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BACC6" w14:textId="77777777" w:rsidR="00315346" w:rsidRPr="00F53DF4" w:rsidRDefault="00315346" w:rsidP="00315346">
      <w:pPr>
        <w:spacing w:line="480" w:lineRule="auto"/>
        <w:jc w:val="center"/>
        <w:rPr>
          <w:rFonts w:ascii="Arial" w:hAnsi="Arial" w:cs="Arial"/>
          <w:b/>
          <w:color w:val="000000"/>
        </w:rPr>
      </w:pPr>
      <w:r w:rsidRPr="00F53DF4">
        <w:rPr>
          <w:rFonts w:ascii="Arial" w:hAnsi="Arial" w:cs="Arial"/>
          <w:b/>
          <w:color w:val="000000"/>
        </w:rPr>
        <w:t>Acute exposure to simulated nocturnal traffic noise and ca</w:t>
      </w:r>
      <w:bookmarkStart w:id="0" w:name="_GoBack"/>
      <w:bookmarkEnd w:id="0"/>
      <w:r w:rsidRPr="00F53DF4">
        <w:rPr>
          <w:rFonts w:ascii="Arial" w:hAnsi="Arial" w:cs="Arial"/>
          <w:b/>
          <w:color w:val="000000"/>
        </w:rPr>
        <w:t>rdiovascular</w:t>
      </w:r>
      <w:r>
        <w:rPr>
          <w:rFonts w:ascii="Arial" w:hAnsi="Arial" w:cs="Arial"/>
          <w:b/>
          <w:color w:val="000000"/>
        </w:rPr>
        <w:t xml:space="preserve"> </w:t>
      </w:r>
      <w:r w:rsidRPr="00F53DF4">
        <w:rPr>
          <w:rFonts w:ascii="Arial" w:hAnsi="Arial" w:cs="Arial"/>
          <w:b/>
          <w:color w:val="000000"/>
        </w:rPr>
        <w:t>complications</w:t>
      </w:r>
      <w:r>
        <w:rPr>
          <w:rFonts w:ascii="Arial" w:hAnsi="Arial" w:cs="Arial"/>
          <w:b/>
          <w:color w:val="000000"/>
        </w:rPr>
        <w:t xml:space="preserve"> and sleep disturbance</w:t>
      </w:r>
      <w:r w:rsidRPr="00F53DF4">
        <w:rPr>
          <w:rFonts w:ascii="Arial" w:hAnsi="Arial" w:cs="Arial"/>
          <w:b/>
          <w:color w:val="000000"/>
        </w:rPr>
        <w:t xml:space="preserve"> – results from a pooled analysis of human field studies </w:t>
      </w:r>
    </w:p>
    <w:p w14:paraId="59257467" w14:textId="77777777" w:rsidR="00C30EDF" w:rsidRPr="00B81EDE" w:rsidRDefault="00C30EDF" w:rsidP="009E77F1">
      <w:pPr>
        <w:spacing w:line="480" w:lineRule="auto"/>
        <w:jc w:val="center"/>
        <w:rPr>
          <w:rFonts w:ascii="Arial" w:hAnsi="Arial" w:cs="Arial"/>
          <w:b/>
          <w:color w:val="000000" w:themeColor="text1"/>
        </w:rPr>
      </w:pPr>
    </w:p>
    <w:p w14:paraId="0D663EC8" w14:textId="65C3B580" w:rsidR="00C30EDF" w:rsidRPr="00DF7993" w:rsidRDefault="00C30EDF" w:rsidP="00C30EDF">
      <w:pPr>
        <w:spacing w:line="480" w:lineRule="auto"/>
        <w:jc w:val="center"/>
        <w:rPr>
          <w:rFonts w:ascii="Arial" w:hAnsi="Arial" w:cs="Arial"/>
          <w:color w:val="000000"/>
          <w:lang w:val="de-DE"/>
        </w:rPr>
      </w:pPr>
      <w:r w:rsidRPr="00DF7993">
        <w:rPr>
          <w:rFonts w:ascii="Arial" w:hAnsi="Arial" w:cs="Arial"/>
          <w:color w:val="000000"/>
          <w:lang w:val="de-DE"/>
        </w:rPr>
        <w:t>Omar Hahad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1,2</w:t>
      </w:r>
      <w:r w:rsidR="00D362FC" w:rsidRPr="00DF7993">
        <w:rPr>
          <w:rFonts w:ascii="Arial" w:hAnsi="Arial" w:cs="Arial"/>
          <w:color w:val="000000"/>
          <w:vertAlign w:val="superscript"/>
          <w:lang w:val="de-DE"/>
        </w:rPr>
        <w:t>*</w:t>
      </w:r>
      <w:r w:rsidRPr="00DF7993">
        <w:rPr>
          <w:rFonts w:ascii="Arial" w:hAnsi="Arial" w:cs="Arial"/>
          <w:color w:val="000000"/>
          <w:lang w:val="de-DE"/>
        </w:rPr>
        <w:t>, Frank P. Schmidt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</w:t>
      </w:r>
      <w:r w:rsidR="00D362FC" w:rsidRPr="00DF7993">
        <w:rPr>
          <w:rFonts w:ascii="Arial" w:hAnsi="Arial" w:cs="Arial"/>
          <w:color w:val="000000"/>
          <w:vertAlign w:val="superscript"/>
          <w:lang w:val="de-DE"/>
        </w:rPr>
        <w:t>*</w:t>
      </w:r>
      <w:r w:rsidRPr="00DF7993">
        <w:rPr>
          <w:rFonts w:ascii="Arial" w:hAnsi="Arial" w:cs="Arial"/>
          <w:color w:val="000000"/>
          <w:lang w:val="de-DE"/>
        </w:rPr>
        <w:t>, Jonas Hübner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</w:t>
      </w:r>
      <w:r w:rsidRPr="00DF7993">
        <w:rPr>
          <w:rFonts w:ascii="Arial" w:hAnsi="Arial" w:cs="Arial"/>
          <w:color w:val="000000"/>
          <w:lang w:val="de-DE"/>
        </w:rPr>
        <w:t>, Patrick Foos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</w:t>
      </w:r>
      <w:r w:rsidRPr="00DF7993">
        <w:rPr>
          <w:rFonts w:ascii="Arial" w:hAnsi="Arial" w:cs="Arial"/>
          <w:color w:val="000000"/>
          <w:lang w:val="de-DE"/>
        </w:rPr>
        <w:t>, Sadeer Al-Kindi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3</w:t>
      </w:r>
      <w:r w:rsidRPr="00DF7993">
        <w:rPr>
          <w:rFonts w:ascii="Arial" w:hAnsi="Arial" w:cs="Arial"/>
          <w:color w:val="000000"/>
          <w:lang w:val="de-DE"/>
        </w:rPr>
        <w:t>, Volker H. Schmitt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1,2</w:t>
      </w:r>
      <w:r w:rsidRPr="00DF7993">
        <w:rPr>
          <w:rFonts w:ascii="Arial" w:hAnsi="Arial" w:cs="Arial"/>
          <w:color w:val="000000"/>
          <w:lang w:val="de-DE"/>
        </w:rPr>
        <w:t>, Lukas Hobohm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1,4</w:t>
      </w:r>
      <w:r w:rsidRPr="00DF7993">
        <w:rPr>
          <w:rFonts w:ascii="Arial" w:hAnsi="Arial" w:cs="Arial"/>
          <w:color w:val="000000"/>
          <w:lang w:val="de-DE"/>
        </w:rPr>
        <w:t>, Karsten Keller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1,4,5</w:t>
      </w:r>
      <w:r w:rsidRPr="00DF7993">
        <w:rPr>
          <w:rFonts w:ascii="Arial" w:hAnsi="Arial" w:cs="Arial"/>
          <w:color w:val="000000"/>
          <w:lang w:val="de-DE"/>
        </w:rPr>
        <w:t>, Christina Große-Dresselhaus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</w:t>
      </w:r>
      <w:r w:rsidRPr="00DF7993">
        <w:rPr>
          <w:rFonts w:ascii="Arial" w:hAnsi="Arial" w:cs="Arial"/>
          <w:color w:val="000000"/>
          <w:lang w:val="de-DE"/>
        </w:rPr>
        <w:t>, Julian Schmeißer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</w:t>
      </w:r>
      <w:r w:rsidRPr="00DF7993">
        <w:rPr>
          <w:rFonts w:ascii="Arial" w:hAnsi="Arial" w:cs="Arial"/>
          <w:color w:val="000000"/>
          <w:lang w:val="de-DE"/>
        </w:rPr>
        <w:t>, Franziska Koppe-Schmeißer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</w:t>
      </w:r>
      <w:r w:rsidRPr="00DF7993">
        <w:rPr>
          <w:rFonts w:ascii="Arial" w:hAnsi="Arial" w:cs="Arial"/>
          <w:color w:val="000000"/>
          <w:lang w:val="de-DE"/>
        </w:rPr>
        <w:t>, Markus Vosseler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</w:t>
      </w:r>
      <w:r w:rsidRPr="00DF7993">
        <w:rPr>
          <w:rFonts w:ascii="Arial" w:hAnsi="Arial" w:cs="Arial"/>
          <w:color w:val="000000"/>
          <w:lang w:val="de-DE"/>
        </w:rPr>
        <w:t>, Donya Gilan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6,7</w:t>
      </w:r>
      <w:r w:rsidRPr="00DF7993">
        <w:rPr>
          <w:rFonts w:ascii="Arial" w:hAnsi="Arial" w:cs="Arial"/>
          <w:color w:val="000000"/>
          <w:lang w:val="de-DE"/>
        </w:rPr>
        <w:t>, Andreas Schulz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8</w:t>
      </w:r>
      <w:r w:rsidRPr="00DF7993">
        <w:rPr>
          <w:rFonts w:ascii="Arial" w:hAnsi="Arial" w:cs="Arial"/>
          <w:color w:val="000000"/>
          <w:lang w:val="de-DE"/>
        </w:rPr>
        <w:t>, Julian Chalabi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8</w:t>
      </w:r>
      <w:r w:rsidRPr="00DF7993">
        <w:rPr>
          <w:rFonts w:ascii="Arial" w:hAnsi="Arial" w:cs="Arial"/>
          <w:color w:val="000000"/>
          <w:lang w:val="de-DE"/>
        </w:rPr>
        <w:t xml:space="preserve">, Philipp </w:t>
      </w:r>
      <w:r w:rsidR="00F65C5A" w:rsidRPr="00DF7993">
        <w:rPr>
          <w:rFonts w:ascii="Arial" w:hAnsi="Arial" w:cs="Arial"/>
          <w:color w:val="000000"/>
          <w:lang w:val="de-DE"/>
        </w:rPr>
        <w:t xml:space="preserve">S. </w:t>
      </w:r>
      <w:r w:rsidRPr="00DF7993">
        <w:rPr>
          <w:rFonts w:ascii="Arial" w:hAnsi="Arial" w:cs="Arial"/>
          <w:color w:val="000000"/>
          <w:lang w:val="de-DE"/>
        </w:rPr>
        <w:t>Wild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8,4,2,9</w:t>
      </w:r>
      <w:r w:rsidRPr="00DF7993">
        <w:rPr>
          <w:rFonts w:ascii="Arial" w:hAnsi="Arial" w:cs="Arial"/>
          <w:color w:val="000000"/>
          <w:lang w:val="de-DE"/>
        </w:rPr>
        <w:t>, Andreas Daiber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1,2</w:t>
      </w:r>
      <w:r w:rsidRPr="00DF7993">
        <w:rPr>
          <w:rFonts w:ascii="Arial" w:hAnsi="Arial" w:cs="Arial"/>
          <w:color w:val="000000"/>
          <w:lang w:val="de-DE"/>
        </w:rPr>
        <w:t>,</w:t>
      </w:r>
      <w:r w:rsidR="002B22A9" w:rsidRPr="00DF7993">
        <w:rPr>
          <w:rFonts w:ascii="Arial" w:hAnsi="Arial" w:cs="Arial"/>
          <w:color w:val="000000"/>
          <w:lang w:val="de-DE"/>
        </w:rPr>
        <w:t xml:space="preserve"> Johannes Herzog</w:t>
      </w:r>
      <w:r w:rsidR="002B22A9" w:rsidRPr="00DF7993">
        <w:rPr>
          <w:rFonts w:ascii="Arial" w:hAnsi="Arial" w:cs="Arial"/>
          <w:color w:val="000000"/>
          <w:vertAlign w:val="superscript"/>
          <w:lang w:val="de-DE"/>
        </w:rPr>
        <w:t>1</w:t>
      </w:r>
      <w:r w:rsidR="002B22A9" w:rsidRPr="00DF7993">
        <w:rPr>
          <w:rFonts w:ascii="Arial" w:hAnsi="Arial" w:cs="Arial"/>
          <w:color w:val="000000"/>
          <w:lang w:val="de-DE"/>
        </w:rPr>
        <w:t xml:space="preserve">*, </w:t>
      </w:r>
      <w:r w:rsidRPr="00DF7993">
        <w:rPr>
          <w:rFonts w:ascii="Arial" w:hAnsi="Arial" w:cs="Arial"/>
          <w:color w:val="000000"/>
          <w:lang w:val="de-DE"/>
        </w:rPr>
        <w:t>Thomas Münzel</w:t>
      </w:r>
      <w:r w:rsidRPr="00DF7993">
        <w:rPr>
          <w:rFonts w:ascii="Arial" w:hAnsi="Arial" w:cs="Arial"/>
          <w:color w:val="000000"/>
          <w:vertAlign w:val="superscript"/>
          <w:lang w:val="de-DE"/>
        </w:rPr>
        <w:t>1,2</w:t>
      </w:r>
      <w:r w:rsidR="002B22A9" w:rsidRPr="00DF7993">
        <w:rPr>
          <w:rFonts w:ascii="Arial" w:hAnsi="Arial" w:cs="Arial"/>
          <w:color w:val="000000"/>
          <w:lang w:val="de-DE"/>
        </w:rPr>
        <w:t>*</w:t>
      </w:r>
    </w:p>
    <w:p w14:paraId="24141A1C" w14:textId="77777777" w:rsidR="009E77F1" w:rsidRPr="00DF7993" w:rsidRDefault="009E77F1" w:rsidP="009E77F1">
      <w:pPr>
        <w:spacing w:line="480" w:lineRule="auto"/>
        <w:jc w:val="center"/>
        <w:rPr>
          <w:rFonts w:ascii="Arial" w:hAnsi="Arial" w:cs="Arial"/>
          <w:color w:val="000000" w:themeColor="text1"/>
          <w:lang w:val="de-DE"/>
        </w:rPr>
      </w:pPr>
    </w:p>
    <w:p w14:paraId="7E3DE9E1" w14:textId="68D47A11" w:rsidR="00D362FC" w:rsidRPr="00B81EDE" w:rsidRDefault="00D362FC" w:rsidP="009E77F1">
      <w:pPr>
        <w:spacing w:line="480" w:lineRule="auto"/>
        <w:jc w:val="center"/>
        <w:rPr>
          <w:rFonts w:ascii="Arial" w:hAnsi="Arial" w:cs="Arial"/>
          <w:color w:val="000000" w:themeColor="text1"/>
        </w:rPr>
      </w:pPr>
      <w:r w:rsidRPr="00B81EDE">
        <w:rPr>
          <w:rFonts w:ascii="Arial" w:hAnsi="Arial" w:cs="Arial"/>
          <w:color w:val="000000" w:themeColor="text1"/>
        </w:rPr>
        <w:t>*Shared first</w:t>
      </w:r>
      <w:r w:rsidR="002B22A9" w:rsidRPr="00B81EDE">
        <w:rPr>
          <w:rFonts w:ascii="Arial" w:hAnsi="Arial" w:cs="Arial"/>
          <w:color w:val="000000" w:themeColor="text1"/>
        </w:rPr>
        <w:t xml:space="preserve"> or senior</w:t>
      </w:r>
      <w:r w:rsidRPr="00B81EDE">
        <w:rPr>
          <w:rFonts w:ascii="Arial" w:hAnsi="Arial" w:cs="Arial"/>
          <w:color w:val="000000" w:themeColor="text1"/>
        </w:rPr>
        <w:t xml:space="preserve"> authorship</w:t>
      </w:r>
    </w:p>
    <w:p w14:paraId="323A5A7F" w14:textId="77777777" w:rsidR="009E77F1" w:rsidRPr="00B81EDE" w:rsidRDefault="009E77F1" w:rsidP="009E77F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81EDE">
        <w:rPr>
          <w:rFonts w:ascii="Arial" w:hAnsi="Arial" w:cs="Arial"/>
          <w:color w:val="000000" w:themeColor="text1"/>
        </w:rPr>
        <w:t xml:space="preserve">From the </w:t>
      </w:r>
      <w:r w:rsidRPr="00B81EDE">
        <w:rPr>
          <w:rFonts w:ascii="Arial" w:hAnsi="Arial" w:cs="Arial"/>
          <w:color w:val="000000" w:themeColor="text1"/>
          <w:vertAlign w:val="superscript"/>
        </w:rPr>
        <w:t>1</w:t>
      </w:r>
      <w:r w:rsidRPr="00B81EDE">
        <w:rPr>
          <w:rFonts w:ascii="Arial" w:hAnsi="Arial" w:cs="Arial"/>
          <w:color w:val="000000" w:themeColor="text1"/>
        </w:rPr>
        <w:t xml:space="preserve"> Department of Cardiology, Cardiology I, University Medical Center of the Johannes Gutenberg-University Mainz, Mainz, Germany; </w:t>
      </w:r>
      <w:r w:rsidRPr="00B81EDE">
        <w:rPr>
          <w:rFonts w:ascii="Arial" w:hAnsi="Arial" w:cs="Arial"/>
          <w:color w:val="000000" w:themeColor="text1"/>
          <w:vertAlign w:val="superscript"/>
        </w:rPr>
        <w:t>2</w:t>
      </w:r>
      <w:r w:rsidRPr="00B81EDE">
        <w:rPr>
          <w:rFonts w:ascii="Arial" w:hAnsi="Arial" w:cs="Arial"/>
          <w:color w:val="000000" w:themeColor="text1"/>
        </w:rPr>
        <w:t xml:space="preserve"> German Center for Cardiovascular Research (DZHK), Partner Site Rhine-Main, Mainz, Germany; </w:t>
      </w:r>
      <w:r w:rsidRPr="00B81EDE">
        <w:rPr>
          <w:rFonts w:ascii="Arial" w:hAnsi="Arial" w:cs="Arial"/>
          <w:color w:val="000000" w:themeColor="text1"/>
          <w:vertAlign w:val="superscript"/>
        </w:rPr>
        <w:t>3</w:t>
      </w:r>
      <w:r w:rsidRPr="00B81EDE">
        <w:rPr>
          <w:rFonts w:ascii="Arial" w:hAnsi="Arial" w:cs="Arial"/>
          <w:color w:val="000000" w:themeColor="text1"/>
        </w:rPr>
        <w:t xml:space="preserve"> University Hospitals, Harrington Heart &amp; Vascular Institute, Department of Medicine, Case Western Reserve University, Cleveland, Ohio, USA </w:t>
      </w:r>
      <w:r w:rsidRPr="00B81EDE">
        <w:rPr>
          <w:rFonts w:ascii="Arial" w:hAnsi="Arial" w:cs="Arial"/>
          <w:color w:val="000000" w:themeColor="text1"/>
          <w:vertAlign w:val="superscript"/>
        </w:rPr>
        <w:t>4</w:t>
      </w:r>
      <w:r w:rsidRPr="00B81EDE">
        <w:rPr>
          <w:rFonts w:ascii="Arial" w:hAnsi="Arial" w:cs="Arial"/>
          <w:color w:val="000000" w:themeColor="text1"/>
        </w:rPr>
        <w:t xml:space="preserve"> Center for Thrombosis and Hemostasis (CTH), University Medical Center of the Johannes Gutenberg-University Mainz, Mainz, Germany; </w:t>
      </w:r>
      <w:r w:rsidRPr="00B81EDE">
        <w:rPr>
          <w:rFonts w:ascii="Arial" w:hAnsi="Arial" w:cs="Arial"/>
          <w:color w:val="000000" w:themeColor="text1"/>
          <w:vertAlign w:val="superscript"/>
        </w:rPr>
        <w:t>5</w:t>
      </w:r>
      <w:r w:rsidRPr="00B81EDE">
        <w:rPr>
          <w:rFonts w:ascii="Arial" w:hAnsi="Arial" w:cs="Arial"/>
          <w:color w:val="000000" w:themeColor="text1"/>
        </w:rPr>
        <w:t xml:space="preserve"> Medical Clinic VII, Department of Sports Medicine, University Hospital Heidelberg, Heidelberg, Germany; </w:t>
      </w:r>
      <w:r w:rsidRPr="00B81EDE">
        <w:rPr>
          <w:rFonts w:ascii="Arial" w:hAnsi="Arial" w:cs="Arial"/>
          <w:color w:val="000000" w:themeColor="text1"/>
          <w:vertAlign w:val="superscript"/>
        </w:rPr>
        <w:t>6</w:t>
      </w:r>
      <w:r w:rsidRPr="00B81EDE">
        <w:rPr>
          <w:rFonts w:ascii="Arial" w:hAnsi="Arial" w:cs="Arial"/>
          <w:color w:val="000000" w:themeColor="text1"/>
        </w:rPr>
        <w:t xml:space="preserve"> Leibniz Institute for Resilience Research (LIR), Mainz, Germany; </w:t>
      </w:r>
      <w:r w:rsidRPr="00B81EDE">
        <w:rPr>
          <w:rFonts w:ascii="Arial" w:hAnsi="Arial" w:cs="Arial"/>
          <w:color w:val="000000" w:themeColor="text1"/>
          <w:vertAlign w:val="superscript"/>
        </w:rPr>
        <w:t>7</w:t>
      </w:r>
      <w:r w:rsidRPr="00B81EDE">
        <w:rPr>
          <w:rFonts w:ascii="Arial" w:hAnsi="Arial" w:cs="Arial"/>
          <w:color w:val="000000" w:themeColor="text1"/>
        </w:rPr>
        <w:t xml:space="preserve"> Department of Psychiatry and Psychotherapy, University Medical Center of the Johannes Gutenberg-University Mainz, Mainz, Germany; </w:t>
      </w:r>
      <w:r w:rsidRPr="00B81EDE">
        <w:rPr>
          <w:rFonts w:ascii="Arial" w:hAnsi="Arial" w:cs="Arial"/>
          <w:color w:val="000000" w:themeColor="text1"/>
          <w:vertAlign w:val="superscript"/>
        </w:rPr>
        <w:t>8</w:t>
      </w:r>
      <w:r w:rsidRPr="00B81EDE">
        <w:rPr>
          <w:rFonts w:ascii="Arial" w:hAnsi="Arial" w:cs="Arial"/>
          <w:color w:val="000000" w:themeColor="text1"/>
        </w:rPr>
        <w:t xml:space="preserve"> Preventive Cardiology and Preventive Medicine, Department of Cardiology, University Medical Center of the Johannes Gutenberg-University Mainz, Mainz, Germany; </w:t>
      </w:r>
      <w:r w:rsidRPr="00B81EDE">
        <w:rPr>
          <w:rFonts w:ascii="Arial" w:hAnsi="Arial" w:cs="Arial"/>
          <w:color w:val="000000" w:themeColor="text1"/>
          <w:vertAlign w:val="superscript"/>
        </w:rPr>
        <w:t>9</w:t>
      </w:r>
      <w:r w:rsidRPr="00B81EDE">
        <w:rPr>
          <w:rFonts w:ascii="Arial" w:hAnsi="Arial" w:cs="Arial"/>
          <w:color w:val="000000" w:themeColor="text1"/>
        </w:rPr>
        <w:t xml:space="preserve"> Institute for Molecular Biology, Mainz, Germany</w:t>
      </w:r>
    </w:p>
    <w:p w14:paraId="03AE8811" w14:textId="77777777" w:rsidR="009E77F1" w:rsidRPr="00B81EDE" w:rsidRDefault="009E77F1" w:rsidP="009E77F1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59A6A40E" w14:textId="77777777" w:rsidR="009E77F1" w:rsidRPr="00B81EDE" w:rsidRDefault="009E77F1" w:rsidP="009E77F1">
      <w:pPr>
        <w:spacing w:line="480" w:lineRule="auto"/>
        <w:jc w:val="center"/>
        <w:rPr>
          <w:rFonts w:ascii="Arial" w:hAnsi="Arial" w:cs="Arial"/>
          <w:color w:val="000000" w:themeColor="text1"/>
        </w:rPr>
      </w:pPr>
    </w:p>
    <w:p w14:paraId="68F0898C" w14:textId="77777777" w:rsidR="009E77F1" w:rsidRPr="00B81EDE" w:rsidRDefault="009E77F1" w:rsidP="009E77F1">
      <w:pPr>
        <w:spacing w:line="480" w:lineRule="auto"/>
        <w:rPr>
          <w:rFonts w:ascii="Arial" w:hAnsi="Arial" w:cs="Arial"/>
          <w:color w:val="000000" w:themeColor="text1"/>
        </w:rPr>
      </w:pPr>
    </w:p>
    <w:p w14:paraId="6ED99F3E" w14:textId="77777777" w:rsidR="009E77F1" w:rsidRPr="00B81EDE" w:rsidRDefault="009E77F1" w:rsidP="009E77F1">
      <w:pPr>
        <w:jc w:val="center"/>
        <w:rPr>
          <w:rFonts w:ascii="Arial" w:hAnsi="Arial" w:cs="Arial"/>
          <w:b/>
          <w:color w:val="000000" w:themeColor="text1"/>
        </w:rPr>
      </w:pPr>
      <w:r w:rsidRPr="00B81EDE">
        <w:rPr>
          <w:rFonts w:ascii="Arial" w:hAnsi="Arial" w:cs="Arial"/>
          <w:b/>
          <w:color w:val="000000" w:themeColor="text1"/>
          <w:vertAlign w:val="superscript"/>
        </w:rPr>
        <w:lastRenderedPageBreak/>
        <w:t>¶</w:t>
      </w:r>
      <w:r w:rsidRPr="00B81EDE">
        <w:rPr>
          <w:rFonts w:ascii="Arial" w:hAnsi="Arial" w:cs="Arial"/>
          <w:b/>
          <w:color w:val="000000" w:themeColor="text1"/>
        </w:rPr>
        <w:t xml:space="preserve"> Address correspondence to:</w:t>
      </w:r>
    </w:p>
    <w:p w14:paraId="2DBEF021" w14:textId="77777777" w:rsidR="009E77F1" w:rsidRPr="00B81EDE" w:rsidRDefault="009E77F1" w:rsidP="009E77F1">
      <w:pPr>
        <w:tabs>
          <w:tab w:val="left" w:pos="709"/>
          <w:tab w:val="left" w:pos="851"/>
        </w:tabs>
        <w:jc w:val="center"/>
        <w:rPr>
          <w:rFonts w:ascii="Arial" w:hAnsi="Arial" w:cs="Arial"/>
          <w:color w:val="000000" w:themeColor="text1"/>
        </w:rPr>
      </w:pPr>
      <w:r w:rsidRPr="00B81EDE">
        <w:rPr>
          <w:rFonts w:ascii="Arial" w:hAnsi="Arial" w:cs="Arial"/>
          <w:color w:val="000000" w:themeColor="text1"/>
        </w:rPr>
        <w:t>Dr. Omar Hahad</w:t>
      </w:r>
    </w:p>
    <w:p w14:paraId="110EFD54" w14:textId="77777777" w:rsidR="009E77F1" w:rsidRPr="00B81EDE" w:rsidRDefault="009E77F1" w:rsidP="009E77F1">
      <w:pPr>
        <w:tabs>
          <w:tab w:val="left" w:pos="709"/>
          <w:tab w:val="left" w:pos="851"/>
        </w:tabs>
        <w:jc w:val="center"/>
        <w:rPr>
          <w:rFonts w:ascii="Arial" w:hAnsi="Arial" w:cs="Arial"/>
          <w:color w:val="000000" w:themeColor="text1"/>
        </w:rPr>
      </w:pPr>
      <w:r w:rsidRPr="00B81EDE">
        <w:rPr>
          <w:rFonts w:ascii="Arial" w:hAnsi="Arial" w:cs="Arial"/>
          <w:color w:val="000000" w:themeColor="text1"/>
        </w:rPr>
        <w:t>University Medical Center at the Johannes Gutenberg University Mainz, Germany</w:t>
      </w:r>
    </w:p>
    <w:p w14:paraId="0719431B" w14:textId="77777777" w:rsidR="009E77F1" w:rsidRPr="00B81EDE" w:rsidRDefault="009E77F1" w:rsidP="009E77F1">
      <w:pPr>
        <w:tabs>
          <w:tab w:val="left" w:pos="709"/>
          <w:tab w:val="left" w:pos="851"/>
        </w:tabs>
        <w:jc w:val="center"/>
        <w:rPr>
          <w:rFonts w:ascii="Arial" w:hAnsi="Arial" w:cs="Arial"/>
          <w:color w:val="000000" w:themeColor="text1"/>
        </w:rPr>
      </w:pPr>
      <w:r w:rsidRPr="00B81EDE">
        <w:rPr>
          <w:rFonts w:ascii="Arial" w:hAnsi="Arial" w:cs="Arial"/>
          <w:color w:val="000000" w:themeColor="text1"/>
        </w:rPr>
        <w:t>Department of Cardiology, Cardiology I</w:t>
      </w:r>
    </w:p>
    <w:p w14:paraId="6F301023" w14:textId="77777777" w:rsidR="009E77F1" w:rsidRPr="00B81EDE" w:rsidRDefault="009E77F1" w:rsidP="009E77F1">
      <w:pPr>
        <w:tabs>
          <w:tab w:val="left" w:pos="709"/>
          <w:tab w:val="left" w:pos="851"/>
        </w:tabs>
        <w:jc w:val="center"/>
        <w:rPr>
          <w:rFonts w:ascii="Arial" w:hAnsi="Arial" w:cs="Arial"/>
          <w:color w:val="000000" w:themeColor="text1"/>
        </w:rPr>
      </w:pPr>
      <w:r w:rsidRPr="00B81EDE">
        <w:rPr>
          <w:rFonts w:ascii="Arial" w:hAnsi="Arial" w:cs="Arial"/>
          <w:color w:val="000000" w:themeColor="text1"/>
        </w:rPr>
        <w:t xml:space="preserve">Langenbeckstr. 1, 55131 Mainz, Germany, </w:t>
      </w:r>
    </w:p>
    <w:p w14:paraId="21E80ACC" w14:textId="77777777" w:rsidR="009E77F1" w:rsidRPr="00B81EDE" w:rsidRDefault="009E77F1" w:rsidP="009E77F1">
      <w:pPr>
        <w:tabs>
          <w:tab w:val="left" w:pos="709"/>
          <w:tab w:val="left" w:pos="851"/>
        </w:tabs>
        <w:jc w:val="center"/>
        <w:rPr>
          <w:rFonts w:ascii="Arial" w:hAnsi="Arial" w:cs="Arial"/>
          <w:color w:val="000000" w:themeColor="text1"/>
          <w:u w:val="single"/>
        </w:rPr>
      </w:pPr>
      <w:r w:rsidRPr="00B81EDE">
        <w:rPr>
          <w:rFonts w:ascii="Arial" w:hAnsi="Arial" w:cs="Arial"/>
          <w:color w:val="000000" w:themeColor="text1"/>
        </w:rPr>
        <w:t xml:space="preserve">E-mail: </w:t>
      </w:r>
      <w:hyperlink r:id="rId6" w:history="1">
        <w:r w:rsidRPr="00B81EDE">
          <w:rPr>
            <w:rStyle w:val="Hyperlink"/>
            <w:rFonts w:ascii="Arial" w:hAnsi="Arial" w:cs="Arial"/>
            <w:color w:val="000000" w:themeColor="text1"/>
          </w:rPr>
          <w:t>omar.hahad@unimedizin-mainz.de</w:t>
        </w:r>
      </w:hyperlink>
    </w:p>
    <w:p w14:paraId="06D81DBB" w14:textId="620FF6C1" w:rsidR="00B71310" w:rsidRPr="00B81EDE" w:rsidRDefault="009D0A7B" w:rsidP="00B71310">
      <w:pPr>
        <w:spacing w:after="15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Table S1. </w:t>
      </w:r>
      <w:r w:rsidR="00212C44"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Effect modification analysis – FMD.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5"/>
        <w:gridCol w:w="1138"/>
        <w:gridCol w:w="1314"/>
        <w:gridCol w:w="1400"/>
        <w:gridCol w:w="873"/>
      </w:tblGrid>
      <w:tr w:rsidR="009D0A7B" w:rsidRPr="00B81EDE" w14:paraId="1F4A075A" w14:textId="77777777" w:rsidTr="000D641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9613A35" w14:textId="55BCE6A9" w:rsidR="00B71310" w:rsidRPr="00B81EDE" w:rsidRDefault="009D0A7B" w:rsidP="009D0A7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03003D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82CD6BC" w14:textId="17DC3B55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="009D0A7B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ower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B36DB71" w14:textId="353F01F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9D0A7B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pper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8D3C2B" w14:textId="48C1879C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9D0A7B" w:rsidRPr="00B81EDE" w14:paraId="4D9E31B5" w14:textId="77777777" w:rsidTr="000D641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608D757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C3A2807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-2.902860</w:t>
            </w:r>
          </w:p>
        </w:tc>
        <w:tc>
          <w:tcPr>
            <w:tcW w:w="131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E1E8575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-4.8487160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3F2CF71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-0.957004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50CF84B" w14:textId="5CD1F238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0.004</w:t>
            </w:r>
            <w:r w:rsidR="00097EF5"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9D0A7B" w:rsidRPr="00B81EDE" w14:paraId="18CBC6CD" w14:textId="77777777" w:rsidTr="000D641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8E5CC23" w14:textId="25CF7D4B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Sex </w:t>
            </w:r>
            <w:r w:rsidR="009D0A7B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(women)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2D53D52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0.002639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99E4E21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-0.8563551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9280B94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0.861634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050DA18" w14:textId="2C63D464" w:rsidR="00B71310" w:rsidRPr="00B81EDE" w:rsidRDefault="00097EF5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71310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9D0A7B" w:rsidRPr="00B81EDE" w14:paraId="37C050CC" w14:textId="77777777" w:rsidTr="000D641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C967885" w14:textId="29722CAF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Age </w:t>
            </w:r>
            <w:r w:rsidR="009D0A7B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(years)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39A5C30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0.059842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3CF570F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-0.0146541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44BA813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0.134339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57BC1A2" w14:textId="1A0C5718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  <w:r w:rsidR="00097EF5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9D0A7B" w:rsidRPr="00B81EDE" w14:paraId="025945EC" w14:textId="77777777" w:rsidTr="000D641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7E87FFE" w14:textId="0BF43E3C" w:rsidR="00B71310" w:rsidRPr="00B81EDE" w:rsidRDefault="009D0A7B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</w:t>
            </w:r>
            <w:r w:rsidR="00B71310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(diff</w:t>
            </w:r>
            <w:r w:rsidR="00212C44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B71310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D8323F7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-0.100808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B079BC4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-0.1567177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DEF6A4C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-0.044898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4CDB303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0.00061</w:t>
            </w:r>
          </w:p>
        </w:tc>
      </w:tr>
      <w:tr w:rsidR="009D0A7B" w:rsidRPr="00B81EDE" w14:paraId="49BF6C01" w14:textId="77777777" w:rsidTr="000D641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5DC1B51" w14:textId="34042A89" w:rsidR="00B71310" w:rsidRPr="00B81EDE" w:rsidRDefault="009D0A7B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</w:t>
            </w:r>
            <w:r w:rsidR="00B71310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(diff</w:t>
            </w:r>
            <w:r w:rsidR="00212C44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B71310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810CF30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0.091668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7E95056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0.0358359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CBBBC4B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0.147500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9338D44" w14:textId="6675F761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0.0017</w:t>
            </w:r>
          </w:p>
        </w:tc>
      </w:tr>
      <w:tr w:rsidR="009D0A7B" w:rsidRPr="00B81EDE" w14:paraId="09C42723" w14:textId="77777777" w:rsidTr="000D641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F9F3768" w14:textId="1EE0A01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</w:t>
            </w:r>
            <w:r w:rsidR="009D0A7B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erature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(diff</w:t>
            </w:r>
            <w:r w:rsidR="00212C44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A1D70D7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-0.030370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67EBCB3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-0.4066412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719FBA4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0.345901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AD7898A" w14:textId="21B37B60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0.87</w:t>
            </w:r>
          </w:p>
        </w:tc>
      </w:tr>
      <w:tr w:rsidR="009D0A7B" w:rsidRPr="00B81EDE" w14:paraId="3BFC8E61" w14:textId="77777777" w:rsidTr="000D641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51E1F70" w14:textId="2A6A4F6C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</w:t>
            </w:r>
            <w:r w:rsidR="009D0A7B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erature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(diff</w:t>
            </w:r>
            <w:r w:rsidR="00212C44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FA8EE98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-0.049443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ED60E10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-0.1147008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4E67BA3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0.015815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92217EC" w14:textId="47AB5DA4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9D0A7B" w:rsidRPr="00B81EDE" w14:paraId="1FDC3840" w14:textId="77777777" w:rsidTr="000D641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2EEEA51" w14:textId="4B75BD7F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Humidity </w:t>
            </w:r>
            <w:r w:rsidR="009D0A7B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  <w:r w:rsidR="009D0A7B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(diff</w:t>
            </w:r>
            <w:r w:rsidR="00212C44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29FFF6B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0.000393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F16651E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-0.0000984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932010D" w14:textId="77777777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0.000885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E5F0F55" w14:textId="75A90F2E" w:rsidR="00B71310" w:rsidRPr="00B81EDE" w:rsidRDefault="00B71310" w:rsidP="009D0A7B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</w:tbl>
    <w:p w14:paraId="514C33D4" w14:textId="467D1A55" w:rsidR="00212C44" w:rsidRPr="00B81EDE" w:rsidRDefault="00212C44" w:rsidP="00212C44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flow-mediated dilation (FMD %) between control scenario and noise scenario with 60 events is affected by another (modifier) variable via linear regression analysis. CI: Confidence interval.</w:t>
      </w:r>
    </w:p>
    <w:p w14:paraId="163E0797" w14:textId="77777777" w:rsidR="00B71310" w:rsidRPr="00B81EDE" w:rsidRDefault="00B71310">
      <w:pPr>
        <w:rPr>
          <w:rFonts w:ascii="Arial" w:hAnsi="Arial" w:cs="Arial"/>
          <w:color w:val="000000" w:themeColor="text1"/>
        </w:rPr>
      </w:pPr>
    </w:p>
    <w:p w14:paraId="06A1459D" w14:textId="732E4305" w:rsidR="003E58C2" w:rsidRPr="00B81EDE" w:rsidRDefault="003E58C2" w:rsidP="003E58C2">
      <w:pPr>
        <w:spacing w:after="15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Table S2. Effect modification analysis – mean arterial pressure.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138"/>
        <w:gridCol w:w="1314"/>
        <w:gridCol w:w="1408"/>
        <w:gridCol w:w="819"/>
      </w:tblGrid>
      <w:tr w:rsidR="003E58C2" w:rsidRPr="00B81EDE" w14:paraId="06BBFC12" w14:textId="77777777" w:rsidTr="009152F1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3F84B6F" w14:textId="77777777" w:rsidR="003E58C2" w:rsidRPr="00B81EDE" w:rsidRDefault="003E58C2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772E963" w14:textId="77777777" w:rsidR="003E58C2" w:rsidRPr="00B81EDE" w:rsidRDefault="003E58C2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E704046" w14:textId="77777777" w:rsidR="003E58C2" w:rsidRPr="00B81EDE" w:rsidRDefault="003E58C2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35E97F2" w14:textId="77777777" w:rsidR="003E58C2" w:rsidRPr="00B81EDE" w:rsidRDefault="003E58C2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EF7E292" w14:textId="77777777" w:rsidR="003E58C2" w:rsidRPr="00B81EDE" w:rsidRDefault="003E58C2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3E58C2" w:rsidRPr="00B81EDE" w14:paraId="60D05937" w14:textId="77777777" w:rsidTr="009152F1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4C1E9EB" w14:textId="7777777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E37E317" w14:textId="1A6F212A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-3.57520</w:t>
            </w:r>
          </w:p>
        </w:tc>
        <w:tc>
          <w:tcPr>
            <w:tcW w:w="131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10FD9F9" w14:textId="3457FD62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-17.507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829FF85" w14:textId="2EA06A20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10.356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E3C77E5" w14:textId="5B141914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3E58C2" w:rsidRPr="00B81EDE" w14:paraId="1E5F249E" w14:textId="77777777" w:rsidTr="009152F1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3FB88B2" w14:textId="7777777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3B7D5DA" w14:textId="2D12EABC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4.04013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E93E715" w14:textId="49C3F94D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-2.299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B14F722" w14:textId="7E3FD1FD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10.380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E59996A" w14:textId="7167E100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3E58C2" w:rsidRPr="00B81EDE" w14:paraId="3D18ED78" w14:textId="77777777" w:rsidTr="009152F1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30C8236" w14:textId="7777777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1EC3007" w14:textId="392FB436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0.31467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CFB5149" w14:textId="7621552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-0.216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06A4812" w14:textId="77CCBBB1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0.845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85B9968" w14:textId="04495F54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3E58C2" w:rsidRPr="00B81EDE" w14:paraId="230B709F" w14:textId="77777777" w:rsidTr="009152F1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05AECE7" w14:textId="7777777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B3EFCAF" w14:textId="0DDACDE5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-0.24010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A70AA33" w14:textId="1E197C65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-0.640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F3E72F1" w14:textId="52C5FCFE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0.159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9CC70AD" w14:textId="10876EFF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3E58C2" w:rsidRPr="00B81EDE" w14:paraId="603FE9EC" w14:textId="77777777" w:rsidTr="009152F1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8EC3A17" w14:textId="7777777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97D2BEA" w14:textId="36B9F47E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-0.08509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20AAC9E" w14:textId="16E56708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-0.509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E8CDF7F" w14:textId="79AE6EE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0.339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D66EA86" w14:textId="33E17B52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0.70</w:t>
            </w:r>
          </w:p>
        </w:tc>
      </w:tr>
      <w:tr w:rsidR="003E58C2" w:rsidRPr="00B81EDE" w14:paraId="27749EB9" w14:textId="77777777" w:rsidTr="009152F1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EFDFB5F" w14:textId="7777777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0A12FEC" w14:textId="6C44C5BD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-1.16853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2B8445C" w14:textId="2562D268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-3.753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22325CE" w14:textId="5B2EA53D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1.416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96E4C5E" w14:textId="2785FD9D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3E58C2" w:rsidRPr="00B81EDE" w14:paraId="1D33BE5A" w14:textId="77777777" w:rsidTr="009152F1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FF9DA40" w14:textId="7777777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F36A82E" w14:textId="5A5F2B74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-0.25509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EDEF23C" w14:textId="1012DC8E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-0.879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9FFB5A5" w14:textId="3EA3FE24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0.369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1E87095" w14:textId="34597AA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</w:tr>
      <w:tr w:rsidR="003E58C2" w:rsidRPr="00B81EDE" w14:paraId="37E07449" w14:textId="77777777" w:rsidTr="009152F1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51A3B57" w14:textId="77777777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A635EBC" w14:textId="67C32EC2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-0.00371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1361BE1" w14:textId="45E5BD5D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-0.166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3D84873" w14:textId="199E806A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0.159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B604914" w14:textId="70B11E00" w:rsidR="003E58C2" w:rsidRPr="00B81EDE" w:rsidRDefault="003E58C2" w:rsidP="003E58C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0.96</w:t>
            </w:r>
          </w:p>
        </w:tc>
      </w:tr>
    </w:tbl>
    <w:p w14:paraId="38D9DD47" w14:textId="50CE16DE" w:rsidR="003E58C2" w:rsidRPr="00B81EDE" w:rsidRDefault="003E58C2" w:rsidP="003E58C2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mean arterial pressure between control scenario and noise scenario with 60 events is affected by another (modifier) variable via linear regression analysis. CI: Confidence interval.</w:t>
      </w:r>
    </w:p>
    <w:p w14:paraId="4A24A046" w14:textId="77777777" w:rsidR="00EB2D88" w:rsidRPr="00B81EDE" w:rsidRDefault="00EB2D88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8B802AB" w14:textId="63178D6C" w:rsidR="002E195A" w:rsidRPr="00B81EDE" w:rsidRDefault="002E195A" w:rsidP="002E195A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2B38AF"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Effect modification analysis – </w:t>
      </w:r>
      <w:r w:rsidR="00C66DD6" w:rsidRPr="00B81EDE">
        <w:rPr>
          <w:rFonts w:ascii="Arial" w:hAnsi="Arial" w:cs="Arial"/>
          <w:b/>
          <w:color w:val="000000"/>
          <w:sz w:val="20"/>
          <w:szCs w:val="20"/>
        </w:rPr>
        <w:t>feeling in the morning after study night</w:t>
      </w:r>
      <w:r w:rsidRPr="00B81EDE">
        <w:rPr>
          <w:rFonts w:ascii="Arial" w:hAnsi="Arial" w:cs="Arial"/>
          <w:b/>
          <w:color w:val="000000"/>
          <w:sz w:val="20"/>
          <w:szCs w:val="20"/>
        </w:rPr>
        <w:t xml:space="preserve"> (“How do you feel now?”).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138"/>
        <w:gridCol w:w="1314"/>
        <w:gridCol w:w="1408"/>
        <w:gridCol w:w="819"/>
      </w:tblGrid>
      <w:tr w:rsidR="002E195A" w:rsidRPr="00B81EDE" w14:paraId="1438DC07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4B0D4D" w14:textId="77777777" w:rsidR="002E195A" w:rsidRPr="00B81EDE" w:rsidRDefault="002E195A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849F8C5" w14:textId="77777777" w:rsidR="002E195A" w:rsidRPr="00B81EDE" w:rsidRDefault="002E195A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8D98771" w14:textId="77777777" w:rsidR="002E195A" w:rsidRPr="00B81EDE" w:rsidRDefault="002E195A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C2DC6C7" w14:textId="77777777" w:rsidR="002E195A" w:rsidRPr="00B81EDE" w:rsidRDefault="002E195A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32F9A22" w14:textId="77777777" w:rsidR="002E195A" w:rsidRPr="00B81EDE" w:rsidRDefault="002E195A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0E4EDA" w:rsidRPr="00B81EDE" w14:paraId="7EAEBA15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45DAB91" w14:textId="7777777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88BCE43" w14:textId="2C1099DD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-1.235063</w:t>
            </w:r>
          </w:p>
        </w:tc>
        <w:tc>
          <w:tcPr>
            <w:tcW w:w="131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674D275" w14:textId="13EB8689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-3.891428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ABA9E8E" w14:textId="4D94E1AD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1.421302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4619571" w14:textId="32860699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0.36</w:t>
            </w:r>
          </w:p>
        </w:tc>
      </w:tr>
      <w:tr w:rsidR="000E4EDA" w:rsidRPr="00B81EDE" w14:paraId="1EAE3CF8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025B403" w14:textId="7777777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1779EA6" w14:textId="6F2C6B61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0.734204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50E0BB0" w14:textId="16205D5B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-0.439823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6E3406B" w14:textId="72AA1BEF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1.908230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72B2EC7" w14:textId="5B58240C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0E4EDA" w:rsidRPr="00B81EDE" w14:paraId="760BF0F4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D65C42C" w14:textId="7777777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42389CC" w14:textId="7DB299D6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0.137598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26A51B1" w14:textId="47C49749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0.035974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3CCD370" w14:textId="5BECB5B1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0.239221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3D824E2" w14:textId="23032FE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0.0092</w:t>
            </w:r>
          </w:p>
        </w:tc>
      </w:tr>
      <w:tr w:rsidR="000E4EDA" w:rsidRPr="00B81EDE" w14:paraId="4AED8F15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327AE56" w14:textId="7777777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457F015" w14:textId="4C517A46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0.011783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CA2437A" w14:textId="6CCCA299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-0.064843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8035DBD" w14:textId="0186B941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0.088409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42FDAE6" w14:textId="44D2B12E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0.76</w:t>
            </w:r>
          </w:p>
        </w:tc>
      </w:tr>
      <w:tr w:rsidR="000E4EDA" w:rsidRPr="00B81EDE" w14:paraId="37E5055B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696F731" w14:textId="7777777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895CF1E" w14:textId="74C46FC5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-0.031400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6379434" w14:textId="2F00D895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-0.107559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D3D74B7" w14:textId="4E819FAC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0.044758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9B38AEA" w14:textId="03D87AB1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</w:tr>
      <w:tr w:rsidR="000E4EDA" w:rsidRPr="00B81EDE" w14:paraId="404389FE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80B3F6F" w14:textId="7777777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28D7B31" w14:textId="2E1535C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-0.013466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8BBAF90" w14:textId="7EBCE868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-0.526692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34AF9F6" w14:textId="302CEB2C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0.499760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E641341" w14:textId="61A26CE6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</w:t>
            </w:r>
            <w:r w:rsidR="0092357F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0E4EDA" w:rsidRPr="00B81EDE" w14:paraId="793A494D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A11A5E5" w14:textId="7777777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2162D1E" w14:textId="2461905D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0.105691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7CD932A" w14:textId="4DEBFF19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0.015957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493A619" w14:textId="71A64E93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0.195426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F57E007" w14:textId="2F38AEAA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0E4EDA" w:rsidRPr="00B81EDE" w14:paraId="4B67A535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C1B0A3B" w14:textId="77777777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4644BA1" w14:textId="5F27D405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-0.000118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6B6434B" w14:textId="15FDA992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-0.000788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9406BFD" w14:textId="3F5F1324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0.000553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7B9749" w14:textId="6319C9A1" w:rsidR="000E4EDA" w:rsidRPr="00B81EDE" w:rsidRDefault="000E4EDA" w:rsidP="000E4ED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0.73</w:t>
            </w:r>
          </w:p>
        </w:tc>
      </w:tr>
    </w:tbl>
    <w:p w14:paraId="6239CC5A" w14:textId="0D5988B8" w:rsidR="002E195A" w:rsidRPr="00B81EDE" w:rsidRDefault="002E195A" w:rsidP="002E195A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Test whether the mean difference (diff.) in </w:t>
      </w:r>
      <w:r w:rsidR="00D87B17" w:rsidRPr="00B81EDE">
        <w:rPr>
          <w:rFonts w:ascii="Arial" w:hAnsi="Arial" w:cs="Arial"/>
          <w:color w:val="000000" w:themeColor="text1"/>
          <w:sz w:val="20"/>
          <w:szCs w:val="20"/>
        </w:rPr>
        <w:t>feeling in the morning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 between control scenario and noise scenario with 60 events is affected by another (modifier) variable via linear regression analysis. CI: Confidence interval.</w:t>
      </w:r>
    </w:p>
    <w:p w14:paraId="592657E5" w14:textId="77777777" w:rsidR="003E58C2" w:rsidRPr="00B81EDE" w:rsidRDefault="003E58C2">
      <w:pPr>
        <w:rPr>
          <w:rFonts w:ascii="Arial" w:hAnsi="Arial" w:cs="Arial"/>
          <w:color w:val="000000" w:themeColor="text1"/>
        </w:rPr>
      </w:pPr>
    </w:p>
    <w:p w14:paraId="2157203C" w14:textId="5399B0F0" w:rsidR="00923E08" w:rsidRPr="00B81EDE" w:rsidRDefault="00923E08" w:rsidP="00923E08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2B38AF"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Effect modification analysis –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restfulness (“How restful was your sleep?”).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138"/>
        <w:gridCol w:w="1314"/>
        <w:gridCol w:w="1408"/>
        <w:gridCol w:w="819"/>
      </w:tblGrid>
      <w:tr w:rsidR="00923E08" w:rsidRPr="00B81EDE" w14:paraId="0193F16C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67C6402" w14:textId="77777777" w:rsidR="00923E08" w:rsidRPr="00B81EDE" w:rsidRDefault="00923E08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D155BC6" w14:textId="77777777" w:rsidR="00923E08" w:rsidRPr="00B81EDE" w:rsidRDefault="00923E0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76E7381" w14:textId="77777777" w:rsidR="00923E08" w:rsidRPr="00B81EDE" w:rsidRDefault="00923E0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51D4A9" w14:textId="77777777" w:rsidR="00923E08" w:rsidRPr="00B81EDE" w:rsidRDefault="00923E0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5582518" w14:textId="77777777" w:rsidR="00923E08" w:rsidRPr="00B81EDE" w:rsidRDefault="00923E0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923E08" w:rsidRPr="00B81EDE" w14:paraId="55B464F2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3A17EB3" w14:textId="777777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58650EE" w14:textId="71EABC7A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0.1039152</w:t>
            </w:r>
          </w:p>
        </w:tc>
        <w:tc>
          <w:tcPr>
            <w:tcW w:w="131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CDB6669" w14:textId="554D9199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-0.853372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7F47EDB" w14:textId="1BD78F66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1.061202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9B37C4C" w14:textId="5C116A60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0.83</w:t>
            </w:r>
          </w:p>
        </w:tc>
      </w:tr>
      <w:tr w:rsidR="00923E08" w:rsidRPr="00B81EDE" w14:paraId="459A1D29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49182FE" w14:textId="777777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D5AED0A" w14:textId="4E8B9A4F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0.0051178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4447D44" w14:textId="5CABAAB4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-0.417972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2864B01" w14:textId="40C0ABB5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0.428208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4F85323" w14:textId="3B841CDD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923E08" w:rsidRPr="00B81EDE" w14:paraId="4A181637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45D979E" w14:textId="777777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58E6D8D" w14:textId="13BF5E66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0.0258259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40D9C4E" w14:textId="2F953A95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-0.010797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9322D43" w14:textId="0AF54391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0.062448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4FF1D6A" w14:textId="5F6B8563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  <w:r w:rsidR="002B7F75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923E08" w:rsidRPr="00B81EDE" w14:paraId="1814468C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9192A5A" w14:textId="777777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57A8786" w14:textId="3FD9B958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0.0375449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8AE0ECC" w14:textId="1EA84541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0.009931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87A9056" w14:textId="387591C0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0.065159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1000032" w14:textId="11654300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0.0089</w:t>
            </w:r>
          </w:p>
        </w:tc>
      </w:tr>
      <w:tr w:rsidR="00923E08" w:rsidRPr="00B81EDE" w14:paraId="0BF28C5C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CE32E2B" w14:textId="777777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26F0223" w14:textId="74C81F14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-0.0199016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7B1BC60" w14:textId="3C5D386E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-0.047347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894898B" w14:textId="5F4A98AB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0.007544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56D44BB" w14:textId="1AFC1B68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  <w:r w:rsidR="002B7F75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923E08" w:rsidRPr="00B81EDE" w14:paraId="6A04A7B2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2FF5167" w14:textId="777777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7E2CE29" w14:textId="7D29B6A9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0.1466551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30BCA8B" w14:textId="44516F6D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-0.038299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666138E" w14:textId="032C7029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0.331609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5091F5B" w14:textId="1C66C9E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923E08" w:rsidRPr="00B81EDE" w14:paraId="118433D2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FA23600" w14:textId="777777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CFE6BC7" w14:textId="1686B97F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0.0179522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7797999" w14:textId="4986ED51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-0.014386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A3AC749" w14:textId="584B0E65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0.050290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BFC1A27" w14:textId="7C587664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</w:t>
            </w:r>
            <w:r w:rsidR="002B7F75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923E08" w:rsidRPr="00B81EDE" w14:paraId="7D337CBB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7C4B743" w14:textId="777777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0B7531D" w14:textId="4E13CDBF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0.0000107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3FC6E34" w14:textId="68C8E5A3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-0.000231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61CA5AB" w14:textId="7E1E8277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0.000252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40C76B9" w14:textId="533E5A78" w:rsidR="00923E08" w:rsidRPr="00B81EDE" w:rsidRDefault="00923E08" w:rsidP="00923E08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</w:t>
            </w:r>
            <w:r w:rsidR="002B7F75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3B4516DB" w14:textId="3CCC1EBB" w:rsidR="00923E08" w:rsidRPr="00B81EDE" w:rsidRDefault="00923E08" w:rsidP="00923E08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restfulness between control scenario and noise scenario with 60 events is affected by another (modifier) variable via linear regression analysis. CI: Confidence interval.</w:t>
      </w:r>
    </w:p>
    <w:p w14:paraId="7A38C031" w14:textId="242909B4" w:rsidR="00923E08" w:rsidRPr="00B81EDE" w:rsidRDefault="00923E08" w:rsidP="00923E08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2B38AF"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Effect modification analysis –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sleep quality (“Overall, how well did you sleep last night?“).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7"/>
        <w:gridCol w:w="1138"/>
        <w:gridCol w:w="1314"/>
        <w:gridCol w:w="1408"/>
        <w:gridCol w:w="873"/>
      </w:tblGrid>
      <w:tr w:rsidR="00923E08" w:rsidRPr="00B81EDE" w14:paraId="14928011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E32178D" w14:textId="77777777" w:rsidR="00923E08" w:rsidRPr="00B81EDE" w:rsidRDefault="00923E08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2BE70E4" w14:textId="77777777" w:rsidR="00923E08" w:rsidRPr="00B81EDE" w:rsidRDefault="00923E0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EFD8743" w14:textId="77777777" w:rsidR="00923E08" w:rsidRPr="00B81EDE" w:rsidRDefault="00923E0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F3AE42A" w14:textId="77777777" w:rsidR="00923E08" w:rsidRPr="00B81EDE" w:rsidRDefault="00923E0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4FFC65" w14:textId="77777777" w:rsidR="00923E08" w:rsidRPr="00B81EDE" w:rsidRDefault="00923E0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8F3E92" w:rsidRPr="00B81EDE" w14:paraId="37900C13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347C9B1" w14:textId="77777777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4116A04" w14:textId="366093BE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-0.8564</w:t>
            </w:r>
          </w:p>
        </w:tc>
        <w:tc>
          <w:tcPr>
            <w:tcW w:w="131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B1CBF58" w14:textId="3210A482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-3.2384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8E56D09" w14:textId="4383E9D1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1.5256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494B27B" w14:textId="26575750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0.48</w:t>
            </w:r>
          </w:p>
        </w:tc>
      </w:tr>
      <w:tr w:rsidR="008F3E92" w:rsidRPr="00B81EDE" w14:paraId="48308C00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C2C0441" w14:textId="77777777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FABF2CD" w14:textId="42E73B21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-0.2633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28E7D5C" w14:textId="3BD432F6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-1.3103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6C18EC" w14:textId="56B3D644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0.7837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1050228" w14:textId="36D7DC73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8F3E92" w:rsidRPr="00B81EDE" w14:paraId="10F5B666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977C32E" w14:textId="77777777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28773C2" w14:textId="61B71C73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0.1742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170AE39" w14:textId="48CB4C08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0.0833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AD884E4" w14:textId="3A30AA18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0.2652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F6F03E7" w14:textId="77FA36BA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0.00029</w:t>
            </w:r>
          </w:p>
        </w:tc>
      </w:tr>
      <w:tr w:rsidR="008F3E92" w:rsidRPr="00B81EDE" w14:paraId="7076AAE5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D6315BC" w14:textId="77777777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D45AD5B" w14:textId="55127FDF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0.0227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51850A8" w14:textId="41C0630E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-0.0455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0DAF347" w14:textId="0CA4F026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0.0908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AB3D81D" w14:textId="0F7E120A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</w:t>
            </w:r>
            <w:r w:rsidR="003F79F7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8F3E92" w:rsidRPr="00B81EDE" w14:paraId="79E9C411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38715A5" w14:textId="77777777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056178F" w14:textId="6DAB85E1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-0.0518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1D2A0C4" w14:textId="683BF60E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-0.1197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86E548C" w14:textId="5F5B77E3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BAE546D" w14:textId="7087613B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  <w:r w:rsidR="003F79F7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8F3E92" w:rsidRPr="00B81EDE" w14:paraId="2A9F3079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813C4A7" w14:textId="77777777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96BF38A" w14:textId="2020271A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-0.0186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D6AC9CD" w14:textId="0C88E1AC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-0.4787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4CCA10E" w14:textId="7A463310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0.4414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94B58ED" w14:textId="7E588FE7" w:rsidR="008F3E92" w:rsidRPr="00B81EDE" w:rsidRDefault="003F79F7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8F3E92" w:rsidRPr="00B81EDE" w14:paraId="4C5E1F74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8136A86" w14:textId="77777777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BEA64FA" w14:textId="16C5CFDC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0.0671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A30C3E7" w14:textId="3DC3F3AD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-0.0167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BD86323" w14:textId="21681C00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0.1508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76016F9" w14:textId="670D2806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  <w:r w:rsidR="003F79F7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8F3E92" w:rsidRPr="00B81EDE" w14:paraId="65AE2571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1E98C8A" w14:textId="77777777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7C17D74" w14:textId="4F7B3D2D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-0.0111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4F66D29" w14:textId="45E6D6C4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-0.0392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CC68335" w14:textId="43C9FADD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0.0171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6A43C68" w14:textId="4D3E88B6" w:rsidR="008F3E92" w:rsidRPr="00B81EDE" w:rsidRDefault="008F3E92" w:rsidP="008F3E92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0.44</w:t>
            </w:r>
          </w:p>
        </w:tc>
      </w:tr>
    </w:tbl>
    <w:p w14:paraId="2167EF18" w14:textId="4F815CF0" w:rsidR="005B7B5E" w:rsidRPr="00B81EDE" w:rsidRDefault="00923E08" w:rsidP="00923E08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sleep quality between control scenario and noise scenario with 60 events is affected by another (modifier) variable via linear regression analysis. CI: Confidence interval.</w:t>
      </w:r>
    </w:p>
    <w:p w14:paraId="1F650BE5" w14:textId="77777777" w:rsidR="00923E08" w:rsidRPr="00B81EDE" w:rsidRDefault="00923E08" w:rsidP="00DF7993">
      <w:pPr>
        <w:spacing w:after="150"/>
        <w:rPr>
          <w:rFonts w:ascii="Arial" w:hAnsi="Arial" w:cs="Arial"/>
          <w:color w:val="000000" w:themeColor="text1"/>
        </w:rPr>
      </w:pPr>
    </w:p>
    <w:p w14:paraId="7EE51686" w14:textId="543EFC90" w:rsidR="005B7B5E" w:rsidRPr="00B81EDE" w:rsidRDefault="00220F18" w:rsidP="00220F18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color w:val="000000"/>
          <w:sz w:val="20"/>
          <w:szCs w:val="20"/>
        </w:rPr>
        <w:t>Table S</w:t>
      </w:r>
      <w:r w:rsidR="002B38AF" w:rsidRPr="00B81EDE">
        <w:rPr>
          <w:rFonts w:ascii="Arial" w:hAnsi="Arial" w:cs="Arial"/>
          <w:b/>
          <w:color w:val="000000"/>
          <w:sz w:val="20"/>
          <w:szCs w:val="20"/>
        </w:rPr>
        <w:t>6</w:t>
      </w:r>
      <w:r w:rsidRPr="00B81EDE">
        <w:rPr>
          <w:rFonts w:ascii="Arial" w:hAnsi="Arial" w:cs="Arial"/>
          <w:b/>
          <w:color w:val="000000"/>
          <w:sz w:val="20"/>
          <w:szCs w:val="20"/>
        </w:rPr>
        <w:t>. Pooled analysis of the secondary outcome – heart rate (bpm).</w:t>
      </w:r>
    </w:p>
    <w:tbl>
      <w:tblPr>
        <w:tblW w:w="964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490"/>
        <w:gridCol w:w="453"/>
        <w:gridCol w:w="1872"/>
        <w:gridCol w:w="1151"/>
        <w:gridCol w:w="1583"/>
        <w:gridCol w:w="720"/>
        <w:gridCol w:w="720"/>
      </w:tblGrid>
      <w:tr w:rsidR="005B7B5E" w:rsidRPr="00B81EDE" w14:paraId="6A57A7A4" w14:textId="77777777" w:rsidTr="006E4CCD">
        <w:trPr>
          <w:trHeight w:val="705"/>
          <w:tblHeader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C2C844E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2DC940D" w14:textId="77777777" w:rsidR="005B7B5E" w:rsidRPr="00B81EDE" w:rsidRDefault="005B7B5E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0-60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8B042" w14:textId="77777777" w:rsidR="005B7B5E" w:rsidRPr="00B81EDE" w:rsidRDefault="005B7B5E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60-0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AFE9F48" w14:textId="77777777" w:rsidR="005B7B5E" w:rsidRPr="00B81EDE" w:rsidRDefault="005B7B5E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Mean difference (95% CI)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53155AF" w14:textId="77777777" w:rsidR="005B7B5E" w:rsidRPr="00B81EDE" w:rsidRDefault="005B7B5E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0B1142F" w14:textId="77777777" w:rsidR="005B7B5E" w:rsidRPr="00B81EDE" w:rsidRDefault="005B7B5E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Test statistic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4602159" w14:textId="77777777" w:rsidR="005B7B5E" w:rsidRPr="00B81EDE" w:rsidRDefault="005B7B5E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C17BE" w14:textId="77777777" w:rsidR="005B7B5E" w:rsidRPr="00B81EDE" w:rsidRDefault="005B7B5E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Carry-over effect </w:t>
            </w: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5B7B5E" w:rsidRPr="00B81EDE" w:rsidDel="002C769C" w14:paraId="1C59B58F" w14:textId="77777777" w:rsidTr="006E4CCD">
        <w:trPr>
          <w:trHeight w:val="378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FC733B1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Pooled analysis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816E378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01214817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4D7577E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0.392 [-0.213; 0.998]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444855F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0.20318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3BD519F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-1.276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0F11EE0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D3A303E" w14:textId="77777777" w:rsidR="005B7B5E" w:rsidRPr="00B81EDE" w:rsidDel="002C769C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0.72925</w:t>
            </w:r>
          </w:p>
        </w:tc>
      </w:tr>
      <w:tr w:rsidR="005B7B5E" w:rsidRPr="00B81EDE" w14:paraId="1E0CD4B2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896EC2B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Pooled analysis without Herzog et al. (2019)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0EEF076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453" w:type="dxa"/>
            <w:vAlign w:val="center"/>
          </w:tcPr>
          <w:p w14:paraId="398B933E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A9C8A17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0.582 [-0.139; 1.304]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26A62A8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0.11317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65799C0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-1.592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9B248F8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720" w:type="dxa"/>
            <w:vAlign w:val="center"/>
          </w:tcPr>
          <w:p w14:paraId="57A63359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0.84025</w:t>
            </w:r>
          </w:p>
        </w:tc>
      </w:tr>
      <w:tr w:rsidR="005B7B5E" w:rsidRPr="00B81EDE" w14:paraId="2B99075E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D4871B3" w14:textId="1F4C8660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Schmidt e</w:t>
            </w:r>
            <w:r w:rsidR="00817D35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t a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l. (2013)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[3]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F3ED358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53" w:type="dxa"/>
            <w:vAlign w:val="center"/>
          </w:tcPr>
          <w:p w14:paraId="783E9F6C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576E4E1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1.173 [-0.225; 2.571]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D373BEC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0.098556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B027858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-1.677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8CF96DE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720" w:type="dxa"/>
            <w:vAlign w:val="center"/>
          </w:tcPr>
          <w:p w14:paraId="5EDBA6C0" w14:textId="77777777" w:rsidR="005B7B5E" w:rsidRPr="00B81EDE" w:rsidRDefault="005B7B5E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0.59963</w:t>
            </w:r>
          </w:p>
        </w:tc>
      </w:tr>
      <w:tr w:rsidR="008A591F" w:rsidRPr="00B81EDE" w14:paraId="00949A52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8BC5F0A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Herzog et al. (2019)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D96DDD2" w14:textId="16AF4630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53" w:type="dxa"/>
            <w:vAlign w:val="center"/>
          </w:tcPr>
          <w:p w14:paraId="7FC89D4C" w14:textId="5D245742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E476EE9" w14:textId="5634652D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-0.138 [-1.264; 0.988]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576B5B1" w14:textId="331A6643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0.80771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62500FF" w14:textId="16D1D5EF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0.244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4A40B3B" w14:textId="0B08F124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720" w:type="dxa"/>
            <w:vAlign w:val="center"/>
          </w:tcPr>
          <w:p w14:paraId="044FB30D" w14:textId="7117B835" w:rsidR="008A591F" w:rsidRPr="00B81EDE" w:rsidRDefault="008A591F" w:rsidP="008A591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0.31976</w:t>
            </w:r>
          </w:p>
        </w:tc>
      </w:tr>
      <w:tr w:rsidR="008A591F" w:rsidRPr="00B81EDE" w14:paraId="3659CE5A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F0EFCA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(2015)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[2]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92BF479" w14:textId="2AAA6C45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53" w:type="dxa"/>
            <w:vAlign w:val="center"/>
          </w:tcPr>
          <w:p w14:paraId="664E8DF6" w14:textId="67084B69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EA9058F" w14:textId="4441EBC3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0.412 [-0.412; 1.236]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5472E11" w14:textId="2FFE71E8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0.32115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6BF2A66" w14:textId="4F64917F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-1.001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ECA7E4C" w14:textId="602E8229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720" w:type="dxa"/>
            <w:vAlign w:val="center"/>
          </w:tcPr>
          <w:p w14:paraId="595BEB2C" w14:textId="7344549B" w:rsidR="008A591F" w:rsidRPr="00B81EDE" w:rsidRDefault="008A591F" w:rsidP="008A591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0.78883</w:t>
            </w:r>
          </w:p>
        </w:tc>
      </w:tr>
      <w:tr w:rsidR="008A591F" w:rsidRPr="00B81EDE" w14:paraId="7EF23803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E4E2498" w14:textId="5A4E7382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(2021)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[4]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6DEA327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53" w:type="dxa"/>
            <w:vAlign w:val="center"/>
          </w:tcPr>
          <w:p w14:paraId="2625D108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3D0ECC9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0.086 [-1.26; 1.433]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1189C6E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0.89873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83617C1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-0.128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E3A2141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720" w:type="dxa"/>
            <w:vAlign w:val="center"/>
          </w:tcPr>
          <w:p w14:paraId="671A81CB" w14:textId="77777777" w:rsidR="008A591F" w:rsidRPr="00B81EDE" w:rsidRDefault="008A591F" w:rsidP="008A591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0.74207</w:t>
            </w:r>
          </w:p>
        </w:tc>
      </w:tr>
    </w:tbl>
    <w:p w14:paraId="34F04FE4" w14:textId="2217E6F6" w:rsidR="00220F18" w:rsidRPr="00B81EDE" w:rsidRDefault="00220F18" w:rsidP="00220F1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Results were derived from </w:t>
      </w:r>
      <w:r w:rsidR="00AB208B" w:rsidRPr="00B81EDE">
        <w:rPr>
          <w:rFonts w:ascii="Arial" w:hAnsi="Arial" w:cs="Arial"/>
          <w:color w:val="000000" w:themeColor="text1"/>
          <w:sz w:val="20"/>
          <w:szCs w:val="20"/>
        </w:rPr>
        <w:t xml:space="preserve">two sample 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t-tests comparing </w:t>
      </w:r>
      <w:r w:rsidR="00053685" w:rsidRPr="00663CBB">
        <w:rPr>
          <w:rFonts w:ascii="Arial" w:hAnsi="Arial" w:cs="Arial"/>
          <w:color w:val="000000" w:themeColor="text1"/>
          <w:sz w:val="20"/>
          <w:szCs w:val="20"/>
        </w:rPr>
        <w:t>the two different noise sequences (0-60 vs. 60-0 simulated noise events)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. CI: Confidence interval, df: degrees of freedom. </w:t>
      </w:r>
    </w:p>
    <w:p w14:paraId="0235A5FD" w14:textId="77777777" w:rsidR="00220F18" w:rsidRPr="00B81EDE" w:rsidRDefault="00220F18" w:rsidP="00220F18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21453D52" w14:textId="091586F8" w:rsidR="00977E9E" w:rsidRPr="00B81EDE" w:rsidRDefault="00977E9E" w:rsidP="00977E9E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2B38AF"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7</w:t>
      </w: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Effect modification analysis –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heart rate (bpm).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138"/>
        <w:gridCol w:w="1314"/>
        <w:gridCol w:w="1408"/>
        <w:gridCol w:w="819"/>
      </w:tblGrid>
      <w:tr w:rsidR="00977E9E" w:rsidRPr="00B81EDE" w14:paraId="04FAF0CA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84E44E8" w14:textId="77777777" w:rsidR="00977E9E" w:rsidRPr="00B81EDE" w:rsidRDefault="00977E9E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DB67B7A" w14:textId="77777777" w:rsidR="00977E9E" w:rsidRPr="00B81EDE" w:rsidRDefault="00977E9E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ABF9A0" w14:textId="77777777" w:rsidR="00977E9E" w:rsidRPr="00B81EDE" w:rsidRDefault="00977E9E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C941DCE" w14:textId="77777777" w:rsidR="00977E9E" w:rsidRPr="00B81EDE" w:rsidRDefault="00977E9E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94847E6" w14:textId="77777777" w:rsidR="00977E9E" w:rsidRPr="00B81EDE" w:rsidRDefault="00977E9E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FE6027" w:rsidRPr="00B81EDE" w14:paraId="1AB70438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9F42BA2" w14:textId="7777777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73AACD0" w14:textId="1FCBE1C2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0.13145</w:t>
            </w:r>
          </w:p>
        </w:tc>
        <w:tc>
          <w:tcPr>
            <w:tcW w:w="131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1045B90" w14:textId="6BA08B0B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-4.5194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397F66" w14:textId="09030E59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4.782325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BD94EF6" w14:textId="39E32C21" w:rsidR="00FE6027" w:rsidRPr="00B81EDE" w:rsidRDefault="00A27F35" w:rsidP="00FE6027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</w:t>
            </w:r>
            <w:r w:rsidR="00FE6027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FE6027" w:rsidRPr="00B81EDE" w14:paraId="6C89A016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A298B71" w14:textId="7777777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6D7699C" w14:textId="19F20002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0.27771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0FB4D61" w14:textId="73F71388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-1.7725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3D4558F" w14:textId="68B53B32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2.327910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3E32830" w14:textId="5B20BA5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0.79</w:t>
            </w:r>
          </w:p>
        </w:tc>
      </w:tr>
      <w:tr w:rsidR="00FE6027" w:rsidRPr="00B81EDE" w14:paraId="766521F9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6CF667F" w14:textId="7777777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D9C15BE" w14:textId="7FEDB0ED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0.00384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7FADA63" w14:textId="5CA9725A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-0.1730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D98E2EE" w14:textId="6B94C314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0.180684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D468B91" w14:textId="0C025E3F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</w:t>
            </w:r>
            <w:r w:rsidR="00A27F35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FE6027" w:rsidRPr="00B81EDE" w14:paraId="0066E552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0D547AB" w14:textId="7777777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12B287D" w14:textId="1855EDBA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-0.04346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BD142E" w14:textId="338DAD2C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-0.1754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3BC2191" w14:textId="5D39381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0.088432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360B75B" w14:textId="51E6505B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0.52</w:t>
            </w:r>
          </w:p>
        </w:tc>
      </w:tr>
      <w:tr w:rsidR="00FE6027" w:rsidRPr="00B81EDE" w14:paraId="268C9DB3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678244E" w14:textId="7777777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A156994" w14:textId="15B7AAE1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0.07670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2801F2E" w14:textId="4223371B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-0.0570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838F52F" w14:textId="5C05D794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0.210373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C23053C" w14:textId="0BA5991D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FE6027" w:rsidRPr="00B81EDE" w14:paraId="0AB9A9D2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B8A99C4" w14:textId="7777777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F39E7D2" w14:textId="27DE7071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-0.79203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B7F2141" w14:textId="1B8C664F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-1.6684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72B9CC6" w14:textId="743DB492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0.084388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F2A0974" w14:textId="7E453700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0.080</w:t>
            </w:r>
          </w:p>
        </w:tc>
      </w:tr>
      <w:tr w:rsidR="00FE6027" w:rsidRPr="00B81EDE" w14:paraId="7E50A4EF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FB48860" w14:textId="7777777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BE08F5D" w14:textId="405C05D8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0.09559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0E89703" w14:textId="2558F946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-0.0707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5F618B8" w14:textId="615FC90C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0.261918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D1F2164" w14:textId="6AEFB025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FE6027" w:rsidRPr="00B81EDE" w14:paraId="0B8B9FB8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6D45A15" w14:textId="77777777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B90E22C" w14:textId="3E8216C0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-0.00146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0418648" w14:textId="1FAFA83B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-0.0026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CC938E5" w14:textId="30D5A92A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-0.000314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E9880A3" w14:textId="0FC77FE9" w:rsidR="00FE6027" w:rsidRPr="00B81EDE" w:rsidRDefault="00FE6027" w:rsidP="00FE602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0.014</w:t>
            </w:r>
          </w:p>
        </w:tc>
      </w:tr>
    </w:tbl>
    <w:p w14:paraId="067B19A8" w14:textId="3AB55DC9" w:rsidR="00977E9E" w:rsidRPr="00B81EDE" w:rsidRDefault="00977E9E" w:rsidP="00977E9E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heart rate between control scenario and noise scenario with 60 events is affected by another (modifier) variable via linear regression analysis. CI: Confidence interval.</w:t>
      </w:r>
    </w:p>
    <w:p w14:paraId="44EF0951" w14:textId="77777777" w:rsidR="00977E9E" w:rsidRPr="00B81EDE" w:rsidRDefault="00977E9E" w:rsidP="00220F18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02A2D0FF" w14:textId="705CAAA1" w:rsidR="00C558A2" w:rsidRPr="00B81EDE" w:rsidRDefault="00011640" w:rsidP="00011640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color w:val="000000"/>
          <w:sz w:val="20"/>
          <w:szCs w:val="20"/>
        </w:rPr>
        <w:t>Table S</w:t>
      </w:r>
      <w:r w:rsidR="002B38AF" w:rsidRPr="00B81EDE">
        <w:rPr>
          <w:rFonts w:ascii="Arial" w:hAnsi="Arial" w:cs="Arial"/>
          <w:b/>
          <w:color w:val="000000"/>
          <w:sz w:val="20"/>
          <w:szCs w:val="20"/>
        </w:rPr>
        <w:t>8</w:t>
      </w:r>
      <w:r w:rsidRPr="00B81EDE">
        <w:rPr>
          <w:rFonts w:ascii="Arial" w:hAnsi="Arial" w:cs="Arial"/>
          <w:b/>
          <w:color w:val="000000"/>
          <w:sz w:val="20"/>
          <w:szCs w:val="20"/>
        </w:rPr>
        <w:t>. Pooled analysis of the secondary outcome – adrenaline (</w:t>
      </w:r>
      <w:r w:rsidR="0040307A" w:rsidRPr="00B81EDE">
        <w:rPr>
          <w:rFonts w:ascii="Arial" w:hAnsi="Arial" w:cs="Arial"/>
          <w:b/>
          <w:color w:val="000000"/>
          <w:sz w:val="20"/>
          <w:szCs w:val="20"/>
        </w:rPr>
        <w:t>ng/l</w:t>
      </w:r>
      <w:r w:rsidRPr="00B81EDE">
        <w:rPr>
          <w:rFonts w:ascii="Arial" w:hAnsi="Arial" w:cs="Arial"/>
          <w:b/>
          <w:color w:val="000000"/>
          <w:sz w:val="20"/>
          <w:szCs w:val="20"/>
        </w:rPr>
        <w:t>).</w:t>
      </w:r>
    </w:p>
    <w:tbl>
      <w:tblPr>
        <w:tblW w:w="892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490"/>
        <w:gridCol w:w="453"/>
        <w:gridCol w:w="1872"/>
        <w:gridCol w:w="1151"/>
        <w:gridCol w:w="1583"/>
        <w:gridCol w:w="720"/>
      </w:tblGrid>
      <w:tr w:rsidR="00C558A2" w:rsidRPr="00B81EDE" w14:paraId="325F757E" w14:textId="77777777" w:rsidTr="006E4CCD">
        <w:trPr>
          <w:trHeight w:val="705"/>
          <w:tblHeader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10A95F7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E28138C" w14:textId="77777777" w:rsidR="00C558A2" w:rsidRPr="00B81EDE" w:rsidRDefault="00C558A2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0-60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2D481" w14:textId="77777777" w:rsidR="00C558A2" w:rsidRPr="00B81EDE" w:rsidRDefault="00C558A2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60-0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01F090B" w14:textId="66FA5532" w:rsidR="00C558A2" w:rsidRPr="00B81EDE" w:rsidRDefault="00C558A2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053685">
              <w:rPr>
                <w:rFonts w:ascii="Arial" w:hAnsi="Arial" w:cs="Arial"/>
                <w:color w:val="000000" w:themeColor="text1"/>
                <w:sz w:val="20"/>
                <w:szCs w:val="20"/>
              </w:rPr>
              <w:t>edian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difference (95% CI)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AABCF9" w14:textId="77777777" w:rsidR="00C558A2" w:rsidRPr="00B81EDE" w:rsidRDefault="00C558A2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2044FF" w14:textId="77777777" w:rsidR="00C558A2" w:rsidRPr="00B81EDE" w:rsidRDefault="00C558A2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Test statistic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3A862" w14:textId="77777777" w:rsidR="00C558A2" w:rsidRPr="00B81EDE" w:rsidRDefault="00C558A2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Carry-over effect </w:t>
            </w: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C558A2" w:rsidRPr="00B81EDE" w:rsidDel="002C769C" w14:paraId="056B9946" w14:textId="77777777" w:rsidTr="006E4CCD">
        <w:trPr>
          <w:trHeight w:val="378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32B3DF7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Pooled analysis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CF4E260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599D7F2D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A24B665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0.899 [-0.45; 3.2]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D75FA63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0.2572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2137C8E" w14:textId="0243ED91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E638B0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529.5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09E568F" w14:textId="77777777" w:rsidR="00C558A2" w:rsidRPr="00B81EDE" w:rsidDel="002C769C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0.81426</w:t>
            </w:r>
          </w:p>
        </w:tc>
      </w:tr>
      <w:tr w:rsidR="00C558A2" w:rsidRPr="00B81EDE" w14:paraId="122F68D3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BE3C682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(2013)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[3]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C4325EB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53" w:type="dxa"/>
            <w:vAlign w:val="center"/>
          </w:tcPr>
          <w:p w14:paraId="77128727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CD7DAC2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3.35 [0; 7.6]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FEFF40F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0.053798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372A409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446.5</w:t>
            </w:r>
          </w:p>
        </w:tc>
        <w:tc>
          <w:tcPr>
            <w:tcW w:w="720" w:type="dxa"/>
            <w:vAlign w:val="center"/>
          </w:tcPr>
          <w:p w14:paraId="700BDD23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0.52826</w:t>
            </w:r>
          </w:p>
        </w:tc>
      </w:tr>
      <w:tr w:rsidR="00C558A2" w:rsidRPr="00B81EDE" w14:paraId="3658D87D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FD529B7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(2015)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[2]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FAE1AC2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453" w:type="dxa"/>
            <w:vAlign w:val="center"/>
          </w:tcPr>
          <w:p w14:paraId="0545770C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4F4B07E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 [-5.1; 5.25]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A23C743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0.95405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9A027FC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386</w:t>
            </w:r>
          </w:p>
        </w:tc>
        <w:tc>
          <w:tcPr>
            <w:tcW w:w="720" w:type="dxa"/>
            <w:vAlign w:val="center"/>
          </w:tcPr>
          <w:p w14:paraId="702AD5CC" w14:textId="77777777" w:rsidR="00C558A2" w:rsidRPr="00B81EDE" w:rsidRDefault="00C558A2" w:rsidP="006E4C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0.71106</w:t>
            </w:r>
          </w:p>
        </w:tc>
      </w:tr>
      <w:tr w:rsidR="00C558A2" w:rsidRPr="00B81EDE" w14:paraId="48778930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976041D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(2021)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[4]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F8871B4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53" w:type="dxa"/>
            <w:vAlign w:val="center"/>
          </w:tcPr>
          <w:p w14:paraId="007EBD78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937451E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 [-2.25; 2.45]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8633CEE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0.83474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225622C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335.5</w:t>
            </w:r>
          </w:p>
        </w:tc>
        <w:tc>
          <w:tcPr>
            <w:tcW w:w="720" w:type="dxa"/>
            <w:vAlign w:val="center"/>
          </w:tcPr>
          <w:p w14:paraId="3F33FCD7" w14:textId="77777777" w:rsidR="00C558A2" w:rsidRPr="00B81EDE" w:rsidRDefault="00C558A2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0.81996</w:t>
            </w:r>
          </w:p>
        </w:tc>
      </w:tr>
    </w:tbl>
    <w:p w14:paraId="60F95028" w14:textId="6AF84542" w:rsidR="00011640" w:rsidRPr="00B81EDE" w:rsidRDefault="00011640" w:rsidP="00C00CDB">
      <w:pPr>
        <w:jc w:val="both"/>
        <w:rPr>
          <w:rFonts w:ascii="Arial" w:hAnsi="Arial" w:cs="Arial"/>
          <w:bCs/>
          <w:i/>
          <w:iCs/>
          <w:color w:val="00000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Results were derived from </w:t>
      </w:r>
      <w:r w:rsidR="00005B33" w:rsidRPr="00B81EDE">
        <w:rPr>
          <w:rFonts w:ascii="Arial" w:hAnsi="Arial" w:cs="Arial"/>
          <w:color w:val="000000" w:themeColor="text1"/>
          <w:sz w:val="20"/>
          <w:szCs w:val="20"/>
        </w:rPr>
        <w:t>two sample Wilcoxon rank sum tests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53685">
        <w:rPr>
          <w:rFonts w:ascii="Arial" w:hAnsi="Arial" w:cs="Arial"/>
          <w:color w:val="000000" w:themeColor="text1"/>
          <w:sz w:val="20"/>
          <w:szCs w:val="20"/>
        </w:rPr>
        <w:t xml:space="preserve">comparing </w:t>
      </w:r>
      <w:r w:rsidR="00053685" w:rsidRPr="00663CBB">
        <w:rPr>
          <w:rFonts w:ascii="Arial" w:hAnsi="Arial" w:cs="Arial"/>
          <w:color w:val="000000" w:themeColor="text1"/>
          <w:sz w:val="20"/>
          <w:szCs w:val="20"/>
        </w:rPr>
        <w:t>the two different noise sequences (0-60 vs. 60-0 simulated noise events)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. CI: Confidence interval. </w:t>
      </w:r>
      <w:r w:rsidR="00C00CDB" w:rsidRPr="00B81EDE">
        <w:rPr>
          <w:rFonts w:ascii="Arial" w:hAnsi="Arial" w:cs="Arial"/>
          <w:color w:val="000000" w:themeColor="text1"/>
          <w:sz w:val="20"/>
          <w:szCs w:val="20"/>
        </w:rPr>
        <w:t xml:space="preserve">Data from </w:t>
      </w:r>
      <w:r w:rsidR="00C00CDB" w:rsidRPr="00B81EDE">
        <w:rPr>
          <w:rFonts w:ascii="Arial" w:hAnsi="Arial" w:cs="Arial"/>
          <w:color w:val="000000" w:themeColor="text1"/>
          <w:sz w:val="20"/>
          <w:szCs w:val="20"/>
        </w:rPr>
        <w:fldChar w:fldCharType="begin">
          <w:fldData xml:space="preserve">PEVuZE5vdGU+PENpdGU+PEF1dGhvcj5IZXJ6b2c8L0F1dGhvcj48WWVhcj4yMDE5PC9ZZWFyPjxS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</w:fldData>
        </w:fldChar>
      </w:r>
      <w:r w:rsidR="00EF3106" w:rsidRPr="00B81EDE">
        <w:rPr>
          <w:rFonts w:ascii="Arial" w:hAnsi="Arial" w:cs="Arial"/>
          <w:color w:val="000000" w:themeColor="text1"/>
          <w:sz w:val="20"/>
          <w:szCs w:val="20"/>
        </w:rPr>
        <w:instrText xml:space="preserve"> ADDIN EN.CITE </w:instrText>
      </w:r>
      <w:r w:rsidR="00EF3106" w:rsidRPr="00B81EDE">
        <w:rPr>
          <w:rFonts w:ascii="Arial" w:hAnsi="Arial" w:cs="Arial"/>
          <w:color w:val="000000" w:themeColor="text1"/>
          <w:sz w:val="20"/>
          <w:szCs w:val="20"/>
        </w:rPr>
        <w:fldChar w:fldCharType="begin">
          <w:fldData xml:space="preserve">PEVuZE5vdGU+PENpdGU+PEF1dGhvcj5IZXJ6b2c8L0F1dGhvcj48WWVhcj4yMDE5PC9ZZWFyPjxS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</w:fldData>
        </w:fldChar>
      </w:r>
      <w:r w:rsidR="00EF3106" w:rsidRPr="00B81EDE">
        <w:rPr>
          <w:rFonts w:ascii="Arial" w:hAnsi="Arial" w:cs="Arial"/>
          <w:color w:val="000000" w:themeColor="text1"/>
          <w:sz w:val="20"/>
          <w:szCs w:val="20"/>
        </w:rPr>
        <w:instrText xml:space="preserve"> ADDIN EN.CITE.DATA </w:instrText>
      </w:r>
      <w:r w:rsidR="00EF3106" w:rsidRPr="00B81EDE">
        <w:rPr>
          <w:rFonts w:ascii="Arial" w:hAnsi="Arial" w:cs="Arial"/>
          <w:color w:val="000000" w:themeColor="text1"/>
          <w:sz w:val="20"/>
          <w:szCs w:val="20"/>
        </w:rPr>
      </w:r>
      <w:r w:rsidR="00EF3106" w:rsidRPr="00B81EDE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C00CDB" w:rsidRPr="00B81EDE">
        <w:rPr>
          <w:rFonts w:ascii="Arial" w:hAnsi="Arial" w:cs="Arial"/>
          <w:color w:val="000000" w:themeColor="text1"/>
          <w:sz w:val="20"/>
          <w:szCs w:val="20"/>
        </w:rPr>
      </w:r>
      <w:r w:rsidR="00C00CDB" w:rsidRPr="00B81EDE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EF3106" w:rsidRPr="00DF7993">
        <w:rPr>
          <w:rFonts w:ascii="Arial" w:hAnsi="Arial" w:cs="Arial"/>
          <w:color w:val="000000" w:themeColor="text1"/>
          <w:sz w:val="20"/>
          <w:szCs w:val="20"/>
        </w:rPr>
        <w:t>[1]</w:t>
      </w:r>
      <w:r w:rsidR="00C00CDB" w:rsidRPr="00B81EDE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C00CDB" w:rsidRPr="00B81EDE">
        <w:rPr>
          <w:rFonts w:ascii="Arial" w:hAnsi="Arial" w:cs="Arial"/>
          <w:color w:val="000000" w:themeColor="text1"/>
          <w:sz w:val="20"/>
          <w:szCs w:val="20"/>
        </w:rPr>
        <w:t xml:space="preserve"> was not used as only few values were available.</w:t>
      </w:r>
    </w:p>
    <w:p w14:paraId="02F33F1E" w14:textId="77777777" w:rsidR="00011640" w:rsidRPr="00B81EDE" w:rsidRDefault="00011640" w:rsidP="00220F18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68D56E1D" w14:textId="130A2B06" w:rsidR="0040307A" w:rsidRPr="00B81EDE" w:rsidRDefault="0040307A" w:rsidP="0040307A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2B38AF"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9</w:t>
      </w: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Effect modification analysis –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adrenaline (ng/l).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138"/>
        <w:gridCol w:w="1314"/>
        <w:gridCol w:w="1408"/>
        <w:gridCol w:w="819"/>
      </w:tblGrid>
      <w:tr w:rsidR="00BB31CA" w:rsidRPr="00B81EDE" w14:paraId="6017D670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EEE3975" w14:textId="77777777" w:rsidR="0040307A" w:rsidRPr="00B81EDE" w:rsidRDefault="0040307A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41F1F0F" w14:textId="77777777" w:rsidR="0040307A" w:rsidRPr="00B81EDE" w:rsidRDefault="0040307A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8F76F51" w14:textId="77777777" w:rsidR="0040307A" w:rsidRPr="00B81EDE" w:rsidRDefault="0040307A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7673C7" w14:textId="77777777" w:rsidR="0040307A" w:rsidRPr="00B81EDE" w:rsidRDefault="0040307A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449514" w14:textId="77777777" w:rsidR="0040307A" w:rsidRPr="00B81EDE" w:rsidRDefault="0040307A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BB31CA" w:rsidRPr="00B81EDE" w14:paraId="22D21B5D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D8A6D0B" w14:textId="7777777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285F71F" w14:textId="1B03617E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12.428179</w:t>
            </w:r>
          </w:p>
        </w:tc>
        <w:tc>
          <w:tcPr>
            <w:tcW w:w="131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866159D" w14:textId="6BBFEAF9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-15.17643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F57E819" w14:textId="3CA6483F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40.03279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A6FEC89" w14:textId="40CE5D49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BB31CA" w:rsidRPr="00B81EDE" w14:paraId="135085C4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1707F39" w14:textId="7777777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3CD8FA4" w14:textId="584DB9C3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5.602806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00C49A5" w14:textId="38DC54B8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-6.40891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271E1DB" w14:textId="77AAD961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17.61452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5F28121" w14:textId="47F87DA1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</w:t>
            </w:r>
            <w:r w:rsidR="0025107D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BB31CA" w:rsidRPr="00B81EDE" w14:paraId="3C147CAA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3285B37" w14:textId="7777777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E400A80" w14:textId="04C3155C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0.451840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9DF88D9" w14:textId="4B1717E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-0.56545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F91B717" w14:textId="4FFCDC92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1.46914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429A10F" w14:textId="2E607B2E" w:rsidR="00BB31CA" w:rsidRPr="00B81EDE" w:rsidRDefault="0025107D" w:rsidP="00BB31CA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</w:t>
            </w:r>
            <w:r w:rsidR="00BB31CA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BB31CA" w:rsidRPr="00B81EDE" w14:paraId="543DDAE4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8FF52C8" w14:textId="7777777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617B85E" w14:textId="41B570DF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-0.392139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708D5C7" w14:textId="68B7F3F3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-1.28108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8FDEEDC" w14:textId="7416A26B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0.49680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0C15745" w14:textId="2361C75A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0.393</w:t>
            </w:r>
          </w:p>
        </w:tc>
      </w:tr>
      <w:tr w:rsidR="00BB31CA" w:rsidRPr="00B81EDE" w14:paraId="134690CC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4033B16" w14:textId="7777777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AFEA829" w14:textId="7929917F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-1.417187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6861FAF" w14:textId="4ABFB21E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-2.64278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27A60E8" w14:textId="372101D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-0.19159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BE46013" w14:textId="08505FE3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0.029</w:t>
            </w:r>
          </w:p>
        </w:tc>
      </w:tr>
      <w:tr w:rsidR="00BB31CA" w:rsidRPr="00B81EDE" w14:paraId="098C38CA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52D9810" w14:textId="7777777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12F48E6" w14:textId="0E7B4595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0.859981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E0C640A" w14:textId="2A292EDC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-9.27522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C66AE39" w14:textId="08F77D93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10.99518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A368B56" w14:textId="5F0E46B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</w:t>
            </w:r>
            <w:r w:rsidR="0025107D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BB31CA" w:rsidRPr="00B81EDE" w14:paraId="56ADEF80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36B48FD" w14:textId="7777777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5DC072D" w14:textId="237DDADA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-0.284664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50C0718" w14:textId="2E419ED5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-1.22076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978CA9B" w14:textId="26772FB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0.65143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A01808F" w14:textId="2783EFFD" w:rsidR="00BB31CA" w:rsidRPr="00B81EDE" w:rsidRDefault="0025107D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BB31CA" w:rsidRPr="00B81EDE" w14:paraId="6C2F6400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9C9DD82" w14:textId="77777777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043C688" w14:textId="3396A549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0.000664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323FE03" w14:textId="354F9FDC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-0.00376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6D4922E" w14:textId="4AB4998E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0.00509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3F8D5D0" w14:textId="0B9A776F" w:rsidR="00BB31CA" w:rsidRPr="00B81EDE" w:rsidRDefault="00BB31CA" w:rsidP="00BB31CA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0.77</w:t>
            </w:r>
          </w:p>
        </w:tc>
      </w:tr>
    </w:tbl>
    <w:p w14:paraId="711C533A" w14:textId="3FA96305" w:rsidR="0040307A" w:rsidRPr="00B81EDE" w:rsidRDefault="0040307A" w:rsidP="0040307A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adrenaline between control scenario and noise scenario with 60 events is affected by another (modifier) variable via linear regression analysis. CI: Confidence interval.</w:t>
      </w:r>
    </w:p>
    <w:p w14:paraId="139711BD" w14:textId="77777777" w:rsidR="00411139" w:rsidRPr="00B81EDE" w:rsidRDefault="00411139" w:rsidP="00411139">
      <w:pPr>
        <w:rPr>
          <w:rFonts w:ascii="Arial" w:hAnsi="Arial" w:cs="Arial"/>
          <w:color w:val="000000" w:themeColor="text1"/>
        </w:rPr>
      </w:pPr>
    </w:p>
    <w:p w14:paraId="6A55D9DB" w14:textId="74C6E692" w:rsidR="00D44DC5" w:rsidRPr="00B81EDE" w:rsidRDefault="00411139" w:rsidP="00D44DC5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color w:val="000000"/>
          <w:sz w:val="20"/>
          <w:szCs w:val="20"/>
        </w:rPr>
        <w:t>Table S1</w:t>
      </w:r>
      <w:r w:rsidR="002B38AF" w:rsidRPr="00B81EDE">
        <w:rPr>
          <w:rFonts w:ascii="Arial" w:hAnsi="Arial" w:cs="Arial"/>
          <w:b/>
          <w:color w:val="000000"/>
          <w:sz w:val="20"/>
          <w:szCs w:val="20"/>
        </w:rPr>
        <w:t>0</w:t>
      </w:r>
      <w:r w:rsidRPr="00B81EDE">
        <w:rPr>
          <w:rFonts w:ascii="Arial" w:hAnsi="Arial" w:cs="Arial"/>
          <w:b/>
          <w:color w:val="000000"/>
          <w:sz w:val="20"/>
          <w:szCs w:val="20"/>
        </w:rPr>
        <w:t>. Pooled analysis of the secondary outcome – cortisol (µg/l).</w:t>
      </w:r>
    </w:p>
    <w:tbl>
      <w:tblPr>
        <w:tblW w:w="964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490"/>
        <w:gridCol w:w="453"/>
        <w:gridCol w:w="1872"/>
        <w:gridCol w:w="1151"/>
        <w:gridCol w:w="1583"/>
        <w:gridCol w:w="720"/>
        <w:gridCol w:w="720"/>
      </w:tblGrid>
      <w:tr w:rsidR="00D44DC5" w:rsidRPr="00B81EDE" w14:paraId="02D5EFA9" w14:textId="77777777" w:rsidTr="006E4CCD">
        <w:trPr>
          <w:trHeight w:val="705"/>
          <w:tblHeader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A939DEB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1E27C7" w14:textId="77777777" w:rsidR="00D44DC5" w:rsidRPr="00B81EDE" w:rsidRDefault="00D44DC5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0-60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8A3E1" w14:textId="77777777" w:rsidR="00D44DC5" w:rsidRPr="00B81EDE" w:rsidRDefault="00D44DC5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60-0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6E3DD7C" w14:textId="77777777" w:rsidR="00D44DC5" w:rsidRPr="00B81EDE" w:rsidRDefault="00D44DC5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Mean difference (95% CI)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B4A382" w14:textId="77777777" w:rsidR="00D44DC5" w:rsidRPr="00B81EDE" w:rsidRDefault="00D44DC5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F17450" w14:textId="77777777" w:rsidR="00D44DC5" w:rsidRPr="00B81EDE" w:rsidRDefault="00D44DC5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Test statistic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0802D8" w14:textId="77777777" w:rsidR="00D44DC5" w:rsidRPr="00B81EDE" w:rsidRDefault="00D44DC5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1F3E3" w14:textId="77777777" w:rsidR="00D44DC5" w:rsidRPr="00B81EDE" w:rsidRDefault="00D44DC5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Carry-over effect </w:t>
            </w: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D44DC5" w:rsidRPr="00B81EDE" w:rsidDel="002C769C" w14:paraId="2EF677ED" w14:textId="77777777" w:rsidTr="006E4CCD">
        <w:trPr>
          <w:trHeight w:val="378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457CF9B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Pooled analysis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7C45A67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62CCDF3B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89CD504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-0.009 [-0.395; 0.376]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3A4DA96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0.96157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662880E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D0A5993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268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11B4A19" w14:textId="77777777" w:rsidR="00D44DC5" w:rsidRPr="00B81EDE" w:rsidDel="002C769C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0.32406</w:t>
            </w:r>
          </w:p>
        </w:tc>
      </w:tr>
      <w:tr w:rsidR="00D44DC5" w:rsidRPr="00B81EDE" w14:paraId="63B2FF30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0638694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Pooled analysis without Herzog et al. (2019)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52EC08B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453" w:type="dxa"/>
            <w:vAlign w:val="center"/>
          </w:tcPr>
          <w:p w14:paraId="2D9D7A1A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D61F69D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0.098 [-0.359; 0.554]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23E9D3C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0.67311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722C31D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-0.423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BA411D8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20" w:type="dxa"/>
            <w:vAlign w:val="center"/>
          </w:tcPr>
          <w:p w14:paraId="704D61EF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0.079087</w:t>
            </w:r>
          </w:p>
        </w:tc>
      </w:tr>
      <w:tr w:rsidR="00D44DC5" w:rsidRPr="00B81EDE" w14:paraId="21989848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4F4CDE5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(2013)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[3]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E8BB4E4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53" w:type="dxa"/>
            <w:vAlign w:val="center"/>
          </w:tcPr>
          <w:p w14:paraId="70A75B7A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6D508D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0.424 [-0.535; 1.383]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FB82D86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0.38082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7B77AFE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-0.882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4F6524B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720" w:type="dxa"/>
            <w:vAlign w:val="center"/>
          </w:tcPr>
          <w:p w14:paraId="68BFCFED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0.14028</w:t>
            </w:r>
          </w:p>
        </w:tc>
      </w:tr>
      <w:tr w:rsidR="00D44DC5" w:rsidRPr="00B81EDE" w14:paraId="3F34A09C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616CC2F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Herzog et al. (2019)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3A41298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53" w:type="dxa"/>
            <w:vAlign w:val="center"/>
          </w:tcPr>
          <w:p w14:paraId="286A443C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FC884AC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-0.315 [-1.051; 0.422]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A9669EB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0.39723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76A0F07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0.852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ACF2AED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720" w:type="dxa"/>
            <w:vAlign w:val="center"/>
          </w:tcPr>
          <w:p w14:paraId="58AEA674" w14:textId="77777777" w:rsidR="00D44DC5" w:rsidRPr="00B81EDE" w:rsidRDefault="00D44DC5" w:rsidP="006E4C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0.30585</w:t>
            </w:r>
          </w:p>
        </w:tc>
      </w:tr>
      <w:tr w:rsidR="00D44DC5" w:rsidRPr="00B81EDE" w14:paraId="60F41B74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1024CCC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(2015)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[2]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0491CEE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53" w:type="dxa"/>
            <w:vAlign w:val="center"/>
          </w:tcPr>
          <w:p w14:paraId="7FE7A2BC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45B030D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-0.498 [-1.293; 0.296]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290F432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0.21412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DF50059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1.256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B1B3C88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720" w:type="dxa"/>
            <w:vAlign w:val="center"/>
          </w:tcPr>
          <w:p w14:paraId="0EEE2452" w14:textId="77777777" w:rsidR="00D44DC5" w:rsidRPr="00B81EDE" w:rsidRDefault="00D44DC5" w:rsidP="006E4C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0.75042</w:t>
            </w:r>
          </w:p>
        </w:tc>
      </w:tr>
      <w:tr w:rsidR="00D44DC5" w:rsidRPr="00B81EDE" w14:paraId="513BC389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FCE1DCA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(2021) 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DF7993">
              <w:rPr>
                <w:rFonts w:ascii="Arial" w:hAnsi="Arial" w:cs="Arial"/>
                <w:color w:val="000000" w:themeColor="text1"/>
                <w:sz w:val="20"/>
                <w:szCs w:val="20"/>
              </w:rPr>
              <w:t>[4]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1599064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453" w:type="dxa"/>
            <w:vAlign w:val="center"/>
          </w:tcPr>
          <w:p w14:paraId="14054D82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A7B2D66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0.262 [-0.236; 0.76]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2896C3C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0.29754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D0A0CE4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-1.051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59D7188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720" w:type="dxa"/>
            <w:vAlign w:val="center"/>
          </w:tcPr>
          <w:p w14:paraId="041914B3" w14:textId="77777777" w:rsidR="00D44DC5" w:rsidRPr="00B81EDE" w:rsidRDefault="00D44DC5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0.1465</w:t>
            </w:r>
          </w:p>
        </w:tc>
      </w:tr>
    </w:tbl>
    <w:p w14:paraId="309432AF" w14:textId="373AB502" w:rsidR="00D44DC5" w:rsidRPr="00B81EDE" w:rsidRDefault="00D44DC5" w:rsidP="00D44DC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Results were derived from two sample t-tests </w:t>
      </w:r>
      <w:r w:rsidR="00053685">
        <w:rPr>
          <w:rFonts w:ascii="Arial" w:hAnsi="Arial" w:cs="Arial"/>
          <w:color w:val="000000" w:themeColor="text1"/>
          <w:sz w:val="20"/>
          <w:szCs w:val="20"/>
        </w:rPr>
        <w:t xml:space="preserve">comparing </w:t>
      </w:r>
      <w:r w:rsidR="00053685" w:rsidRPr="00663CBB">
        <w:rPr>
          <w:rFonts w:ascii="Arial" w:hAnsi="Arial" w:cs="Arial"/>
          <w:color w:val="000000" w:themeColor="text1"/>
          <w:sz w:val="20"/>
          <w:szCs w:val="20"/>
        </w:rPr>
        <w:t>the two different noise sequences (0-60 vs. 60-0 simulated noise events)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. CI: Confidence interval, df: degrees of freedom. </w:t>
      </w:r>
    </w:p>
    <w:p w14:paraId="5B0A1523" w14:textId="77777777" w:rsidR="0086678D" w:rsidRDefault="0086678D" w:rsidP="0041113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6301D2" w14:textId="77777777" w:rsidR="0086678D" w:rsidRDefault="0086678D" w:rsidP="0041113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BE58EB" w14:textId="77777777" w:rsidR="0086678D" w:rsidRDefault="0086678D" w:rsidP="0041113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ACAD4F" w14:textId="77777777" w:rsidR="0086678D" w:rsidRPr="00B81EDE" w:rsidRDefault="0086678D" w:rsidP="0041113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4FF57F" w14:textId="77777777" w:rsidR="00011640" w:rsidRPr="00B81EDE" w:rsidRDefault="00011640" w:rsidP="00220F18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22A6BC4F" w14:textId="6533ACE9" w:rsidR="000F794E" w:rsidRPr="00B81EDE" w:rsidRDefault="000F794E" w:rsidP="000F794E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Table S1</w:t>
      </w:r>
      <w:r w:rsidR="002B38AF"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1</w:t>
      </w: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Effect modification analysis –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cortisol (µg/l).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138"/>
        <w:gridCol w:w="1314"/>
        <w:gridCol w:w="1408"/>
        <w:gridCol w:w="819"/>
      </w:tblGrid>
      <w:tr w:rsidR="00604E3E" w:rsidRPr="00B81EDE" w14:paraId="12A0DA9C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192F737" w14:textId="77777777" w:rsidR="000F794E" w:rsidRPr="00B81EDE" w:rsidRDefault="000F794E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E22F4FD" w14:textId="77777777" w:rsidR="000F794E" w:rsidRPr="00B81EDE" w:rsidRDefault="000F794E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1D5911" w14:textId="77777777" w:rsidR="000F794E" w:rsidRPr="00B81EDE" w:rsidRDefault="000F794E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EE9BC6" w14:textId="77777777" w:rsidR="000F794E" w:rsidRPr="00B81EDE" w:rsidRDefault="000F794E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ADAB00D" w14:textId="77777777" w:rsidR="000F794E" w:rsidRPr="00B81EDE" w:rsidRDefault="000F794E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604E3E" w:rsidRPr="00B81EDE" w14:paraId="190B7040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FEF5E20" w14:textId="7777777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CFAC817" w14:textId="444471A1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-0.304112</w:t>
            </w:r>
          </w:p>
        </w:tc>
        <w:tc>
          <w:tcPr>
            <w:tcW w:w="131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BDB0BB9" w14:textId="10C7F666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-3.378885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D5D8B3A" w14:textId="6244506A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2.770662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8B313CD" w14:textId="3D89706E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</w:t>
            </w:r>
            <w:r w:rsidR="0025107D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604E3E" w:rsidRPr="00B81EDE" w14:paraId="788D5821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6DDF361" w14:textId="7777777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BCECFEA" w14:textId="00AC326B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0.829799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80B31A0" w14:textId="6916F508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-0.527554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07BBD6F" w14:textId="30C31CA9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2.187152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61F4456" w14:textId="5CAB081F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604E3E" w:rsidRPr="00B81EDE" w14:paraId="4610073B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17ACF5D" w14:textId="7777777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F7219D9" w14:textId="5715774B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-0.008706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756655D" w14:textId="6D8E59F3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-0.126423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87B57DB" w14:textId="091DBA1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0.109010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EE659CD" w14:textId="0C4136E5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</w:t>
            </w:r>
            <w:r w:rsidR="0025107D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604E3E" w:rsidRPr="00B81EDE" w14:paraId="2FB5B110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FF242A4" w14:textId="7777777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BF3701C" w14:textId="3487CB31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-0.004858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520B69F" w14:textId="588AEC4B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-0.093205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30A9A13" w14:textId="6497DCC0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0.083489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8C59A1A" w14:textId="3CE39A80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0.91</w:t>
            </w:r>
          </w:p>
        </w:tc>
      </w:tr>
      <w:tr w:rsidR="00604E3E" w:rsidRPr="00B81EDE" w14:paraId="4A4B67E9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8566F94" w14:textId="7777777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7036684" w14:textId="64C5E30A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-0.010424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880C96B" w14:textId="16A3F531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-0.098648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FBBE430" w14:textId="2B020443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0.077800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62DE8DF" w14:textId="0D27DAD8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</w:t>
            </w:r>
            <w:r w:rsidR="0025107D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604E3E" w:rsidRPr="00B81EDE" w14:paraId="1C374748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9DE38A0" w14:textId="7777777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D2F29F0" w14:textId="120B5952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-0.062904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568D7E5" w14:textId="586E6B4A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-0.657474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22F41D5" w14:textId="1F16E12F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0.531667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9FD79D2" w14:textId="4D034D16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0.83</w:t>
            </w:r>
          </w:p>
        </w:tc>
      </w:tr>
      <w:tr w:rsidR="00604E3E" w:rsidRPr="00B81EDE" w14:paraId="0D524AC8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FB64E68" w14:textId="7777777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13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EA9690" w14:textId="0C369AA8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0.110961</w:t>
            </w:r>
          </w:p>
        </w:tc>
        <w:tc>
          <w:tcPr>
            <w:tcW w:w="131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59F07A6" w14:textId="25D7D176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0.007842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0F55662" w14:textId="638B58B5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0.214079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EFF905E" w14:textId="73D70479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604E3E" w:rsidRPr="00B81EDE" w14:paraId="2813EAE2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90B976D" w14:textId="77777777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CBCEFFD" w14:textId="1AD3854E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-0.000174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74F8A03" w14:textId="3FADB1D1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-0.000951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16E6B69" w14:textId="058B6669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0.000603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41B5837" w14:textId="12B11CD0" w:rsidR="00604E3E" w:rsidRPr="00B81EDE" w:rsidRDefault="00604E3E" w:rsidP="00604E3E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0.66</w:t>
            </w:r>
          </w:p>
        </w:tc>
      </w:tr>
    </w:tbl>
    <w:p w14:paraId="1F26A838" w14:textId="480348F1" w:rsidR="000F794E" w:rsidRPr="00B81EDE" w:rsidRDefault="000F794E" w:rsidP="000F794E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cortisol between control scenario and noise scenario with 60 events is affected by another (modifier) variable via linear regression analysis. CI: Confidence interval.</w:t>
      </w:r>
    </w:p>
    <w:p w14:paraId="18B9E88C" w14:textId="77777777" w:rsidR="001C53E4" w:rsidRPr="00B81EDE" w:rsidRDefault="001C53E4" w:rsidP="001C53E4">
      <w:pPr>
        <w:rPr>
          <w:rFonts w:ascii="Arial" w:hAnsi="Arial" w:cs="Arial"/>
          <w:color w:val="000000" w:themeColor="text1"/>
        </w:rPr>
      </w:pPr>
    </w:p>
    <w:p w14:paraId="07C43C79" w14:textId="0D3AC837" w:rsidR="00D10BDA" w:rsidRPr="00B81EDE" w:rsidRDefault="001C53E4" w:rsidP="00D10BDA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color w:val="000000"/>
          <w:sz w:val="20"/>
          <w:szCs w:val="20"/>
        </w:rPr>
        <w:t>Table S1</w:t>
      </w:r>
      <w:r w:rsidR="002B38AF" w:rsidRPr="00B81EDE">
        <w:rPr>
          <w:rFonts w:ascii="Arial" w:hAnsi="Arial" w:cs="Arial"/>
          <w:b/>
          <w:color w:val="000000"/>
          <w:sz w:val="20"/>
          <w:szCs w:val="20"/>
        </w:rPr>
        <w:t>2</w:t>
      </w:r>
      <w:r w:rsidRPr="00B81EDE">
        <w:rPr>
          <w:rFonts w:ascii="Arial" w:hAnsi="Arial" w:cs="Arial"/>
          <w:b/>
          <w:color w:val="000000"/>
          <w:sz w:val="20"/>
          <w:szCs w:val="20"/>
        </w:rPr>
        <w:t>. Pooled analysis of the secondary outcome – C-reactive protein (mg/l)</w:t>
      </w:r>
      <w:r w:rsidR="009B2EE8" w:rsidRPr="00B81EDE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W w:w="892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490"/>
        <w:gridCol w:w="453"/>
        <w:gridCol w:w="1872"/>
        <w:gridCol w:w="1151"/>
        <w:gridCol w:w="1583"/>
        <w:gridCol w:w="720"/>
      </w:tblGrid>
      <w:tr w:rsidR="00D10BDA" w:rsidRPr="00B81EDE" w14:paraId="79BA865C" w14:textId="77777777" w:rsidTr="006E4CCD">
        <w:trPr>
          <w:trHeight w:val="705"/>
          <w:tblHeader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50B12C" w14:textId="77777777" w:rsidR="00D10BDA" w:rsidRPr="00B81EDE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A995D6" w14:textId="77777777" w:rsidR="00D10BDA" w:rsidRPr="00B81EDE" w:rsidRDefault="00D10BD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0-60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61D11" w14:textId="77777777" w:rsidR="00D10BDA" w:rsidRPr="00B81EDE" w:rsidRDefault="00D10BD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60-0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2F5E55A" w14:textId="1B5A841E" w:rsidR="00D10BDA" w:rsidRPr="00B81EDE" w:rsidRDefault="00D10BD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053685">
              <w:rPr>
                <w:rFonts w:ascii="Arial" w:hAnsi="Arial" w:cs="Arial"/>
                <w:color w:val="000000" w:themeColor="text1"/>
                <w:sz w:val="20"/>
                <w:szCs w:val="20"/>
              </w:rPr>
              <w:t>edian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difference (95% CI)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E6C6ECE" w14:textId="77777777" w:rsidR="00D10BDA" w:rsidRPr="00B81EDE" w:rsidRDefault="00D10BD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0E3CF1F" w14:textId="77777777" w:rsidR="00D10BDA" w:rsidRPr="00B81EDE" w:rsidRDefault="00D10BD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Test statistic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D9C85" w14:textId="77777777" w:rsidR="00D10BDA" w:rsidRPr="00B81EDE" w:rsidRDefault="00D10BD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Carry-over effect </w:t>
            </w: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D10BDA" w:rsidRPr="0015276B" w:rsidDel="002C769C" w14:paraId="237A729C" w14:textId="77777777" w:rsidTr="006E4CCD">
        <w:trPr>
          <w:trHeight w:val="378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3C174C8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Pooled analysis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FA9CBCA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1FFBC187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83C13EA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0.017 [-0.068; 0.107]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3D4B081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0.67486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1841D0E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8835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45B73E8" w14:textId="77777777" w:rsidR="00D10BDA" w:rsidRPr="0015276B" w:rsidDel="002C769C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0.68</w:t>
            </w:r>
          </w:p>
        </w:tc>
      </w:tr>
      <w:tr w:rsidR="00D10BDA" w:rsidRPr="0015276B" w14:paraId="0D6F1888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B8B90A8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Pooled analysis without Herzog et al. (2019) 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4394989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453" w:type="dxa"/>
            <w:vAlign w:val="center"/>
          </w:tcPr>
          <w:p w14:paraId="44C6D1B4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A67C46E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0.021 [-0.072; 0.114]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9E761DE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0.63708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CA23413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4802</w:t>
            </w:r>
          </w:p>
        </w:tc>
        <w:tc>
          <w:tcPr>
            <w:tcW w:w="720" w:type="dxa"/>
            <w:vAlign w:val="center"/>
          </w:tcPr>
          <w:p w14:paraId="55B4A01B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0.96393</w:t>
            </w:r>
          </w:p>
        </w:tc>
      </w:tr>
      <w:tr w:rsidR="00D10BDA" w:rsidRPr="0015276B" w14:paraId="622FD9C8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A0CE262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(2013) 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[3]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B55C6A8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53" w:type="dxa"/>
            <w:vAlign w:val="center"/>
          </w:tcPr>
          <w:p w14:paraId="04B2FB05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1549614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0.079 [-0.111; 0.24]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50E5E01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0.36381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338EC96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20" w:type="dxa"/>
            <w:vAlign w:val="center"/>
          </w:tcPr>
          <w:p w14:paraId="09D8EE05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0.66149</w:t>
            </w:r>
          </w:p>
        </w:tc>
      </w:tr>
      <w:tr w:rsidR="00D10BDA" w:rsidRPr="0015276B" w14:paraId="17F8F472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0C2AEB0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Herzog et al. (2019) 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B47865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53" w:type="dxa"/>
            <w:vAlign w:val="center"/>
          </w:tcPr>
          <w:p w14:paraId="517B8817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B20CC8D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 [-0.255; 0.215]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453E9CF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0.91111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23D6099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602</w:t>
            </w:r>
          </w:p>
        </w:tc>
        <w:tc>
          <w:tcPr>
            <w:tcW w:w="720" w:type="dxa"/>
            <w:vAlign w:val="center"/>
          </w:tcPr>
          <w:p w14:paraId="27AFA27A" w14:textId="77777777" w:rsidR="00D10BDA" w:rsidRPr="0015276B" w:rsidRDefault="00D10BDA" w:rsidP="006E4C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0.44845</w:t>
            </w:r>
          </w:p>
        </w:tc>
      </w:tr>
      <w:tr w:rsidR="00D10BDA" w:rsidRPr="0015276B" w14:paraId="6A447D1B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4C66FE3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(2015) 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[2]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BBF3355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53" w:type="dxa"/>
            <w:vAlign w:val="center"/>
          </w:tcPr>
          <w:p w14:paraId="4120EB84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6F8042A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 [-0.185; 0.147]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3C4979A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0.71856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7F8A856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473</w:t>
            </w:r>
          </w:p>
        </w:tc>
        <w:tc>
          <w:tcPr>
            <w:tcW w:w="720" w:type="dxa"/>
            <w:vAlign w:val="center"/>
          </w:tcPr>
          <w:p w14:paraId="195EF0B1" w14:textId="77777777" w:rsidR="00D10BDA" w:rsidRPr="0015276B" w:rsidRDefault="00D10BDA" w:rsidP="006E4C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0.26541</w:t>
            </w:r>
          </w:p>
        </w:tc>
      </w:tr>
      <w:tr w:rsidR="00D10BDA" w:rsidRPr="0015276B" w14:paraId="691FCA6A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0806799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(2021) 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[4]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9133CE9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53" w:type="dxa"/>
            <w:vAlign w:val="center"/>
          </w:tcPr>
          <w:p w14:paraId="321498CD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B36C85D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 [-0.145; 0.16]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B17418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5BFB488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544</w:t>
            </w:r>
          </w:p>
        </w:tc>
        <w:tc>
          <w:tcPr>
            <w:tcW w:w="720" w:type="dxa"/>
            <w:vAlign w:val="center"/>
          </w:tcPr>
          <w:p w14:paraId="167D89E5" w14:textId="77777777" w:rsidR="00D10BDA" w:rsidRPr="0015276B" w:rsidRDefault="00D10BD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0.11018</w:t>
            </w:r>
          </w:p>
        </w:tc>
      </w:tr>
    </w:tbl>
    <w:p w14:paraId="03A53581" w14:textId="66FA09EC" w:rsidR="00D10BDA" w:rsidRDefault="00D10BDA" w:rsidP="00D10BD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Results were derived from two sample Wilcoxon rank sum tests </w:t>
      </w:r>
      <w:r w:rsidR="00053685">
        <w:rPr>
          <w:rFonts w:ascii="Arial" w:hAnsi="Arial" w:cs="Arial"/>
          <w:color w:val="000000" w:themeColor="text1"/>
          <w:sz w:val="20"/>
          <w:szCs w:val="20"/>
        </w:rPr>
        <w:t xml:space="preserve">comparing </w:t>
      </w:r>
      <w:r w:rsidR="00053685" w:rsidRPr="00663CBB">
        <w:rPr>
          <w:rFonts w:ascii="Arial" w:hAnsi="Arial" w:cs="Arial"/>
          <w:color w:val="000000" w:themeColor="text1"/>
          <w:sz w:val="20"/>
          <w:szCs w:val="20"/>
        </w:rPr>
        <w:t>the two different noise sequences (0-60 vs. 60-0 simulated noise events)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>. CI: Confidence interval.</w:t>
      </w:r>
    </w:p>
    <w:p w14:paraId="38EC22DE" w14:textId="77777777" w:rsidR="00D10BDA" w:rsidRPr="00B81EDE" w:rsidRDefault="00D10BDA" w:rsidP="001C53E4">
      <w:pPr>
        <w:rPr>
          <w:rFonts w:ascii="Arial" w:hAnsi="Arial" w:cs="Arial"/>
          <w:b/>
          <w:color w:val="000000"/>
          <w:sz w:val="20"/>
          <w:szCs w:val="20"/>
        </w:rPr>
      </w:pPr>
    </w:p>
    <w:p w14:paraId="7E83B217" w14:textId="77777777" w:rsidR="008A50C0" w:rsidRPr="00B81EDE" w:rsidRDefault="008A50C0" w:rsidP="00220F18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01250684" w14:textId="3B4268CE" w:rsidR="009B2EE8" w:rsidRPr="00B81EDE" w:rsidRDefault="009B2EE8" w:rsidP="009B2EE8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Table S1</w:t>
      </w:r>
      <w:r w:rsidR="002B38AF"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Effect modification analysis –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C-reactive protein (mg/l).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234"/>
        <w:gridCol w:w="1218"/>
        <w:gridCol w:w="1408"/>
        <w:gridCol w:w="819"/>
      </w:tblGrid>
      <w:tr w:rsidR="009B2EE8" w:rsidRPr="00B81EDE" w14:paraId="56468A11" w14:textId="77777777" w:rsidTr="00496350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7793B4" w14:textId="77777777" w:rsidR="009B2EE8" w:rsidRPr="00B81EDE" w:rsidRDefault="009B2EE8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A6A1823" w14:textId="77777777" w:rsidR="009B2EE8" w:rsidRPr="00B81EDE" w:rsidRDefault="009B2EE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32CE172" w14:textId="77777777" w:rsidR="009B2EE8" w:rsidRPr="00B81EDE" w:rsidRDefault="009B2EE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BD1AE33" w14:textId="77777777" w:rsidR="009B2EE8" w:rsidRPr="00B81EDE" w:rsidRDefault="009B2EE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614C7EC" w14:textId="77777777" w:rsidR="009B2EE8" w:rsidRPr="00B81EDE" w:rsidRDefault="009B2EE8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496350" w:rsidRPr="00B81EDE" w14:paraId="62DA0223" w14:textId="77777777" w:rsidTr="00496350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B2B8624" w14:textId="7777777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23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FC5F65B" w14:textId="34455F4D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-0.4945417</w:t>
            </w:r>
          </w:p>
        </w:tc>
        <w:tc>
          <w:tcPr>
            <w:tcW w:w="121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888F4D2" w14:textId="6465EB4E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-1.647002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9250E8D" w14:textId="3501037A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0.657919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DAC3780" w14:textId="02EF27A1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496350" w:rsidRPr="00B81EDE" w14:paraId="54BB0945" w14:textId="77777777" w:rsidTr="00496350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090F458" w14:textId="7777777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3FAC8EF" w14:textId="2BD009D5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0.0215179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6FB410E" w14:textId="6715E8A6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-0.487234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FB93D2" w14:textId="4E8B28F5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0.530269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162C20B" w14:textId="4BAF141F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496350" w:rsidRPr="00B81EDE" w14:paraId="3BF3EDF6" w14:textId="77777777" w:rsidTr="00496350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65F7DC6" w14:textId="7777777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868E960" w14:textId="16A3D04A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0.0052245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BCDD68D" w14:textId="257A775C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-0.038897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2ACAE6D" w14:textId="6641BB0B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0.049346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5AC3EDA" w14:textId="02B17ECD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0.82</w:t>
            </w:r>
          </w:p>
        </w:tc>
      </w:tr>
      <w:tr w:rsidR="00496350" w:rsidRPr="00B81EDE" w14:paraId="2BD93059" w14:textId="77777777" w:rsidTr="00496350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7FCDC1F" w14:textId="7777777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A955E5D" w14:textId="6E5A1DDD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0.0190712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F51EC1B" w14:textId="1238AB9D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-0.014042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4DB84DF" w14:textId="231C680D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0.052185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48560A4" w14:textId="13D06F2D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496350" w:rsidRPr="00B81EDE" w14:paraId="74164BC3" w14:textId="77777777" w:rsidTr="00496350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62085B9" w14:textId="7777777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8B6D74E" w14:textId="3E45CA85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-0.0013194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96EC804" w14:textId="16771A80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-0.034387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9FC24E2" w14:textId="72404D3B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0.031748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91FCD5E" w14:textId="27DFBB22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0.94</w:t>
            </w:r>
          </w:p>
        </w:tc>
      </w:tr>
      <w:tr w:rsidR="00496350" w:rsidRPr="00B81EDE" w14:paraId="5D27FC95" w14:textId="77777777" w:rsidTr="00496350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6657606" w14:textId="7777777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D6D7329" w14:textId="4D1AD401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0.1509156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AE7C176" w14:textId="1943FD3D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-0.071936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F5B658" w14:textId="6056BC9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0.373767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86105CB" w14:textId="7A8DC5DE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</w:tr>
      <w:tr w:rsidR="00496350" w:rsidRPr="00B81EDE" w14:paraId="45E4A74C" w14:textId="77777777" w:rsidTr="00496350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211D70A" w14:textId="7777777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1737E96" w14:textId="2BECCDC3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-0.0285798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6CC262C" w14:textId="369E6BE9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-0.067230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0E12C1F" w14:textId="769E9AB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0.010070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9665556" w14:textId="3DA24CDA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496350" w:rsidRPr="00B81EDE" w14:paraId="07E32830" w14:textId="77777777" w:rsidTr="00496350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FF2F8DB" w14:textId="77777777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23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741D920" w14:textId="166B101A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0.0000152</w:t>
            </w:r>
          </w:p>
        </w:tc>
        <w:tc>
          <w:tcPr>
            <w:tcW w:w="121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4338C4D" w14:textId="2455852C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-0.000276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89A1A20" w14:textId="7FE2A6A6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0.000306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AE90148" w14:textId="35201AF4" w:rsidR="00496350" w:rsidRPr="00B81EDE" w:rsidRDefault="00496350" w:rsidP="00496350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0.92</w:t>
            </w:r>
          </w:p>
        </w:tc>
      </w:tr>
    </w:tbl>
    <w:p w14:paraId="308964D2" w14:textId="343CD2B1" w:rsidR="009B2EE8" w:rsidRPr="00B81EDE" w:rsidRDefault="009B2EE8" w:rsidP="009B2EE8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C-reactive protein between control scenario and noise scenario with 60 events is affected by another (modifier) variable via linear regression analysis. CI: Confidence interval.</w:t>
      </w:r>
    </w:p>
    <w:p w14:paraId="08EE814A" w14:textId="77777777" w:rsidR="008A50C0" w:rsidRPr="00B81EDE" w:rsidRDefault="008A50C0" w:rsidP="00220F18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529181CC" w14:textId="537EABA0" w:rsidR="00587989" w:rsidRDefault="00587989" w:rsidP="00587989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color w:val="000000"/>
          <w:sz w:val="20"/>
          <w:szCs w:val="20"/>
        </w:rPr>
        <w:t xml:space="preserve">Table S14. Pooled analysis of the secondary outcome – interleukin 6 </w:t>
      </w:r>
      <w:r w:rsidR="008242E8" w:rsidRPr="00B81EDE">
        <w:rPr>
          <w:rFonts w:ascii="Arial" w:hAnsi="Arial" w:cs="Arial"/>
          <w:b/>
          <w:color w:val="000000"/>
          <w:sz w:val="20"/>
          <w:szCs w:val="20"/>
        </w:rPr>
        <w:t>(pg/ml)</w:t>
      </w:r>
      <w:r w:rsidRPr="00B81EDE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W w:w="892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490"/>
        <w:gridCol w:w="453"/>
        <w:gridCol w:w="1872"/>
        <w:gridCol w:w="1151"/>
        <w:gridCol w:w="1583"/>
        <w:gridCol w:w="720"/>
      </w:tblGrid>
      <w:tr w:rsidR="00526868" w:rsidRPr="00B81EDE" w14:paraId="03EF8403" w14:textId="77777777" w:rsidTr="006E4CCD">
        <w:trPr>
          <w:trHeight w:val="705"/>
          <w:tblHeader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E6A91AD" w14:textId="77777777" w:rsidR="00526868" w:rsidRPr="00B81EDE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9638AC4" w14:textId="77777777" w:rsidR="00526868" w:rsidRPr="00B81EDE" w:rsidRDefault="00526868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0-60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F50C7" w14:textId="77777777" w:rsidR="00526868" w:rsidRPr="00B81EDE" w:rsidRDefault="00526868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60-0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5AB863" w14:textId="5EB80FDC" w:rsidR="00526868" w:rsidRPr="00B81EDE" w:rsidRDefault="00526868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Me</w:t>
            </w:r>
            <w:r w:rsidR="00053685">
              <w:rPr>
                <w:rFonts w:ascii="Arial" w:hAnsi="Arial" w:cs="Arial"/>
                <w:color w:val="000000" w:themeColor="text1"/>
                <w:sz w:val="20"/>
                <w:szCs w:val="20"/>
              </w:rPr>
              <w:t>dian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difference (95% CI)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9607C7E" w14:textId="77777777" w:rsidR="00526868" w:rsidRPr="00B81EDE" w:rsidRDefault="00526868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594AF09" w14:textId="77777777" w:rsidR="00526868" w:rsidRPr="00B81EDE" w:rsidRDefault="00526868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Test statistic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BCE1F" w14:textId="77777777" w:rsidR="00526868" w:rsidRPr="00B81EDE" w:rsidRDefault="00526868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Carry-over effect </w:t>
            </w: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526868" w:rsidRPr="0015276B" w:rsidDel="002C769C" w14:paraId="5FE73E07" w14:textId="77777777" w:rsidTr="006E4CCD">
        <w:trPr>
          <w:trHeight w:val="378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6A8073D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Pooled analysis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72A5FB7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3FA6BDEE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AD1341D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 [0; 0]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6C948E0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0.8352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2FD9B75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5282.5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641A86D" w14:textId="77777777" w:rsidR="00526868" w:rsidRPr="0015276B" w:rsidDel="002C769C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0.54926</w:t>
            </w:r>
          </w:p>
        </w:tc>
      </w:tr>
      <w:tr w:rsidR="00526868" w:rsidRPr="0015276B" w14:paraId="0E6C3005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54389FB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(2013) 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[3]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B112A30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53" w:type="dxa"/>
            <w:vAlign w:val="center"/>
          </w:tcPr>
          <w:p w14:paraId="6C8C62A1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0B0A99B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 [0; 0]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4678788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0.49967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2C75FA5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745.5</w:t>
            </w:r>
          </w:p>
        </w:tc>
        <w:tc>
          <w:tcPr>
            <w:tcW w:w="720" w:type="dxa"/>
            <w:vAlign w:val="center"/>
          </w:tcPr>
          <w:p w14:paraId="75AD24DD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0.25384</w:t>
            </w:r>
          </w:p>
        </w:tc>
      </w:tr>
      <w:tr w:rsidR="00526868" w:rsidRPr="0015276B" w14:paraId="73EE6EDE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77ADB7F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(2015) 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[2]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F43935E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53" w:type="dxa"/>
            <w:vAlign w:val="center"/>
          </w:tcPr>
          <w:p w14:paraId="0E795D23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0F6AF0D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 [-0.024; 0.103]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2A66D6C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0.70907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5C0B10E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409.5</w:t>
            </w:r>
          </w:p>
        </w:tc>
        <w:tc>
          <w:tcPr>
            <w:tcW w:w="720" w:type="dxa"/>
            <w:vAlign w:val="center"/>
          </w:tcPr>
          <w:p w14:paraId="7C556AC8" w14:textId="77777777" w:rsidR="00526868" w:rsidRPr="0015276B" w:rsidRDefault="00526868" w:rsidP="006E4C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0.4591</w:t>
            </w:r>
          </w:p>
        </w:tc>
      </w:tr>
      <w:tr w:rsidR="00526868" w:rsidRPr="0015276B" w14:paraId="5F11D899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D20305D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(2021) 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[4]</w:t>
            </w: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6EC210B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53" w:type="dxa"/>
            <w:vAlign w:val="center"/>
          </w:tcPr>
          <w:p w14:paraId="5BBCAB37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0013F82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 [-0.17; 0.109]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AEE58F5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0.73497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4D79D3A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641.5</w:t>
            </w:r>
          </w:p>
        </w:tc>
        <w:tc>
          <w:tcPr>
            <w:tcW w:w="720" w:type="dxa"/>
            <w:vAlign w:val="center"/>
          </w:tcPr>
          <w:p w14:paraId="7EB77509" w14:textId="77777777" w:rsidR="00526868" w:rsidRPr="0015276B" w:rsidRDefault="00526868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6B">
              <w:rPr>
                <w:rFonts w:ascii="Arial" w:hAnsi="Arial" w:cs="Arial"/>
                <w:color w:val="000000" w:themeColor="text1"/>
                <w:sz w:val="20"/>
                <w:szCs w:val="20"/>
              </w:rPr>
              <w:t>0.22445</w:t>
            </w:r>
          </w:p>
        </w:tc>
      </w:tr>
    </w:tbl>
    <w:p w14:paraId="4AAF4903" w14:textId="1B2DB8AD" w:rsidR="00526868" w:rsidRPr="00B81EDE" w:rsidRDefault="00526868" w:rsidP="00526868">
      <w:pPr>
        <w:jc w:val="both"/>
        <w:rPr>
          <w:rFonts w:ascii="Arial" w:hAnsi="Arial" w:cs="Arial"/>
          <w:bCs/>
          <w:i/>
          <w:iCs/>
          <w:color w:val="00000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Results were derived from two sample Wilcoxon rank sum</w:t>
      </w:r>
      <w:r w:rsidR="00701405">
        <w:rPr>
          <w:rFonts w:ascii="Arial" w:hAnsi="Arial" w:cs="Arial"/>
          <w:color w:val="000000" w:themeColor="text1"/>
          <w:sz w:val="20"/>
          <w:szCs w:val="20"/>
        </w:rPr>
        <w:t xml:space="preserve"> tests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53685">
        <w:rPr>
          <w:rFonts w:ascii="Arial" w:hAnsi="Arial" w:cs="Arial"/>
          <w:color w:val="000000" w:themeColor="text1"/>
          <w:sz w:val="20"/>
          <w:szCs w:val="20"/>
        </w:rPr>
        <w:t xml:space="preserve">comparing </w:t>
      </w:r>
      <w:r w:rsidR="00053685" w:rsidRPr="00663CBB">
        <w:rPr>
          <w:rFonts w:ascii="Arial" w:hAnsi="Arial" w:cs="Arial"/>
          <w:color w:val="000000" w:themeColor="text1"/>
          <w:sz w:val="20"/>
          <w:szCs w:val="20"/>
        </w:rPr>
        <w:t>the two different noise sequences (0-60 vs. 60-0 simulated noise events)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. CI: Confidence interval. Data from 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fldChar w:fldCharType="begin">
          <w:fldData xml:space="preserve">PEVuZE5vdGU+PENpdGU+PEF1dGhvcj5IZXJ6b2c8L0F1dGhvcj48WWVhcj4yMDE5PC9ZZWFyPjxS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</w:fldData>
        </w:fldChar>
      </w:r>
      <w:r w:rsidRPr="00B81EDE">
        <w:rPr>
          <w:rFonts w:ascii="Arial" w:hAnsi="Arial" w:cs="Arial"/>
          <w:color w:val="000000" w:themeColor="text1"/>
          <w:sz w:val="20"/>
          <w:szCs w:val="20"/>
        </w:rPr>
        <w:instrText xml:space="preserve"> ADDIN EN.CITE </w:instrText>
      </w:r>
      <w:r w:rsidRPr="00B81EDE">
        <w:rPr>
          <w:rFonts w:ascii="Arial" w:hAnsi="Arial" w:cs="Arial"/>
          <w:color w:val="000000" w:themeColor="text1"/>
          <w:sz w:val="20"/>
          <w:szCs w:val="20"/>
        </w:rPr>
        <w:fldChar w:fldCharType="begin">
          <w:fldData xml:space="preserve">PEVuZE5vdGU+PENpdGU+PEF1dGhvcj5IZXJ6b2c8L0F1dGhvcj48WWVhcj4yMDE5PC9ZZWFyPjxS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</w:fldData>
        </w:fldChar>
      </w:r>
      <w:r w:rsidRPr="00B81EDE">
        <w:rPr>
          <w:rFonts w:ascii="Arial" w:hAnsi="Arial" w:cs="Arial"/>
          <w:color w:val="000000" w:themeColor="text1"/>
          <w:sz w:val="20"/>
          <w:szCs w:val="20"/>
        </w:rPr>
        <w:instrText xml:space="preserve"> ADDIN EN.CITE.DATA </w:instrText>
      </w:r>
      <w:r w:rsidRPr="00B81EDE">
        <w:rPr>
          <w:rFonts w:ascii="Arial" w:hAnsi="Arial" w:cs="Arial"/>
          <w:color w:val="000000" w:themeColor="text1"/>
          <w:sz w:val="20"/>
          <w:szCs w:val="20"/>
        </w:rPr>
      </w:r>
      <w:r w:rsidRPr="00B81EDE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B81EDE">
        <w:rPr>
          <w:rFonts w:ascii="Arial" w:hAnsi="Arial" w:cs="Arial"/>
          <w:color w:val="000000" w:themeColor="text1"/>
          <w:sz w:val="20"/>
          <w:szCs w:val="20"/>
        </w:rPr>
      </w:r>
      <w:r w:rsidRPr="00B81EDE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6E4CCD">
        <w:rPr>
          <w:rFonts w:ascii="Arial" w:hAnsi="Arial" w:cs="Arial"/>
          <w:color w:val="000000" w:themeColor="text1"/>
          <w:sz w:val="20"/>
          <w:szCs w:val="20"/>
        </w:rPr>
        <w:t>[1]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 was not used as only few values were available.</w:t>
      </w:r>
    </w:p>
    <w:p w14:paraId="765DDEBA" w14:textId="7E61034B" w:rsidR="00587989" w:rsidRPr="00B81EDE" w:rsidRDefault="00587989" w:rsidP="0058798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115741" w14:textId="41E2A9C2" w:rsidR="00471074" w:rsidRPr="00B81EDE" w:rsidRDefault="00471074" w:rsidP="00471074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Table S15. Effect modification analysis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– interleukin 6 (pg/ml).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234"/>
        <w:gridCol w:w="1218"/>
        <w:gridCol w:w="1408"/>
        <w:gridCol w:w="819"/>
      </w:tblGrid>
      <w:tr w:rsidR="00471074" w:rsidRPr="00B81EDE" w14:paraId="44F29D9D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66B09D" w14:textId="77777777" w:rsidR="00471074" w:rsidRPr="00B81EDE" w:rsidRDefault="00471074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E9242A3" w14:textId="77777777" w:rsidR="00471074" w:rsidRPr="00B81EDE" w:rsidRDefault="00471074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C134B9E" w14:textId="77777777" w:rsidR="00471074" w:rsidRPr="00B81EDE" w:rsidRDefault="00471074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B48D585" w14:textId="77777777" w:rsidR="00471074" w:rsidRPr="00B81EDE" w:rsidRDefault="00471074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4344973" w14:textId="77777777" w:rsidR="00471074" w:rsidRPr="00B81EDE" w:rsidRDefault="00471074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471074" w:rsidRPr="00B81EDE" w14:paraId="7C7887DA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2A956BE6" w14:textId="7777777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23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159248E" w14:textId="4BCE6768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-0.4945417</w:t>
            </w:r>
          </w:p>
        </w:tc>
        <w:tc>
          <w:tcPr>
            <w:tcW w:w="121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3DC38CD" w14:textId="4861E962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-1.647002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27BC274" w14:textId="6F431DF4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0.657919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0DF9589" w14:textId="7CE1132C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471074" w:rsidRPr="00B81EDE" w14:paraId="69B227F0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700BA4B" w14:textId="7777777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1F7B214" w14:textId="61A970CC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0.0215179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6777326" w14:textId="3C593F04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-0.487234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F893007" w14:textId="46D34E6D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0.530269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D04515D" w14:textId="33747A80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471074" w:rsidRPr="00B81EDE" w14:paraId="73258FCC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2B30324" w14:textId="7777777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88C7DED" w14:textId="168C3E3E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0.0052245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0C7E50F" w14:textId="1D3C9DC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-0.038897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FAB42DF" w14:textId="397D992F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0.049346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831375B" w14:textId="226A7B44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0.82</w:t>
            </w:r>
          </w:p>
        </w:tc>
      </w:tr>
      <w:tr w:rsidR="00471074" w:rsidRPr="00B81EDE" w14:paraId="1251E2C9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30A7AFA" w14:textId="7777777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41C71A8" w14:textId="6A079559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0.0190712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24113A7" w14:textId="3FF979A2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-0.014042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59B9B13" w14:textId="60BC10D2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0.052185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D990497" w14:textId="29DE2161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471074" w:rsidRPr="00B81EDE" w14:paraId="705A9F11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A75E8E5" w14:textId="7777777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8749C04" w14:textId="49B35EF4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-0.0013194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C9224D6" w14:textId="014E92E2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-0.034387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D9C0859" w14:textId="3E658C38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0.031748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5F919AB" w14:textId="58C108F3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0.94</w:t>
            </w:r>
          </w:p>
        </w:tc>
      </w:tr>
      <w:tr w:rsidR="00471074" w:rsidRPr="00B81EDE" w14:paraId="59087070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F954962" w14:textId="7777777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D2D1854" w14:textId="008137F6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0.1509156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60B45A7" w14:textId="784C7822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-0.071936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97BEA51" w14:textId="28A9B128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0.373767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1D8E650" w14:textId="10FE13D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</w:tr>
      <w:tr w:rsidR="00471074" w:rsidRPr="00B81EDE" w14:paraId="3A1F2A97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3CE6FAD" w14:textId="7777777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19F0469" w14:textId="7E4BDD71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-0.0285798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C78EB57" w14:textId="3F7B3D0D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-0.067230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5E92F1C" w14:textId="75E1DF15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0.010070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DC14274" w14:textId="75380DC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471074" w:rsidRPr="00B81EDE" w14:paraId="2FD0266E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8B1C383" w14:textId="7777777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23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6A65E91" w14:textId="027593E4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0.0000152</w:t>
            </w:r>
          </w:p>
        </w:tc>
        <w:tc>
          <w:tcPr>
            <w:tcW w:w="121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86C2AF" w14:textId="73B74A65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-0.000276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7E77D86" w14:textId="59AE0A37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0.000306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6C7889A" w14:textId="04CAC4C3" w:rsidR="00471074" w:rsidRPr="00B81EDE" w:rsidRDefault="00471074" w:rsidP="0047107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0.92</w:t>
            </w:r>
          </w:p>
        </w:tc>
      </w:tr>
    </w:tbl>
    <w:p w14:paraId="5F5F236C" w14:textId="6D2B1EDC" w:rsidR="00471074" w:rsidRPr="00B81EDE" w:rsidRDefault="00471074" w:rsidP="00471074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interleukin 6 between control scenario and noise scenario with 60 events is affected by another (modifier) variable via linear regression analysis. CI: Confidence interval.</w:t>
      </w:r>
    </w:p>
    <w:p w14:paraId="5E392D73" w14:textId="77777777" w:rsidR="00587989" w:rsidRPr="00B81EDE" w:rsidRDefault="00587989" w:rsidP="00220F18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741C7B93" w14:textId="77777777" w:rsidR="000F2568" w:rsidRPr="00B81EDE" w:rsidRDefault="000F2568" w:rsidP="002B38AF">
      <w:pPr>
        <w:pStyle w:val="NormalWeb"/>
        <w:spacing w:before="0" w:beforeAutospacing="0" w:after="150" w:afterAutospacing="0"/>
      </w:pPr>
    </w:p>
    <w:p w14:paraId="06F45760" w14:textId="46E5F135" w:rsidR="008A28F5" w:rsidRDefault="008A28F5" w:rsidP="008A28F5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color w:val="000000"/>
          <w:sz w:val="20"/>
          <w:szCs w:val="20"/>
        </w:rPr>
        <w:t>Table S16. Pooled analysis of the secondary outcome – neutrophils (%).</w:t>
      </w:r>
    </w:p>
    <w:tbl>
      <w:tblPr>
        <w:tblW w:w="964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490"/>
        <w:gridCol w:w="453"/>
        <w:gridCol w:w="1872"/>
        <w:gridCol w:w="1151"/>
        <w:gridCol w:w="1583"/>
        <w:gridCol w:w="720"/>
        <w:gridCol w:w="720"/>
      </w:tblGrid>
      <w:tr w:rsidR="0025089F" w:rsidRPr="00B81EDE" w14:paraId="69EB0176" w14:textId="77777777" w:rsidTr="006E4CCD">
        <w:trPr>
          <w:trHeight w:val="705"/>
          <w:tblHeader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F48C44D" w14:textId="77777777" w:rsidR="0025089F" w:rsidRPr="00B81EDE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59F8E12" w14:textId="77777777" w:rsidR="0025089F" w:rsidRPr="00B81EDE" w:rsidRDefault="0025089F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0-60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A290D" w14:textId="77777777" w:rsidR="0025089F" w:rsidRPr="00B81EDE" w:rsidRDefault="0025089F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60-0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7A58967" w14:textId="77777777" w:rsidR="0025089F" w:rsidRPr="00B81EDE" w:rsidRDefault="0025089F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Mean difference (95% CI)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494F84E" w14:textId="77777777" w:rsidR="0025089F" w:rsidRPr="00B81EDE" w:rsidRDefault="0025089F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206918B" w14:textId="77777777" w:rsidR="0025089F" w:rsidRPr="00B81EDE" w:rsidRDefault="0025089F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Test statistic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10A46BB" w14:textId="77777777" w:rsidR="0025089F" w:rsidRPr="00B81EDE" w:rsidRDefault="0025089F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8477B" w14:textId="77777777" w:rsidR="0025089F" w:rsidRPr="00B81EDE" w:rsidRDefault="0025089F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Carry-over effect </w:t>
            </w: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25089F" w:rsidRPr="007453EF" w:rsidDel="002C769C" w14:paraId="513B3F39" w14:textId="77777777" w:rsidTr="006E4CCD">
        <w:trPr>
          <w:trHeight w:val="378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7A40C84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Pooled analysis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B811F6F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539FCC5A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46F693F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 [-1.03; 0.79]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125537B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0.79504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0005501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C9A722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E1D9DCA" w14:textId="77777777" w:rsidR="0025089F" w:rsidRPr="007453EF" w:rsidDel="002C769C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0.78878</w:t>
            </w:r>
          </w:p>
        </w:tc>
      </w:tr>
      <w:tr w:rsidR="0025089F" w:rsidRPr="007453EF" w14:paraId="3F65D20E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8F55CD3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Pooled analysis without Herzog et al. (2019)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F6F2CE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453" w:type="dxa"/>
            <w:vAlign w:val="center"/>
          </w:tcPr>
          <w:p w14:paraId="47CD8EBE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3E9FAEC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-0.487 [-1.551; 0.578]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24BF8CA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0.36791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943B0C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0.903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CA9F0C8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720" w:type="dxa"/>
            <w:vAlign w:val="center"/>
          </w:tcPr>
          <w:p w14:paraId="1E87160E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0.77108</w:t>
            </w:r>
          </w:p>
        </w:tc>
      </w:tr>
      <w:tr w:rsidR="0025089F" w:rsidRPr="007453EF" w14:paraId="45239C88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0383B0D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(2013)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[3]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83E4501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53" w:type="dxa"/>
            <w:vAlign w:val="center"/>
          </w:tcPr>
          <w:p w14:paraId="17EA04B1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7C2BF2A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-0.998 [-2.723; 0.727]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52C5EF6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0.25223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243DFC2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1.155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0EBC788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720" w:type="dxa"/>
            <w:vAlign w:val="center"/>
          </w:tcPr>
          <w:p w14:paraId="10526CC6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0.91066</w:t>
            </w:r>
          </w:p>
        </w:tc>
      </w:tr>
      <w:tr w:rsidR="0025089F" w:rsidRPr="007453EF" w14:paraId="64C7ED9B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238D484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Herzog et al. (2019)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93D8DE4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53" w:type="dxa"/>
            <w:vAlign w:val="center"/>
          </w:tcPr>
          <w:p w14:paraId="297937AD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A59BC25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0.926 [-0.846; 2.698]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F93982E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0.29983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C41F426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-1.046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9405509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720" w:type="dxa"/>
            <w:vAlign w:val="center"/>
          </w:tcPr>
          <w:p w14:paraId="740AFE3A" w14:textId="77777777" w:rsidR="0025089F" w:rsidRPr="007453EF" w:rsidRDefault="0025089F" w:rsidP="006E4C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0.23944</w:t>
            </w:r>
          </w:p>
        </w:tc>
      </w:tr>
      <w:tr w:rsidR="0025089F" w:rsidRPr="007453EF" w14:paraId="449A37E8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4F33AEF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(2015)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[2]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228C4AE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53" w:type="dxa"/>
            <w:vAlign w:val="center"/>
          </w:tcPr>
          <w:p w14:paraId="510E2997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5E72A7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0.443 [-1.118; 2.004]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D61409D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0.57192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6F8BFF8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-0.569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FE96D87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720" w:type="dxa"/>
            <w:vAlign w:val="center"/>
          </w:tcPr>
          <w:p w14:paraId="491BA51D" w14:textId="77777777" w:rsidR="0025089F" w:rsidRPr="007453EF" w:rsidRDefault="0025089F" w:rsidP="006E4C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0.25888</w:t>
            </w:r>
          </w:p>
        </w:tc>
      </w:tr>
      <w:tr w:rsidR="0025089F" w:rsidRPr="007453EF" w14:paraId="7BD8351D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B5F881C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(2021)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[4]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AF5894A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453" w:type="dxa"/>
            <w:vAlign w:val="center"/>
          </w:tcPr>
          <w:p w14:paraId="48A0C41C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A90330C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-0.654 [-2.825; 1.516]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9033B22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0.54582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C007725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0.609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8E7A094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20" w:type="dxa"/>
            <w:vAlign w:val="center"/>
          </w:tcPr>
          <w:p w14:paraId="69083B4F" w14:textId="77777777" w:rsidR="0025089F" w:rsidRPr="007453EF" w:rsidRDefault="0025089F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0.62765</w:t>
            </w:r>
          </w:p>
        </w:tc>
      </w:tr>
    </w:tbl>
    <w:p w14:paraId="307A9D8F" w14:textId="2CDD3958" w:rsidR="0025089F" w:rsidRPr="00B81EDE" w:rsidRDefault="0025089F" w:rsidP="0025089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Results were derived from two sample t-tests comparing</w:t>
      </w:r>
      <w:r w:rsidR="000536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53685" w:rsidRPr="00663CBB">
        <w:rPr>
          <w:rFonts w:ascii="Arial" w:hAnsi="Arial" w:cs="Arial"/>
          <w:color w:val="000000" w:themeColor="text1"/>
          <w:sz w:val="20"/>
          <w:szCs w:val="20"/>
        </w:rPr>
        <w:t>the two different noise sequences (0-60 vs. 60-0 simulated noise events)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. CI: Confidence interval, df: degrees of freedom. </w:t>
      </w:r>
    </w:p>
    <w:p w14:paraId="48F76481" w14:textId="77777777" w:rsidR="0025089F" w:rsidRDefault="0025089F" w:rsidP="008A28F5">
      <w:pPr>
        <w:rPr>
          <w:rFonts w:ascii="Arial" w:hAnsi="Arial" w:cs="Arial"/>
          <w:b/>
          <w:color w:val="000000"/>
          <w:sz w:val="20"/>
          <w:szCs w:val="20"/>
        </w:rPr>
      </w:pPr>
    </w:p>
    <w:p w14:paraId="51660DDB" w14:textId="77777777" w:rsidR="0025089F" w:rsidRDefault="0025089F" w:rsidP="008A28F5">
      <w:pPr>
        <w:rPr>
          <w:rFonts w:ascii="Arial" w:hAnsi="Arial" w:cs="Arial"/>
          <w:b/>
          <w:color w:val="000000"/>
          <w:sz w:val="20"/>
          <w:szCs w:val="20"/>
        </w:rPr>
      </w:pPr>
    </w:p>
    <w:p w14:paraId="0ECA8F03" w14:textId="77777777" w:rsidR="0025089F" w:rsidRPr="00B81EDE" w:rsidRDefault="0025089F" w:rsidP="008A28F5">
      <w:pPr>
        <w:rPr>
          <w:rFonts w:ascii="Arial" w:hAnsi="Arial" w:cs="Arial"/>
          <w:b/>
          <w:color w:val="000000"/>
          <w:sz w:val="20"/>
          <w:szCs w:val="20"/>
        </w:rPr>
      </w:pPr>
    </w:p>
    <w:p w14:paraId="6E75FD0A" w14:textId="77777777" w:rsidR="00471074" w:rsidRDefault="00471074" w:rsidP="00471074"/>
    <w:p w14:paraId="5141ADF0" w14:textId="77777777" w:rsidR="0025089F" w:rsidRPr="00B81EDE" w:rsidRDefault="0025089F" w:rsidP="00471074"/>
    <w:p w14:paraId="5FC40946" w14:textId="77777777" w:rsidR="00D00135" w:rsidRPr="00B81EDE" w:rsidRDefault="00D00135" w:rsidP="00D00135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Table S17. Effect modification analysis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– neutrophils (%).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234"/>
        <w:gridCol w:w="1218"/>
        <w:gridCol w:w="1408"/>
        <w:gridCol w:w="819"/>
      </w:tblGrid>
      <w:tr w:rsidR="00D00135" w:rsidRPr="00B81EDE" w14:paraId="5897D3E2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5DB33C" w14:textId="77777777" w:rsidR="00D00135" w:rsidRPr="00B81EDE" w:rsidRDefault="00D00135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AB1E694" w14:textId="77777777" w:rsidR="00D00135" w:rsidRPr="00B81EDE" w:rsidRDefault="00D00135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5E7972E" w14:textId="77777777" w:rsidR="00D00135" w:rsidRPr="00B81EDE" w:rsidRDefault="00D00135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09F8A44" w14:textId="77777777" w:rsidR="00D00135" w:rsidRPr="00B81EDE" w:rsidRDefault="00D00135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3882247" w14:textId="77777777" w:rsidR="00D00135" w:rsidRPr="00B81EDE" w:rsidRDefault="00D00135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AA0C97" w:rsidRPr="00B81EDE" w14:paraId="48AEFB8E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3A879FD" w14:textId="7777777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23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15CC68A" w14:textId="22F5E28F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-1.440283</w:t>
            </w:r>
          </w:p>
        </w:tc>
        <w:tc>
          <w:tcPr>
            <w:tcW w:w="121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F3957A0" w14:textId="4E014C6F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-8.10527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5E37782" w14:textId="22DE18EA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5.22470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26C881F" w14:textId="3D6E93A3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0.67</w:t>
            </w:r>
          </w:p>
        </w:tc>
      </w:tr>
      <w:tr w:rsidR="00AA0C97" w:rsidRPr="00B81EDE" w14:paraId="70E8445B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BF55ECF" w14:textId="7777777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F431E71" w14:textId="5622AAC2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0.454754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CF3969E" w14:textId="0AFDA674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-2.48749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7E5DC67" w14:textId="3FE758AD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3.39700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8452D50" w14:textId="2941C8F4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0.76</w:t>
            </w:r>
          </w:p>
        </w:tc>
      </w:tr>
      <w:tr w:rsidR="00AA0C97" w:rsidRPr="00B81EDE" w14:paraId="18302758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9933F49" w14:textId="7777777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0EFA079" w14:textId="5BC705E4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0.002842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3EC0A56" w14:textId="7D39E014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-0.25232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15570EA" w14:textId="305660D1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0.25801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5D99B85" w14:textId="7CCD0E02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AA0C97" w:rsidRPr="00B81EDE" w14:paraId="5C9FEC83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A620F46" w14:textId="7777777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EF09BA9" w14:textId="619F6BFE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0.065001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F909B2E" w14:textId="3BFEE67C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-0.12650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99E0610" w14:textId="3CDCFC83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0.25650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E5B38D5" w14:textId="04D002CA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AA0C97" w:rsidRPr="00B81EDE" w14:paraId="1DE7CE86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E415313" w14:textId="7777777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B1CF8EA" w14:textId="3B07A0A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-0.001420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185E9F9" w14:textId="2EAAF305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-0.19266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96DBB70" w14:textId="6F39E42D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0.18982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1BCAA8D" w14:textId="1AF378A1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AA0C97" w:rsidRPr="00B81EDE" w14:paraId="604462DF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0EAA25A" w14:textId="7777777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4632EF6" w14:textId="096769B8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0.537474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C0D6C29" w14:textId="5F4F7848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-0.75134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9FB1DBC" w14:textId="06C6441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1.82629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1B0A205" w14:textId="7F2EE956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</w:tr>
      <w:tr w:rsidR="00AA0C97" w:rsidRPr="00B81EDE" w14:paraId="749AC821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A91E2AC" w14:textId="7777777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9B1BC46" w14:textId="45BA9748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0.010249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2909077" w14:textId="224A758E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-0.21327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F02E032" w14:textId="1D8C9E9B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0.23377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C5FDC7F" w14:textId="36AD67DE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AA0C97" w:rsidRPr="00B81EDE" w14:paraId="142809D1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0FC8B94" w14:textId="77777777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23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38394B1" w14:textId="35767508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-0.000566</w:t>
            </w:r>
          </w:p>
        </w:tc>
        <w:tc>
          <w:tcPr>
            <w:tcW w:w="121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9EC21BF" w14:textId="1C749564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-0.00225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2D74EE3" w14:textId="3F93DCDE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8FA44A3" w14:textId="268D0BB0" w:rsidR="00AA0C97" w:rsidRPr="00B81EDE" w:rsidRDefault="00AA0C97" w:rsidP="00AA0C97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0.51</w:t>
            </w:r>
          </w:p>
        </w:tc>
      </w:tr>
    </w:tbl>
    <w:p w14:paraId="5F0D6047" w14:textId="2A2BAD65" w:rsidR="00D00135" w:rsidRPr="00B81EDE" w:rsidRDefault="00D00135" w:rsidP="00D00135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neutrophils between control scenario and noise scenario with 60 events is affected by another (modifier) variable via linear regression analysis. CI: Confidence interval.</w:t>
      </w:r>
    </w:p>
    <w:p w14:paraId="1F337D54" w14:textId="77777777" w:rsidR="00D00135" w:rsidRPr="00B81EDE" w:rsidRDefault="00D00135" w:rsidP="00D00135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746BCAA6" w14:textId="4611992A" w:rsidR="00336506" w:rsidRDefault="00336506" w:rsidP="00336506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color w:val="000000"/>
          <w:sz w:val="20"/>
          <w:szCs w:val="20"/>
        </w:rPr>
        <w:t>Table S18. Pooled analysis of the secondary outcome – pulse transit time (m/s).</w:t>
      </w:r>
    </w:p>
    <w:tbl>
      <w:tblPr>
        <w:tblW w:w="964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490"/>
        <w:gridCol w:w="453"/>
        <w:gridCol w:w="1872"/>
        <w:gridCol w:w="1151"/>
        <w:gridCol w:w="1583"/>
        <w:gridCol w:w="720"/>
        <w:gridCol w:w="720"/>
      </w:tblGrid>
      <w:tr w:rsidR="00E07F8A" w:rsidRPr="00B81EDE" w14:paraId="5A6EE0DF" w14:textId="77777777" w:rsidTr="006E4CCD">
        <w:trPr>
          <w:trHeight w:val="705"/>
          <w:tblHeader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2048B44" w14:textId="77777777" w:rsidR="00E07F8A" w:rsidRPr="00B81EDE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35F77B5" w14:textId="77777777" w:rsidR="00E07F8A" w:rsidRPr="00B81EDE" w:rsidRDefault="00E07F8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0-60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049F3" w14:textId="77777777" w:rsidR="00E07F8A" w:rsidRPr="00B81EDE" w:rsidRDefault="00E07F8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: 60-0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4A1B809" w14:textId="77777777" w:rsidR="00E07F8A" w:rsidRPr="00B81EDE" w:rsidRDefault="00E07F8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Mean difference (95% CI)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B1DF30E" w14:textId="77777777" w:rsidR="00E07F8A" w:rsidRPr="00B81EDE" w:rsidRDefault="00E07F8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024C5B" w14:textId="77777777" w:rsidR="00E07F8A" w:rsidRPr="00B81EDE" w:rsidRDefault="00E07F8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Test statistic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E382B08" w14:textId="77777777" w:rsidR="00E07F8A" w:rsidRPr="00B81EDE" w:rsidRDefault="00E07F8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7A201" w14:textId="77777777" w:rsidR="00E07F8A" w:rsidRPr="00B81EDE" w:rsidRDefault="00E07F8A" w:rsidP="006E4CCD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Carry-over effect </w:t>
            </w: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E07F8A" w:rsidRPr="007453EF" w:rsidDel="002C769C" w14:paraId="3A73D661" w14:textId="77777777" w:rsidTr="006E4CCD">
        <w:trPr>
          <w:trHeight w:val="378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AB5A30D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Pooled analysis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53D13F8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233400AA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D0A3EFE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0.334 [-1.125; 1.794]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D1F69D2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0.65222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92B6512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-0.451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0D13DD5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63DC322" w14:textId="77777777" w:rsidR="00E07F8A" w:rsidRPr="007453EF" w:rsidDel="002C769C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0.31114</w:t>
            </w:r>
          </w:p>
        </w:tc>
      </w:tr>
      <w:tr w:rsidR="00E07F8A" w:rsidRPr="007453EF" w14:paraId="52563FE2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08F42354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Pooled analysis without Herzog et al. (2019)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8FC0A0F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453" w:type="dxa"/>
            <w:vAlign w:val="center"/>
          </w:tcPr>
          <w:p w14:paraId="181AB24D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336E713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0.958 [-0.743; 2.66]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C4B9918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0.26797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B3D1BB6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-1.111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25D07D4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720" w:type="dxa"/>
            <w:vAlign w:val="center"/>
          </w:tcPr>
          <w:p w14:paraId="760253D0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0.044184</w:t>
            </w:r>
          </w:p>
        </w:tc>
      </w:tr>
      <w:tr w:rsidR="00E07F8A" w:rsidRPr="007453EF" w14:paraId="34D4BC60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1DD9B8A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(2013)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PEVuZE5vdGU+PENpdGU+PEF1dGhvcj5TY2htaWR0PC9BdXRob3I+PFllYXI+MjAxMzwvWWVhcj48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[3]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DA4E030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453" w:type="dxa"/>
            <w:vAlign w:val="center"/>
          </w:tcPr>
          <w:p w14:paraId="79397038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B930BEE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-0.871 [-4.091; 2.349]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33D7F67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0.59021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94D795F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0.542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C35FB05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720" w:type="dxa"/>
            <w:vAlign w:val="center"/>
          </w:tcPr>
          <w:p w14:paraId="5DEBA98F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0.024937</w:t>
            </w:r>
          </w:p>
        </w:tc>
      </w:tr>
      <w:tr w:rsidR="00E07F8A" w:rsidRPr="007453EF" w14:paraId="6152C631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04B7827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Herzog et al. (2019)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PEVuZE5vdGU+PENpdGU+PEF1dGhvcj5IZXJ6b2c8L0F1dGhvcj48WWVhcj4yMDE5PC9ZZWFyPjxS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[1]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A4D62BC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53" w:type="dxa"/>
            <w:vAlign w:val="center"/>
          </w:tcPr>
          <w:p w14:paraId="15D195B9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469A25D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-1.441 [-4.202; 1.319]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386A08E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0.30104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ECA2819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1.042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C712FFC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720" w:type="dxa"/>
            <w:vAlign w:val="center"/>
          </w:tcPr>
          <w:p w14:paraId="6D4A9569" w14:textId="77777777" w:rsidR="00E07F8A" w:rsidRPr="007453EF" w:rsidRDefault="00E07F8A" w:rsidP="006E4C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0.19367</w:t>
            </w:r>
          </w:p>
        </w:tc>
      </w:tr>
      <w:tr w:rsidR="00E07F8A" w:rsidRPr="007453EF" w14:paraId="26031DB3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F8A391E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(2015)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PEVuZE5vdGU+PENpdGU+PEF1dGhvcj5TY2htaWR0PC9BdXRob3I+PFllYXI+MjAxNTwvWWVhcj48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[2]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4BDFC48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53" w:type="dxa"/>
            <w:vAlign w:val="center"/>
          </w:tcPr>
          <w:p w14:paraId="77841B76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21E7EBF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0.981 [-1.619; 3.581]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6F1290D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0.45262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CC08C05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-0.757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1C893C7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20" w:type="dxa"/>
            <w:vAlign w:val="center"/>
          </w:tcPr>
          <w:p w14:paraId="76DA0BC9" w14:textId="77777777" w:rsidR="00E07F8A" w:rsidRPr="007453EF" w:rsidRDefault="00E07F8A" w:rsidP="006E4C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0.70075</w:t>
            </w:r>
          </w:p>
        </w:tc>
      </w:tr>
      <w:tr w:rsidR="00E07F8A" w:rsidRPr="007453EF" w14:paraId="394A856E" w14:textId="77777777" w:rsidTr="006E4CCD">
        <w:trPr>
          <w:trHeight w:val="378"/>
        </w:trPr>
        <w:tc>
          <w:tcPr>
            <w:tcW w:w="265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0972348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Schmidt et al. (2021) 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PEVuZE5vdGU+PENpdGU+PEF1dGhvcj5TY2htaWR0PC9BdXRob3I+PFllYXI+MjAyMTwvWWVhcj48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</w:fldData>
              </w:fldCha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[4]</w:t>
            </w: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1317765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53" w:type="dxa"/>
            <w:vAlign w:val="center"/>
          </w:tcPr>
          <w:p w14:paraId="01BE294C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72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74306A6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2.611 [-0.451; 5.674]</w:t>
            </w:r>
          </w:p>
        </w:tc>
        <w:tc>
          <w:tcPr>
            <w:tcW w:w="1151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162F76E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0.093323</w:t>
            </w:r>
          </w:p>
        </w:tc>
        <w:tc>
          <w:tcPr>
            <w:tcW w:w="1583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CBB21BC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-1.703</w:t>
            </w:r>
          </w:p>
        </w:tc>
        <w:tc>
          <w:tcPr>
            <w:tcW w:w="720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209FCEB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720" w:type="dxa"/>
            <w:vAlign w:val="center"/>
          </w:tcPr>
          <w:p w14:paraId="7438921E" w14:textId="77777777" w:rsidR="00E07F8A" w:rsidRPr="007453EF" w:rsidRDefault="00E07F8A" w:rsidP="006E4CC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53EF">
              <w:rPr>
                <w:rFonts w:ascii="Arial" w:hAnsi="Arial" w:cs="Arial"/>
                <w:color w:val="000000" w:themeColor="text1"/>
                <w:sz w:val="20"/>
                <w:szCs w:val="20"/>
              </w:rPr>
              <w:t>0.18104</w:t>
            </w:r>
          </w:p>
        </w:tc>
      </w:tr>
    </w:tbl>
    <w:p w14:paraId="7AEDA29A" w14:textId="045E7239" w:rsidR="00E07F8A" w:rsidRDefault="00E07F8A" w:rsidP="00E07F8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Results were derived from two sample t-tests comparing </w:t>
      </w:r>
      <w:r w:rsidR="00053685" w:rsidRPr="00663CBB">
        <w:rPr>
          <w:rFonts w:ascii="Arial" w:hAnsi="Arial" w:cs="Arial"/>
          <w:color w:val="000000" w:themeColor="text1"/>
          <w:sz w:val="20"/>
          <w:szCs w:val="20"/>
        </w:rPr>
        <w:t>the two different noise sequences (0-60 vs. 60-0 simulated noise events)</w:t>
      </w:r>
      <w:r w:rsidRPr="00B81EDE">
        <w:rPr>
          <w:rFonts w:ascii="Arial" w:hAnsi="Arial" w:cs="Arial"/>
          <w:color w:val="000000" w:themeColor="text1"/>
          <w:sz w:val="20"/>
          <w:szCs w:val="20"/>
        </w:rPr>
        <w:t xml:space="preserve">. CI: Confidence interval, df: degrees of freedom. </w:t>
      </w:r>
    </w:p>
    <w:p w14:paraId="67E3E6D2" w14:textId="77777777" w:rsidR="00E07F8A" w:rsidRDefault="00E07F8A" w:rsidP="00336506">
      <w:pPr>
        <w:rPr>
          <w:rFonts w:ascii="Arial" w:hAnsi="Arial" w:cs="Arial"/>
          <w:b/>
          <w:color w:val="000000"/>
          <w:sz w:val="20"/>
          <w:szCs w:val="20"/>
        </w:rPr>
      </w:pPr>
    </w:p>
    <w:p w14:paraId="43025882" w14:textId="77777777" w:rsidR="00E07F8A" w:rsidRDefault="00E07F8A" w:rsidP="00336506">
      <w:pPr>
        <w:rPr>
          <w:rFonts w:ascii="Arial" w:hAnsi="Arial" w:cs="Arial"/>
          <w:b/>
          <w:color w:val="000000"/>
          <w:sz w:val="20"/>
          <w:szCs w:val="20"/>
        </w:rPr>
      </w:pPr>
    </w:p>
    <w:p w14:paraId="43D0A49D" w14:textId="77777777" w:rsidR="00E07F8A" w:rsidRPr="00B81EDE" w:rsidRDefault="00E07F8A" w:rsidP="00336506">
      <w:pPr>
        <w:rPr>
          <w:rFonts w:ascii="Arial" w:hAnsi="Arial" w:cs="Arial"/>
          <w:b/>
          <w:color w:val="000000"/>
          <w:sz w:val="20"/>
          <w:szCs w:val="20"/>
        </w:rPr>
      </w:pPr>
    </w:p>
    <w:p w14:paraId="7F7B54DD" w14:textId="7A5D49A7" w:rsidR="00671D87" w:rsidRPr="00B81EDE" w:rsidRDefault="00671D87" w:rsidP="00671D87">
      <w:pPr>
        <w:rPr>
          <w:rFonts w:ascii="Arial" w:hAnsi="Arial" w:cs="Arial"/>
          <w:b/>
          <w:color w:val="000000"/>
          <w:sz w:val="20"/>
          <w:szCs w:val="20"/>
        </w:rPr>
      </w:pPr>
      <w:r w:rsidRPr="00B81ED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Table S19. Effect modification analysis </w:t>
      </w:r>
      <w:r w:rsidRPr="00B81EDE">
        <w:rPr>
          <w:rFonts w:ascii="Arial" w:hAnsi="Arial" w:cs="Arial"/>
          <w:b/>
          <w:color w:val="000000"/>
          <w:sz w:val="20"/>
          <w:szCs w:val="20"/>
        </w:rPr>
        <w:t>– pulse transit time (m/s).</w:t>
      </w:r>
    </w:p>
    <w:tbl>
      <w:tblPr>
        <w:tblW w:w="8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1234"/>
        <w:gridCol w:w="1218"/>
        <w:gridCol w:w="1408"/>
        <w:gridCol w:w="819"/>
      </w:tblGrid>
      <w:tr w:rsidR="00671D87" w:rsidRPr="00B81EDE" w14:paraId="2D48ECA4" w14:textId="77777777" w:rsidTr="00055AC4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97390BB" w14:textId="77777777" w:rsidR="00671D87" w:rsidRPr="00B81EDE" w:rsidRDefault="00671D87" w:rsidP="00055AC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8425E2" w14:textId="77777777" w:rsidR="00671D87" w:rsidRPr="00B81EDE" w:rsidRDefault="00671D87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5AE21AC" w14:textId="77777777" w:rsidR="00671D87" w:rsidRPr="00B81EDE" w:rsidRDefault="00671D87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44EA3C4" w14:textId="77777777" w:rsidR="00671D87" w:rsidRPr="00B81EDE" w:rsidRDefault="00671D87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95% CI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6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7ED7FB4" w14:textId="77777777" w:rsidR="00671D87" w:rsidRPr="00B81EDE" w:rsidRDefault="00671D87" w:rsidP="00055AC4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F9674F" w:rsidRPr="00B81EDE" w14:paraId="4649F03D" w14:textId="77777777" w:rsidTr="00055AC4"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1AB17A8" w14:textId="7777777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234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BB77E31" w14:textId="43064982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-3.25113</w:t>
            </w:r>
          </w:p>
        </w:tc>
        <w:tc>
          <w:tcPr>
            <w:tcW w:w="121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97108CC" w14:textId="633EEAFF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-14.148610</w:t>
            </w:r>
          </w:p>
        </w:tc>
        <w:tc>
          <w:tcPr>
            <w:tcW w:w="1408" w:type="dxa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06B62A3" w14:textId="7FCA329E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7.64634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2B3C99B" w14:textId="2330E5CB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F9674F" w:rsidRPr="00B81EDE" w14:paraId="06DCCEE9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D921F18" w14:textId="7777777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Sex (women)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9BF986A" w14:textId="522693D5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-4.15979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646D2EF" w14:textId="2D022ED8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-8.997471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616C5AF" w14:textId="47CBCD7D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0.67790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2AAA085" w14:textId="70971703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0.095</w:t>
            </w:r>
          </w:p>
        </w:tc>
      </w:tr>
      <w:tr w:rsidR="00F9674F" w:rsidRPr="00B81EDE" w14:paraId="4A82FFD7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FFA63C9" w14:textId="7777777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3D2F721" w14:textId="6F5ACFCA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0.15972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F5F700C" w14:textId="09E26269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-0.252060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B5A6C01" w14:textId="4CE60A85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0.57151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6EE2EB8" w14:textId="4F65645C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</w:t>
            </w:r>
            <w:r w:rsidR="006B26C7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F9674F" w:rsidRPr="00B81EDE" w14:paraId="67099383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E9DC163" w14:textId="7777777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sound pressure level (dB(A))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510A41F" w14:textId="7F7A7466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0.02146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A74F2BC" w14:textId="17D06624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-0.286704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390D5FC" w14:textId="30EB3AF0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0.32961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66E0D86" w14:textId="7FC7FBC1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0.89</w:t>
            </w:r>
          </w:p>
        </w:tc>
      </w:tr>
      <w:tr w:rsidR="00F9674F" w:rsidRPr="00B81EDE" w14:paraId="2E34154B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756CED84" w14:textId="7777777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Peak sound pressure level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EE0D47D" w14:textId="0EAF2AA1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-0.04149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4244C336" w14:textId="71032386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-0.358601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301B593" w14:textId="2076BEFF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0.27563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539FA2C4" w14:textId="14312091" w:rsidR="00F9674F" w:rsidRPr="00B81EDE" w:rsidRDefault="006B26C7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="00F9674F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F9674F" w:rsidRPr="00B81EDE" w14:paraId="138758F5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1F219ACA" w14:textId="7777777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Body temperature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673C083A" w14:textId="77F235FE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0.24823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51498E7" w14:textId="220E4E08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-1.770922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23A84C1" w14:textId="19D44D05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2.26738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A038162" w14:textId="3BBB2993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0.81</w:t>
            </w:r>
          </w:p>
        </w:tc>
      </w:tr>
      <w:tr w:rsidR="00F9674F" w:rsidRPr="00B81EDE" w14:paraId="2407F9D5" w14:textId="77777777" w:rsidTr="00055AC4"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4A6C7D01" w14:textId="7777777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Outdoor temperature (diff.)</w:t>
            </w:r>
          </w:p>
        </w:tc>
        <w:tc>
          <w:tcPr>
            <w:tcW w:w="1234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F046C93" w14:textId="663A238B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-0.16821</w:t>
            </w:r>
          </w:p>
        </w:tc>
        <w:tc>
          <w:tcPr>
            <w:tcW w:w="121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7C61BBF" w14:textId="5F72868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-0.583532</w:t>
            </w:r>
          </w:p>
        </w:tc>
        <w:tc>
          <w:tcPr>
            <w:tcW w:w="1408" w:type="dxa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62327C7" w14:textId="479FD816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0.24711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3DBA02BE" w14:textId="5922A493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0.4</w:t>
            </w:r>
            <w:r w:rsidR="006B26C7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F9674F" w:rsidRPr="00B81EDE" w14:paraId="674A3298" w14:textId="77777777" w:rsidTr="00055AC4"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1082CCE" w14:textId="77777777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Humidity (%) (diff.)</w:t>
            </w:r>
          </w:p>
        </w:tc>
        <w:tc>
          <w:tcPr>
            <w:tcW w:w="1234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11ABBF2B" w14:textId="3D9A7961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0.00203</w:t>
            </w:r>
          </w:p>
        </w:tc>
        <w:tc>
          <w:tcPr>
            <w:tcW w:w="121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04D1906B" w14:textId="6A2F4365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-0.000608</w:t>
            </w:r>
          </w:p>
        </w:tc>
        <w:tc>
          <w:tcPr>
            <w:tcW w:w="1408" w:type="dxa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769E0A65" w14:textId="32396CA2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0.00466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</w:tcPr>
          <w:p w14:paraId="2801C75E" w14:textId="6284D295" w:rsidR="00F9674F" w:rsidRPr="00B81EDE" w:rsidRDefault="00F9674F" w:rsidP="00F9674F">
            <w:pPr>
              <w:spacing w:after="15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  <w:r w:rsidR="006B26C7" w:rsidRPr="00B81ED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2483DC12" w14:textId="0A6417D2" w:rsidR="00671D87" w:rsidRPr="00B81EDE" w:rsidRDefault="00671D87" w:rsidP="00671D87">
      <w:pPr>
        <w:spacing w:after="150"/>
        <w:rPr>
          <w:rFonts w:ascii="Arial" w:hAnsi="Arial" w:cs="Arial"/>
          <w:color w:val="000000" w:themeColor="text1"/>
          <w:sz w:val="20"/>
          <w:szCs w:val="20"/>
        </w:rPr>
      </w:pPr>
      <w:r w:rsidRPr="00B81EDE">
        <w:rPr>
          <w:rFonts w:ascii="Arial" w:hAnsi="Arial" w:cs="Arial"/>
          <w:color w:val="000000" w:themeColor="text1"/>
          <w:sz w:val="20"/>
          <w:szCs w:val="20"/>
        </w:rPr>
        <w:t>Test whether the mean difference (diff.) in pulse transit time between control scenario and noise scenario with 60 events is affected by another (modifier) variable via linear regression analysis. CI: Confidence interval.</w:t>
      </w:r>
    </w:p>
    <w:p w14:paraId="4B2188E1" w14:textId="77777777" w:rsidR="008A28F5" w:rsidRPr="00B81EDE" w:rsidRDefault="008A28F5" w:rsidP="008A28F5"/>
    <w:p w14:paraId="7BAE85D2" w14:textId="77777777" w:rsidR="008A28F5" w:rsidRPr="00B81EDE" w:rsidRDefault="008A28F5" w:rsidP="00220F18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</w:rPr>
      </w:pPr>
    </w:p>
    <w:p w14:paraId="623B9534" w14:textId="3CA0BA68" w:rsidR="008A50C0" w:rsidRPr="00B81EDE" w:rsidRDefault="008A50C0" w:rsidP="00220F18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B81EDE">
        <w:rPr>
          <w:rFonts w:ascii="Arial" w:hAnsi="Arial" w:cs="Arial"/>
          <w:b/>
          <w:color w:val="000000"/>
        </w:rPr>
        <w:t>References</w:t>
      </w:r>
    </w:p>
    <w:p w14:paraId="6047F9C4" w14:textId="77777777" w:rsidR="00C1382E" w:rsidRPr="00B81EDE" w:rsidRDefault="00C1382E">
      <w:pPr>
        <w:rPr>
          <w:rFonts w:ascii="Arial" w:hAnsi="Arial" w:cs="Arial"/>
          <w:color w:val="000000" w:themeColor="text1"/>
        </w:rPr>
      </w:pPr>
    </w:p>
    <w:p w14:paraId="52ECB853" w14:textId="77777777" w:rsidR="00CC1800" w:rsidRPr="00DF7993" w:rsidRDefault="00C1382E" w:rsidP="00CC1800">
      <w:pPr>
        <w:pStyle w:val="EndNoteBibliography"/>
        <w:ind w:left="720" w:hanging="720"/>
        <w:rPr>
          <w:noProof/>
          <w:lang w:val="de-DE"/>
        </w:rPr>
      </w:pPr>
      <w:r w:rsidRPr="00B81EDE">
        <w:rPr>
          <w:rFonts w:ascii="Arial" w:hAnsi="Arial" w:cs="Arial"/>
          <w:color w:val="000000" w:themeColor="text1"/>
        </w:rPr>
        <w:fldChar w:fldCharType="begin"/>
      </w:r>
      <w:r w:rsidRPr="00B81EDE">
        <w:rPr>
          <w:rFonts w:ascii="Arial" w:hAnsi="Arial" w:cs="Arial"/>
          <w:color w:val="000000" w:themeColor="text1"/>
        </w:rPr>
        <w:instrText xml:space="preserve"> ADDIN EN.REFLIST </w:instrText>
      </w:r>
      <w:r w:rsidRPr="00B81EDE">
        <w:rPr>
          <w:rFonts w:ascii="Arial" w:hAnsi="Arial" w:cs="Arial"/>
          <w:color w:val="000000" w:themeColor="text1"/>
        </w:rPr>
        <w:fldChar w:fldCharType="separate"/>
      </w:r>
      <w:r w:rsidR="00CC1800" w:rsidRPr="00CC1800">
        <w:rPr>
          <w:noProof/>
        </w:rPr>
        <w:t>1.</w:t>
      </w:r>
      <w:r w:rsidR="00CC1800" w:rsidRPr="00CC1800">
        <w:rPr>
          <w:noProof/>
        </w:rPr>
        <w:tab/>
        <w:t xml:space="preserve">Herzog J, Schmidt FP, Hahad O et al. (2019) Acute exposure to nocturnal train noise induces endothelial dysfunction and pro-thromboinflammatory changes of the plasma proteome in healthy subjects. </w:t>
      </w:r>
      <w:r w:rsidR="00CC1800" w:rsidRPr="00DF7993">
        <w:rPr>
          <w:noProof/>
          <w:lang w:val="de-DE"/>
        </w:rPr>
        <w:t>Basic Res Cardiol 114:46</w:t>
      </w:r>
    </w:p>
    <w:p w14:paraId="059F79FB" w14:textId="77777777" w:rsidR="00CC1800" w:rsidRPr="00CC1800" w:rsidRDefault="00CC1800" w:rsidP="00CC1800">
      <w:pPr>
        <w:pStyle w:val="EndNoteBibliography"/>
        <w:ind w:left="720" w:hanging="720"/>
        <w:rPr>
          <w:noProof/>
        </w:rPr>
      </w:pPr>
      <w:r w:rsidRPr="00DF7993">
        <w:rPr>
          <w:noProof/>
          <w:lang w:val="de-DE"/>
        </w:rPr>
        <w:t>2.</w:t>
      </w:r>
      <w:r w:rsidRPr="00DF7993">
        <w:rPr>
          <w:noProof/>
          <w:lang w:val="de-DE"/>
        </w:rPr>
        <w:tab/>
        <w:t xml:space="preserve">Schmidt F, Kolle K, Kreuder K et al. </w:t>
      </w:r>
      <w:r w:rsidRPr="00CC1800">
        <w:rPr>
          <w:noProof/>
        </w:rPr>
        <w:t>(2015) Nighttime aircraft noise impairs endothelial function and increases blood pressure in patients with or at high risk for coronary artery disease. Clin Res Cardiol 104:23-30</w:t>
      </w:r>
    </w:p>
    <w:p w14:paraId="482177E2" w14:textId="77777777" w:rsidR="00CC1800" w:rsidRPr="00DF7993" w:rsidRDefault="00CC1800" w:rsidP="00CC1800">
      <w:pPr>
        <w:pStyle w:val="EndNoteBibliography"/>
        <w:ind w:left="720" w:hanging="720"/>
        <w:rPr>
          <w:noProof/>
          <w:lang w:val="de-DE"/>
        </w:rPr>
      </w:pPr>
      <w:r w:rsidRPr="00CC1800">
        <w:rPr>
          <w:noProof/>
        </w:rPr>
        <w:t>3.</w:t>
      </w:r>
      <w:r w:rsidRPr="00CC1800">
        <w:rPr>
          <w:noProof/>
        </w:rPr>
        <w:tab/>
        <w:t xml:space="preserve">Schmidt FP, Basner M, Kroger G et al. (2013) Effect of nighttime aircraft noise exposure on endothelial function and stress hormone release in healthy adults. </w:t>
      </w:r>
      <w:r w:rsidRPr="00DF7993">
        <w:rPr>
          <w:noProof/>
          <w:lang w:val="de-DE"/>
        </w:rPr>
        <w:t>Eur Heart J 34:3508-3514a</w:t>
      </w:r>
    </w:p>
    <w:p w14:paraId="1DD499A0" w14:textId="77777777" w:rsidR="00CC1800" w:rsidRPr="00CC1800" w:rsidRDefault="00CC1800" w:rsidP="00CC1800">
      <w:pPr>
        <w:pStyle w:val="EndNoteBibliography"/>
        <w:ind w:left="720" w:hanging="720"/>
        <w:rPr>
          <w:noProof/>
        </w:rPr>
      </w:pPr>
      <w:r w:rsidRPr="00DF7993">
        <w:rPr>
          <w:noProof/>
          <w:lang w:val="de-DE"/>
        </w:rPr>
        <w:t>4.</w:t>
      </w:r>
      <w:r w:rsidRPr="00DF7993">
        <w:rPr>
          <w:noProof/>
          <w:lang w:val="de-DE"/>
        </w:rPr>
        <w:tab/>
        <w:t xml:space="preserve">Schmidt FP, Herzog J, Schnorbus B et al. </w:t>
      </w:r>
      <w:r w:rsidRPr="00CC1800">
        <w:rPr>
          <w:noProof/>
        </w:rPr>
        <w:t>(2021) The impact of aircraft noise on vascular and cardiac function in relation to noise event number: a randomized trial. Cardiovasc Res 117:1382-1390</w:t>
      </w:r>
    </w:p>
    <w:p w14:paraId="59FD53C4" w14:textId="0D129B18" w:rsidR="000E4EDA" w:rsidRPr="00B81EDE" w:rsidRDefault="00C1382E">
      <w:pPr>
        <w:rPr>
          <w:rFonts w:ascii="Arial" w:hAnsi="Arial" w:cs="Arial"/>
          <w:color w:val="000000" w:themeColor="text1"/>
        </w:rPr>
      </w:pPr>
      <w:r w:rsidRPr="00B81EDE">
        <w:rPr>
          <w:rFonts w:ascii="Arial" w:hAnsi="Arial" w:cs="Arial"/>
          <w:color w:val="000000" w:themeColor="text1"/>
        </w:rPr>
        <w:fldChar w:fldCharType="end"/>
      </w:r>
    </w:p>
    <w:sectPr w:rsidR="000E4EDA" w:rsidRPr="00B81EDE" w:rsidSect="00735DFE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7BBD9" w16cex:dateUtc="2023-05-11T17:09:00Z"/>
  <w16cex:commentExtensible w16cex:durableId="2803ED09" w16cex:dateUtc="2023-05-08T19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391651" w16cid:durableId="2807BBD9"/>
  <w16cid:commentId w16cid:paraId="08C23721" w16cid:durableId="2803ED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5F263" w14:textId="77777777" w:rsidR="00604308" w:rsidRDefault="00604308" w:rsidP="00735DFE">
      <w:r>
        <w:separator/>
      </w:r>
    </w:p>
  </w:endnote>
  <w:endnote w:type="continuationSeparator" w:id="0">
    <w:p w14:paraId="403B0B83" w14:textId="77777777" w:rsidR="00604308" w:rsidRDefault="00604308" w:rsidP="0073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215417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744264" w14:textId="6877B000" w:rsidR="00735DFE" w:rsidRDefault="00735DFE" w:rsidP="00C35A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3011173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05F025" w14:textId="27E7F6F0" w:rsidR="00735DFE" w:rsidRDefault="00735DFE" w:rsidP="00735DFE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194C1D" w14:textId="77777777" w:rsidR="00735DFE" w:rsidRDefault="00735DFE" w:rsidP="00735D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48177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EEA598" w14:textId="5282BC2B" w:rsidR="00735DFE" w:rsidRDefault="00735DFE" w:rsidP="00735DF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F7993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5590E11B" w14:textId="77777777" w:rsidR="00735DFE" w:rsidRDefault="00735DFE" w:rsidP="00735D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E84E5" w14:textId="77777777" w:rsidR="00604308" w:rsidRDefault="00604308" w:rsidP="00735DFE">
      <w:r>
        <w:separator/>
      </w:r>
    </w:p>
  </w:footnote>
  <w:footnote w:type="continuationSeparator" w:id="0">
    <w:p w14:paraId="161C7758" w14:textId="77777777" w:rsidR="00604308" w:rsidRDefault="00604308" w:rsidP="00735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Fachzeit Medizin Psy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F60DB"/>
    <w:rsid w:val="00005B33"/>
    <w:rsid w:val="00011640"/>
    <w:rsid w:val="000127D8"/>
    <w:rsid w:val="00053685"/>
    <w:rsid w:val="00053DAA"/>
    <w:rsid w:val="00097EF5"/>
    <w:rsid w:val="000D4284"/>
    <w:rsid w:val="000D5605"/>
    <w:rsid w:val="000D6414"/>
    <w:rsid w:val="000E4EDA"/>
    <w:rsid w:val="000F2568"/>
    <w:rsid w:val="000F794E"/>
    <w:rsid w:val="00115411"/>
    <w:rsid w:val="00137679"/>
    <w:rsid w:val="0014563B"/>
    <w:rsid w:val="00154563"/>
    <w:rsid w:val="00177FCF"/>
    <w:rsid w:val="00181675"/>
    <w:rsid w:val="001B2249"/>
    <w:rsid w:val="001C53E4"/>
    <w:rsid w:val="001E5B17"/>
    <w:rsid w:val="0020661F"/>
    <w:rsid w:val="00212C44"/>
    <w:rsid w:val="00220F18"/>
    <w:rsid w:val="002211F4"/>
    <w:rsid w:val="00222B0B"/>
    <w:rsid w:val="00241558"/>
    <w:rsid w:val="0025089F"/>
    <w:rsid w:val="0025107D"/>
    <w:rsid w:val="0027241D"/>
    <w:rsid w:val="00277918"/>
    <w:rsid w:val="00293199"/>
    <w:rsid w:val="002A2F4C"/>
    <w:rsid w:val="002A4145"/>
    <w:rsid w:val="002B22A9"/>
    <w:rsid w:val="002B38AF"/>
    <w:rsid w:val="002B4B1A"/>
    <w:rsid w:val="002B7F75"/>
    <w:rsid w:val="002C10F6"/>
    <w:rsid w:val="002E195A"/>
    <w:rsid w:val="003105B7"/>
    <w:rsid w:val="00313141"/>
    <w:rsid w:val="00315346"/>
    <w:rsid w:val="00333374"/>
    <w:rsid w:val="00336506"/>
    <w:rsid w:val="00383AB2"/>
    <w:rsid w:val="003915F9"/>
    <w:rsid w:val="003B2208"/>
    <w:rsid w:val="003E362A"/>
    <w:rsid w:val="003E58C2"/>
    <w:rsid w:val="003F79F7"/>
    <w:rsid w:val="0040307A"/>
    <w:rsid w:val="00411139"/>
    <w:rsid w:val="004178BF"/>
    <w:rsid w:val="00424F06"/>
    <w:rsid w:val="00447E13"/>
    <w:rsid w:val="00471074"/>
    <w:rsid w:val="004754B2"/>
    <w:rsid w:val="00496350"/>
    <w:rsid w:val="004F74A6"/>
    <w:rsid w:val="00526868"/>
    <w:rsid w:val="00553F67"/>
    <w:rsid w:val="00557C87"/>
    <w:rsid w:val="00587989"/>
    <w:rsid w:val="005B7B5E"/>
    <w:rsid w:val="005C768E"/>
    <w:rsid w:val="005E40A6"/>
    <w:rsid w:val="005F6CBD"/>
    <w:rsid w:val="005F6E3A"/>
    <w:rsid w:val="00604308"/>
    <w:rsid w:val="00604E3E"/>
    <w:rsid w:val="00611725"/>
    <w:rsid w:val="00663A98"/>
    <w:rsid w:val="00671D87"/>
    <w:rsid w:val="00676801"/>
    <w:rsid w:val="006B26C7"/>
    <w:rsid w:val="006F2BE8"/>
    <w:rsid w:val="006F6A48"/>
    <w:rsid w:val="006F6E75"/>
    <w:rsid w:val="00701029"/>
    <w:rsid w:val="00701405"/>
    <w:rsid w:val="00735DFE"/>
    <w:rsid w:val="0079087C"/>
    <w:rsid w:val="007A407F"/>
    <w:rsid w:val="00801599"/>
    <w:rsid w:val="00817D35"/>
    <w:rsid w:val="008242E8"/>
    <w:rsid w:val="0086651D"/>
    <w:rsid w:val="0086678D"/>
    <w:rsid w:val="008A28F5"/>
    <w:rsid w:val="008A50C0"/>
    <w:rsid w:val="008A591F"/>
    <w:rsid w:val="008E1876"/>
    <w:rsid w:val="008E24B3"/>
    <w:rsid w:val="008F24BA"/>
    <w:rsid w:val="008F3AF4"/>
    <w:rsid w:val="008F3E92"/>
    <w:rsid w:val="0090423F"/>
    <w:rsid w:val="009152F1"/>
    <w:rsid w:val="00915B95"/>
    <w:rsid w:val="0092357F"/>
    <w:rsid w:val="00923E08"/>
    <w:rsid w:val="009363CB"/>
    <w:rsid w:val="00937EF1"/>
    <w:rsid w:val="009414DB"/>
    <w:rsid w:val="009426A3"/>
    <w:rsid w:val="00967713"/>
    <w:rsid w:val="00977E9E"/>
    <w:rsid w:val="009A0CAE"/>
    <w:rsid w:val="009B2EE8"/>
    <w:rsid w:val="009D0A7B"/>
    <w:rsid w:val="009E77F1"/>
    <w:rsid w:val="009F4A27"/>
    <w:rsid w:val="009F60DB"/>
    <w:rsid w:val="00A03C23"/>
    <w:rsid w:val="00A1535E"/>
    <w:rsid w:val="00A216B2"/>
    <w:rsid w:val="00A27F35"/>
    <w:rsid w:val="00A34A60"/>
    <w:rsid w:val="00A35773"/>
    <w:rsid w:val="00A41610"/>
    <w:rsid w:val="00A56BC7"/>
    <w:rsid w:val="00A71706"/>
    <w:rsid w:val="00A90B0A"/>
    <w:rsid w:val="00AA0C97"/>
    <w:rsid w:val="00AA47B2"/>
    <w:rsid w:val="00AB0E7E"/>
    <w:rsid w:val="00AB1122"/>
    <w:rsid w:val="00AB208B"/>
    <w:rsid w:val="00AB39D9"/>
    <w:rsid w:val="00AD2D9E"/>
    <w:rsid w:val="00AE1BC9"/>
    <w:rsid w:val="00B40845"/>
    <w:rsid w:val="00B51A79"/>
    <w:rsid w:val="00B62F8C"/>
    <w:rsid w:val="00B71310"/>
    <w:rsid w:val="00B81EDE"/>
    <w:rsid w:val="00B86321"/>
    <w:rsid w:val="00BA4938"/>
    <w:rsid w:val="00BB25A0"/>
    <w:rsid w:val="00BB31CA"/>
    <w:rsid w:val="00C00CDB"/>
    <w:rsid w:val="00C02200"/>
    <w:rsid w:val="00C1382E"/>
    <w:rsid w:val="00C30EDF"/>
    <w:rsid w:val="00C37EDB"/>
    <w:rsid w:val="00C512ED"/>
    <w:rsid w:val="00C558A2"/>
    <w:rsid w:val="00C66DD6"/>
    <w:rsid w:val="00C93207"/>
    <w:rsid w:val="00CA2A8F"/>
    <w:rsid w:val="00CC1800"/>
    <w:rsid w:val="00D00135"/>
    <w:rsid w:val="00D10BDA"/>
    <w:rsid w:val="00D362FC"/>
    <w:rsid w:val="00D44DC5"/>
    <w:rsid w:val="00D53E15"/>
    <w:rsid w:val="00D71D1B"/>
    <w:rsid w:val="00D80618"/>
    <w:rsid w:val="00D87B17"/>
    <w:rsid w:val="00D87EFB"/>
    <w:rsid w:val="00D91EA5"/>
    <w:rsid w:val="00DD18E0"/>
    <w:rsid w:val="00DF7993"/>
    <w:rsid w:val="00E07F8A"/>
    <w:rsid w:val="00E57DD6"/>
    <w:rsid w:val="00E638B0"/>
    <w:rsid w:val="00EB2D88"/>
    <w:rsid w:val="00EF3106"/>
    <w:rsid w:val="00F10D18"/>
    <w:rsid w:val="00F3251B"/>
    <w:rsid w:val="00F6407B"/>
    <w:rsid w:val="00F65C5A"/>
    <w:rsid w:val="00F9674F"/>
    <w:rsid w:val="00FA020E"/>
    <w:rsid w:val="00FB3D94"/>
    <w:rsid w:val="00FB64A6"/>
    <w:rsid w:val="00FD2EB8"/>
    <w:rsid w:val="00FD32FB"/>
    <w:rsid w:val="00FE6027"/>
    <w:rsid w:val="00F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BAC9A"/>
  <w15:chartTrackingRefBased/>
  <w15:docId w15:val="{E7ABE423-661E-A647-B78F-46D8D13C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74F"/>
    <w:rPr>
      <w:rFonts w:ascii="Times New Roman" w:eastAsia="Times New Roman" w:hAnsi="Times New Roman" w:cs="Times New Roman"/>
      <w:lang w:val="en-US" w:eastAsia="de-DE"/>
    </w:rPr>
  </w:style>
  <w:style w:type="paragraph" w:styleId="Heading3">
    <w:name w:val="heading 3"/>
    <w:basedOn w:val="Normal"/>
    <w:link w:val="Heading3Char"/>
    <w:uiPriority w:val="9"/>
    <w:qFormat/>
    <w:rsid w:val="00B713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60D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7131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NormalWeb">
    <w:name w:val="Normal (Web)"/>
    <w:basedOn w:val="Normal"/>
    <w:uiPriority w:val="99"/>
    <w:unhideWhenUsed/>
    <w:rsid w:val="00B7131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1310"/>
    <w:rPr>
      <w:b/>
      <w:bCs/>
    </w:rPr>
  </w:style>
  <w:style w:type="character" w:customStyle="1" w:styleId="apple-converted-space">
    <w:name w:val="apple-converted-space"/>
    <w:basedOn w:val="DefaultParagraphFont"/>
    <w:rsid w:val="00B71310"/>
  </w:style>
  <w:style w:type="paragraph" w:styleId="Header">
    <w:name w:val="header"/>
    <w:basedOn w:val="Normal"/>
    <w:link w:val="HeaderChar"/>
    <w:uiPriority w:val="99"/>
    <w:unhideWhenUsed/>
    <w:rsid w:val="00735D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DFE"/>
    <w:rPr>
      <w:rFonts w:ascii="Times New Roman" w:eastAsia="Times New Roman" w:hAnsi="Times New Roman" w:cs="Times New Roman"/>
      <w:lang w:val="en-US" w:eastAsia="de-DE"/>
    </w:rPr>
  </w:style>
  <w:style w:type="paragraph" w:styleId="Footer">
    <w:name w:val="footer"/>
    <w:basedOn w:val="Normal"/>
    <w:link w:val="FooterChar"/>
    <w:uiPriority w:val="99"/>
    <w:unhideWhenUsed/>
    <w:rsid w:val="00735D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DFE"/>
    <w:rPr>
      <w:rFonts w:ascii="Times New Roman" w:eastAsia="Times New Roman" w:hAnsi="Times New Roman" w:cs="Times New Roman"/>
      <w:lang w:val="en-US" w:eastAsia="de-DE"/>
    </w:rPr>
  </w:style>
  <w:style w:type="character" w:styleId="PageNumber">
    <w:name w:val="page number"/>
    <w:basedOn w:val="DefaultParagraphFont"/>
    <w:uiPriority w:val="99"/>
    <w:semiHidden/>
    <w:unhideWhenUsed/>
    <w:rsid w:val="00735DFE"/>
  </w:style>
  <w:style w:type="paragraph" w:customStyle="1" w:styleId="EndNoteBibliographyTitle">
    <w:name w:val="EndNote Bibliography Title"/>
    <w:basedOn w:val="Normal"/>
    <w:link w:val="EndNoteBibliographyTitleZchn"/>
    <w:rsid w:val="00C1382E"/>
    <w:pPr>
      <w:jc w:val="center"/>
    </w:pPr>
  </w:style>
  <w:style w:type="character" w:customStyle="1" w:styleId="EndNoteBibliographyTitleZchn">
    <w:name w:val="EndNote Bibliography Title Zchn"/>
    <w:basedOn w:val="DefaultParagraphFont"/>
    <w:link w:val="EndNoteBibliographyTitle"/>
    <w:rsid w:val="00C1382E"/>
    <w:rPr>
      <w:rFonts w:ascii="Times New Roman" w:eastAsia="Times New Roman" w:hAnsi="Times New Roman" w:cs="Times New Roman"/>
      <w:lang w:val="en-US" w:eastAsia="de-DE"/>
    </w:rPr>
  </w:style>
  <w:style w:type="paragraph" w:customStyle="1" w:styleId="EndNoteBibliography">
    <w:name w:val="EndNote Bibliography"/>
    <w:basedOn w:val="Normal"/>
    <w:link w:val="EndNoteBibliographyZchn"/>
    <w:rsid w:val="00C1382E"/>
  </w:style>
  <w:style w:type="character" w:customStyle="1" w:styleId="EndNoteBibliographyZchn">
    <w:name w:val="EndNote Bibliography Zchn"/>
    <w:basedOn w:val="DefaultParagraphFont"/>
    <w:link w:val="EndNoteBibliography"/>
    <w:rsid w:val="00C1382E"/>
    <w:rPr>
      <w:rFonts w:ascii="Times New Roman" w:eastAsia="Times New Roman" w:hAnsi="Times New Roman" w:cs="Times New Roman"/>
      <w:lang w:val="en-US" w:eastAsia="de-DE"/>
    </w:rPr>
  </w:style>
  <w:style w:type="paragraph" w:styleId="Revision">
    <w:name w:val="Revision"/>
    <w:hidden/>
    <w:uiPriority w:val="99"/>
    <w:semiHidden/>
    <w:rsid w:val="00AB208B"/>
    <w:rPr>
      <w:rFonts w:ascii="Times New Roman" w:eastAsia="Times New Roman" w:hAnsi="Times New Roman" w:cs="Times New Roman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D71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1D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D1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D1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9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93"/>
    <w:rPr>
      <w:rFonts w:ascii="Segoe UI" w:eastAsia="Times New Roman" w:hAnsi="Segoe UI" w:cs="Segoe UI"/>
      <w:sz w:val="18"/>
      <w:szCs w:val="18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mar.hahad@unimedizin-mainz.de" TargetMode="External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Hahad</dc:creator>
  <cp:keywords/>
  <dc:description/>
  <cp:lastModifiedBy>Karpaga Sankari</cp:lastModifiedBy>
  <cp:revision>111</cp:revision>
  <dcterms:created xsi:type="dcterms:W3CDTF">2023-03-22T08:58:00Z</dcterms:created>
  <dcterms:modified xsi:type="dcterms:W3CDTF">2023-09-01T09:07:00Z</dcterms:modified>
</cp:coreProperties>
</file>