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769" w:rsidRPr="00CC64C2" w:rsidRDefault="008C3769" w:rsidP="008C3769">
      <w:pPr>
        <w:pStyle w:val="Heading3"/>
        <w:spacing w:before="0" w:beforeAutospacing="0" w:after="0" w:afterAutospacing="0"/>
        <w:rPr>
          <w:rFonts w:ascii="Calibri" w:hAnsi="Calibri" w:cs="Calibri"/>
          <w:bCs w:val="0"/>
          <w:color w:val="333333"/>
          <w:sz w:val="22"/>
          <w:szCs w:val="22"/>
          <w:u w:val="single"/>
          <w:lang w:val="en-US"/>
        </w:rPr>
      </w:pPr>
      <w:bookmarkStart w:id="0" w:name="_GoBack"/>
      <w:bookmarkEnd w:id="0"/>
      <w:r w:rsidRPr="00CC64C2">
        <w:rPr>
          <w:rFonts w:ascii="Calibri" w:hAnsi="Calibri" w:cs="Calibri"/>
          <w:bCs w:val="0"/>
          <w:color w:val="333333"/>
          <w:sz w:val="22"/>
          <w:szCs w:val="22"/>
          <w:u w:val="single"/>
          <w:lang w:val="en-US"/>
        </w:rPr>
        <w:t xml:space="preserve">Supplementary Information: </w:t>
      </w:r>
    </w:p>
    <w:p w:rsidR="008C3769" w:rsidRPr="00CC64C2" w:rsidRDefault="008C3769" w:rsidP="008C3769">
      <w:pPr>
        <w:jc w:val="both"/>
        <w:rPr>
          <w:rFonts w:cstheme="minorHAnsi"/>
          <w:b/>
          <w:lang w:val="en-US"/>
        </w:rPr>
      </w:pPr>
    </w:p>
    <w:p w:rsidR="008C3769" w:rsidRPr="00CC64C2" w:rsidRDefault="008C3769" w:rsidP="008C3769">
      <w:pPr>
        <w:jc w:val="both"/>
        <w:rPr>
          <w:b/>
          <w:lang w:val="en-US"/>
        </w:rPr>
      </w:pPr>
      <w:bookmarkStart w:id="1" w:name="_Hlk153109845"/>
      <w:r w:rsidRPr="00CC64C2">
        <w:rPr>
          <w:rFonts w:cstheme="minorHAnsi"/>
          <w:b/>
          <w:lang w:val="en-US"/>
        </w:rPr>
        <w:t xml:space="preserve">Supplementary table 1. </w:t>
      </w:r>
      <w:r w:rsidRPr="00CC64C2">
        <w:rPr>
          <w:b/>
          <w:lang w:val="en-US"/>
        </w:rPr>
        <w:t xml:space="preserve">Number of registered values in the study population </w:t>
      </w:r>
      <w:bookmarkEnd w:id="1"/>
    </w:p>
    <w:tbl>
      <w:tblPr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559"/>
        <w:gridCol w:w="1614"/>
        <w:gridCol w:w="1930"/>
        <w:gridCol w:w="1559"/>
      </w:tblGrid>
      <w:tr w:rsidR="008C3769" w:rsidRPr="00CC64C2" w:rsidTr="002355C7">
        <w:trPr>
          <w:trHeight w:val="300"/>
        </w:trPr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5A5A5" w:fill="A5A5A5"/>
            <w:noWrap/>
            <w:vAlign w:val="bottom"/>
            <w:hideMark/>
          </w:tcPr>
          <w:p w:rsidR="008C3769" w:rsidRPr="00CC64C2" w:rsidRDefault="008C3769" w:rsidP="002355C7">
            <w:pPr>
              <w:spacing w:after="0" w:line="360" w:lineRule="auto"/>
              <w:rPr>
                <w:rFonts w:eastAsia="Times New Roman" w:cstheme="minorHAnsi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5A5A5" w:fill="A5A5A5"/>
            <w:noWrap/>
            <w:vAlign w:val="bottom"/>
            <w:hideMark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All patients</w:t>
            </w:r>
          </w:p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n=164</w:t>
            </w:r>
          </w:p>
        </w:tc>
        <w:tc>
          <w:tcPr>
            <w:tcW w:w="16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5A5A5" w:fill="A5A5A5"/>
            <w:noWrap/>
            <w:vAlign w:val="bottom"/>
            <w:hideMark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Idiopathic</w:t>
            </w:r>
          </w:p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 xml:space="preserve">n=94 </w:t>
            </w:r>
          </w:p>
        </w:tc>
        <w:tc>
          <w:tcPr>
            <w:tcW w:w="19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5A5A5" w:fill="A5A5A5"/>
            <w:noWrap/>
            <w:vAlign w:val="bottom"/>
            <w:hideMark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 xml:space="preserve">Post cardiac injury n=49 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5A5A5" w:fill="A5A5A5"/>
            <w:noWrap/>
            <w:vAlign w:val="bottom"/>
            <w:hideMark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 xml:space="preserve">Post-Infectious n=21 </w:t>
            </w:r>
          </w:p>
        </w:tc>
      </w:tr>
      <w:tr w:rsidR="008C3769" w:rsidRPr="00CC64C2" w:rsidTr="002355C7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3769" w:rsidRPr="00CC64C2" w:rsidRDefault="008C3769" w:rsidP="002355C7">
            <w:pPr>
              <w:spacing w:after="0" w:line="36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Gender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164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94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21</w:t>
            </w:r>
          </w:p>
        </w:tc>
      </w:tr>
      <w:tr w:rsidR="008C3769" w:rsidRPr="00CC64C2" w:rsidTr="002355C7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3769" w:rsidRPr="00CC64C2" w:rsidRDefault="008C3769" w:rsidP="002355C7">
            <w:pPr>
              <w:spacing w:after="0" w:line="36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164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94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21</w:t>
            </w:r>
          </w:p>
        </w:tc>
      </w:tr>
      <w:tr w:rsidR="008C3769" w:rsidRPr="00CC64C2" w:rsidTr="002355C7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8C3769" w:rsidRPr="00CC64C2" w:rsidRDefault="008C3769" w:rsidP="002355C7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  <w:t xml:space="preserve">Clinical signs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</w:tr>
      <w:tr w:rsidR="008C3769" w:rsidRPr="00CC64C2" w:rsidTr="002355C7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8C3769" w:rsidRPr="00CC64C2" w:rsidRDefault="008C3769" w:rsidP="002355C7">
            <w:pPr>
              <w:spacing w:after="0" w:line="36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Fever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164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94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21</w:t>
            </w:r>
          </w:p>
        </w:tc>
      </w:tr>
      <w:tr w:rsidR="008C3769" w:rsidRPr="00CC64C2" w:rsidTr="002355C7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8C3769" w:rsidRPr="00CC64C2" w:rsidRDefault="008C3769" w:rsidP="002355C7">
            <w:pPr>
              <w:spacing w:after="0" w:line="36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Pleural effusion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164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94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21</w:t>
            </w:r>
          </w:p>
        </w:tc>
      </w:tr>
      <w:tr w:rsidR="008C3769" w:rsidRPr="00CC64C2" w:rsidTr="002355C7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8C3769" w:rsidRPr="00CC64C2" w:rsidRDefault="008C3769" w:rsidP="002355C7">
            <w:pPr>
              <w:spacing w:after="0" w:line="36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Pericardial effusion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164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94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21</w:t>
            </w:r>
          </w:p>
        </w:tc>
      </w:tr>
      <w:tr w:rsidR="008C3769" w:rsidRPr="00CC64C2" w:rsidTr="002355C7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8C3769" w:rsidRPr="00CC64C2" w:rsidRDefault="008C3769" w:rsidP="002355C7">
            <w:pPr>
              <w:spacing w:after="0" w:line="36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Cardiac MRI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68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49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</w:t>
            </w:r>
          </w:p>
        </w:tc>
      </w:tr>
      <w:tr w:rsidR="008C3769" w:rsidRPr="00CC64C2" w:rsidTr="002355C7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8C3769" w:rsidRPr="00CC64C2" w:rsidRDefault="008C3769" w:rsidP="002355C7">
            <w:pPr>
              <w:spacing w:after="0" w:line="36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ECG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164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94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21</w:t>
            </w:r>
          </w:p>
        </w:tc>
      </w:tr>
      <w:tr w:rsidR="008C3769" w:rsidRPr="00CC64C2" w:rsidTr="002355C7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8C3769" w:rsidRPr="00CC64C2" w:rsidRDefault="008C3769" w:rsidP="002355C7">
            <w:pPr>
              <w:spacing w:after="0" w:line="36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Smoking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164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94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            21</w:t>
            </w:r>
          </w:p>
        </w:tc>
      </w:tr>
      <w:tr w:rsidR="008C3769" w:rsidRPr="00CC64C2" w:rsidTr="002355C7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769" w:rsidRPr="00CC64C2" w:rsidRDefault="008C3769" w:rsidP="002355C7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  <w:t>Biomarkers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8C3769" w:rsidRPr="00CC64C2" w:rsidTr="002355C7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3769" w:rsidRPr="00CC64C2" w:rsidRDefault="008C3769" w:rsidP="002355C7">
            <w:pPr>
              <w:spacing w:after="0" w:line="36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CRP max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162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92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21</w:t>
            </w:r>
          </w:p>
        </w:tc>
      </w:tr>
      <w:tr w:rsidR="008C3769" w:rsidRPr="00CC64C2" w:rsidTr="002355C7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3769" w:rsidRPr="00CC64C2" w:rsidRDefault="008C3769" w:rsidP="002355C7">
            <w:pPr>
              <w:spacing w:after="0" w:line="36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CRP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151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87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19</w:t>
            </w:r>
          </w:p>
        </w:tc>
      </w:tr>
      <w:tr w:rsidR="008C3769" w:rsidRPr="00CC64C2" w:rsidTr="002355C7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3769" w:rsidRPr="00CC64C2" w:rsidRDefault="008C3769" w:rsidP="002355C7">
            <w:pPr>
              <w:spacing w:after="0" w:line="36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SAA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88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53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</w:t>
            </w:r>
          </w:p>
        </w:tc>
      </w:tr>
      <w:tr w:rsidR="008C3769" w:rsidRPr="00CC64C2" w:rsidTr="002355C7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3769" w:rsidRPr="00CC64C2" w:rsidRDefault="008C3769" w:rsidP="002355C7">
            <w:pPr>
              <w:spacing w:after="0" w:line="36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Procalcitonin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96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53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12</w:t>
            </w:r>
          </w:p>
        </w:tc>
      </w:tr>
      <w:tr w:rsidR="008C3769" w:rsidRPr="00CC64C2" w:rsidTr="002355C7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3769" w:rsidRPr="00CC64C2" w:rsidRDefault="008C3769" w:rsidP="002355C7">
            <w:pPr>
              <w:spacing w:after="0" w:line="36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Troponin T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132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77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18</w:t>
            </w:r>
          </w:p>
        </w:tc>
      </w:tr>
      <w:tr w:rsidR="008C3769" w:rsidRPr="00CC64C2" w:rsidTr="002355C7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3769" w:rsidRPr="00CC64C2" w:rsidRDefault="008C3769" w:rsidP="002355C7">
            <w:pPr>
              <w:spacing w:after="0" w:line="36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Ferritin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119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70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14</w:t>
            </w:r>
          </w:p>
        </w:tc>
      </w:tr>
      <w:tr w:rsidR="008C3769" w:rsidRPr="00CC64C2" w:rsidTr="002355C7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3769" w:rsidRPr="00CC64C2" w:rsidRDefault="008C3769" w:rsidP="002355C7">
            <w:pPr>
              <w:spacing w:after="0" w:line="36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NT-BNP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127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79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15</w:t>
            </w:r>
          </w:p>
        </w:tc>
      </w:tr>
      <w:tr w:rsidR="008C3769" w:rsidRPr="00CC64C2" w:rsidTr="002355C7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3769" w:rsidRPr="00CC64C2" w:rsidRDefault="008C3769" w:rsidP="002355C7">
            <w:pPr>
              <w:spacing w:after="0" w:line="36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Leukocyte count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107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64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12</w:t>
            </w:r>
          </w:p>
        </w:tc>
      </w:tr>
      <w:tr w:rsidR="008C3769" w:rsidRPr="00CC64C2" w:rsidTr="002355C7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3769" w:rsidRPr="00CC64C2" w:rsidRDefault="008C3769" w:rsidP="002355C7">
            <w:pPr>
              <w:spacing w:after="0" w:line="36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Neutrophil count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57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</w:t>
            </w:r>
          </w:p>
        </w:tc>
      </w:tr>
      <w:tr w:rsidR="008C3769" w:rsidRPr="00CC64C2" w:rsidTr="002355C7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3769" w:rsidRPr="00CC64C2" w:rsidRDefault="008C3769" w:rsidP="002355C7">
            <w:pPr>
              <w:spacing w:after="0" w:line="36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Lymphocyte count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57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</w:t>
            </w:r>
          </w:p>
        </w:tc>
      </w:tr>
      <w:tr w:rsidR="008C3769" w:rsidRPr="00CC64C2" w:rsidTr="002355C7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3769" w:rsidRPr="00CC64C2" w:rsidRDefault="008C3769" w:rsidP="002355C7">
            <w:pPr>
              <w:spacing w:after="0" w:line="36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N/L-ratio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57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</w:t>
            </w:r>
          </w:p>
        </w:tc>
      </w:tr>
      <w:tr w:rsidR="008C3769" w:rsidRPr="00CC64C2" w:rsidTr="002355C7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3769" w:rsidRPr="00CC64C2" w:rsidRDefault="008C3769" w:rsidP="002355C7">
            <w:pPr>
              <w:spacing w:after="0" w:line="36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ANA titer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156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91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19</w:t>
            </w:r>
          </w:p>
        </w:tc>
      </w:tr>
      <w:tr w:rsidR="008C3769" w:rsidRPr="00CC64C2" w:rsidTr="002355C7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8C3769" w:rsidRPr="00CC64C2" w:rsidRDefault="008C3769" w:rsidP="002355C7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  <w:t>Course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164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94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21</w:t>
            </w:r>
          </w:p>
        </w:tc>
      </w:tr>
      <w:tr w:rsidR="008C3769" w:rsidRPr="00CC64C2" w:rsidTr="002355C7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3769" w:rsidRPr="00CC64C2" w:rsidRDefault="008C3769" w:rsidP="002355C7">
            <w:pPr>
              <w:spacing w:after="0" w:line="36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  <w:t>Treatment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164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94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3769" w:rsidRPr="00CC64C2" w:rsidRDefault="008C3769" w:rsidP="002355C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C64C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21</w:t>
            </w:r>
          </w:p>
        </w:tc>
      </w:tr>
    </w:tbl>
    <w:p w:rsidR="008C3769" w:rsidRPr="00CC64C2" w:rsidRDefault="008C3769" w:rsidP="008C3769">
      <w:pPr>
        <w:pBdr>
          <w:bottom w:val="single" w:sz="6" w:space="1" w:color="auto"/>
        </w:pBdr>
        <w:jc w:val="both"/>
        <w:rPr>
          <w:sz w:val="18"/>
          <w:szCs w:val="18"/>
          <w:lang w:val="en-US"/>
        </w:rPr>
      </w:pPr>
    </w:p>
    <w:p w:rsidR="008C3769" w:rsidRPr="00CC64C2" w:rsidRDefault="008C3769" w:rsidP="008C3769">
      <w:pPr>
        <w:jc w:val="both"/>
        <w:rPr>
          <w:sz w:val="18"/>
          <w:szCs w:val="18"/>
          <w:lang w:val="en-US"/>
        </w:rPr>
      </w:pPr>
      <w:r w:rsidRPr="00CC64C2">
        <w:rPr>
          <w:sz w:val="18"/>
          <w:szCs w:val="18"/>
          <w:lang w:val="en-US"/>
        </w:rPr>
        <w:t xml:space="preserve">Number of patients with registered values for each variable compared to the total number of 164 patients. </w:t>
      </w:r>
      <w:r w:rsidRPr="00CC64C2">
        <w:rPr>
          <w:rFonts w:ascii="Calibri" w:hAnsi="Calibri" w:cs="Calibri"/>
          <w:sz w:val="18"/>
          <w:szCs w:val="18"/>
          <w:shd w:val="clear" w:color="auto" w:fill="FFFFFF"/>
          <w:lang w:val="en-US"/>
        </w:rPr>
        <w:t>ANA (anti-nuclear antibody)</w:t>
      </w:r>
      <w:r w:rsidRPr="00CC64C2">
        <w:rPr>
          <w:sz w:val="18"/>
          <w:szCs w:val="18"/>
          <w:lang w:val="en-US"/>
        </w:rPr>
        <w:t>, N/L neutrophil/leukocyte).</w:t>
      </w:r>
    </w:p>
    <w:p w:rsidR="008C3769" w:rsidRPr="00CC64C2" w:rsidRDefault="008C3769" w:rsidP="008C3769">
      <w:pPr>
        <w:jc w:val="both"/>
        <w:rPr>
          <w:rFonts w:cstheme="minorHAnsi"/>
          <w:b/>
          <w:lang w:val="en-US"/>
        </w:rPr>
      </w:pPr>
    </w:p>
    <w:p w:rsidR="008C3769" w:rsidRPr="00CC64C2" w:rsidRDefault="008C3769" w:rsidP="008C3769">
      <w:pPr>
        <w:jc w:val="both"/>
        <w:rPr>
          <w:rFonts w:cstheme="minorHAnsi"/>
          <w:b/>
          <w:lang w:val="en-US"/>
        </w:rPr>
      </w:pPr>
    </w:p>
    <w:p w:rsidR="008C3769" w:rsidRPr="00CC64C2" w:rsidRDefault="008C3769" w:rsidP="008C3769">
      <w:pPr>
        <w:jc w:val="both"/>
        <w:rPr>
          <w:rFonts w:cstheme="minorHAnsi"/>
          <w:b/>
          <w:lang w:val="en-US"/>
        </w:rPr>
      </w:pPr>
    </w:p>
    <w:p w:rsidR="008C3769" w:rsidRPr="00CC64C2" w:rsidRDefault="008C3769" w:rsidP="008C3769">
      <w:pPr>
        <w:jc w:val="both"/>
        <w:rPr>
          <w:rFonts w:cstheme="minorHAnsi"/>
          <w:b/>
          <w:lang w:val="en-US"/>
        </w:rPr>
      </w:pPr>
    </w:p>
    <w:p w:rsidR="008C3769" w:rsidRPr="00CC64C2" w:rsidRDefault="008C3769" w:rsidP="008C3769">
      <w:pPr>
        <w:jc w:val="both"/>
        <w:rPr>
          <w:rFonts w:cstheme="minorHAnsi"/>
          <w:b/>
          <w:lang w:val="en-US"/>
        </w:rPr>
      </w:pPr>
    </w:p>
    <w:p w:rsidR="008C3769" w:rsidRPr="00CC64C2" w:rsidRDefault="008C3769" w:rsidP="008C3769">
      <w:pPr>
        <w:jc w:val="both"/>
        <w:rPr>
          <w:rFonts w:cstheme="minorHAnsi"/>
          <w:b/>
          <w:lang w:val="en-US"/>
        </w:rPr>
      </w:pPr>
      <w:r w:rsidRPr="00CC64C2">
        <w:rPr>
          <w:rFonts w:cstheme="minorHAnsi"/>
          <w:b/>
          <w:lang w:val="en-US"/>
        </w:rPr>
        <w:lastRenderedPageBreak/>
        <w:t>Supplementary figure 1. SAA cutoff determination</w:t>
      </w:r>
    </w:p>
    <w:p w:rsidR="008C3769" w:rsidRPr="00CC64C2" w:rsidRDefault="008C3769" w:rsidP="008C3769">
      <w:pPr>
        <w:jc w:val="both"/>
        <w:rPr>
          <w:sz w:val="18"/>
          <w:szCs w:val="18"/>
          <w:lang w:val="en-US"/>
        </w:rPr>
      </w:pPr>
      <w:r w:rsidRPr="00CC64C2">
        <w:rPr>
          <w:noProof/>
          <w:lang w:val="en-US"/>
        </w:rPr>
        <w:drawing>
          <wp:inline distT="0" distB="0" distL="0" distR="0" wp14:anchorId="7D688406" wp14:editId="2D9DCD7F">
            <wp:extent cx="6332400" cy="3196800"/>
            <wp:effectExtent l="0" t="0" r="0" b="3810"/>
            <wp:docPr id="1575706399" name="Grafik 1" descr="Ein Bild, das Text, Diagramm,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706399" name="Grafik 1" descr="Ein Bild, das Text, Diagramm, Screenshot enthält.&#10;&#10;Automatisch generierte Beschreibu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32400" cy="319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769" w:rsidRDefault="008C3769" w:rsidP="008C3769">
      <w:pPr>
        <w:jc w:val="both"/>
        <w:rPr>
          <w:sz w:val="18"/>
          <w:szCs w:val="18"/>
          <w:lang w:val="en-US"/>
        </w:rPr>
      </w:pPr>
      <w:r w:rsidRPr="00CC64C2">
        <w:rPr>
          <w:sz w:val="18"/>
          <w:szCs w:val="18"/>
          <w:lang w:val="en-US"/>
        </w:rPr>
        <w:t xml:space="preserve">Suppl. Figure 1: </w:t>
      </w:r>
      <w:bookmarkStart w:id="2" w:name="_Hlk153112804"/>
      <w:r w:rsidRPr="00CC64C2">
        <w:rPr>
          <w:sz w:val="18"/>
          <w:szCs w:val="18"/>
          <w:lang w:val="en-US"/>
        </w:rPr>
        <w:t xml:space="preserve">SAA cutoff determination. </w:t>
      </w:r>
      <w:bookmarkEnd w:id="2"/>
      <w:r w:rsidRPr="00CC64C2">
        <w:rPr>
          <w:sz w:val="18"/>
          <w:szCs w:val="18"/>
          <w:lang w:val="en-US"/>
        </w:rPr>
        <w:t xml:space="preserve">(a) Density distribution of SAA values for patients with monocyclic (dark grey) and recurrent </w:t>
      </w:r>
      <w:proofErr w:type="spellStart"/>
      <w:r w:rsidRPr="00CC64C2">
        <w:rPr>
          <w:sz w:val="18"/>
          <w:szCs w:val="18"/>
          <w:lang w:val="en-US"/>
        </w:rPr>
        <w:t>pleuropericarditis</w:t>
      </w:r>
      <w:proofErr w:type="spellEnd"/>
      <w:r w:rsidRPr="00CC64C2">
        <w:rPr>
          <w:sz w:val="18"/>
          <w:szCs w:val="18"/>
          <w:lang w:val="en-US"/>
        </w:rPr>
        <w:t xml:space="preserve"> (light blue). Values are given in mg/l b) ROC-curve for SAA-cutoff determination. The AUC is 0.7257, the cutoff of 63.9 mg/l is denoted as a black dot.</w:t>
      </w:r>
    </w:p>
    <w:p w:rsidR="008C3769" w:rsidRPr="00225962" w:rsidRDefault="008C3769" w:rsidP="008C3769">
      <w:pPr>
        <w:jc w:val="both"/>
        <w:rPr>
          <w:sz w:val="18"/>
          <w:szCs w:val="18"/>
          <w:lang w:val="en-US"/>
        </w:rPr>
      </w:pPr>
    </w:p>
    <w:p w:rsidR="00811DD8" w:rsidRDefault="00811DD8"/>
    <w:sectPr w:rsidR="00811DD8" w:rsidSect="00901A6B">
      <w:headerReference w:type="default" r:id="rId5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5432485"/>
      <w:docPartObj>
        <w:docPartGallery w:val="Page Numbers (Top of Page)"/>
        <w:docPartUnique/>
      </w:docPartObj>
    </w:sdtPr>
    <w:sdtEndPr/>
    <w:sdtContent>
      <w:p w:rsidR="005F7B38" w:rsidRPr="0004017E" w:rsidRDefault="008C3769">
        <w:pPr>
          <w:pStyle w:val="Header"/>
          <w:jc w:val="center"/>
          <w:rPr>
            <w:lang w:val="en-US"/>
          </w:rPr>
        </w:pPr>
        <w:r>
          <w:fldChar w:fldCharType="begin"/>
        </w:r>
        <w:r w:rsidRPr="0004017E">
          <w:rPr>
            <w:lang w:val="en-US"/>
          </w:rPr>
          <w:instrText>PAGE   \* MERGEFORMAT</w:instrText>
        </w:r>
        <w:r>
          <w:fldChar w:fldCharType="separate"/>
        </w:r>
        <w:r>
          <w:rPr>
            <w:noProof/>
            <w:lang w:val="en-US"/>
          </w:rPr>
          <w:t>2</w:t>
        </w:r>
        <w:r>
          <w:fldChar w:fldCharType="end"/>
        </w:r>
      </w:p>
    </w:sdtContent>
  </w:sdt>
  <w:p w:rsidR="005F7B38" w:rsidRPr="0004017E" w:rsidRDefault="008C3769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769"/>
    <w:rsid w:val="000101D3"/>
    <w:rsid w:val="00027873"/>
    <w:rsid w:val="00033582"/>
    <w:rsid w:val="000339B2"/>
    <w:rsid w:val="000438C5"/>
    <w:rsid w:val="000461E4"/>
    <w:rsid w:val="00057C49"/>
    <w:rsid w:val="00067858"/>
    <w:rsid w:val="0007297E"/>
    <w:rsid w:val="00084EC7"/>
    <w:rsid w:val="000917E7"/>
    <w:rsid w:val="00092146"/>
    <w:rsid w:val="00092535"/>
    <w:rsid w:val="000A606E"/>
    <w:rsid w:val="000B7853"/>
    <w:rsid w:val="000D6332"/>
    <w:rsid w:val="000D7430"/>
    <w:rsid w:val="000E05AF"/>
    <w:rsid w:val="000F0384"/>
    <w:rsid w:val="000F34C2"/>
    <w:rsid w:val="000F38B0"/>
    <w:rsid w:val="000F602C"/>
    <w:rsid w:val="0010701C"/>
    <w:rsid w:val="00113B9B"/>
    <w:rsid w:val="001217B6"/>
    <w:rsid w:val="00122268"/>
    <w:rsid w:val="00125816"/>
    <w:rsid w:val="0013287F"/>
    <w:rsid w:val="0013352D"/>
    <w:rsid w:val="0015601A"/>
    <w:rsid w:val="00163461"/>
    <w:rsid w:val="00174536"/>
    <w:rsid w:val="001769D5"/>
    <w:rsid w:val="00182838"/>
    <w:rsid w:val="00191BDD"/>
    <w:rsid w:val="001975EB"/>
    <w:rsid w:val="001A2ED2"/>
    <w:rsid w:val="001A3C30"/>
    <w:rsid w:val="001A5EE5"/>
    <w:rsid w:val="001B3994"/>
    <w:rsid w:val="001B5CAF"/>
    <w:rsid w:val="001C3D36"/>
    <w:rsid w:val="001C622A"/>
    <w:rsid w:val="001D018D"/>
    <w:rsid w:val="001D4A29"/>
    <w:rsid w:val="001E791B"/>
    <w:rsid w:val="001F6DCD"/>
    <w:rsid w:val="00205F0F"/>
    <w:rsid w:val="00211BC8"/>
    <w:rsid w:val="0022241A"/>
    <w:rsid w:val="002404C6"/>
    <w:rsid w:val="0024204D"/>
    <w:rsid w:val="0024641D"/>
    <w:rsid w:val="00266752"/>
    <w:rsid w:val="00274443"/>
    <w:rsid w:val="00277107"/>
    <w:rsid w:val="0028586D"/>
    <w:rsid w:val="00291FB4"/>
    <w:rsid w:val="002A22A5"/>
    <w:rsid w:val="002A4D46"/>
    <w:rsid w:val="002A64B8"/>
    <w:rsid w:val="002B0085"/>
    <w:rsid w:val="002B50F2"/>
    <w:rsid w:val="002B5A52"/>
    <w:rsid w:val="002C290A"/>
    <w:rsid w:val="002C3270"/>
    <w:rsid w:val="002C7021"/>
    <w:rsid w:val="002E4832"/>
    <w:rsid w:val="002E4E63"/>
    <w:rsid w:val="002E732D"/>
    <w:rsid w:val="002F0B6C"/>
    <w:rsid w:val="002F1DFD"/>
    <w:rsid w:val="003001E3"/>
    <w:rsid w:val="00302219"/>
    <w:rsid w:val="00322490"/>
    <w:rsid w:val="00322B32"/>
    <w:rsid w:val="00326210"/>
    <w:rsid w:val="003304C8"/>
    <w:rsid w:val="003330B0"/>
    <w:rsid w:val="003354D4"/>
    <w:rsid w:val="00341331"/>
    <w:rsid w:val="0035323B"/>
    <w:rsid w:val="00357FAF"/>
    <w:rsid w:val="0036133E"/>
    <w:rsid w:val="003648D4"/>
    <w:rsid w:val="003664D8"/>
    <w:rsid w:val="003750EF"/>
    <w:rsid w:val="003953A6"/>
    <w:rsid w:val="003B2942"/>
    <w:rsid w:val="003B2F2F"/>
    <w:rsid w:val="003B3578"/>
    <w:rsid w:val="003C52C0"/>
    <w:rsid w:val="0041074D"/>
    <w:rsid w:val="00412600"/>
    <w:rsid w:val="004457A7"/>
    <w:rsid w:val="004471AC"/>
    <w:rsid w:val="004640AC"/>
    <w:rsid w:val="00483A86"/>
    <w:rsid w:val="004848B9"/>
    <w:rsid w:val="00484C6C"/>
    <w:rsid w:val="00493212"/>
    <w:rsid w:val="004B4C49"/>
    <w:rsid w:val="004B5030"/>
    <w:rsid w:val="004B638E"/>
    <w:rsid w:val="004C13F4"/>
    <w:rsid w:val="004C4D6F"/>
    <w:rsid w:val="004C7035"/>
    <w:rsid w:val="004E128B"/>
    <w:rsid w:val="004F3E02"/>
    <w:rsid w:val="00500741"/>
    <w:rsid w:val="005254FD"/>
    <w:rsid w:val="005265F2"/>
    <w:rsid w:val="00537423"/>
    <w:rsid w:val="00552037"/>
    <w:rsid w:val="005533E1"/>
    <w:rsid w:val="00556225"/>
    <w:rsid w:val="00567913"/>
    <w:rsid w:val="005800F4"/>
    <w:rsid w:val="0058415B"/>
    <w:rsid w:val="0059503B"/>
    <w:rsid w:val="005A4028"/>
    <w:rsid w:val="005B208B"/>
    <w:rsid w:val="005C7DC5"/>
    <w:rsid w:val="005E5C50"/>
    <w:rsid w:val="005E6A0F"/>
    <w:rsid w:val="005F13E6"/>
    <w:rsid w:val="005F59EF"/>
    <w:rsid w:val="005F6E00"/>
    <w:rsid w:val="005F7F33"/>
    <w:rsid w:val="00601295"/>
    <w:rsid w:val="006111BA"/>
    <w:rsid w:val="006237D3"/>
    <w:rsid w:val="006354AA"/>
    <w:rsid w:val="00640AAC"/>
    <w:rsid w:val="00654A8B"/>
    <w:rsid w:val="00661B70"/>
    <w:rsid w:val="006655B1"/>
    <w:rsid w:val="006744EA"/>
    <w:rsid w:val="00682D4E"/>
    <w:rsid w:val="00697B2C"/>
    <w:rsid w:val="006B54A4"/>
    <w:rsid w:val="006C484D"/>
    <w:rsid w:val="006C582D"/>
    <w:rsid w:val="006D378F"/>
    <w:rsid w:val="006F45AD"/>
    <w:rsid w:val="006F619F"/>
    <w:rsid w:val="006F6B2F"/>
    <w:rsid w:val="006F7EA0"/>
    <w:rsid w:val="0070543E"/>
    <w:rsid w:val="0070744C"/>
    <w:rsid w:val="007232ED"/>
    <w:rsid w:val="00723F73"/>
    <w:rsid w:val="00724759"/>
    <w:rsid w:val="00726295"/>
    <w:rsid w:val="007263D4"/>
    <w:rsid w:val="00733A2A"/>
    <w:rsid w:val="00734D15"/>
    <w:rsid w:val="00735F97"/>
    <w:rsid w:val="00744459"/>
    <w:rsid w:val="00744586"/>
    <w:rsid w:val="00754DFE"/>
    <w:rsid w:val="007638ED"/>
    <w:rsid w:val="00763A58"/>
    <w:rsid w:val="007649F4"/>
    <w:rsid w:val="00772AAA"/>
    <w:rsid w:val="00780998"/>
    <w:rsid w:val="00790314"/>
    <w:rsid w:val="007A009C"/>
    <w:rsid w:val="007A0EDE"/>
    <w:rsid w:val="007A1511"/>
    <w:rsid w:val="007A4719"/>
    <w:rsid w:val="007C2D3A"/>
    <w:rsid w:val="007C30E1"/>
    <w:rsid w:val="007C41C7"/>
    <w:rsid w:val="007C657B"/>
    <w:rsid w:val="007D0161"/>
    <w:rsid w:val="007D1109"/>
    <w:rsid w:val="007D506D"/>
    <w:rsid w:val="007E7D5F"/>
    <w:rsid w:val="007F1376"/>
    <w:rsid w:val="007F6E5F"/>
    <w:rsid w:val="00807E74"/>
    <w:rsid w:val="00811DD8"/>
    <w:rsid w:val="0083498F"/>
    <w:rsid w:val="00847A31"/>
    <w:rsid w:val="008749FA"/>
    <w:rsid w:val="008842D4"/>
    <w:rsid w:val="008852F5"/>
    <w:rsid w:val="00890BE9"/>
    <w:rsid w:val="008A3CA7"/>
    <w:rsid w:val="008A5C16"/>
    <w:rsid w:val="008A75E5"/>
    <w:rsid w:val="008A7844"/>
    <w:rsid w:val="008B0830"/>
    <w:rsid w:val="008B569D"/>
    <w:rsid w:val="008C1F1E"/>
    <w:rsid w:val="008C3769"/>
    <w:rsid w:val="008C6211"/>
    <w:rsid w:val="008D25AE"/>
    <w:rsid w:val="008D4410"/>
    <w:rsid w:val="008E04EA"/>
    <w:rsid w:val="008F0191"/>
    <w:rsid w:val="009015D8"/>
    <w:rsid w:val="00902DE1"/>
    <w:rsid w:val="00907AD8"/>
    <w:rsid w:val="00921868"/>
    <w:rsid w:val="009244DB"/>
    <w:rsid w:val="0092712E"/>
    <w:rsid w:val="00930C00"/>
    <w:rsid w:val="00932B71"/>
    <w:rsid w:val="00947030"/>
    <w:rsid w:val="00950287"/>
    <w:rsid w:val="009506DF"/>
    <w:rsid w:val="0095188B"/>
    <w:rsid w:val="00956690"/>
    <w:rsid w:val="0096031B"/>
    <w:rsid w:val="00966FF8"/>
    <w:rsid w:val="00970BDD"/>
    <w:rsid w:val="009A43C7"/>
    <w:rsid w:val="009D2CD9"/>
    <w:rsid w:val="009D606C"/>
    <w:rsid w:val="009E1F8C"/>
    <w:rsid w:val="009E2091"/>
    <w:rsid w:val="009E2673"/>
    <w:rsid w:val="009F1D22"/>
    <w:rsid w:val="009F70B4"/>
    <w:rsid w:val="00A03501"/>
    <w:rsid w:val="00A176A7"/>
    <w:rsid w:val="00A23908"/>
    <w:rsid w:val="00A25F49"/>
    <w:rsid w:val="00A3118B"/>
    <w:rsid w:val="00A468FD"/>
    <w:rsid w:val="00A5272E"/>
    <w:rsid w:val="00A702AC"/>
    <w:rsid w:val="00A74D59"/>
    <w:rsid w:val="00A80065"/>
    <w:rsid w:val="00A8118D"/>
    <w:rsid w:val="00A8243F"/>
    <w:rsid w:val="00A84344"/>
    <w:rsid w:val="00A84860"/>
    <w:rsid w:val="00A850DB"/>
    <w:rsid w:val="00A9268D"/>
    <w:rsid w:val="00A92D06"/>
    <w:rsid w:val="00A94531"/>
    <w:rsid w:val="00AA042A"/>
    <w:rsid w:val="00AA17A7"/>
    <w:rsid w:val="00AB6D99"/>
    <w:rsid w:val="00AC26B6"/>
    <w:rsid w:val="00AD4F98"/>
    <w:rsid w:val="00B033F2"/>
    <w:rsid w:val="00B14077"/>
    <w:rsid w:val="00B14194"/>
    <w:rsid w:val="00B23F52"/>
    <w:rsid w:val="00B31ACC"/>
    <w:rsid w:val="00B40CC7"/>
    <w:rsid w:val="00B432CA"/>
    <w:rsid w:val="00B61C49"/>
    <w:rsid w:val="00B636B7"/>
    <w:rsid w:val="00B76DD8"/>
    <w:rsid w:val="00B8250C"/>
    <w:rsid w:val="00B82CD5"/>
    <w:rsid w:val="00B83BE4"/>
    <w:rsid w:val="00B93F05"/>
    <w:rsid w:val="00BA02A1"/>
    <w:rsid w:val="00BA1CDE"/>
    <w:rsid w:val="00BB1897"/>
    <w:rsid w:val="00BE2B4B"/>
    <w:rsid w:val="00BE41D3"/>
    <w:rsid w:val="00BF01C1"/>
    <w:rsid w:val="00C13F49"/>
    <w:rsid w:val="00C20B7A"/>
    <w:rsid w:val="00C22119"/>
    <w:rsid w:val="00C22F39"/>
    <w:rsid w:val="00C31CDD"/>
    <w:rsid w:val="00C32C51"/>
    <w:rsid w:val="00C37BA4"/>
    <w:rsid w:val="00C4070E"/>
    <w:rsid w:val="00C535DB"/>
    <w:rsid w:val="00C54256"/>
    <w:rsid w:val="00C54A06"/>
    <w:rsid w:val="00C5771E"/>
    <w:rsid w:val="00C579AF"/>
    <w:rsid w:val="00C57D10"/>
    <w:rsid w:val="00C70AA3"/>
    <w:rsid w:val="00C744E4"/>
    <w:rsid w:val="00C75026"/>
    <w:rsid w:val="00C81186"/>
    <w:rsid w:val="00C9171D"/>
    <w:rsid w:val="00C92EBB"/>
    <w:rsid w:val="00C95D5A"/>
    <w:rsid w:val="00CA421A"/>
    <w:rsid w:val="00CC0D08"/>
    <w:rsid w:val="00CE325B"/>
    <w:rsid w:val="00CE36F0"/>
    <w:rsid w:val="00D152CC"/>
    <w:rsid w:val="00D24143"/>
    <w:rsid w:val="00D26838"/>
    <w:rsid w:val="00D31590"/>
    <w:rsid w:val="00D370CA"/>
    <w:rsid w:val="00D4205A"/>
    <w:rsid w:val="00D56DB2"/>
    <w:rsid w:val="00D64015"/>
    <w:rsid w:val="00D65BA1"/>
    <w:rsid w:val="00D70AC5"/>
    <w:rsid w:val="00D74826"/>
    <w:rsid w:val="00D762D1"/>
    <w:rsid w:val="00D81F17"/>
    <w:rsid w:val="00D96844"/>
    <w:rsid w:val="00D96FB6"/>
    <w:rsid w:val="00DE54B7"/>
    <w:rsid w:val="00E05716"/>
    <w:rsid w:val="00E07EAF"/>
    <w:rsid w:val="00E31D7A"/>
    <w:rsid w:val="00E4219B"/>
    <w:rsid w:val="00E6080E"/>
    <w:rsid w:val="00E6306A"/>
    <w:rsid w:val="00E63157"/>
    <w:rsid w:val="00E732D6"/>
    <w:rsid w:val="00E7683C"/>
    <w:rsid w:val="00E807A2"/>
    <w:rsid w:val="00E8143D"/>
    <w:rsid w:val="00E83D25"/>
    <w:rsid w:val="00EA7DBA"/>
    <w:rsid w:val="00EB2CF6"/>
    <w:rsid w:val="00EB3ECC"/>
    <w:rsid w:val="00EB77F1"/>
    <w:rsid w:val="00EC2759"/>
    <w:rsid w:val="00ED246F"/>
    <w:rsid w:val="00ED5BCE"/>
    <w:rsid w:val="00EE7E5A"/>
    <w:rsid w:val="00EF5378"/>
    <w:rsid w:val="00EF65B9"/>
    <w:rsid w:val="00F01746"/>
    <w:rsid w:val="00F044B3"/>
    <w:rsid w:val="00F33621"/>
    <w:rsid w:val="00F41B40"/>
    <w:rsid w:val="00F43299"/>
    <w:rsid w:val="00F50CEF"/>
    <w:rsid w:val="00F66E38"/>
    <w:rsid w:val="00F6754B"/>
    <w:rsid w:val="00F7095C"/>
    <w:rsid w:val="00F90FB0"/>
    <w:rsid w:val="00FB1BB7"/>
    <w:rsid w:val="00FB1DAF"/>
    <w:rsid w:val="00FC718D"/>
    <w:rsid w:val="00FD2B38"/>
    <w:rsid w:val="00FF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D900D4-E9DE-41D1-9640-6AFBC9F0B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3769"/>
    <w:rPr>
      <w:lang w:val="de-DE"/>
    </w:rPr>
  </w:style>
  <w:style w:type="paragraph" w:styleId="Heading3">
    <w:name w:val="heading 3"/>
    <w:basedOn w:val="Normal"/>
    <w:link w:val="Heading3Char"/>
    <w:uiPriority w:val="9"/>
    <w:qFormat/>
    <w:rsid w:val="008C37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C3769"/>
    <w:rPr>
      <w:rFonts w:ascii="Times New Roman" w:eastAsia="Times New Roman" w:hAnsi="Times New Roman" w:cs="Times New Roman"/>
      <w:b/>
      <w:bCs/>
      <w:sz w:val="27"/>
      <w:szCs w:val="27"/>
      <w:lang w:val="de-DE" w:eastAsia="de-DE"/>
    </w:rPr>
  </w:style>
  <w:style w:type="paragraph" w:styleId="Header">
    <w:name w:val="header"/>
    <w:basedOn w:val="Normal"/>
    <w:link w:val="HeaderChar"/>
    <w:uiPriority w:val="99"/>
    <w:unhideWhenUsed/>
    <w:rsid w:val="008C37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3769"/>
    <w:rPr>
      <w:lang w:val="de-DE"/>
    </w:rPr>
  </w:style>
  <w:style w:type="character" w:styleId="LineNumber">
    <w:name w:val="line number"/>
    <w:basedOn w:val="DefaultParagraphFont"/>
    <w:uiPriority w:val="99"/>
    <w:semiHidden/>
    <w:unhideWhenUsed/>
    <w:rsid w:val="008C3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Jude Mark Sumugat</dc:creator>
  <cp:keywords/>
  <dc:description/>
  <cp:lastModifiedBy>Jude Mark Sumugat</cp:lastModifiedBy>
  <cp:revision>1</cp:revision>
  <dcterms:created xsi:type="dcterms:W3CDTF">2024-02-05T01:52:00Z</dcterms:created>
  <dcterms:modified xsi:type="dcterms:W3CDTF">2024-02-05T01:52:00Z</dcterms:modified>
</cp:coreProperties>
</file>