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E134E" w14:textId="062CA190" w:rsidR="009F418D" w:rsidRPr="009F418D" w:rsidRDefault="009F418D" w:rsidP="00B64D85">
      <w:pPr>
        <w:rPr>
          <w:b/>
          <w:bCs/>
          <w:noProof/>
          <w:lang w:val="en-US"/>
        </w:rPr>
      </w:pPr>
      <w:bookmarkStart w:id="0" w:name="_Hlk200552425"/>
      <w:r w:rsidRPr="009F418D">
        <w:rPr>
          <w:b/>
          <w:bCs/>
          <w:noProof/>
          <w:lang w:val="en-US"/>
        </w:rPr>
        <w:t>Spplementary Material</w:t>
      </w:r>
    </w:p>
    <w:p w14:paraId="2E5108EE" w14:textId="62B59B39" w:rsidR="009F418D" w:rsidRDefault="009F418D" w:rsidP="009F418D">
      <w:pPr>
        <w:rPr>
          <w:lang w:val="en-US"/>
        </w:rPr>
      </w:pPr>
      <w:r w:rsidRPr="00B74C0F">
        <w:rPr>
          <w:b/>
          <w:bCs/>
          <w:lang w:val="en-US"/>
        </w:rPr>
        <w:t xml:space="preserve">Table </w:t>
      </w:r>
      <w:r>
        <w:rPr>
          <w:b/>
          <w:bCs/>
          <w:lang w:val="en-US"/>
        </w:rPr>
        <w:t>S</w:t>
      </w:r>
      <w:r w:rsidR="00E86592">
        <w:rPr>
          <w:b/>
          <w:bCs/>
          <w:lang w:val="en-US"/>
        </w:rPr>
        <w:t>1</w:t>
      </w:r>
      <w:r w:rsidRPr="00B74C0F">
        <w:rPr>
          <w:b/>
          <w:bCs/>
          <w:lang w:val="en-US"/>
        </w:rPr>
        <w:t>:</w:t>
      </w:r>
      <w:r>
        <w:rPr>
          <w:lang w:val="en-US"/>
        </w:rPr>
        <w:t xml:space="preserve"> </w:t>
      </w:r>
      <w:r w:rsidR="00E501CC">
        <w:rPr>
          <w:lang w:val="en-US"/>
        </w:rPr>
        <w:t>Counts of P</w:t>
      </w:r>
      <w:r w:rsidR="00743FC9">
        <w:rPr>
          <w:lang w:val="en-US"/>
        </w:rPr>
        <w:t xml:space="preserve">rimary and </w:t>
      </w:r>
      <w:r w:rsidR="00E501CC">
        <w:rPr>
          <w:lang w:val="en-US"/>
        </w:rPr>
        <w:t>S</w:t>
      </w:r>
      <w:r w:rsidR="00743FC9">
        <w:rPr>
          <w:lang w:val="en-US"/>
        </w:rPr>
        <w:t xml:space="preserve">econdary </w:t>
      </w:r>
      <w:r w:rsidR="00E501CC">
        <w:rPr>
          <w:lang w:val="en-US"/>
        </w:rPr>
        <w:t>E</w:t>
      </w:r>
      <w:r w:rsidR="00743FC9">
        <w:rPr>
          <w:lang w:val="en-US"/>
        </w:rPr>
        <w:t xml:space="preserve">ndpoint </w:t>
      </w:r>
      <w:r w:rsidR="00E501CC">
        <w:rPr>
          <w:lang w:val="en-US"/>
        </w:rPr>
        <w:t>E</w:t>
      </w:r>
      <w:r w:rsidR="00743FC9">
        <w:rPr>
          <w:lang w:val="en-US"/>
        </w:rPr>
        <w:t>vents</w:t>
      </w:r>
      <w:r w:rsidR="00E501CC">
        <w:rPr>
          <w:lang w:val="en-US"/>
        </w:rPr>
        <w:t xml:space="preserve"> in Different Subgroups</w:t>
      </w:r>
      <w:r w:rsidR="00743FC9">
        <w:rPr>
          <w:lang w:val="en-US"/>
        </w:rP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7"/>
        <w:gridCol w:w="2038"/>
        <w:gridCol w:w="2468"/>
        <w:gridCol w:w="2167"/>
      </w:tblGrid>
      <w:tr w:rsidR="00743FC9" w:rsidRPr="00993A63" w14:paraId="431C122C" w14:textId="1EEC05E8" w:rsidTr="00AC46FD">
        <w:tc>
          <w:tcPr>
            <w:tcW w:w="2610" w:type="pct"/>
            <w:tcBorders>
              <w:top w:val="single" w:sz="4" w:space="0" w:color="auto"/>
              <w:bottom w:val="single" w:sz="4" w:space="0" w:color="auto"/>
            </w:tcBorders>
          </w:tcPr>
          <w:p w14:paraId="75D0548B" w14:textId="487DD44C" w:rsidR="00520453" w:rsidRPr="00993A63" w:rsidRDefault="00E501CC" w:rsidP="009F418D">
            <w:pPr>
              <w:tabs>
                <w:tab w:val="left" w:pos="461"/>
              </w:tabs>
              <w:spacing w:line="276" w:lineRule="auto"/>
              <w:jc w:val="left"/>
              <w:rPr>
                <w:rFonts w:cs="Arial"/>
                <w:color w:val="000000" w:themeColor="text1"/>
                <w:szCs w:val="22"/>
                <w:lang w:val="en-US"/>
              </w:rPr>
            </w:pPr>
            <w:proofErr w:type="spellStart"/>
            <w:r>
              <w:rPr>
                <w:rFonts w:cs="Arial"/>
                <w:color w:val="000000"/>
                <w:szCs w:val="22"/>
              </w:rPr>
              <w:t>Subgroup</w:t>
            </w:r>
            <w:proofErr w:type="spellEnd"/>
          </w:p>
        </w:tc>
        <w:tc>
          <w:tcPr>
            <w:tcW w:w="730" w:type="pct"/>
            <w:tcBorders>
              <w:top w:val="single" w:sz="4" w:space="0" w:color="auto"/>
              <w:bottom w:val="single" w:sz="4" w:space="0" w:color="auto"/>
            </w:tcBorders>
          </w:tcPr>
          <w:p w14:paraId="544860A4" w14:textId="6CCAD293" w:rsidR="00520453" w:rsidRPr="00743FC9" w:rsidRDefault="00743FC9" w:rsidP="001671E0">
            <w:pPr>
              <w:spacing w:line="276" w:lineRule="auto"/>
              <w:jc w:val="right"/>
              <w:rPr>
                <w:rFonts w:cs="Arial"/>
                <w:color w:val="000000" w:themeColor="text1"/>
                <w:szCs w:val="22"/>
              </w:rPr>
            </w:pPr>
            <w:r>
              <w:rPr>
                <w:rFonts w:cs="Arial"/>
                <w:color w:val="000000" w:themeColor="text1"/>
                <w:szCs w:val="22"/>
              </w:rPr>
              <w:t>Count</w:t>
            </w:r>
          </w:p>
        </w:tc>
        <w:tc>
          <w:tcPr>
            <w:tcW w:w="884" w:type="pct"/>
            <w:tcBorders>
              <w:top w:val="single" w:sz="4" w:space="0" w:color="auto"/>
              <w:bottom w:val="single" w:sz="4" w:space="0" w:color="auto"/>
            </w:tcBorders>
          </w:tcPr>
          <w:p w14:paraId="33C98B3E" w14:textId="27B65708" w:rsidR="00520453" w:rsidRPr="00BB4602" w:rsidRDefault="00C904DE" w:rsidP="001671E0">
            <w:pPr>
              <w:spacing w:line="276" w:lineRule="auto"/>
              <w:jc w:val="right"/>
              <w:rPr>
                <w:rFonts w:cs="Arial"/>
                <w:color w:val="000000"/>
                <w:szCs w:val="22"/>
                <w:lang w:val="en-US"/>
              </w:rPr>
            </w:pPr>
            <w:r w:rsidRPr="00BB4602">
              <w:rPr>
                <w:rFonts w:cs="Arial"/>
                <w:color w:val="000000"/>
                <w:szCs w:val="22"/>
                <w:lang w:val="en-US"/>
              </w:rPr>
              <w:t>Long-Term All-Cause</w:t>
            </w:r>
            <w:r w:rsidR="008126C2" w:rsidRPr="00BB4602">
              <w:rPr>
                <w:rFonts w:cs="Arial"/>
                <w:color w:val="000000"/>
                <w:szCs w:val="22"/>
                <w:lang w:val="en-US"/>
              </w:rPr>
              <w:t xml:space="preserve"> </w:t>
            </w:r>
            <w:r w:rsidRPr="00BB4602">
              <w:rPr>
                <w:rFonts w:cs="Arial"/>
                <w:color w:val="000000"/>
                <w:szCs w:val="22"/>
                <w:lang w:val="en-US"/>
              </w:rPr>
              <w:t>M</w:t>
            </w:r>
            <w:r w:rsidR="00520453" w:rsidRPr="00BB4602">
              <w:rPr>
                <w:rFonts w:cs="Arial"/>
                <w:color w:val="000000"/>
                <w:szCs w:val="22"/>
                <w:lang w:val="en-US"/>
              </w:rPr>
              <w:t>ortality</w:t>
            </w:r>
          </w:p>
        </w:tc>
        <w:tc>
          <w:tcPr>
            <w:tcW w:w="776" w:type="pct"/>
            <w:tcBorders>
              <w:top w:val="single" w:sz="4" w:space="0" w:color="auto"/>
              <w:bottom w:val="single" w:sz="4" w:space="0" w:color="auto"/>
            </w:tcBorders>
          </w:tcPr>
          <w:p w14:paraId="5FAB4FE0" w14:textId="2EBA7780" w:rsidR="00520453" w:rsidRDefault="00C904DE" w:rsidP="001671E0">
            <w:pPr>
              <w:spacing w:line="276" w:lineRule="auto"/>
              <w:jc w:val="right"/>
              <w:rPr>
                <w:rFonts w:cs="Arial"/>
                <w:color w:val="000000"/>
                <w:szCs w:val="22"/>
              </w:rPr>
            </w:pPr>
            <w:r>
              <w:rPr>
                <w:rFonts w:cs="Arial"/>
                <w:color w:val="000000"/>
                <w:szCs w:val="22"/>
              </w:rPr>
              <w:t>30-Day</w:t>
            </w:r>
            <w:r w:rsidR="00E501CC">
              <w:rPr>
                <w:rFonts w:cs="Arial"/>
                <w:color w:val="000000"/>
                <w:szCs w:val="22"/>
              </w:rPr>
              <w:t xml:space="preserve"> All-</w:t>
            </w:r>
            <w:proofErr w:type="spellStart"/>
            <w:r w:rsidR="00E501CC">
              <w:rPr>
                <w:rFonts w:cs="Arial"/>
                <w:color w:val="000000"/>
                <w:szCs w:val="22"/>
              </w:rPr>
              <w:t>Cause</w:t>
            </w:r>
            <w:proofErr w:type="spellEnd"/>
            <w:r w:rsidR="008126C2">
              <w:rPr>
                <w:rFonts w:cs="Arial"/>
                <w:color w:val="000000"/>
                <w:szCs w:val="22"/>
              </w:rPr>
              <w:t xml:space="preserve"> </w:t>
            </w:r>
            <w:proofErr w:type="spellStart"/>
            <w:r>
              <w:rPr>
                <w:rFonts w:cs="Arial"/>
                <w:color w:val="000000"/>
                <w:szCs w:val="22"/>
              </w:rPr>
              <w:t>M</w:t>
            </w:r>
            <w:r w:rsidR="00520453">
              <w:rPr>
                <w:rFonts w:cs="Arial"/>
                <w:color w:val="000000"/>
                <w:szCs w:val="22"/>
              </w:rPr>
              <w:t>ortality</w:t>
            </w:r>
            <w:proofErr w:type="spellEnd"/>
          </w:p>
        </w:tc>
      </w:tr>
      <w:tr w:rsidR="00C43BD6" w:rsidRPr="00993A63" w14:paraId="4E8D7376" w14:textId="77777777" w:rsidTr="00AC46FD">
        <w:tc>
          <w:tcPr>
            <w:tcW w:w="2610" w:type="pct"/>
            <w:tcBorders>
              <w:top w:val="single" w:sz="4" w:space="0" w:color="auto"/>
            </w:tcBorders>
            <w:vAlign w:val="bottom"/>
          </w:tcPr>
          <w:p w14:paraId="49FE306C" w14:textId="26934F0C" w:rsidR="00C43BD6" w:rsidRDefault="00C43BD6" w:rsidP="00812647">
            <w:pPr>
              <w:tabs>
                <w:tab w:val="left" w:pos="606"/>
                <w:tab w:val="left" w:pos="1173"/>
              </w:tabs>
              <w:spacing w:line="276" w:lineRule="auto"/>
              <w:rPr>
                <w:rFonts w:cs="Arial"/>
                <w:color w:val="000000"/>
                <w:szCs w:val="22"/>
                <w:lang w:val="en-US"/>
              </w:rPr>
            </w:pPr>
            <w:r>
              <w:rPr>
                <w:rFonts w:cs="Arial"/>
                <w:color w:val="000000"/>
                <w:szCs w:val="22"/>
                <w:lang w:val="en-US"/>
              </w:rPr>
              <w:t>All</w:t>
            </w:r>
          </w:p>
        </w:tc>
        <w:tc>
          <w:tcPr>
            <w:tcW w:w="730" w:type="pct"/>
            <w:tcBorders>
              <w:top w:val="single" w:sz="4" w:space="0" w:color="auto"/>
            </w:tcBorders>
            <w:vAlign w:val="bottom"/>
          </w:tcPr>
          <w:p w14:paraId="37948BBB" w14:textId="09A9D0BA" w:rsidR="00C43BD6" w:rsidRDefault="00C43BD6" w:rsidP="001671E0">
            <w:pPr>
              <w:spacing w:line="276" w:lineRule="auto"/>
              <w:jc w:val="right"/>
              <w:rPr>
                <w:rFonts w:cs="Arial"/>
                <w:color w:val="000000" w:themeColor="text1"/>
                <w:szCs w:val="22"/>
              </w:rPr>
            </w:pPr>
            <w:r>
              <w:rPr>
                <w:rFonts w:cs="Arial"/>
                <w:color w:val="000000" w:themeColor="text1"/>
                <w:szCs w:val="22"/>
              </w:rPr>
              <w:t>4232 (100.0</w:t>
            </w:r>
            <w:proofErr w:type="gramStart"/>
            <w:r>
              <w:rPr>
                <w:rFonts w:cs="Arial"/>
                <w:color w:val="000000" w:themeColor="text1"/>
                <w:szCs w:val="22"/>
              </w:rPr>
              <w:t>%)*</w:t>
            </w:r>
            <w:proofErr w:type="gramEnd"/>
          </w:p>
        </w:tc>
        <w:tc>
          <w:tcPr>
            <w:tcW w:w="884" w:type="pct"/>
            <w:tcBorders>
              <w:top w:val="single" w:sz="4" w:space="0" w:color="auto"/>
            </w:tcBorders>
          </w:tcPr>
          <w:p w14:paraId="58C15F5F" w14:textId="5426820B" w:rsidR="00C43BD6" w:rsidRDefault="00C43BD6" w:rsidP="001671E0">
            <w:pPr>
              <w:spacing w:line="276" w:lineRule="auto"/>
              <w:jc w:val="right"/>
              <w:rPr>
                <w:rFonts w:cs="Arial"/>
                <w:color w:val="000000" w:themeColor="text1"/>
                <w:szCs w:val="22"/>
              </w:rPr>
            </w:pPr>
            <w:r>
              <w:rPr>
                <w:rFonts w:cs="Arial"/>
                <w:color w:val="000000" w:themeColor="text1"/>
                <w:szCs w:val="22"/>
              </w:rPr>
              <w:t>499 (</w:t>
            </w:r>
            <w:r w:rsidR="00CD0B1A">
              <w:rPr>
                <w:rFonts w:cs="Arial"/>
                <w:color w:val="000000" w:themeColor="text1"/>
                <w:szCs w:val="22"/>
              </w:rPr>
              <w:t>11.8</w:t>
            </w:r>
            <w:proofErr w:type="gramStart"/>
            <w:r w:rsidR="00E33DFE">
              <w:rPr>
                <w:rFonts w:cs="Arial"/>
                <w:color w:val="000000" w:themeColor="text1"/>
                <w:szCs w:val="22"/>
              </w:rPr>
              <w:t>%</w:t>
            </w:r>
            <w:r>
              <w:rPr>
                <w:rFonts w:cs="Arial"/>
                <w:color w:val="000000" w:themeColor="text1"/>
                <w:szCs w:val="22"/>
              </w:rPr>
              <w:t>)</w:t>
            </w:r>
            <w:r w:rsidR="00AC46FD" w:rsidRPr="00FA06C4">
              <w:rPr>
                <w:rFonts w:cs="Arial"/>
                <w:color w:val="000000"/>
                <w:szCs w:val="22"/>
                <w:vertAlign w:val="superscript"/>
                <w:lang w:val="en-US"/>
              </w:rPr>
              <w:t>†</w:t>
            </w:r>
            <w:proofErr w:type="gramEnd"/>
          </w:p>
        </w:tc>
        <w:tc>
          <w:tcPr>
            <w:tcW w:w="776" w:type="pct"/>
            <w:tcBorders>
              <w:top w:val="single" w:sz="4" w:space="0" w:color="auto"/>
            </w:tcBorders>
          </w:tcPr>
          <w:p w14:paraId="0D74A292" w14:textId="6D8F822D" w:rsidR="00C43BD6" w:rsidRDefault="00C43BD6" w:rsidP="001671E0">
            <w:pPr>
              <w:spacing w:line="276" w:lineRule="auto"/>
              <w:jc w:val="right"/>
              <w:rPr>
                <w:rFonts w:cs="Arial"/>
                <w:color w:val="000000" w:themeColor="text1"/>
                <w:szCs w:val="22"/>
              </w:rPr>
            </w:pPr>
            <w:r>
              <w:rPr>
                <w:rFonts w:cs="Arial"/>
                <w:color w:val="000000" w:themeColor="text1"/>
                <w:szCs w:val="22"/>
              </w:rPr>
              <w:t>61 (</w:t>
            </w:r>
            <w:r w:rsidR="00CD0B1A">
              <w:rPr>
                <w:rFonts w:cs="Arial"/>
                <w:color w:val="000000" w:themeColor="text1"/>
                <w:szCs w:val="22"/>
              </w:rPr>
              <w:t>1.4</w:t>
            </w:r>
            <w:proofErr w:type="gramStart"/>
            <w:r w:rsidR="00E33DFE">
              <w:rPr>
                <w:rFonts w:cs="Arial"/>
                <w:color w:val="000000" w:themeColor="text1"/>
                <w:szCs w:val="22"/>
              </w:rPr>
              <w:t>%</w:t>
            </w:r>
            <w:r>
              <w:rPr>
                <w:rFonts w:cs="Arial"/>
                <w:color w:val="000000" w:themeColor="text1"/>
                <w:szCs w:val="22"/>
              </w:rPr>
              <w:t>)</w:t>
            </w:r>
            <w:r w:rsidR="00AC46FD" w:rsidRPr="00FA06C4">
              <w:rPr>
                <w:rFonts w:cs="Arial"/>
                <w:color w:val="000000"/>
                <w:szCs w:val="22"/>
                <w:vertAlign w:val="superscript"/>
                <w:lang w:val="en-US"/>
              </w:rPr>
              <w:t>†</w:t>
            </w:r>
            <w:proofErr w:type="gramEnd"/>
          </w:p>
        </w:tc>
      </w:tr>
      <w:tr w:rsidR="00743FC9" w:rsidRPr="00993A63" w14:paraId="7E47256A" w14:textId="77777777" w:rsidTr="00AC46FD">
        <w:tc>
          <w:tcPr>
            <w:tcW w:w="2610" w:type="pct"/>
            <w:vAlign w:val="bottom"/>
          </w:tcPr>
          <w:p w14:paraId="510FE93A" w14:textId="2F8AE7B8" w:rsidR="00812647" w:rsidRDefault="00C43BD6" w:rsidP="00C43BD6">
            <w:pPr>
              <w:tabs>
                <w:tab w:val="left" w:pos="606"/>
                <w:tab w:val="left" w:pos="1173"/>
                <w:tab w:val="left" w:pos="1739"/>
              </w:tabs>
              <w:spacing w:line="276" w:lineRule="auto"/>
              <w:rPr>
                <w:rFonts w:cs="Arial"/>
                <w:color w:val="000000"/>
                <w:szCs w:val="22"/>
                <w:lang w:val="en-US"/>
              </w:rPr>
            </w:pPr>
            <w:r>
              <w:rPr>
                <w:rFonts w:cs="Arial"/>
                <w:color w:val="000000"/>
                <w:szCs w:val="22"/>
                <w:lang w:val="en-US"/>
              </w:rPr>
              <w:tab/>
            </w:r>
            <w:r w:rsidR="00812647">
              <w:rPr>
                <w:rFonts w:cs="Arial"/>
                <w:color w:val="000000"/>
                <w:szCs w:val="22"/>
                <w:lang w:val="en-US"/>
              </w:rPr>
              <w:t xml:space="preserve">Cardiac </w:t>
            </w:r>
            <w:r w:rsidR="00E501CC">
              <w:rPr>
                <w:rFonts w:cs="Arial"/>
                <w:color w:val="000000"/>
                <w:szCs w:val="22"/>
                <w:lang w:val="en-US"/>
              </w:rPr>
              <w:t>V</w:t>
            </w:r>
            <w:r w:rsidR="00812647">
              <w:rPr>
                <w:rFonts w:cs="Arial"/>
                <w:color w:val="000000"/>
                <w:szCs w:val="22"/>
                <w:lang w:val="en-US"/>
              </w:rPr>
              <w:t xml:space="preserve">alvular </w:t>
            </w:r>
            <w:r w:rsidR="00E501CC">
              <w:rPr>
                <w:rFonts w:cs="Arial"/>
                <w:color w:val="000000"/>
                <w:szCs w:val="22"/>
                <w:lang w:val="en-US"/>
              </w:rPr>
              <w:t>S</w:t>
            </w:r>
            <w:r w:rsidR="00812647">
              <w:rPr>
                <w:rFonts w:cs="Arial"/>
                <w:color w:val="000000"/>
                <w:szCs w:val="22"/>
                <w:lang w:val="en-US"/>
              </w:rPr>
              <w:t>urgery</w:t>
            </w:r>
          </w:p>
        </w:tc>
        <w:tc>
          <w:tcPr>
            <w:tcW w:w="730" w:type="pct"/>
            <w:vAlign w:val="bottom"/>
          </w:tcPr>
          <w:p w14:paraId="6A733C92" w14:textId="5C0103FC" w:rsidR="00812647" w:rsidRDefault="00743FC9" w:rsidP="001671E0">
            <w:pPr>
              <w:spacing w:line="276" w:lineRule="auto"/>
              <w:jc w:val="right"/>
              <w:rPr>
                <w:rFonts w:cs="Arial"/>
                <w:color w:val="000000" w:themeColor="text1"/>
                <w:szCs w:val="22"/>
              </w:rPr>
            </w:pPr>
            <w:r>
              <w:rPr>
                <w:rFonts w:cs="Arial"/>
                <w:color w:val="000000" w:themeColor="text1"/>
                <w:szCs w:val="22"/>
              </w:rPr>
              <w:t>3530</w:t>
            </w:r>
            <w:r w:rsidR="00C43BD6">
              <w:rPr>
                <w:rFonts w:cs="Arial"/>
                <w:color w:val="000000" w:themeColor="text1"/>
                <w:szCs w:val="22"/>
              </w:rPr>
              <w:t xml:space="preserve"> (</w:t>
            </w:r>
            <w:r w:rsidR="00E33DFE">
              <w:rPr>
                <w:rFonts w:cs="Arial"/>
                <w:color w:val="000000" w:themeColor="text1"/>
                <w:szCs w:val="22"/>
              </w:rPr>
              <w:t>83.4</w:t>
            </w:r>
            <w:proofErr w:type="gramStart"/>
            <w:r w:rsidR="00E33DFE">
              <w:rPr>
                <w:rFonts w:cs="Arial"/>
                <w:color w:val="000000" w:themeColor="text1"/>
                <w:szCs w:val="22"/>
              </w:rPr>
              <w:t>%</w:t>
            </w:r>
            <w:r w:rsidR="00C43BD6">
              <w:rPr>
                <w:rFonts w:cs="Arial"/>
                <w:color w:val="000000" w:themeColor="text1"/>
                <w:szCs w:val="22"/>
              </w:rPr>
              <w:t>)*</w:t>
            </w:r>
            <w:proofErr w:type="gramEnd"/>
          </w:p>
        </w:tc>
        <w:tc>
          <w:tcPr>
            <w:tcW w:w="884" w:type="pct"/>
          </w:tcPr>
          <w:p w14:paraId="61E79975" w14:textId="1B1A1DC9" w:rsidR="00812647" w:rsidRDefault="00743FC9" w:rsidP="001671E0">
            <w:pPr>
              <w:spacing w:line="276" w:lineRule="auto"/>
              <w:jc w:val="right"/>
              <w:rPr>
                <w:rFonts w:cs="Arial"/>
                <w:color w:val="000000" w:themeColor="text1"/>
                <w:szCs w:val="22"/>
              </w:rPr>
            </w:pPr>
            <w:r>
              <w:rPr>
                <w:rFonts w:cs="Arial"/>
                <w:color w:val="000000" w:themeColor="text1"/>
                <w:szCs w:val="22"/>
              </w:rPr>
              <w:t>447</w:t>
            </w:r>
            <w:r w:rsidR="00C43BD6">
              <w:rPr>
                <w:rFonts w:cs="Arial"/>
                <w:color w:val="000000" w:themeColor="text1"/>
                <w:szCs w:val="22"/>
              </w:rPr>
              <w:t xml:space="preserve"> (12.7</w:t>
            </w:r>
            <w:proofErr w:type="gramStart"/>
            <w:r w:rsidR="00E33DFE">
              <w:rPr>
                <w:rFonts w:cs="Arial"/>
                <w:color w:val="000000" w:themeColor="text1"/>
                <w:szCs w:val="22"/>
              </w:rPr>
              <w:t>%</w:t>
            </w:r>
            <w:r w:rsidR="00C43BD6">
              <w:rPr>
                <w:rFonts w:cs="Arial"/>
                <w:color w:val="000000" w:themeColor="text1"/>
                <w:szCs w:val="22"/>
              </w:rPr>
              <w:t>)</w:t>
            </w:r>
            <w:r w:rsidR="00010EF5" w:rsidRPr="00FA06C4">
              <w:rPr>
                <w:rFonts w:cs="Arial"/>
                <w:color w:val="000000"/>
                <w:szCs w:val="22"/>
                <w:vertAlign w:val="superscript"/>
                <w:lang w:val="en-US"/>
              </w:rPr>
              <w:t>†</w:t>
            </w:r>
            <w:proofErr w:type="gramEnd"/>
          </w:p>
        </w:tc>
        <w:tc>
          <w:tcPr>
            <w:tcW w:w="776" w:type="pct"/>
          </w:tcPr>
          <w:p w14:paraId="0CF71757" w14:textId="291EECFB" w:rsidR="00812647" w:rsidRDefault="00743FC9" w:rsidP="001671E0">
            <w:pPr>
              <w:spacing w:line="276" w:lineRule="auto"/>
              <w:jc w:val="right"/>
              <w:rPr>
                <w:rFonts w:cs="Arial"/>
                <w:color w:val="000000" w:themeColor="text1"/>
                <w:szCs w:val="22"/>
              </w:rPr>
            </w:pPr>
            <w:r>
              <w:rPr>
                <w:rFonts w:cs="Arial"/>
                <w:color w:val="000000" w:themeColor="text1"/>
                <w:szCs w:val="22"/>
              </w:rPr>
              <w:t>54</w:t>
            </w:r>
            <w:r w:rsidR="00C43BD6">
              <w:rPr>
                <w:rFonts w:cs="Arial"/>
                <w:color w:val="000000" w:themeColor="text1"/>
                <w:szCs w:val="22"/>
              </w:rPr>
              <w:t xml:space="preserve"> (</w:t>
            </w:r>
            <w:r w:rsidR="00CD0B1A">
              <w:rPr>
                <w:rFonts w:cs="Arial"/>
                <w:color w:val="000000" w:themeColor="text1"/>
                <w:szCs w:val="22"/>
              </w:rPr>
              <w:t>1.5</w:t>
            </w:r>
            <w:proofErr w:type="gramStart"/>
            <w:r w:rsidR="00E33DFE">
              <w:rPr>
                <w:rFonts w:cs="Arial"/>
                <w:color w:val="000000" w:themeColor="text1"/>
                <w:szCs w:val="22"/>
              </w:rPr>
              <w:t>%</w:t>
            </w:r>
            <w:r w:rsidR="00C43BD6">
              <w:rPr>
                <w:rFonts w:cs="Arial"/>
                <w:color w:val="000000" w:themeColor="text1"/>
                <w:szCs w:val="22"/>
              </w:rPr>
              <w:t>)</w:t>
            </w:r>
            <w:r w:rsidR="00010EF5" w:rsidRPr="00FA06C4">
              <w:rPr>
                <w:rFonts w:cs="Arial"/>
                <w:color w:val="000000"/>
                <w:szCs w:val="22"/>
                <w:vertAlign w:val="superscript"/>
                <w:lang w:val="en-US"/>
              </w:rPr>
              <w:t>†</w:t>
            </w:r>
            <w:proofErr w:type="gramEnd"/>
          </w:p>
        </w:tc>
      </w:tr>
      <w:tr w:rsidR="00743FC9" w:rsidRPr="00993A63" w14:paraId="34A61A80" w14:textId="4E94FAA7" w:rsidTr="00AC46FD">
        <w:tc>
          <w:tcPr>
            <w:tcW w:w="2610" w:type="pct"/>
            <w:vAlign w:val="bottom"/>
          </w:tcPr>
          <w:p w14:paraId="3E6D7AB6" w14:textId="4BD26733" w:rsidR="00520453" w:rsidRPr="00993A63" w:rsidRDefault="00812647" w:rsidP="00C43BD6">
            <w:pPr>
              <w:tabs>
                <w:tab w:val="left" w:pos="606"/>
                <w:tab w:val="left" w:pos="1173"/>
                <w:tab w:val="left" w:pos="1739"/>
              </w:tabs>
              <w:spacing w:line="276" w:lineRule="auto"/>
              <w:rPr>
                <w:rFonts w:cs="Arial"/>
                <w:color w:val="000000" w:themeColor="text1"/>
                <w:szCs w:val="22"/>
                <w:lang w:val="en-US"/>
              </w:rPr>
            </w:pPr>
            <w:r>
              <w:rPr>
                <w:rFonts w:cs="Arial"/>
                <w:color w:val="000000"/>
                <w:szCs w:val="22"/>
                <w:lang w:val="en-US"/>
              </w:rPr>
              <w:tab/>
            </w:r>
            <w:r w:rsidR="00C43BD6">
              <w:rPr>
                <w:rFonts w:cs="Arial"/>
                <w:color w:val="000000"/>
                <w:szCs w:val="22"/>
                <w:lang w:val="en-US"/>
              </w:rPr>
              <w:tab/>
            </w:r>
            <w:r w:rsidR="00520453">
              <w:rPr>
                <w:rFonts w:cs="Arial"/>
                <w:color w:val="000000"/>
                <w:szCs w:val="22"/>
                <w:lang w:val="en-US"/>
              </w:rPr>
              <w:t xml:space="preserve">Isolated </w:t>
            </w:r>
            <w:r w:rsidR="00E501CC">
              <w:rPr>
                <w:rFonts w:cs="Arial"/>
                <w:color w:val="000000"/>
                <w:szCs w:val="22"/>
                <w:lang w:val="en-US"/>
              </w:rPr>
              <w:t>A</w:t>
            </w:r>
            <w:r w:rsidR="00520453">
              <w:rPr>
                <w:rFonts w:cs="Arial"/>
                <w:color w:val="000000"/>
                <w:szCs w:val="22"/>
                <w:lang w:val="en-US"/>
              </w:rPr>
              <w:t xml:space="preserve">ortic </w:t>
            </w:r>
            <w:r w:rsidR="00E501CC">
              <w:rPr>
                <w:rFonts w:cs="Arial"/>
                <w:color w:val="000000"/>
                <w:szCs w:val="22"/>
                <w:lang w:val="en-US"/>
              </w:rPr>
              <w:t>V</w:t>
            </w:r>
            <w:r w:rsidR="00520453">
              <w:rPr>
                <w:rFonts w:cs="Arial"/>
                <w:color w:val="000000"/>
                <w:szCs w:val="22"/>
                <w:lang w:val="en-US"/>
              </w:rPr>
              <w:t xml:space="preserve">alve </w:t>
            </w:r>
            <w:r w:rsidR="00E501CC">
              <w:rPr>
                <w:rFonts w:cs="Arial"/>
                <w:color w:val="000000"/>
                <w:szCs w:val="22"/>
                <w:lang w:val="en-US"/>
              </w:rPr>
              <w:t>S</w:t>
            </w:r>
            <w:r w:rsidR="00520453">
              <w:rPr>
                <w:rFonts w:cs="Arial"/>
                <w:color w:val="000000"/>
                <w:szCs w:val="22"/>
                <w:lang w:val="en-US"/>
              </w:rPr>
              <w:t>urgery</w:t>
            </w:r>
          </w:p>
        </w:tc>
        <w:tc>
          <w:tcPr>
            <w:tcW w:w="730" w:type="pct"/>
            <w:vAlign w:val="bottom"/>
          </w:tcPr>
          <w:p w14:paraId="09097C86" w14:textId="734D180D" w:rsidR="00520453" w:rsidRPr="00993A63" w:rsidRDefault="00520453" w:rsidP="001671E0">
            <w:pPr>
              <w:spacing w:line="276" w:lineRule="auto"/>
              <w:jc w:val="right"/>
              <w:rPr>
                <w:rFonts w:cs="Arial"/>
                <w:color w:val="000000" w:themeColor="text1"/>
                <w:szCs w:val="22"/>
              </w:rPr>
            </w:pPr>
            <w:r>
              <w:rPr>
                <w:rFonts w:cs="Arial"/>
                <w:color w:val="000000" w:themeColor="text1"/>
                <w:szCs w:val="22"/>
              </w:rPr>
              <w:t>2382</w:t>
            </w:r>
            <w:r w:rsidR="00C43BD6">
              <w:rPr>
                <w:rFonts w:cs="Arial"/>
                <w:color w:val="000000" w:themeColor="text1"/>
                <w:szCs w:val="22"/>
              </w:rPr>
              <w:t xml:space="preserve"> (</w:t>
            </w:r>
            <w:r w:rsidR="00E33DFE">
              <w:rPr>
                <w:rFonts w:cs="Arial"/>
                <w:color w:val="000000" w:themeColor="text1"/>
                <w:szCs w:val="22"/>
              </w:rPr>
              <w:t>56.3</w:t>
            </w:r>
            <w:proofErr w:type="gramStart"/>
            <w:r w:rsidR="00E33DFE">
              <w:rPr>
                <w:rFonts w:cs="Arial"/>
                <w:color w:val="000000" w:themeColor="text1"/>
                <w:szCs w:val="22"/>
              </w:rPr>
              <w:t>%</w:t>
            </w:r>
            <w:r w:rsidR="00C43BD6">
              <w:rPr>
                <w:rFonts w:cs="Arial"/>
                <w:color w:val="000000" w:themeColor="text1"/>
                <w:szCs w:val="22"/>
              </w:rPr>
              <w:t>)</w:t>
            </w:r>
            <w:r w:rsidR="00E33DFE">
              <w:rPr>
                <w:rFonts w:cs="Arial"/>
                <w:color w:val="000000" w:themeColor="text1"/>
                <w:szCs w:val="22"/>
              </w:rPr>
              <w:t>*</w:t>
            </w:r>
            <w:proofErr w:type="gramEnd"/>
          </w:p>
        </w:tc>
        <w:tc>
          <w:tcPr>
            <w:tcW w:w="884" w:type="pct"/>
          </w:tcPr>
          <w:p w14:paraId="4DCBDE18" w14:textId="704B9FC1" w:rsidR="00520453" w:rsidRPr="00993A63" w:rsidRDefault="00520453" w:rsidP="001671E0">
            <w:pPr>
              <w:spacing w:line="276" w:lineRule="auto"/>
              <w:jc w:val="right"/>
              <w:rPr>
                <w:rFonts w:cs="Arial"/>
                <w:color w:val="000000" w:themeColor="text1"/>
                <w:szCs w:val="22"/>
              </w:rPr>
            </w:pPr>
            <w:r>
              <w:rPr>
                <w:rFonts w:cs="Arial"/>
                <w:color w:val="000000" w:themeColor="text1"/>
                <w:szCs w:val="22"/>
              </w:rPr>
              <w:t>265</w:t>
            </w:r>
            <w:r w:rsidR="00C43BD6">
              <w:rPr>
                <w:rFonts w:cs="Arial"/>
                <w:color w:val="000000" w:themeColor="text1"/>
                <w:szCs w:val="22"/>
              </w:rPr>
              <w:t xml:space="preserve"> (</w:t>
            </w:r>
            <w:r w:rsidR="00CD0B1A">
              <w:rPr>
                <w:rFonts w:cs="Arial"/>
                <w:color w:val="000000" w:themeColor="text1"/>
                <w:szCs w:val="22"/>
              </w:rPr>
              <w:t>11.1</w:t>
            </w:r>
            <w:proofErr w:type="gramStart"/>
            <w:r w:rsidR="00E33DFE">
              <w:rPr>
                <w:rFonts w:cs="Arial"/>
                <w:color w:val="000000" w:themeColor="text1"/>
                <w:szCs w:val="22"/>
              </w:rPr>
              <w:t>%</w:t>
            </w:r>
            <w:r w:rsidR="00C43BD6">
              <w:rPr>
                <w:rFonts w:cs="Arial"/>
                <w:color w:val="000000" w:themeColor="text1"/>
                <w:szCs w:val="22"/>
              </w:rPr>
              <w:t>)</w:t>
            </w:r>
            <w:r w:rsidR="00010EF5" w:rsidRPr="00FA06C4">
              <w:rPr>
                <w:rFonts w:cs="Arial"/>
                <w:color w:val="000000"/>
                <w:szCs w:val="22"/>
                <w:vertAlign w:val="superscript"/>
                <w:lang w:val="en-US"/>
              </w:rPr>
              <w:t>†</w:t>
            </w:r>
            <w:proofErr w:type="gramEnd"/>
          </w:p>
        </w:tc>
        <w:tc>
          <w:tcPr>
            <w:tcW w:w="776" w:type="pct"/>
          </w:tcPr>
          <w:p w14:paraId="4460AF23" w14:textId="3F0E75C1" w:rsidR="00520453" w:rsidRPr="00993A63" w:rsidRDefault="00520453" w:rsidP="001671E0">
            <w:pPr>
              <w:spacing w:line="276" w:lineRule="auto"/>
              <w:jc w:val="right"/>
              <w:rPr>
                <w:rFonts w:cs="Arial"/>
                <w:color w:val="000000" w:themeColor="text1"/>
                <w:szCs w:val="22"/>
              </w:rPr>
            </w:pPr>
            <w:r>
              <w:rPr>
                <w:rFonts w:cs="Arial"/>
                <w:color w:val="000000" w:themeColor="text1"/>
                <w:szCs w:val="22"/>
              </w:rPr>
              <w:t>29</w:t>
            </w:r>
            <w:r w:rsidR="00C43BD6">
              <w:rPr>
                <w:rFonts w:cs="Arial"/>
                <w:color w:val="000000" w:themeColor="text1"/>
                <w:szCs w:val="22"/>
              </w:rPr>
              <w:t xml:space="preserve"> (</w:t>
            </w:r>
            <w:r w:rsidR="00CD0B1A">
              <w:rPr>
                <w:rFonts w:cs="Arial"/>
                <w:color w:val="000000" w:themeColor="text1"/>
                <w:szCs w:val="22"/>
              </w:rPr>
              <w:t>1.2</w:t>
            </w:r>
            <w:proofErr w:type="gramStart"/>
            <w:r w:rsidR="00E33DFE">
              <w:rPr>
                <w:rFonts w:cs="Arial"/>
                <w:color w:val="000000" w:themeColor="text1"/>
                <w:szCs w:val="22"/>
              </w:rPr>
              <w:t>%</w:t>
            </w:r>
            <w:r w:rsidR="00C43BD6">
              <w:rPr>
                <w:rFonts w:cs="Arial"/>
                <w:color w:val="000000" w:themeColor="text1"/>
                <w:szCs w:val="22"/>
              </w:rPr>
              <w:t>)</w:t>
            </w:r>
            <w:r w:rsidR="00010EF5" w:rsidRPr="00FA06C4">
              <w:rPr>
                <w:rFonts w:cs="Arial"/>
                <w:color w:val="000000"/>
                <w:szCs w:val="22"/>
                <w:vertAlign w:val="superscript"/>
                <w:lang w:val="en-US"/>
              </w:rPr>
              <w:t>†</w:t>
            </w:r>
            <w:proofErr w:type="gramEnd"/>
          </w:p>
        </w:tc>
      </w:tr>
      <w:tr w:rsidR="00743FC9" w:rsidRPr="00396E5F" w14:paraId="77F4A7A6" w14:textId="4C2B9CB8" w:rsidTr="00AC46FD">
        <w:tc>
          <w:tcPr>
            <w:tcW w:w="2610" w:type="pct"/>
            <w:vAlign w:val="bottom"/>
          </w:tcPr>
          <w:p w14:paraId="635378D7" w14:textId="1B12062F" w:rsidR="00520453" w:rsidRPr="00396E5F" w:rsidRDefault="00812647" w:rsidP="00C43BD6">
            <w:pPr>
              <w:tabs>
                <w:tab w:val="left" w:pos="606"/>
                <w:tab w:val="left" w:pos="1173"/>
                <w:tab w:val="left" w:pos="1739"/>
              </w:tabs>
              <w:spacing w:line="276" w:lineRule="auto"/>
              <w:rPr>
                <w:rFonts w:cs="Arial"/>
                <w:color w:val="000000" w:themeColor="text1"/>
                <w:szCs w:val="22"/>
                <w:lang w:val="en-US"/>
              </w:rPr>
            </w:pPr>
            <w:r>
              <w:rPr>
                <w:rFonts w:cs="Arial"/>
                <w:color w:val="000000"/>
                <w:szCs w:val="22"/>
                <w:lang w:val="en-US"/>
              </w:rPr>
              <w:tab/>
            </w:r>
            <w:r w:rsidR="00C43BD6">
              <w:rPr>
                <w:rFonts w:cs="Arial"/>
                <w:color w:val="000000"/>
                <w:szCs w:val="22"/>
                <w:lang w:val="en-US"/>
              </w:rPr>
              <w:tab/>
            </w:r>
            <w:r w:rsidR="00520453" w:rsidRPr="00396E5F">
              <w:rPr>
                <w:rFonts w:cs="Arial"/>
                <w:color w:val="000000"/>
                <w:szCs w:val="22"/>
                <w:lang w:val="en-US"/>
              </w:rPr>
              <w:t xml:space="preserve">Isolated </w:t>
            </w:r>
            <w:r w:rsidR="00E501CC">
              <w:rPr>
                <w:rFonts w:cs="Arial"/>
                <w:color w:val="000000"/>
                <w:szCs w:val="22"/>
                <w:lang w:val="en-US"/>
              </w:rPr>
              <w:t>M</w:t>
            </w:r>
            <w:r w:rsidR="00520453" w:rsidRPr="00396E5F">
              <w:rPr>
                <w:rFonts w:cs="Arial"/>
                <w:color w:val="000000"/>
                <w:szCs w:val="22"/>
                <w:lang w:val="en-US"/>
              </w:rPr>
              <w:t xml:space="preserve">itral </w:t>
            </w:r>
            <w:r w:rsidR="00E501CC">
              <w:rPr>
                <w:rFonts w:cs="Arial"/>
                <w:color w:val="000000"/>
                <w:szCs w:val="22"/>
                <w:lang w:val="en-US"/>
              </w:rPr>
              <w:t>V</w:t>
            </w:r>
            <w:r w:rsidR="00520453" w:rsidRPr="00396E5F">
              <w:rPr>
                <w:rFonts w:cs="Arial"/>
                <w:color w:val="000000"/>
                <w:szCs w:val="22"/>
                <w:lang w:val="en-US"/>
              </w:rPr>
              <w:t xml:space="preserve">alve </w:t>
            </w:r>
            <w:r w:rsidR="00E501CC">
              <w:rPr>
                <w:rFonts w:cs="Arial"/>
                <w:color w:val="000000"/>
                <w:szCs w:val="22"/>
                <w:lang w:val="en-US"/>
              </w:rPr>
              <w:t>S</w:t>
            </w:r>
            <w:r w:rsidR="00520453" w:rsidRPr="00396E5F">
              <w:rPr>
                <w:rFonts w:cs="Arial"/>
                <w:color w:val="000000"/>
                <w:szCs w:val="22"/>
                <w:lang w:val="en-US"/>
              </w:rPr>
              <w:t>urgery</w:t>
            </w:r>
          </w:p>
        </w:tc>
        <w:tc>
          <w:tcPr>
            <w:tcW w:w="730" w:type="pct"/>
            <w:vAlign w:val="bottom"/>
          </w:tcPr>
          <w:p w14:paraId="144FAFDE" w14:textId="14EC0085" w:rsidR="00520453" w:rsidRPr="00396E5F" w:rsidRDefault="00396E5F" w:rsidP="001671E0">
            <w:pPr>
              <w:spacing w:line="276" w:lineRule="auto"/>
              <w:jc w:val="right"/>
              <w:rPr>
                <w:rFonts w:cs="Arial"/>
                <w:color w:val="000000" w:themeColor="text1"/>
                <w:szCs w:val="22"/>
              </w:rPr>
            </w:pPr>
            <w:r w:rsidRPr="00396E5F">
              <w:rPr>
                <w:rFonts w:cs="Arial"/>
                <w:color w:val="000000" w:themeColor="text1"/>
                <w:szCs w:val="22"/>
              </w:rPr>
              <w:t>743</w:t>
            </w:r>
            <w:r w:rsidR="00C43BD6" w:rsidRPr="00396E5F">
              <w:rPr>
                <w:rFonts w:cs="Arial"/>
                <w:color w:val="000000" w:themeColor="text1"/>
                <w:szCs w:val="22"/>
              </w:rPr>
              <w:t xml:space="preserve"> (</w:t>
            </w:r>
            <w:r w:rsidR="00E33DFE" w:rsidRPr="00396E5F">
              <w:rPr>
                <w:rFonts w:cs="Arial"/>
                <w:color w:val="000000" w:themeColor="text1"/>
                <w:szCs w:val="22"/>
              </w:rPr>
              <w:t>1</w:t>
            </w:r>
            <w:r w:rsidRPr="00396E5F">
              <w:rPr>
                <w:rFonts w:cs="Arial"/>
                <w:color w:val="000000" w:themeColor="text1"/>
                <w:szCs w:val="22"/>
              </w:rPr>
              <w:t>7.6</w:t>
            </w:r>
            <w:proofErr w:type="gramStart"/>
            <w:r w:rsidR="00E33DFE" w:rsidRPr="00396E5F">
              <w:rPr>
                <w:rFonts w:cs="Arial"/>
                <w:color w:val="000000" w:themeColor="text1"/>
                <w:szCs w:val="22"/>
              </w:rPr>
              <w:t>%</w:t>
            </w:r>
            <w:r w:rsidR="00C43BD6" w:rsidRPr="00396E5F">
              <w:rPr>
                <w:rFonts w:cs="Arial"/>
                <w:color w:val="000000" w:themeColor="text1"/>
                <w:szCs w:val="22"/>
              </w:rPr>
              <w:t>)</w:t>
            </w:r>
            <w:r w:rsidR="00E33DFE" w:rsidRPr="00396E5F">
              <w:rPr>
                <w:rFonts w:cs="Arial"/>
                <w:color w:val="000000" w:themeColor="text1"/>
                <w:szCs w:val="22"/>
              </w:rPr>
              <w:t>*</w:t>
            </w:r>
            <w:proofErr w:type="gramEnd"/>
          </w:p>
        </w:tc>
        <w:tc>
          <w:tcPr>
            <w:tcW w:w="884" w:type="pct"/>
          </w:tcPr>
          <w:p w14:paraId="1AE518CA" w14:textId="16583C60" w:rsidR="00520453" w:rsidRPr="00396E5F" w:rsidRDefault="00396E5F" w:rsidP="001671E0">
            <w:pPr>
              <w:spacing w:line="276" w:lineRule="auto"/>
              <w:jc w:val="right"/>
              <w:rPr>
                <w:rFonts w:cs="Arial"/>
                <w:color w:val="000000" w:themeColor="text1"/>
                <w:szCs w:val="22"/>
              </w:rPr>
            </w:pPr>
            <w:r w:rsidRPr="00396E5F">
              <w:rPr>
                <w:rFonts w:cs="Arial"/>
                <w:color w:val="000000" w:themeColor="text1"/>
                <w:szCs w:val="22"/>
              </w:rPr>
              <w:t>70</w:t>
            </w:r>
            <w:r w:rsidR="00C43BD6" w:rsidRPr="00396E5F">
              <w:rPr>
                <w:rFonts w:cs="Arial"/>
                <w:color w:val="000000" w:themeColor="text1"/>
                <w:szCs w:val="22"/>
              </w:rPr>
              <w:t xml:space="preserve"> (</w:t>
            </w:r>
            <w:r w:rsidR="00CD0B1A" w:rsidRPr="00396E5F">
              <w:rPr>
                <w:rFonts w:cs="Arial"/>
                <w:color w:val="000000" w:themeColor="text1"/>
                <w:szCs w:val="22"/>
              </w:rPr>
              <w:t>9.</w:t>
            </w:r>
            <w:r w:rsidRPr="00396E5F">
              <w:rPr>
                <w:rFonts w:cs="Arial"/>
                <w:color w:val="000000" w:themeColor="text1"/>
                <w:szCs w:val="22"/>
              </w:rPr>
              <w:t>4</w:t>
            </w:r>
            <w:proofErr w:type="gramStart"/>
            <w:r w:rsidR="00E33DFE" w:rsidRPr="00396E5F">
              <w:rPr>
                <w:rFonts w:cs="Arial"/>
                <w:color w:val="000000" w:themeColor="text1"/>
                <w:szCs w:val="22"/>
              </w:rPr>
              <w:t>%</w:t>
            </w:r>
            <w:r w:rsidR="00C43BD6" w:rsidRPr="00396E5F">
              <w:rPr>
                <w:rFonts w:cs="Arial"/>
                <w:color w:val="000000" w:themeColor="text1"/>
                <w:szCs w:val="22"/>
              </w:rPr>
              <w:t>)</w:t>
            </w:r>
            <w:r w:rsidR="00010EF5" w:rsidRPr="00396E5F">
              <w:rPr>
                <w:rFonts w:cs="Arial"/>
                <w:color w:val="000000"/>
                <w:szCs w:val="22"/>
                <w:vertAlign w:val="superscript"/>
                <w:lang w:val="en-US"/>
              </w:rPr>
              <w:t>†</w:t>
            </w:r>
            <w:proofErr w:type="gramEnd"/>
          </w:p>
        </w:tc>
        <w:tc>
          <w:tcPr>
            <w:tcW w:w="776" w:type="pct"/>
          </w:tcPr>
          <w:p w14:paraId="402811DD" w14:textId="68BA86C9" w:rsidR="00520453" w:rsidRPr="00396E5F" w:rsidRDefault="00396E5F" w:rsidP="001671E0">
            <w:pPr>
              <w:spacing w:line="276" w:lineRule="auto"/>
              <w:jc w:val="right"/>
              <w:rPr>
                <w:rFonts w:cs="Arial"/>
                <w:color w:val="000000" w:themeColor="text1"/>
                <w:szCs w:val="22"/>
              </w:rPr>
            </w:pPr>
            <w:r w:rsidRPr="00396E5F">
              <w:rPr>
                <w:rFonts w:cs="Arial"/>
                <w:color w:val="000000" w:themeColor="text1"/>
                <w:szCs w:val="22"/>
              </w:rPr>
              <w:t>9</w:t>
            </w:r>
            <w:r w:rsidR="00C43BD6" w:rsidRPr="00396E5F">
              <w:rPr>
                <w:rFonts w:cs="Arial"/>
                <w:color w:val="000000" w:themeColor="text1"/>
                <w:szCs w:val="22"/>
              </w:rPr>
              <w:t xml:space="preserve"> (</w:t>
            </w:r>
            <w:r w:rsidRPr="00396E5F">
              <w:rPr>
                <w:rFonts w:cs="Arial"/>
                <w:color w:val="000000" w:themeColor="text1"/>
                <w:szCs w:val="22"/>
              </w:rPr>
              <w:t>1</w:t>
            </w:r>
            <w:r w:rsidR="00CD0B1A" w:rsidRPr="00396E5F">
              <w:rPr>
                <w:rFonts w:cs="Arial"/>
                <w:color w:val="000000" w:themeColor="text1"/>
                <w:szCs w:val="22"/>
              </w:rPr>
              <w:t>.2</w:t>
            </w:r>
            <w:proofErr w:type="gramStart"/>
            <w:r w:rsidR="00E33DFE" w:rsidRPr="00396E5F">
              <w:rPr>
                <w:rFonts w:cs="Arial"/>
                <w:color w:val="000000" w:themeColor="text1"/>
                <w:szCs w:val="22"/>
              </w:rPr>
              <w:t>%</w:t>
            </w:r>
            <w:r w:rsidR="00C43BD6" w:rsidRPr="00396E5F">
              <w:rPr>
                <w:rFonts w:cs="Arial"/>
                <w:color w:val="000000" w:themeColor="text1"/>
                <w:szCs w:val="22"/>
              </w:rPr>
              <w:t>)</w:t>
            </w:r>
            <w:r w:rsidR="00010EF5" w:rsidRPr="00396E5F">
              <w:rPr>
                <w:rFonts w:cs="Arial"/>
                <w:color w:val="000000"/>
                <w:szCs w:val="22"/>
                <w:vertAlign w:val="superscript"/>
                <w:lang w:val="en-US"/>
              </w:rPr>
              <w:t>†</w:t>
            </w:r>
            <w:proofErr w:type="gramEnd"/>
          </w:p>
        </w:tc>
      </w:tr>
      <w:tr w:rsidR="00743FC9" w:rsidRPr="00396E5F" w14:paraId="4DB532C1" w14:textId="5C422F03" w:rsidTr="00AC46FD">
        <w:tc>
          <w:tcPr>
            <w:tcW w:w="2610" w:type="pct"/>
            <w:vAlign w:val="bottom"/>
          </w:tcPr>
          <w:p w14:paraId="7FD08D14" w14:textId="7503B8A3" w:rsidR="00520453" w:rsidRPr="00396E5F" w:rsidRDefault="00520453" w:rsidP="00C43BD6">
            <w:pPr>
              <w:tabs>
                <w:tab w:val="left" w:pos="606"/>
                <w:tab w:val="left" w:pos="1173"/>
                <w:tab w:val="left" w:pos="1739"/>
              </w:tabs>
              <w:spacing w:line="276" w:lineRule="auto"/>
              <w:rPr>
                <w:rFonts w:cs="Arial"/>
                <w:color w:val="000000" w:themeColor="text1"/>
                <w:szCs w:val="22"/>
                <w:lang w:val="en-US"/>
              </w:rPr>
            </w:pPr>
            <w:r w:rsidRPr="00396E5F">
              <w:rPr>
                <w:rFonts w:cs="Arial"/>
                <w:color w:val="000000" w:themeColor="text1"/>
                <w:szCs w:val="22"/>
                <w:lang w:val="en-US"/>
              </w:rPr>
              <w:tab/>
            </w:r>
            <w:r w:rsidR="00812647" w:rsidRPr="00396E5F">
              <w:rPr>
                <w:rFonts w:cs="Arial"/>
                <w:color w:val="000000" w:themeColor="text1"/>
                <w:szCs w:val="22"/>
                <w:lang w:val="en-US"/>
              </w:rPr>
              <w:tab/>
            </w:r>
            <w:r w:rsidR="00C43BD6" w:rsidRPr="00396E5F">
              <w:rPr>
                <w:rFonts w:cs="Arial"/>
                <w:color w:val="000000" w:themeColor="text1"/>
                <w:szCs w:val="22"/>
                <w:lang w:val="en-US"/>
              </w:rPr>
              <w:tab/>
            </w:r>
            <w:r w:rsidRPr="00396E5F">
              <w:rPr>
                <w:rFonts w:cs="Arial"/>
                <w:color w:val="000000" w:themeColor="text1"/>
                <w:szCs w:val="22"/>
                <w:lang w:val="en-US"/>
              </w:rPr>
              <w:t xml:space="preserve">Mitral </w:t>
            </w:r>
            <w:r w:rsidR="00E501CC">
              <w:rPr>
                <w:rFonts w:cs="Arial"/>
                <w:color w:val="000000" w:themeColor="text1"/>
                <w:szCs w:val="22"/>
                <w:lang w:val="en-US"/>
              </w:rPr>
              <w:t>V</w:t>
            </w:r>
            <w:r w:rsidRPr="00396E5F">
              <w:rPr>
                <w:rFonts w:cs="Arial"/>
                <w:color w:val="000000" w:themeColor="text1"/>
                <w:szCs w:val="22"/>
                <w:lang w:val="en-US"/>
              </w:rPr>
              <w:t xml:space="preserve">alve </w:t>
            </w:r>
            <w:r w:rsidR="00E501CC">
              <w:rPr>
                <w:rFonts w:cs="Arial"/>
                <w:color w:val="000000" w:themeColor="text1"/>
                <w:szCs w:val="22"/>
                <w:lang w:val="en-US"/>
              </w:rPr>
              <w:t>R</w:t>
            </w:r>
            <w:r w:rsidRPr="00396E5F">
              <w:rPr>
                <w:rFonts w:cs="Arial"/>
                <w:color w:val="000000" w:themeColor="text1"/>
                <w:szCs w:val="22"/>
                <w:lang w:val="en-US"/>
              </w:rPr>
              <w:t>eplacement</w:t>
            </w:r>
          </w:p>
        </w:tc>
        <w:tc>
          <w:tcPr>
            <w:tcW w:w="730" w:type="pct"/>
            <w:vAlign w:val="bottom"/>
          </w:tcPr>
          <w:p w14:paraId="7EC1292E" w14:textId="0BC05A20" w:rsidR="00520453" w:rsidRPr="00396E5F" w:rsidRDefault="00743FC9" w:rsidP="001671E0">
            <w:pPr>
              <w:tabs>
                <w:tab w:val="left" w:pos="461"/>
              </w:tabs>
              <w:spacing w:line="276" w:lineRule="auto"/>
              <w:jc w:val="right"/>
              <w:rPr>
                <w:rFonts w:cs="Arial"/>
                <w:color w:val="000000" w:themeColor="text1"/>
                <w:szCs w:val="22"/>
              </w:rPr>
            </w:pPr>
            <w:r w:rsidRPr="00396E5F">
              <w:rPr>
                <w:rFonts w:cs="Arial"/>
                <w:color w:val="000000" w:themeColor="text1"/>
                <w:szCs w:val="22"/>
              </w:rPr>
              <w:t>203</w:t>
            </w:r>
            <w:r w:rsidR="00C43BD6" w:rsidRPr="00396E5F">
              <w:rPr>
                <w:rFonts w:cs="Arial"/>
                <w:color w:val="000000" w:themeColor="text1"/>
                <w:szCs w:val="22"/>
              </w:rPr>
              <w:t xml:space="preserve"> (</w:t>
            </w:r>
            <w:r w:rsidR="00E33DFE" w:rsidRPr="00396E5F">
              <w:rPr>
                <w:rFonts w:cs="Arial"/>
                <w:color w:val="000000" w:themeColor="text1"/>
                <w:szCs w:val="22"/>
              </w:rPr>
              <w:t>4.8</w:t>
            </w:r>
            <w:proofErr w:type="gramStart"/>
            <w:r w:rsidR="00E33DFE" w:rsidRPr="00396E5F">
              <w:rPr>
                <w:rFonts w:cs="Arial"/>
                <w:color w:val="000000" w:themeColor="text1"/>
                <w:szCs w:val="22"/>
              </w:rPr>
              <w:t>%</w:t>
            </w:r>
            <w:r w:rsidR="00C43BD6" w:rsidRPr="00396E5F">
              <w:rPr>
                <w:rFonts w:cs="Arial"/>
                <w:color w:val="000000" w:themeColor="text1"/>
                <w:szCs w:val="22"/>
              </w:rPr>
              <w:t>)</w:t>
            </w:r>
            <w:r w:rsidR="00E33DFE" w:rsidRPr="00396E5F">
              <w:rPr>
                <w:rFonts w:cs="Arial"/>
                <w:color w:val="000000" w:themeColor="text1"/>
                <w:szCs w:val="22"/>
              </w:rPr>
              <w:t>*</w:t>
            </w:r>
            <w:proofErr w:type="gramEnd"/>
          </w:p>
        </w:tc>
        <w:tc>
          <w:tcPr>
            <w:tcW w:w="884" w:type="pct"/>
          </w:tcPr>
          <w:p w14:paraId="02EF9C92" w14:textId="632C2211" w:rsidR="00520453" w:rsidRPr="00396E5F" w:rsidRDefault="00743FC9" w:rsidP="001671E0">
            <w:pPr>
              <w:tabs>
                <w:tab w:val="left" w:pos="461"/>
              </w:tabs>
              <w:spacing w:line="276" w:lineRule="auto"/>
              <w:jc w:val="right"/>
              <w:rPr>
                <w:rFonts w:cs="Arial"/>
                <w:color w:val="000000" w:themeColor="text1"/>
                <w:szCs w:val="22"/>
              </w:rPr>
            </w:pPr>
            <w:r w:rsidRPr="00396E5F">
              <w:rPr>
                <w:rFonts w:cs="Arial"/>
                <w:color w:val="000000" w:themeColor="text1"/>
                <w:szCs w:val="22"/>
              </w:rPr>
              <w:t>46</w:t>
            </w:r>
            <w:r w:rsidR="00C43BD6" w:rsidRPr="00396E5F">
              <w:rPr>
                <w:rFonts w:cs="Arial"/>
                <w:color w:val="000000" w:themeColor="text1"/>
                <w:szCs w:val="22"/>
              </w:rPr>
              <w:t xml:space="preserve"> (</w:t>
            </w:r>
            <w:r w:rsidR="00CD0B1A" w:rsidRPr="00396E5F">
              <w:rPr>
                <w:rFonts w:cs="Arial"/>
                <w:color w:val="000000" w:themeColor="text1"/>
                <w:szCs w:val="22"/>
              </w:rPr>
              <w:t>22.7</w:t>
            </w:r>
            <w:proofErr w:type="gramStart"/>
            <w:r w:rsidR="00E33DFE" w:rsidRPr="00396E5F">
              <w:rPr>
                <w:rFonts w:cs="Arial"/>
                <w:color w:val="000000" w:themeColor="text1"/>
                <w:szCs w:val="22"/>
              </w:rPr>
              <w:t>%</w:t>
            </w:r>
            <w:r w:rsidR="00C43BD6" w:rsidRPr="00396E5F">
              <w:rPr>
                <w:rFonts w:cs="Arial"/>
                <w:color w:val="000000" w:themeColor="text1"/>
                <w:szCs w:val="22"/>
              </w:rPr>
              <w:t>)</w:t>
            </w:r>
            <w:r w:rsidR="00010EF5" w:rsidRPr="00396E5F">
              <w:rPr>
                <w:rFonts w:cs="Arial"/>
                <w:color w:val="000000"/>
                <w:szCs w:val="22"/>
                <w:vertAlign w:val="superscript"/>
                <w:lang w:val="en-US"/>
              </w:rPr>
              <w:t>†</w:t>
            </w:r>
            <w:proofErr w:type="gramEnd"/>
          </w:p>
        </w:tc>
        <w:tc>
          <w:tcPr>
            <w:tcW w:w="776" w:type="pct"/>
          </w:tcPr>
          <w:p w14:paraId="72127D39" w14:textId="42B2B1AF" w:rsidR="00520453" w:rsidRPr="00396E5F" w:rsidRDefault="00743FC9" w:rsidP="001671E0">
            <w:pPr>
              <w:tabs>
                <w:tab w:val="left" w:pos="461"/>
              </w:tabs>
              <w:spacing w:line="276" w:lineRule="auto"/>
              <w:jc w:val="right"/>
              <w:rPr>
                <w:rFonts w:cs="Arial"/>
                <w:color w:val="000000" w:themeColor="text1"/>
                <w:szCs w:val="22"/>
              </w:rPr>
            </w:pPr>
            <w:r w:rsidRPr="00396E5F">
              <w:rPr>
                <w:rFonts w:cs="Arial"/>
                <w:color w:val="000000" w:themeColor="text1"/>
                <w:szCs w:val="22"/>
              </w:rPr>
              <w:t>9</w:t>
            </w:r>
            <w:r w:rsidR="00C43BD6" w:rsidRPr="00396E5F">
              <w:rPr>
                <w:rFonts w:cs="Arial"/>
                <w:color w:val="000000" w:themeColor="text1"/>
                <w:szCs w:val="22"/>
              </w:rPr>
              <w:t xml:space="preserve"> (</w:t>
            </w:r>
            <w:r w:rsidR="00CD0B1A" w:rsidRPr="00396E5F">
              <w:rPr>
                <w:rFonts w:cs="Arial"/>
                <w:color w:val="000000" w:themeColor="text1"/>
                <w:szCs w:val="22"/>
              </w:rPr>
              <w:t>4.4</w:t>
            </w:r>
            <w:proofErr w:type="gramStart"/>
            <w:r w:rsidR="00E33DFE" w:rsidRPr="00396E5F">
              <w:rPr>
                <w:rFonts w:cs="Arial"/>
                <w:color w:val="000000" w:themeColor="text1"/>
                <w:szCs w:val="22"/>
              </w:rPr>
              <w:t>%</w:t>
            </w:r>
            <w:r w:rsidR="00C43BD6" w:rsidRPr="00396E5F">
              <w:rPr>
                <w:rFonts w:cs="Arial"/>
                <w:color w:val="000000" w:themeColor="text1"/>
                <w:szCs w:val="22"/>
              </w:rPr>
              <w:t>)</w:t>
            </w:r>
            <w:r w:rsidR="00010EF5" w:rsidRPr="00396E5F">
              <w:rPr>
                <w:rFonts w:cs="Arial"/>
                <w:color w:val="000000"/>
                <w:szCs w:val="22"/>
                <w:vertAlign w:val="superscript"/>
                <w:lang w:val="en-US"/>
              </w:rPr>
              <w:t>†</w:t>
            </w:r>
            <w:proofErr w:type="gramEnd"/>
          </w:p>
        </w:tc>
      </w:tr>
      <w:tr w:rsidR="00743FC9" w:rsidRPr="00396E5F" w14:paraId="05EE1360" w14:textId="4A5AEC91" w:rsidTr="00AC46FD">
        <w:tc>
          <w:tcPr>
            <w:tcW w:w="2610" w:type="pct"/>
            <w:vAlign w:val="bottom"/>
          </w:tcPr>
          <w:p w14:paraId="5156EF0E" w14:textId="4483BBC0" w:rsidR="00520453" w:rsidRPr="00396E5F" w:rsidRDefault="00520453" w:rsidP="00C43BD6">
            <w:pPr>
              <w:tabs>
                <w:tab w:val="left" w:pos="606"/>
                <w:tab w:val="left" w:pos="1173"/>
                <w:tab w:val="left" w:pos="1739"/>
              </w:tabs>
              <w:spacing w:line="276" w:lineRule="auto"/>
              <w:rPr>
                <w:rFonts w:cs="Arial"/>
                <w:color w:val="000000"/>
                <w:szCs w:val="22"/>
                <w:lang w:val="en-US"/>
              </w:rPr>
            </w:pPr>
            <w:r w:rsidRPr="00396E5F">
              <w:rPr>
                <w:rFonts w:cs="Arial"/>
                <w:color w:val="000000"/>
                <w:szCs w:val="22"/>
                <w:lang w:val="en-US"/>
              </w:rPr>
              <w:tab/>
            </w:r>
            <w:r w:rsidR="00812647" w:rsidRPr="00396E5F">
              <w:rPr>
                <w:rFonts w:cs="Arial"/>
                <w:color w:val="000000"/>
                <w:szCs w:val="22"/>
                <w:lang w:val="en-US"/>
              </w:rPr>
              <w:tab/>
            </w:r>
            <w:r w:rsidR="00C43BD6" w:rsidRPr="00396E5F">
              <w:rPr>
                <w:rFonts w:cs="Arial"/>
                <w:color w:val="000000"/>
                <w:szCs w:val="22"/>
                <w:lang w:val="en-US"/>
              </w:rPr>
              <w:tab/>
            </w:r>
            <w:r w:rsidRPr="00396E5F">
              <w:rPr>
                <w:rFonts w:cs="Arial"/>
                <w:color w:val="000000"/>
                <w:szCs w:val="22"/>
                <w:lang w:val="en-US"/>
              </w:rPr>
              <w:t xml:space="preserve">Mitral </w:t>
            </w:r>
            <w:r w:rsidR="00E501CC">
              <w:rPr>
                <w:rFonts w:cs="Arial"/>
                <w:color w:val="000000"/>
                <w:szCs w:val="22"/>
                <w:lang w:val="en-US"/>
              </w:rPr>
              <w:t>V</w:t>
            </w:r>
            <w:r w:rsidRPr="00396E5F">
              <w:rPr>
                <w:rFonts w:cs="Arial"/>
                <w:color w:val="000000"/>
                <w:szCs w:val="22"/>
                <w:lang w:val="en-US"/>
              </w:rPr>
              <w:t xml:space="preserve">alve </w:t>
            </w:r>
            <w:r w:rsidR="00E501CC">
              <w:rPr>
                <w:rFonts w:cs="Arial"/>
                <w:color w:val="000000"/>
                <w:szCs w:val="22"/>
                <w:lang w:val="en-US"/>
              </w:rPr>
              <w:t>R</w:t>
            </w:r>
            <w:r w:rsidRPr="00396E5F">
              <w:rPr>
                <w:rFonts w:cs="Arial"/>
                <w:color w:val="000000"/>
                <w:szCs w:val="22"/>
                <w:lang w:val="en-US"/>
              </w:rPr>
              <w:t>epair</w:t>
            </w:r>
          </w:p>
        </w:tc>
        <w:tc>
          <w:tcPr>
            <w:tcW w:w="730" w:type="pct"/>
            <w:vAlign w:val="bottom"/>
          </w:tcPr>
          <w:p w14:paraId="0F1DD12B" w14:textId="39B46D4F" w:rsidR="00520453" w:rsidRPr="00396E5F" w:rsidRDefault="00743FC9" w:rsidP="001671E0">
            <w:pPr>
              <w:spacing w:line="276" w:lineRule="auto"/>
              <w:jc w:val="right"/>
              <w:rPr>
                <w:rFonts w:cs="Arial"/>
                <w:color w:val="000000"/>
                <w:szCs w:val="22"/>
              </w:rPr>
            </w:pPr>
            <w:r w:rsidRPr="00396E5F">
              <w:rPr>
                <w:rFonts w:cs="Arial"/>
                <w:color w:val="000000"/>
                <w:szCs w:val="22"/>
              </w:rPr>
              <w:t>540</w:t>
            </w:r>
            <w:r w:rsidR="00C43BD6" w:rsidRPr="00396E5F">
              <w:rPr>
                <w:rFonts w:cs="Arial"/>
                <w:color w:val="000000"/>
                <w:szCs w:val="22"/>
              </w:rPr>
              <w:t xml:space="preserve"> (</w:t>
            </w:r>
            <w:r w:rsidR="00CD0B1A" w:rsidRPr="00396E5F">
              <w:rPr>
                <w:rFonts w:cs="Arial"/>
                <w:color w:val="000000"/>
                <w:szCs w:val="22"/>
              </w:rPr>
              <w:t>12.8</w:t>
            </w:r>
            <w:proofErr w:type="gramStart"/>
            <w:r w:rsidR="00E33DFE" w:rsidRPr="00396E5F">
              <w:rPr>
                <w:rFonts w:cs="Arial"/>
                <w:color w:val="000000"/>
                <w:szCs w:val="22"/>
              </w:rPr>
              <w:t>%</w:t>
            </w:r>
            <w:r w:rsidR="00C43BD6" w:rsidRPr="00396E5F">
              <w:rPr>
                <w:rFonts w:cs="Arial"/>
                <w:color w:val="000000"/>
                <w:szCs w:val="22"/>
              </w:rPr>
              <w:t>)</w:t>
            </w:r>
            <w:r w:rsidR="00E33DFE" w:rsidRPr="00396E5F">
              <w:rPr>
                <w:rFonts w:cs="Arial"/>
                <w:color w:val="000000"/>
                <w:szCs w:val="22"/>
              </w:rPr>
              <w:t>*</w:t>
            </w:r>
            <w:proofErr w:type="gramEnd"/>
          </w:p>
        </w:tc>
        <w:tc>
          <w:tcPr>
            <w:tcW w:w="884" w:type="pct"/>
          </w:tcPr>
          <w:p w14:paraId="33995B3D" w14:textId="54BEEA4C" w:rsidR="00520453" w:rsidRPr="00396E5F" w:rsidRDefault="00743FC9" w:rsidP="001671E0">
            <w:pPr>
              <w:spacing w:line="276" w:lineRule="auto"/>
              <w:jc w:val="right"/>
              <w:rPr>
                <w:rFonts w:cs="Arial"/>
                <w:color w:val="000000"/>
                <w:szCs w:val="22"/>
              </w:rPr>
            </w:pPr>
            <w:r w:rsidRPr="00396E5F">
              <w:rPr>
                <w:rFonts w:cs="Arial"/>
                <w:color w:val="000000"/>
                <w:szCs w:val="22"/>
              </w:rPr>
              <w:t>24</w:t>
            </w:r>
            <w:r w:rsidR="00C43BD6" w:rsidRPr="00396E5F">
              <w:rPr>
                <w:rFonts w:cs="Arial"/>
                <w:color w:val="000000"/>
                <w:szCs w:val="22"/>
              </w:rPr>
              <w:t xml:space="preserve"> </w:t>
            </w:r>
            <w:r w:rsidR="00C43BD6" w:rsidRPr="00396E5F">
              <w:rPr>
                <w:rFonts w:cs="Arial"/>
                <w:color w:val="000000" w:themeColor="text1"/>
                <w:szCs w:val="22"/>
              </w:rPr>
              <w:t>(</w:t>
            </w:r>
            <w:r w:rsidR="00CD0B1A" w:rsidRPr="00396E5F">
              <w:rPr>
                <w:rFonts w:cs="Arial"/>
                <w:color w:val="000000" w:themeColor="text1"/>
                <w:szCs w:val="22"/>
              </w:rPr>
              <w:t>4.4</w:t>
            </w:r>
            <w:proofErr w:type="gramStart"/>
            <w:r w:rsidR="00E33DFE" w:rsidRPr="00396E5F">
              <w:rPr>
                <w:rFonts w:cs="Arial"/>
                <w:color w:val="000000" w:themeColor="text1"/>
                <w:szCs w:val="22"/>
              </w:rPr>
              <w:t>%</w:t>
            </w:r>
            <w:r w:rsidR="00C43BD6" w:rsidRPr="00396E5F">
              <w:rPr>
                <w:rFonts w:cs="Arial"/>
                <w:color w:val="000000" w:themeColor="text1"/>
                <w:szCs w:val="22"/>
              </w:rPr>
              <w:t>)</w:t>
            </w:r>
            <w:r w:rsidR="00010EF5" w:rsidRPr="00396E5F">
              <w:rPr>
                <w:rFonts w:cs="Arial"/>
                <w:color w:val="000000"/>
                <w:szCs w:val="22"/>
                <w:vertAlign w:val="superscript"/>
                <w:lang w:val="en-US"/>
              </w:rPr>
              <w:t>†</w:t>
            </w:r>
            <w:proofErr w:type="gramEnd"/>
          </w:p>
        </w:tc>
        <w:tc>
          <w:tcPr>
            <w:tcW w:w="776" w:type="pct"/>
          </w:tcPr>
          <w:p w14:paraId="1D325011" w14:textId="7EFE4AB8" w:rsidR="00520453" w:rsidRPr="00396E5F" w:rsidRDefault="00743FC9" w:rsidP="001671E0">
            <w:pPr>
              <w:spacing w:line="276" w:lineRule="auto"/>
              <w:jc w:val="right"/>
              <w:rPr>
                <w:rFonts w:cs="Arial"/>
                <w:color w:val="000000"/>
                <w:szCs w:val="22"/>
              </w:rPr>
            </w:pPr>
            <w:r w:rsidRPr="00396E5F">
              <w:rPr>
                <w:rFonts w:cs="Arial"/>
                <w:color w:val="000000"/>
                <w:szCs w:val="22"/>
              </w:rPr>
              <w:t>0</w:t>
            </w:r>
            <w:r w:rsidR="00C43BD6" w:rsidRPr="00396E5F">
              <w:rPr>
                <w:rFonts w:cs="Arial"/>
                <w:color w:val="000000"/>
                <w:szCs w:val="22"/>
              </w:rPr>
              <w:t xml:space="preserve"> </w:t>
            </w:r>
            <w:r w:rsidR="00C43BD6" w:rsidRPr="00396E5F">
              <w:rPr>
                <w:rFonts w:cs="Arial"/>
                <w:color w:val="000000" w:themeColor="text1"/>
                <w:szCs w:val="22"/>
              </w:rPr>
              <w:t>(0.0</w:t>
            </w:r>
            <w:proofErr w:type="gramStart"/>
            <w:r w:rsidR="00C43BD6" w:rsidRPr="00396E5F">
              <w:rPr>
                <w:rFonts w:cs="Arial"/>
                <w:color w:val="000000" w:themeColor="text1"/>
                <w:szCs w:val="22"/>
              </w:rPr>
              <w:t>%)</w:t>
            </w:r>
            <w:r w:rsidR="00010EF5" w:rsidRPr="00396E5F">
              <w:rPr>
                <w:rFonts w:cs="Arial"/>
                <w:color w:val="000000"/>
                <w:szCs w:val="22"/>
                <w:vertAlign w:val="superscript"/>
                <w:lang w:val="en-US"/>
              </w:rPr>
              <w:t>†</w:t>
            </w:r>
            <w:proofErr w:type="gramEnd"/>
          </w:p>
        </w:tc>
      </w:tr>
      <w:tr w:rsidR="00743FC9" w:rsidRPr="00993A63" w14:paraId="52FE0AB1" w14:textId="2E366A67" w:rsidTr="00AC46FD">
        <w:tc>
          <w:tcPr>
            <w:tcW w:w="2610" w:type="pct"/>
            <w:vAlign w:val="bottom"/>
          </w:tcPr>
          <w:p w14:paraId="01FDE78C" w14:textId="6A3FCBF2" w:rsidR="00520453" w:rsidRPr="00396E5F" w:rsidRDefault="00812647" w:rsidP="00C43BD6">
            <w:pPr>
              <w:tabs>
                <w:tab w:val="left" w:pos="606"/>
                <w:tab w:val="left" w:pos="1173"/>
                <w:tab w:val="left" w:pos="1739"/>
              </w:tabs>
              <w:spacing w:line="276" w:lineRule="auto"/>
              <w:rPr>
                <w:rFonts w:cs="Arial"/>
                <w:color w:val="000000"/>
                <w:szCs w:val="22"/>
                <w:lang w:val="en-US"/>
              </w:rPr>
            </w:pPr>
            <w:r w:rsidRPr="00396E5F">
              <w:rPr>
                <w:rFonts w:cs="Arial"/>
                <w:color w:val="000000"/>
                <w:szCs w:val="22"/>
                <w:lang w:val="en-US"/>
              </w:rPr>
              <w:tab/>
            </w:r>
            <w:r w:rsidR="00C43BD6" w:rsidRPr="00396E5F">
              <w:rPr>
                <w:rFonts w:cs="Arial"/>
                <w:color w:val="000000"/>
                <w:szCs w:val="22"/>
                <w:lang w:val="en-US"/>
              </w:rPr>
              <w:tab/>
            </w:r>
            <w:r w:rsidR="00520453" w:rsidRPr="00396E5F">
              <w:rPr>
                <w:rFonts w:cs="Arial"/>
                <w:color w:val="000000"/>
                <w:szCs w:val="22"/>
                <w:lang w:val="en-US"/>
              </w:rPr>
              <w:t xml:space="preserve">Other </w:t>
            </w:r>
            <w:r w:rsidR="00E501CC">
              <w:rPr>
                <w:rFonts w:cs="Arial"/>
                <w:color w:val="000000"/>
                <w:szCs w:val="22"/>
                <w:lang w:val="en-US"/>
              </w:rPr>
              <w:t>C</w:t>
            </w:r>
            <w:r w:rsidR="00520453" w:rsidRPr="00396E5F">
              <w:rPr>
                <w:rFonts w:cs="Arial"/>
                <w:color w:val="000000"/>
                <w:szCs w:val="22"/>
                <w:lang w:val="en-US"/>
              </w:rPr>
              <w:t xml:space="preserve">ardiac </w:t>
            </w:r>
            <w:r w:rsidR="00E501CC">
              <w:rPr>
                <w:rFonts w:cs="Arial"/>
                <w:color w:val="000000"/>
                <w:szCs w:val="22"/>
                <w:lang w:val="en-US"/>
              </w:rPr>
              <w:t>V</w:t>
            </w:r>
            <w:r w:rsidRPr="00396E5F">
              <w:rPr>
                <w:rFonts w:cs="Arial"/>
                <w:color w:val="000000"/>
                <w:szCs w:val="22"/>
                <w:lang w:val="en-US"/>
              </w:rPr>
              <w:t>al</w:t>
            </w:r>
            <w:r w:rsidR="00C17C6A">
              <w:rPr>
                <w:rFonts w:cs="Arial"/>
                <w:color w:val="000000"/>
                <w:szCs w:val="22"/>
                <w:lang w:val="en-US"/>
              </w:rPr>
              <w:t>ve</w:t>
            </w:r>
            <w:r w:rsidRPr="00396E5F">
              <w:rPr>
                <w:rFonts w:cs="Arial"/>
                <w:color w:val="000000"/>
                <w:szCs w:val="22"/>
                <w:lang w:val="en-US"/>
              </w:rPr>
              <w:t xml:space="preserve"> </w:t>
            </w:r>
            <w:r w:rsidR="00E501CC">
              <w:rPr>
                <w:rFonts w:cs="Arial"/>
                <w:color w:val="000000"/>
                <w:szCs w:val="22"/>
                <w:lang w:val="en-US"/>
              </w:rPr>
              <w:t>S</w:t>
            </w:r>
            <w:r w:rsidR="00520453" w:rsidRPr="00396E5F">
              <w:rPr>
                <w:rFonts w:cs="Arial"/>
                <w:color w:val="000000"/>
                <w:szCs w:val="22"/>
                <w:lang w:val="en-US"/>
              </w:rPr>
              <w:t>urgery</w:t>
            </w:r>
          </w:p>
        </w:tc>
        <w:tc>
          <w:tcPr>
            <w:tcW w:w="730" w:type="pct"/>
            <w:vAlign w:val="bottom"/>
          </w:tcPr>
          <w:p w14:paraId="04A898E4" w14:textId="36AC8967" w:rsidR="00520453" w:rsidRPr="00396E5F" w:rsidRDefault="00743FC9" w:rsidP="001671E0">
            <w:pPr>
              <w:spacing w:line="276" w:lineRule="auto"/>
              <w:jc w:val="right"/>
              <w:rPr>
                <w:rFonts w:cs="Arial"/>
                <w:color w:val="000000"/>
                <w:szCs w:val="22"/>
              </w:rPr>
            </w:pPr>
            <w:r w:rsidRPr="00396E5F">
              <w:rPr>
                <w:rFonts w:cs="Arial"/>
                <w:color w:val="000000"/>
                <w:szCs w:val="22"/>
              </w:rPr>
              <w:t>405</w:t>
            </w:r>
            <w:r w:rsidR="00C43BD6" w:rsidRPr="00396E5F">
              <w:rPr>
                <w:rFonts w:cs="Arial"/>
                <w:color w:val="000000"/>
                <w:szCs w:val="22"/>
              </w:rPr>
              <w:t xml:space="preserve"> (</w:t>
            </w:r>
            <w:r w:rsidR="00CD0B1A" w:rsidRPr="00396E5F">
              <w:rPr>
                <w:rFonts w:cs="Arial"/>
                <w:color w:val="000000"/>
                <w:szCs w:val="22"/>
              </w:rPr>
              <w:t>9.6</w:t>
            </w:r>
            <w:proofErr w:type="gramStart"/>
            <w:r w:rsidR="00E33DFE" w:rsidRPr="00396E5F">
              <w:rPr>
                <w:rFonts w:cs="Arial"/>
                <w:color w:val="000000"/>
                <w:szCs w:val="22"/>
              </w:rPr>
              <w:t>%</w:t>
            </w:r>
            <w:r w:rsidR="00C43BD6" w:rsidRPr="00396E5F">
              <w:rPr>
                <w:rFonts w:cs="Arial"/>
                <w:color w:val="000000"/>
                <w:szCs w:val="22"/>
              </w:rPr>
              <w:t>)</w:t>
            </w:r>
            <w:r w:rsidR="00E33DFE" w:rsidRPr="00396E5F">
              <w:rPr>
                <w:rFonts w:cs="Arial"/>
                <w:color w:val="000000"/>
                <w:szCs w:val="22"/>
              </w:rPr>
              <w:t>*</w:t>
            </w:r>
            <w:proofErr w:type="gramEnd"/>
          </w:p>
        </w:tc>
        <w:tc>
          <w:tcPr>
            <w:tcW w:w="884" w:type="pct"/>
          </w:tcPr>
          <w:p w14:paraId="528FB620" w14:textId="2DBF11B2" w:rsidR="00520453" w:rsidRPr="00396E5F" w:rsidRDefault="00743FC9" w:rsidP="001671E0">
            <w:pPr>
              <w:spacing w:line="276" w:lineRule="auto"/>
              <w:jc w:val="right"/>
              <w:rPr>
                <w:rFonts w:cs="Arial"/>
                <w:color w:val="000000"/>
                <w:szCs w:val="22"/>
              </w:rPr>
            </w:pPr>
            <w:r w:rsidRPr="00396E5F">
              <w:rPr>
                <w:rFonts w:cs="Arial"/>
                <w:color w:val="000000"/>
                <w:szCs w:val="22"/>
              </w:rPr>
              <w:t>112</w:t>
            </w:r>
            <w:r w:rsidR="00C43BD6" w:rsidRPr="00396E5F">
              <w:rPr>
                <w:rFonts w:cs="Arial"/>
                <w:color w:val="000000"/>
                <w:szCs w:val="22"/>
              </w:rPr>
              <w:t xml:space="preserve"> </w:t>
            </w:r>
            <w:r w:rsidR="00C43BD6" w:rsidRPr="00396E5F">
              <w:rPr>
                <w:rFonts w:cs="Arial"/>
                <w:color w:val="000000" w:themeColor="text1"/>
                <w:szCs w:val="22"/>
              </w:rPr>
              <w:t>(</w:t>
            </w:r>
            <w:r w:rsidR="00CD0B1A" w:rsidRPr="00396E5F">
              <w:rPr>
                <w:rFonts w:cs="Arial"/>
                <w:color w:val="000000" w:themeColor="text1"/>
                <w:szCs w:val="22"/>
              </w:rPr>
              <w:t>27.7</w:t>
            </w:r>
            <w:proofErr w:type="gramStart"/>
            <w:r w:rsidR="00E33DFE" w:rsidRPr="00396E5F">
              <w:rPr>
                <w:rFonts w:cs="Arial"/>
                <w:color w:val="000000" w:themeColor="text1"/>
                <w:szCs w:val="22"/>
              </w:rPr>
              <w:t>%</w:t>
            </w:r>
            <w:r w:rsidR="00C43BD6" w:rsidRPr="00396E5F">
              <w:rPr>
                <w:rFonts w:cs="Arial"/>
                <w:color w:val="000000" w:themeColor="text1"/>
                <w:szCs w:val="22"/>
              </w:rPr>
              <w:t>)</w:t>
            </w:r>
            <w:r w:rsidR="00010EF5" w:rsidRPr="00396E5F">
              <w:rPr>
                <w:rFonts w:cs="Arial"/>
                <w:color w:val="000000"/>
                <w:szCs w:val="22"/>
                <w:vertAlign w:val="superscript"/>
                <w:lang w:val="en-US"/>
              </w:rPr>
              <w:t>†</w:t>
            </w:r>
            <w:proofErr w:type="gramEnd"/>
          </w:p>
        </w:tc>
        <w:tc>
          <w:tcPr>
            <w:tcW w:w="776" w:type="pct"/>
          </w:tcPr>
          <w:p w14:paraId="789CBD2B" w14:textId="7CE8741A" w:rsidR="00520453" w:rsidRPr="00993A63" w:rsidRDefault="00743FC9" w:rsidP="001671E0">
            <w:pPr>
              <w:spacing w:line="276" w:lineRule="auto"/>
              <w:jc w:val="right"/>
              <w:rPr>
                <w:rFonts w:cs="Arial"/>
                <w:color w:val="000000"/>
                <w:szCs w:val="22"/>
              </w:rPr>
            </w:pPr>
            <w:r w:rsidRPr="00396E5F">
              <w:rPr>
                <w:rFonts w:cs="Arial"/>
                <w:color w:val="000000"/>
                <w:szCs w:val="22"/>
              </w:rPr>
              <w:t>16</w:t>
            </w:r>
            <w:r w:rsidR="00C43BD6" w:rsidRPr="00396E5F">
              <w:rPr>
                <w:rFonts w:cs="Arial"/>
                <w:color w:val="000000"/>
                <w:szCs w:val="22"/>
              </w:rPr>
              <w:t xml:space="preserve"> </w:t>
            </w:r>
            <w:r w:rsidR="00C43BD6" w:rsidRPr="00396E5F">
              <w:rPr>
                <w:rFonts w:cs="Arial"/>
                <w:color w:val="000000" w:themeColor="text1"/>
                <w:szCs w:val="22"/>
              </w:rPr>
              <w:t>(</w:t>
            </w:r>
            <w:r w:rsidR="00CD0B1A" w:rsidRPr="00396E5F">
              <w:rPr>
                <w:rFonts w:cs="Arial"/>
                <w:color w:val="000000" w:themeColor="text1"/>
                <w:szCs w:val="22"/>
              </w:rPr>
              <w:t>4.0</w:t>
            </w:r>
            <w:proofErr w:type="gramStart"/>
            <w:r w:rsidR="00E33DFE" w:rsidRPr="00396E5F">
              <w:rPr>
                <w:rFonts w:cs="Arial"/>
                <w:color w:val="000000" w:themeColor="text1"/>
                <w:szCs w:val="22"/>
              </w:rPr>
              <w:t>%</w:t>
            </w:r>
            <w:r w:rsidR="00C43BD6" w:rsidRPr="00396E5F">
              <w:rPr>
                <w:rFonts w:cs="Arial"/>
                <w:color w:val="000000" w:themeColor="text1"/>
                <w:szCs w:val="22"/>
              </w:rPr>
              <w:t>)</w:t>
            </w:r>
            <w:r w:rsidR="00010EF5" w:rsidRPr="00396E5F">
              <w:rPr>
                <w:rFonts w:cs="Arial"/>
                <w:color w:val="000000"/>
                <w:szCs w:val="22"/>
                <w:vertAlign w:val="superscript"/>
                <w:lang w:val="en-US"/>
              </w:rPr>
              <w:t>†</w:t>
            </w:r>
            <w:proofErr w:type="gramEnd"/>
          </w:p>
        </w:tc>
      </w:tr>
      <w:tr w:rsidR="00743FC9" w:rsidRPr="00993A63" w14:paraId="3932179C" w14:textId="30120CF7" w:rsidTr="00AC46FD">
        <w:tc>
          <w:tcPr>
            <w:tcW w:w="2610" w:type="pct"/>
            <w:vAlign w:val="bottom"/>
          </w:tcPr>
          <w:p w14:paraId="76ED0B0C" w14:textId="754FCBEE" w:rsidR="00520453" w:rsidRPr="001A0F75" w:rsidRDefault="00520453" w:rsidP="00C43BD6">
            <w:pPr>
              <w:tabs>
                <w:tab w:val="left" w:pos="606"/>
                <w:tab w:val="left" w:pos="1173"/>
                <w:tab w:val="left" w:pos="1739"/>
              </w:tabs>
              <w:spacing w:line="276" w:lineRule="auto"/>
              <w:rPr>
                <w:rFonts w:cs="Arial"/>
                <w:color w:val="000000"/>
                <w:szCs w:val="22"/>
                <w:lang w:val="en-US"/>
              </w:rPr>
            </w:pPr>
            <w:r>
              <w:rPr>
                <w:rFonts w:cs="Arial"/>
                <w:color w:val="000000"/>
                <w:szCs w:val="22"/>
                <w:lang w:val="en-US"/>
              </w:rPr>
              <w:tab/>
            </w:r>
            <w:r w:rsidR="00812647">
              <w:rPr>
                <w:rFonts w:cs="Arial"/>
                <w:color w:val="000000"/>
                <w:szCs w:val="22"/>
                <w:lang w:val="en-US"/>
              </w:rPr>
              <w:tab/>
            </w:r>
            <w:r w:rsidR="00C43BD6">
              <w:rPr>
                <w:rFonts w:cs="Arial"/>
                <w:color w:val="000000"/>
                <w:szCs w:val="22"/>
                <w:lang w:val="en-US"/>
              </w:rPr>
              <w:tab/>
            </w:r>
            <w:r>
              <w:rPr>
                <w:rFonts w:cs="Arial"/>
                <w:color w:val="000000"/>
                <w:szCs w:val="22"/>
                <w:lang w:val="en-US"/>
              </w:rPr>
              <w:t xml:space="preserve">Combined </w:t>
            </w:r>
            <w:r w:rsidR="00E501CC">
              <w:rPr>
                <w:rFonts w:cs="Arial"/>
                <w:color w:val="000000"/>
                <w:szCs w:val="22"/>
                <w:lang w:val="en-US"/>
              </w:rPr>
              <w:t>A</w:t>
            </w:r>
            <w:r>
              <w:rPr>
                <w:rFonts w:cs="Arial"/>
                <w:color w:val="000000"/>
                <w:szCs w:val="22"/>
                <w:lang w:val="en-US"/>
              </w:rPr>
              <w:t xml:space="preserve">ortic and </w:t>
            </w:r>
            <w:r w:rsidR="00E501CC">
              <w:rPr>
                <w:rFonts w:cs="Arial"/>
                <w:color w:val="000000"/>
                <w:szCs w:val="22"/>
                <w:lang w:val="en-US"/>
              </w:rPr>
              <w:t>M</w:t>
            </w:r>
            <w:r>
              <w:rPr>
                <w:rFonts w:cs="Arial"/>
                <w:color w:val="000000"/>
                <w:szCs w:val="22"/>
                <w:lang w:val="en-US"/>
              </w:rPr>
              <w:t xml:space="preserve">itral </w:t>
            </w:r>
            <w:r w:rsidR="00E501CC">
              <w:rPr>
                <w:rFonts w:cs="Arial"/>
                <w:color w:val="000000"/>
                <w:szCs w:val="22"/>
                <w:lang w:val="en-US"/>
              </w:rPr>
              <w:t>V</w:t>
            </w:r>
            <w:r>
              <w:rPr>
                <w:rFonts w:cs="Arial"/>
                <w:color w:val="000000"/>
                <w:szCs w:val="22"/>
                <w:lang w:val="en-US"/>
              </w:rPr>
              <w:t xml:space="preserve">alve </w:t>
            </w:r>
            <w:r w:rsidR="00E501CC">
              <w:rPr>
                <w:rFonts w:cs="Arial"/>
                <w:color w:val="000000"/>
                <w:szCs w:val="22"/>
                <w:lang w:val="en-US"/>
              </w:rPr>
              <w:t>S</w:t>
            </w:r>
            <w:r>
              <w:rPr>
                <w:rFonts w:cs="Arial"/>
                <w:color w:val="000000"/>
                <w:szCs w:val="22"/>
                <w:lang w:val="en-US"/>
              </w:rPr>
              <w:t>urgery</w:t>
            </w:r>
          </w:p>
        </w:tc>
        <w:tc>
          <w:tcPr>
            <w:tcW w:w="730" w:type="pct"/>
            <w:vAlign w:val="bottom"/>
          </w:tcPr>
          <w:p w14:paraId="7ECDD35A" w14:textId="3F4CEF77" w:rsidR="00520453" w:rsidRPr="00993A63" w:rsidRDefault="00743FC9" w:rsidP="001671E0">
            <w:pPr>
              <w:spacing w:line="276" w:lineRule="auto"/>
              <w:jc w:val="right"/>
              <w:rPr>
                <w:rFonts w:cs="Arial"/>
                <w:color w:val="000000"/>
                <w:szCs w:val="22"/>
              </w:rPr>
            </w:pPr>
            <w:r>
              <w:rPr>
                <w:rFonts w:cs="Arial"/>
                <w:color w:val="000000"/>
                <w:szCs w:val="22"/>
              </w:rPr>
              <w:t>114</w:t>
            </w:r>
            <w:r w:rsidR="00C43BD6">
              <w:rPr>
                <w:rFonts w:cs="Arial"/>
                <w:color w:val="000000"/>
                <w:szCs w:val="22"/>
              </w:rPr>
              <w:t xml:space="preserve"> (</w:t>
            </w:r>
            <w:r w:rsidR="00CD0B1A">
              <w:rPr>
                <w:rFonts w:cs="Arial"/>
                <w:color w:val="000000"/>
                <w:szCs w:val="22"/>
              </w:rPr>
              <w:t>2.7</w:t>
            </w:r>
            <w:proofErr w:type="gramStart"/>
            <w:r w:rsidR="00E33DFE">
              <w:rPr>
                <w:rFonts w:cs="Arial"/>
                <w:color w:val="000000"/>
                <w:szCs w:val="22"/>
              </w:rPr>
              <w:t>%</w:t>
            </w:r>
            <w:r w:rsidR="00C43BD6">
              <w:rPr>
                <w:rFonts w:cs="Arial"/>
                <w:color w:val="000000"/>
                <w:szCs w:val="22"/>
              </w:rPr>
              <w:t>)</w:t>
            </w:r>
            <w:r w:rsidR="00E33DFE">
              <w:rPr>
                <w:rFonts w:cs="Arial"/>
                <w:color w:val="000000"/>
                <w:szCs w:val="22"/>
              </w:rPr>
              <w:t>*</w:t>
            </w:r>
            <w:proofErr w:type="gramEnd"/>
          </w:p>
        </w:tc>
        <w:tc>
          <w:tcPr>
            <w:tcW w:w="884" w:type="pct"/>
          </w:tcPr>
          <w:p w14:paraId="45B23878" w14:textId="2C6B66BD" w:rsidR="00520453" w:rsidRPr="00993A63" w:rsidRDefault="00743FC9" w:rsidP="001671E0">
            <w:pPr>
              <w:spacing w:line="276" w:lineRule="auto"/>
              <w:jc w:val="right"/>
              <w:rPr>
                <w:rFonts w:cs="Arial"/>
                <w:color w:val="000000"/>
                <w:szCs w:val="22"/>
              </w:rPr>
            </w:pPr>
            <w:r>
              <w:rPr>
                <w:rFonts w:cs="Arial"/>
                <w:color w:val="000000"/>
                <w:szCs w:val="22"/>
              </w:rPr>
              <w:t>26</w:t>
            </w:r>
            <w:r w:rsidR="00C43BD6">
              <w:rPr>
                <w:rFonts w:cs="Arial"/>
                <w:color w:val="000000"/>
                <w:szCs w:val="22"/>
              </w:rPr>
              <w:t xml:space="preserve"> </w:t>
            </w:r>
            <w:r w:rsidR="00C43BD6">
              <w:rPr>
                <w:rFonts w:cs="Arial"/>
                <w:color w:val="000000" w:themeColor="text1"/>
                <w:szCs w:val="22"/>
              </w:rPr>
              <w:t>(</w:t>
            </w:r>
            <w:r w:rsidR="00CD0B1A">
              <w:rPr>
                <w:rFonts w:cs="Arial"/>
                <w:color w:val="000000" w:themeColor="text1"/>
                <w:szCs w:val="22"/>
              </w:rPr>
              <w:t>22.8</w:t>
            </w:r>
            <w:proofErr w:type="gramStart"/>
            <w:r w:rsidR="00E33DFE">
              <w:rPr>
                <w:rFonts w:cs="Arial"/>
                <w:color w:val="000000" w:themeColor="text1"/>
                <w:szCs w:val="22"/>
              </w:rPr>
              <w:t>%</w:t>
            </w:r>
            <w:r w:rsidR="00C43BD6">
              <w:rPr>
                <w:rFonts w:cs="Arial"/>
                <w:color w:val="000000" w:themeColor="text1"/>
                <w:szCs w:val="22"/>
              </w:rPr>
              <w:t>)</w:t>
            </w:r>
            <w:r w:rsidR="00010EF5" w:rsidRPr="00FA06C4">
              <w:rPr>
                <w:rFonts w:cs="Arial"/>
                <w:color w:val="000000"/>
                <w:szCs w:val="22"/>
                <w:vertAlign w:val="superscript"/>
                <w:lang w:val="en-US"/>
              </w:rPr>
              <w:t>†</w:t>
            </w:r>
            <w:proofErr w:type="gramEnd"/>
          </w:p>
        </w:tc>
        <w:tc>
          <w:tcPr>
            <w:tcW w:w="776" w:type="pct"/>
          </w:tcPr>
          <w:p w14:paraId="3F881A40" w14:textId="2A3B833D" w:rsidR="00520453" w:rsidRPr="00993A63" w:rsidRDefault="00743FC9" w:rsidP="001671E0">
            <w:pPr>
              <w:spacing w:line="276" w:lineRule="auto"/>
              <w:jc w:val="right"/>
              <w:rPr>
                <w:rFonts w:cs="Arial"/>
                <w:color w:val="000000"/>
                <w:szCs w:val="22"/>
              </w:rPr>
            </w:pPr>
            <w:r>
              <w:rPr>
                <w:rFonts w:cs="Arial"/>
                <w:color w:val="000000"/>
                <w:szCs w:val="22"/>
              </w:rPr>
              <w:t>4</w:t>
            </w:r>
            <w:r w:rsidR="00C43BD6">
              <w:rPr>
                <w:rFonts w:cs="Arial"/>
                <w:color w:val="000000"/>
                <w:szCs w:val="22"/>
              </w:rPr>
              <w:t xml:space="preserve"> </w:t>
            </w:r>
            <w:r w:rsidR="00C43BD6">
              <w:rPr>
                <w:rFonts w:cs="Arial"/>
                <w:color w:val="000000" w:themeColor="text1"/>
                <w:szCs w:val="22"/>
              </w:rPr>
              <w:t>(</w:t>
            </w:r>
            <w:r w:rsidR="00CD0B1A">
              <w:rPr>
                <w:rFonts w:cs="Arial"/>
                <w:color w:val="000000" w:themeColor="text1"/>
                <w:szCs w:val="22"/>
              </w:rPr>
              <w:t>3.5</w:t>
            </w:r>
            <w:proofErr w:type="gramStart"/>
            <w:r w:rsidR="00E33DFE">
              <w:rPr>
                <w:rFonts w:cs="Arial"/>
                <w:color w:val="000000" w:themeColor="text1"/>
                <w:szCs w:val="22"/>
              </w:rPr>
              <w:t>%</w:t>
            </w:r>
            <w:r w:rsidR="00C43BD6">
              <w:rPr>
                <w:rFonts w:cs="Arial"/>
                <w:color w:val="000000" w:themeColor="text1"/>
                <w:szCs w:val="22"/>
              </w:rPr>
              <w:t>)</w:t>
            </w:r>
            <w:r w:rsidR="00010EF5" w:rsidRPr="00FA06C4">
              <w:rPr>
                <w:rFonts w:cs="Arial"/>
                <w:color w:val="000000"/>
                <w:szCs w:val="22"/>
                <w:vertAlign w:val="superscript"/>
                <w:lang w:val="en-US"/>
              </w:rPr>
              <w:t>†</w:t>
            </w:r>
            <w:proofErr w:type="gramEnd"/>
          </w:p>
        </w:tc>
      </w:tr>
      <w:tr w:rsidR="00CD0B1A" w:rsidRPr="00993A63" w14:paraId="2A9A716B" w14:textId="6363DDC4" w:rsidTr="00AC46FD">
        <w:tc>
          <w:tcPr>
            <w:tcW w:w="2610" w:type="pct"/>
            <w:vAlign w:val="bottom"/>
          </w:tcPr>
          <w:p w14:paraId="253A94F2" w14:textId="2DEF43E2" w:rsidR="00520453" w:rsidRPr="001A0F75" w:rsidRDefault="00520453" w:rsidP="00C43BD6">
            <w:pPr>
              <w:tabs>
                <w:tab w:val="left" w:pos="606"/>
                <w:tab w:val="left" w:pos="1173"/>
                <w:tab w:val="left" w:pos="1739"/>
              </w:tabs>
              <w:spacing w:line="276" w:lineRule="auto"/>
              <w:rPr>
                <w:rFonts w:cs="Arial"/>
                <w:color w:val="000000"/>
                <w:szCs w:val="22"/>
                <w:lang w:val="en-US"/>
              </w:rPr>
            </w:pPr>
            <w:r>
              <w:rPr>
                <w:rFonts w:cs="Arial"/>
                <w:color w:val="000000"/>
                <w:szCs w:val="22"/>
                <w:lang w:val="en-US"/>
              </w:rPr>
              <w:tab/>
            </w:r>
            <w:r w:rsidR="00812647">
              <w:rPr>
                <w:rFonts w:cs="Arial"/>
                <w:color w:val="000000"/>
                <w:szCs w:val="22"/>
                <w:lang w:val="en-US"/>
              </w:rPr>
              <w:tab/>
            </w:r>
            <w:r w:rsidR="00C43BD6">
              <w:rPr>
                <w:rFonts w:cs="Arial"/>
                <w:color w:val="000000"/>
                <w:szCs w:val="22"/>
                <w:lang w:val="en-US"/>
              </w:rPr>
              <w:tab/>
            </w:r>
            <w:r>
              <w:rPr>
                <w:rFonts w:cs="Arial"/>
                <w:color w:val="000000"/>
                <w:szCs w:val="22"/>
                <w:lang w:val="en-US"/>
              </w:rPr>
              <w:t xml:space="preserve">Combined </w:t>
            </w:r>
            <w:r w:rsidR="00E501CC">
              <w:rPr>
                <w:rFonts w:cs="Arial"/>
                <w:color w:val="000000"/>
                <w:szCs w:val="22"/>
                <w:lang w:val="en-US"/>
              </w:rPr>
              <w:t>M</w:t>
            </w:r>
            <w:r>
              <w:rPr>
                <w:rFonts w:cs="Arial"/>
                <w:color w:val="000000"/>
                <w:szCs w:val="22"/>
                <w:lang w:val="en-US"/>
              </w:rPr>
              <w:t xml:space="preserve">itral and </w:t>
            </w:r>
            <w:r w:rsidR="00E501CC">
              <w:rPr>
                <w:rFonts w:cs="Arial"/>
                <w:color w:val="000000"/>
                <w:szCs w:val="22"/>
                <w:lang w:val="en-US"/>
              </w:rPr>
              <w:t>T</w:t>
            </w:r>
            <w:r>
              <w:rPr>
                <w:rFonts w:cs="Arial"/>
                <w:color w:val="000000"/>
                <w:szCs w:val="22"/>
                <w:lang w:val="en-US"/>
              </w:rPr>
              <w:t xml:space="preserve">ricuspid </w:t>
            </w:r>
            <w:r w:rsidR="00E501CC">
              <w:rPr>
                <w:rFonts w:cs="Arial"/>
                <w:color w:val="000000"/>
                <w:szCs w:val="22"/>
                <w:lang w:val="en-US"/>
              </w:rPr>
              <w:t>V</w:t>
            </w:r>
            <w:r>
              <w:rPr>
                <w:rFonts w:cs="Arial"/>
                <w:color w:val="000000"/>
                <w:szCs w:val="22"/>
                <w:lang w:val="en-US"/>
              </w:rPr>
              <w:t xml:space="preserve">alve </w:t>
            </w:r>
            <w:r w:rsidR="00E501CC">
              <w:rPr>
                <w:rFonts w:cs="Arial"/>
                <w:color w:val="000000"/>
                <w:szCs w:val="22"/>
                <w:lang w:val="en-US"/>
              </w:rPr>
              <w:t>S</w:t>
            </w:r>
            <w:r>
              <w:rPr>
                <w:rFonts w:cs="Arial"/>
                <w:color w:val="000000"/>
                <w:szCs w:val="22"/>
                <w:lang w:val="en-US"/>
              </w:rPr>
              <w:t>urgery</w:t>
            </w:r>
          </w:p>
        </w:tc>
        <w:tc>
          <w:tcPr>
            <w:tcW w:w="730" w:type="pct"/>
            <w:vAlign w:val="bottom"/>
          </w:tcPr>
          <w:p w14:paraId="5370D4A4" w14:textId="7F8A7BB8" w:rsidR="00520453" w:rsidRPr="00993A63" w:rsidRDefault="00743FC9" w:rsidP="001671E0">
            <w:pPr>
              <w:spacing w:line="276" w:lineRule="auto"/>
              <w:jc w:val="right"/>
              <w:rPr>
                <w:rFonts w:cs="Arial"/>
                <w:color w:val="000000"/>
                <w:szCs w:val="22"/>
              </w:rPr>
            </w:pPr>
            <w:r>
              <w:rPr>
                <w:rFonts w:cs="Arial"/>
                <w:color w:val="000000"/>
                <w:szCs w:val="22"/>
              </w:rPr>
              <w:t>106</w:t>
            </w:r>
            <w:r w:rsidR="00C43BD6">
              <w:rPr>
                <w:rFonts w:cs="Arial"/>
                <w:color w:val="000000"/>
                <w:szCs w:val="22"/>
              </w:rPr>
              <w:t xml:space="preserve"> (</w:t>
            </w:r>
            <w:r w:rsidR="00CD0B1A">
              <w:rPr>
                <w:rFonts w:cs="Arial"/>
                <w:color w:val="000000"/>
                <w:szCs w:val="22"/>
              </w:rPr>
              <w:t>2.5</w:t>
            </w:r>
            <w:proofErr w:type="gramStart"/>
            <w:r w:rsidR="00E33DFE">
              <w:rPr>
                <w:rFonts w:cs="Arial"/>
                <w:color w:val="000000"/>
                <w:szCs w:val="22"/>
              </w:rPr>
              <w:t>%)*</w:t>
            </w:r>
            <w:proofErr w:type="gramEnd"/>
          </w:p>
        </w:tc>
        <w:tc>
          <w:tcPr>
            <w:tcW w:w="884" w:type="pct"/>
          </w:tcPr>
          <w:p w14:paraId="1FF22D71" w14:textId="69B53105" w:rsidR="00520453" w:rsidRPr="00993A63" w:rsidRDefault="00743FC9" w:rsidP="001671E0">
            <w:pPr>
              <w:spacing w:line="276" w:lineRule="auto"/>
              <w:jc w:val="right"/>
              <w:rPr>
                <w:rFonts w:cs="Arial"/>
                <w:color w:val="000000"/>
                <w:szCs w:val="22"/>
              </w:rPr>
            </w:pPr>
            <w:r>
              <w:rPr>
                <w:rFonts w:cs="Arial"/>
                <w:color w:val="000000"/>
                <w:szCs w:val="22"/>
              </w:rPr>
              <w:t>28</w:t>
            </w:r>
            <w:r w:rsidR="00C43BD6">
              <w:rPr>
                <w:rFonts w:cs="Arial"/>
                <w:color w:val="000000"/>
                <w:szCs w:val="22"/>
              </w:rPr>
              <w:t xml:space="preserve"> </w:t>
            </w:r>
            <w:r w:rsidR="00C43BD6">
              <w:rPr>
                <w:rFonts w:cs="Arial"/>
                <w:color w:val="000000" w:themeColor="text1"/>
                <w:szCs w:val="22"/>
              </w:rPr>
              <w:t>(</w:t>
            </w:r>
            <w:r w:rsidR="00CD0B1A">
              <w:rPr>
                <w:rFonts w:cs="Arial"/>
                <w:color w:val="000000" w:themeColor="text1"/>
                <w:szCs w:val="22"/>
              </w:rPr>
              <w:t>26.4</w:t>
            </w:r>
            <w:proofErr w:type="gramStart"/>
            <w:r w:rsidR="00E33DFE">
              <w:rPr>
                <w:rFonts w:cs="Arial"/>
                <w:color w:val="000000" w:themeColor="text1"/>
                <w:szCs w:val="22"/>
              </w:rPr>
              <w:t>%</w:t>
            </w:r>
            <w:r w:rsidR="00C43BD6">
              <w:rPr>
                <w:rFonts w:cs="Arial"/>
                <w:color w:val="000000" w:themeColor="text1"/>
                <w:szCs w:val="22"/>
              </w:rPr>
              <w:t>)</w:t>
            </w:r>
            <w:r w:rsidR="00010EF5" w:rsidRPr="00FA06C4">
              <w:rPr>
                <w:rFonts w:cs="Arial"/>
                <w:color w:val="000000"/>
                <w:szCs w:val="22"/>
                <w:vertAlign w:val="superscript"/>
                <w:lang w:val="en-US"/>
              </w:rPr>
              <w:t>†</w:t>
            </w:r>
            <w:proofErr w:type="gramEnd"/>
          </w:p>
        </w:tc>
        <w:tc>
          <w:tcPr>
            <w:tcW w:w="776" w:type="pct"/>
          </w:tcPr>
          <w:p w14:paraId="093FA437" w14:textId="46F10D6A" w:rsidR="00520453" w:rsidRPr="00993A63" w:rsidRDefault="00743FC9" w:rsidP="001671E0">
            <w:pPr>
              <w:spacing w:line="276" w:lineRule="auto"/>
              <w:jc w:val="right"/>
              <w:rPr>
                <w:rFonts w:cs="Arial"/>
                <w:color w:val="000000"/>
                <w:szCs w:val="22"/>
              </w:rPr>
            </w:pPr>
            <w:r>
              <w:rPr>
                <w:rFonts w:cs="Arial"/>
                <w:color w:val="000000"/>
                <w:szCs w:val="22"/>
              </w:rPr>
              <w:t>7</w:t>
            </w:r>
            <w:r w:rsidR="00C43BD6">
              <w:rPr>
                <w:rFonts w:cs="Arial"/>
                <w:color w:val="000000"/>
                <w:szCs w:val="22"/>
              </w:rPr>
              <w:t xml:space="preserve"> </w:t>
            </w:r>
            <w:r w:rsidR="00C43BD6">
              <w:rPr>
                <w:rFonts w:cs="Arial"/>
                <w:color w:val="000000" w:themeColor="text1"/>
                <w:szCs w:val="22"/>
              </w:rPr>
              <w:t>(</w:t>
            </w:r>
            <w:r w:rsidR="00CD0B1A">
              <w:rPr>
                <w:rFonts w:cs="Arial"/>
                <w:color w:val="000000" w:themeColor="text1"/>
                <w:szCs w:val="22"/>
              </w:rPr>
              <w:t>6.6</w:t>
            </w:r>
            <w:proofErr w:type="gramStart"/>
            <w:r w:rsidR="00E33DFE">
              <w:rPr>
                <w:rFonts w:cs="Arial"/>
                <w:color w:val="000000" w:themeColor="text1"/>
                <w:szCs w:val="22"/>
              </w:rPr>
              <w:t>%</w:t>
            </w:r>
            <w:r w:rsidR="00C43BD6">
              <w:rPr>
                <w:rFonts w:cs="Arial"/>
                <w:color w:val="000000" w:themeColor="text1"/>
                <w:szCs w:val="22"/>
              </w:rPr>
              <w:t>)</w:t>
            </w:r>
            <w:r w:rsidR="00010EF5" w:rsidRPr="00FA06C4">
              <w:rPr>
                <w:rFonts w:cs="Arial"/>
                <w:color w:val="000000"/>
                <w:szCs w:val="22"/>
                <w:vertAlign w:val="superscript"/>
                <w:lang w:val="en-US"/>
              </w:rPr>
              <w:t>†</w:t>
            </w:r>
            <w:proofErr w:type="gramEnd"/>
          </w:p>
        </w:tc>
      </w:tr>
      <w:tr w:rsidR="00743FC9" w:rsidRPr="00993A63" w14:paraId="5D51B430" w14:textId="77777777" w:rsidTr="00AC46FD">
        <w:tc>
          <w:tcPr>
            <w:tcW w:w="2610" w:type="pct"/>
            <w:vAlign w:val="bottom"/>
          </w:tcPr>
          <w:p w14:paraId="09B52CFA" w14:textId="7BCD4076" w:rsidR="00812647" w:rsidRDefault="00C43BD6" w:rsidP="00C43BD6">
            <w:pPr>
              <w:tabs>
                <w:tab w:val="left" w:pos="606"/>
                <w:tab w:val="left" w:pos="1173"/>
                <w:tab w:val="left" w:pos="1739"/>
              </w:tabs>
              <w:spacing w:line="276" w:lineRule="auto"/>
              <w:rPr>
                <w:rFonts w:cs="Arial"/>
                <w:color w:val="000000"/>
                <w:szCs w:val="22"/>
                <w:lang w:val="en-US"/>
              </w:rPr>
            </w:pPr>
            <w:r>
              <w:rPr>
                <w:rFonts w:cs="Arial"/>
                <w:color w:val="000000"/>
                <w:szCs w:val="22"/>
                <w:lang w:val="en-US"/>
              </w:rPr>
              <w:tab/>
            </w:r>
            <w:r w:rsidR="00812647">
              <w:rPr>
                <w:rFonts w:cs="Arial"/>
                <w:color w:val="000000"/>
                <w:szCs w:val="22"/>
                <w:lang w:val="en-US"/>
              </w:rPr>
              <w:t xml:space="preserve">Thoracic </w:t>
            </w:r>
            <w:r w:rsidR="00E501CC">
              <w:rPr>
                <w:rFonts w:cs="Arial"/>
                <w:color w:val="000000"/>
                <w:szCs w:val="22"/>
                <w:lang w:val="en-US"/>
              </w:rPr>
              <w:t>A</w:t>
            </w:r>
            <w:r w:rsidR="00812647">
              <w:rPr>
                <w:rFonts w:cs="Arial"/>
                <w:color w:val="000000"/>
                <w:szCs w:val="22"/>
                <w:lang w:val="en-US"/>
              </w:rPr>
              <w:t xml:space="preserve">ortic </w:t>
            </w:r>
            <w:r w:rsidR="00E501CC">
              <w:rPr>
                <w:rFonts w:cs="Arial"/>
                <w:color w:val="000000"/>
                <w:szCs w:val="22"/>
                <w:lang w:val="en-US"/>
              </w:rPr>
              <w:t>S</w:t>
            </w:r>
            <w:r w:rsidR="00812647">
              <w:rPr>
                <w:rFonts w:cs="Arial"/>
                <w:color w:val="000000"/>
                <w:szCs w:val="22"/>
                <w:lang w:val="en-US"/>
              </w:rPr>
              <w:t>urgery</w:t>
            </w:r>
          </w:p>
        </w:tc>
        <w:tc>
          <w:tcPr>
            <w:tcW w:w="730" w:type="pct"/>
            <w:vAlign w:val="bottom"/>
          </w:tcPr>
          <w:p w14:paraId="068B23C1" w14:textId="184E780D" w:rsidR="00812647" w:rsidRPr="00993A63" w:rsidRDefault="00743FC9" w:rsidP="001671E0">
            <w:pPr>
              <w:spacing w:line="276" w:lineRule="auto"/>
              <w:jc w:val="right"/>
              <w:rPr>
                <w:rFonts w:cs="Arial"/>
                <w:color w:val="000000"/>
                <w:szCs w:val="22"/>
              </w:rPr>
            </w:pPr>
            <w:r>
              <w:rPr>
                <w:rFonts w:cs="Arial"/>
                <w:color w:val="000000"/>
                <w:szCs w:val="22"/>
              </w:rPr>
              <w:t>702</w:t>
            </w:r>
            <w:r w:rsidR="00C43BD6">
              <w:rPr>
                <w:rFonts w:cs="Arial"/>
                <w:color w:val="000000"/>
                <w:szCs w:val="22"/>
              </w:rPr>
              <w:t xml:space="preserve"> (</w:t>
            </w:r>
            <w:r w:rsidR="00CD0B1A">
              <w:rPr>
                <w:rFonts w:cs="Arial"/>
                <w:color w:val="000000"/>
                <w:szCs w:val="22"/>
              </w:rPr>
              <w:t>1.6</w:t>
            </w:r>
            <w:proofErr w:type="gramStart"/>
            <w:r w:rsidR="00E33DFE">
              <w:rPr>
                <w:rFonts w:cs="Arial"/>
                <w:color w:val="000000"/>
                <w:szCs w:val="22"/>
              </w:rPr>
              <w:t>%</w:t>
            </w:r>
            <w:r w:rsidR="00C43BD6">
              <w:rPr>
                <w:rFonts w:cs="Arial"/>
                <w:color w:val="000000"/>
                <w:szCs w:val="22"/>
              </w:rPr>
              <w:t>)</w:t>
            </w:r>
            <w:r w:rsidR="00E33DFE">
              <w:rPr>
                <w:rFonts w:cs="Arial"/>
                <w:color w:val="000000"/>
                <w:szCs w:val="22"/>
              </w:rPr>
              <w:t>*</w:t>
            </w:r>
            <w:proofErr w:type="gramEnd"/>
          </w:p>
        </w:tc>
        <w:tc>
          <w:tcPr>
            <w:tcW w:w="884" w:type="pct"/>
          </w:tcPr>
          <w:p w14:paraId="22E747AE" w14:textId="01BE9773" w:rsidR="00812647" w:rsidRPr="00993A63" w:rsidRDefault="00743FC9" w:rsidP="001671E0">
            <w:pPr>
              <w:spacing w:line="276" w:lineRule="auto"/>
              <w:jc w:val="right"/>
              <w:rPr>
                <w:rFonts w:cs="Arial"/>
                <w:color w:val="000000"/>
                <w:szCs w:val="22"/>
              </w:rPr>
            </w:pPr>
            <w:r>
              <w:rPr>
                <w:rFonts w:cs="Arial"/>
                <w:color w:val="000000"/>
                <w:szCs w:val="22"/>
              </w:rPr>
              <w:t>52</w:t>
            </w:r>
            <w:r w:rsidR="00C43BD6">
              <w:rPr>
                <w:rFonts w:cs="Arial"/>
                <w:color w:val="000000"/>
                <w:szCs w:val="22"/>
              </w:rPr>
              <w:t xml:space="preserve"> </w:t>
            </w:r>
            <w:r w:rsidR="00C43BD6">
              <w:rPr>
                <w:rFonts w:cs="Arial"/>
                <w:color w:val="000000" w:themeColor="text1"/>
                <w:szCs w:val="22"/>
              </w:rPr>
              <w:t>(</w:t>
            </w:r>
            <w:r w:rsidR="00CD0B1A">
              <w:rPr>
                <w:rFonts w:cs="Arial"/>
                <w:color w:val="000000" w:themeColor="text1"/>
                <w:szCs w:val="22"/>
              </w:rPr>
              <w:t>7.4</w:t>
            </w:r>
            <w:proofErr w:type="gramStart"/>
            <w:r w:rsidR="00E33DFE">
              <w:rPr>
                <w:rFonts w:cs="Arial"/>
                <w:color w:val="000000" w:themeColor="text1"/>
                <w:szCs w:val="22"/>
              </w:rPr>
              <w:t>%</w:t>
            </w:r>
            <w:r w:rsidR="00C43BD6">
              <w:rPr>
                <w:rFonts w:cs="Arial"/>
                <w:color w:val="000000" w:themeColor="text1"/>
                <w:szCs w:val="22"/>
              </w:rPr>
              <w:t>)</w:t>
            </w:r>
            <w:r w:rsidR="00AC46FD" w:rsidRPr="00FA06C4">
              <w:rPr>
                <w:rFonts w:cs="Arial"/>
                <w:color w:val="000000"/>
                <w:szCs w:val="22"/>
                <w:vertAlign w:val="superscript"/>
                <w:lang w:val="en-US"/>
              </w:rPr>
              <w:t>†</w:t>
            </w:r>
            <w:proofErr w:type="gramEnd"/>
          </w:p>
        </w:tc>
        <w:tc>
          <w:tcPr>
            <w:tcW w:w="776" w:type="pct"/>
          </w:tcPr>
          <w:p w14:paraId="1DB5AA44" w14:textId="238191F0" w:rsidR="00812647" w:rsidRPr="00993A63" w:rsidRDefault="00743FC9" w:rsidP="001671E0">
            <w:pPr>
              <w:spacing w:line="276" w:lineRule="auto"/>
              <w:jc w:val="right"/>
              <w:rPr>
                <w:rFonts w:cs="Arial"/>
                <w:color w:val="000000"/>
                <w:szCs w:val="22"/>
              </w:rPr>
            </w:pPr>
            <w:r>
              <w:rPr>
                <w:rFonts w:cs="Arial"/>
                <w:color w:val="000000"/>
                <w:szCs w:val="22"/>
              </w:rPr>
              <w:t>7</w:t>
            </w:r>
            <w:r w:rsidR="00C43BD6">
              <w:rPr>
                <w:rFonts w:cs="Arial"/>
                <w:color w:val="000000"/>
                <w:szCs w:val="22"/>
              </w:rPr>
              <w:t xml:space="preserve"> </w:t>
            </w:r>
            <w:r w:rsidR="00C43BD6">
              <w:rPr>
                <w:rFonts w:cs="Arial"/>
                <w:color w:val="000000" w:themeColor="text1"/>
                <w:szCs w:val="22"/>
              </w:rPr>
              <w:t>(</w:t>
            </w:r>
            <w:r w:rsidR="00CD0B1A">
              <w:rPr>
                <w:rFonts w:cs="Arial"/>
                <w:color w:val="000000" w:themeColor="text1"/>
                <w:szCs w:val="22"/>
              </w:rPr>
              <w:t>1.0</w:t>
            </w:r>
            <w:proofErr w:type="gramStart"/>
            <w:r w:rsidR="00E33DFE">
              <w:rPr>
                <w:rFonts w:cs="Arial"/>
                <w:color w:val="000000" w:themeColor="text1"/>
                <w:szCs w:val="22"/>
              </w:rPr>
              <w:t>%</w:t>
            </w:r>
            <w:r w:rsidR="00C43BD6">
              <w:rPr>
                <w:rFonts w:cs="Arial"/>
                <w:color w:val="000000" w:themeColor="text1"/>
                <w:szCs w:val="22"/>
              </w:rPr>
              <w:t>)</w:t>
            </w:r>
            <w:r w:rsidR="00AC46FD" w:rsidRPr="00FA06C4">
              <w:rPr>
                <w:rFonts w:cs="Arial"/>
                <w:color w:val="000000"/>
                <w:szCs w:val="22"/>
                <w:vertAlign w:val="superscript"/>
                <w:lang w:val="en-US"/>
              </w:rPr>
              <w:t>†</w:t>
            </w:r>
            <w:proofErr w:type="gramEnd"/>
          </w:p>
        </w:tc>
      </w:tr>
      <w:tr w:rsidR="00AC46FD" w:rsidRPr="00993A63" w14:paraId="284D7A4C" w14:textId="77777777" w:rsidTr="00AC46FD">
        <w:tc>
          <w:tcPr>
            <w:tcW w:w="2610" w:type="pct"/>
            <w:tcBorders>
              <w:bottom w:val="single" w:sz="4" w:space="0" w:color="auto"/>
            </w:tcBorders>
            <w:vAlign w:val="bottom"/>
          </w:tcPr>
          <w:p w14:paraId="00F67BBA" w14:textId="61A3B34B" w:rsidR="00AC46FD" w:rsidRDefault="00C904DE" w:rsidP="00C43BD6">
            <w:pPr>
              <w:tabs>
                <w:tab w:val="left" w:pos="606"/>
                <w:tab w:val="left" w:pos="1173"/>
                <w:tab w:val="left" w:pos="1739"/>
              </w:tabs>
              <w:spacing w:line="276" w:lineRule="auto"/>
              <w:rPr>
                <w:rFonts w:cs="Arial"/>
                <w:color w:val="000000"/>
                <w:szCs w:val="22"/>
                <w:lang w:val="en-US"/>
              </w:rPr>
            </w:pPr>
            <w:r>
              <w:rPr>
                <w:rFonts w:cs="Arial"/>
                <w:color w:val="000000"/>
                <w:szCs w:val="22"/>
                <w:lang w:val="en-US"/>
              </w:rPr>
              <w:tab/>
            </w:r>
            <w:r w:rsidR="00AC46FD">
              <w:rPr>
                <w:rFonts w:cs="Arial"/>
                <w:color w:val="000000"/>
                <w:szCs w:val="22"/>
                <w:lang w:val="en-US"/>
              </w:rPr>
              <w:t>No CAD</w:t>
            </w:r>
          </w:p>
        </w:tc>
        <w:tc>
          <w:tcPr>
            <w:tcW w:w="730" w:type="pct"/>
            <w:tcBorders>
              <w:bottom w:val="single" w:sz="4" w:space="0" w:color="auto"/>
            </w:tcBorders>
            <w:vAlign w:val="bottom"/>
          </w:tcPr>
          <w:p w14:paraId="0AF53948" w14:textId="29F4861A" w:rsidR="00AC46FD" w:rsidRDefault="00AC46FD" w:rsidP="001671E0">
            <w:pPr>
              <w:spacing w:line="276" w:lineRule="auto"/>
              <w:jc w:val="right"/>
              <w:rPr>
                <w:rFonts w:cs="Arial"/>
                <w:color w:val="000000"/>
                <w:szCs w:val="22"/>
              </w:rPr>
            </w:pPr>
            <w:r>
              <w:rPr>
                <w:rFonts w:cs="Arial"/>
                <w:color w:val="000000"/>
                <w:szCs w:val="22"/>
              </w:rPr>
              <w:t>3377 (79.8</w:t>
            </w:r>
            <w:proofErr w:type="gramStart"/>
            <w:r>
              <w:rPr>
                <w:rFonts w:cs="Arial"/>
                <w:color w:val="000000"/>
                <w:szCs w:val="22"/>
              </w:rPr>
              <w:t>%)*</w:t>
            </w:r>
            <w:proofErr w:type="gramEnd"/>
          </w:p>
        </w:tc>
        <w:tc>
          <w:tcPr>
            <w:tcW w:w="884" w:type="pct"/>
            <w:tcBorders>
              <w:bottom w:val="single" w:sz="4" w:space="0" w:color="auto"/>
            </w:tcBorders>
          </w:tcPr>
          <w:p w14:paraId="7CA34729" w14:textId="03D6E21A" w:rsidR="00AC46FD" w:rsidRDefault="00AC46FD" w:rsidP="001671E0">
            <w:pPr>
              <w:spacing w:line="276" w:lineRule="auto"/>
              <w:jc w:val="right"/>
              <w:rPr>
                <w:rFonts w:cs="Arial"/>
                <w:color w:val="000000"/>
                <w:szCs w:val="22"/>
              </w:rPr>
            </w:pPr>
            <w:r>
              <w:rPr>
                <w:rFonts w:cs="Arial"/>
                <w:color w:val="000000"/>
                <w:szCs w:val="22"/>
              </w:rPr>
              <w:t>346 (</w:t>
            </w:r>
            <w:proofErr w:type="gramStart"/>
            <w:r>
              <w:rPr>
                <w:rFonts w:cs="Arial"/>
                <w:color w:val="000000"/>
                <w:szCs w:val="22"/>
              </w:rPr>
              <w:t>10.2)</w:t>
            </w:r>
            <w:r w:rsidRPr="00FA06C4">
              <w:rPr>
                <w:rFonts w:cs="Arial"/>
                <w:color w:val="000000"/>
                <w:szCs w:val="22"/>
                <w:vertAlign w:val="superscript"/>
                <w:lang w:val="en-US"/>
              </w:rPr>
              <w:t>†</w:t>
            </w:r>
            <w:proofErr w:type="gramEnd"/>
          </w:p>
        </w:tc>
        <w:tc>
          <w:tcPr>
            <w:tcW w:w="776" w:type="pct"/>
            <w:tcBorders>
              <w:bottom w:val="single" w:sz="4" w:space="0" w:color="auto"/>
            </w:tcBorders>
          </w:tcPr>
          <w:p w14:paraId="1EEDEA98" w14:textId="1F9C8B36" w:rsidR="00AC46FD" w:rsidRDefault="00AC46FD" w:rsidP="001671E0">
            <w:pPr>
              <w:spacing w:line="276" w:lineRule="auto"/>
              <w:jc w:val="right"/>
              <w:rPr>
                <w:rFonts w:cs="Arial"/>
                <w:color w:val="000000"/>
                <w:szCs w:val="22"/>
              </w:rPr>
            </w:pPr>
            <w:r>
              <w:rPr>
                <w:rFonts w:cs="Arial"/>
                <w:color w:val="000000"/>
                <w:szCs w:val="22"/>
              </w:rPr>
              <w:t>39 (</w:t>
            </w:r>
            <w:proofErr w:type="gramStart"/>
            <w:r>
              <w:rPr>
                <w:rFonts w:cs="Arial"/>
                <w:color w:val="000000"/>
                <w:szCs w:val="22"/>
              </w:rPr>
              <w:t>1.2)</w:t>
            </w:r>
            <w:r w:rsidRPr="00FA06C4">
              <w:rPr>
                <w:rFonts w:cs="Arial"/>
                <w:color w:val="000000"/>
                <w:szCs w:val="22"/>
                <w:vertAlign w:val="superscript"/>
                <w:lang w:val="en-US"/>
              </w:rPr>
              <w:t>†</w:t>
            </w:r>
            <w:proofErr w:type="gramEnd"/>
          </w:p>
        </w:tc>
      </w:tr>
      <w:tr w:rsidR="00AC46FD" w:rsidRPr="00C70065" w14:paraId="0934CEB1" w14:textId="77777777" w:rsidTr="00AC46FD">
        <w:tc>
          <w:tcPr>
            <w:tcW w:w="5000" w:type="pct"/>
            <w:gridSpan w:val="4"/>
            <w:tcBorders>
              <w:top w:val="single" w:sz="4" w:space="0" w:color="auto"/>
            </w:tcBorders>
            <w:vAlign w:val="bottom"/>
          </w:tcPr>
          <w:p w14:paraId="2542A807" w14:textId="495E690E" w:rsidR="00AC46FD" w:rsidRPr="00BB4602" w:rsidRDefault="00AC46FD" w:rsidP="00AC46FD">
            <w:pPr>
              <w:spacing w:line="276" w:lineRule="auto"/>
              <w:jc w:val="left"/>
              <w:rPr>
                <w:rFonts w:cs="Arial"/>
                <w:color w:val="000000"/>
                <w:szCs w:val="22"/>
                <w:lang w:val="en-US"/>
              </w:rPr>
            </w:pPr>
            <w:r>
              <w:rPr>
                <w:rFonts w:cs="Arial"/>
                <w:color w:val="000000"/>
                <w:szCs w:val="22"/>
                <w:lang w:val="en-US"/>
              </w:rPr>
              <w:t xml:space="preserve">* </w:t>
            </w:r>
            <w:proofErr w:type="gramStart"/>
            <w:r>
              <w:rPr>
                <w:rFonts w:cs="Arial"/>
                <w:color w:val="000000"/>
                <w:szCs w:val="22"/>
                <w:lang w:val="en-US"/>
              </w:rPr>
              <w:t>in</w:t>
            </w:r>
            <w:proofErr w:type="gramEnd"/>
            <w:r>
              <w:rPr>
                <w:rFonts w:cs="Arial"/>
                <w:color w:val="000000"/>
                <w:szCs w:val="22"/>
                <w:lang w:val="en-US"/>
              </w:rPr>
              <w:t xml:space="preserve"> reference to all patients</w:t>
            </w:r>
          </w:p>
        </w:tc>
      </w:tr>
      <w:tr w:rsidR="00AC46FD" w:rsidRPr="00C70065" w14:paraId="0E66C9B0" w14:textId="77777777" w:rsidTr="00AC46FD">
        <w:tc>
          <w:tcPr>
            <w:tcW w:w="5000" w:type="pct"/>
            <w:gridSpan w:val="4"/>
            <w:vAlign w:val="bottom"/>
          </w:tcPr>
          <w:p w14:paraId="40516A46" w14:textId="1E1169D9" w:rsidR="00AC46FD" w:rsidRPr="00BB4602" w:rsidRDefault="00AC46FD" w:rsidP="00AC46FD">
            <w:pPr>
              <w:spacing w:line="276" w:lineRule="auto"/>
              <w:jc w:val="left"/>
              <w:rPr>
                <w:rFonts w:cs="Arial"/>
                <w:color w:val="000000"/>
                <w:szCs w:val="22"/>
                <w:lang w:val="en-US"/>
              </w:rPr>
            </w:pPr>
            <w:r w:rsidRPr="00FA06C4">
              <w:rPr>
                <w:rFonts w:cs="Arial"/>
                <w:color w:val="000000"/>
                <w:szCs w:val="22"/>
                <w:vertAlign w:val="superscript"/>
                <w:lang w:val="en-US"/>
              </w:rPr>
              <w:t>†</w:t>
            </w:r>
            <w:r>
              <w:rPr>
                <w:rFonts w:cs="Arial"/>
                <w:color w:val="000000"/>
                <w:szCs w:val="22"/>
                <w:lang w:val="en-US"/>
              </w:rPr>
              <w:t xml:space="preserve"> </w:t>
            </w:r>
            <w:proofErr w:type="gramStart"/>
            <w:r>
              <w:rPr>
                <w:rFonts w:cs="Arial"/>
                <w:color w:val="000000"/>
                <w:szCs w:val="22"/>
                <w:lang w:val="en-US"/>
              </w:rPr>
              <w:t>in</w:t>
            </w:r>
            <w:proofErr w:type="gramEnd"/>
            <w:r>
              <w:rPr>
                <w:rFonts w:cs="Arial"/>
                <w:color w:val="000000"/>
                <w:szCs w:val="22"/>
                <w:lang w:val="en-US"/>
              </w:rPr>
              <w:t xml:space="preserve"> reference to type of surgery within line </w:t>
            </w:r>
          </w:p>
        </w:tc>
      </w:tr>
      <w:tr w:rsidR="00AC46FD" w:rsidRPr="00C70065" w14:paraId="552E8788" w14:textId="77777777" w:rsidTr="00AC46FD">
        <w:tc>
          <w:tcPr>
            <w:tcW w:w="5000" w:type="pct"/>
            <w:gridSpan w:val="4"/>
            <w:tcBorders>
              <w:bottom w:val="single" w:sz="4" w:space="0" w:color="auto"/>
            </w:tcBorders>
            <w:vAlign w:val="bottom"/>
          </w:tcPr>
          <w:p w14:paraId="62183177" w14:textId="7E5FA061" w:rsidR="00AC46FD" w:rsidRPr="00BB4602" w:rsidRDefault="00AC46FD" w:rsidP="00AC46FD">
            <w:pPr>
              <w:spacing w:line="276" w:lineRule="auto"/>
              <w:jc w:val="left"/>
              <w:rPr>
                <w:rFonts w:cs="Arial"/>
                <w:color w:val="000000"/>
                <w:szCs w:val="22"/>
                <w:lang w:val="en-US"/>
              </w:rPr>
            </w:pPr>
            <w:r>
              <w:rPr>
                <w:lang w:val="en-US"/>
              </w:rPr>
              <w:t>No CAD includes all patients with exception for those with known coronary artery disease (CAD).</w:t>
            </w:r>
          </w:p>
        </w:tc>
      </w:tr>
    </w:tbl>
    <w:p w14:paraId="39EE1246" w14:textId="348C9564" w:rsidR="00E86592" w:rsidRDefault="000B0626" w:rsidP="00E86592">
      <w:pPr>
        <w:rPr>
          <w:lang w:val="en-US"/>
        </w:rPr>
      </w:pPr>
      <w:r>
        <w:rPr>
          <w:rFonts w:cs="Arial"/>
          <w:b/>
          <w:bCs/>
          <w:szCs w:val="22"/>
          <w:lang w:val="en-US"/>
        </w:rPr>
        <w:br w:type="page"/>
      </w:r>
      <w:r w:rsidR="00E86592" w:rsidRPr="00B74C0F">
        <w:rPr>
          <w:b/>
          <w:bCs/>
          <w:lang w:val="en-US"/>
        </w:rPr>
        <w:lastRenderedPageBreak/>
        <w:t xml:space="preserve">Table </w:t>
      </w:r>
      <w:r w:rsidR="00E86592">
        <w:rPr>
          <w:b/>
          <w:bCs/>
          <w:lang w:val="en-US"/>
        </w:rPr>
        <w:t>S2</w:t>
      </w:r>
      <w:r w:rsidR="00E86592" w:rsidRPr="00B74C0F">
        <w:rPr>
          <w:b/>
          <w:bCs/>
          <w:lang w:val="en-US"/>
        </w:rPr>
        <w:t>:</w:t>
      </w:r>
      <w:r w:rsidR="00E86592">
        <w:rPr>
          <w:lang w:val="en-US"/>
        </w:rPr>
        <w:t xml:space="preserve"> Surgery times.</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3"/>
        <w:gridCol w:w="1913"/>
        <w:gridCol w:w="1913"/>
        <w:gridCol w:w="1913"/>
        <w:gridCol w:w="2108"/>
        <w:gridCol w:w="1030"/>
      </w:tblGrid>
      <w:tr w:rsidR="00E86592" w:rsidRPr="00993A63" w14:paraId="17EA19D7" w14:textId="77777777" w:rsidTr="00915FD9">
        <w:tc>
          <w:tcPr>
            <w:tcW w:w="1821" w:type="pct"/>
            <w:tcBorders>
              <w:top w:val="single" w:sz="4" w:space="0" w:color="auto"/>
            </w:tcBorders>
          </w:tcPr>
          <w:p w14:paraId="7D3FE22A" w14:textId="77777777" w:rsidR="00E86592" w:rsidRPr="00993A63" w:rsidRDefault="00E86592" w:rsidP="00915FD9">
            <w:pPr>
              <w:spacing w:line="276" w:lineRule="auto"/>
              <w:jc w:val="left"/>
              <w:rPr>
                <w:rFonts w:cs="Arial"/>
                <w:color w:val="000000" w:themeColor="text1"/>
                <w:szCs w:val="22"/>
                <w:lang w:val="en-US"/>
              </w:rPr>
            </w:pPr>
            <w:r w:rsidRPr="00993A63">
              <w:rPr>
                <w:rFonts w:cs="Arial"/>
                <w:color w:val="000000"/>
                <w:szCs w:val="22"/>
              </w:rPr>
              <w:t>Variable</w:t>
            </w:r>
          </w:p>
        </w:tc>
        <w:tc>
          <w:tcPr>
            <w:tcW w:w="685" w:type="pct"/>
            <w:tcBorders>
              <w:top w:val="single" w:sz="4" w:space="0" w:color="auto"/>
            </w:tcBorders>
          </w:tcPr>
          <w:p w14:paraId="16D46430" w14:textId="77777777" w:rsidR="00E86592" w:rsidRPr="00993A63" w:rsidRDefault="00E86592" w:rsidP="00915FD9">
            <w:pPr>
              <w:spacing w:line="276" w:lineRule="auto"/>
              <w:jc w:val="center"/>
              <w:rPr>
                <w:rFonts w:cs="Arial"/>
                <w:b/>
                <w:bCs/>
                <w:color w:val="000000" w:themeColor="text1"/>
                <w:szCs w:val="22"/>
              </w:rPr>
            </w:pPr>
            <w:r w:rsidRPr="00993A63">
              <w:rPr>
                <w:rFonts w:cs="Arial"/>
                <w:color w:val="000000"/>
                <w:szCs w:val="22"/>
              </w:rPr>
              <w:t xml:space="preserve">Data </w:t>
            </w:r>
            <w:proofErr w:type="spellStart"/>
            <w:r w:rsidRPr="00993A63">
              <w:rPr>
                <w:rFonts w:cs="Arial"/>
                <w:color w:val="000000"/>
                <w:szCs w:val="22"/>
              </w:rPr>
              <w:t>Availability</w:t>
            </w:r>
            <w:proofErr w:type="spellEnd"/>
          </w:p>
        </w:tc>
        <w:tc>
          <w:tcPr>
            <w:tcW w:w="685" w:type="pct"/>
            <w:tcBorders>
              <w:top w:val="single" w:sz="4" w:space="0" w:color="auto"/>
            </w:tcBorders>
          </w:tcPr>
          <w:p w14:paraId="6D1453BC" w14:textId="77777777" w:rsidR="00E86592" w:rsidRPr="00993A63" w:rsidRDefault="00E86592" w:rsidP="00915FD9">
            <w:pPr>
              <w:spacing w:line="276" w:lineRule="auto"/>
              <w:jc w:val="center"/>
              <w:rPr>
                <w:rFonts w:cs="Arial"/>
                <w:color w:val="000000"/>
                <w:szCs w:val="22"/>
              </w:rPr>
            </w:pPr>
            <w:r w:rsidRPr="00993A63">
              <w:rPr>
                <w:rFonts w:cs="Arial"/>
                <w:color w:val="000000"/>
                <w:szCs w:val="22"/>
              </w:rPr>
              <w:t>All</w:t>
            </w:r>
          </w:p>
        </w:tc>
        <w:tc>
          <w:tcPr>
            <w:tcW w:w="685" w:type="pct"/>
            <w:tcBorders>
              <w:top w:val="single" w:sz="4" w:space="0" w:color="auto"/>
            </w:tcBorders>
          </w:tcPr>
          <w:p w14:paraId="3FDD4C62" w14:textId="77777777" w:rsidR="00E86592" w:rsidRPr="00993A63" w:rsidRDefault="00E86592" w:rsidP="00915FD9">
            <w:pPr>
              <w:spacing w:line="276" w:lineRule="auto"/>
              <w:jc w:val="center"/>
              <w:rPr>
                <w:rFonts w:cs="Arial"/>
                <w:b/>
                <w:bCs/>
                <w:color w:val="000000" w:themeColor="text1"/>
                <w:szCs w:val="22"/>
                <w:lang w:val="en-US"/>
              </w:rPr>
            </w:pPr>
            <w:r>
              <w:rPr>
                <w:rFonts w:cs="Arial"/>
                <w:color w:val="000000"/>
                <w:szCs w:val="22"/>
              </w:rPr>
              <w:t>CV</w:t>
            </w:r>
          </w:p>
        </w:tc>
        <w:tc>
          <w:tcPr>
            <w:tcW w:w="755" w:type="pct"/>
            <w:tcBorders>
              <w:top w:val="single" w:sz="4" w:space="0" w:color="auto"/>
            </w:tcBorders>
          </w:tcPr>
          <w:p w14:paraId="27C81376" w14:textId="77777777" w:rsidR="00E86592" w:rsidRPr="00993A63" w:rsidRDefault="00E86592" w:rsidP="00915FD9">
            <w:pPr>
              <w:spacing w:line="276" w:lineRule="auto"/>
              <w:jc w:val="center"/>
              <w:rPr>
                <w:rFonts w:cs="Arial"/>
                <w:b/>
                <w:bCs/>
                <w:color w:val="000000" w:themeColor="text1"/>
                <w:szCs w:val="22"/>
                <w:lang w:val="en-US"/>
              </w:rPr>
            </w:pPr>
            <w:r w:rsidRPr="00993A63">
              <w:rPr>
                <w:rFonts w:cs="Arial"/>
                <w:color w:val="000000"/>
                <w:szCs w:val="22"/>
              </w:rPr>
              <w:t>T</w:t>
            </w:r>
            <w:r>
              <w:rPr>
                <w:rFonts w:cs="Arial"/>
                <w:color w:val="000000"/>
                <w:szCs w:val="22"/>
              </w:rPr>
              <w:t>A</w:t>
            </w:r>
          </w:p>
        </w:tc>
        <w:tc>
          <w:tcPr>
            <w:tcW w:w="369" w:type="pct"/>
            <w:tcBorders>
              <w:top w:val="single" w:sz="4" w:space="0" w:color="auto"/>
            </w:tcBorders>
          </w:tcPr>
          <w:p w14:paraId="419F50C3" w14:textId="77777777" w:rsidR="00E86592" w:rsidRPr="00993A63" w:rsidRDefault="00E86592" w:rsidP="00915FD9">
            <w:pPr>
              <w:spacing w:line="276" w:lineRule="auto"/>
              <w:jc w:val="center"/>
              <w:rPr>
                <w:rFonts w:cs="Arial"/>
                <w:b/>
                <w:bCs/>
                <w:color w:val="000000" w:themeColor="text1"/>
                <w:szCs w:val="22"/>
                <w:lang w:val="en-US"/>
              </w:rPr>
            </w:pPr>
            <w:r w:rsidRPr="00993A63">
              <w:rPr>
                <w:rFonts w:cs="Arial"/>
                <w:i/>
                <w:iCs/>
                <w:color w:val="000000"/>
                <w:szCs w:val="22"/>
              </w:rPr>
              <w:t>P</w:t>
            </w:r>
            <w:r w:rsidRPr="00993A63">
              <w:rPr>
                <w:rFonts w:cs="Arial"/>
                <w:color w:val="000000"/>
                <w:szCs w:val="22"/>
              </w:rPr>
              <w:t>-</w:t>
            </w:r>
            <w:proofErr w:type="spellStart"/>
            <w:r w:rsidRPr="00993A63">
              <w:rPr>
                <w:rFonts w:cs="Arial"/>
                <w:color w:val="000000"/>
                <w:szCs w:val="22"/>
              </w:rPr>
              <w:t>value</w:t>
            </w:r>
            <w:proofErr w:type="spellEnd"/>
          </w:p>
        </w:tc>
      </w:tr>
      <w:tr w:rsidR="00E86592" w:rsidRPr="00993A63" w14:paraId="1AE56CA5" w14:textId="77777777" w:rsidTr="00915FD9">
        <w:tc>
          <w:tcPr>
            <w:tcW w:w="1821" w:type="pct"/>
            <w:tcBorders>
              <w:bottom w:val="single" w:sz="4" w:space="0" w:color="auto"/>
            </w:tcBorders>
          </w:tcPr>
          <w:p w14:paraId="0AEE0E26" w14:textId="77777777" w:rsidR="00E86592" w:rsidRPr="00993A63" w:rsidRDefault="00E86592" w:rsidP="00915FD9">
            <w:pPr>
              <w:spacing w:line="276" w:lineRule="auto"/>
              <w:rPr>
                <w:rFonts w:cs="Arial"/>
                <w:color w:val="000000" w:themeColor="text1"/>
                <w:szCs w:val="22"/>
                <w:lang w:val="en-US"/>
              </w:rPr>
            </w:pPr>
            <w:r w:rsidRPr="00993A63">
              <w:rPr>
                <w:rFonts w:cs="Arial"/>
                <w:color w:val="000000"/>
                <w:szCs w:val="22"/>
              </w:rPr>
              <w:t> </w:t>
            </w:r>
          </w:p>
        </w:tc>
        <w:tc>
          <w:tcPr>
            <w:tcW w:w="685" w:type="pct"/>
            <w:tcBorders>
              <w:bottom w:val="single" w:sz="4" w:space="0" w:color="auto"/>
            </w:tcBorders>
          </w:tcPr>
          <w:p w14:paraId="69A16E64" w14:textId="77777777" w:rsidR="00E86592" w:rsidRPr="00993A63" w:rsidRDefault="00E86592" w:rsidP="00915FD9">
            <w:pPr>
              <w:spacing w:line="276" w:lineRule="auto"/>
              <w:jc w:val="center"/>
              <w:rPr>
                <w:rFonts w:cs="Arial"/>
                <w:i/>
                <w:iCs/>
                <w:color w:val="000000" w:themeColor="text1"/>
                <w:szCs w:val="22"/>
              </w:rPr>
            </w:pPr>
            <w:r w:rsidRPr="00993A63">
              <w:rPr>
                <w:rFonts w:cs="Arial"/>
                <w:color w:val="000000"/>
                <w:szCs w:val="22"/>
              </w:rPr>
              <w:t> </w:t>
            </w:r>
          </w:p>
        </w:tc>
        <w:tc>
          <w:tcPr>
            <w:tcW w:w="685" w:type="pct"/>
            <w:tcBorders>
              <w:bottom w:val="single" w:sz="4" w:space="0" w:color="auto"/>
            </w:tcBorders>
          </w:tcPr>
          <w:p w14:paraId="7114E112" w14:textId="77777777" w:rsidR="00E86592" w:rsidRPr="00993A63" w:rsidRDefault="00E86592" w:rsidP="00915FD9">
            <w:pPr>
              <w:spacing w:line="276" w:lineRule="auto"/>
              <w:jc w:val="center"/>
              <w:rPr>
                <w:rFonts w:cs="Arial"/>
                <w:color w:val="000000" w:themeColor="text1"/>
                <w:szCs w:val="22"/>
                <w:lang w:val="en-US"/>
              </w:rPr>
            </w:pPr>
            <w:r w:rsidRPr="00993A63">
              <w:rPr>
                <w:rFonts w:cs="Arial"/>
                <w:i/>
                <w:iCs/>
                <w:color w:val="000000"/>
                <w:szCs w:val="22"/>
              </w:rPr>
              <w:t>n</w:t>
            </w:r>
            <w:r w:rsidRPr="00993A63">
              <w:rPr>
                <w:rFonts w:cs="Arial"/>
                <w:color w:val="000000"/>
                <w:szCs w:val="22"/>
              </w:rPr>
              <w:t xml:space="preserve"> = 4232</w:t>
            </w:r>
          </w:p>
        </w:tc>
        <w:tc>
          <w:tcPr>
            <w:tcW w:w="685" w:type="pct"/>
            <w:tcBorders>
              <w:bottom w:val="single" w:sz="4" w:space="0" w:color="auto"/>
            </w:tcBorders>
          </w:tcPr>
          <w:p w14:paraId="490B5B36" w14:textId="77777777" w:rsidR="00E86592" w:rsidRPr="00993A63" w:rsidRDefault="00E86592" w:rsidP="00915FD9">
            <w:pPr>
              <w:spacing w:line="276" w:lineRule="auto"/>
              <w:jc w:val="center"/>
              <w:rPr>
                <w:rFonts w:cs="Arial"/>
                <w:color w:val="000000" w:themeColor="text1"/>
                <w:szCs w:val="22"/>
                <w:lang w:val="en-US"/>
              </w:rPr>
            </w:pPr>
            <w:r w:rsidRPr="00993A63">
              <w:rPr>
                <w:rFonts w:cs="Arial"/>
                <w:i/>
                <w:iCs/>
                <w:color w:val="000000"/>
                <w:szCs w:val="22"/>
              </w:rPr>
              <w:t>n</w:t>
            </w:r>
            <w:r w:rsidRPr="00993A63">
              <w:rPr>
                <w:rFonts w:cs="Arial"/>
                <w:color w:val="000000"/>
                <w:szCs w:val="22"/>
              </w:rPr>
              <w:t xml:space="preserve"> = 3530</w:t>
            </w:r>
          </w:p>
        </w:tc>
        <w:tc>
          <w:tcPr>
            <w:tcW w:w="755" w:type="pct"/>
            <w:tcBorders>
              <w:bottom w:val="single" w:sz="4" w:space="0" w:color="auto"/>
            </w:tcBorders>
          </w:tcPr>
          <w:p w14:paraId="53B70134" w14:textId="77777777" w:rsidR="00E86592" w:rsidRPr="00993A63" w:rsidRDefault="00E86592" w:rsidP="00915FD9">
            <w:pPr>
              <w:spacing w:line="276" w:lineRule="auto"/>
              <w:jc w:val="center"/>
              <w:rPr>
                <w:rFonts w:cs="Arial"/>
                <w:color w:val="000000" w:themeColor="text1"/>
                <w:szCs w:val="22"/>
                <w:lang w:val="en-US"/>
              </w:rPr>
            </w:pPr>
            <w:r w:rsidRPr="00993A63">
              <w:rPr>
                <w:rFonts w:cs="Arial"/>
                <w:i/>
                <w:iCs/>
                <w:color w:val="000000"/>
                <w:szCs w:val="22"/>
              </w:rPr>
              <w:t>n</w:t>
            </w:r>
            <w:r w:rsidRPr="00993A63">
              <w:rPr>
                <w:rFonts w:cs="Arial"/>
                <w:color w:val="000000"/>
                <w:szCs w:val="22"/>
              </w:rPr>
              <w:t xml:space="preserve"> = 702</w:t>
            </w:r>
          </w:p>
        </w:tc>
        <w:tc>
          <w:tcPr>
            <w:tcW w:w="369" w:type="pct"/>
            <w:tcBorders>
              <w:bottom w:val="single" w:sz="4" w:space="0" w:color="auto"/>
            </w:tcBorders>
          </w:tcPr>
          <w:p w14:paraId="2EB618E2" w14:textId="77777777" w:rsidR="00E86592" w:rsidRPr="00993A63" w:rsidRDefault="00E86592" w:rsidP="00915FD9">
            <w:pPr>
              <w:spacing w:line="276" w:lineRule="auto"/>
              <w:jc w:val="right"/>
              <w:rPr>
                <w:rFonts w:cs="Arial"/>
                <w:color w:val="000000" w:themeColor="text1"/>
                <w:szCs w:val="22"/>
                <w:lang w:val="en-US"/>
              </w:rPr>
            </w:pPr>
            <w:r w:rsidRPr="00993A63">
              <w:rPr>
                <w:rFonts w:cs="Arial"/>
                <w:color w:val="000000"/>
                <w:szCs w:val="22"/>
              </w:rPr>
              <w:t> </w:t>
            </w:r>
          </w:p>
        </w:tc>
      </w:tr>
      <w:tr w:rsidR="00E86592" w:rsidRPr="00993A63" w14:paraId="0DBCD9EE" w14:textId="77777777" w:rsidTr="00915FD9">
        <w:tc>
          <w:tcPr>
            <w:tcW w:w="1821" w:type="pct"/>
            <w:vAlign w:val="bottom"/>
          </w:tcPr>
          <w:p w14:paraId="6E85C7E9" w14:textId="3B80706E" w:rsidR="00E86592" w:rsidRPr="00993A63" w:rsidRDefault="00E86592" w:rsidP="00915FD9">
            <w:pPr>
              <w:spacing w:line="276" w:lineRule="auto"/>
              <w:rPr>
                <w:rFonts w:cs="Arial"/>
                <w:color w:val="000000" w:themeColor="text1"/>
                <w:szCs w:val="22"/>
                <w:lang w:val="en-US"/>
              </w:rPr>
            </w:pPr>
            <w:r w:rsidRPr="001A0F75">
              <w:rPr>
                <w:rFonts w:cs="Arial"/>
                <w:color w:val="000000"/>
                <w:szCs w:val="22"/>
                <w:lang w:val="en-US"/>
              </w:rPr>
              <w:t>Surgery Time (median (IQR), [min])</w:t>
            </w:r>
          </w:p>
        </w:tc>
        <w:tc>
          <w:tcPr>
            <w:tcW w:w="685" w:type="pct"/>
            <w:vAlign w:val="bottom"/>
          </w:tcPr>
          <w:p w14:paraId="1D532AE9" w14:textId="77777777" w:rsidR="00E86592" w:rsidRPr="00993A63" w:rsidRDefault="00E86592" w:rsidP="00915FD9">
            <w:pPr>
              <w:spacing w:line="276" w:lineRule="auto"/>
              <w:jc w:val="center"/>
              <w:rPr>
                <w:rFonts w:cs="Arial"/>
                <w:color w:val="000000" w:themeColor="text1"/>
                <w:szCs w:val="22"/>
              </w:rPr>
            </w:pPr>
            <w:r w:rsidRPr="00993A63">
              <w:rPr>
                <w:rFonts w:cs="Arial"/>
                <w:color w:val="000000"/>
                <w:szCs w:val="22"/>
              </w:rPr>
              <w:t>100.0%</w:t>
            </w:r>
          </w:p>
        </w:tc>
        <w:tc>
          <w:tcPr>
            <w:tcW w:w="685" w:type="pct"/>
            <w:vAlign w:val="bottom"/>
          </w:tcPr>
          <w:p w14:paraId="1AA1EA77" w14:textId="77777777" w:rsidR="00E86592" w:rsidRPr="00993A63" w:rsidRDefault="00E86592" w:rsidP="00915FD9">
            <w:pPr>
              <w:spacing w:line="276" w:lineRule="auto"/>
              <w:jc w:val="center"/>
              <w:rPr>
                <w:rFonts w:cs="Arial"/>
                <w:color w:val="000000" w:themeColor="text1"/>
                <w:szCs w:val="22"/>
                <w:lang w:val="en-US"/>
              </w:rPr>
            </w:pPr>
            <w:r w:rsidRPr="00993A63">
              <w:rPr>
                <w:rFonts w:cs="Arial"/>
                <w:color w:val="000000"/>
                <w:szCs w:val="22"/>
              </w:rPr>
              <w:t>173 (150-201)</w:t>
            </w:r>
          </w:p>
        </w:tc>
        <w:tc>
          <w:tcPr>
            <w:tcW w:w="685" w:type="pct"/>
            <w:vAlign w:val="bottom"/>
          </w:tcPr>
          <w:p w14:paraId="50AC8516" w14:textId="77777777" w:rsidR="00E86592" w:rsidRPr="00993A63" w:rsidRDefault="00E86592" w:rsidP="00915FD9">
            <w:pPr>
              <w:spacing w:line="276" w:lineRule="auto"/>
              <w:jc w:val="center"/>
              <w:rPr>
                <w:rFonts w:cs="Arial"/>
                <w:color w:val="000000" w:themeColor="text1"/>
                <w:szCs w:val="22"/>
                <w:lang w:val="en-US"/>
              </w:rPr>
            </w:pPr>
            <w:r w:rsidRPr="00993A63">
              <w:rPr>
                <w:rFonts w:cs="Arial"/>
                <w:color w:val="000000"/>
                <w:szCs w:val="22"/>
              </w:rPr>
              <w:t>170 (147-196)</w:t>
            </w:r>
          </w:p>
        </w:tc>
        <w:tc>
          <w:tcPr>
            <w:tcW w:w="755" w:type="pct"/>
            <w:vAlign w:val="bottom"/>
          </w:tcPr>
          <w:p w14:paraId="057A7D21" w14:textId="74BF5AB4" w:rsidR="00E86592" w:rsidRPr="00993A63" w:rsidRDefault="00E86592" w:rsidP="00915FD9">
            <w:pPr>
              <w:spacing w:line="276" w:lineRule="auto"/>
              <w:jc w:val="center"/>
              <w:rPr>
                <w:rFonts w:cs="Arial"/>
                <w:color w:val="000000" w:themeColor="text1"/>
                <w:szCs w:val="22"/>
                <w:lang w:val="en-US"/>
              </w:rPr>
            </w:pPr>
            <w:r w:rsidRPr="00993A63">
              <w:rPr>
                <w:rFonts w:cs="Arial"/>
                <w:color w:val="000000"/>
                <w:szCs w:val="22"/>
              </w:rPr>
              <w:t>19</w:t>
            </w:r>
            <w:r w:rsidR="00301E66">
              <w:rPr>
                <w:rFonts w:cs="Arial"/>
                <w:color w:val="000000"/>
                <w:szCs w:val="22"/>
              </w:rPr>
              <w:t>6</w:t>
            </w:r>
            <w:r w:rsidRPr="00993A63">
              <w:rPr>
                <w:rFonts w:cs="Arial"/>
                <w:color w:val="000000"/>
                <w:szCs w:val="22"/>
              </w:rPr>
              <w:t xml:space="preserve"> (165-223)</w:t>
            </w:r>
          </w:p>
        </w:tc>
        <w:tc>
          <w:tcPr>
            <w:tcW w:w="369" w:type="pct"/>
            <w:vAlign w:val="bottom"/>
          </w:tcPr>
          <w:p w14:paraId="471F1030" w14:textId="77777777" w:rsidR="00E86592" w:rsidRPr="00993A63" w:rsidRDefault="00E86592" w:rsidP="00915FD9">
            <w:pPr>
              <w:spacing w:line="276" w:lineRule="auto"/>
              <w:jc w:val="right"/>
              <w:rPr>
                <w:rFonts w:cs="Arial"/>
                <w:color w:val="000000" w:themeColor="text1"/>
                <w:szCs w:val="22"/>
                <w:lang w:val="en-US"/>
              </w:rPr>
            </w:pPr>
            <w:r w:rsidRPr="00993A63">
              <w:rPr>
                <w:rFonts w:cs="Arial"/>
                <w:color w:val="000000"/>
                <w:szCs w:val="22"/>
              </w:rPr>
              <w:t>&lt;0.001</w:t>
            </w:r>
          </w:p>
        </w:tc>
      </w:tr>
      <w:tr w:rsidR="00E86592" w:rsidRPr="00993A63" w14:paraId="6BC55481" w14:textId="77777777" w:rsidTr="00915FD9">
        <w:tc>
          <w:tcPr>
            <w:tcW w:w="1821" w:type="pct"/>
            <w:vAlign w:val="bottom"/>
          </w:tcPr>
          <w:p w14:paraId="210146CB" w14:textId="1CA0E717" w:rsidR="00E86592" w:rsidRPr="00993A63" w:rsidRDefault="00E86592" w:rsidP="00915FD9">
            <w:pPr>
              <w:spacing w:line="276" w:lineRule="auto"/>
              <w:rPr>
                <w:rFonts w:cs="Arial"/>
                <w:color w:val="000000" w:themeColor="text1"/>
                <w:szCs w:val="22"/>
                <w:lang w:val="en-US"/>
              </w:rPr>
            </w:pPr>
            <w:r w:rsidRPr="001A0F75">
              <w:rPr>
                <w:rFonts w:cs="Arial"/>
                <w:color w:val="000000"/>
                <w:szCs w:val="22"/>
                <w:lang w:val="en-US"/>
              </w:rPr>
              <w:t>Bypass Time (median (IQR), [min])</w:t>
            </w:r>
          </w:p>
        </w:tc>
        <w:tc>
          <w:tcPr>
            <w:tcW w:w="685" w:type="pct"/>
            <w:vAlign w:val="bottom"/>
          </w:tcPr>
          <w:p w14:paraId="4905B096" w14:textId="77777777" w:rsidR="00E86592" w:rsidRPr="00993A63" w:rsidRDefault="00E86592" w:rsidP="00915FD9">
            <w:pPr>
              <w:spacing w:line="276" w:lineRule="auto"/>
              <w:jc w:val="center"/>
              <w:rPr>
                <w:rFonts w:cs="Arial"/>
                <w:color w:val="000000" w:themeColor="text1"/>
                <w:szCs w:val="22"/>
              </w:rPr>
            </w:pPr>
            <w:r w:rsidRPr="00993A63">
              <w:rPr>
                <w:rFonts w:cs="Arial"/>
                <w:color w:val="000000"/>
                <w:szCs w:val="22"/>
              </w:rPr>
              <w:t>100.0%</w:t>
            </w:r>
          </w:p>
        </w:tc>
        <w:tc>
          <w:tcPr>
            <w:tcW w:w="685" w:type="pct"/>
            <w:vAlign w:val="bottom"/>
          </w:tcPr>
          <w:p w14:paraId="7A545855" w14:textId="77777777" w:rsidR="00E86592" w:rsidRPr="00993A63" w:rsidRDefault="00E86592" w:rsidP="00915FD9">
            <w:pPr>
              <w:spacing w:line="276" w:lineRule="auto"/>
              <w:jc w:val="center"/>
              <w:rPr>
                <w:rFonts w:cs="Arial"/>
                <w:color w:val="000000" w:themeColor="text1"/>
                <w:szCs w:val="22"/>
                <w:lang w:val="en-US"/>
              </w:rPr>
            </w:pPr>
            <w:r w:rsidRPr="00993A63">
              <w:rPr>
                <w:rFonts w:cs="Arial"/>
                <w:color w:val="000000"/>
                <w:szCs w:val="22"/>
              </w:rPr>
              <w:t>93 (76-116)</w:t>
            </w:r>
          </w:p>
        </w:tc>
        <w:tc>
          <w:tcPr>
            <w:tcW w:w="685" w:type="pct"/>
            <w:vAlign w:val="bottom"/>
          </w:tcPr>
          <w:p w14:paraId="10CDC006" w14:textId="77777777" w:rsidR="00E86592" w:rsidRPr="00993A63" w:rsidRDefault="00E86592" w:rsidP="00915FD9">
            <w:pPr>
              <w:spacing w:line="276" w:lineRule="auto"/>
              <w:jc w:val="center"/>
              <w:rPr>
                <w:rFonts w:cs="Arial"/>
                <w:color w:val="000000" w:themeColor="text1"/>
                <w:szCs w:val="22"/>
                <w:lang w:val="en-US"/>
              </w:rPr>
            </w:pPr>
            <w:r w:rsidRPr="00993A63">
              <w:rPr>
                <w:rFonts w:cs="Arial"/>
                <w:color w:val="000000"/>
                <w:szCs w:val="22"/>
              </w:rPr>
              <w:t>90 (75-113)</w:t>
            </w:r>
          </w:p>
        </w:tc>
        <w:tc>
          <w:tcPr>
            <w:tcW w:w="755" w:type="pct"/>
            <w:vAlign w:val="bottom"/>
          </w:tcPr>
          <w:p w14:paraId="404C657F" w14:textId="77777777" w:rsidR="00E86592" w:rsidRPr="00993A63" w:rsidRDefault="00E86592" w:rsidP="00915FD9">
            <w:pPr>
              <w:spacing w:line="276" w:lineRule="auto"/>
              <w:jc w:val="center"/>
              <w:rPr>
                <w:rFonts w:cs="Arial"/>
                <w:color w:val="000000" w:themeColor="text1"/>
                <w:szCs w:val="22"/>
                <w:lang w:val="en-US"/>
              </w:rPr>
            </w:pPr>
            <w:r w:rsidRPr="00993A63">
              <w:rPr>
                <w:rFonts w:cs="Arial"/>
                <w:color w:val="000000"/>
                <w:szCs w:val="22"/>
              </w:rPr>
              <w:t>108 (88-127)</w:t>
            </w:r>
          </w:p>
        </w:tc>
        <w:tc>
          <w:tcPr>
            <w:tcW w:w="369" w:type="pct"/>
            <w:vAlign w:val="bottom"/>
          </w:tcPr>
          <w:p w14:paraId="4DDE7F45" w14:textId="77777777" w:rsidR="00E86592" w:rsidRPr="00993A63" w:rsidRDefault="00E86592" w:rsidP="00915FD9">
            <w:pPr>
              <w:spacing w:line="276" w:lineRule="auto"/>
              <w:jc w:val="right"/>
              <w:rPr>
                <w:rFonts w:cs="Arial"/>
                <w:color w:val="000000" w:themeColor="text1"/>
                <w:szCs w:val="22"/>
                <w:lang w:val="en-US"/>
              </w:rPr>
            </w:pPr>
            <w:r w:rsidRPr="00993A63">
              <w:rPr>
                <w:rFonts w:cs="Arial"/>
                <w:color w:val="000000"/>
                <w:szCs w:val="22"/>
              </w:rPr>
              <w:t>&lt;0.001</w:t>
            </w:r>
          </w:p>
        </w:tc>
      </w:tr>
      <w:tr w:rsidR="00E86592" w:rsidRPr="00993A63" w14:paraId="0A820ED3" w14:textId="77777777" w:rsidTr="00915FD9">
        <w:tc>
          <w:tcPr>
            <w:tcW w:w="1821" w:type="pct"/>
            <w:tcBorders>
              <w:bottom w:val="single" w:sz="4" w:space="0" w:color="auto"/>
            </w:tcBorders>
            <w:vAlign w:val="bottom"/>
          </w:tcPr>
          <w:p w14:paraId="0C47BBEC" w14:textId="67218066" w:rsidR="00E86592" w:rsidRPr="00993A63" w:rsidRDefault="00E86592" w:rsidP="00915FD9">
            <w:pPr>
              <w:spacing w:line="276" w:lineRule="auto"/>
              <w:rPr>
                <w:rFonts w:cs="Arial"/>
                <w:color w:val="000000" w:themeColor="text1"/>
                <w:szCs w:val="22"/>
                <w:lang w:val="en-US"/>
              </w:rPr>
            </w:pPr>
            <w:r w:rsidRPr="001A0F75">
              <w:rPr>
                <w:rFonts w:cs="Arial"/>
                <w:color w:val="000000"/>
                <w:szCs w:val="22"/>
                <w:lang w:val="en-US"/>
              </w:rPr>
              <w:t>Aortic Clamping Time (median (IQR), [min])</w:t>
            </w:r>
          </w:p>
        </w:tc>
        <w:tc>
          <w:tcPr>
            <w:tcW w:w="685" w:type="pct"/>
            <w:tcBorders>
              <w:bottom w:val="single" w:sz="4" w:space="0" w:color="auto"/>
            </w:tcBorders>
            <w:vAlign w:val="bottom"/>
          </w:tcPr>
          <w:p w14:paraId="37010528" w14:textId="77777777" w:rsidR="00E86592" w:rsidRPr="00993A63" w:rsidRDefault="00E86592" w:rsidP="00915FD9">
            <w:pPr>
              <w:spacing w:line="276" w:lineRule="auto"/>
              <w:jc w:val="center"/>
              <w:rPr>
                <w:rFonts w:cs="Arial"/>
                <w:color w:val="000000" w:themeColor="text1"/>
                <w:szCs w:val="22"/>
              </w:rPr>
            </w:pPr>
            <w:r w:rsidRPr="00993A63">
              <w:rPr>
                <w:rFonts w:cs="Arial"/>
                <w:color w:val="000000"/>
                <w:szCs w:val="22"/>
              </w:rPr>
              <w:t>100.0%</w:t>
            </w:r>
          </w:p>
        </w:tc>
        <w:tc>
          <w:tcPr>
            <w:tcW w:w="685" w:type="pct"/>
            <w:tcBorders>
              <w:bottom w:val="single" w:sz="4" w:space="0" w:color="auto"/>
            </w:tcBorders>
            <w:vAlign w:val="bottom"/>
          </w:tcPr>
          <w:p w14:paraId="3D2FA0C1" w14:textId="77777777" w:rsidR="00E86592" w:rsidRPr="00993A63" w:rsidRDefault="00E86592" w:rsidP="00915FD9">
            <w:pPr>
              <w:spacing w:line="276" w:lineRule="auto"/>
              <w:jc w:val="center"/>
              <w:rPr>
                <w:rFonts w:cs="Arial"/>
                <w:color w:val="000000" w:themeColor="text1"/>
                <w:szCs w:val="22"/>
                <w:lang w:val="en-US"/>
              </w:rPr>
            </w:pPr>
            <w:r w:rsidRPr="00993A63">
              <w:rPr>
                <w:rFonts w:cs="Arial"/>
                <w:color w:val="000000"/>
                <w:szCs w:val="22"/>
              </w:rPr>
              <w:t>65 (54-80)</w:t>
            </w:r>
          </w:p>
        </w:tc>
        <w:tc>
          <w:tcPr>
            <w:tcW w:w="685" w:type="pct"/>
            <w:tcBorders>
              <w:bottom w:val="single" w:sz="4" w:space="0" w:color="auto"/>
            </w:tcBorders>
            <w:vAlign w:val="bottom"/>
          </w:tcPr>
          <w:p w14:paraId="6736E20E" w14:textId="77777777" w:rsidR="00E86592" w:rsidRPr="00993A63" w:rsidRDefault="00E86592" w:rsidP="00915FD9">
            <w:pPr>
              <w:spacing w:line="276" w:lineRule="auto"/>
              <w:jc w:val="center"/>
              <w:rPr>
                <w:rFonts w:cs="Arial"/>
                <w:color w:val="000000" w:themeColor="text1"/>
                <w:szCs w:val="22"/>
                <w:lang w:val="en-US"/>
              </w:rPr>
            </w:pPr>
            <w:r w:rsidRPr="00993A63">
              <w:rPr>
                <w:rFonts w:cs="Arial"/>
                <w:color w:val="000000"/>
                <w:szCs w:val="22"/>
              </w:rPr>
              <w:t>64 (53-77)</w:t>
            </w:r>
          </w:p>
        </w:tc>
        <w:tc>
          <w:tcPr>
            <w:tcW w:w="755" w:type="pct"/>
            <w:tcBorders>
              <w:bottom w:val="single" w:sz="4" w:space="0" w:color="auto"/>
            </w:tcBorders>
            <w:vAlign w:val="bottom"/>
          </w:tcPr>
          <w:p w14:paraId="3F8B1A0A" w14:textId="77777777" w:rsidR="00E86592" w:rsidRPr="00993A63" w:rsidRDefault="00E86592" w:rsidP="00915FD9">
            <w:pPr>
              <w:spacing w:line="276" w:lineRule="auto"/>
              <w:jc w:val="center"/>
              <w:rPr>
                <w:rFonts w:cs="Arial"/>
                <w:color w:val="000000" w:themeColor="text1"/>
                <w:szCs w:val="22"/>
                <w:lang w:val="en-US"/>
              </w:rPr>
            </w:pPr>
            <w:r w:rsidRPr="00993A63">
              <w:rPr>
                <w:rFonts w:cs="Arial"/>
                <w:color w:val="000000"/>
                <w:szCs w:val="22"/>
              </w:rPr>
              <w:t>76 (60-92)</w:t>
            </w:r>
          </w:p>
        </w:tc>
        <w:tc>
          <w:tcPr>
            <w:tcW w:w="369" w:type="pct"/>
            <w:tcBorders>
              <w:bottom w:val="single" w:sz="4" w:space="0" w:color="auto"/>
            </w:tcBorders>
            <w:vAlign w:val="bottom"/>
          </w:tcPr>
          <w:p w14:paraId="5672BB23" w14:textId="77777777" w:rsidR="00E86592" w:rsidRPr="00993A63" w:rsidRDefault="00E86592" w:rsidP="00915FD9">
            <w:pPr>
              <w:spacing w:line="276" w:lineRule="auto"/>
              <w:jc w:val="right"/>
              <w:rPr>
                <w:rFonts w:cs="Arial"/>
                <w:color w:val="000000" w:themeColor="text1"/>
                <w:szCs w:val="22"/>
                <w:lang w:val="en-US"/>
              </w:rPr>
            </w:pPr>
            <w:r w:rsidRPr="00993A63">
              <w:rPr>
                <w:rFonts w:cs="Arial"/>
                <w:color w:val="000000"/>
                <w:szCs w:val="22"/>
              </w:rPr>
              <w:t>&lt;0.001</w:t>
            </w:r>
          </w:p>
        </w:tc>
      </w:tr>
    </w:tbl>
    <w:p w14:paraId="3A7F77B7" w14:textId="26032DDC" w:rsidR="00E86592" w:rsidRDefault="00E86592" w:rsidP="00E86592">
      <w:pPr>
        <w:pBdr>
          <w:bottom w:val="single" w:sz="4" w:space="1" w:color="auto"/>
        </w:pBdr>
        <w:spacing w:line="276" w:lineRule="auto"/>
        <w:rPr>
          <w:lang w:val="en-US"/>
        </w:rPr>
      </w:pPr>
      <w:r>
        <w:rPr>
          <w:lang w:val="en-US"/>
        </w:rPr>
        <w:t xml:space="preserve">CV = </w:t>
      </w:r>
      <w:r w:rsidR="00E501CC">
        <w:rPr>
          <w:lang w:val="en-US"/>
        </w:rPr>
        <w:t>C</w:t>
      </w:r>
      <w:r>
        <w:rPr>
          <w:lang w:val="en-US"/>
        </w:rPr>
        <w:t xml:space="preserve">ardiac </w:t>
      </w:r>
      <w:r w:rsidR="00E501CC">
        <w:rPr>
          <w:lang w:val="en-US"/>
        </w:rPr>
        <w:t>V</w:t>
      </w:r>
      <w:r>
        <w:rPr>
          <w:lang w:val="en-US"/>
        </w:rPr>
        <w:t xml:space="preserve">alvular </w:t>
      </w:r>
      <w:r w:rsidR="00E501CC">
        <w:rPr>
          <w:lang w:val="en-US"/>
        </w:rPr>
        <w:t>S</w:t>
      </w:r>
      <w:r>
        <w:rPr>
          <w:lang w:val="en-US"/>
        </w:rPr>
        <w:t xml:space="preserve">urgery, TA = </w:t>
      </w:r>
      <w:r w:rsidR="00E501CC">
        <w:rPr>
          <w:lang w:val="en-US"/>
        </w:rPr>
        <w:t>T</w:t>
      </w:r>
      <w:r>
        <w:rPr>
          <w:lang w:val="en-US"/>
        </w:rPr>
        <w:t xml:space="preserve">horacic </w:t>
      </w:r>
      <w:r w:rsidR="00E501CC">
        <w:rPr>
          <w:lang w:val="en-US"/>
        </w:rPr>
        <w:t>A</w:t>
      </w:r>
      <w:r>
        <w:rPr>
          <w:lang w:val="en-US"/>
        </w:rPr>
        <w:t xml:space="preserve">ortic </w:t>
      </w:r>
      <w:r w:rsidR="00E501CC">
        <w:rPr>
          <w:lang w:val="en-US"/>
        </w:rPr>
        <w:t>S</w:t>
      </w:r>
      <w:r>
        <w:rPr>
          <w:lang w:val="en-US"/>
        </w:rPr>
        <w:t>urgery</w:t>
      </w:r>
      <w:r w:rsidRPr="00634461">
        <w:rPr>
          <w:lang w:val="en-US"/>
        </w:rPr>
        <w:t>.</w:t>
      </w:r>
    </w:p>
    <w:p w14:paraId="027E72D8" w14:textId="4EB5593D" w:rsidR="00DC4997" w:rsidRDefault="00E86592" w:rsidP="00DC4997">
      <w:pPr>
        <w:rPr>
          <w:lang w:val="en-US"/>
        </w:rPr>
      </w:pPr>
      <w:r>
        <w:rPr>
          <w:rFonts w:cs="Arial"/>
          <w:b/>
          <w:bCs/>
          <w:szCs w:val="22"/>
          <w:lang w:val="en-US"/>
        </w:rPr>
        <w:br w:type="page"/>
      </w:r>
      <w:r w:rsidR="00DC4997" w:rsidRPr="00B74C0F">
        <w:rPr>
          <w:b/>
          <w:bCs/>
          <w:lang w:val="en-US"/>
        </w:rPr>
        <w:lastRenderedPageBreak/>
        <w:t xml:space="preserve">Table </w:t>
      </w:r>
      <w:r w:rsidR="00DC4997">
        <w:rPr>
          <w:b/>
          <w:bCs/>
          <w:lang w:val="en-US"/>
        </w:rPr>
        <w:t>S3</w:t>
      </w:r>
      <w:r w:rsidR="00DC4997" w:rsidRPr="00B74C0F">
        <w:rPr>
          <w:b/>
          <w:bCs/>
          <w:lang w:val="en-US"/>
        </w:rPr>
        <w:t>:</w:t>
      </w:r>
      <w:r w:rsidR="00DC4997">
        <w:rPr>
          <w:lang w:val="en-US"/>
        </w:rPr>
        <w:t xml:space="preserve"> </w:t>
      </w:r>
      <w:r w:rsidR="00030B19">
        <w:rPr>
          <w:lang w:val="en-US"/>
        </w:rPr>
        <w:t xml:space="preserve">Prognostic </w:t>
      </w:r>
      <w:r w:rsidR="00E501CC">
        <w:rPr>
          <w:lang w:val="en-US"/>
        </w:rPr>
        <w:t>M</w:t>
      </w:r>
      <w:r w:rsidR="00030B19">
        <w:rPr>
          <w:lang w:val="en-US"/>
        </w:rPr>
        <w:t xml:space="preserve">etrics of </w:t>
      </w:r>
      <w:r w:rsidR="00E501CC">
        <w:rPr>
          <w:lang w:val="en-US"/>
        </w:rPr>
        <w:t>P</w:t>
      </w:r>
      <w:r w:rsidR="00030B19">
        <w:rPr>
          <w:lang w:val="en-US"/>
        </w:rPr>
        <w:t xml:space="preserve">eak </w:t>
      </w:r>
      <w:r w:rsidR="00E501CC">
        <w:rPr>
          <w:lang w:val="en-US"/>
        </w:rPr>
        <w:t>H</w:t>
      </w:r>
      <w:r w:rsidR="00030B19">
        <w:rPr>
          <w:lang w:val="en-US"/>
        </w:rPr>
        <w:t>igh-</w:t>
      </w:r>
      <w:r w:rsidR="00E501CC">
        <w:rPr>
          <w:lang w:val="en-US"/>
        </w:rPr>
        <w:t>S</w:t>
      </w:r>
      <w:r w:rsidR="00030B19">
        <w:rPr>
          <w:lang w:val="en-US"/>
        </w:rPr>
        <w:t xml:space="preserve">ensitivity </w:t>
      </w:r>
      <w:r w:rsidR="00E501CC">
        <w:rPr>
          <w:lang w:val="en-US"/>
        </w:rPr>
        <w:t>T</w:t>
      </w:r>
      <w:r w:rsidR="00030B19">
        <w:rPr>
          <w:lang w:val="en-US"/>
        </w:rPr>
        <w:t xml:space="preserve">roponin I to </w:t>
      </w:r>
      <w:r w:rsidR="00E501CC">
        <w:rPr>
          <w:lang w:val="en-US"/>
        </w:rPr>
        <w:t>P</w:t>
      </w:r>
      <w:r w:rsidR="00030B19">
        <w:rPr>
          <w:lang w:val="en-US"/>
        </w:rPr>
        <w:t xml:space="preserve">redict </w:t>
      </w:r>
      <w:r w:rsidR="00E501CC">
        <w:rPr>
          <w:lang w:val="en-US"/>
        </w:rPr>
        <w:t>L</w:t>
      </w:r>
      <w:r w:rsidR="00C904DE">
        <w:rPr>
          <w:lang w:val="en-US"/>
        </w:rPr>
        <w:t>ong-</w:t>
      </w:r>
      <w:r w:rsidR="00E501CC">
        <w:rPr>
          <w:lang w:val="en-US"/>
        </w:rPr>
        <w:t>T</w:t>
      </w:r>
      <w:r w:rsidR="00C904DE">
        <w:rPr>
          <w:lang w:val="en-US"/>
        </w:rPr>
        <w:t xml:space="preserve">erm </w:t>
      </w:r>
      <w:r w:rsidR="00E501CC">
        <w:rPr>
          <w:lang w:val="en-US"/>
        </w:rPr>
        <w:t>A</w:t>
      </w:r>
      <w:r w:rsidR="00C904DE">
        <w:rPr>
          <w:lang w:val="en-US"/>
        </w:rPr>
        <w:t>ll-</w:t>
      </w:r>
      <w:r w:rsidR="00E501CC">
        <w:rPr>
          <w:lang w:val="en-US"/>
        </w:rPr>
        <w:t>C</w:t>
      </w:r>
      <w:r w:rsidR="00C904DE">
        <w:rPr>
          <w:lang w:val="en-US"/>
        </w:rPr>
        <w:t>ause</w:t>
      </w:r>
      <w:r w:rsidR="00030B19">
        <w:rPr>
          <w:lang w:val="en-US"/>
        </w:rPr>
        <w:t xml:space="preserve"> </w:t>
      </w:r>
      <w:r w:rsidR="00E501CC">
        <w:rPr>
          <w:lang w:val="en-US"/>
        </w:rPr>
        <w:t>M</w:t>
      </w:r>
      <w:r w:rsidR="00030B19">
        <w:rPr>
          <w:lang w:val="en-US"/>
        </w:rPr>
        <w:t xml:space="preserve">ortality in </w:t>
      </w:r>
      <w:r w:rsidR="00E501CC">
        <w:rPr>
          <w:lang w:val="en-US"/>
        </w:rPr>
        <w:t>D</w:t>
      </w:r>
      <w:r w:rsidR="00030B19">
        <w:rPr>
          <w:lang w:val="en-US"/>
        </w:rPr>
        <w:t xml:space="preserve">ifferent </w:t>
      </w:r>
      <w:r w:rsidR="00E501CC">
        <w:rPr>
          <w:lang w:val="en-US"/>
        </w:rPr>
        <w:t>S</w:t>
      </w:r>
      <w:r w:rsidR="00030B19">
        <w:rPr>
          <w:lang w:val="en-US"/>
        </w:rPr>
        <w:t>ubgroups.</w:t>
      </w:r>
      <w:r w:rsidR="00DC4997">
        <w:rPr>
          <w:lang w:val="en-US"/>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3"/>
        <w:gridCol w:w="1776"/>
        <w:gridCol w:w="1554"/>
        <w:gridCol w:w="1919"/>
        <w:gridCol w:w="1794"/>
        <w:gridCol w:w="1794"/>
        <w:gridCol w:w="976"/>
        <w:gridCol w:w="994"/>
      </w:tblGrid>
      <w:tr w:rsidR="00C94218" w:rsidRPr="00AE44ED" w14:paraId="2B3B2A0E" w14:textId="4C1A6DD6" w:rsidTr="00AE44ED">
        <w:tc>
          <w:tcPr>
            <w:tcW w:w="0" w:type="auto"/>
            <w:tcBorders>
              <w:top w:val="single" w:sz="4" w:space="0" w:color="auto"/>
              <w:bottom w:val="single" w:sz="4" w:space="0" w:color="auto"/>
            </w:tcBorders>
          </w:tcPr>
          <w:p w14:paraId="480868EA" w14:textId="189A70CA" w:rsidR="005325F8" w:rsidRPr="00AE44ED" w:rsidRDefault="00E501CC" w:rsidP="008108A3">
            <w:pPr>
              <w:tabs>
                <w:tab w:val="left" w:pos="461"/>
              </w:tabs>
              <w:spacing w:line="276" w:lineRule="auto"/>
              <w:jc w:val="left"/>
              <w:rPr>
                <w:rFonts w:cs="Arial"/>
                <w:color w:val="000000" w:themeColor="text1"/>
                <w:szCs w:val="22"/>
                <w:lang w:val="en-US"/>
              </w:rPr>
            </w:pPr>
            <w:proofErr w:type="spellStart"/>
            <w:r>
              <w:rPr>
                <w:rFonts w:cs="Arial"/>
                <w:color w:val="000000"/>
                <w:szCs w:val="22"/>
              </w:rPr>
              <w:t>Subgroup</w:t>
            </w:r>
            <w:proofErr w:type="spellEnd"/>
          </w:p>
        </w:tc>
        <w:tc>
          <w:tcPr>
            <w:tcW w:w="0" w:type="auto"/>
            <w:tcBorders>
              <w:top w:val="single" w:sz="4" w:space="0" w:color="auto"/>
              <w:bottom w:val="single" w:sz="4" w:space="0" w:color="auto"/>
            </w:tcBorders>
          </w:tcPr>
          <w:p w14:paraId="05ADA571" w14:textId="2363633E" w:rsidR="005325F8" w:rsidRPr="00AE44ED" w:rsidRDefault="005325F8" w:rsidP="00AE44ED">
            <w:pPr>
              <w:spacing w:line="276" w:lineRule="auto"/>
              <w:jc w:val="center"/>
              <w:rPr>
                <w:rFonts w:cs="Arial"/>
                <w:color w:val="000000" w:themeColor="text1"/>
                <w:szCs w:val="22"/>
              </w:rPr>
            </w:pPr>
            <w:r w:rsidRPr="00AE44ED">
              <w:rPr>
                <w:rFonts w:cs="Arial"/>
                <w:color w:val="000000" w:themeColor="text1"/>
                <w:szCs w:val="22"/>
              </w:rPr>
              <w:t>Threshold</w:t>
            </w:r>
          </w:p>
        </w:tc>
        <w:tc>
          <w:tcPr>
            <w:tcW w:w="0" w:type="auto"/>
            <w:tcBorders>
              <w:top w:val="single" w:sz="4" w:space="0" w:color="auto"/>
              <w:bottom w:val="single" w:sz="4" w:space="0" w:color="auto"/>
            </w:tcBorders>
          </w:tcPr>
          <w:p w14:paraId="3F99B438" w14:textId="09E0D5F9" w:rsidR="005325F8" w:rsidRPr="00AE44ED" w:rsidRDefault="005325F8" w:rsidP="00AE44ED">
            <w:pPr>
              <w:spacing w:line="276" w:lineRule="auto"/>
              <w:jc w:val="center"/>
              <w:rPr>
                <w:rFonts w:cs="Arial"/>
                <w:color w:val="000000"/>
                <w:szCs w:val="22"/>
              </w:rPr>
            </w:pPr>
            <w:r w:rsidRPr="00AE44ED">
              <w:rPr>
                <w:rFonts w:cs="Arial"/>
                <w:color w:val="000000"/>
                <w:szCs w:val="22"/>
              </w:rPr>
              <w:t>HR*</w:t>
            </w:r>
          </w:p>
        </w:tc>
        <w:tc>
          <w:tcPr>
            <w:tcW w:w="0" w:type="auto"/>
            <w:tcBorders>
              <w:top w:val="single" w:sz="4" w:space="0" w:color="auto"/>
              <w:bottom w:val="single" w:sz="4" w:space="0" w:color="auto"/>
            </w:tcBorders>
          </w:tcPr>
          <w:p w14:paraId="71B08EA7" w14:textId="0FEBF18D" w:rsidR="005325F8" w:rsidRPr="00AE44ED" w:rsidRDefault="005325F8" w:rsidP="00AE44ED">
            <w:pPr>
              <w:spacing w:line="276" w:lineRule="auto"/>
              <w:jc w:val="center"/>
              <w:rPr>
                <w:rFonts w:cs="Arial"/>
                <w:color w:val="000000"/>
                <w:szCs w:val="22"/>
              </w:rPr>
            </w:pPr>
            <w:r w:rsidRPr="00AE44ED">
              <w:rPr>
                <w:rFonts w:cs="Arial"/>
                <w:color w:val="000000"/>
                <w:szCs w:val="22"/>
              </w:rPr>
              <w:t>AUC*</w:t>
            </w:r>
          </w:p>
        </w:tc>
        <w:tc>
          <w:tcPr>
            <w:tcW w:w="0" w:type="auto"/>
            <w:tcBorders>
              <w:top w:val="single" w:sz="4" w:space="0" w:color="auto"/>
              <w:bottom w:val="single" w:sz="4" w:space="0" w:color="auto"/>
            </w:tcBorders>
          </w:tcPr>
          <w:p w14:paraId="1D5D9C20" w14:textId="222F9633" w:rsidR="005325F8" w:rsidRPr="00AE44ED" w:rsidRDefault="00C94218" w:rsidP="00AE44ED">
            <w:pPr>
              <w:spacing w:line="276" w:lineRule="auto"/>
              <w:jc w:val="center"/>
              <w:rPr>
                <w:rFonts w:cs="Arial"/>
                <w:color w:val="000000"/>
                <w:szCs w:val="22"/>
              </w:rPr>
            </w:pPr>
            <w:proofErr w:type="spellStart"/>
            <w:r>
              <w:rPr>
                <w:rFonts w:cs="Arial"/>
                <w:color w:val="000000"/>
                <w:szCs w:val="22"/>
              </w:rPr>
              <w:t>Specificity</w:t>
            </w:r>
            <w:proofErr w:type="spellEnd"/>
          </w:p>
        </w:tc>
        <w:tc>
          <w:tcPr>
            <w:tcW w:w="0" w:type="auto"/>
            <w:tcBorders>
              <w:top w:val="single" w:sz="4" w:space="0" w:color="auto"/>
              <w:bottom w:val="single" w:sz="4" w:space="0" w:color="auto"/>
            </w:tcBorders>
          </w:tcPr>
          <w:p w14:paraId="2CF49A50" w14:textId="512113A0" w:rsidR="005325F8" w:rsidRPr="00AE44ED" w:rsidRDefault="00C94218" w:rsidP="00AE44ED">
            <w:pPr>
              <w:spacing w:line="276" w:lineRule="auto"/>
              <w:jc w:val="center"/>
              <w:rPr>
                <w:rFonts w:cs="Arial"/>
                <w:color w:val="000000"/>
                <w:szCs w:val="22"/>
              </w:rPr>
            </w:pPr>
            <w:proofErr w:type="spellStart"/>
            <w:r>
              <w:rPr>
                <w:rFonts w:cs="Arial"/>
                <w:color w:val="000000"/>
                <w:szCs w:val="22"/>
              </w:rPr>
              <w:t>Sensitivity</w:t>
            </w:r>
            <w:proofErr w:type="spellEnd"/>
          </w:p>
        </w:tc>
        <w:tc>
          <w:tcPr>
            <w:tcW w:w="0" w:type="auto"/>
            <w:tcBorders>
              <w:top w:val="single" w:sz="4" w:space="0" w:color="auto"/>
              <w:bottom w:val="single" w:sz="4" w:space="0" w:color="auto"/>
            </w:tcBorders>
          </w:tcPr>
          <w:p w14:paraId="3ED0B44C" w14:textId="0F7DE55B" w:rsidR="005325F8" w:rsidRPr="00AE44ED" w:rsidRDefault="005325F8" w:rsidP="00AE44ED">
            <w:pPr>
              <w:spacing w:line="276" w:lineRule="auto"/>
              <w:jc w:val="center"/>
              <w:rPr>
                <w:rFonts w:cs="Arial"/>
                <w:color w:val="000000"/>
                <w:szCs w:val="22"/>
              </w:rPr>
            </w:pPr>
            <w:r w:rsidRPr="00AE44ED">
              <w:rPr>
                <w:rFonts w:cs="Arial"/>
                <w:color w:val="000000"/>
                <w:szCs w:val="22"/>
              </w:rPr>
              <w:t>PPV</w:t>
            </w:r>
          </w:p>
        </w:tc>
        <w:tc>
          <w:tcPr>
            <w:tcW w:w="0" w:type="auto"/>
            <w:tcBorders>
              <w:top w:val="single" w:sz="4" w:space="0" w:color="auto"/>
              <w:bottom w:val="single" w:sz="4" w:space="0" w:color="auto"/>
            </w:tcBorders>
          </w:tcPr>
          <w:p w14:paraId="67A19B27" w14:textId="5B5A2DF8" w:rsidR="005325F8" w:rsidRPr="00AE44ED" w:rsidRDefault="005325F8" w:rsidP="00AE44ED">
            <w:pPr>
              <w:spacing w:line="276" w:lineRule="auto"/>
              <w:jc w:val="center"/>
              <w:rPr>
                <w:rFonts w:cs="Arial"/>
                <w:color w:val="000000"/>
                <w:szCs w:val="22"/>
              </w:rPr>
            </w:pPr>
            <w:r w:rsidRPr="00AE44ED">
              <w:rPr>
                <w:rFonts w:cs="Arial"/>
                <w:color w:val="000000"/>
                <w:szCs w:val="22"/>
              </w:rPr>
              <w:t>NPV</w:t>
            </w:r>
          </w:p>
        </w:tc>
      </w:tr>
      <w:tr w:rsidR="00C94218" w:rsidRPr="00AE44ED" w14:paraId="25C22344" w14:textId="77777777" w:rsidTr="00AE44ED">
        <w:tc>
          <w:tcPr>
            <w:tcW w:w="0" w:type="auto"/>
            <w:vAlign w:val="bottom"/>
          </w:tcPr>
          <w:p w14:paraId="54AEF95E" w14:textId="1B62F3ED" w:rsidR="005325F8" w:rsidRPr="00F777DB" w:rsidRDefault="005325F8" w:rsidP="008108A3">
            <w:pPr>
              <w:tabs>
                <w:tab w:val="left" w:pos="606"/>
                <w:tab w:val="left" w:pos="1173"/>
                <w:tab w:val="left" w:pos="1739"/>
              </w:tabs>
              <w:spacing w:line="276" w:lineRule="auto"/>
              <w:rPr>
                <w:rFonts w:cs="Arial"/>
                <w:color w:val="000000"/>
                <w:szCs w:val="22"/>
                <w:lang w:val="en-US"/>
              </w:rPr>
            </w:pPr>
            <w:r w:rsidRPr="00F777DB">
              <w:rPr>
                <w:rFonts w:cs="Arial"/>
                <w:color w:val="000000"/>
                <w:szCs w:val="22"/>
                <w:lang w:val="en-US"/>
              </w:rPr>
              <w:t xml:space="preserve">Cardiac </w:t>
            </w:r>
            <w:r w:rsidR="00E501CC">
              <w:rPr>
                <w:rFonts w:cs="Arial"/>
                <w:color w:val="000000"/>
                <w:szCs w:val="22"/>
                <w:lang w:val="en-US"/>
              </w:rPr>
              <w:t>V</w:t>
            </w:r>
            <w:r w:rsidRPr="00F777DB">
              <w:rPr>
                <w:rFonts w:cs="Arial"/>
                <w:color w:val="000000"/>
                <w:szCs w:val="22"/>
                <w:lang w:val="en-US"/>
              </w:rPr>
              <w:t>alv</w:t>
            </w:r>
            <w:r w:rsidR="00C17C6A">
              <w:rPr>
                <w:rFonts w:cs="Arial"/>
                <w:color w:val="000000"/>
                <w:szCs w:val="22"/>
                <w:lang w:val="en-US"/>
              </w:rPr>
              <w:t>ular</w:t>
            </w:r>
            <w:r w:rsidRPr="00F777DB">
              <w:rPr>
                <w:rFonts w:cs="Arial"/>
                <w:color w:val="000000"/>
                <w:szCs w:val="22"/>
                <w:lang w:val="en-US"/>
              </w:rPr>
              <w:t xml:space="preserve"> </w:t>
            </w:r>
            <w:r w:rsidR="00E501CC">
              <w:rPr>
                <w:rFonts w:cs="Arial"/>
                <w:color w:val="000000"/>
                <w:szCs w:val="22"/>
                <w:lang w:val="en-US"/>
              </w:rPr>
              <w:t>S</w:t>
            </w:r>
            <w:r w:rsidRPr="00F777DB">
              <w:rPr>
                <w:rFonts w:cs="Arial"/>
                <w:color w:val="000000"/>
                <w:szCs w:val="22"/>
                <w:lang w:val="en-US"/>
              </w:rPr>
              <w:t>urgery</w:t>
            </w:r>
          </w:p>
        </w:tc>
        <w:tc>
          <w:tcPr>
            <w:tcW w:w="0" w:type="auto"/>
            <w:vAlign w:val="bottom"/>
          </w:tcPr>
          <w:p w14:paraId="57A15C5F" w14:textId="1A384302" w:rsidR="005325F8" w:rsidRPr="00F777DB" w:rsidRDefault="005325F8" w:rsidP="00AE44ED">
            <w:pPr>
              <w:spacing w:line="276" w:lineRule="auto"/>
              <w:jc w:val="center"/>
              <w:rPr>
                <w:rFonts w:cs="Arial"/>
                <w:color w:val="000000" w:themeColor="text1"/>
                <w:szCs w:val="22"/>
              </w:rPr>
            </w:pPr>
            <w:r w:rsidRPr="00F777DB">
              <w:rPr>
                <w:rFonts w:cs="Arial"/>
                <w:color w:val="000000" w:themeColor="text1"/>
                <w:szCs w:val="22"/>
              </w:rPr>
              <w:t>598</w:t>
            </w:r>
          </w:p>
        </w:tc>
        <w:tc>
          <w:tcPr>
            <w:tcW w:w="0" w:type="auto"/>
          </w:tcPr>
          <w:p w14:paraId="208AA68F" w14:textId="2E124EA2" w:rsidR="005325F8" w:rsidRPr="00F777DB" w:rsidRDefault="005325F8" w:rsidP="00AE44ED">
            <w:pPr>
              <w:spacing w:line="276" w:lineRule="auto"/>
              <w:jc w:val="center"/>
              <w:rPr>
                <w:rFonts w:cs="Arial"/>
                <w:color w:val="000000" w:themeColor="text1"/>
                <w:szCs w:val="22"/>
              </w:rPr>
            </w:pPr>
            <w:r w:rsidRPr="00F777DB">
              <w:rPr>
                <w:rFonts w:cs="Arial"/>
                <w:color w:val="000000" w:themeColor="text1"/>
                <w:szCs w:val="22"/>
              </w:rPr>
              <w:t>1.1 (1.0-1.2)</w:t>
            </w:r>
          </w:p>
        </w:tc>
        <w:tc>
          <w:tcPr>
            <w:tcW w:w="0" w:type="auto"/>
          </w:tcPr>
          <w:p w14:paraId="64617E74" w14:textId="1440F1E5" w:rsidR="005325F8" w:rsidRPr="00F777DB" w:rsidRDefault="005325F8" w:rsidP="00AE44ED">
            <w:pPr>
              <w:spacing w:line="276" w:lineRule="auto"/>
              <w:jc w:val="center"/>
              <w:rPr>
                <w:rFonts w:cs="Arial"/>
                <w:color w:val="000000" w:themeColor="text1"/>
                <w:szCs w:val="22"/>
              </w:rPr>
            </w:pPr>
            <w:r w:rsidRPr="00F777DB">
              <w:rPr>
                <w:rFonts w:cs="Arial"/>
                <w:color w:val="000000" w:themeColor="text1"/>
                <w:szCs w:val="22"/>
              </w:rPr>
              <w:t>0.5</w:t>
            </w:r>
            <w:r w:rsidR="00F777DB" w:rsidRPr="00F777DB">
              <w:rPr>
                <w:rFonts w:cs="Arial"/>
                <w:color w:val="000000" w:themeColor="text1"/>
                <w:szCs w:val="22"/>
              </w:rPr>
              <w:t>5</w:t>
            </w:r>
            <w:r w:rsidRPr="00F777DB">
              <w:rPr>
                <w:rFonts w:cs="Arial"/>
                <w:color w:val="000000" w:themeColor="text1"/>
                <w:szCs w:val="22"/>
              </w:rPr>
              <w:t xml:space="preserve"> (0.5</w:t>
            </w:r>
            <w:r w:rsidR="00F777DB" w:rsidRPr="00F777DB">
              <w:rPr>
                <w:rFonts w:cs="Arial"/>
                <w:color w:val="000000" w:themeColor="text1"/>
                <w:szCs w:val="22"/>
              </w:rPr>
              <w:t>3</w:t>
            </w:r>
            <w:r w:rsidRPr="00F777DB">
              <w:rPr>
                <w:rFonts w:cs="Arial"/>
                <w:color w:val="000000" w:themeColor="text1"/>
                <w:szCs w:val="22"/>
              </w:rPr>
              <w:t>-0.5</w:t>
            </w:r>
            <w:r w:rsidR="00F777DB" w:rsidRPr="00F777DB">
              <w:rPr>
                <w:rFonts w:cs="Arial"/>
                <w:color w:val="000000" w:themeColor="text1"/>
                <w:szCs w:val="22"/>
              </w:rPr>
              <w:t>7</w:t>
            </w:r>
            <w:r w:rsidRPr="00F777DB">
              <w:rPr>
                <w:rFonts w:cs="Arial"/>
                <w:color w:val="000000" w:themeColor="text1"/>
                <w:szCs w:val="22"/>
              </w:rPr>
              <w:t>)</w:t>
            </w:r>
          </w:p>
        </w:tc>
        <w:tc>
          <w:tcPr>
            <w:tcW w:w="0" w:type="auto"/>
          </w:tcPr>
          <w:p w14:paraId="0B3D0F18" w14:textId="14FF28BC" w:rsidR="005325F8" w:rsidRPr="00F777DB" w:rsidRDefault="005325F8" w:rsidP="00AE44ED">
            <w:pPr>
              <w:spacing w:line="276" w:lineRule="auto"/>
              <w:jc w:val="center"/>
              <w:rPr>
                <w:rFonts w:cs="Arial"/>
                <w:color w:val="000000" w:themeColor="text1"/>
                <w:szCs w:val="22"/>
              </w:rPr>
            </w:pPr>
            <w:r w:rsidRPr="00F777DB">
              <w:rPr>
                <w:rFonts w:cs="Arial"/>
                <w:color w:val="000000" w:themeColor="text1"/>
                <w:szCs w:val="22"/>
              </w:rPr>
              <w:t>0.</w:t>
            </w:r>
            <w:r w:rsidR="00F777DB" w:rsidRPr="00F777DB">
              <w:rPr>
                <w:rFonts w:cs="Arial"/>
                <w:color w:val="000000" w:themeColor="text1"/>
                <w:szCs w:val="22"/>
              </w:rPr>
              <w:t>91</w:t>
            </w:r>
          </w:p>
        </w:tc>
        <w:tc>
          <w:tcPr>
            <w:tcW w:w="0" w:type="auto"/>
          </w:tcPr>
          <w:p w14:paraId="4078D539" w14:textId="426B8107" w:rsidR="005325F8" w:rsidRPr="00F777DB" w:rsidRDefault="005325F8" w:rsidP="00AE44ED">
            <w:pPr>
              <w:spacing w:line="276" w:lineRule="auto"/>
              <w:jc w:val="center"/>
              <w:rPr>
                <w:rFonts w:cs="Arial"/>
                <w:color w:val="000000" w:themeColor="text1"/>
                <w:szCs w:val="22"/>
              </w:rPr>
            </w:pPr>
            <w:r w:rsidRPr="00F777DB">
              <w:rPr>
                <w:rFonts w:cs="Arial"/>
                <w:color w:val="000000" w:themeColor="text1"/>
                <w:szCs w:val="22"/>
              </w:rPr>
              <w:t>0.2</w:t>
            </w:r>
            <w:r w:rsidR="00F777DB" w:rsidRPr="00F777DB">
              <w:rPr>
                <w:rFonts w:cs="Arial"/>
                <w:color w:val="000000" w:themeColor="text1"/>
                <w:szCs w:val="22"/>
              </w:rPr>
              <w:t>0</w:t>
            </w:r>
          </w:p>
        </w:tc>
        <w:tc>
          <w:tcPr>
            <w:tcW w:w="0" w:type="auto"/>
          </w:tcPr>
          <w:p w14:paraId="7698CCD0" w14:textId="6D58073A" w:rsidR="005325F8" w:rsidRPr="00F777DB" w:rsidRDefault="005325F8" w:rsidP="00AE44ED">
            <w:pPr>
              <w:spacing w:line="276" w:lineRule="auto"/>
              <w:jc w:val="center"/>
              <w:rPr>
                <w:rFonts w:cs="Arial"/>
                <w:color w:val="000000" w:themeColor="text1"/>
                <w:szCs w:val="22"/>
              </w:rPr>
            </w:pPr>
            <w:r w:rsidRPr="00F777DB">
              <w:rPr>
                <w:rFonts w:cs="Arial"/>
                <w:color w:val="000000" w:themeColor="text1"/>
                <w:szCs w:val="22"/>
              </w:rPr>
              <w:t>0.</w:t>
            </w:r>
            <w:r w:rsidR="00DF0A1A">
              <w:rPr>
                <w:rFonts w:cs="Arial"/>
                <w:color w:val="000000" w:themeColor="text1"/>
                <w:szCs w:val="22"/>
              </w:rPr>
              <w:t>24</w:t>
            </w:r>
          </w:p>
        </w:tc>
        <w:tc>
          <w:tcPr>
            <w:tcW w:w="0" w:type="auto"/>
          </w:tcPr>
          <w:p w14:paraId="5EF630FC" w14:textId="0E11A6D7" w:rsidR="005325F8" w:rsidRPr="00F777DB" w:rsidRDefault="005325F8" w:rsidP="00AE44ED">
            <w:pPr>
              <w:spacing w:line="276" w:lineRule="auto"/>
              <w:jc w:val="center"/>
              <w:rPr>
                <w:rFonts w:cs="Arial"/>
                <w:color w:val="000000" w:themeColor="text1"/>
                <w:szCs w:val="22"/>
              </w:rPr>
            </w:pPr>
            <w:r w:rsidRPr="00F777DB">
              <w:rPr>
                <w:rFonts w:cs="Arial"/>
                <w:color w:val="000000" w:themeColor="text1"/>
                <w:szCs w:val="22"/>
              </w:rPr>
              <w:t>0.</w:t>
            </w:r>
            <w:r w:rsidR="00B82046">
              <w:rPr>
                <w:rFonts w:cs="Arial"/>
                <w:color w:val="000000" w:themeColor="text1"/>
                <w:szCs w:val="22"/>
              </w:rPr>
              <w:t>89</w:t>
            </w:r>
          </w:p>
        </w:tc>
      </w:tr>
      <w:tr w:rsidR="00C94218" w:rsidRPr="00AE44ED" w14:paraId="12D90B53" w14:textId="2E2AEC55" w:rsidTr="00AE44ED">
        <w:tc>
          <w:tcPr>
            <w:tcW w:w="0" w:type="auto"/>
            <w:vAlign w:val="bottom"/>
          </w:tcPr>
          <w:p w14:paraId="5901BB7E" w14:textId="706BEAF9" w:rsidR="005325F8" w:rsidRPr="00F777DB" w:rsidRDefault="005325F8" w:rsidP="008108A3">
            <w:pPr>
              <w:tabs>
                <w:tab w:val="left" w:pos="606"/>
                <w:tab w:val="left" w:pos="1173"/>
                <w:tab w:val="left" w:pos="1739"/>
              </w:tabs>
              <w:spacing w:line="276" w:lineRule="auto"/>
              <w:rPr>
                <w:rFonts w:cs="Arial"/>
                <w:color w:val="000000"/>
                <w:szCs w:val="22"/>
                <w:lang w:val="en-US"/>
              </w:rPr>
            </w:pPr>
            <w:r w:rsidRPr="00F777DB">
              <w:rPr>
                <w:rFonts w:cs="Arial"/>
                <w:color w:val="000000"/>
                <w:szCs w:val="22"/>
                <w:lang w:val="en-US"/>
              </w:rPr>
              <w:t xml:space="preserve">Isolated </w:t>
            </w:r>
            <w:r w:rsidR="00E501CC">
              <w:rPr>
                <w:rFonts w:cs="Arial"/>
                <w:color w:val="000000"/>
                <w:szCs w:val="22"/>
                <w:lang w:val="en-US"/>
              </w:rPr>
              <w:t>A</w:t>
            </w:r>
            <w:r w:rsidRPr="00F777DB">
              <w:rPr>
                <w:rFonts w:cs="Arial"/>
                <w:color w:val="000000"/>
                <w:szCs w:val="22"/>
                <w:lang w:val="en-US"/>
              </w:rPr>
              <w:t xml:space="preserve">ortic </w:t>
            </w:r>
            <w:r w:rsidR="00E501CC">
              <w:rPr>
                <w:rFonts w:cs="Arial"/>
                <w:color w:val="000000"/>
                <w:szCs w:val="22"/>
                <w:lang w:val="en-US"/>
              </w:rPr>
              <w:t>V</w:t>
            </w:r>
            <w:r w:rsidRPr="00F777DB">
              <w:rPr>
                <w:rFonts w:cs="Arial"/>
                <w:color w:val="000000"/>
                <w:szCs w:val="22"/>
                <w:lang w:val="en-US"/>
              </w:rPr>
              <w:t xml:space="preserve">alve </w:t>
            </w:r>
            <w:r w:rsidR="00E501CC">
              <w:rPr>
                <w:rFonts w:cs="Arial"/>
                <w:color w:val="000000"/>
                <w:szCs w:val="22"/>
                <w:lang w:val="en-US"/>
              </w:rPr>
              <w:t>S</w:t>
            </w:r>
            <w:r w:rsidRPr="00F777DB">
              <w:rPr>
                <w:rFonts w:cs="Arial"/>
                <w:color w:val="000000"/>
                <w:szCs w:val="22"/>
                <w:lang w:val="en-US"/>
              </w:rPr>
              <w:t>urgery</w:t>
            </w:r>
          </w:p>
        </w:tc>
        <w:tc>
          <w:tcPr>
            <w:tcW w:w="0" w:type="auto"/>
            <w:vAlign w:val="bottom"/>
          </w:tcPr>
          <w:p w14:paraId="3282B182" w14:textId="0EAD8449"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476</w:t>
            </w:r>
          </w:p>
        </w:tc>
        <w:tc>
          <w:tcPr>
            <w:tcW w:w="0" w:type="auto"/>
          </w:tcPr>
          <w:p w14:paraId="4AA57C57" w14:textId="0C840150"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1.2 (1.0-1.3)</w:t>
            </w:r>
          </w:p>
        </w:tc>
        <w:tc>
          <w:tcPr>
            <w:tcW w:w="0" w:type="auto"/>
          </w:tcPr>
          <w:p w14:paraId="5AE08ECF" w14:textId="694D7D1E"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0.5</w:t>
            </w:r>
            <w:r w:rsidR="00F777DB" w:rsidRPr="00F777DB">
              <w:rPr>
                <w:rFonts w:cs="Arial"/>
                <w:color w:val="000000" w:themeColor="text1"/>
                <w:szCs w:val="22"/>
              </w:rPr>
              <w:t>3</w:t>
            </w:r>
            <w:r w:rsidRPr="00F777DB">
              <w:rPr>
                <w:rFonts w:cs="Arial"/>
                <w:color w:val="000000" w:themeColor="text1"/>
                <w:szCs w:val="22"/>
              </w:rPr>
              <w:t xml:space="preserve"> (0.5</w:t>
            </w:r>
            <w:r w:rsidR="00AE44ED" w:rsidRPr="00F777DB">
              <w:rPr>
                <w:rFonts w:cs="Arial"/>
                <w:color w:val="000000" w:themeColor="text1"/>
                <w:szCs w:val="22"/>
              </w:rPr>
              <w:t>1</w:t>
            </w:r>
            <w:r w:rsidRPr="00F777DB">
              <w:rPr>
                <w:rFonts w:cs="Arial"/>
                <w:color w:val="000000" w:themeColor="text1"/>
                <w:szCs w:val="22"/>
              </w:rPr>
              <w:t>-0.5</w:t>
            </w:r>
            <w:r w:rsidR="00F777DB" w:rsidRPr="00F777DB">
              <w:rPr>
                <w:rFonts w:cs="Arial"/>
                <w:color w:val="000000" w:themeColor="text1"/>
                <w:szCs w:val="22"/>
              </w:rPr>
              <w:t>5</w:t>
            </w:r>
            <w:r w:rsidRPr="00F777DB">
              <w:rPr>
                <w:rFonts w:cs="Arial"/>
                <w:color w:val="000000" w:themeColor="text1"/>
                <w:szCs w:val="22"/>
              </w:rPr>
              <w:t>)</w:t>
            </w:r>
          </w:p>
        </w:tc>
        <w:tc>
          <w:tcPr>
            <w:tcW w:w="0" w:type="auto"/>
          </w:tcPr>
          <w:p w14:paraId="73D37915" w14:textId="2A4CF9D5"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0.</w:t>
            </w:r>
            <w:r w:rsidR="00AE44ED" w:rsidRPr="00F777DB">
              <w:rPr>
                <w:rFonts w:cs="Arial"/>
                <w:color w:val="000000" w:themeColor="text1"/>
                <w:szCs w:val="22"/>
              </w:rPr>
              <w:t>9</w:t>
            </w:r>
            <w:r w:rsidR="00F777DB" w:rsidRPr="00F777DB">
              <w:rPr>
                <w:rFonts w:cs="Arial"/>
                <w:color w:val="000000" w:themeColor="text1"/>
                <w:szCs w:val="22"/>
              </w:rPr>
              <w:t>3</w:t>
            </w:r>
          </w:p>
        </w:tc>
        <w:tc>
          <w:tcPr>
            <w:tcW w:w="0" w:type="auto"/>
          </w:tcPr>
          <w:p w14:paraId="3FB94681" w14:textId="6F76D80D"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0.</w:t>
            </w:r>
            <w:r w:rsidR="00AE44ED" w:rsidRPr="00F777DB">
              <w:rPr>
                <w:rFonts w:cs="Arial"/>
                <w:color w:val="000000" w:themeColor="text1"/>
                <w:szCs w:val="22"/>
              </w:rPr>
              <w:t>1</w:t>
            </w:r>
            <w:r w:rsidR="00F777DB" w:rsidRPr="00F777DB">
              <w:rPr>
                <w:rFonts w:cs="Arial"/>
                <w:color w:val="000000" w:themeColor="text1"/>
                <w:szCs w:val="22"/>
              </w:rPr>
              <w:t>4</w:t>
            </w:r>
          </w:p>
        </w:tc>
        <w:tc>
          <w:tcPr>
            <w:tcW w:w="0" w:type="auto"/>
          </w:tcPr>
          <w:p w14:paraId="41D2A399" w14:textId="2ED92F41"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0.</w:t>
            </w:r>
            <w:r w:rsidR="00B82046">
              <w:rPr>
                <w:rFonts w:cs="Arial"/>
                <w:color w:val="000000" w:themeColor="text1"/>
                <w:szCs w:val="22"/>
              </w:rPr>
              <w:t>1</w:t>
            </w:r>
            <w:r w:rsidRPr="00F777DB">
              <w:rPr>
                <w:rFonts w:cs="Arial"/>
                <w:color w:val="000000" w:themeColor="text1"/>
                <w:szCs w:val="22"/>
              </w:rPr>
              <w:t>9</w:t>
            </w:r>
          </w:p>
        </w:tc>
        <w:tc>
          <w:tcPr>
            <w:tcW w:w="0" w:type="auto"/>
          </w:tcPr>
          <w:p w14:paraId="48DAEB2A" w14:textId="12837D85"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0.</w:t>
            </w:r>
            <w:r w:rsidR="00F777DB" w:rsidRPr="00F777DB">
              <w:rPr>
                <w:rFonts w:cs="Arial"/>
                <w:color w:val="000000" w:themeColor="text1"/>
                <w:szCs w:val="22"/>
              </w:rPr>
              <w:t>9</w:t>
            </w:r>
            <w:r w:rsidR="00B82046">
              <w:rPr>
                <w:rFonts w:cs="Arial"/>
                <w:color w:val="000000" w:themeColor="text1"/>
                <w:szCs w:val="22"/>
              </w:rPr>
              <w:t>0</w:t>
            </w:r>
          </w:p>
        </w:tc>
      </w:tr>
      <w:tr w:rsidR="00C94218" w:rsidRPr="00AE44ED" w14:paraId="0726FE70" w14:textId="117C8825" w:rsidTr="00AE44ED">
        <w:tc>
          <w:tcPr>
            <w:tcW w:w="0" w:type="auto"/>
            <w:vAlign w:val="bottom"/>
          </w:tcPr>
          <w:p w14:paraId="2B9429D3" w14:textId="61080C71" w:rsidR="005325F8" w:rsidRPr="00F777DB" w:rsidRDefault="005325F8" w:rsidP="008108A3">
            <w:pPr>
              <w:tabs>
                <w:tab w:val="left" w:pos="606"/>
                <w:tab w:val="left" w:pos="1173"/>
                <w:tab w:val="left" w:pos="1739"/>
              </w:tabs>
              <w:spacing w:line="276" w:lineRule="auto"/>
              <w:rPr>
                <w:rFonts w:cs="Arial"/>
                <w:color w:val="000000" w:themeColor="text1"/>
                <w:szCs w:val="22"/>
                <w:lang w:val="en-US"/>
              </w:rPr>
            </w:pPr>
            <w:r w:rsidRPr="00F777DB">
              <w:rPr>
                <w:rFonts w:cs="Arial"/>
                <w:color w:val="000000"/>
                <w:szCs w:val="22"/>
                <w:lang w:val="en-US"/>
              </w:rPr>
              <w:t xml:space="preserve">Isolated </w:t>
            </w:r>
            <w:r w:rsidR="00E501CC">
              <w:rPr>
                <w:rFonts w:cs="Arial"/>
                <w:color w:val="000000"/>
                <w:szCs w:val="22"/>
                <w:lang w:val="en-US"/>
              </w:rPr>
              <w:t>M</w:t>
            </w:r>
            <w:r w:rsidRPr="00F777DB">
              <w:rPr>
                <w:rFonts w:cs="Arial"/>
                <w:color w:val="000000"/>
                <w:szCs w:val="22"/>
                <w:lang w:val="en-US"/>
              </w:rPr>
              <w:t xml:space="preserve">itral </w:t>
            </w:r>
            <w:r w:rsidR="00E501CC">
              <w:rPr>
                <w:rFonts w:cs="Arial"/>
                <w:color w:val="000000"/>
                <w:szCs w:val="22"/>
                <w:lang w:val="en-US"/>
              </w:rPr>
              <w:t>V</w:t>
            </w:r>
            <w:r w:rsidRPr="00F777DB">
              <w:rPr>
                <w:rFonts w:cs="Arial"/>
                <w:color w:val="000000"/>
                <w:szCs w:val="22"/>
                <w:lang w:val="en-US"/>
              </w:rPr>
              <w:t xml:space="preserve">alve </w:t>
            </w:r>
            <w:r w:rsidR="00E501CC">
              <w:rPr>
                <w:rFonts w:cs="Arial"/>
                <w:color w:val="000000"/>
                <w:szCs w:val="22"/>
                <w:lang w:val="en-US"/>
              </w:rPr>
              <w:t>S</w:t>
            </w:r>
            <w:r w:rsidRPr="00F777DB">
              <w:rPr>
                <w:rFonts w:cs="Arial"/>
                <w:color w:val="000000"/>
                <w:szCs w:val="22"/>
                <w:lang w:val="en-US"/>
              </w:rPr>
              <w:t>urgery</w:t>
            </w:r>
          </w:p>
        </w:tc>
        <w:tc>
          <w:tcPr>
            <w:tcW w:w="0" w:type="auto"/>
            <w:vAlign w:val="bottom"/>
          </w:tcPr>
          <w:p w14:paraId="6E153FBE" w14:textId="617C6C90" w:rsidR="005325F8" w:rsidRPr="00F777DB" w:rsidRDefault="006024E9" w:rsidP="00AE44ED">
            <w:pPr>
              <w:spacing w:line="276" w:lineRule="auto"/>
              <w:jc w:val="center"/>
              <w:rPr>
                <w:rFonts w:cs="Arial"/>
                <w:color w:val="000000" w:themeColor="text1"/>
                <w:szCs w:val="22"/>
              </w:rPr>
            </w:pPr>
            <w:r w:rsidRPr="00F777DB">
              <w:rPr>
                <w:rFonts w:cs="Arial"/>
                <w:color w:val="000000" w:themeColor="text1"/>
                <w:szCs w:val="22"/>
              </w:rPr>
              <w:t>689</w:t>
            </w:r>
          </w:p>
        </w:tc>
        <w:tc>
          <w:tcPr>
            <w:tcW w:w="0" w:type="auto"/>
          </w:tcPr>
          <w:p w14:paraId="1602A47E" w14:textId="2B910806"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1.</w:t>
            </w:r>
            <w:r w:rsidR="006024E9" w:rsidRPr="00F777DB">
              <w:rPr>
                <w:rFonts w:cs="Arial"/>
                <w:color w:val="000000" w:themeColor="text1"/>
                <w:szCs w:val="22"/>
              </w:rPr>
              <w:t>5</w:t>
            </w:r>
            <w:r w:rsidRPr="00F777DB">
              <w:rPr>
                <w:rFonts w:cs="Arial"/>
                <w:color w:val="000000" w:themeColor="text1"/>
                <w:szCs w:val="22"/>
              </w:rPr>
              <w:t xml:space="preserve"> (1.0-2.</w:t>
            </w:r>
            <w:r w:rsidR="006024E9" w:rsidRPr="00F777DB">
              <w:rPr>
                <w:rFonts w:cs="Arial"/>
                <w:color w:val="000000" w:themeColor="text1"/>
                <w:szCs w:val="22"/>
              </w:rPr>
              <w:t>2</w:t>
            </w:r>
            <w:r w:rsidRPr="00F777DB">
              <w:rPr>
                <w:rFonts w:cs="Arial"/>
                <w:color w:val="000000" w:themeColor="text1"/>
                <w:szCs w:val="22"/>
              </w:rPr>
              <w:t>)</w:t>
            </w:r>
          </w:p>
        </w:tc>
        <w:tc>
          <w:tcPr>
            <w:tcW w:w="0" w:type="auto"/>
          </w:tcPr>
          <w:p w14:paraId="403B4FCA" w14:textId="4206B739"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0.5</w:t>
            </w:r>
            <w:r w:rsidR="00F777DB" w:rsidRPr="00F777DB">
              <w:rPr>
                <w:rFonts w:cs="Arial"/>
                <w:color w:val="000000" w:themeColor="text1"/>
                <w:szCs w:val="22"/>
              </w:rPr>
              <w:t>8</w:t>
            </w:r>
            <w:r w:rsidRPr="00F777DB">
              <w:rPr>
                <w:rFonts w:cs="Arial"/>
                <w:color w:val="000000" w:themeColor="text1"/>
                <w:szCs w:val="22"/>
              </w:rPr>
              <w:t xml:space="preserve"> (0.5</w:t>
            </w:r>
            <w:r w:rsidR="00F777DB" w:rsidRPr="00F777DB">
              <w:rPr>
                <w:rFonts w:cs="Arial"/>
                <w:color w:val="000000" w:themeColor="text1"/>
                <w:szCs w:val="22"/>
              </w:rPr>
              <w:t>2</w:t>
            </w:r>
            <w:r w:rsidRPr="00F777DB">
              <w:rPr>
                <w:rFonts w:cs="Arial"/>
                <w:color w:val="000000" w:themeColor="text1"/>
                <w:szCs w:val="22"/>
              </w:rPr>
              <w:t>-0.</w:t>
            </w:r>
            <w:r w:rsidR="00AE44ED" w:rsidRPr="00F777DB">
              <w:rPr>
                <w:rFonts w:cs="Arial"/>
                <w:color w:val="000000" w:themeColor="text1"/>
                <w:szCs w:val="22"/>
              </w:rPr>
              <w:t>6</w:t>
            </w:r>
            <w:r w:rsidR="00F777DB" w:rsidRPr="00F777DB">
              <w:rPr>
                <w:rFonts w:cs="Arial"/>
                <w:color w:val="000000" w:themeColor="text1"/>
                <w:szCs w:val="22"/>
              </w:rPr>
              <w:t>3</w:t>
            </w:r>
            <w:r w:rsidRPr="00F777DB">
              <w:rPr>
                <w:rFonts w:cs="Arial"/>
                <w:color w:val="000000" w:themeColor="text1"/>
                <w:szCs w:val="22"/>
              </w:rPr>
              <w:t>)</w:t>
            </w:r>
          </w:p>
        </w:tc>
        <w:tc>
          <w:tcPr>
            <w:tcW w:w="0" w:type="auto"/>
          </w:tcPr>
          <w:p w14:paraId="3E70C449" w14:textId="5BEA3F3C"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0.</w:t>
            </w:r>
            <w:r w:rsidR="00F777DB" w:rsidRPr="00F777DB">
              <w:rPr>
                <w:rFonts w:cs="Arial"/>
                <w:color w:val="000000" w:themeColor="text1"/>
                <w:szCs w:val="22"/>
              </w:rPr>
              <w:t>91</w:t>
            </w:r>
          </w:p>
        </w:tc>
        <w:tc>
          <w:tcPr>
            <w:tcW w:w="0" w:type="auto"/>
          </w:tcPr>
          <w:p w14:paraId="717FBDC5" w14:textId="4E107E01"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0.</w:t>
            </w:r>
            <w:r w:rsidR="00AE44ED" w:rsidRPr="00F777DB">
              <w:rPr>
                <w:rFonts w:cs="Arial"/>
                <w:color w:val="000000" w:themeColor="text1"/>
                <w:szCs w:val="22"/>
              </w:rPr>
              <w:t>2</w:t>
            </w:r>
            <w:r w:rsidR="00F777DB" w:rsidRPr="00F777DB">
              <w:rPr>
                <w:rFonts w:cs="Arial"/>
                <w:color w:val="000000" w:themeColor="text1"/>
                <w:szCs w:val="22"/>
              </w:rPr>
              <w:t>4</w:t>
            </w:r>
          </w:p>
        </w:tc>
        <w:tc>
          <w:tcPr>
            <w:tcW w:w="0" w:type="auto"/>
          </w:tcPr>
          <w:p w14:paraId="4CA00F99" w14:textId="7B6F32E8"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0.</w:t>
            </w:r>
            <w:r w:rsidR="00B82046">
              <w:rPr>
                <w:rFonts w:cs="Arial"/>
                <w:color w:val="000000" w:themeColor="text1"/>
                <w:szCs w:val="22"/>
              </w:rPr>
              <w:t>2</w:t>
            </w:r>
            <w:r w:rsidR="00AE44ED" w:rsidRPr="00F777DB">
              <w:rPr>
                <w:rFonts w:cs="Arial"/>
                <w:color w:val="000000" w:themeColor="text1"/>
                <w:szCs w:val="22"/>
              </w:rPr>
              <w:t>2</w:t>
            </w:r>
          </w:p>
        </w:tc>
        <w:tc>
          <w:tcPr>
            <w:tcW w:w="0" w:type="auto"/>
          </w:tcPr>
          <w:p w14:paraId="3383431D" w14:textId="63B2B23E" w:rsidR="005325F8" w:rsidRPr="00F777DB" w:rsidRDefault="00905184" w:rsidP="00AE44ED">
            <w:pPr>
              <w:spacing w:line="276" w:lineRule="auto"/>
              <w:jc w:val="center"/>
              <w:rPr>
                <w:rFonts w:cs="Arial"/>
                <w:color w:val="000000" w:themeColor="text1"/>
                <w:szCs w:val="22"/>
              </w:rPr>
            </w:pPr>
            <w:r w:rsidRPr="00F777DB">
              <w:rPr>
                <w:rFonts w:cs="Arial"/>
                <w:color w:val="000000" w:themeColor="text1"/>
                <w:szCs w:val="22"/>
              </w:rPr>
              <w:t>0.</w:t>
            </w:r>
            <w:r w:rsidR="00B82046">
              <w:rPr>
                <w:rFonts w:cs="Arial"/>
                <w:color w:val="000000" w:themeColor="text1"/>
                <w:szCs w:val="22"/>
              </w:rPr>
              <w:t>9</w:t>
            </w:r>
            <w:r w:rsidR="00F777DB" w:rsidRPr="00F777DB">
              <w:rPr>
                <w:rFonts w:cs="Arial"/>
                <w:color w:val="000000" w:themeColor="text1"/>
                <w:szCs w:val="22"/>
              </w:rPr>
              <w:t>2</w:t>
            </w:r>
          </w:p>
        </w:tc>
      </w:tr>
      <w:tr w:rsidR="00C94218" w:rsidRPr="00AE44ED" w14:paraId="05FBC31E" w14:textId="29827775" w:rsidTr="00AE44ED">
        <w:tc>
          <w:tcPr>
            <w:tcW w:w="0" w:type="auto"/>
            <w:vAlign w:val="bottom"/>
          </w:tcPr>
          <w:p w14:paraId="46E1488C" w14:textId="0EFFA6BB" w:rsidR="005325F8" w:rsidRPr="00F777DB" w:rsidRDefault="005325F8" w:rsidP="008108A3">
            <w:pPr>
              <w:tabs>
                <w:tab w:val="left" w:pos="606"/>
                <w:tab w:val="left" w:pos="1173"/>
                <w:tab w:val="left" w:pos="1739"/>
              </w:tabs>
              <w:spacing w:line="276" w:lineRule="auto"/>
              <w:rPr>
                <w:rFonts w:cs="Arial"/>
                <w:color w:val="000000"/>
                <w:szCs w:val="22"/>
                <w:lang w:val="en-US"/>
              </w:rPr>
            </w:pPr>
            <w:r w:rsidRPr="00F777DB">
              <w:rPr>
                <w:rFonts w:cs="Arial"/>
                <w:color w:val="000000"/>
                <w:szCs w:val="22"/>
                <w:lang w:val="en-US"/>
              </w:rPr>
              <w:t xml:space="preserve">Thoracic </w:t>
            </w:r>
            <w:r w:rsidR="00E501CC">
              <w:rPr>
                <w:rFonts w:cs="Arial"/>
                <w:color w:val="000000"/>
                <w:szCs w:val="22"/>
                <w:lang w:val="en-US"/>
              </w:rPr>
              <w:t>A</w:t>
            </w:r>
            <w:r w:rsidRPr="00F777DB">
              <w:rPr>
                <w:rFonts w:cs="Arial"/>
                <w:color w:val="000000"/>
                <w:szCs w:val="22"/>
                <w:lang w:val="en-US"/>
              </w:rPr>
              <w:t xml:space="preserve">ortic </w:t>
            </w:r>
            <w:r w:rsidR="00E501CC">
              <w:rPr>
                <w:rFonts w:cs="Arial"/>
                <w:color w:val="000000"/>
                <w:szCs w:val="22"/>
                <w:lang w:val="en-US"/>
              </w:rPr>
              <w:t>S</w:t>
            </w:r>
            <w:r w:rsidRPr="00F777DB">
              <w:rPr>
                <w:rFonts w:cs="Arial"/>
                <w:color w:val="000000"/>
                <w:szCs w:val="22"/>
                <w:lang w:val="en-US"/>
              </w:rPr>
              <w:t>urgery</w:t>
            </w:r>
          </w:p>
        </w:tc>
        <w:tc>
          <w:tcPr>
            <w:tcW w:w="0" w:type="auto"/>
            <w:vAlign w:val="bottom"/>
          </w:tcPr>
          <w:p w14:paraId="4BA9029E" w14:textId="4B60A672" w:rsidR="005325F8" w:rsidRPr="00F777DB" w:rsidRDefault="00905184" w:rsidP="00AE44ED">
            <w:pPr>
              <w:spacing w:line="276" w:lineRule="auto"/>
              <w:jc w:val="center"/>
              <w:rPr>
                <w:rFonts w:cs="Arial"/>
                <w:color w:val="000000"/>
                <w:szCs w:val="22"/>
              </w:rPr>
            </w:pPr>
            <w:r w:rsidRPr="00F777DB">
              <w:rPr>
                <w:rFonts w:cs="Arial"/>
                <w:color w:val="000000"/>
                <w:szCs w:val="22"/>
              </w:rPr>
              <w:t>375</w:t>
            </w:r>
          </w:p>
        </w:tc>
        <w:tc>
          <w:tcPr>
            <w:tcW w:w="0" w:type="auto"/>
          </w:tcPr>
          <w:p w14:paraId="3C0DF6D9" w14:textId="1A1E86A4" w:rsidR="005325F8" w:rsidRPr="00F777DB" w:rsidRDefault="00905184" w:rsidP="00AE44ED">
            <w:pPr>
              <w:spacing w:line="276" w:lineRule="auto"/>
              <w:jc w:val="center"/>
              <w:rPr>
                <w:rFonts w:cs="Arial"/>
                <w:color w:val="000000"/>
                <w:szCs w:val="22"/>
              </w:rPr>
            </w:pPr>
            <w:r w:rsidRPr="00F777DB">
              <w:rPr>
                <w:rFonts w:cs="Arial"/>
                <w:color w:val="000000"/>
                <w:szCs w:val="22"/>
              </w:rPr>
              <w:t>1.6 (1.0-2.5)</w:t>
            </w:r>
          </w:p>
        </w:tc>
        <w:tc>
          <w:tcPr>
            <w:tcW w:w="0" w:type="auto"/>
          </w:tcPr>
          <w:p w14:paraId="2DD6467C" w14:textId="74A91FCD" w:rsidR="005325F8" w:rsidRPr="00F777DB" w:rsidRDefault="00905184" w:rsidP="00AE44ED">
            <w:pPr>
              <w:spacing w:line="276" w:lineRule="auto"/>
              <w:jc w:val="center"/>
              <w:rPr>
                <w:rFonts w:cs="Arial"/>
                <w:color w:val="000000"/>
                <w:szCs w:val="22"/>
              </w:rPr>
            </w:pPr>
            <w:r w:rsidRPr="00F777DB">
              <w:rPr>
                <w:rFonts w:cs="Arial"/>
                <w:color w:val="000000"/>
                <w:szCs w:val="22"/>
              </w:rPr>
              <w:t>0.</w:t>
            </w:r>
            <w:r w:rsidR="00AE44ED" w:rsidRPr="00F777DB">
              <w:rPr>
                <w:rFonts w:cs="Arial"/>
                <w:color w:val="000000"/>
                <w:szCs w:val="22"/>
              </w:rPr>
              <w:t>6</w:t>
            </w:r>
            <w:r w:rsidR="00F777DB" w:rsidRPr="00F777DB">
              <w:rPr>
                <w:rFonts w:cs="Arial"/>
                <w:color w:val="000000"/>
                <w:szCs w:val="22"/>
              </w:rPr>
              <w:t>3</w:t>
            </w:r>
            <w:r w:rsidRPr="00F777DB">
              <w:rPr>
                <w:rFonts w:cs="Arial"/>
                <w:color w:val="000000"/>
                <w:szCs w:val="22"/>
              </w:rPr>
              <w:t xml:space="preserve"> (0.5</w:t>
            </w:r>
            <w:r w:rsidR="00F777DB" w:rsidRPr="00F777DB">
              <w:rPr>
                <w:rFonts w:cs="Arial"/>
                <w:color w:val="000000"/>
                <w:szCs w:val="22"/>
              </w:rPr>
              <w:t>6</w:t>
            </w:r>
            <w:r w:rsidRPr="00F777DB">
              <w:rPr>
                <w:rFonts w:cs="Arial"/>
                <w:color w:val="000000"/>
                <w:szCs w:val="22"/>
              </w:rPr>
              <w:t>-0.</w:t>
            </w:r>
            <w:r w:rsidR="00AE44ED" w:rsidRPr="00F777DB">
              <w:rPr>
                <w:rFonts w:cs="Arial"/>
                <w:color w:val="000000"/>
                <w:szCs w:val="22"/>
              </w:rPr>
              <w:t>7</w:t>
            </w:r>
            <w:r w:rsidR="00F777DB" w:rsidRPr="00F777DB">
              <w:rPr>
                <w:rFonts w:cs="Arial"/>
                <w:color w:val="000000"/>
                <w:szCs w:val="22"/>
              </w:rPr>
              <w:t>0</w:t>
            </w:r>
            <w:r w:rsidRPr="00F777DB">
              <w:rPr>
                <w:rFonts w:cs="Arial"/>
                <w:color w:val="000000"/>
                <w:szCs w:val="22"/>
              </w:rPr>
              <w:t>)</w:t>
            </w:r>
          </w:p>
        </w:tc>
        <w:tc>
          <w:tcPr>
            <w:tcW w:w="0" w:type="auto"/>
          </w:tcPr>
          <w:p w14:paraId="105AC9C8" w14:textId="18A1EBA2" w:rsidR="005325F8" w:rsidRPr="00F777DB" w:rsidRDefault="00905184" w:rsidP="00AE44ED">
            <w:pPr>
              <w:spacing w:line="276" w:lineRule="auto"/>
              <w:jc w:val="center"/>
              <w:rPr>
                <w:rFonts w:cs="Arial"/>
                <w:color w:val="000000"/>
                <w:szCs w:val="22"/>
              </w:rPr>
            </w:pPr>
            <w:r w:rsidRPr="00F777DB">
              <w:rPr>
                <w:rFonts w:cs="Arial"/>
                <w:color w:val="000000"/>
                <w:szCs w:val="22"/>
              </w:rPr>
              <w:t>0.</w:t>
            </w:r>
            <w:r w:rsidR="00F777DB" w:rsidRPr="00F777DB">
              <w:rPr>
                <w:rFonts w:cs="Arial"/>
                <w:color w:val="000000"/>
                <w:szCs w:val="22"/>
              </w:rPr>
              <w:t>80</w:t>
            </w:r>
          </w:p>
        </w:tc>
        <w:tc>
          <w:tcPr>
            <w:tcW w:w="0" w:type="auto"/>
          </w:tcPr>
          <w:p w14:paraId="0D2D8D3D" w14:textId="2C2D92B7" w:rsidR="005325F8" w:rsidRPr="00F777DB" w:rsidRDefault="00905184" w:rsidP="00AE44ED">
            <w:pPr>
              <w:spacing w:line="276" w:lineRule="auto"/>
              <w:jc w:val="center"/>
              <w:rPr>
                <w:rFonts w:cs="Arial"/>
                <w:color w:val="000000"/>
                <w:szCs w:val="22"/>
              </w:rPr>
            </w:pPr>
            <w:r w:rsidRPr="00F777DB">
              <w:rPr>
                <w:rFonts w:cs="Arial"/>
                <w:color w:val="000000"/>
                <w:szCs w:val="22"/>
              </w:rPr>
              <w:t>0.</w:t>
            </w:r>
            <w:r w:rsidR="00AE44ED" w:rsidRPr="00F777DB">
              <w:rPr>
                <w:rFonts w:cs="Arial"/>
                <w:color w:val="000000"/>
                <w:szCs w:val="22"/>
              </w:rPr>
              <w:t>4</w:t>
            </w:r>
            <w:r w:rsidR="00F777DB" w:rsidRPr="00F777DB">
              <w:rPr>
                <w:rFonts w:cs="Arial"/>
                <w:color w:val="000000"/>
                <w:szCs w:val="22"/>
              </w:rPr>
              <w:t>6</w:t>
            </w:r>
          </w:p>
        </w:tc>
        <w:tc>
          <w:tcPr>
            <w:tcW w:w="0" w:type="auto"/>
          </w:tcPr>
          <w:p w14:paraId="27900673" w14:textId="1084AE06" w:rsidR="005325F8" w:rsidRPr="00F777DB" w:rsidRDefault="00905184" w:rsidP="00AE44ED">
            <w:pPr>
              <w:spacing w:line="276" w:lineRule="auto"/>
              <w:jc w:val="center"/>
              <w:rPr>
                <w:rFonts w:cs="Arial"/>
                <w:color w:val="000000"/>
                <w:szCs w:val="22"/>
              </w:rPr>
            </w:pPr>
            <w:r w:rsidRPr="00F777DB">
              <w:rPr>
                <w:rFonts w:cs="Arial"/>
                <w:color w:val="000000"/>
                <w:szCs w:val="22"/>
              </w:rPr>
              <w:t>0.</w:t>
            </w:r>
            <w:r w:rsidR="00B82046">
              <w:rPr>
                <w:rFonts w:cs="Arial"/>
                <w:color w:val="000000"/>
                <w:szCs w:val="22"/>
              </w:rPr>
              <w:t>1</w:t>
            </w:r>
            <w:r w:rsidR="00F777DB" w:rsidRPr="00F777DB">
              <w:rPr>
                <w:rFonts w:cs="Arial"/>
                <w:color w:val="000000"/>
                <w:szCs w:val="22"/>
              </w:rPr>
              <w:t>5</w:t>
            </w:r>
          </w:p>
        </w:tc>
        <w:tc>
          <w:tcPr>
            <w:tcW w:w="0" w:type="auto"/>
          </w:tcPr>
          <w:p w14:paraId="5B542079" w14:textId="30DCDAD0" w:rsidR="005325F8" w:rsidRPr="00F777DB" w:rsidRDefault="00905184" w:rsidP="00AE44ED">
            <w:pPr>
              <w:spacing w:line="276" w:lineRule="auto"/>
              <w:jc w:val="center"/>
              <w:rPr>
                <w:rFonts w:cs="Arial"/>
                <w:color w:val="000000"/>
                <w:szCs w:val="22"/>
              </w:rPr>
            </w:pPr>
            <w:r w:rsidRPr="00F777DB">
              <w:rPr>
                <w:rFonts w:cs="Arial"/>
                <w:color w:val="000000"/>
                <w:szCs w:val="22"/>
              </w:rPr>
              <w:t>0.</w:t>
            </w:r>
            <w:r w:rsidR="00B82046">
              <w:rPr>
                <w:rFonts w:cs="Arial"/>
                <w:color w:val="000000"/>
                <w:szCs w:val="22"/>
              </w:rPr>
              <w:t>9</w:t>
            </w:r>
            <w:r w:rsidR="00F777DB" w:rsidRPr="00F777DB">
              <w:rPr>
                <w:rFonts w:cs="Arial"/>
                <w:color w:val="000000"/>
                <w:szCs w:val="22"/>
              </w:rPr>
              <w:t>5</w:t>
            </w:r>
          </w:p>
        </w:tc>
      </w:tr>
      <w:tr w:rsidR="00C94218" w:rsidRPr="00AE44ED" w14:paraId="3B3DC8EF" w14:textId="77777777" w:rsidTr="00AE44ED">
        <w:tc>
          <w:tcPr>
            <w:tcW w:w="0" w:type="auto"/>
            <w:vAlign w:val="bottom"/>
          </w:tcPr>
          <w:p w14:paraId="5E82972B" w14:textId="1795FB9D" w:rsidR="00AC46FD" w:rsidRPr="00F777DB" w:rsidRDefault="00AC46FD" w:rsidP="008108A3">
            <w:pPr>
              <w:tabs>
                <w:tab w:val="left" w:pos="606"/>
                <w:tab w:val="left" w:pos="1173"/>
                <w:tab w:val="left" w:pos="1739"/>
              </w:tabs>
              <w:spacing w:line="276" w:lineRule="auto"/>
              <w:rPr>
                <w:rFonts w:cs="Arial"/>
                <w:color w:val="000000"/>
                <w:szCs w:val="22"/>
                <w:lang w:val="en-US"/>
              </w:rPr>
            </w:pPr>
            <w:r>
              <w:rPr>
                <w:rFonts w:cs="Arial"/>
                <w:color w:val="000000"/>
                <w:szCs w:val="22"/>
                <w:lang w:val="en-US"/>
              </w:rPr>
              <w:t>No CAD</w:t>
            </w:r>
          </w:p>
        </w:tc>
        <w:tc>
          <w:tcPr>
            <w:tcW w:w="0" w:type="auto"/>
            <w:vAlign w:val="bottom"/>
          </w:tcPr>
          <w:p w14:paraId="52EE2C74" w14:textId="182A184B" w:rsidR="00AC46FD" w:rsidRPr="00F777DB" w:rsidRDefault="00AC46FD" w:rsidP="00AE44ED">
            <w:pPr>
              <w:spacing w:line="276" w:lineRule="auto"/>
              <w:jc w:val="center"/>
              <w:rPr>
                <w:rFonts w:cs="Arial"/>
                <w:color w:val="000000"/>
                <w:szCs w:val="22"/>
              </w:rPr>
            </w:pPr>
            <w:r>
              <w:rPr>
                <w:rFonts w:cs="Arial"/>
                <w:color w:val="000000"/>
                <w:szCs w:val="22"/>
              </w:rPr>
              <w:t>519</w:t>
            </w:r>
          </w:p>
        </w:tc>
        <w:tc>
          <w:tcPr>
            <w:tcW w:w="0" w:type="auto"/>
          </w:tcPr>
          <w:p w14:paraId="162C4432" w14:textId="721CBDEC" w:rsidR="00AC46FD" w:rsidRPr="00F777DB" w:rsidRDefault="00AC46FD" w:rsidP="00AE44ED">
            <w:pPr>
              <w:spacing w:line="276" w:lineRule="auto"/>
              <w:jc w:val="center"/>
              <w:rPr>
                <w:rFonts w:cs="Arial"/>
                <w:color w:val="000000"/>
                <w:szCs w:val="22"/>
              </w:rPr>
            </w:pPr>
            <w:r>
              <w:rPr>
                <w:rFonts w:cs="Arial"/>
                <w:color w:val="000000"/>
                <w:szCs w:val="22"/>
              </w:rPr>
              <w:t>1.1 (1.0-1.3)</w:t>
            </w:r>
          </w:p>
        </w:tc>
        <w:tc>
          <w:tcPr>
            <w:tcW w:w="0" w:type="auto"/>
          </w:tcPr>
          <w:p w14:paraId="3B40F4C7" w14:textId="3E1D0887" w:rsidR="00AC46FD" w:rsidRPr="00F777DB" w:rsidRDefault="00AC46FD" w:rsidP="00AE44ED">
            <w:pPr>
              <w:spacing w:line="276" w:lineRule="auto"/>
              <w:jc w:val="center"/>
              <w:rPr>
                <w:rFonts w:cs="Arial"/>
                <w:color w:val="000000"/>
                <w:szCs w:val="22"/>
              </w:rPr>
            </w:pPr>
            <w:r>
              <w:rPr>
                <w:rFonts w:cs="Arial"/>
                <w:color w:val="000000"/>
                <w:szCs w:val="22"/>
              </w:rPr>
              <w:t>0.54 (0.52-0.56)</w:t>
            </w:r>
          </w:p>
        </w:tc>
        <w:tc>
          <w:tcPr>
            <w:tcW w:w="0" w:type="auto"/>
          </w:tcPr>
          <w:p w14:paraId="45FB3C20" w14:textId="628A6C0C" w:rsidR="00AC46FD" w:rsidRPr="00F777DB" w:rsidRDefault="00AC46FD" w:rsidP="00AE44ED">
            <w:pPr>
              <w:spacing w:line="276" w:lineRule="auto"/>
              <w:jc w:val="center"/>
              <w:rPr>
                <w:rFonts w:cs="Arial"/>
                <w:color w:val="000000"/>
                <w:szCs w:val="22"/>
              </w:rPr>
            </w:pPr>
            <w:r>
              <w:rPr>
                <w:rFonts w:cs="Arial"/>
                <w:color w:val="000000"/>
                <w:szCs w:val="22"/>
              </w:rPr>
              <w:t>0.89</w:t>
            </w:r>
          </w:p>
        </w:tc>
        <w:tc>
          <w:tcPr>
            <w:tcW w:w="0" w:type="auto"/>
          </w:tcPr>
          <w:p w14:paraId="523E7C8D" w14:textId="02E3DFEE" w:rsidR="00AC46FD" w:rsidRPr="00F777DB" w:rsidRDefault="00AC46FD" w:rsidP="00AE44ED">
            <w:pPr>
              <w:spacing w:line="276" w:lineRule="auto"/>
              <w:jc w:val="center"/>
              <w:rPr>
                <w:rFonts w:cs="Arial"/>
                <w:color w:val="000000"/>
                <w:szCs w:val="22"/>
              </w:rPr>
            </w:pPr>
            <w:r>
              <w:rPr>
                <w:rFonts w:cs="Arial"/>
                <w:color w:val="000000"/>
                <w:szCs w:val="22"/>
              </w:rPr>
              <w:t>0.19</w:t>
            </w:r>
          </w:p>
        </w:tc>
        <w:tc>
          <w:tcPr>
            <w:tcW w:w="0" w:type="auto"/>
          </w:tcPr>
          <w:p w14:paraId="423D20C3" w14:textId="11FDA9EE" w:rsidR="00AC46FD" w:rsidRPr="00F777DB" w:rsidRDefault="00AC46FD" w:rsidP="00AE44ED">
            <w:pPr>
              <w:spacing w:line="276" w:lineRule="auto"/>
              <w:jc w:val="center"/>
              <w:rPr>
                <w:rFonts w:cs="Arial"/>
                <w:color w:val="000000"/>
                <w:szCs w:val="22"/>
              </w:rPr>
            </w:pPr>
            <w:r>
              <w:rPr>
                <w:rFonts w:cs="Arial"/>
                <w:color w:val="000000"/>
                <w:szCs w:val="22"/>
              </w:rPr>
              <w:t>0.1</w:t>
            </w:r>
            <w:r w:rsidR="00B82046">
              <w:rPr>
                <w:rFonts w:cs="Arial"/>
                <w:color w:val="000000"/>
                <w:szCs w:val="22"/>
              </w:rPr>
              <w:t>7</w:t>
            </w:r>
          </w:p>
        </w:tc>
        <w:tc>
          <w:tcPr>
            <w:tcW w:w="0" w:type="auto"/>
          </w:tcPr>
          <w:p w14:paraId="3E1EB620" w14:textId="294542EB" w:rsidR="00AC46FD" w:rsidRPr="00F777DB" w:rsidRDefault="00AC46FD" w:rsidP="00AE44ED">
            <w:pPr>
              <w:spacing w:line="276" w:lineRule="auto"/>
              <w:jc w:val="center"/>
              <w:rPr>
                <w:rFonts w:cs="Arial"/>
                <w:color w:val="000000"/>
                <w:szCs w:val="22"/>
              </w:rPr>
            </w:pPr>
            <w:r>
              <w:rPr>
                <w:rFonts w:cs="Arial"/>
                <w:color w:val="000000"/>
                <w:szCs w:val="22"/>
              </w:rPr>
              <w:t>0.</w:t>
            </w:r>
            <w:r w:rsidR="00B82046">
              <w:rPr>
                <w:rFonts w:cs="Arial"/>
                <w:color w:val="000000"/>
                <w:szCs w:val="22"/>
              </w:rPr>
              <w:t>9</w:t>
            </w:r>
            <w:r>
              <w:rPr>
                <w:rFonts w:cs="Arial"/>
                <w:color w:val="000000"/>
                <w:szCs w:val="22"/>
              </w:rPr>
              <w:t>1</w:t>
            </w:r>
          </w:p>
        </w:tc>
      </w:tr>
      <w:tr w:rsidR="005325F8" w:rsidRPr="00C70065" w14:paraId="246EA307" w14:textId="456EB2B9" w:rsidTr="00AE44ED">
        <w:tc>
          <w:tcPr>
            <w:tcW w:w="0" w:type="auto"/>
            <w:gridSpan w:val="8"/>
            <w:tcBorders>
              <w:top w:val="single" w:sz="4" w:space="0" w:color="auto"/>
              <w:bottom w:val="single" w:sz="4" w:space="0" w:color="auto"/>
            </w:tcBorders>
          </w:tcPr>
          <w:p w14:paraId="267917FD" w14:textId="21A2ADBB" w:rsidR="005325F8" w:rsidRPr="00396E5F" w:rsidRDefault="00AC46FD" w:rsidP="00AE44ED">
            <w:pPr>
              <w:tabs>
                <w:tab w:val="left" w:pos="606"/>
                <w:tab w:val="left" w:pos="1173"/>
              </w:tabs>
              <w:spacing w:line="276" w:lineRule="auto"/>
              <w:jc w:val="left"/>
              <w:rPr>
                <w:rFonts w:cs="Arial"/>
                <w:color w:val="000000"/>
                <w:szCs w:val="22"/>
                <w:lang w:val="en-US"/>
              </w:rPr>
            </w:pPr>
            <w:r>
              <w:rPr>
                <w:lang w:val="en-US"/>
              </w:rPr>
              <w:t xml:space="preserve">No CAD includes all patients with exception for those with known coronary artery disease (CAD). </w:t>
            </w:r>
            <w:r w:rsidR="005325F8" w:rsidRPr="00AE44ED">
              <w:rPr>
                <w:lang w:val="en-US"/>
              </w:rPr>
              <w:t xml:space="preserve">AUC = </w:t>
            </w:r>
            <w:r w:rsidR="00E501CC">
              <w:rPr>
                <w:lang w:val="en-US"/>
              </w:rPr>
              <w:t>A</w:t>
            </w:r>
            <w:r w:rsidR="005325F8" w:rsidRPr="00AE44ED">
              <w:rPr>
                <w:lang w:val="en-US"/>
              </w:rPr>
              <w:t xml:space="preserve">rea </w:t>
            </w:r>
            <w:r w:rsidR="00E501CC">
              <w:rPr>
                <w:lang w:val="en-US"/>
              </w:rPr>
              <w:t>U</w:t>
            </w:r>
            <w:r w:rsidR="005325F8" w:rsidRPr="00AE44ED">
              <w:rPr>
                <w:lang w:val="en-US"/>
              </w:rPr>
              <w:t xml:space="preserve">nder the </w:t>
            </w:r>
            <w:r w:rsidR="00E501CC">
              <w:rPr>
                <w:lang w:val="en-US"/>
              </w:rPr>
              <w:t>R</w:t>
            </w:r>
            <w:r w:rsidR="005325F8" w:rsidRPr="00AE44ED">
              <w:rPr>
                <w:lang w:val="en-US"/>
              </w:rPr>
              <w:t xml:space="preserve">eceiver </w:t>
            </w:r>
            <w:r w:rsidR="00E501CC">
              <w:rPr>
                <w:lang w:val="en-US"/>
              </w:rPr>
              <w:t>O</w:t>
            </w:r>
            <w:r w:rsidR="005325F8" w:rsidRPr="00AE44ED">
              <w:rPr>
                <w:lang w:val="en-US"/>
              </w:rPr>
              <w:t>perat</w:t>
            </w:r>
            <w:r w:rsidR="00357C43">
              <w:rPr>
                <w:lang w:val="en-US"/>
              </w:rPr>
              <w:t>ing</w:t>
            </w:r>
            <w:r w:rsidR="005325F8" w:rsidRPr="00AE44ED">
              <w:rPr>
                <w:lang w:val="en-US"/>
              </w:rPr>
              <w:t xml:space="preserve"> </w:t>
            </w:r>
            <w:r w:rsidR="00E501CC">
              <w:rPr>
                <w:lang w:val="en-US"/>
              </w:rPr>
              <w:t>C</w:t>
            </w:r>
            <w:r w:rsidR="005325F8" w:rsidRPr="00AE44ED">
              <w:rPr>
                <w:lang w:val="en-US"/>
              </w:rPr>
              <w:t xml:space="preserve">haracteristics </w:t>
            </w:r>
            <w:r w:rsidR="00E501CC">
              <w:rPr>
                <w:lang w:val="en-US"/>
              </w:rPr>
              <w:t>C</w:t>
            </w:r>
            <w:r w:rsidR="005325F8" w:rsidRPr="00AE44ED">
              <w:rPr>
                <w:lang w:val="en-US"/>
              </w:rPr>
              <w:t xml:space="preserve">urve, HR = </w:t>
            </w:r>
            <w:r w:rsidR="00E501CC">
              <w:rPr>
                <w:lang w:val="en-US"/>
              </w:rPr>
              <w:t>H</w:t>
            </w:r>
            <w:r w:rsidR="005325F8" w:rsidRPr="00AE44ED">
              <w:rPr>
                <w:lang w:val="en-US"/>
              </w:rPr>
              <w:t xml:space="preserve">azard </w:t>
            </w:r>
            <w:r w:rsidR="00E501CC">
              <w:rPr>
                <w:lang w:val="en-US"/>
              </w:rPr>
              <w:t>R</w:t>
            </w:r>
            <w:r w:rsidR="005325F8" w:rsidRPr="00AE44ED">
              <w:rPr>
                <w:lang w:val="en-US"/>
              </w:rPr>
              <w:t xml:space="preserve">atio (calculated at the threshold), PPV = </w:t>
            </w:r>
            <w:r w:rsidR="00E501CC">
              <w:rPr>
                <w:lang w:val="en-US"/>
              </w:rPr>
              <w:t>P</w:t>
            </w:r>
            <w:r w:rsidR="005325F8" w:rsidRPr="00AE44ED">
              <w:rPr>
                <w:lang w:val="en-US"/>
              </w:rPr>
              <w:t xml:space="preserve">ositive </w:t>
            </w:r>
            <w:r w:rsidR="00E501CC">
              <w:rPr>
                <w:lang w:val="en-US"/>
              </w:rPr>
              <w:t>P</w:t>
            </w:r>
            <w:r w:rsidR="005325F8" w:rsidRPr="00AE44ED">
              <w:rPr>
                <w:lang w:val="en-US"/>
              </w:rPr>
              <w:t xml:space="preserve">redictive </w:t>
            </w:r>
            <w:r w:rsidR="00E501CC">
              <w:rPr>
                <w:lang w:val="en-US"/>
              </w:rPr>
              <w:t>V</w:t>
            </w:r>
            <w:r w:rsidR="005325F8" w:rsidRPr="00AE44ED">
              <w:rPr>
                <w:lang w:val="en-US"/>
              </w:rPr>
              <w:t xml:space="preserve">alue, NPV = </w:t>
            </w:r>
            <w:r w:rsidR="00E501CC">
              <w:rPr>
                <w:lang w:val="en-US"/>
              </w:rPr>
              <w:t>N</w:t>
            </w:r>
            <w:r w:rsidR="005325F8" w:rsidRPr="00AE44ED">
              <w:rPr>
                <w:lang w:val="en-US"/>
              </w:rPr>
              <w:t xml:space="preserve">egative </w:t>
            </w:r>
            <w:r w:rsidR="00E501CC">
              <w:rPr>
                <w:lang w:val="en-US"/>
              </w:rPr>
              <w:t>P</w:t>
            </w:r>
            <w:r w:rsidR="005325F8" w:rsidRPr="00AE44ED">
              <w:rPr>
                <w:lang w:val="en-US"/>
              </w:rPr>
              <w:t xml:space="preserve">redictive </w:t>
            </w:r>
            <w:r w:rsidR="00E501CC">
              <w:rPr>
                <w:lang w:val="en-US"/>
              </w:rPr>
              <w:t>V</w:t>
            </w:r>
            <w:r w:rsidR="005325F8" w:rsidRPr="00AE44ED">
              <w:rPr>
                <w:lang w:val="en-US"/>
              </w:rPr>
              <w:t>alue. *</w:t>
            </w:r>
            <w:r w:rsidR="00905184" w:rsidRPr="00AE44ED">
              <w:rPr>
                <w:lang w:val="en-US"/>
              </w:rPr>
              <w:t>Numbers in brackets are the 95% confidence intervals.</w:t>
            </w:r>
            <w:r>
              <w:rPr>
                <w:lang w:val="en-US"/>
              </w:rPr>
              <w:t xml:space="preserve"> The sample sizes for each subgroup are presented in </w:t>
            </w:r>
            <w:r w:rsidRPr="00AC46FD">
              <w:rPr>
                <w:i/>
                <w:iCs/>
                <w:lang w:val="en-US"/>
              </w:rPr>
              <w:t>Table</w:t>
            </w:r>
            <w:r>
              <w:rPr>
                <w:lang w:val="en-US"/>
              </w:rPr>
              <w:t xml:space="preserve"> S1. </w:t>
            </w:r>
          </w:p>
        </w:tc>
      </w:tr>
    </w:tbl>
    <w:p w14:paraId="472070C3" w14:textId="1BE60D2B" w:rsidR="00DC4997" w:rsidRDefault="00DC4997" w:rsidP="00E86592">
      <w:pPr>
        <w:spacing w:line="240" w:lineRule="auto"/>
        <w:jc w:val="left"/>
        <w:rPr>
          <w:rFonts w:cs="Arial"/>
          <w:b/>
          <w:bCs/>
          <w:szCs w:val="22"/>
          <w:lang w:val="en-US"/>
        </w:rPr>
      </w:pPr>
    </w:p>
    <w:p w14:paraId="6393EDC1" w14:textId="77777777" w:rsidR="00DC4997" w:rsidRDefault="00DC4997">
      <w:pPr>
        <w:spacing w:line="240" w:lineRule="auto"/>
        <w:jc w:val="left"/>
        <w:rPr>
          <w:rFonts w:cs="Arial"/>
          <w:b/>
          <w:bCs/>
          <w:szCs w:val="22"/>
          <w:lang w:val="en-US"/>
        </w:rPr>
      </w:pPr>
      <w:r>
        <w:rPr>
          <w:rFonts w:cs="Arial"/>
          <w:b/>
          <w:bCs/>
          <w:szCs w:val="22"/>
          <w:lang w:val="en-US"/>
        </w:rPr>
        <w:br w:type="page"/>
      </w:r>
    </w:p>
    <w:p w14:paraId="4AE9CA3A" w14:textId="14ABB654" w:rsidR="00565E71" w:rsidRDefault="00565E71" w:rsidP="00565E71">
      <w:pPr>
        <w:spacing w:line="480" w:lineRule="auto"/>
        <w:jc w:val="center"/>
        <w:rPr>
          <w:rFonts w:asciiTheme="majorBidi" w:hAnsiTheme="majorBidi" w:cstheme="majorBidi"/>
          <w:b/>
          <w:bCs/>
          <w:noProof/>
          <w:szCs w:val="22"/>
          <w:lang w:val="en-US"/>
        </w:rPr>
      </w:pPr>
      <w:r>
        <w:rPr>
          <w:rFonts w:asciiTheme="majorBidi" w:hAnsiTheme="majorBidi" w:cstheme="majorBidi"/>
          <w:b/>
          <w:bCs/>
          <w:noProof/>
          <w:szCs w:val="22"/>
          <w:lang w:val="en-US"/>
        </w:rPr>
        <w:lastRenderedPageBreak/>
        <w:drawing>
          <wp:inline distT="0" distB="0" distL="0" distR="0" wp14:anchorId="1A7E71BC" wp14:editId="4D74DCAB">
            <wp:extent cx="6696383" cy="4608077"/>
            <wp:effectExtent l="0" t="0" r="0" b="2540"/>
            <wp:docPr id="180147072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70723" name="Grafik 3"/>
                    <pic:cNvPicPr/>
                  </pic:nvPicPr>
                  <pic:blipFill>
                    <a:blip r:embed="rId8"/>
                    <a:srcRect t="3457" b="3457"/>
                    <a:stretch>
                      <a:fillRect/>
                    </a:stretch>
                  </pic:blipFill>
                  <pic:spPr bwMode="auto">
                    <a:xfrm>
                      <a:off x="0" y="0"/>
                      <a:ext cx="6696383" cy="4608077"/>
                    </a:xfrm>
                    <a:prstGeom prst="rect">
                      <a:avLst/>
                    </a:prstGeom>
                    <a:ln>
                      <a:noFill/>
                    </a:ln>
                    <a:extLst>
                      <a:ext uri="{53640926-AAD7-44D8-BBD7-CCE9431645EC}">
                        <a14:shadowObscured xmlns:a14="http://schemas.microsoft.com/office/drawing/2010/main"/>
                      </a:ext>
                    </a:extLst>
                  </pic:spPr>
                </pic:pic>
              </a:graphicData>
            </a:graphic>
          </wp:inline>
        </w:drawing>
      </w:r>
    </w:p>
    <w:p w14:paraId="2ECEB06E" w14:textId="77777777" w:rsidR="00AB3B24" w:rsidRDefault="00565E71" w:rsidP="00AB3B24">
      <w:pPr>
        <w:rPr>
          <w:noProof/>
          <w:lang w:val="en-US"/>
        </w:rPr>
      </w:pPr>
      <w:r>
        <w:rPr>
          <w:b/>
          <w:bCs/>
          <w:noProof/>
          <w:lang w:val="en-US"/>
        </w:rPr>
        <w:t xml:space="preserve">Figure S1: </w:t>
      </w:r>
      <w:r w:rsidRPr="00565E71">
        <w:rPr>
          <w:noProof/>
          <w:lang w:val="en-US"/>
        </w:rPr>
        <w:t xml:space="preserve">Study </w:t>
      </w:r>
      <w:r w:rsidR="00E501CC">
        <w:rPr>
          <w:noProof/>
          <w:lang w:val="en-US"/>
        </w:rPr>
        <w:t>F</w:t>
      </w:r>
      <w:r w:rsidRPr="00565E71">
        <w:rPr>
          <w:noProof/>
          <w:lang w:val="en-US"/>
        </w:rPr>
        <w:t xml:space="preserve">lowchart. </w:t>
      </w:r>
      <w:r>
        <w:rPr>
          <w:noProof/>
          <w:lang w:val="en-US"/>
        </w:rPr>
        <w:t xml:space="preserve">CABG = </w:t>
      </w:r>
      <w:r w:rsidR="00E501CC">
        <w:rPr>
          <w:noProof/>
          <w:lang w:val="en-US"/>
        </w:rPr>
        <w:t>C</w:t>
      </w:r>
      <w:r>
        <w:rPr>
          <w:noProof/>
          <w:lang w:val="en-US"/>
        </w:rPr>
        <w:t xml:space="preserve">oronary </w:t>
      </w:r>
      <w:r w:rsidR="00E501CC">
        <w:rPr>
          <w:noProof/>
          <w:lang w:val="en-US"/>
        </w:rPr>
        <w:t>A</w:t>
      </w:r>
      <w:r>
        <w:rPr>
          <w:noProof/>
          <w:lang w:val="en-US"/>
        </w:rPr>
        <w:t xml:space="preserve">rtery </w:t>
      </w:r>
      <w:r w:rsidR="00E501CC">
        <w:rPr>
          <w:noProof/>
          <w:lang w:val="en-US"/>
        </w:rPr>
        <w:t>B</w:t>
      </w:r>
      <w:r>
        <w:rPr>
          <w:noProof/>
          <w:lang w:val="en-US"/>
        </w:rPr>
        <w:t xml:space="preserve">ypass </w:t>
      </w:r>
      <w:r w:rsidR="00E501CC">
        <w:rPr>
          <w:noProof/>
          <w:lang w:val="en-US"/>
        </w:rPr>
        <w:t>G</w:t>
      </w:r>
      <w:r>
        <w:rPr>
          <w:noProof/>
          <w:lang w:val="en-US"/>
        </w:rPr>
        <w:t xml:space="preserve">rafting, </w:t>
      </w:r>
      <w:r w:rsidR="006B5E63">
        <w:rPr>
          <w:noProof/>
          <w:lang w:val="en-US"/>
        </w:rPr>
        <w:t xml:space="preserve">CPB = </w:t>
      </w:r>
      <w:r w:rsidR="00E501CC">
        <w:rPr>
          <w:noProof/>
          <w:lang w:val="en-US"/>
        </w:rPr>
        <w:t>C</w:t>
      </w:r>
      <w:r w:rsidR="006B5E63">
        <w:rPr>
          <w:noProof/>
          <w:lang w:val="en-US"/>
        </w:rPr>
        <w:t xml:space="preserve">ardiopulmonary </w:t>
      </w:r>
      <w:r w:rsidR="00E501CC">
        <w:rPr>
          <w:noProof/>
          <w:lang w:val="en-US"/>
        </w:rPr>
        <w:t>B</w:t>
      </w:r>
      <w:r w:rsidR="006B5E63">
        <w:rPr>
          <w:noProof/>
          <w:lang w:val="en-US"/>
        </w:rPr>
        <w:t xml:space="preserve">ypass, </w:t>
      </w:r>
      <w:r w:rsidR="00973073">
        <w:rPr>
          <w:noProof/>
          <w:lang w:val="en-US"/>
        </w:rPr>
        <w:t xml:space="preserve">CPR = </w:t>
      </w:r>
      <w:r w:rsidR="00E501CC">
        <w:rPr>
          <w:noProof/>
          <w:lang w:val="en-US"/>
        </w:rPr>
        <w:t>C</w:t>
      </w:r>
      <w:r w:rsidR="00973073">
        <w:rPr>
          <w:noProof/>
          <w:lang w:val="en-US"/>
        </w:rPr>
        <w:t xml:space="preserve">ardiopulmonary </w:t>
      </w:r>
      <w:r w:rsidR="00E501CC">
        <w:rPr>
          <w:noProof/>
          <w:lang w:val="en-US"/>
        </w:rPr>
        <w:t>R</w:t>
      </w:r>
      <w:r w:rsidR="00973073">
        <w:rPr>
          <w:noProof/>
          <w:lang w:val="en-US"/>
        </w:rPr>
        <w:t xml:space="preserve">escucitation, CV = </w:t>
      </w:r>
      <w:r w:rsidR="00E501CC">
        <w:rPr>
          <w:noProof/>
          <w:lang w:val="en-US"/>
        </w:rPr>
        <w:t>C</w:t>
      </w:r>
      <w:r w:rsidR="00973073">
        <w:rPr>
          <w:noProof/>
          <w:lang w:val="en-US"/>
        </w:rPr>
        <w:t xml:space="preserve">ardiac </w:t>
      </w:r>
      <w:r w:rsidR="00E501CC">
        <w:rPr>
          <w:noProof/>
          <w:lang w:val="en-US"/>
        </w:rPr>
        <w:t>V</w:t>
      </w:r>
      <w:r w:rsidR="00973073">
        <w:rPr>
          <w:noProof/>
          <w:lang w:val="en-US"/>
        </w:rPr>
        <w:t xml:space="preserve">alvular </w:t>
      </w:r>
      <w:r w:rsidR="00E501CC">
        <w:rPr>
          <w:noProof/>
          <w:lang w:val="en-US"/>
        </w:rPr>
        <w:t>S</w:t>
      </w:r>
      <w:r w:rsidR="00973073">
        <w:rPr>
          <w:noProof/>
          <w:lang w:val="en-US"/>
        </w:rPr>
        <w:t xml:space="preserve">urgery, h = </w:t>
      </w:r>
      <w:r w:rsidR="00E501CC">
        <w:rPr>
          <w:noProof/>
          <w:lang w:val="en-US"/>
        </w:rPr>
        <w:t>H</w:t>
      </w:r>
      <w:r w:rsidR="00973073">
        <w:rPr>
          <w:noProof/>
          <w:lang w:val="en-US"/>
        </w:rPr>
        <w:t xml:space="preserve">ours, </w:t>
      </w:r>
      <w:r w:rsidR="006B5E63">
        <w:rPr>
          <w:noProof/>
          <w:lang w:val="en-US"/>
        </w:rPr>
        <w:t xml:space="preserve">hs-cTnI = </w:t>
      </w:r>
      <w:r w:rsidR="00E501CC">
        <w:rPr>
          <w:noProof/>
          <w:lang w:val="en-US"/>
        </w:rPr>
        <w:t>H</w:t>
      </w:r>
      <w:r w:rsidR="006B5E63">
        <w:rPr>
          <w:noProof/>
          <w:lang w:val="en-US"/>
        </w:rPr>
        <w:t>igh-</w:t>
      </w:r>
      <w:r w:rsidR="00E501CC">
        <w:rPr>
          <w:noProof/>
          <w:lang w:val="en-US"/>
        </w:rPr>
        <w:t>S</w:t>
      </w:r>
      <w:r w:rsidR="006B5E63">
        <w:rPr>
          <w:noProof/>
          <w:lang w:val="en-US"/>
        </w:rPr>
        <w:t xml:space="preserve">ensitivity </w:t>
      </w:r>
      <w:r w:rsidR="00E501CC">
        <w:rPr>
          <w:noProof/>
          <w:lang w:val="en-US"/>
        </w:rPr>
        <w:t>T</w:t>
      </w:r>
      <w:r w:rsidR="006B5E63">
        <w:rPr>
          <w:noProof/>
          <w:lang w:val="en-US"/>
        </w:rPr>
        <w:t xml:space="preserve">roponin I, TA = </w:t>
      </w:r>
      <w:r w:rsidR="00E501CC">
        <w:rPr>
          <w:noProof/>
          <w:lang w:val="en-US"/>
        </w:rPr>
        <w:t>T</w:t>
      </w:r>
      <w:r w:rsidR="006B5E63">
        <w:rPr>
          <w:noProof/>
          <w:lang w:val="en-US"/>
        </w:rPr>
        <w:t xml:space="preserve">horacic </w:t>
      </w:r>
      <w:r w:rsidR="00E501CC">
        <w:rPr>
          <w:noProof/>
          <w:lang w:val="en-US"/>
        </w:rPr>
        <w:t>A</w:t>
      </w:r>
      <w:r w:rsidR="006B5E63">
        <w:rPr>
          <w:noProof/>
          <w:lang w:val="en-US"/>
        </w:rPr>
        <w:t xml:space="preserve">ortic </w:t>
      </w:r>
      <w:r w:rsidR="00E501CC">
        <w:rPr>
          <w:noProof/>
          <w:lang w:val="en-US"/>
        </w:rPr>
        <w:t>S</w:t>
      </w:r>
      <w:r w:rsidR="006B5E63">
        <w:rPr>
          <w:noProof/>
          <w:lang w:val="en-US"/>
        </w:rPr>
        <w:t>urgery</w:t>
      </w:r>
      <w:r w:rsidR="00973073">
        <w:rPr>
          <w:noProof/>
          <w:lang w:val="en-US"/>
        </w:rPr>
        <w:t xml:space="preserve">, ULN = </w:t>
      </w:r>
      <w:r w:rsidR="00E501CC">
        <w:rPr>
          <w:noProof/>
          <w:lang w:val="en-US"/>
        </w:rPr>
        <w:t>U</w:t>
      </w:r>
      <w:r w:rsidR="00973073">
        <w:rPr>
          <w:noProof/>
          <w:lang w:val="en-US"/>
        </w:rPr>
        <w:t xml:space="preserve">pper </w:t>
      </w:r>
    </w:p>
    <w:p w14:paraId="78295521" w14:textId="13282BA7" w:rsidR="00AB3B24" w:rsidRDefault="00E501CC" w:rsidP="00AB3B24">
      <w:pPr>
        <w:jc w:val="center"/>
        <w:rPr>
          <w:noProof/>
          <w:lang w:val="en-US"/>
        </w:rPr>
      </w:pPr>
      <w:r>
        <w:rPr>
          <w:noProof/>
          <w:lang w:val="en-US"/>
        </w:rPr>
        <w:t>L</w:t>
      </w:r>
      <w:r w:rsidR="00973073">
        <w:rPr>
          <w:noProof/>
          <w:lang w:val="en-US"/>
        </w:rPr>
        <w:t xml:space="preserve">imit of </w:t>
      </w:r>
      <w:r>
        <w:rPr>
          <w:noProof/>
          <w:lang w:val="en-US"/>
        </w:rPr>
        <w:t>N</w:t>
      </w:r>
      <w:r w:rsidR="00973073">
        <w:rPr>
          <w:noProof/>
          <w:lang w:val="en-US"/>
        </w:rPr>
        <w:t>ormal</w:t>
      </w:r>
      <w:r w:rsidR="006B5E63">
        <w:rPr>
          <w:noProof/>
          <w:lang w:val="en-US"/>
        </w:rPr>
        <w:t xml:space="preserve">. </w:t>
      </w:r>
    </w:p>
    <w:p w14:paraId="071F5E8B" w14:textId="77777777" w:rsidR="00AB3B24" w:rsidRDefault="00AB3B24">
      <w:pPr>
        <w:spacing w:line="240" w:lineRule="auto"/>
        <w:jc w:val="left"/>
        <w:rPr>
          <w:noProof/>
          <w:lang w:val="en-US"/>
        </w:rPr>
      </w:pPr>
      <w:r>
        <w:rPr>
          <w:noProof/>
          <w:lang w:val="en-US"/>
        </w:rPr>
        <w:br w:type="page"/>
      </w:r>
    </w:p>
    <w:p w14:paraId="770B4E0A" w14:textId="635C2B16" w:rsidR="00AB3B24" w:rsidRDefault="00AB3B24" w:rsidP="00AB3B24">
      <w:pPr>
        <w:jc w:val="center"/>
        <w:rPr>
          <w:noProof/>
          <w:lang w:val="en-US"/>
        </w:rPr>
      </w:pPr>
      <w:r>
        <w:rPr>
          <w:noProof/>
          <w:lang w:val="en-US"/>
        </w:rPr>
        <w:lastRenderedPageBreak/>
        <w:drawing>
          <wp:inline distT="0" distB="0" distL="0" distR="0" wp14:anchorId="61EDCA4D" wp14:editId="7A76DE9C">
            <wp:extent cx="7314487" cy="4250267"/>
            <wp:effectExtent l="0" t="0" r="0" b="0"/>
            <wp:docPr id="6259564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56473" name="Grafik 625956473"/>
                    <pic:cNvPicPr/>
                  </pic:nvPicPr>
                  <pic:blipFill rotWithShape="1">
                    <a:blip r:embed="rId9"/>
                    <a:srcRect t="9393" b="-2366"/>
                    <a:stretch>
                      <a:fillRect/>
                    </a:stretch>
                  </pic:blipFill>
                  <pic:spPr bwMode="auto">
                    <a:xfrm>
                      <a:off x="0" y="0"/>
                      <a:ext cx="7315200" cy="4250682"/>
                    </a:xfrm>
                    <a:prstGeom prst="rect">
                      <a:avLst/>
                    </a:prstGeom>
                    <a:ln>
                      <a:noFill/>
                    </a:ln>
                    <a:extLst>
                      <a:ext uri="{53640926-AAD7-44D8-BBD7-CCE9431645EC}">
                        <a14:shadowObscured xmlns:a14="http://schemas.microsoft.com/office/drawing/2010/main"/>
                      </a:ext>
                    </a:extLst>
                  </pic:spPr>
                </pic:pic>
              </a:graphicData>
            </a:graphic>
          </wp:inline>
        </w:drawing>
      </w:r>
    </w:p>
    <w:p w14:paraId="64B3D357" w14:textId="6135A420" w:rsidR="00AB3B24" w:rsidRDefault="00AB3B24" w:rsidP="00AB3B24">
      <w:pPr>
        <w:rPr>
          <w:noProof/>
          <w:lang w:val="en-US"/>
        </w:rPr>
      </w:pPr>
      <w:r>
        <w:rPr>
          <w:b/>
          <w:bCs/>
          <w:noProof/>
          <w:lang w:val="en-US"/>
        </w:rPr>
        <w:t>Figure S</w:t>
      </w:r>
      <w:r>
        <w:rPr>
          <w:b/>
          <w:bCs/>
          <w:noProof/>
          <w:lang w:val="en-US"/>
        </w:rPr>
        <w:t>2</w:t>
      </w:r>
      <w:r>
        <w:rPr>
          <w:b/>
          <w:bCs/>
          <w:noProof/>
          <w:lang w:val="en-US"/>
        </w:rPr>
        <w:t xml:space="preserve">: </w:t>
      </w:r>
      <w:r>
        <w:rPr>
          <w:noProof/>
          <w:lang w:val="en-US"/>
        </w:rPr>
        <w:t>Postoperative Kinetics of High-Sensitivity Cardiac Troponin I (hs-cTnI) Based on Need for Coronary Revascularization within 48 Hours Postoperatively. Measurements of hs-cTnI are presented as multiples of the uppler limit of normal of 26 pg/ml (</w:t>
      </w:r>
      <w:r w:rsidRPr="004C03D5">
        <w:rPr>
          <w:noProof/>
          <w:lang w:val="en-US"/>
        </w:rPr>
        <w:t>×</w:t>
      </w:r>
      <w:r>
        <w:rPr>
          <w:noProof/>
          <w:lang w:val="en-US"/>
        </w:rPr>
        <w:t xml:space="preserve"> ULN). BL = Baseline (measurement prior to surgery).</w:t>
      </w:r>
    </w:p>
    <w:p w14:paraId="05FFE86B" w14:textId="61BF904A" w:rsidR="00AB3ACD" w:rsidRDefault="00AB3ACD" w:rsidP="00565E71">
      <w:pPr>
        <w:rPr>
          <w:noProof/>
          <w:lang w:val="en-US"/>
        </w:rPr>
      </w:pPr>
    </w:p>
    <w:p w14:paraId="61FDF96E" w14:textId="77777777" w:rsidR="00AB3ACD" w:rsidRDefault="00AB3ACD">
      <w:pPr>
        <w:spacing w:line="240" w:lineRule="auto"/>
        <w:jc w:val="left"/>
        <w:rPr>
          <w:noProof/>
          <w:lang w:val="en-US"/>
        </w:rPr>
      </w:pPr>
      <w:r>
        <w:rPr>
          <w:noProof/>
          <w:lang w:val="en-US"/>
        </w:rPr>
        <w:br w:type="page"/>
      </w:r>
    </w:p>
    <w:p w14:paraId="0C61EBC1" w14:textId="7F9EE01C" w:rsidR="00AB3ACD" w:rsidRDefault="00AB3ACD" w:rsidP="00AB3ACD">
      <w:pPr>
        <w:spacing w:line="480" w:lineRule="auto"/>
        <w:jc w:val="center"/>
        <w:rPr>
          <w:rFonts w:asciiTheme="majorBidi" w:hAnsiTheme="majorBidi" w:cstheme="majorBidi"/>
          <w:b/>
          <w:bCs/>
          <w:noProof/>
          <w:szCs w:val="22"/>
          <w:lang w:val="en-US"/>
        </w:rPr>
      </w:pPr>
      <w:r>
        <w:rPr>
          <w:rFonts w:asciiTheme="majorBidi" w:hAnsiTheme="majorBidi" w:cstheme="majorBidi"/>
          <w:b/>
          <w:bCs/>
          <w:noProof/>
          <w:szCs w:val="22"/>
          <w:lang w:val="en-US"/>
        </w:rPr>
        <w:lastRenderedPageBreak/>
        <w:drawing>
          <wp:inline distT="0" distB="0" distL="0" distR="0" wp14:anchorId="0D088437" wp14:editId="62BA2B02">
            <wp:extent cx="8863661" cy="3877733"/>
            <wp:effectExtent l="0" t="0" r="1270" b="0"/>
            <wp:docPr id="2570271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27100" name="Grafik 257027100"/>
                    <pic:cNvPicPr/>
                  </pic:nvPicPr>
                  <pic:blipFill rotWithShape="1">
                    <a:blip r:embed="rId10"/>
                    <a:srcRect t="9933" b="2569"/>
                    <a:stretch>
                      <a:fillRect/>
                    </a:stretch>
                  </pic:blipFill>
                  <pic:spPr bwMode="auto">
                    <a:xfrm>
                      <a:off x="0" y="0"/>
                      <a:ext cx="8864600" cy="3878144"/>
                    </a:xfrm>
                    <a:prstGeom prst="rect">
                      <a:avLst/>
                    </a:prstGeom>
                    <a:ln>
                      <a:noFill/>
                    </a:ln>
                    <a:extLst>
                      <a:ext uri="{53640926-AAD7-44D8-BBD7-CCE9431645EC}">
                        <a14:shadowObscured xmlns:a14="http://schemas.microsoft.com/office/drawing/2010/main"/>
                      </a:ext>
                    </a:extLst>
                  </pic:spPr>
                </pic:pic>
              </a:graphicData>
            </a:graphic>
          </wp:inline>
        </w:drawing>
      </w:r>
    </w:p>
    <w:p w14:paraId="45C82AF9" w14:textId="484446AE" w:rsidR="00E25BF5" w:rsidRPr="00AB3B24" w:rsidRDefault="00AB3ACD" w:rsidP="00AB3B24">
      <w:pPr>
        <w:rPr>
          <w:noProof/>
          <w:lang w:val="en-US"/>
        </w:rPr>
      </w:pPr>
      <w:r>
        <w:rPr>
          <w:b/>
          <w:bCs/>
          <w:noProof/>
          <w:lang w:val="en-US"/>
        </w:rPr>
        <w:t>Figure S</w:t>
      </w:r>
      <w:r w:rsidR="00AB3B24">
        <w:rPr>
          <w:b/>
          <w:bCs/>
          <w:noProof/>
          <w:lang w:val="en-US"/>
        </w:rPr>
        <w:t>3</w:t>
      </w:r>
      <w:r>
        <w:rPr>
          <w:b/>
          <w:bCs/>
          <w:noProof/>
          <w:lang w:val="en-US"/>
        </w:rPr>
        <w:t xml:space="preserve">: </w:t>
      </w:r>
      <w:r w:rsidRPr="00AB3ACD">
        <w:rPr>
          <w:noProof/>
          <w:lang w:val="en-US"/>
        </w:rPr>
        <w:t>Receiver</w:t>
      </w:r>
      <w:r w:rsidR="00D37FC5">
        <w:rPr>
          <w:noProof/>
          <w:lang w:val="en-US"/>
        </w:rPr>
        <w:t>-</w:t>
      </w:r>
      <w:r w:rsidR="00E501CC">
        <w:rPr>
          <w:noProof/>
          <w:lang w:val="en-US"/>
        </w:rPr>
        <w:t>O</w:t>
      </w:r>
      <w:r>
        <w:rPr>
          <w:noProof/>
          <w:lang w:val="en-US"/>
        </w:rPr>
        <w:t>perat</w:t>
      </w:r>
      <w:r w:rsidR="00D37FC5">
        <w:rPr>
          <w:noProof/>
          <w:lang w:val="en-US"/>
        </w:rPr>
        <w:t xml:space="preserve">ing </w:t>
      </w:r>
      <w:r w:rsidR="00E501CC">
        <w:rPr>
          <w:noProof/>
          <w:lang w:val="en-US"/>
        </w:rPr>
        <w:t>C</w:t>
      </w:r>
      <w:r w:rsidR="00D37FC5">
        <w:rPr>
          <w:noProof/>
          <w:lang w:val="en-US"/>
        </w:rPr>
        <w:t xml:space="preserve">haracteristics </w:t>
      </w:r>
      <w:r w:rsidR="00E501CC">
        <w:rPr>
          <w:noProof/>
          <w:lang w:val="en-US"/>
        </w:rPr>
        <w:t>C</w:t>
      </w:r>
      <w:r w:rsidR="00D37FC5">
        <w:rPr>
          <w:noProof/>
          <w:lang w:val="en-US"/>
        </w:rPr>
        <w:t xml:space="preserve">urves for </w:t>
      </w:r>
      <w:r w:rsidR="00E501CC">
        <w:rPr>
          <w:noProof/>
          <w:lang w:val="en-US"/>
        </w:rPr>
        <w:t>H</w:t>
      </w:r>
      <w:r w:rsidR="00D37FC5">
        <w:rPr>
          <w:noProof/>
          <w:lang w:val="en-US"/>
        </w:rPr>
        <w:t>igh-</w:t>
      </w:r>
      <w:r w:rsidR="00E501CC">
        <w:rPr>
          <w:noProof/>
          <w:lang w:val="en-US"/>
        </w:rPr>
        <w:t>S</w:t>
      </w:r>
      <w:r w:rsidR="00D37FC5">
        <w:rPr>
          <w:noProof/>
          <w:lang w:val="en-US"/>
        </w:rPr>
        <w:t xml:space="preserve">ensitivity </w:t>
      </w:r>
      <w:r w:rsidR="00E501CC">
        <w:rPr>
          <w:noProof/>
          <w:lang w:val="en-US"/>
        </w:rPr>
        <w:t>T</w:t>
      </w:r>
      <w:r w:rsidR="00D37FC5">
        <w:rPr>
          <w:noProof/>
          <w:lang w:val="en-US"/>
        </w:rPr>
        <w:t xml:space="preserve">roponin I (hs-cTnI) at </w:t>
      </w:r>
      <w:r w:rsidR="00E501CC">
        <w:rPr>
          <w:noProof/>
          <w:lang w:val="en-US"/>
        </w:rPr>
        <w:t>D</w:t>
      </w:r>
      <w:r w:rsidR="00D37FC5">
        <w:rPr>
          <w:noProof/>
          <w:lang w:val="en-US"/>
        </w:rPr>
        <w:t xml:space="preserve">ifferent </w:t>
      </w:r>
      <w:r w:rsidR="00E501CC">
        <w:rPr>
          <w:noProof/>
          <w:lang w:val="en-US"/>
        </w:rPr>
        <w:t>P</w:t>
      </w:r>
      <w:r w:rsidR="00D37FC5">
        <w:rPr>
          <w:noProof/>
          <w:lang w:val="en-US"/>
        </w:rPr>
        <w:t xml:space="preserve">ostoperative </w:t>
      </w:r>
      <w:r w:rsidR="00E501CC">
        <w:rPr>
          <w:noProof/>
          <w:lang w:val="en-US"/>
        </w:rPr>
        <w:t>T</w:t>
      </w:r>
      <w:r w:rsidR="00D37FC5">
        <w:rPr>
          <w:noProof/>
          <w:lang w:val="en-US"/>
        </w:rPr>
        <w:t xml:space="preserve">imespoints for </w:t>
      </w:r>
      <w:r w:rsidR="00E501CC">
        <w:rPr>
          <w:noProof/>
          <w:lang w:val="en-US"/>
        </w:rPr>
        <w:t>P</w:t>
      </w:r>
      <w:r w:rsidR="00D37FC5">
        <w:rPr>
          <w:noProof/>
          <w:lang w:val="en-US"/>
        </w:rPr>
        <w:t xml:space="preserve">rediction of </w:t>
      </w:r>
      <w:r w:rsidR="00E501CC">
        <w:rPr>
          <w:noProof/>
          <w:lang w:val="en-US"/>
        </w:rPr>
        <w:t>L</w:t>
      </w:r>
      <w:r w:rsidR="00C904DE">
        <w:rPr>
          <w:noProof/>
          <w:lang w:val="en-US"/>
        </w:rPr>
        <w:t>ong-</w:t>
      </w:r>
      <w:r w:rsidR="00E501CC">
        <w:rPr>
          <w:noProof/>
          <w:lang w:val="en-US"/>
        </w:rPr>
        <w:t>T</w:t>
      </w:r>
      <w:r w:rsidR="00C904DE">
        <w:rPr>
          <w:noProof/>
          <w:lang w:val="en-US"/>
        </w:rPr>
        <w:t xml:space="preserve">erm </w:t>
      </w:r>
      <w:r w:rsidR="00E501CC">
        <w:rPr>
          <w:noProof/>
          <w:lang w:val="en-US"/>
        </w:rPr>
        <w:t>A</w:t>
      </w:r>
      <w:r w:rsidR="00C904DE">
        <w:rPr>
          <w:noProof/>
          <w:lang w:val="en-US"/>
        </w:rPr>
        <w:t>ll-</w:t>
      </w:r>
      <w:r w:rsidR="00E501CC">
        <w:rPr>
          <w:noProof/>
          <w:lang w:val="en-US"/>
        </w:rPr>
        <w:t>C</w:t>
      </w:r>
      <w:r w:rsidR="00C904DE">
        <w:rPr>
          <w:noProof/>
          <w:lang w:val="en-US"/>
        </w:rPr>
        <w:t>ause</w:t>
      </w:r>
      <w:r w:rsidR="00D37FC5">
        <w:rPr>
          <w:noProof/>
          <w:lang w:val="en-US"/>
        </w:rPr>
        <w:t xml:space="preserve"> </w:t>
      </w:r>
      <w:r w:rsidR="00E501CC">
        <w:rPr>
          <w:noProof/>
          <w:lang w:val="en-US"/>
        </w:rPr>
        <w:t>M</w:t>
      </w:r>
      <w:r w:rsidR="00D37FC5">
        <w:rPr>
          <w:noProof/>
          <w:lang w:val="en-US"/>
        </w:rPr>
        <w:t xml:space="preserve">ortality (Panel A) and </w:t>
      </w:r>
      <w:r w:rsidR="00C904DE">
        <w:rPr>
          <w:noProof/>
          <w:lang w:val="en-US"/>
        </w:rPr>
        <w:t>30-</w:t>
      </w:r>
      <w:r w:rsidR="00E501CC">
        <w:rPr>
          <w:noProof/>
          <w:lang w:val="en-US"/>
        </w:rPr>
        <w:t>D</w:t>
      </w:r>
      <w:r w:rsidR="00C904DE">
        <w:rPr>
          <w:noProof/>
          <w:lang w:val="en-US"/>
        </w:rPr>
        <w:t>ay</w:t>
      </w:r>
      <w:r w:rsidR="00E501CC">
        <w:rPr>
          <w:noProof/>
          <w:lang w:val="en-US"/>
        </w:rPr>
        <w:t xml:space="preserve"> All-Cause</w:t>
      </w:r>
      <w:r w:rsidR="00D37FC5">
        <w:rPr>
          <w:noProof/>
          <w:lang w:val="en-US"/>
        </w:rPr>
        <w:t xml:space="preserve"> </w:t>
      </w:r>
      <w:r w:rsidR="00E501CC">
        <w:rPr>
          <w:noProof/>
          <w:lang w:val="en-US"/>
        </w:rPr>
        <w:t>M</w:t>
      </w:r>
      <w:r w:rsidR="00D37FC5">
        <w:rPr>
          <w:noProof/>
          <w:lang w:val="en-US"/>
        </w:rPr>
        <w:t xml:space="preserve">ortality (Panel B). AUC = </w:t>
      </w:r>
      <w:r w:rsidR="00E501CC">
        <w:rPr>
          <w:lang w:val="en-US"/>
        </w:rPr>
        <w:t>A</w:t>
      </w:r>
      <w:r w:rsidR="00E501CC" w:rsidRPr="00AE44ED">
        <w:rPr>
          <w:lang w:val="en-US"/>
        </w:rPr>
        <w:t xml:space="preserve">rea </w:t>
      </w:r>
      <w:r w:rsidR="00E501CC">
        <w:rPr>
          <w:lang w:val="en-US"/>
        </w:rPr>
        <w:t>U</w:t>
      </w:r>
      <w:r w:rsidR="00E501CC" w:rsidRPr="00AE44ED">
        <w:rPr>
          <w:lang w:val="en-US"/>
        </w:rPr>
        <w:t xml:space="preserve">nder the </w:t>
      </w:r>
      <w:r w:rsidR="00E501CC">
        <w:rPr>
          <w:lang w:val="en-US"/>
        </w:rPr>
        <w:t>R</w:t>
      </w:r>
      <w:r w:rsidR="00E501CC" w:rsidRPr="00AE44ED">
        <w:rPr>
          <w:lang w:val="en-US"/>
        </w:rPr>
        <w:t xml:space="preserve">eceiver </w:t>
      </w:r>
      <w:r w:rsidR="00E501CC">
        <w:rPr>
          <w:lang w:val="en-US"/>
        </w:rPr>
        <w:t>O</w:t>
      </w:r>
      <w:r w:rsidR="00E501CC" w:rsidRPr="00AE44ED">
        <w:rPr>
          <w:lang w:val="en-US"/>
        </w:rPr>
        <w:t>perat</w:t>
      </w:r>
      <w:r w:rsidR="00357C43">
        <w:rPr>
          <w:lang w:val="en-US"/>
        </w:rPr>
        <w:t>ing</w:t>
      </w:r>
      <w:r w:rsidR="00E501CC" w:rsidRPr="00AE44ED">
        <w:rPr>
          <w:lang w:val="en-US"/>
        </w:rPr>
        <w:t xml:space="preserve"> </w:t>
      </w:r>
      <w:r w:rsidR="00E501CC">
        <w:rPr>
          <w:lang w:val="en-US"/>
        </w:rPr>
        <w:t>C</w:t>
      </w:r>
      <w:r w:rsidR="00E501CC" w:rsidRPr="00AE44ED">
        <w:rPr>
          <w:lang w:val="en-US"/>
        </w:rPr>
        <w:t xml:space="preserve">haracteristics </w:t>
      </w:r>
      <w:r w:rsidR="00E501CC">
        <w:rPr>
          <w:lang w:val="en-US"/>
        </w:rPr>
        <w:t>C</w:t>
      </w:r>
      <w:r w:rsidR="00E501CC" w:rsidRPr="00AE44ED">
        <w:rPr>
          <w:lang w:val="en-US"/>
        </w:rPr>
        <w:t>urve</w:t>
      </w:r>
      <w:r w:rsidR="00D37FC5">
        <w:rPr>
          <w:noProof/>
          <w:lang w:val="en-US"/>
        </w:rPr>
        <w:t xml:space="preserve">, h = </w:t>
      </w:r>
      <w:r w:rsidR="00E501CC">
        <w:rPr>
          <w:noProof/>
          <w:lang w:val="en-US"/>
        </w:rPr>
        <w:t>H</w:t>
      </w:r>
      <w:r w:rsidR="00D37FC5">
        <w:rPr>
          <w:noProof/>
          <w:lang w:val="en-US"/>
        </w:rPr>
        <w:t>ours.</w:t>
      </w:r>
      <w:r>
        <w:rPr>
          <w:noProof/>
          <w:lang w:val="en-US"/>
        </w:rPr>
        <w:t xml:space="preserve"> </w:t>
      </w:r>
      <w:bookmarkEnd w:id="0"/>
    </w:p>
    <w:sectPr w:rsidR="00E25BF5" w:rsidRPr="00AB3B24" w:rsidSect="004B4152">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4C4D3" w14:textId="77777777" w:rsidR="00F208E1" w:rsidRDefault="00F208E1" w:rsidP="00653C3E">
      <w:pPr>
        <w:spacing w:line="240" w:lineRule="auto"/>
      </w:pPr>
      <w:r>
        <w:separator/>
      </w:r>
    </w:p>
  </w:endnote>
  <w:endnote w:type="continuationSeparator" w:id="0">
    <w:p w14:paraId="62E7B428" w14:textId="77777777" w:rsidR="00F208E1" w:rsidRDefault="00F208E1" w:rsidP="00653C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F4CEC" w14:textId="77777777" w:rsidR="00F208E1" w:rsidRDefault="00F208E1" w:rsidP="00653C3E">
      <w:pPr>
        <w:spacing w:line="240" w:lineRule="auto"/>
      </w:pPr>
      <w:r>
        <w:separator/>
      </w:r>
    </w:p>
  </w:footnote>
  <w:footnote w:type="continuationSeparator" w:id="0">
    <w:p w14:paraId="5E60B4E5" w14:textId="77777777" w:rsidR="00F208E1" w:rsidRDefault="00F208E1" w:rsidP="00653C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8524B"/>
    <w:multiLevelType w:val="hybridMultilevel"/>
    <w:tmpl w:val="0FC6840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83027F"/>
    <w:multiLevelType w:val="multilevel"/>
    <w:tmpl w:val="C8029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01465F"/>
    <w:multiLevelType w:val="hybridMultilevel"/>
    <w:tmpl w:val="D068B564"/>
    <w:lvl w:ilvl="0" w:tplc="1876EE4E">
      <w:start w:val="4"/>
      <w:numFmt w:val="bullet"/>
      <w:lvlText w:val=""/>
      <w:lvlJc w:val="left"/>
      <w:pPr>
        <w:ind w:left="720" w:hanging="360"/>
      </w:pPr>
      <w:rPr>
        <w:rFonts w:ascii="Wingdings" w:eastAsia="Times New Roman" w:hAnsi="Wingding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3175C3"/>
    <w:multiLevelType w:val="hybridMultilevel"/>
    <w:tmpl w:val="B784F340"/>
    <w:lvl w:ilvl="0" w:tplc="3252020A">
      <w:start w:val="4"/>
      <w:numFmt w:val="bullet"/>
      <w:lvlText w:val=""/>
      <w:lvlJc w:val="left"/>
      <w:pPr>
        <w:ind w:left="720" w:hanging="360"/>
      </w:pPr>
      <w:rPr>
        <w:rFonts w:ascii="Wingdings" w:eastAsia="Times New Roman" w:hAnsi="Wingdings"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E30BC3"/>
    <w:multiLevelType w:val="hybridMultilevel"/>
    <w:tmpl w:val="699C06C8"/>
    <w:lvl w:ilvl="0" w:tplc="0F9AC5D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7DCB27FB"/>
    <w:multiLevelType w:val="hybridMultilevel"/>
    <w:tmpl w:val="496E7D06"/>
    <w:lvl w:ilvl="0" w:tplc="F3186984">
      <w:start w:val="16"/>
      <w:numFmt w:val="bullet"/>
      <w:lvlText w:val=""/>
      <w:lvlJc w:val="left"/>
      <w:pPr>
        <w:ind w:left="720" w:hanging="360"/>
      </w:pPr>
      <w:rPr>
        <w:rFonts w:ascii="Symbol" w:eastAsiaTheme="minorHAnsi" w:hAnsi="Symbol" w:cstheme="maj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0630043">
    <w:abstractNumId w:val="0"/>
  </w:num>
  <w:num w:numId="2" w16cid:durableId="1825124763">
    <w:abstractNumId w:val="5"/>
  </w:num>
  <w:num w:numId="3" w16cid:durableId="1792086646">
    <w:abstractNumId w:val="4"/>
  </w:num>
  <w:num w:numId="4" w16cid:durableId="1608149836">
    <w:abstractNumId w:val="1"/>
  </w:num>
  <w:num w:numId="5" w16cid:durableId="726532584">
    <w:abstractNumId w:val="3"/>
  </w:num>
  <w:num w:numId="6" w16cid:durableId="837116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wxa2w0u2wt5be2zsop55f3rpzp5p5rs5e2&quot;&gt;HO_EndNote Library Feb_24&lt;record-ids&gt;&lt;item&gt;343&lt;/item&gt;&lt;item&gt;344&lt;/item&gt;&lt;item&gt;631&lt;/item&gt;&lt;item&gt;634&lt;/item&gt;&lt;item&gt;636&lt;/item&gt;&lt;item&gt;638&lt;/item&gt;&lt;item&gt;642&lt;/item&gt;&lt;/record-ids&gt;&lt;/item&gt;&lt;/Libraries&gt;"/>
  </w:docVars>
  <w:rsids>
    <w:rsidRoot w:val="001F041A"/>
    <w:rsid w:val="00010EF5"/>
    <w:rsid w:val="0001411B"/>
    <w:rsid w:val="00026EB5"/>
    <w:rsid w:val="00030769"/>
    <w:rsid w:val="00030B19"/>
    <w:rsid w:val="00036AE4"/>
    <w:rsid w:val="000377CA"/>
    <w:rsid w:val="00041C66"/>
    <w:rsid w:val="00047BA2"/>
    <w:rsid w:val="00050B84"/>
    <w:rsid w:val="00055281"/>
    <w:rsid w:val="0005711F"/>
    <w:rsid w:val="00062620"/>
    <w:rsid w:val="00064C3F"/>
    <w:rsid w:val="00066B20"/>
    <w:rsid w:val="00072857"/>
    <w:rsid w:val="00080012"/>
    <w:rsid w:val="000829A1"/>
    <w:rsid w:val="00084F04"/>
    <w:rsid w:val="00094D9F"/>
    <w:rsid w:val="00095CF2"/>
    <w:rsid w:val="00097D9B"/>
    <w:rsid w:val="000A3D5A"/>
    <w:rsid w:val="000B0626"/>
    <w:rsid w:val="000B1CE5"/>
    <w:rsid w:val="000D6065"/>
    <w:rsid w:val="000E2C4C"/>
    <w:rsid w:val="000F3F46"/>
    <w:rsid w:val="000F772F"/>
    <w:rsid w:val="00102C30"/>
    <w:rsid w:val="00103A93"/>
    <w:rsid w:val="001045AD"/>
    <w:rsid w:val="00104FB8"/>
    <w:rsid w:val="00107AC8"/>
    <w:rsid w:val="001247C2"/>
    <w:rsid w:val="00126200"/>
    <w:rsid w:val="0014425F"/>
    <w:rsid w:val="00144FAC"/>
    <w:rsid w:val="001505C9"/>
    <w:rsid w:val="001509B5"/>
    <w:rsid w:val="001515C3"/>
    <w:rsid w:val="00152ADC"/>
    <w:rsid w:val="00153661"/>
    <w:rsid w:val="00156E30"/>
    <w:rsid w:val="001605F7"/>
    <w:rsid w:val="00161CCB"/>
    <w:rsid w:val="001643CB"/>
    <w:rsid w:val="001645D9"/>
    <w:rsid w:val="001671E0"/>
    <w:rsid w:val="00173830"/>
    <w:rsid w:val="00180933"/>
    <w:rsid w:val="00181B13"/>
    <w:rsid w:val="00182943"/>
    <w:rsid w:val="0018457A"/>
    <w:rsid w:val="00190907"/>
    <w:rsid w:val="001A0170"/>
    <w:rsid w:val="001A0F75"/>
    <w:rsid w:val="001A5452"/>
    <w:rsid w:val="001B27AE"/>
    <w:rsid w:val="001B587C"/>
    <w:rsid w:val="001B79A4"/>
    <w:rsid w:val="001C0682"/>
    <w:rsid w:val="001D092B"/>
    <w:rsid w:val="001D564E"/>
    <w:rsid w:val="001D7621"/>
    <w:rsid w:val="001E0377"/>
    <w:rsid w:val="001E216D"/>
    <w:rsid w:val="001E3409"/>
    <w:rsid w:val="001F041A"/>
    <w:rsid w:val="001F7584"/>
    <w:rsid w:val="001F7B5C"/>
    <w:rsid w:val="0020372F"/>
    <w:rsid w:val="00204B82"/>
    <w:rsid w:val="002056E0"/>
    <w:rsid w:val="002067DA"/>
    <w:rsid w:val="00210E37"/>
    <w:rsid w:val="00212F7B"/>
    <w:rsid w:val="00214B94"/>
    <w:rsid w:val="00214FBE"/>
    <w:rsid w:val="00227E69"/>
    <w:rsid w:val="002316B0"/>
    <w:rsid w:val="00244613"/>
    <w:rsid w:val="00253893"/>
    <w:rsid w:val="002546B3"/>
    <w:rsid w:val="00264F54"/>
    <w:rsid w:val="00273280"/>
    <w:rsid w:val="00276F66"/>
    <w:rsid w:val="0027740F"/>
    <w:rsid w:val="002817EE"/>
    <w:rsid w:val="00282DF3"/>
    <w:rsid w:val="002832A7"/>
    <w:rsid w:val="00293878"/>
    <w:rsid w:val="002A1509"/>
    <w:rsid w:val="002A5D89"/>
    <w:rsid w:val="002A79D2"/>
    <w:rsid w:val="002C0A28"/>
    <w:rsid w:val="002C1365"/>
    <w:rsid w:val="002C2AE3"/>
    <w:rsid w:val="002D2B7D"/>
    <w:rsid w:val="002D4A7D"/>
    <w:rsid w:val="002D7DB0"/>
    <w:rsid w:val="002E0A28"/>
    <w:rsid w:val="002E198D"/>
    <w:rsid w:val="002E1AC2"/>
    <w:rsid w:val="002F6A99"/>
    <w:rsid w:val="00300D6F"/>
    <w:rsid w:val="00300FD6"/>
    <w:rsid w:val="00301E66"/>
    <w:rsid w:val="003029D6"/>
    <w:rsid w:val="003111C8"/>
    <w:rsid w:val="00315755"/>
    <w:rsid w:val="003171A7"/>
    <w:rsid w:val="003171CC"/>
    <w:rsid w:val="00333FD9"/>
    <w:rsid w:val="00345C27"/>
    <w:rsid w:val="0034760C"/>
    <w:rsid w:val="00352879"/>
    <w:rsid w:val="00355E3A"/>
    <w:rsid w:val="00357C43"/>
    <w:rsid w:val="00357D77"/>
    <w:rsid w:val="00360315"/>
    <w:rsid w:val="00362D68"/>
    <w:rsid w:val="003810C4"/>
    <w:rsid w:val="003829C5"/>
    <w:rsid w:val="00390382"/>
    <w:rsid w:val="0039223A"/>
    <w:rsid w:val="00396151"/>
    <w:rsid w:val="00396C88"/>
    <w:rsid w:val="00396E5F"/>
    <w:rsid w:val="003A1D1E"/>
    <w:rsid w:val="003A289B"/>
    <w:rsid w:val="003B02AE"/>
    <w:rsid w:val="003B2923"/>
    <w:rsid w:val="003B3961"/>
    <w:rsid w:val="003C6C7C"/>
    <w:rsid w:val="003C7AB8"/>
    <w:rsid w:val="003D2B98"/>
    <w:rsid w:val="003D5536"/>
    <w:rsid w:val="003D5AE8"/>
    <w:rsid w:val="003E2D3D"/>
    <w:rsid w:val="003F0806"/>
    <w:rsid w:val="003F4368"/>
    <w:rsid w:val="003F616B"/>
    <w:rsid w:val="003F7946"/>
    <w:rsid w:val="00402906"/>
    <w:rsid w:val="004117EA"/>
    <w:rsid w:val="0042145C"/>
    <w:rsid w:val="0042280E"/>
    <w:rsid w:val="00426857"/>
    <w:rsid w:val="0043159C"/>
    <w:rsid w:val="004316AC"/>
    <w:rsid w:val="00432A5D"/>
    <w:rsid w:val="00450E34"/>
    <w:rsid w:val="00461FE6"/>
    <w:rsid w:val="0046391A"/>
    <w:rsid w:val="00470BE2"/>
    <w:rsid w:val="00477FA5"/>
    <w:rsid w:val="0048187C"/>
    <w:rsid w:val="00483F60"/>
    <w:rsid w:val="0049165A"/>
    <w:rsid w:val="0049187A"/>
    <w:rsid w:val="004B256D"/>
    <w:rsid w:val="004B4152"/>
    <w:rsid w:val="004B5061"/>
    <w:rsid w:val="004C03D5"/>
    <w:rsid w:val="004D248D"/>
    <w:rsid w:val="004D3FBF"/>
    <w:rsid w:val="004D53C0"/>
    <w:rsid w:val="004F3705"/>
    <w:rsid w:val="005045DD"/>
    <w:rsid w:val="0051002F"/>
    <w:rsid w:val="00516F6C"/>
    <w:rsid w:val="00520453"/>
    <w:rsid w:val="00523D40"/>
    <w:rsid w:val="00531009"/>
    <w:rsid w:val="005325F8"/>
    <w:rsid w:val="00533D3D"/>
    <w:rsid w:val="00534966"/>
    <w:rsid w:val="0053519D"/>
    <w:rsid w:val="00551115"/>
    <w:rsid w:val="00551BEA"/>
    <w:rsid w:val="0056174A"/>
    <w:rsid w:val="00563D3F"/>
    <w:rsid w:val="00565E71"/>
    <w:rsid w:val="00572FC5"/>
    <w:rsid w:val="00583C39"/>
    <w:rsid w:val="00584D8D"/>
    <w:rsid w:val="005879DB"/>
    <w:rsid w:val="00590F6D"/>
    <w:rsid w:val="005A31A0"/>
    <w:rsid w:val="005A46E5"/>
    <w:rsid w:val="005A6942"/>
    <w:rsid w:val="005B28FA"/>
    <w:rsid w:val="005C3B89"/>
    <w:rsid w:val="005C5626"/>
    <w:rsid w:val="005C7812"/>
    <w:rsid w:val="005C7B0D"/>
    <w:rsid w:val="005D1FED"/>
    <w:rsid w:val="005D24A6"/>
    <w:rsid w:val="005E0414"/>
    <w:rsid w:val="006024E9"/>
    <w:rsid w:val="00604EFF"/>
    <w:rsid w:val="00607783"/>
    <w:rsid w:val="00611449"/>
    <w:rsid w:val="00631AA9"/>
    <w:rsid w:val="00634461"/>
    <w:rsid w:val="006360D2"/>
    <w:rsid w:val="00643D88"/>
    <w:rsid w:val="00644A36"/>
    <w:rsid w:val="00653C3E"/>
    <w:rsid w:val="006543EE"/>
    <w:rsid w:val="006608DD"/>
    <w:rsid w:val="00661A09"/>
    <w:rsid w:val="006817ED"/>
    <w:rsid w:val="00682C25"/>
    <w:rsid w:val="00685554"/>
    <w:rsid w:val="006B5E63"/>
    <w:rsid w:val="006C5B5E"/>
    <w:rsid w:val="006C710F"/>
    <w:rsid w:val="006D0E66"/>
    <w:rsid w:val="006D5B1A"/>
    <w:rsid w:val="006D5D33"/>
    <w:rsid w:val="006E057F"/>
    <w:rsid w:val="006E623E"/>
    <w:rsid w:val="006E7C70"/>
    <w:rsid w:val="006F740F"/>
    <w:rsid w:val="00700426"/>
    <w:rsid w:val="0070201C"/>
    <w:rsid w:val="00712939"/>
    <w:rsid w:val="00714E2E"/>
    <w:rsid w:val="00715653"/>
    <w:rsid w:val="00716813"/>
    <w:rsid w:val="0072565E"/>
    <w:rsid w:val="00726B5B"/>
    <w:rsid w:val="00736EC5"/>
    <w:rsid w:val="00743FC9"/>
    <w:rsid w:val="00745EAE"/>
    <w:rsid w:val="007510C1"/>
    <w:rsid w:val="00752125"/>
    <w:rsid w:val="0075372F"/>
    <w:rsid w:val="00756936"/>
    <w:rsid w:val="00761D26"/>
    <w:rsid w:val="00764A41"/>
    <w:rsid w:val="0077054E"/>
    <w:rsid w:val="0077211B"/>
    <w:rsid w:val="00774300"/>
    <w:rsid w:val="00776C3E"/>
    <w:rsid w:val="00777991"/>
    <w:rsid w:val="00790B74"/>
    <w:rsid w:val="00797593"/>
    <w:rsid w:val="007A0359"/>
    <w:rsid w:val="007A50AA"/>
    <w:rsid w:val="007A52B5"/>
    <w:rsid w:val="007B20ED"/>
    <w:rsid w:val="007B2BCC"/>
    <w:rsid w:val="007B2FB0"/>
    <w:rsid w:val="007C1726"/>
    <w:rsid w:val="007C51CA"/>
    <w:rsid w:val="007C7360"/>
    <w:rsid w:val="007D02B6"/>
    <w:rsid w:val="007E4AAF"/>
    <w:rsid w:val="007F0E62"/>
    <w:rsid w:val="007F25D0"/>
    <w:rsid w:val="007F54E1"/>
    <w:rsid w:val="007F7B7A"/>
    <w:rsid w:val="00802639"/>
    <w:rsid w:val="00807B64"/>
    <w:rsid w:val="00812647"/>
    <w:rsid w:val="008126C2"/>
    <w:rsid w:val="008130BE"/>
    <w:rsid w:val="0081437C"/>
    <w:rsid w:val="0081471B"/>
    <w:rsid w:val="00815197"/>
    <w:rsid w:val="008178A3"/>
    <w:rsid w:val="00830D76"/>
    <w:rsid w:val="008370AC"/>
    <w:rsid w:val="00843672"/>
    <w:rsid w:val="00853425"/>
    <w:rsid w:val="00860192"/>
    <w:rsid w:val="008709FE"/>
    <w:rsid w:val="0087205E"/>
    <w:rsid w:val="00884D88"/>
    <w:rsid w:val="00886488"/>
    <w:rsid w:val="008877BF"/>
    <w:rsid w:val="00895F3D"/>
    <w:rsid w:val="008A06F0"/>
    <w:rsid w:val="008A4567"/>
    <w:rsid w:val="008B304C"/>
    <w:rsid w:val="008B46B9"/>
    <w:rsid w:val="008C23D1"/>
    <w:rsid w:val="008D217B"/>
    <w:rsid w:val="008D52E1"/>
    <w:rsid w:val="008D6B98"/>
    <w:rsid w:val="008E0F48"/>
    <w:rsid w:val="008E1957"/>
    <w:rsid w:val="008E2CFD"/>
    <w:rsid w:val="008E4D5B"/>
    <w:rsid w:val="008E6210"/>
    <w:rsid w:val="008F0A8B"/>
    <w:rsid w:val="008F0B4A"/>
    <w:rsid w:val="008F1844"/>
    <w:rsid w:val="008F6F2B"/>
    <w:rsid w:val="00904072"/>
    <w:rsid w:val="0090486C"/>
    <w:rsid w:val="00905184"/>
    <w:rsid w:val="00906F1D"/>
    <w:rsid w:val="00907DC1"/>
    <w:rsid w:val="00913DF3"/>
    <w:rsid w:val="00915FD9"/>
    <w:rsid w:val="00921647"/>
    <w:rsid w:val="00921A34"/>
    <w:rsid w:val="00933872"/>
    <w:rsid w:val="0093487F"/>
    <w:rsid w:val="009538B8"/>
    <w:rsid w:val="00954C0F"/>
    <w:rsid w:val="00957A1B"/>
    <w:rsid w:val="0096235A"/>
    <w:rsid w:val="009646E5"/>
    <w:rsid w:val="00966DAC"/>
    <w:rsid w:val="00967DF0"/>
    <w:rsid w:val="00973073"/>
    <w:rsid w:val="009773DA"/>
    <w:rsid w:val="009779A0"/>
    <w:rsid w:val="00980641"/>
    <w:rsid w:val="00993A63"/>
    <w:rsid w:val="009A4A60"/>
    <w:rsid w:val="009A6AB8"/>
    <w:rsid w:val="009B5B31"/>
    <w:rsid w:val="009B649F"/>
    <w:rsid w:val="009C15F8"/>
    <w:rsid w:val="009C40E8"/>
    <w:rsid w:val="009D6CAD"/>
    <w:rsid w:val="009D76BD"/>
    <w:rsid w:val="009D7883"/>
    <w:rsid w:val="009E67C2"/>
    <w:rsid w:val="009F1D0E"/>
    <w:rsid w:val="009F418D"/>
    <w:rsid w:val="009F5652"/>
    <w:rsid w:val="00A034FE"/>
    <w:rsid w:val="00A068E5"/>
    <w:rsid w:val="00A212CA"/>
    <w:rsid w:val="00A22304"/>
    <w:rsid w:val="00A2454D"/>
    <w:rsid w:val="00A312A8"/>
    <w:rsid w:val="00A4198B"/>
    <w:rsid w:val="00A442C2"/>
    <w:rsid w:val="00A47999"/>
    <w:rsid w:val="00A50FDD"/>
    <w:rsid w:val="00A65754"/>
    <w:rsid w:val="00A73BFF"/>
    <w:rsid w:val="00A752E6"/>
    <w:rsid w:val="00A8122E"/>
    <w:rsid w:val="00A84BB2"/>
    <w:rsid w:val="00A909E0"/>
    <w:rsid w:val="00A951DE"/>
    <w:rsid w:val="00AA0C9E"/>
    <w:rsid w:val="00AA0DD8"/>
    <w:rsid w:val="00AA4EC6"/>
    <w:rsid w:val="00AA62DB"/>
    <w:rsid w:val="00AB041E"/>
    <w:rsid w:val="00AB3ACD"/>
    <w:rsid w:val="00AB3B24"/>
    <w:rsid w:val="00AB7155"/>
    <w:rsid w:val="00AC0C1E"/>
    <w:rsid w:val="00AC46FD"/>
    <w:rsid w:val="00AD527D"/>
    <w:rsid w:val="00AE44ED"/>
    <w:rsid w:val="00AF17BC"/>
    <w:rsid w:val="00AF45BD"/>
    <w:rsid w:val="00AF6491"/>
    <w:rsid w:val="00B00B29"/>
    <w:rsid w:val="00B01FFF"/>
    <w:rsid w:val="00B026C9"/>
    <w:rsid w:val="00B0323C"/>
    <w:rsid w:val="00B0366A"/>
    <w:rsid w:val="00B14672"/>
    <w:rsid w:val="00B17234"/>
    <w:rsid w:val="00B177F5"/>
    <w:rsid w:val="00B22B3E"/>
    <w:rsid w:val="00B24C68"/>
    <w:rsid w:val="00B27E48"/>
    <w:rsid w:val="00B34C96"/>
    <w:rsid w:val="00B34F0E"/>
    <w:rsid w:val="00B36756"/>
    <w:rsid w:val="00B42337"/>
    <w:rsid w:val="00B50092"/>
    <w:rsid w:val="00B50E6C"/>
    <w:rsid w:val="00B515FD"/>
    <w:rsid w:val="00B64D85"/>
    <w:rsid w:val="00B74ADD"/>
    <w:rsid w:val="00B74C0F"/>
    <w:rsid w:val="00B800FE"/>
    <w:rsid w:val="00B80188"/>
    <w:rsid w:val="00B80493"/>
    <w:rsid w:val="00B809B5"/>
    <w:rsid w:val="00B82046"/>
    <w:rsid w:val="00B8471A"/>
    <w:rsid w:val="00B854D7"/>
    <w:rsid w:val="00B9156F"/>
    <w:rsid w:val="00B92156"/>
    <w:rsid w:val="00BA0BE7"/>
    <w:rsid w:val="00BA3463"/>
    <w:rsid w:val="00BA43E2"/>
    <w:rsid w:val="00BA46DD"/>
    <w:rsid w:val="00BA5641"/>
    <w:rsid w:val="00BA792B"/>
    <w:rsid w:val="00BB2069"/>
    <w:rsid w:val="00BB2E9A"/>
    <w:rsid w:val="00BB4602"/>
    <w:rsid w:val="00BC4CE1"/>
    <w:rsid w:val="00BC69BD"/>
    <w:rsid w:val="00BE0C20"/>
    <w:rsid w:val="00BE2473"/>
    <w:rsid w:val="00BF2B32"/>
    <w:rsid w:val="00BF3E64"/>
    <w:rsid w:val="00C07355"/>
    <w:rsid w:val="00C127A6"/>
    <w:rsid w:val="00C17C6A"/>
    <w:rsid w:val="00C25BD8"/>
    <w:rsid w:val="00C42A94"/>
    <w:rsid w:val="00C43BD6"/>
    <w:rsid w:val="00C442DE"/>
    <w:rsid w:val="00C5248F"/>
    <w:rsid w:val="00C61D50"/>
    <w:rsid w:val="00C65317"/>
    <w:rsid w:val="00C66321"/>
    <w:rsid w:val="00C70065"/>
    <w:rsid w:val="00C904DE"/>
    <w:rsid w:val="00C906D5"/>
    <w:rsid w:val="00C94218"/>
    <w:rsid w:val="00C9496F"/>
    <w:rsid w:val="00CA17DC"/>
    <w:rsid w:val="00CA192A"/>
    <w:rsid w:val="00CA5951"/>
    <w:rsid w:val="00CB1381"/>
    <w:rsid w:val="00CD0B1A"/>
    <w:rsid w:val="00CD77D0"/>
    <w:rsid w:val="00CD7F32"/>
    <w:rsid w:val="00CE1514"/>
    <w:rsid w:val="00CE3917"/>
    <w:rsid w:val="00D00DE3"/>
    <w:rsid w:val="00D02A5F"/>
    <w:rsid w:val="00D04291"/>
    <w:rsid w:val="00D107F2"/>
    <w:rsid w:val="00D22731"/>
    <w:rsid w:val="00D37FC5"/>
    <w:rsid w:val="00D40BEB"/>
    <w:rsid w:val="00D420CA"/>
    <w:rsid w:val="00D420DB"/>
    <w:rsid w:val="00D44352"/>
    <w:rsid w:val="00D47467"/>
    <w:rsid w:val="00D55548"/>
    <w:rsid w:val="00D55EF5"/>
    <w:rsid w:val="00D55FD4"/>
    <w:rsid w:val="00D658E4"/>
    <w:rsid w:val="00D65AC3"/>
    <w:rsid w:val="00D719DE"/>
    <w:rsid w:val="00D8055E"/>
    <w:rsid w:val="00D90715"/>
    <w:rsid w:val="00D90C79"/>
    <w:rsid w:val="00D95985"/>
    <w:rsid w:val="00DB1505"/>
    <w:rsid w:val="00DC4997"/>
    <w:rsid w:val="00DD58D9"/>
    <w:rsid w:val="00DE24A6"/>
    <w:rsid w:val="00DE480B"/>
    <w:rsid w:val="00DE6B43"/>
    <w:rsid w:val="00DF0A1A"/>
    <w:rsid w:val="00DF67E2"/>
    <w:rsid w:val="00E051CF"/>
    <w:rsid w:val="00E132D5"/>
    <w:rsid w:val="00E15758"/>
    <w:rsid w:val="00E173D5"/>
    <w:rsid w:val="00E25A8C"/>
    <w:rsid w:val="00E25BF5"/>
    <w:rsid w:val="00E33DFE"/>
    <w:rsid w:val="00E35275"/>
    <w:rsid w:val="00E36148"/>
    <w:rsid w:val="00E4643D"/>
    <w:rsid w:val="00E4666C"/>
    <w:rsid w:val="00E501CC"/>
    <w:rsid w:val="00E54E5F"/>
    <w:rsid w:val="00E55CAE"/>
    <w:rsid w:val="00E56D6B"/>
    <w:rsid w:val="00E60DFB"/>
    <w:rsid w:val="00E659E2"/>
    <w:rsid w:val="00E6725A"/>
    <w:rsid w:val="00E7412D"/>
    <w:rsid w:val="00E741E8"/>
    <w:rsid w:val="00E76E81"/>
    <w:rsid w:val="00E86592"/>
    <w:rsid w:val="00E90284"/>
    <w:rsid w:val="00E913D8"/>
    <w:rsid w:val="00EA0EFF"/>
    <w:rsid w:val="00EA1AAF"/>
    <w:rsid w:val="00EA3D4E"/>
    <w:rsid w:val="00EA6B7B"/>
    <w:rsid w:val="00EB3A3F"/>
    <w:rsid w:val="00EC1273"/>
    <w:rsid w:val="00EC12B9"/>
    <w:rsid w:val="00EC2FD9"/>
    <w:rsid w:val="00EE20AF"/>
    <w:rsid w:val="00EE22E4"/>
    <w:rsid w:val="00EE24FF"/>
    <w:rsid w:val="00EE6E0A"/>
    <w:rsid w:val="00EF386F"/>
    <w:rsid w:val="00EF6AF4"/>
    <w:rsid w:val="00F00CF2"/>
    <w:rsid w:val="00F17DCE"/>
    <w:rsid w:val="00F208E1"/>
    <w:rsid w:val="00F30B75"/>
    <w:rsid w:val="00F33906"/>
    <w:rsid w:val="00F33F7B"/>
    <w:rsid w:val="00F538D7"/>
    <w:rsid w:val="00F61A63"/>
    <w:rsid w:val="00F63E77"/>
    <w:rsid w:val="00F64292"/>
    <w:rsid w:val="00F655AD"/>
    <w:rsid w:val="00F65EC5"/>
    <w:rsid w:val="00F777DB"/>
    <w:rsid w:val="00F8524D"/>
    <w:rsid w:val="00F859A4"/>
    <w:rsid w:val="00F95EF2"/>
    <w:rsid w:val="00F96C93"/>
    <w:rsid w:val="00FA06C4"/>
    <w:rsid w:val="00FA2CC7"/>
    <w:rsid w:val="00FA42AD"/>
    <w:rsid w:val="00FB33FA"/>
    <w:rsid w:val="00FC259F"/>
    <w:rsid w:val="00FF004D"/>
    <w:rsid w:val="00FF181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9AA2"/>
  <w15:docId w15:val="{9AB9BF7D-95E5-9648-B233-20D6839F8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1009"/>
    <w:pPr>
      <w:spacing w:line="360" w:lineRule="auto"/>
      <w:jc w:val="both"/>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65754"/>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A65754"/>
    <w:rPr>
      <w:rFonts w:ascii="Times New Roman" w:hAnsi="Times New Roman" w:cs="Times New Roman"/>
      <w:sz w:val="18"/>
      <w:szCs w:val="18"/>
    </w:rPr>
  </w:style>
  <w:style w:type="paragraph" w:customStyle="1" w:styleId="EndNoteBibliographyTitle">
    <w:name w:val="EndNote Bibliography Title"/>
    <w:basedOn w:val="Standard"/>
    <w:link w:val="EndNoteBibliographyTitleChar"/>
    <w:rsid w:val="009773DA"/>
    <w:pPr>
      <w:jc w:val="center"/>
    </w:pPr>
    <w:rPr>
      <w:rFonts w:ascii="Calibri" w:hAnsi="Calibri" w:cs="Calibri"/>
      <w:lang w:val="en-US"/>
    </w:rPr>
  </w:style>
  <w:style w:type="character" w:customStyle="1" w:styleId="EndNoteBibliographyTitleChar">
    <w:name w:val="EndNote Bibliography Title Char"/>
    <w:basedOn w:val="Absatz-Standardschriftart"/>
    <w:link w:val="EndNoteBibliographyTitle"/>
    <w:rsid w:val="009773DA"/>
    <w:rPr>
      <w:rFonts w:ascii="Calibri" w:hAnsi="Calibri" w:cs="Calibri"/>
      <w:lang w:val="en-US"/>
    </w:rPr>
  </w:style>
  <w:style w:type="paragraph" w:customStyle="1" w:styleId="EndNoteBibliography">
    <w:name w:val="EndNote Bibliography"/>
    <w:basedOn w:val="Standard"/>
    <w:link w:val="EndNoteBibliographyChar"/>
    <w:rsid w:val="009773DA"/>
    <w:rPr>
      <w:rFonts w:ascii="Calibri" w:hAnsi="Calibri" w:cs="Calibri"/>
      <w:lang w:val="en-US"/>
    </w:rPr>
  </w:style>
  <w:style w:type="character" w:customStyle="1" w:styleId="EndNoteBibliographyChar">
    <w:name w:val="EndNote Bibliography Char"/>
    <w:basedOn w:val="Absatz-Standardschriftart"/>
    <w:link w:val="EndNoteBibliography"/>
    <w:rsid w:val="009773DA"/>
    <w:rPr>
      <w:rFonts w:ascii="Calibri" w:hAnsi="Calibri" w:cs="Calibri"/>
      <w:lang w:val="en-US"/>
    </w:rPr>
  </w:style>
  <w:style w:type="table" w:styleId="Gitternetztabelle1hellAkzent1">
    <w:name w:val="Grid Table 1 Light Accent 1"/>
    <w:basedOn w:val="NormaleTabelle"/>
    <w:uiPriority w:val="46"/>
    <w:rsid w:val="0092164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enabsatz">
    <w:name w:val="List Paragraph"/>
    <w:basedOn w:val="Standard"/>
    <w:uiPriority w:val="34"/>
    <w:qFormat/>
    <w:rsid w:val="00921647"/>
    <w:pPr>
      <w:ind w:left="720"/>
      <w:contextualSpacing/>
    </w:pPr>
  </w:style>
  <w:style w:type="table" w:styleId="Tabellenraster">
    <w:name w:val="Table Grid"/>
    <w:basedOn w:val="NormaleTabelle"/>
    <w:uiPriority w:val="39"/>
    <w:rsid w:val="00830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B79A4"/>
    <w:rPr>
      <w:sz w:val="16"/>
      <w:szCs w:val="16"/>
    </w:rPr>
  </w:style>
  <w:style w:type="paragraph" w:styleId="Kommentartext">
    <w:name w:val="annotation text"/>
    <w:basedOn w:val="Standard"/>
    <w:link w:val="KommentartextZchn"/>
    <w:uiPriority w:val="99"/>
    <w:semiHidden/>
    <w:unhideWhenUsed/>
    <w:rsid w:val="001B79A4"/>
    <w:rPr>
      <w:sz w:val="20"/>
      <w:szCs w:val="20"/>
    </w:rPr>
  </w:style>
  <w:style w:type="character" w:customStyle="1" w:styleId="KommentartextZchn">
    <w:name w:val="Kommentartext Zchn"/>
    <w:basedOn w:val="Absatz-Standardschriftart"/>
    <w:link w:val="Kommentartext"/>
    <w:uiPriority w:val="99"/>
    <w:semiHidden/>
    <w:rsid w:val="001B79A4"/>
    <w:rPr>
      <w:sz w:val="20"/>
      <w:szCs w:val="20"/>
      <w:lang w:val="de-DE"/>
    </w:rPr>
  </w:style>
  <w:style w:type="paragraph" w:styleId="Kommentarthema">
    <w:name w:val="annotation subject"/>
    <w:basedOn w:val="Kommentartext"/>
    <w:next w:val="Kommentartext"/>
    <w:link w:val="KommentarthemaZchn"/>
    <w:uiPriority w:val="99"/>
    <w:semiHidden/>
    <w:unhideWhenUsed/>
    <w:rsid w:val="001B79A4"/>
    <w:rPr>
      <w:b/>
      <w:bCs/>
    </w:rPr>
  </w:style>
  <w:style w:type="character" w:customStyle="1" w:styleId="KommentarthemaZchn">
    <w:name w:val="Kommentarthema Zchn"/>
    <w:basedOn w:val="KommentartextZchn"/>
    <w:link w:val="Kommentarthema"/>
    <w:uiPriority w:val="99"/>
    <w:semiHidden/>
    <w:rsid w:val="001B79A4"/>
    <w:rPr>
      <w:b/>
      <w:bCs/>
      <w:sz w:val="20"/>
      <w:szCs w:val="20"/>
      <w:lang w:val="de-DE"/>
    </w:rPr>
  </w:style>
  <w:style w:type="character" w:styleId="Platzhaltertext">
    <w:name w:val="Placeholder Text"/>
    <w:basedOn w:val="Absatz-Standardschriftart"/>
    <w:uiPriority w:val="99"/>
    <w:semiHidden/>
    <w:rsid w:val="001B27AE"/>
    <w:rPr>
      <w:color w:val="666666"/>
    </w:rPr>
  </w:style>
  <w:style w:type="paragraph" w:styleId="Kopfzeile">
    <w:name w:val="header"/>
    <w:basedOn w:val="Standard"/>
    <w:link w:val="KopfzeileZchn"/>
    <w:uiPriority w:val="99"/>
    <w:unhideWhenUsed/>
    <w:rsid w:val="00653C3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53C3E"/>
    <w:rPr>
      <w:rFonts w:ascii="Arial" w:hAnsi="Arial"/>
      <w:sz w:val="22"/>
    </w:rPr>
  </w:style>
  <w:style w:type="paragraph" w:styleId="Fuzeile">
    <w:name w:val="footer"/>
    <w:basedOn w:val="Standard"/>
    <w:link w:val="FuzeileZchn"/>
    <w:uiPriority w:val="99"/>
    <w:unhideWhenUsed/>
    <w:rsid w:val="00653C3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53C3E"/>
    <w:rPr>
      <w:rFonts w:ascii="Arial" w:hAnsi="Arial"/>
      <w:sz w:val="22"/>
    </w:rPr>
  </w:style>
  <w:style w:type="paragraph" w:styleId="berarbeitung">
    <w:name w:val="Revision"/>
    <w:hidden/>
    <w:uiPriority w:val="99"/>
    <w:semiHidden/>
    <w:rsid w:val="00E659E2"/>
    <w:rPr>
      <w:rFonts w:ascii="Arial" w:hAnsi="Arial"/>
      <w:sz w:val="22"/>
    </w:rPr>
  </w:style>
  <w:style w:type="character" w:customStyle="1" w:styleId="highlight">
    <w:name w:val="highlight"/>
    <w:basedOn w:val="Absatz-Standardschriftart"/>
    <w:rsid w:val="00753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0534">
      <w:bodyDiv w:val="1"/>
      <w:marLeft w:val="0"/>
      <w:marRight w:val="0"/>
      <w:marTop w:val="0"/>
      <w:marBottom w:val="0"/>
      <w:divBdr>
        <w:top w:val="none" w:sz="0" w:space="0" w:color="auto"/>
        <w:left w:val="none" w:sz="0" w:space="0" w:color="auto"/>
        <w:bottom w:val="none" w:sz="0" w:space="0" w:color="auto"/>
        <w:right w:val="none" w:sz="0" w:space="0" w:color="auto"/>
      </w:divBdr>
    </w:div>
    <w:div w:id="15234925">
      <w:bodyDiv w:val="1"/>
      <w:marLeft w:val="0"/>
      <w:marRight w:val="0"/>
      <w:marTop w:val="0"/>
      <w:marBottom w:val="0"/>
      <w:divBdr>
        <w:top w:val="none" w:sz="0" w:space="0" w:color="auto"/>
        <w:left w:val="none" w:sz="0" w:space="0" w:color="auto"/>
        <w:bottom w:val="none" w:sz="0" w:space="0" w:color="auto"/>
        <w:right w:val="none" w:sz="0" w:space="0" w:color="auto"/>
      </w:divBdr>
    </w:div>
    <w:div w:id="24211532">
      <w:bodyDiv w:val="1"/>
      <w:marLeft w:val="0"/>
      <w:marRight w:val="0"/>
      <w:marTop w:val="0"/>
      <w:marBottom w:val="0"/>
      <w:divBdr>
        <w:top w:val="none" w:sz="0" w:space="0" w:color="auto"/>
        <w:left w:val="none" w:sz="0" w:space="0" w:color="auto"/>
        <w:bottom w:val="none" w:sz="0" w:space="0" w:color="auto"/>
        <w:right w:val="none" w:sz="0" w:space="0" w:color="auto"/>
      </w:divBdr>
    </w:div>
    <w:div w:id="61417091">
      <w:bodyDiv w:val="1"/>
      <w:marLeft w:val="0"/>
      <w:marRight w:val="0"/>
      <w:marTop w:val="0"/>
      <w:marBottom w:val="0"/>
      <w:divBdr>
        <w:top w:val="none" w:sz="0" w:space="0" w:color="auto"/>
        <w:left w:val="none" w:sz="0" w:space="0" w:color="auto"/>
        <w:bottom w:val="none" w:sz="0" w:space="0" w:color="auto"/>
        <w:right w:val="none" w:sz="0" w:space="0" w:color="auto"/>
      </w:divBdr>
      <w:divsChild>
        <w:div w:id="181474599">
          <w:marLeft w:val="640"/>
          <w:marRight w:val="0"/>
          <w:marTop w:val="0"/>
          <w:marBottom w:val="0"/>
          <w:divBdr>
            <w:top w:val="none" w:sz="0" w:space="0" w:color="auto"/>
            <w:left w:val="none" w:sz="0" w:space="0" w:color="auto"/>
            <w:bottom w:val="none" w:sz="0" w:space="0" w:color="auto"/>
            <w:right w:val="none" w:sz="0" w:space="0" w:color="auto"/>
          </w:divBdr>
        </w:div>
        <w:div w:id="222103014">
          <w:marLeft w:val="640"/>
          <w:marRight w:val="0"/>
          <w:marTop w:val="0"/>
          <w:marBottom w:val="0"/>
          <w:divBdr>
            <w:top w:val="none" w:sz="0" w:space="0" w:color="auto"/>
            <w:left w:val="none" w:sz="0" w:space="0" w:color="auto"/>
            <w:bottom w:val="none" w:sz="0" w:space="0" w:color="auto"/>
            <w:right w:val="none" w:sz="0" w:space="0" w:color="auto"/>
          </w:divBdr>
        </w:div>
        <w:div w:id="943927726">
          <w:marLeft w:val="640"/>
          <w:marRight w:val="0"/>
          <w:marTop w:val="0"/>
          <w:marBottom w:val="0"/>
          <w:divBdr>
            <w:top w:val="none" w:sz="0" w:space="0" w:color="auto"/>
            <w:left w:val="none" w:sz="0" w:space="0" w:color="auto"/>
            <w:bottom w:val="none" w:sz="0" w:space="0" w:color="auto"/>
            <w:right w:val="none" w:sz="0" w:space="0" w:color="auto"/>
          </w:divBdr>
        </w:div>
        <w:div w:id="1150243317">
          <w:marLeft w:val="640"/>
          <w:marRight w:val="0"/>
          <w:marTop w:val="0"/>
          <w:marBottom w:val="0"/>
          <w:divBdr>
            <w:top w:val="none" w:sz="0" w:space="0" w:color="auto"/>
            <w:left w:val="none" w:sz="0" w:space="0" w:color="auto"/>
            <w:bottom w:val="none" w:sz="0" w:space="0" w:color="auto"/>
            <w:right w:val="none" w:sz="0" w:space="0" w:color="auto"/>
          </w:divBdr>
        </w:div>
        <w:div w:id="1232231092">
          <w:marLeft w:val="640"/>
          <w:marRight w:val="0"/>
          <w:marTop w:val="0"/>
          <w:marBottom w:val="0"/>
          <w:divBdr>
            <w:top w:val="none" w:sz="0" w:space="0" w:color="auto"/>
            <w:left w:val="none" w:sz="0" w:space="0" w:color="auto"/>
            <w:bottom w:val="none" w:sz="0" w:space="0" w:color="auto"/>
            <w:right w:val="none" w:sz="0" w:space="0" w:color="auto"/>
          </w:divBdr>
        </w:div>
        <w:div w:id="1571579426">
          <w:marLeft w:val="640"/>
          <w:marRight w:val="0"/>
          <w:marTop w:val="0"/>
          <w:marBottom w:val="0"/>
          <w:divBdr>
            <w:top w:val="none" w:sz="0" w:space="0" w:color="auto"/>
            <w:left w:val="none" w:sz="0" w:space="0" w:color="auto"/>
            <w:bottom w:val="none" w:sz="0" w:space="0" w:color="auto"/>
            <w:right w:val="none" w:sz="0" w:space="0" w:color="auto"/>
          </w:divBdr>
        </w:div>
        <w:div w:id="1597250980">
          <w:marLeft w:val="640"/>
          <w:marRight w:val="0"/>
          <w:marTop w:val="0"/>
          <w:marBottom w:val="0"/>
          <w:divBdr>
            <w:top w:val="none" w:sz="0" w:space="0" w:color="auto"/>
            <w:left w:val="none" w:sz="0" w:space="0" w:color="auto"/>
            <w:bottom w:val="none" w:sz="0" w:space="0" w:color="auto"/>
            <w:right w:val="none" w:sz="0" w:space="0" w:color="auto"/>
          </w:divBdr>
        </w:div>
      </w:divsChild>
    </w:div>
    <w:div w:id="83311246">
      <w:bodyDiv w:val="1"/>
      <w:marLeft w:val="0"/>
      <w:marRight w:val="0"/>
      <w:marTop w:val="0"/>
      <w:marBottom w:val="0"/>
      <w:divBdr>
        <w:top w:val="none" w:sz="0" w:space="0" w:color="auto"/>
        <w:left w:val="none" w:sz="0" w:space="0" w:color="auto"/>
        <w:bottom w:val="none" w:sz="0" w:space="0" w:color="auto"/>
        <w:right w:val="none" w:sz="0" w:space="0" w:color="auto"/>
      </w:divBdr>
    </w:div>
    <w:div w:id="94372383">
      <w:bodyDiv w:val="1"/>
      <w:marLeft w:val="0"/>
      <w:marRight w:val="0"/>
      <w:marTop w:val="0"/>
      <w:marBottom w:val="0"/>
      <w:divBdr>
        <w:top w:val="none" w:sz="0" w:space="0" w:color="auto"/>
        <w:left w:val="none" w:sz="0" w:space="0" w:color="auto"/>
        <w:bottom w:val="none" w:sz="0" w:space="0" w:color="auto"/>
        <w:right w:val="none" w:sz="0" w:space="0" w:color="auto"/>
      </w:divBdr>
    </w:div>
    <w:div w:id="113788916">
      <w:bodyDiv w:val="1"/>
      <w:marLeft w:val="0"/>
      <w:marRight w:val="0"/>
      <w:marTop w:val="0"/>
      <w:marBottom w:val="0"/>
      <w:divBdr>
        <w:top w:val="none" w:sz="0" w:space="0" w:color="auto"/>
        <w:left w:val="none" w:sz="0" w:space="0" w:color="auto"/>
        <w:bottom w:val="none" w:sz="0" w:space="0" w:color="auto"/>
        <w:right w:val="none" w:sz="0" w:space="0" w:color="auto"/>
      </w:divBdr>
    </w:div>
    <w:div w:id="119761270">
      <w:bodyDiv w:val="1"/>
      <w:marLeft w:val="0"/>
      <w:marRight w:val="0"/>
      <w:marTop w:val="0"/>
      <w:marBottom w:val="0"/>
      <w:divBdr>
        <w:top w:val="none" w:sz="0" w:space="0" w:color="auto"/>
        <w:left w:val="none" w:sz="0" w:space="0" w:color="auto"/>
        <w:bottom w:val="none" w:sz="0" w:space="0" w:color="auto"/>
        <w:right w:val="none" w:sz="0" w:space="0" w:color="auto"/>
      </w:divBdr>
      <w:divsChild>
        <w:div w:id="545331853">
          <w:marLeft w:val="640"/>
          <w:marRight w:val="0"/>
          <w:marTop w:val="0"/>
          <w:marBottom w:val="0"/>
          <w:divBdr>
            <w:top w:val="none" w:sz="0" w:space="0" w:color="auto"/>
            <w:left w:val="none" w:sz="0" w:space="0" w:color="auto"/>
            <w:bottom w:val="none" w:sz="0" w:space="0" w:color="auto"/>
            <w:right w:val="none" w:sz="0" w:space="0" w:color="auto"/>
          </w:divBdr>
        </w:div>
        <w:div w:id="620579138">
          <w:marLeft w:val="640"/>
          <w:marRight w:val="0"/>
          <w:marTop w:val="0"/>
          <w:marBottom w:val="0"/>
          <w:divBdr>
            <w:top w:val="none" w:sz="0" w:space="0" w:color="auto"/>
            <w:left w:val="none" w:sz="0" w:space="0" w:color="auto"/>
            <w:bottom w:val="none" w:sz="0" w:space="0" w:color="auto"/>
            <w:right w:val="none" w:sz="0" w:space="0" w:color="auto"/>
          </w:divBdr>
        </w:div>
        <w:div w:id="711734882">
          <w:marLeft w:val="640"/>
          <w:marRight w:val="0"/>
          <w:marTop w:val="0"/>
          <w:marBottom w:val="0"/>
          <w:divBdr>
            <w:top w:val="none" w:sz="0" w:space="0" w:color="auto"/>
            <w:left w:val="none" w:sz="0" w:space="0" w:color="auto"/>
            <w:bottom w:val="none" w:sz="0" w:space="0" w:color="auto"/>
            <w:right w:val="none" w:sz="0" w:space="0" w:color="auto"/>
          </w:divBdr>
        </w:div>
        <w:div w:id="858273805">
          <w:marLeft w:val="640"/>
          <w:marRight w:val="0"/>
          <w:marTop w:val="0"/>
          <w:marBottom w:val="0"/>
          <w:divBdr>
            <w:top w:val="none" w:sz="0" w:space="0" w:color="auto"/>
            <w:left w:val="none" w:sz="0" w:space="0" w:color="auto"/>
            <w:bottom w:val="none" w:sz="0" w:space="0" w:color="auto"/>
            <w:right w:val="none" w:sz="0" w:space="0" w:color="auto"/>
          </w:divBdr>
        </w:div>
        <w:div w:id="1223977775">
          <w:marLeft w:val="640"/>
          <w:marRight w:val="0"/>
          <w:marTop w:val="0"/>
          <w:marBottom w:val="0"/>
          <w:divBdr>
            <w:top w:val="none" w:sz="0" w:space="0" w:color="auto"/>
            <w:left w:val="none" w:sz="0" w:space="0" w:color="auto"/>
            <w:bottom w:val="none" w:sz="0" w:space="0" w:color="auto"/>
            <w:right w:val="none" w:sz="0" w:space="0" w:color="auto"/>
          </w:divBdr>
        </w:div>
        <w:div w:id="1259411015">
          <w:marLeft w:val="640"/>
          <w:marRight w:val="0"/>
          <w:marTop w:val="0"/>
          <w:marBottom w:val="0"/>
          <w:divBdr>
            <w:top w:val="none" w:sz="0" w:space="0" w:color="auto"/>
            <w:left w:val="none" w:sz="0" w:space="0" w:color="auto"/>
            <w:bottom w:val="none" w:sz="0" w:space="0" w:color="auto"/>
            <w:right w:val="none" w:sz="0" w:space="0" w:color="auto"/>
          </w:divBdr>
        </w:div>
        <w:div w:id="1294093621">
          <w:marLeft w:val="640"/>
          <w:marRight w:val="0"/>
          <w:marTop w:val="0"/>
          <w:marBottom w:val="0"/>
          <w:divBdr>
            <w:top w:val="none" w:sz="0" w:space="0" w:color="auto"/>
            <w:left w:val="none" w:sz="0" w:space="0" w:color="auto"/>
            <w:bottom w:val="none" w:sz="0" w:space="0" w:color="auto"/>
            <w:right w:val="none" w:sz="0" w:space="0" w:color="auto"/>
          </w:divBdr>
        </w:div>
        <w:div w:id="1428386404">
          <w:marLeft w:val="640"/>
          <w:marRight w:val="0"/>
          <w:marTop w:val="0"/>
          <w:marBottom w:val="0"/>
          <w:divBdr>
            <w:top w:val="none" w:sz="0" w:space="0" w:color="auto"/>
            <w:left w:val="none" w:sz="0" w:space="0" w:color="auto"/>
            <w:bottom w:val="none" w:sz="0" w:space="0" w:color="auto"/>
            <w:right w:val="none" w:sz="0" w:space="0" w:color="auto"/>
          </w:divBdr>
        </w:div>
        <w:div w:id="1476486072">
          <w:marLeft w:val="640"/>
          <w:marRight w:val="0"/>
          <w:marTop w:val="0"/>
          <w:marBottom w:val="0"/>
          <w:divBdr>
            <w:top w:val="none" w:sz="0" w:space="0" w:color="auto"/>
            <w:left w:val="none" w:sz="0" w:space="0" w:color="auto"/>
            <w:bottom w:val="none" w:sz="0" w:space="0" w:color="auto"/>
            <w:right w:val="none" w:sz="0" w:space="0" w:color="auto"/>
          </w:divBdr>
        </w:div>
        <w:div w:id="1509976336">
          <w:marLeft w:val="640"/>
          <w:marRight w:val="0"/>
          <w:marTop w:val="0"/>
          <w:marBottom w:val="0"/>
          <w:divBdr>
            <w:top w:val="none" w:sz="0" w:space="0" w:color="auto"/>
            <w:left w:val="none" w:sz="0" w:space="0" w:color="auto"/>
            <w:bottom w:val="none" w:sz="0" w:space="0" w:color="auto"/>
            <w:right w:val="none" w:sz="0" w:space="0" w:color="auto"/>
          </w:divBdr>
        </w:div>
        <w:div w:id="1737045617">
          <w:marLeft w:val="640"/>
          <w:marRight w:val="0"/>
          <w:marTop w:val="0"/>
          <w:marBottom w:val="0"/>
          <w:divBdr>
            <w:top w:val="none" w:sz="0" w:space="0" w:color="auto"/>
            <w:left w:val="none" w:sz="0" w:space="0" w:color="auto"/>
            <w:bottom w:val="none" w:sz="0" w:space="0" w:color="auto"/>
            <w:right w:val="none" w:sz="0" w:space="0" w:color="auto"/>
          </w:divBdr>
        </w:div>
        <w:div w:id="1971401817">
          <w:marLeft w:val="640"/>
          <w:marRight w:val="0"/>
          <w:marTop w:val="0"/>
          <w:marBottom w:val="0"/>
          <w:divBdr>
            <w:top w:val="none" w:sz="0" w:space="0" w:color="auto"/>
            <w:left w:val="none" w:sz="0" w:space="0" w:color="auto"/>
            <w:bottom w:val="none" w:sz="0" w:space="0" w:color="auto"/>
            <w:right w:val="none" w:sz="0" w:space="0" w:color="auto"/>
          </w:divBdr>
        </w:div>
        <w:div w:id="2007512987">
          <w:marLeft w:val="640"/>
          <w:marRight w:val="0"/>
          <w:marTop w:val="0"/>
          <w:marBottom w:val="0"/>
          <w:divBdr>
            <w:top w:val="none" w:sz="0" w:space="0" w:color="auto"/>
            <w:left w:val="none" w:sz="0" w:space="0" w:color="auto"/>
            <w:bottom w:val="none" w:sz="0" w:space="0" w:color="auto"/>
            <w:right w:val="none" w:sz="0" w:space="0" w:color="auto"/>
          </w:divBdr>
        </w:div>
      </w:divsChild>
    </w:div>
    <w:div w:id="120996092">
      <w:bodyDiv w:val="1"/>
      <w:marLeft w:val="0"/>
      <w:marRight w:val="0"/>
      <w:marTop w:val="0"/>
      <w:marBottom w:val="0"/>
      <w:divBdr>
        <w:top w:val="none" w:sz="0" w:space="0" w:color="auto"/>
        <w:left w:val="none" w:sz="0" w:space="0" w:color="auto"/>
        <w:bottom w:val="none" w:sz="0" w:space="0" w:color="auto"/>
        <w:right w:val="none" w:sz="0" w:space="0" w:color="auto"/>
      </w:divBdr>
    </w:div>
    <w:div w:id="151681784">
      <w:bodyDiv w:val="1"/>
      <w:marLeft w:val="0"/>
      <w:marRight w:val="0"/>
      <w:marTop w:val="0"/>
      <w:marBottom w:val="0"/>
      <w:divBdr>
        <w:top w:val="none" w:sz="0" w:space="0" w:color="auto"/>
        <w:left w:val="none" w:sz="0" w:space="0" w:color="auto"/>
        <w:bottom w:val="none" w:sz="0" w:space="0" w:color="auto"/>
        <w:right w:val="none" w:sz="0" w:space="0" w:color="auto"/>
      </w:divBdr>
    </w:div>
    <w:div w:id="165676108">
      <w:bodyDiv w:val="1"/>
      <w:marLeft w:val="0"/>
      <w:marRight w:val="0"/>
      <w:marTop w:val="0"/>
      <w:marBottom w:val="0"/>
      <w:divBdr>
        <w:top w:val="none" w:sz="0" w:space="0" w:color="auto"/>
        <w:left w:val="none" w:sz="0" w:space="0" w:color="auto"/>
        <w:bottom w:val="none" w:sz="0" w:space="0" w:color="auto"/>
        <w:right w:val="none" w:sz="0" w:space="0" w:color="auto"/>
      </w:divBdr>
      <w:divsChild>
        <w:div w:id="110325212">
          <w:marLeft w:val="640"/>
          <w:marRight w:val="0"/>
          <w:marTop w:val="0"/>
          <w:marBottom w:val="0"/>
          <w:divBdr>
            <w:top w:val="none" w:sz="0" w:space="0" w:color="auto"/>
            <w:left w:val="none" w:sz="0" w:space="0" w:color="auto"/>
            <w:bottom w:val="none" w:sz="0" w:space="0" w:color="auto"/>
            <w:right w:val="none" w:sz="0" w:space="0" w:color="auto"/>
          </w:divBdr>
        </w:div>
        <w:div w:id="321203918">
          <w:marLeft w:val="640"/>
          <w:marRight w:val="0"/>
          <w:marTop w:val="0"/>
          <w:marBottom w:val="0"/>
          <w:divBdr>
            <w:top w:val="none" w:sz="0" w:space="0" w:color="auto"/>
            <w:left w:val="none" w:sz="0" w:space="0" w:color="auto"/>
            <w:bottom w:val="none" w:sz="0" w:space="0" w:color="auto"/>
            <w:right w:val="none" w:sz="0" w:space="0" w:color="auto"/>
          </w:divBdr>
        </w:div>
        <w:div w:id="382363484">
          <w:marLeft w:val="640"/>
          <w:marRight w:val="0"/>
          <w:marTop w:val="0"/>
          <w:marBottom w:val="0"/>
          <w:divBdr>
            <w:top w:val="none" w:sz="0" w:space="0" w:color="auto"/>
            <w:left w:val="none" w:sz="0" w:space="0" w:color="auto"/>
            <w:bottom w:val="none" w:sz="0" w:space="0" w:color="auto"/>
            <w:right w:val="none" w:sz="0" w:space="0" w:color="auto"/>
          </w:divBdr>
        </w:div>
        <w:div w:id="413554249">
          <w:marLeft w:val="640"/>
          <w:marRight w:val="0"/>
          <w:marTop w:val="0"/>
          <w:marBottom w:val="0"/>
          <w:divBdr>
            <w:top w:val="none" w:sz="0" w:space="0" w:color="auto"/>
            <w:left w:val="none" w:sz="0" w:space="0" w:color="auto"/>
            <w:bottom w:val="none" w:sz="0" w:space="0" w:color="auto"/>
            <w:right w:val="none" w:sz="0" w:space="0" w:color="auto"/>
          </w:divBdr>
        </w:div>
        <w:div w:id="724842045">
          <w:marLeft w:val="640"/>
          <w:marRight w:val="0"/>
          <w:marTop w:val="0"/>
          <w:marBottom w:val="0"/>
          <w:divBdr>
            <w:top w:val="none" w:sz="0" w:space="0" w:color="auto"/>
            <w:left w:val="none" w:sz="0" w:space="0" w:color="auto"/>
            <w:bottom w:val="none" w:sz="0" w:space="0" w:color="auto"/>
            <w:right w:val="none" w:sz="0" w:space="0" w:color="auto"/>
          </w:divBdr>
        </w:div>
        <w:div w:id="1073354951">
          <w:marLeft w:val="640"/>
          <w:marRight w:val="0"/>
          <w:marTop w:val="0"/>
          <w:marBottom w:val="0"/>
          <w:divBdr>
            <w:top w:val="none" w:sz="0" w:space="0" w:color="auto"/>
            <w:left w:val="none" w:sz="0" w:space="0" w:color="auto"/>
            <w:bottom w:val="none" w:sz="0" w:space="0" w:color="auto"/>
            <w:right w:val="none" w:sz="0" w:space="0" w:color="auto"/>
          </w:divBdr>
        </w:div>
        <w:div w:id="1110976028">
          <w:marLeft w:val="640"/>
          <w:marRight w:val="0"/>
          <w:marTop w:val="0"/>
          <w:marBottom w:val="0"/>
          <w:divBdr>
            <w:top w:val="none" w:sz="0" w:space="0" w:color="auto"/>
            <w:left w:val="none" w:sz="0" w:space="0" w:color="auto"/>
            <w:bottom w:val="none" w:sz="0" w:space="0" w:color="auto"/>
            <w:right w:val="none" w:sz="0" w:space="0" w:color="auto"/>
          </w:divBdr>
        </w:div>
        <w:div w:id="1158039295">
          <w:marLeft w:val="640"/>
          <w:marRight w:val="0"/>
          <w:marTop w:val="0"/>
          <w:marBottom w:val="0"/>
          <w:divBdr>
            <w:top w:val="none" w:sz="0" w:space="0" w:color="auto"/>
            <w:left w:val="none" w:sz="0" w:space="0" w:color="auto"/>
            <w:bottom w:val="none" w:sz="0" w:space="0" w:color="auto"/>
            <w:right w:val="none" w:sz="0" w:space="0" w:color="auto"/>
          </w:divBdr>
        </w:div>
        <w:div w:id="1263100329">
          <w:marLeft w:val="640"/>
          <w:marRight w:val="0"/>
          <w:marTop w:val="0"/>
          <w:marBottom w:val="0"/>
          <w:divBdr>
            <w:top w:val="none" w:sz="0" w:space="0" w:color="auto"/>
            <w:left w:val="none" w:sz="0" w:space="0" w:color="auto"/>
            <w:bottom w:val="none" w:sz="0" w:space="0" w:color="auto"/>
            <w:right w:val="none" w:sz="0" w:space="0" w:color="auto"/>
          </w:divBdr>
        </w:div>
        <w:div w:id="1298413257">
          <w:marLeft w:val="640"/>
          <w:marRight w:val="0"/>
          <w:marTop w:val="0"/>
          <w:marBottom w:val="0"/>
          <w:divBdr>
            <w:top w:val="none" w:sz="0" w:space="0" w:color="auto"/>
            <w:left w:val="none" w:sz="0" w:space="0" w:color="auto"/>
            <w:bottom w:val="none" w:sz="0" w:space="0" w:color="auto"/>
            <w:right w:val="none" w:sz="0" w:space="0" w:color="auto"/>
          </w:divBdr>
        </w:div>
        <w:div w:id="1963153484">
          <w:marLeft w:val="640"/>
          <w:marRight w:val="0"/>
          <w:marTop w:val="0"/>
          <w:marBottom w:val="0"/>
          <w:divBdr>
            <w:top w:val="none" w:sz="0" w:space="0" w:color="auto"/>
            <w:left w:val="none" w:sz="0" w:space="0" w:color="auto"/>
            <w:bottom w:val="none" w:sz="0" w:space="0" w:color="auto"/>
            <w:right w:val="none" w:sz="0" w:space="0" w:color="auto"/>
          </w:divBdr>
        </w:div>
        <w:div w:id="1972242959">
          <w:marLeft w:val="640"/>
          <w:marRight w:val="0"/>
          <w:marTop w:val="0"/>
          <w:marBottom w:val="0"/>
          <w:divBdr>
            <w:top w:val="none" w:sz="0" w:space="0" w:color="auto"/>
            <w:left w:val="none" w:sz="0" w:space="0" w:color="auto"/>
            <w:bottom w:val="none" w:sz="0" w:space="0" w:color="auto"/>
            <w:right w:val="none" w:sz="0" w:space="0" w:color="auto"/>
          </w:divBdr>
        </w:div>
        <w:div w:id="2065444604">
          <w:marLeft w:val="640"/>
          <w:marRight w:val="0"/>
          <w:marTop w:val="0"/>
          <w:marBottom w:val="0"/>
          <w:divBdr>
            <w:top w:val="none" w:sz="0" w:space="0" w:color="auto"/>
            <w:left w:val="none" w:sz="0" w:space="0" w:color="auto"/>
            <w:bottom w:val="none" w:sz="0" w:space="0" w:color="auto"/>
            <w:right w:val="none" w:sz="0" w:space="0" w:color="auto"/>
          </w:divBdr>
        </w:div>
      </w:divsChild>
    </w:div>
    <w:div w:id="178735633">
      <w:bodyDiv w:val="1"/>
      <w:marLeft w:val="0"/>
      <w:marRight w:val="0"/>
      <w:marTop w:val="0"/>
      <w:marBottom w:val="0"/>
      <w:divBdr>
        <w:top w:val="none" w:sz="0" w:space="0" w:color="auto"/>
        <w:left w:val="none" w:sz="0" w:space="0" w:color="auto"/>
        <w:bottom w:val="none" w:sz="0" w:space="0" w:color="auto"/>
        <w:right w:val="none" w:sz="0" w:space="0" w:color="auto"/>
      </w:divBdr>
    </w:div>
    <w:div w:id="185754009">
      <w:bodyDiv w:val="1"/>
      <w:marLeft w:val="0"/>
      <w:marRight w:val="0"/>
      <w:marTop w:val="0"/>
      <w:marBottom w:val="0"/>
      <w:divBdr>
        <w:top w:val="none" w:sz="0" w:space="0" w:color="auto"/>
        <w:left w:val="none" w:sz="0" w:space="0" w:color="auto"/>
        <w:bottom w:val="none" w:sz="0" w:space="0" w:color="auto"/>
        <w:right w:val="none" w:sz="0" w:space="0" w:color="auto"/>
      </w:divBdr>
      <w:divsChild>
        <w:div w:id="130098107">
          <w:marLeft w:val="640"/>
          <w:marRight w:val="0"/>
          <w:marTop w:val="0"/>
          <w:marBottom w:val="0"/>
          <w:divBdr>
            <w:top w:val="none" w:sz="0" w:space="0" w:color="auto"/>
            <w:left w:val="none" w:sz="0" w:space="0" w:color="auto"/>
            <w:bottom w:val="none" w:sz="0" w:space="0" w:color="auto"/>
            <w:right w:val="none" w:sz="0" w:space="0" w:color="auto"/>
          </w:divBdr>
        </w:div>
        <w:div w:id="504899854">
          <w:marLeft w:val="640"/>
          <w:marRight w:val="0"/>
          <w:marTop w:val="0"/>
          <w:marBottom w:val="0"/>
          <w:divBdr>
            <w:top w:val="none" w:sz="0" w:space="0" w:color="auto"/>
            <w:left w:val="none" w:sz="0" w:space="0" w:color="auto"/>
            <w:bottom w:val="none" w:sz="0" w:space="0" w:color="auto"/>
            <w:right w:val="none" w:sz="0" w:space="0" w:color="auto"/>
          </w:divBdr>
        </w:div>
        <w:div w:id="530142898">
          <w:marLeft w:val="640"/>
          <w:marRight w:val="0"/>
          <w:marTop w:val="0"/>
          <w:marBottom w:val="0"/>
          <w:divBdr>
            <w:top w:val="none" w:sz="0" w:space="0" w:color="auto"/>
            <w:left w:val="none" w:sz="0" w:space="0" w:color="auto"/>
            <w:bottom w:val="none" w:sz="0" w:space="0" w:color="auto"/>
            <w:right w:val="none" w:sz="0" w:space="0" w:color="auto"/>
          </w:divBdr>
        </w:div>
        <w:div w:id="851338442">
          <w:marLeft w:val="640"/>
          <w:marRight w:val="0"/>
          <w:marTop w:val="0"/>
          <w:marBottom w:val="0"/>
          <w:divBdr>
            <w:top w:val="none" w:sz="0" w:space="0" w:color="auto"/>
            <w:left w:val="none" w:sz="0" w:space="0" w:color="auto"/>
            <w:bottom w:val="none" w:sz="0" w:space="0" w:color="auto"/>
            <w:right w:val="none" w:sz="0" w:space="0" w:color="auto"/>
          </w:divBdr>
        </w:div>
        <w:div w:id="1553149068">
          <w:marLeft w:val="640"/>
          <w:marRight w:val="0"/>
          <w:marTop w:val="0"/>
          <w:marBottom w:val="0"/>
          <w:divBdr>
            <w:top w:val="none" w:sz="0" w:space="0" w:color="auto"/>
            <w:left w:val="none" w:sz="0" w:space="0" w:color="auto"/>
            <w:bottom w:val="none" w:sz="0" w:space="0" w:color="auto"/>
            <w:right w:val="none" w:sz="0" w:space="0" w:color="auto"/>
          </w:divBdr>
        </w:div>
        <w:div w:id="1646162564">
          <w:marLeft w:val="640"/>
          <w:marRight w:val="0"/>
          <w:marTop w:val="0"/>
          <w:marBottom w:val="0"/>
          <w:divBdr>
            <w:top w:val="none" w:sz="0" w:space="0" w:color="auto"/>
            <w:left w:val="none" w:sz="0" w:space="0" w:color="auto"/>
            <w:bottom w:val="none" w:sz="0" w:space="0" w:color="auto"/>
            <w:right w:val="none" w:sz="0" w:space="0" w:color="auto"/>
          </w:divBdr>
        </w:div>
        <w:div w:id="1726568226">
          <w:marLeft w:val="640"/>
          <w:marRight w:val="0"/>
          <w:marTop w:val="0"/>
          <w:marBottom w:val="0"/>
          <w:divBdr>
            <w:top w:val="none" w:sz="0" w:space="0" w:color="auto"/>
            <w:left w:val="none" w:sz="0" w:space="0" w:color="auto"/>
            <w:bottom w:val="none" w:sz="0" w:space="0" w:color="auto"/>
            <w:right w:val="none" w:sz="0" w:space="0" w:color="auto"/>
          </w:divBdr>
        </w:div>
      </w:divsChild>
    </w:div>
    <w:div w:id="190067791">
      <w:bodyDiv w:val="1"/>
      <w:marLeft w:val="0"/>
      <w:marRight w:val="0"/>
      <w:marTop w:val="0"/>
      <w:marBottom w:val="0"/>
      <w:divBdr>
        <w:top w:val="none" w:sz="0" w:space="0" w:color="auto"/>
        <w:left w:val="none" w:sz="0" w:space="0" w:color="auto"/>
        <w:bottom w:val="none" w:sz="0" w:space="0" w:color="auto"/>
        <w:right w:val="none" w:sz="0" w:space="0" w:color="auto"/>
      </w:divBdr>
      <w:divsChild>
        <w:div w:id="47267401">
          <w:marLeft w:val="640"/>
          <w:marRight w:val="0"/>
          <w:marTop w:val="0"/>
          <w:marBottom w:val="0"/>
          <w:divBdr>
            <w:top w:val="none" w:sz="0" w:space="0" w:color="auto"/>
            <w:left w:val="none" w:sz="0" w:space="0" w:color="auto"/>
            <w:bottom w:val="none" w:sz="0" w:space="0" w:color="auto"/>
            <w:right w:val="none" w:sz="0" w:space="0" w:color="auto"/>
          </w:divBdr>
        </w:div>
        <w:div w:id="88162227">
          <w:marLeft w:val="640"/>
          <w:marRight w:val="0"/>
          <w:marTop w:val="0"/>
          <w:marBottom w:val="0"/>
          <w:divBdr>
            <w:top w:val="none" w:sz="0" w:space="0" w:color="auto"/>
            <w:left w:val="none" w:sz="0" w:space="0" w:color="auto"/>
            <w:bottom w:val="none" w:sz="0" w:space="0" w:color="auto"/>
            <w:right w:val="none" w:sz="0" w:space="0" w:color="auto"/>
          </w:divBdr>
        </w:div>
        <w:div w:id="226654228">
          <w:marLeft w:val="640"/>
          <w:marRight w:val="0"/>
          <w:marTop w:val="0"/>
          <w:marBottom w:val="0"/>
          <w:divBdr>
            <w:top w:val="none" w:sz="0" w:space="0" w:color="auto"/>
            <w:left w:val="none" w:sz="0" w:space="0" w:color="auto"/>
            <w:bottom w:val="none" w:sz="0" w:space="0" w:color="auto"/>
            <w:right w:val="none" w:sz="0" w:space="0" w:color="auto"/>
          </w:divBdr>
        </w:div>
        <w:div w:id="605117202">
          <w:marLeft w:val="640"/>
          <w:marRight w:val="0"/>
          <w:marTop w:val="0"/>
          <w:marBottom w:val="0"/>
          <w:divBdr>
            <w:top w:val="none" w:sz="0" w:space="0" w:color="auto"/>
            <w:left w:val="none" w:sz="0" w:space="0" w:color="auto"/>
            <w:bottom w:val="none" w:sz="0" w:space="0" w:color="auto"/>
            <w:right w:val="none" w:sz="0" w:space="0" w:color="auto"/>
          </w:divBdr>
        </w:div>
        <w:div w:id="816650840">
          <w:marLeft w:val="640"/>
          <w:marRight w:val="0"/>
          <w:marTop w:val="0"/>
          <w:marBottom w:val="0"/>
          <w:divBdr>
            <w:top w:val="none" w:sz="0" w:space="0" w:color="auto"/>
            <w:left w:val="none" w:sz="0" w:space="0" w:color="auto"/>
            <w:bottom w:val="none" w:sz="0" w:space="0" w:color="auto"/>
            <w:right w:val="none" w:sz="0" w:space="0" w:color="auto"/>
          </w:divBdr>
        </w:div>
        <w:div w:id="944925540">
          <w:marLeft w:val="640"/>
          <w:marRight w:val="0"/>
          <w:marTop w:val="0"/>
          <w:marBottom w:val="0"/>
          <w:divBdr>
            <w:top w:val="none" w:sz="0" w:space="0" w:color="auto"/>
            <w:left w:val="none" w:sz="0" w:space="0" w:color="auto"/>
            <w:bottom w:val="none" w:sz="0" w:space="0" w:color="auto"/>
            <w:right w:val="none" w:sz="0" w:space="0" w:color="auto"/>
          </w:divBdr>
        </w:div>
        <w:div w:id="984242180">
          <w:marLeft w:val="640"/>
          <w:marRight w:val="0"/>
          <w:marTop w:val="0"/>
          <w:marBottom w:val="0"/>
          <w:divBdr>
            <w:top w:val="none" w:sz="0" w:space="0" w:color="auto"/>
            <w:left w:val="none" w:sz="0" w:space="0" w:color="auto"/>
            <w:bottom w:val="none" w:sz="0" w:space="0" w:color="auto"/>
            <w:right w:val="none" w:sz="0" w:space="0" w:color="auto"/>
          </w:divBdr>
        </w:div>
        <w:div w:id="1019234002">
          <w:marLeft w:val="640"/>
          <w:marRight w:val="0"/>
          <w:marTop w:val="0"/>
          <w:marBottom w:val="0"/>
          <w:divBdr>
            <w:top w:val="none" w:sz="0" w:space="0" w:color="auto"/>
            <w:left w:val="none" w:sz="0" w:space="0" w:color="auto"/>
            <w:bottom w:val="none" w:sz="0" w:space="0" w:color="auto"/>
            <w:right w:val="none" w:sz="0" w:space="0" w:color="auto"/>
          </w:divBdr>
        </w:div>
        <w:div w:id="1190800917">
          <w:marLeft w:val="640"/>
          <w:marRight w:val="0"/>
          <w:marTop w:val="0"/>
          <w:marBottom w:val="0"/>
          <w:divBdr>
            <w:top w:val="none" w:sz="0" w:space="0" w:color="auto"/>
            <w:left w:val="none" w:sz="0" w:space="0" w:color="auto"/>
            <w:bottom w:val="none" w:sz="0" w:space="0" w:color="auto"/>
            <w:right w:val="none" w:sz="0" w:space="0" w:color="auto"/>
          </w:divBdr>
        </w:div>
        <w:div w:id="1521242251">
          <w:marLeft w:val="640"/>
          <w:marRight w:val="0"/>
          <w:marTop w:val="0"/>
          <w:marBottom w:val="0"/>
          <w:divBdr>
            <w:top w:val="none" w:sz="0" w:space="0" w:color="auto"/>
            <w:left w:val="none" w:sz="0" w:space="0" w:color="auto"/>
            <w:bottom w:val="none" w:sz="0" w:space="0" w:color="auto"/>
            <w:right w:val="none" w:sz="0" w:space="0" w:color="auto"/>
          </w:divBdr>
        </w:div>
        <w:div w:id="1874150736">
          <w:marLeft w:val="640"/>
          <w:marRight w:val="0"/>
          <w:marTop w:val="0"/>
          <w:marBottom w:val="0"/>
          <w:divBdr>
            <w:top w:val="none" w:sz="0" w:space="0" w:color="auto"/>
            <w:left w:val="none" w:sz="0" w:space="0" w:color="auto"/>
            <w:bottom w:val="none" w:sz="0" w:space="0" w:color="auto"/>
            <w:right w:val="none" w:sz="0" w:space="0" w:color="auto"/>
          </w:divBdr>
        </w:div>
        <w:div w:id="1957978251">
          <w:marLeft w:val="640"/>
          <w:marRight w:val="0"/>
          <w:marTop w:val="0"/>
          <w:marBottom w:val="0"/>
          <w:divBdr>
            <w:top w:val="none" w:sz="0" w:space="0" w:color="auto"/>
            <w:left w:val="none" w:sz="0" w:space="0" w:color="auto"/>
            <w:bottom w:val="none" w:sz="0" w:space="0" w:color="auto"/>
            <w:right w:val="none" w:sz="0" w:space="0" w:color="auto"/>
          </w:divBdr>
        </w:div>
      </w:divsChild>
    </w:div>
    <w:div w:id="215551643">
      <w:bodyDiv w:val="1"/>
      <w:marLeft w:val="0"/>
      <w:marRight w:val="0"/>
      <w:marTop w:val="0"/>
      <w:marBottom w:val="0"/>
      <w:divBdr>
        <w:top w:val="none" w:sz="0" w:space="0" w:color="auto"/>
        <w:left w:val="none" w:sz="0" w:space="0" w:color="auto"/>
        <w:bottom w:val="none" w:sz="0" w:space="0" w:color="auto"/>
        <w:right w:val="none" w:sz="0" w:space="0" w:color="auto"/>
      </w:divBdr>
    </w:div>
    <w:div w:id="216357670">
      <w:bodyDiv w:val="1"/>
      <w:marLeft w:val="0"/>
      <w:marRight w:val="0"/>
      <w:marTop w:val="0"/>
      <w:marBottom w:val="0"/>
      <w:divBdr>
        <w:top w:val="none" w:sz="0" w:space="0" w:color="auto"/>
        <w:left w:val="none" w:sz="0" w:space="0" w:color="auto"/>
        <w:bottom w:val="none" w:sz="0" w:space="0" w:color="auto"/>
        <w:right w:val="none" w:sz="0" w:space="0" w:color="auto"/>
      </w:divBdr>
    </w:div>
    <w:div w:id="223420519">
      <w:bodyDiv w:val="1"/>
      <w:marLeft w:val="0"/>
      <w:marRight w:val="0"/>
      <w:marTop w:val="0"/>
      <w:marBottom w:val="0"/>
      <w:divBdr>
        <w:top w:val="none" w:sz="0" w:space="0" w:color="auto"/>
        <w:left w:val="none" w:sz="0" w:space="0" w:color="auto"/>
        <w:bottom w:val="none" w:sz="0" w:space="0" w:color="auto"/>
        <w:right w:val="none" w:sz="0" w:space="0" w:color="auto"/>
      </w:divBdr>
      <w:divsChild>
        <w:div w:id="197085748">
          <w:marLeft w:val="640"/>
          <w:marRight w:val="0"/>
          <w:marTop w:val="0"/>
          <w:marBottom w:val="0"/>
          <w:divBdr>
            <w:top w:val="none" w:sz="0" w:space="0" w:color="auto"/>
            <w:left w:val="none" w:sz="0" w:space="0" w:color="auto"/>
            <w:bottom w:val="none" w:sz="0" w:space="0" w:color="auto"/>
            <w:right w:val="none" w:sz="0" w:space="0" w:color="auto"/>
          </w:divBdr>
        </w:div>
        <w:div w:id="393966087">
          <w:marLeft w:val="640"/>
          <w:marRight w:val="0"/>
          <w:marTop w:val="0"/>
          <w:marBottom w:val="0"/>
          <w:divBdr>
            <w:top w:val="none" w:sz="0" w:space="0" w:color="auto"/>
            <w:left w:val="none" w:sz="0" w:space="0" w:color="auto"/>
            <w:bottom w:val="none" w:sz="0" w:space="0" w:color="auto"/>
            <w:right w:val="none" w:sz="0" w:space="0" w:color="auto"/>
          </w:divBdr>
        </w:div>
        <w:div w:id="408575218">
          <w:marLeft w:val="640"/>
          <w:marRight w:val="0"/>
          <w:marTop w:val="0"/>
          <w:marBottom w:val="0"/>
          <w:divBdr>
            <w:top w:val="none" w:sz="0" w:space="0" w:color="auto"/>
            <w:left w:val="none" w:sz="0" w:space="0" w:color="auto"/>
            <w:bottom w:val="none" w:sz="0" w:space="0" w:color="auto"/>
            <w:right w:val="none" w:sz="0" w:space="0" w:color="auto"/>
          </w:divBdr>
        </w:div>
        <w:div w:id="439179344">
          <w:marLeft w:val="640"/>
          <w:marRight w:val="0"/>
          <w:marTop w:val="0"/>
          <w:marBottom w:val="0"/>
          <w:divBdr>
            <w:top w:val="none" w:sz="0" w:space="0" w:color="auto"/>
            <w:left w:val="none" w:sz="0" w:space="0" w:color="auto"/>
            <w:bottom w:val="none" w:sz="0" w:space="0" w:color="auto"/>
            <w:right w:val="none" w:sz="0" w:space="0" w:color="auto"/>
          </w:divBdr>
        </w:div>
        <w:div w:id="443156250">
          <w:marLeft w:val="640"/>
          <w:marRight w:val="0"/>
          <w:marTop w:val="0"/>
          <w:marBottom w:val="0"/>
          <w:divBdr>
            <w:top w:val="none" w:sz="0" w:space="0" w:color="auto"/>
            <w:left w:val="none" w:sz="0" w:space="0" w:color="auto"/>
            <w:bottom w:val="none" w:sz="0" w:space="0" w:color="auto"/>
            <w:right w:val="none" w:sz="0" w:space="0" w:color="auto"/>
          </w:divBdr>
        </w:div>
        <w:div w:id="1088620585">
          <w:marLeft w:val="640"/>
          <w:marRight w:val="0"/>
          <w:marTop w:val="0"/>
          <w:marBottom w:val="0"/>
          <w:divBdr>
            <w:top w:val="none" w:sz="0" w:space="0" w:color="auto"/>
            <w:left w:val="none" w:sz="0" w:space="0" w:color="auto"/>
            <w:bottom w:val="none" w:sz="0" w:space="0" w:color="auto"/>
            <w:right w:val="none" w:sz="0" w:space="0" w:color="auto"/>
          </w:divBdr>
        </w:div>
        <w:div w:id="1243948170">
          <w:marLeft w:val="640"/>
          <w:marRight w:val="0"/>
          <w:marTop w:val="0"/>
          <w:marBottom w:val="0"/>
          <w:divBdr>
            <w:top w:val="none" w:sz="0" w:space="0" w:color="auto"/>
            <w:left w:val="none" w:sz="0" w:space="0" w:color="auto"/>
            <w:bottom w:val="none" w:sz="0" w:space="0" w:color="auto"/>
            <w:right w:val="none" w:sz="0" w:space="0" w:color="auto"/>
          </w:divBdr>
        </w:div>
        <w:div w:id="1801261236">
          <w:marLeft w:val="640"/>
          <w:marRight w:val="0"/>
          <w:marTop w:val="0"/>
          <w:marBottom w:val="0"/>
          <w:divBdr>
            <w:top w:val="none" w:sz="0" w:space="0" w:color="auto"/>
            <w:left w:val="none" w:sz="0" w:space="0" w:color="auto"/>
            <w:bottom w:val="none" w:sz="0" w:space="0" w:color="auto"/>
            <w:right w:val="none" w:sz="0" w:space="0" w:color="auto"/>
          </w:divBdr>
        </w:div>
        <w:div w:id="1949921166">
          <w:marLeft w:val="640"/>
          <w:marRight w:val="0"/>
          <w:marTop w:val="0"/>
          <w:marBottom w:val="0"/>
          <w:divBdr>
            <w:top w:val="none" w:sz="0" w:space="0" w:color="auto"/>
            <w:left w:val="none" w:sz="0" w:space="0" w:color="auto"/>
            <w:bottom w:val="none" w:sz="0" w:space="0" w:color="auto"/>
            <w:right w:val="none" w:sz="0" w:space="0" w:color="auto"/>
          </w:divBdr>
        </w:div>
        <w:div w:id="2024625827">
          <w:marLeft w:val="640"/>
          <w:marRight w:val="0"/>
          <w:marTop w:val="0"/>
          <w:marBottom w:val="0"/>
          <w:divBdr>
            <w:top w:val="none" w:sz="0" w:space="0" w:color="auto"/>
            <w:left w:val="none" w:sz="0" w:space="0" w:color="auto"/>
            <w:bottom w:val="none" w:sz="0" w:space="0" w:color="auto"/>
            <w:right w:val="none" w:sz="0" w:space="0" w:color="auto"/>
          </w:divBdr>
        </w:div>
        <w:div w:id="2076538989">
          <w:marLeft w:val="640"/>
          <w:marRight w:val="0"/>
          <w:marTop w:val="0"/>
          <w:marBottom w:val="0"/>
          <w:divBdr>
            <w:top w:val="none" w:sz="0" w:space="0" w:color="auto"/>
            <w:left w:val="none" w:sz="0" w:space="0" w:color="auto"/>
            <w:bottom w:val="none" w:sz="0" w:space="0" w:color="auto"/>
            <w:right w:val="none" w:sz="0" w:space="0" w:color="auto"/>
          </w:divBdr>
        </w:div>
        <w:div w:id="2083210395">
          <w:marLeft w:val="640"/>
          <w:marRight w:val="0"/>
          <w:marTop w:val="0"/>
          <w:marBottom w:val="0"/>
          <w:divBdr>
            <w:top w:val="none" w:sz="0" w:space="0" w:color="auto"/>
            <w:left w:val="none" w:sz="0" w:space="0" w:color="auto"/>
            <w:bottom w:val="none" w:sz="0" w:space="0" w:color="auto"/>
            <w:right w:val="none" w:sz="0" w:space="0" w:color="auto"/>
          </w:divBdr>
        </w:div>
      </w:divsChild>
    </w:div>
    <w:div w:id="265695349">
      <w:bodyDiv w:val="1"/>
      <w:marLeft w:val="0"/>
      <w:marRight w:val="0"/>
      <w:marTop w:val="0"/>
      <w:marBottom w:val="0"/>
      <w:divBdr>
        <w:top w:val="none" w:sz="0" w:space="0" w:color="auto"/>
        <w:left w:val="none" w:sz="0" w:space="0" w:color="auto"/>
        <w:bottom w:val="none" w:sz="0" w:space="0" w:color="auto"/>
        <w:right w:val="none" w:sz="0" w:space="0" w:color="auto"/>
      </w:divBdr>
      <w:divsChild>
        <w:div w:id="102964530">
          <w:marLeft w:val="640"/>
          <w:marRight w:val="0"/>
          <w:marTop w:val="0"/>
          <w:marBottom w:val="0"/>
          <w:divBdr>
            <w:top w:val="none" w:sz="0" w:space="0" w:color="auto"/>
            <w:left w:val="none" w:sz="0" w:space="0" w:color="auto"/>
            <w:bottom w:val="none" w:sz="0" w:space="0" w:color="auto"/>
            <w:right w:val="none" w:sz="0" w:space="0" w:color="auto"/>
          </w:divBdr>
        </w:div>
        <w:div w:id="302470961">
          <w:marLeft w:val="640"/>
          <w:marRight w:val="0"/>
          <w:marTop w:val="0"/>
          <w:marBottom w:val="0"/>
          <w:divBdr>
            <w:top w:val="none" w:sz="0" w:space="0" w:color="auto"/>
            <w:left w:val="none" w:sz="0" w:space="0" w:color="auto"/>
            <w:bottom w:val="none" w:sz="0" w:space="0" w:color="auto"/>
            <w:right w:val="none" w:sz="0" w:space="0" w:color="auto"/>
          </w:divBdr>
        </w:div>
        <w:div w:id="355928824">
          <w:marLeft w:val="640"/>
          <w:marRight w:val="0"/>
          <w:marTop w:val="0"/>
          <w:marBottom w:val="0"/>
          <w:divBdr>
            <w:top w:val="none" w:sz="0" w:space="0" w:color="auto"/>
            <w:left w:val="none" w:sz="0" w:space="0" w:color="auto"/>
            <w:bottom w:val="none" w:sz="0" w:space="0" w:color="auto"/>
            <w:right w:val="none" w:sz="0" w:space="0" w:color="auto"/>
          </w:divBdr>
        </w:div>
        <w:div w:id="451678077">
          <w:marLeft w:val="640"/>
          <w:marRight w:val="0"/>
          <w:marTop w:val="0"/>
          <w:marBottom w:val="0"/>
          <w:divBdr>
            <w:top w:val="none" w:sz="0" w:space="0" w:color="auto"/>
            <w:left w:val="none" w:sz="0" w:space="0" w:color="auto"/>
            <w:bottom w:val="none" w:sz="0" w:space="0" w:color="auto"/>
            <w:right w:val="none" w:sz="0" w:space="0" w:color="auto"/>
          </w:divBdr>
        </w:div>
        <w:div w:id="555974376">
          <w:marLeft w:val="640"/>
          <w:marRight w:val="0"/>
          <w:marTop w:val="0"/>
          <w:marBottom w:val="0"/>
          <w:divBdr>
            <w:top w:val="none" w:sz="0" w:space="0" w:color="auto"/>
            <w:left w:val="none" w:sz="0" w:space="0" w:color="auto"/>
            <w:bottom w:val="none" w:sz="0" w:space="0" w:color="auto"/>
            <w:right w:val="none" w:sz="0" w:space="0" w:color="auto"/>
          </w:divBdr>
        </w:div>
        <w:div w:id="1045448623">
          <w:marLeft w:val="640"/>
          <w:marRight w:val="0"/>
          <w:marTop w:val="0"/>
          <w:marBottom w:val="0"/>
          <w:divBdr>
            <w:top w:val="none" w:sz="0" w:space="0" w:color="auto"/>
            <w:left w:val="none" w:sz="0" w:space="0" w:color="auto"/>
            <w:bottom w:val="none" w:sz="0" w:space="0" w:color="auto"/>
            <w:right w:val="none" w:sz="0" w:space="0" w:color="auto"/>
          </w:divBdr>
        </w:div>
        <w:div w:id="1149131817">
          <w:marLeft w:val="640"/>
          <w:marRight w:val="0"/>
          <w:marTop w:val="0"/>
          <w:marBottom w:val="0"/>
          <w:divBdr>
            <w:top w:val="none" w:sz="0" w:space="0" w:color="auto"/>
            <w:left w:val="none" w:sz="0" w:space="0" w:color="auto"/>
            <w:bottom w:val="none" w:sz="0" w:space="0" w:color="auto"/>
            <w:right w:val="none" w:sz="0" w:space="0" w:color="auto"/>
          </w:divBdr>
        </w:div>
        <w:div w:id="1257594652">
          <w:marLeft w:val="640"/>
          <w:marRight w:val="0"/>
          <w:marTop w:val="0"/>
          <w:marBottom w:val="0"/>
          <w:divBdr>
            <w:top w:val="none" w:sz="0" w:space="0" w:color="auto"/>
            <w:left w:val="none" w:sz="0" w:space="0" w:color="auto"/>
            <w:bottom w:val="none" w:sz="0" w:space="0" w:color="auto"/>
            <w:right w:val="none" w:sz="0" w:space="0" w:color="auto"/>
          </w:divBdr>
        </w:div>
        <w:div w:id="1285573816">
          <w:marLeft w:val="640"/>
          <w:marRight w:val="0"/>
          <w:marTop w:val="0"/>
          <w:marBottom w:val="0"/>
          <w:divBdr>
            <w:top w:val="none" w:sz="0" w:space="0" w:color="auto"/>
            <w:left w:val="none" w:sz="0" w:space="0" w:color="auto"/>
            <w:bottom w:val="none" w:sz="0" w:space="0" w:color="auto"/>
            <w:right w:val="none" w:sz="0" w:space="0" w:color="auto"/>
          </w:divBdr>
        </w:div>
        <w:div w:id="1291742946">
          <w:marLeft w:val="640"/>
          <w:marRight w:val="0"/>
          <w:marTop w:val="0"/>
          <w:marBottom w:val="0"/>
          <w:divBdr>
            <w:top w:val="none" w:sz="0" w:space="0" w:color="auto"/>
            <w:left w:val="none" w:sz="0" w:space="0" w:color="auto"/>
            <w:bottom w:val="none" w:sz="0" w:space="0" w:color="auto"/>
            <w:right w:val="none" w:sz="0" w:space="0" w:color="auto"/>
          </w:divBdr>
        </w:div>
        <w:div w:id="1551267204">
          <w:marLeft w:val="640"/>
          <w:marRight w:val="0"/>
          <w:marTop w:val="0"/>
          <w:marBottom w:val="0"/>
          <w:divBdr>
            <w:top w:val="none" w:sz="0" w:space="0" w:color="auto"/>
            <w:left w:val="none" w:sz="0" w:space="0" w:color="auto"/>
            <w:bottom w:val="none" w:sz="0" w:space="0" w:color="auto"/>
            <w:right w:val="none" w:sz="0" w:space="0" w:color="auto"/>
          </w:divBdr>
        </w:div>
        <w:div w:id="1709718371">
          <w:marLeft w:val="640"/>
          <w:marRight w:val="0"/>
          <w:marTop w:val="0"/>
          <w:marBottom w:val="0"/>
          <w:divBdr>
            <w:top w:val="none" w:sz="0" w:space="0" w:color="auto"/>
            <w:left w:val="none" w:sz="0" w:space="0" w:color="auto"/>
            <w:bottom w:val="none" w:sz="0" w:space="0" w:color="auto"/>
            <w:right w:val="none" w:sz="0" w:space="0" w:color="auto"/>
          </w:divBdr>
        </w:div>
        <w:div w:id="1859855030">
          <w:marLeft w:val="640"/>
          <w:marRight w:val="0"/>
          <w:marTop w:val="0"/>
          <w:marBottom w:val="0"/>
          <w:divBdr>
            <w:top w:val="none" w:sz="0" w:space="0" w:color="auto"/>
            <w:left w:val="none" w:sz="0" w:space="0" w:color="auto"/>
            <w:bottom w:val="none" w:sz="0" w:space="0" w:color="auto"/>
            <w:right w:val="none" w:sz="0" w:space="0" w:color="auto"/>
          </w:divBdr>
        </w:div>
      </w:divsChild>
    </w:div>
    <w:div w:id="278336773">
      <w:bodyDiv w:val="1"/>
      <w:marLeft w:val="0"/>
      <w:marRight w:val="0"/>
      <w:marTop w:val="0"/>
      <w:marBottom w:val="0"/>
      <w:divBdr>
        <w:top w:val="none" w:sz="0" w:space="0" w:color="auto"/>
        <w:left w:val="none" w:sz="0" w:space="0" w:color="auto"/>
        <w:bottom w:val="none" w:sz="0" w:space="0" w:color="auto"/>
        <w:right w:val="none" w:sz="0" w:space="0" w:color="auto"/>
      </w:divBdr>
      <w:divsChild>
        <w:div w:id="393242052">
          <w:marLeft w:val="640"/>
          <w:marRight w:val="0"/>
          <w:marTop w:val="0"/>
          <w:marBottom w:val="0"/>
          <w:divBdr>
            <w:top w:val="none" w:sz="0" w:space="0" w:color="auto"/>
            <w:left w:val="none" w:sz="0" w:space="0" w:color="auto"/>
            <w:bottom w:val="none" w:sz="0" w:space="0" w:color="auto"/>
            <w:right w:val="none" w:sz="0" w:space="0" w:color="auto"/>
          </w:divBdr>
        </w:div>
        <w:div w:id="480200122">
          <w:marLeft w:val="640"/>
          <w:marRight w:val="0"/>
          <w:marTop w:val="0"/>
          <w:marBottom w:val="0"/>
          <w:divBdr>
            <w:top w:val="none" w:sz="0" w:space="0" w:color="auto"/>
            <w:left w:val="none" w:sz="0" w:space="0" w:color="auto"/>
            <w:bottom w:val="none" w:sz="0" w:space="0" w:color="auto"/>
            <w:right w:val="none" w:sz="0" w:space="0" w:color="auto"/>
          </w:divBdr>
        </w:div>
        <w:div w:id="575631167">
          <w:marLeft w:val="640"/>
          <w:marRight w:val="0"/>
          <w:marTop w:val="0"/>
          <w:marBottom w:val="0"/>
          <w:divBdr>
            <w:top w:val="none" w:sz="0" w:space="0" w:color="auto"/>
            <w:left w:val="none" w:sz="0" w:space="0" w:color="auto"/>
            <w:bottom w:val="none" w:sz="0" w:space="0" w:color="auto"/>
            <w:right w:val="none" w:sz="0" w:space="0" w:color="auto"/>
          </w:divBdr>
        </w:div>
        <w:div w:id="921064801">
          <w:marLeft w:val="640"/>
          <w:marRight w:val="0"/>
          <w:marTop w:val="0"/>
          <w:marBottom w:val="0"/>
          <w:divBdr>
            <w:top w:val="none" w:sz="0" w:space="0" w:color="auto"/>
            <w:left w:val="none" w:sz="0" w:space="0" w:color="auto"/>
            <w:bottom w:val="none" w:sz="0" w:space="0" w:color="auto"/>
            <w:right w:val="none" w:sz="0" w:space="0" w:color="auto"/>
          </w:divBdr>
        </w:div>
        <w:div w:id="1036393041">
          <w:marLeft w:val="640"/>
          <w:marRight w:val="0"/>
          <w:marTop w:val="0"/>
          <w:marBottom w:val="0"/>
          <w:divBdr>
            <w:top w:val="none" w:sz="0" w:space="0" w:color="auto"/>
            <w:left w:val="none" w:sz="0" w:space="0" w:color="auto"/>
            <w:bottom w:val="none" w:sz="0" w:space="0" w:color="auto"/>
            <w:right w:val="none" w:sz="0" w:space="0" w:color="auto"/>
          </w:divBdr>
        </w:div>
        <w:div w:id="1604220524">
          <w:marLeft w:val="640"/>
          <w:marRight w:val="0"/>
          <w:marTop w:val="0"/>
          <w:marBottom w:val="0"/>
          <w:divBdr>
            <w:top w:val="none" w:sz="0" w:space="0" w:color="auto"/>
            <w:left w:val="none" w:sz="0" w:space="0" w:color="auto"/>
            <w:bottom w:val="none" w:sz="0" w:space="0" w:color="auto"/>
            <w:right w:val="none" w:sz="0" w:space="0" w:color="auto"/>
          </w:divBdr>
        </w:div>
        <w:div w:id="1631664237">
          <w:marLeft w:val="640"/>
          <w:marRight w:val="0"/>
          <w:marTop w:val="0"/>
          <w:marBottom w:val="0"/>
          <w:divBdr>
            <w:top w:val="none" w:sz="0" w:space="0" w:color="auto"/>
            <w:left w:val="none" w:sz="0" w:space="0" w:color="auto"/>
            <w:bottom w:val="none" w:sz="0" w:space="0" w:color="auto"/>
            <w:right w:val="none" w:sz="0" w:space="0" w:color="auto"/>
          </w:divBdr>
        </w:div>
      </w:divsChild>
    </w:div>
    <w:div w:id="279580529">
      <w:bodyDiv w:val="1"/>
      <w:marLeft w:val="0"/>
      <w:marRight w:val="0"/>
      <w:marTop w:val="0"/>
      <w:marBottom w:val="0"/>
      <w:divBdr>
        <w:top w:val="none" w:sz="0" w:space="0" w:color="auto"/>
        <w:left w:val="none" w:sz="0" w:space="0" w:color="auto"/>
        <w:bottom w:val="none" w:sz="0" w:space="0" w:color="auto"/>
        <w:right w:val="none" w:sz="0" w:space="0" w:color="auto"/>
      </w:divBdr>
    </w:div>
    <w:div w:id="285048637">
      <w:bodyDiv w:val="1"/>
      <w:marLeft w:val="0"/>
      <w:marRight w:val="0"/>
      <w:marTop w:val="0"/>
      <w:marBottom w:val="0"/>
      <w:divBdr>
        <w:top w:val="none" w:sz="0" w:space="0" w:color="auto"/>
        <w:left w:val="none" w:sz="0" w:space="0" w:color="auto"/>
        <w:bottom w:val="none" w:sz="0" w:space="0" w:color="auto"/>
        <w:right w:val="none" w:sz="0" w:space="0" w:color="auto"/>
      </w:divBdr>
      <w:divsChild>
        <w:div w:id="100609688">
          <w:marLeft w:val="640"/>
          <w:marRight w:val="0"/>
          <w:marTop w:val="0"/>
          <w:marBottom w:val="0"/>
          <w:divBdr>
            <w:top w:val="none" w:sz="0" w:space="0" w:color="auto"/>
            <w:left w:val="none" w:sz="0" w:space="0" w:color="auto"/>
            <w:bottom w:val="none" w:sz="0" w:space="0" w:color="auto"/>
            <w:right w:val="none" w:sz="0" w:space="0" w:color="auto"/>
          </w:divBdr>
        </w:div>
        <w:div w:id="113603897">
          <w:marLeft w:val="640"/>
          <w:marRight w:val="0"/>
          <w:marTop w:val="0"/>
          <w:marBottom w:val="0"/>
          <w:divBdr>
            <w:top w:val="none" w:sz="0" w:space="0" w:color="auto"/>
            <w:left w:val="none" w:sz="0" w:space="0" w:color="auto"/>
            <w:bottom w:val="none" w:sz="0" w:space="0" w:color="auto"/>
            <w:right w:val="none" w:sz="0" w:space="0" w:color="auto"/>
          </w:divBdr>
        </w:div>
        <w:div w:id="198707662">
          <w:marLeft w:val="640"/>
          <w:marRight w:val="0"/>
          <w:marTop w:val="0"/>
          <w:marBottom w:val="0"/>
          <w:divBdr>
            <w:top w:val="none" w:sz="0" w:space="0" w:color="auto"/>
            <w:left w:val="none" w:sz="0" w:space="0" w:color="auto"/>
            <w:bottom w:val="none" w:sz="0" w:space="0" w:color="auto"/>
            <w:right w:val="none" w:sz="0" w:space="0" w:color="auto"/>
          </w:divBdr>
        </w:div>
        <w:div w:id="221524665">
          <w:marLeft w:val="640"/>
          <w:marRight w:val="0"/>
          <w:marTop w:val="0"/>
          <w:marBottom w:val="0"/>
          <w:divBdr>
            <w:top w:val="none" w:sz="0" w:space="0" w:color="auto"/>
            <w:left w:val="none" w:sz="0" w:space="0" w:color="auto"/>
            <w:bottom w:val="none" w:sz="0" w:space="0" w:color="auto"/>
            <w:right w:val="none" w:sz="0" w:space="0" w:color="auto"/>
          </w:divBdr>
        </w:div>
        <w:div w:id="423190621">
          <w:marLeft w:val="640"/>
          <w:marRight w:val="0"/>
          <w:marTop w:val="0"/>
          <w:marBottom w:val="0"/>
          <w:divBdr>
            <w:top w:val="none" w:sz="0" w:space="0" w:color="auto"/>
            <w:left w:val="none" w:sz="0" w:space="0" w:color="auto"/>
            <w:bottom w:val="none" w:sz="0" w:space="0" w:color="auto"/>
            <w:right w:val="none" w:sz="0" w:space="0" w:color="auto"/>
          </w:divBdr>
        </w:div>
        <w:div w:id="586622211">
          <w:marLeft w:val="640"/>
          <w:marRight w:val="0"/>
          <w:marTop w:val="0"/>
          <w:marBottom w:val="0"/>
          <w:divBdr>
            <w:top w:val="none" w:sz="0" w:space="0" w:color="auto"/>
            <w:left w:val="none" w:sz="0" w:space="0" w:color="auto"/>
            <w:bottom w:val="none" w:sz="0" w:space="0" w:color="auto"/>
            <w:right w:val="none" w:sz="0" w:space="0" w:color="auto"/>
          </w:divBdr>
        </w:div>
        <w:div w:id="720985684">
          <w:marLeft w:val="640"/>
          <w:marRight w:val="0"/>
          <w:marTop w:val="0"/>
          <w:marBottom w:val="0"/>
          <w:divBdr>
            <w:top w:val="none" w:sz="0" w:space="0" w:color="auto"/>
            <w:left w:val="none" w:sz="0" w:space="0" w:color="auto"/>
            <w:bottom w:val="none" w:sz="0" w:space="0" w:color="auto"/>
            <w:right w:val="none" w:sz="0" w:space="0" w:color="auto"/>
          </w:divBdr>
        </w:div>
        <w:div w:id="1256017947">
          <w:marLeft w:val="640"/>
          <w:marRight w:val="0"/>
          <w:marTop w:val="0"/>
          <w:marBottom w:val="0"/>
          <w:divBdr>
            <w:top w:val="none" w:sz="0" w:space="0" w:color="auto"/>
            <w:left w:val="none" w:sz="0" w:space="0" w:color="auto"/>
            <w:bottom w:val="none" w:sz="0" w:space="0" w:color="auto"/>
            <w:right w:val="none" w:sz="0" w:space="0" w:color="auto"/>
          </w:divBdr>
        </w:div>
        <w:div w:id="1381513509">
          <w:marLeft w:val="640"/>
          <w:marRight w:val="0"/>
          <w:marTop w:val="0"/>
          <w:marBottom w:val="0"/>
          <w:divBdr>
            <w:top w:val="none" w:sz="0" w:space="0" w:color="auto"/>
            <w:left w:val="none" w:sz="0" w:space="0" w:color="auto"/>
            <w:bottom w:val="none" w:sz="0" w:space="0" w:color="auto"/>
            <w:right w:val="none" w:sz="0" w:space="0" w:color="auto"/>
          </w:divBdr>
        </w:div>
        <w:div w:id="1543008831">
          <w:marLeft w:val="640"/>
          <w:marRight w:val="0"/>
          <w:marTop w:val="0"/>
          <w:marBottom w:val="0"/>
          <w:divBdr>
            <w:top w:val="none" w:sz="0" w:space="0" w:color="auto"/>
            <w:left w:val="none" w:sz="0" w:space="0" w:color="auto"/>
            <w:bottom w:val="none" w:sz="0" w:space="0" w:color="auto"/>
            <w:right w:val="none" w:sz="0" w:space="0" w:color="auto"/>
          </w:divBdr>
        </w:div>
        <w:div w:id="1732993976">
          <w:marLeft w:val="640"/>
          <w:marRight w:val="0"/>
          <w:marTop w:val="0"/>
          <w:marBottom w:val="0"/>
          <w:divBdr>
            <w:top w:val="none" w:sz="0" w:space="0" w:color="auto"/>
            <w:left w:val="none" w:sz="0" w:space="0" w:color="auto"/>
            <w:bottom w:val="none" w:sz="0" w:space="0" w:color="auto"/>
            <w:right w:val="none" w:sz="0" w:space="0" w:color="auto"/>
          </w:divBdr>
        </w:div>
        <w:div w:id="1783187139">
          <w:marLeft w:val="640"/>
          <w:marRight w:val="0"/>
          <w:marTop w:val="0"/>
          <w:marBottom w:val="0"/>
          <w:divBdr>
            <w:top w:val="none" w:sz="0" w:space="0" w:color="auto"/>
            <w:left w:val="none" w:sz="0" w:space="0" w:color="auto"/>
            <w:bottom w:val="none" w:sz="0" w:space="0" w:color="auto"/>
            <w:right w:val="none" w:sz="0" w:space="0" w:color="auto"/>
          </w:divBdr>
        </w:div>
        <w:div w:id="1964077480">
          <w:marLeft w:val="640"/>
          <w:marRight w:val="0"/>
          <w:marTop w:val="0"/>
          <w:marBottom w:val="0"/>
          <w:divBdr>
            <w:top w:val="none" w:sz="0" w:space="0" w:color="auto"/>
            <w:left w:val="none" w:sz="0" w:space="0" w:color="auto"/>
            <w:bottom w:val="none" w:sz="0" w:space="0" w:color="auto"/>
            <w:right w:val="none" w:sz="0" w:space="0" w:color="auto"/>
          </w:divBdr>
        </w:div>
      </w:divsChild>
    </w:div>
    <w:div w:id="308093952">
      <w:bodyDiv w:val="1"/>
      <w:marLeft w:val="0"/>
      <w:marRight w:val="0"/>
      <w:marTop w:val="0"/>
      <w:marBottom w:val="0"/>
      <w:divBdr>
        <w:top w:val="none" w:sz="0" w:space="0" w:color="auto"/>
        <w:left w:val="none" w:sz="0" w:space="0" w:color="auto"/>
        <w:bottom w:val="none" w:sz="0" w:space="0" w:color="auto"/>
        <w:right w:val="none" w:sz="0" w:space="0" w:color="auto"/>
      </w:divBdr>
      <w:divsChild>
        <w:div w:id="161744212">
          <w:marLeft w:val="640"/>
          <w:marRight w:val="0"/>
          <w:marTop w:val="0"/>
          <w:marBottom w:val="0"/>
          <w:divBdr>
            <w:top w:val="none" w:sz="0" w:space="0" w:color="auto"/>
            <w:left w:val="none" w:sz="0" w:space="0" w:color="auto"/>
            <w:bottom w:val="none" w:sz="0" w:space="0" w:color="auto"/>
            <w:right w:val="none" w:sz="0" w:space="0" w:color="auto"/>
          </w:divBdr>
        </w:div>
        <w:div w:id="397285241">
          <w:marLeft w:val="640"/>
          <w:marRight w:val="0"/>
          <w:marTop w:val="0"/>
          <w:marBottom w:val="0"/>
          <w:divBdr>
            <w:top w:val="none" w:sz="0" w:space="0" w:color="auto"/>
            <w:left w:val="none" w:sz="0" w:space="0" w:color="auto"/>
            <w:bottom w:val="none" w:sz="0" w:space="0" w:color="auto"/>
            <w:right w:val="none" w:sz="0" w:space="0" w:color="auto"/>
          </w:divBdr>
        </w:div>
        <w:div w:id="917978143">
          <w:marLeft w:val="640"/>
          <w:marRight w:val="0"/>
          <w:marTop w:val="0"/>
          <w:marBottom w:val="0"/>
          <w:divBdr>
            <w:top w:val="none" w:sz="0" w:space="0" w:color="auto"/>
            <w:left w:val="none" w:sz="0" w:space="0" w:color="auto"/>
            <w:bottom w:val="none" w:sz="0" w:space="0" w:color="auto"/>
            <w:right w:val="none" w:sz="0" w:space="0" w:color="auto"/>
          </w:divBdr>
        </w:div>
        <w:div w:id="959920080">
          <w:marLeft w:val="640"/>
          <w:marRight w:val="0"/>
          <w:marTop w:val="0"/>
          <w:marBottom w:val="0"/>
          <w:divBdr>
            <w:top w:val="none" w:sz="0" w:space="0" w:color="auto"/>
            <w:left w:val="none" w:sz="0" w:space="0" w:color="auto"/>
            <w:bottom w:val="none" w:sz="0" w:space="0" w:color="auto"/>
            <w:right w:val="none" w:sz="0" w:space="0" w:color="auto"/>
          </w:divBdr>
        </w:div>
        <w:div w:id="1528912042">
          <w:marLeft w:val="640"/>
          <w:marRight w:val="0"/>
          <w:marTop w:val="0"/>
          <w:marBottom w:val="0"/>
          <w:divBdr>
            <w:top w:val="none" w:sz="0" w:space="0" w:color="auto"/>
            <w:left w:val="none" w:sz="0" w:space="0" w:color="auto"/>
            <w:bottom w:val="none" w:sz="0" w:space="0" w:color="auto"/>
            <w:right w:val="none" w:sz="0" w:space="0" w:color="auto"/>
          </w:divBdr>
        </w:div>
        <w:div w:id="2066948662">
          <w:marLeft w:val="640"/>
          <w:marRight w:val="0"/>
          <w:marTop w:val="0"/>
          <w:marBottom w:val="0"/>
          <w:divBdr>
            <w:top w:val="none" w:sz="0" w:space="0" w:color="auto"/>
            <w:left w:val="none" w:sz="0" w:space="0" w:color="auto"/>
            <w:bottom w:val="none" w:sz="0" w:space="0" w:color="auto"/>
            <w:right w:val="none" w:sz="0" w:space="0" w:color="auto"/>
          </w:divBdr>
        </w:div>
        <w:div w:id="2114590442">
          <w:marLeft w:val="640"/>
          <w:marRight w:val="0"/>
          <w:marTop w:val="0"/>
          <w:marBottom w:val="0"/>
          <w:divBdr>
            <w:top w:val="none" w:sz="0" w:space="0" w:color="auto"/>
            <w:left w:val="none" w:sz="0" w:space="0" w:color="auto"/>
            <w:bottom w:val="none" w:sz="0" w:space="0" w:color="auto"/>
            <w:right w:val="none" w:sz="0" w:space="0" w:color="auto"/>
          </w:divBdr>
        </w:div>
      </w:divsChild>
    </w:div>
    <w:div w:id="323049046">
      <w:bodyDiv w:val="1"/>
      <w:marLeft w:val="0"/>
      <w:marRight w:val="0"/>
      <w:marTop w:val="0"/>
      <w:marBottom w:val="0"/>
      <w:divBdr>
        <w:top w:val="none" w:sz="0" w:space="0" w:color="auto"/>
        <w:left w:val="none" w:sz="0" w:space="0" w:color="auto"/>
        <w:bottom w:val="none" w:sz="0" w:space="0" w:color="auto"/>
        <w:right w:val="none" w:sz="0" w:space="0" w:color="auto"/>
      </w:divBdr>
      <w:divsChild>
        <w:div w:id="2057077">
          <w:marLeft w:val="640"/>
          <w:marRight w:val="0"/>
          <w:marTop w:val="0"/>
          <w:marBottom w:val="0"/>
          <w:divBdr>
            <w:top w:val="none" w:sz="0" w:space="0" w:color="auto"/>
            <w:left w:val="none" w:sz="0" w:space="0" w:color="auto"/>
            <w:bottom w:val="none" w:sz="0" w:space="0" w:color="auto"/>
            <w:right w:val="none" w:sz="0" w:space="0" w:color="auto"/>
          </w:divBdr>
        </w:div>
        <w:div w:id="504711705">
          <w:marLeft w:val="640"/>
          <w:marRight w:val="0"/>
          <w:marTop w:val="0"/>
          <w:marBottom w:val="0"/>
          <w:divBdr>
            <w:top w:val="none" w:sz="0" w:space="0" w:color="auto"/>
            <w:left w:val="none" w:sz="0" w:space="0" w:color="auto"/>
            <w:bottom w:val="none" w:sz="0" w:space="0" w:color="auto"/>
            <w:right w:val="none" w:sz="0" w:space="0" w:color="auto"/>
          </w:divBdr>
        </w:div>
        <w:div w:id="644163910">
          <w:marLeft w:val="640"/>
          <w:marRight w:val="0"/>
          <w:marTop w:val="0"/>
          <w:marBottom w:val="0"/>
          <w:divBdr>
            <w:top w:val="none" w:sz="0" w:space="0" w:color="auto"/>
            <w:left w:val="none" w:sz="0" w:space="0" w:color="auto"/>
            <w:bottom w:val="none" w:sz="0" w:space="0" w:color="auto"/>
            <w:right w:val="none" w:sz="0" w:space="0" w:color="auto"/>
          </w:divBdr>
        </w:div>
        <w:div w:id="894388710">
          <w:marLeft w:val="640"/>
          <w:marRight w:val="0"/>
          <w:marTop w:val="0"/>
          <w:marBottom w:val="0"/>
          <w:divBdr>
            <w:top w:val="none" w:sz="0" w:space="0" w:color="auto"/>
            <w:left w:val="none" w:sz="0" w:space="0" w:color="auto"/>
            <w:bottom w:val="none" w:sz="0" w:space="0" w:color="auto"/>
            <w:right w:val="none" w:sz="0" w:space="0" w:color="auto"/>
          </w:divBdr>
        </w:div>
        <w:div w:id="1337615043">
          <w:marLeft w:val="640"/>
          <w:marRight w:val="0"/>
          <w:marTop w:val="0"/>
          <w:marBottom w:val="0"/>
          <w:divBdr>
            <w:top w:val="none" w:sz="0" w:space="0" w:color="auto"/>
            <w:left w:val="none" w:sz="0" w:space="0" w:color="auto"/>
            <w:bottom w:val="none" w:sz="0" w:space="0" w:color="auto"/>
            <w:right w:val="none" w:sz="0" w:space="0" w:color="auto"/>
          </w:divBdr>
        </w:div>
        <w:div w:id="1418868036">
          <w:marLeft w:val="640"/>
          <w:marRight w:val="0"/>
          <w:marTop w:val="0"/>
          <w:marBottom w:val="0"/>
          <w:divBdr>
            <w:top w:val="none" w:sz="0" w:space="0" w:color="auto"/>
            <w:left w:val="none" w:sz="0" w:space="0" w:color="auto"/>
            <w:bottom w:val="none" w:sz="0" w:space="0" w:color="auto"/>
            <w:right w:val="none" w:sz="0" w:space="0" w:color="auto"/>
          </w:divBdr>
        </w:div>
        <w:div w:id="1832986081">
          <w:marLeft w:val="640"/>
          <w:marRight w:val="0"/>
          <w:marTop w:val="0"/>
          <w:marBottom w:val="0"/>
          <w:divBdr>
            <w:top w:val="none" w:sz="0" w:space="0" w:color="auto"/>
            <w:left w:val="none" w:sz="0" w:space="0" w:color="auto"/>
            <w:bottom w:val="none" w:sz="0" w:space="0" w:color="auto"/>
            <w:right w:val="none" w:sz="0" w:space="0" w:color="auto"/>
          </w:divBdr>
        </w:div>
        <w:div w:id="1889293285">
          <w:marLeft w:val="640"/>
          <w:marRight w:val="0"/>
          <w:marTop w:val="0"/>
          <w:marBottom w:val="0"/>
          <w:divBdr>
            <w:top w:val="none" w:sz="0" w:space="0" w:color="auto"/>
            <w:left w:val="none" w:sz="0" w:space="0" w:color="auto"/>
            <w:bottom w:val="none" w:sz="0" w:space="0" w:color="auto"/>
            <w:right w:val="none" w:sz="0" w:space="0" w:color="auto"/>
          </w:divBdr>
        </w:div>
        <w:div w:id="1978104007">
          <w:marLeft w:val="640"/>
          <w:marRight w:val="0"/>
          <w:marTop w:val="0"/>
          <w:marBottom w:val="0"/>
          <w:divBdr>
            <w:top w:val="none" w:sz="0" w:space="0" w:color="auto"/>
            <w:left w:val="none" w:sz="0" w:space="0" w:color="auto"/>
            <w:bottom w:val="none" w:sz="0" w:space="0" w:color="auto"/>
            <w:right w:val="none" w:sz="0" w:space="0" w:color="auto"/>
          </w:divBdr>
        </w:div>
        <w:div w:id="1995449050">
          <w:marLeft w:val="640"/>
          <w:marRight w:val="0"/>
          <w:marTop w:val="0"/>
          <w:marBottom w:val="0"/>
          <w:divBdr>
            <w:top w:val="none" w:sz="0" w:space="0" w:color="auto"/>
            <w:left w:val="none" w:sz="0" w:space="0" w:color="auto"/>
            <w:bottom w:val="none" w:sz="0" w:space="0" w:color="auto"/>
            <w:right w:val="none" w:sz="0" w:space="0" w:color="auto"/>
          </w:divBdr>
        </w:div>
        <w:div w:id="2022704288">
          <w:marLeft w:val="640"/>
          <w:marRight w:val="0"/>
          <w:marTop w:val="0"/>
          <w:marBottom w:val="0"/>
          <w:divBdr>
            <w:top w:val="none" w:sz="0" w:space="0" w:color="auto"/>
            <w:left w:val="none" w:sz="0" w:space="0" w:color="auto"/>
            <w:bottom w:val="none" w:sz="0" w:space="0" w:color="auto"/>
            <w:right w:val="none" w:sz="0" w:space="0" w:color="auto"/>
          </w:divBdr>
        </w:div>
      </w:divsChild>
    </w:div>
    <w:div w:id="329527037">
      <w:bodyDiv w:val="1"/>
      <w:marLeft w:val="0"/>
      <w:marRight w:val="0"/>
      <w:marTop w:val="0"/>
      <w:marBottom w:val="0"/>
      <w:divBdr>
        <w:top w:val="none" w:sz="0" w:space="0" w:color="auto"/>
        <w:left w:val="none" w:sz="0" w:space="0" w:color="auto"/>
        <w:bottom w:val="none" w:sz="0" w:space="0" w:color="auto"/>
        <w:right w:val="none" w:sz="0" w:space="0" w:color="auto"/>
      </w:divBdr>
      <w:divsChild>
        <w:div w:id="177165295">
          <w:marLeft w:val="640"/>
          <w:marRight w:val="0"/>
          <w:marTop w:val="0"/>
          <w:marBottom w:val="0"/>
          <w:divBdr>
            <w:top w:val="none" w:sz="0" w:space="0" w:color="auto"/>
            <w:left w:val="none" w:sz="0" w:space="0" w:color="auto"/>
            <w:bottom w:val="none" w:sz="0" w:space="0" w:color="auto"/>
            <w:right w:val="none" w:sz="0" w:space="0" w:color="auto"/>
          </w:divBdr>
        </w:div>
        <w:div w:id="453980992">
          <w:marLeft w:val="640"/>
          <w:marRight w:val="0"/>
          <w:marTop w:val="0"/>
          <w:marBottom w:val="0"/>
          <w:divBdr>
            <w:top w:val="none" w:sz="0" w:space="0" w:color="auto"/>
            <w:left w:val="none" w:sz="0" w:space="0" w:color="auto"/>
            <w:bottom w:val="none" w:sz="0" w:space="0" w:color="auto"/>
            <w:right w:val="none" w:sz="0" w:space="0" w:color="auto"/>
          </w:divBdr>
        </w:div>
        <w:div w:id="472413140">
          <w:marLeft w:val="640"/>
          <w:marRight w:val="0"/>
          <w:marTop w:val="0"/>
          <w:marBottom w:val="0"/>
          <w:divBdr>
            <w:top w:val="none" w:sz="0" w:space="0" w:color="auto"/>
            <w:left w:val="none" w:sz="0" w:space="0" w:color="auto"/>
            <w:bottom w:val="none" w:sz="0" w:space="0" w:color="auto"/>
            <w:right w:val="none" w:sz="0" w:space="0" w:color="auto"/>
          </w:divBdr>
        </w:div>
        <w:div w:id="485630047">
          <w:marLeft w:val="640"/>
          <w:marRight w:val="0"/>
          <w:marTop w:val="0"/>
          <w:marBottom w:val="0"/>
          <w:divBdr>
            <w:top w:val="none" w:sz="0" w:space="0" w:color="auto"/>
            <w:left w:val="none" w:sz="0" w:space="0" w:color="auto"/>
            <w:bottom w:val="none" w:sz="0" w:space="0" w:color="auto"/>
            <w:right w:val="none" w:sz="0" w:space="0" w:color="auto"/>
          </w:divBdr>
        </w:div>
        <w:div w:id="684791710">
          <w:marLeft w:val="640"/>
          <w:marRight w:val="0"/>
          <w:marTop w:val="0"/>
          <w:marBottom w:val="0"/>
          <w:divBdr>
            <w:top w:val="none" w:sz="0" w:space="0" w:color="auto"/>
            <w:left w:val="none" w:sz="0" w:space="0" w:color="auto"/>
            <w:bottom w:val="none" w:sz="0" w:space="0" w:color="auto"/>
            <w:right w:val="none" w:sz="0" w:space="0" w:color="auto"/>
          </w:divBdr>
        </w:div>
        <w:div w:id="831212766">
          <w:marLeft w:val="640"/>
          <w:marRight w:val="0"/>
          <w:marTop w:val="0"/>
          <w:marBottom w:val="0"/>
          <w:divBdr>
            <w:top w:val="none" w:sz="0" w:space="0" w:color="auto"/>
            <w:left w:val="none" w:sz="0" w:space="0" w:color="auto"/>
            <w:bottom w:val="none" w:sz="0" w:space="0" w:color="auto"/>
            <w:right w:val="none" w:sz="0" w:space="0" w:color="auto"/>
          </w:divBdr>
        </w:div>
        <w:div w:id="990912000">
          <w:marLeft w:val="640"/>
          <w:marRight w:val="0"/>
          <w:marTop w:val="0"/>
          <w:marBottom w:val="0"/>
          <w:divBdr>
            <w:top w:val="none" w:sz="0" w:space="0" w:color="auto"/>
            <w:left w:val="none" w:sz="0" w:space="0" w:color="auto"/>
            <w:bottom w:val="none" w:sz="0" w:space="0" w:color="auto"/>
            <w:right w:val="none" w:sz="0" w:space="0" w:color="auto"/>
          </w:divBdr>
        </w:div>
        <w:div w:id="1083145990">
          <w:marLeft w:val="640"/>
          <w:marRight w:val="0"/>
          <w:marTop w:val="0"/>
          <w:marBottom w:val="0"/>
          <w:divBdr>
            <w:top w:val="none" w:sz="0" w:space="0" w:color="auto"/>
            <w:left w:val="none" w:sz="0" w:space="0" w:color="auto"/>
            <w:bottom w:val="none" w:sz="0" w:space="0" w:color="auto"/>
            <w:right w:val="none" w:sz="0" w:space="0" w:color="auto"/>
          </w:divBdr>
        </w:div>
        <w:div w:id="1340237399">
          <w:marLeft w:val="640"/>
          <w:marRight w:val="0"/>
          <w:marTop w:val="0"/>
          <w:marBottom w:val="0"/>
          <w:divBdr>
            <w:top w:val="none" w:sz="0" w:space="0" w:color="auto"/>
            <w:left w:val="none" w:sz="0" w:space="0" w:color="auto"/>
            <w:bottom w:val="none" w:sz="0" w:space="0" w:color="auto"/>
            <w:right w:val="none" w:sz="0" w:space="0" w:color="auto"/>
          </w:divBdr>
        </w:div>
        <w:div w:id="1852600644">
          <w:marLeft w:val="640"/>
          <w:marRight w:val="0"/>
          <w:marTop w:val="0"/>
          <w:marBottom w:val="0"/>
          <w:divBdr>
            <w:top w:val="none" w:sz="0" w:space="0" w:color="auto"/>
            <w:left w:val="none" w:sz="0" w:space="0" w:color="auto"/>
            <w:bottom w:val="none" w:sz="0" w:space="0" w:color="auto"/>
            <w:right w:val="none" w:sz="0" w:space="0" w:color="auto"/>
          </w:divBdr>
        </w:div>
        <w:div w:id="1883050346">
          <w:marLeft w:val="640"/>
          <w:marRight w:val="0"/>
          <w:marTop w:val="0"/>
          <w:marBottom w:val="0"/>
          <w:divBdr>
            <w:top w:val="none" w:sz="0" w:space="0" w:color="auto"/>
            <w:left w:val="none" w:sz="0" w:space="0" w:color="auto"/>
            <w:bottom w:val="none" w:sz="0" w:space="0" w:color="auto"/>
            <w:right w:val="none" w:sz="0" w:space="0" w:color="auto"/>
          </w:divBdr>
        </w:div>
        <w:div w:id="1923491094">
          <w:marLeft w:val="640"/>
          <w:marRight w:val="0"/>
          <w:marTop w:val="0"/>
          <w:marBottom w:val="0"/>
          <w:divBdr>
            <w:top w:val="none" w:sz="0" w:space="0" w:color="auto"/>
            <w:left w:val="none" w:sz="0" w:space="0" w:color="auto"/>
            <w:bottom w:val="none" w:sz="0" w:space="0" w:color="auto"/>
            <w:right w:val="none" w:sz="0" w:space="0" w:color="auto"/>
          </w:divBdr>
        </w:div>
        <w:div w:id="2025588674">
          <w:marLeft w:val="640"/>
          <w:marRight w:val="0"/>
          <w:marTop w:val="0"/>
          <w:marBottom w:val="0"/>
          <w:divBdr>
            <w:top w:val="none" w:sz="0" w:space="0" w:color="auto"/>
            <w:left w:val="none" w:sz="0" w:space="0" w:color="auto"/>
            <w:bottom w:val="none" w:sz="0" w:space="0" w:color="auto"/>
            <w:right w:val="none" w:sz="0" w:space="0" w:color="auto"/>
          </w:divBdr>
        </w:div>
      </w:divsChild>
    </w:div>
    <w:div w:id="332415160">
      <w:bodyDiv w:val="1"/>
      <w:marLeft w:val="0"/>
      <w:marRight w:val="0"/>
      <w:marTop w:val="0"/>
      <w:marBottom w:val="0"/>
      <w:divBdr>
        <w:top w:val="none" w:sz="0" w:space="0" w:color="auto"/>
        <w:left w:val="none" w:sz="0" w:space="0" w:color="auto"/>
        <w:bottom w:val="none" w:sz="0" w:space="0" w:color="auto"/>
        <w:right w:val="none" w:sz="0" w:space="0" w:color="auto"/>
      </w:divBdr>
      <w:divsChild>
        <w:div w:id="406196769">
          <w:marLeft w:val="640"/>
          <w:marRight w:val="0"/>
          <w:marTop w:val="0"/>
          <w:marBottom w:val="0"/>
          <w:divBdr>
            <w:top w:val="none" w:sz="0" w:space="0" w:color="auto"/>
            <w:left w:val="none" w:sz="0" w:space="0" w:color="auto"/>
            <w:bottom w:val="none" w:sz="0" w:space="0" w:color="auto"/>
            <w:right w:val="none" w:sz="0" w:space="0" w:color="auto"/>
          </w:divBdr>
        </w:div>
        <w:div w:id="414787082">
          <w:marLeft w:val="640"/>
          <w:marRight w:val="0"/>
          <w:marTop w:val="0"/>
          <w:marBottom w:val="0"/>
          <w:divBdr>
            <w:top w:val="none" w:sz="0" w:space="0" w:color="auto"/>
            <w:left w:val="none" w:sz="0" w:space="0" w:color="auto"/>
            <w:bottom w:val="none" w:sz="0" w:space="0" w:color="auto"/>
            <w:right w:val="none" w:sz="0" w:space="0" w:color="auto"/>
          </w:divBdr>
        </w:div>
        <w:div w:id="522326194">
          <w:marLeft w:val="640"/>
          <w:marRight w:val="0"/>
          <w:marTop w:val="0"/>
          <w:marBottom w:val="0"/>
          <w:divBdr>
            <w:top w:val="none" w:sz="0" w:space="0" w:color="auto"/>
            <w:left w:val="none" w:sz="0" w:space="0" w:color="auto"/>
            <w:bottom w:val="none" w:sz="0" w:space="0" w:color="auto"/>
            <w:right w:val="none" w:sz="0" w:space="0" w:color="auto"/>
          </w:divBdr>
        </w:div>
        <w:div w:id="531966554">
          <w:marLeft w:val="640"/>
          <w:marRight w:val="0"/>
          <w:marTop w:val="0"/>
          <w:marBottom w:val="0"/>
          <w:divBdr>
            <w:top w:val="none" w:sz="0" w:space="0" w:color="auto"/>
            <w:left w:val="none" w:sz="0" w:space="0" w:color="auto"/>
            <w:bottom w:val="none" w:sz="0" w:space="0" w:color="auto"/>
            <w:right w:val="none" w:sz="0" w:space="0" w:color="auto"/>
          </w:divBdr>
        </w:div>
        <w:div w:id="670958687">
          <w:marLeft w:val="640"/>
          <w:marRight w:val="0"/>
          <w:marTop w:val="0"/>
          <w:marBottom w:val="0"/>
          <w:divBdr>
            <w:top w:val="none" w:sz="0" w:space="0" w:color="auto"/>
            <w:left w:val="none" w:sz="0" w:space="0" w:color="auto"/>
            <w:bottom w:val="none" w:sz="0" w:space="0" w:color="auto"/>
            <w:right w:val="none" w:sz="0" w:space="0" w:color="auto"/>
          </w:divBdr>
        </w:div>
        <w:div w:id="1220938859">
          <w:marLeft w:val="640"/>
          <w:marRight w:val="0"/>
          <w:marTop w:val="0"/>
          <w:marBottom w:val="0"/>
          <w:divBdr>
            <w:top w:val="none" w:sz="0" w:space="0" w:color="auto"/>
            <w:left w:val="none" w:sz="0" w:space="0" w:color="auto"/>
            <w:bottom w:val="none" w:sz="0" w:space="0" w:color="auto"/>
            <w:right w:val="none" w:sz="0" w:space="0" w:color="auto"/>
          </w:divBdr>
        </w:div>
        <w:div w:id="1270430754">
          <w:marLeft w:val="640"/>
          <w:marRight w:val="0"/>
          <w:marTop w:val="0"/>
          <w:marBottom w:val="0"/>
          <w:divBdr>
            <w:top w:val="none" w:sz="0" w:space="0" w:color="auto"/>
            <w:left w:val="none" w:sz="0" w:space="0" w:color="auto"/>
            <w:bottom w:val="none" w:sz="0" w:space="0" w:color="auto"/>
            <w:right w:val="none" w:sz="0" w:space="0" w:color="auto"/>
          </w:divBdr>
        </w:div>
        <w:div w:id="1322153021">
          <w:marLeft w:val="640"/>
          <w:marRight w:val="0"/>
          <w:marTop w:val="0"/>
          <w:marBottom w:val="0"/>
          <w:divBdr>
            <w:top w:val="none" w:sz="0" w:space="0" w:color="auto"/>
            <w:left w:val="none" w:sz="0" w:space="0" w:color="auto"/>
            <w:bottom w:val="none" w:sz="0" w:space="0" w:color="auto"/>
            <w:right w:val="none" w:sz="0" w:space="0" w:color="auto"/>
          </w:divBdr>
        </w:div>
        <w:div w:id="1794980763">
          <w:marLeft w:val="640"/>
          <w:marRight w:val="0"/>
          <w:marTop w:val="0"/>
          <w:marBottom w:val="0"/>
          <w:divBdr>
            <w:top w:val="none" w:sz="0" w:space="0" w:color="auto"/>
            <w:left w:val="none" w:sz="0" w:space="0" w:color="auto"/>
            <w:bottom w:val="none" w:sz="0" w:space="0" w:color="auto"/>
            <w:right w:val="none" w:sz="0" w:space="0" w:color="auto"/>
          </w:divBdr>
        </w:div>
        <w:div w:id="1853450339">
          <w:marLeft w:val="640"/>
          <w:marRight w:val="0"/>
          <w:marTop w:val="0"/>
          <w:marBottom w:val="0"/>
          <w:divBdr>
            <w:top w:val="none" w:sz="0" w:space="0" w:color="auto"/>
            <w:left w:val="none" w:sz="0" w:space="0" w:color="auto"/>
            <w:bottom w:val="none" w:sz="0" w:space="0" w:color="auto"/>
            <w:right w:val="none" w:sz="0" w:space="0" w:color="auto"/>
          </w:divBdr>
        </w:div>
        <w:div w:id="1911885204">
          <w:marLeft w:val="640"/>
          <w:marRight w:val="0"/>
          <w:marTop w:val="0"/>
          <w:marBottom w:val="0"/>
          <w:divBdr>
            <w:top w:val="none" w:sz="0" w:space="0" w:color="auto"/>
            <w:left w:val="none" w:sz="0" w:space="0" w:color="auto"/>
            <w:bottom w:val="none" w:sz="0" w:space="0" w:color="auto"/>
            <w:right w:val="none" w:sz="0" w:space="0" w:color="auto"/>
          </w:divBdr>
        </w:div>
        <w:div w:id="1999116267">
          <w:marLeft w:val="640"/>
          <w:marRight w:val="0"/>
          <w:marTop w:val="0"/>
          <w:marBottom w:val="0"/>
          <w:divBdr>
            <w:top w:val="none" w:sz="0" w:space="0" w:color="auto"/>
            <w:left w:val="none" w:sz="0" w:space="0" w:color="auto"/>
            <w:bottom w:val="none" w:sz="0" w:space="0" w:color="auto"/>
            <w:right w:val="none" w:sz="0" w:space="0" w:color="auto"/>
          </w:divBdr>
        </w:div>
        <w:div w:id="2007904294">
          <w:marLeft w:val="640"/>
          <w:marRight w:val="0"/>
          <w:marTop w:val="0"/>
          <w:marBottom w:val="0"/>
          <w:divBdr>
            <w:top w:val="none" w:sz="0" w:space="0" w:color="auto"/>
            <w:left w:val="none" w:sz="0" w:space="0" w:color="auto"/>
            <w:bottom w:val="none" w:sz="0" w:space="0" w:color="auto"/>
            <w:right w:val="none" w:sz="0" w:space="0" w:color="auto"/>
          </w:divBdr>
        </w:div>
      </w:divsChild>
    </w:div>
    <w:div w:id="364645278">
      <w:bodyDiv w:val="1"/>
      <w:marLeft w:val="0"/>
      <w:marRight w:val="0"/>
      <w:marTop w:val="0"/>
      <w:marBottom w:val="0"/>
      <w:divBdr>
        <w:top w:val="none" w:sz="0" w:space="0" w:color="auto"/>
        <w:left w:val="none" w:sz="0" w:space="0" w:color="auto"/>
        <w:bottom w:val="none" w:sz="0" w:space="0" w:color="auto"/>
        <w:right w:val="none" w:sz="0" w:space="0" w:color="auto"/>
      </w:divBdr>
    </w:div>
    <w:div w:id="368800459">
      <w:bodyDiv w:val="1"/>
      <w:marLeft w:val="0"/>
      <w:marRight w:val="0"/>
      <w:marTop w:val="0"/>
      <w:marBottom w:val="0"/>
      <w:divBdr>
        <w:top w:val="none" w:sz="0" w:space="0" w:color="auto"/>
        <w:left w:val="none" w:sz="0" w:space="0" w:color="auto"/>
        <w:bottom w:val="none" w:sz="0" w:space="0" w:color="auto"/>
        <w:right w:val="none" w:sz="0" w:space="0" w:color="auto"/>
      </w:divBdr>
      <w:divsChild>
        <w:div w:id="403796502">
          <w:marLeft w:val="640"/>
          <w:marRight w:val="0"/>
          <w:marTop w:val="0"/>
          <w:marBottom w:val="0"/>
          <w:divBdr>
            <w:top w:val="none" w:sz="0" w:space="0" w:color="auto"/>
            <w:left w:val="none" w:sz="0" w:space="0" w:color="auto"/>
            <w:bottom w:val="none" w:sz="0" w:space="0" w:color="auto"/>
            <w:right w:val="none" w:sz="0" w:space="0" w:color="auto"/>
          </w:divBdr>
        </w:div>
        <w:div w:id="548031721">
          <w:marLeft w:val="640"/>
          <w:marRight w:val="0"/>
          <w:marTop w:val="0"/>
          <w:marBottom w:val="0"/>
          <w:divBdr>
            <w:top w:val="none" w:sz="0" w:space="0" w:color="auto"/>
            <w:left w:val="none" w:sz="0" w:space="0" w:color="auto"/>
            <w:bottom w:val="none" w:sz="0" w:space="0" w:color="auto"/>
            <w:right w:val="none" w:sz="0" w:space="0" w:color="auto"/>
          </w:divBdr>
        </w:div>
        <w:div w:id="684988536">
          <w:marLeft w:val="640"/>
          <w:marRight w:val="0"/>
          <w:marTop w:val="0"/>
          <w:marBottom w:val="0"/>
          <w:divBdr>
            <w:top w:val="none" w:sz="0" w:space="0" w:color="auto"/>
            <w:left w:val="none" w:sz="0" w:space="0" w:color="auto"/>
            <w:bottom w:val="none" w:sz="0" w:space="0" w:color="auto"/>
            <w:right w:val="none" w:sz="0" w:space="0" w:color="auto"/>
          </w:divBdr>
        </w:div>
        <w:div w:id="1409113538">
          <w:marLeft w:val="640"/>
          <w:marRight w:val="0"/>
          <w:marTop w:val="0"/>
          <w:marBottom w:val="0"/>
          <w:divBdr>
            <w:top w:val="none" w:sz="0" w:space="0" w:color="auto"/>
            <w:left w:val="none" w:sz="0" w:space="0" w:color="auto"/>
            <w:bottom w:val="none" w:sz="0" w:space="0" w:color="auto"/>
            <w:right w:val="none" w:sz="0" w:space="0" w:color="auto"/>
          </w:divBdr>
        </w:div>
        <w:div w:id="1670794938">
          <w:marLeft w:val="640"/>
          <w:marRight w:val="0"/>
          <w:marTop w:val="0"/>
          <w:marBottom w:val="0"/>
          <w:divBdr>
            <w:top w:val="none" w:sz="0" w:space="0" w:color="auto"/>
            <w:left w:val="none" w:sz="0" w:space="0" w:color="auto"/>
            <w:bottom w:val="none" w:sz="0" w:space="0" w:color="auto"/>
            <w:right w:val="none" w:sz="0" w:space="0" w:color="auto"/>
          </w:divBdr>
        </w:div>
        <w:div w:id="1807043634">
          <w:marLeft w:val="640"/>
          <w:marRight w:val="0"/>
          <w:marTop w:val="0"/>
          <w:marBottom w:val="0"/>
          <w:divBdr>
            <w:top w:val="none" w:sz="0" w:space="0" w:color="auto"/>
            <w:left w:val="none" w:sz="0" w:space="0" w:color="auto"/>
            <w:bottom w:val="none" w:sz="0" w:space="0" w:color="auto"/>
            <w:right w:val="none" w:sz="0" w:space="0" w:color="auto"/>
          </w:divBdr>
        </w:div>
        <w:div w:id="1935894298">
          <w:marLeft w:val="640"/>
          <w:marRight w:val="0"/>
          <w:marTop w:val="0"/>
          <w:marBottom w:val="0"/>
          <w:divBdr>
            <w:top w:val="none" w:sz="0" w:space="0" w:color="auto"/>
            <w:left w:val="none" w:sz="0" w:space="0" w:color="auto"/>
            <w:bottom w:val="none" w:sz="0" w:space="0" w:color="auto"/>
            <w:right w:val="none" w:sz="0" w:space="0" w:color="auto"/>
          </w:divBdr>
        </w:div>
      </w:divsChild>
    </w:div>
    <w:div w:id="378211352">
      <w:bodyDiv w:val="1"/>
      <w:marLeft w:val="0"/>
      <w:marRight w:val="0"/>
      <w:marTop w:val="0"/>
      <w:marBottom w:val="0"/>
      <w:divBdr>
        <w:top w:val="none" w:sz="0" w:space="0" w:color="auto"/>
        <w:left w:val="none" w:sz="0" w:space="0" w:color="auto"/>
        <w:bottom w:val="none" w:sz="0" w:space="0" w:color="auto"/>
        <w:right w:val="none" w:sz="0" w:space="0" w:color="auto"/>
      </w:divBdr>
    </w:div>
    <w:div w:id="379135088">
      <w:bodyDiv w:val="1"/>
      <w:marLeft w:val="0"/>
      <w:marRight w:val="0"/>
      <w:marTop w:val="0"/>
      <w:marBottom w:val="0"/>
      <w:divBdr>
        <w:top w:val="none" w:sz="0" w:space="0" w:color="auto"/>
        <w:left w:val="none" w:sz="0" w:space="0" w:color="auto"/>
        <w:bottom w:val="none" w:sz="0" w:space="0" w:color="auto"/>
        <w:right w:val="none" w:sz="0" w:space="0" w:color="auto"/>
      </w:divBdr>
      <w:divsChild>
        <w:div w:id="166749342">
          <w:marLeft w:val="640"/>
          <w:marRight w:val="0"/>
          <w:marTop w:val="0"/>
          <w:marBottom w:val="0"/>
          <w:divBdr>
            <w:top w:val="none" w:sz="0" w:space="0" w:color="auto"/>
            <w:left w:val="none" w:sz="0" w:space="0" w:color="auto"/>
            <w:bottom w:val="none" w:sz="0" w:space="0" w:color="auto"/>
            <w:right w:val="none" w:sz="0" w:space="0" w:color="auto"/>
          </w:divBdr>
        </w:div>
        <w:div w:id="292175940">
          <w:marLeft w:val="640"/>
          <w:marRight w:val="0"/>
          <w:marTop w:val="0"/>
          <w:marBottom w:val="0"/>
          <w:divBdr>
            <w:top w:val="none" w:sz="0" w:space="0" w:color="auto"/>
            <w:left w:val="none" w:sz="0" w:space="0" w:color="auto"/>
            <w:bottom w:val="none" w:sz="0" w:space="0" w:color="auto"/>
            <w:right w:val="none" w:sz="0" w:space="0" w:color="auto"/>
          </w:divBdr>
        </w:div>
        <w:div w:id="440801567">
          <w:marLeft w:val="640"/>
          <w:marRight w:val="0"/>
          <w:marTop w:val="0"/>
          <w:marBottom w:val="0"/>
          <w:divBdr>
            <w:top w:val="none" w:sz="0" w:space="0" w:color="auto"/>
            <w:left w:val="none" w:sz="0" w:space="0" w:color="auto"/>
            <w:bottom w:val="none" w:sz="0" w:space="0" w:color="auto"/>
            <w:right w:val="none" w:sz="0" w:space="0" w:color="auto"/>
          </w:divBdr>
        </w:div>
        <w:div w:id="495540228">
          <w:marLeft w:val="640"/>
          <w:marRight w:val="0"/>
          <w:marTop w:val="0"/>
          <w:marBottom w:val="0"/>
          <w:divBdr>
            <w:top w:val="none" w:sz="0" w:space="0" w:color="auto"/>
            <w:left w:val="none" w:sz="0" w:space="0" w:color="auto"/>
            <w:bottom w:val="none" w:sz="0" w:space="0" w:color="auto"/>
            <w:right w:val="none" w:sz="0" w:space="0" w:color="auto"/>
          </w:divBdr>
        </w:div>
        <w:div w:id="586378517">
          <w:marLeft w:val="640"/>
          <w:marRight w:val="0"/>
          <w:marTop w:val="0"/>
          <w:marBottom w:val="0"/>
          <w:divBdr>
            <w:top w:val="none" w:sz="0" w:space="0" w:color="auto"/>
            <w:left w:val="none" w:sz="0" w:space="0" w:color="auto"/>
            <w:bottom w:val="none" w:sz="0" w:space="0" w:color="auto"/>
            <w:right w:val="none" w:sz="0" w:space="0" w:color="auto"/>
          </w:divBdr>
        </w:div>
        <w:div w:id="650869383">
          <w:marLeft w:val="640"/>
          <w:marRight w:val="0"/>
          <w:marTop w:val="0"/>
          <w:marBottom w:val="0"/>
          <w:divBdr>
            <w:top w:val="none" w:sz="0" w:space="0" w:color="auto"/>
            <w:left w:val="none" w:sz="0" w:space="0" w:color="auto"/>
            <w:bottom w:val="none" w:sz="0" w:space="0" w:color="auto"/>
            <w:right w:val="none" w:sz="0" w:space="0" w:color="auto"/>
          </w:divBdr>
        </w:div>
        <w:div w:id="1214466085">
          <w:marLeft w:val="640"/>
          <w:marRight w:val="0"/>
          <w:marTop w:val="0"/>
          <w:marBottom w:val="0"/>
          <w:divBdr>
            <w:top w:val="none" w:sz="0" w:space="0" w:color="auto"/>
            <w:left w:val="none" w:sz="0" w:space="0" w:color="auto"/>
            <w:bottom w:val="none" w:sz="0" w:space="0" w:color="auto"/>
            <w:right w:val="none" w:sz="0" w:space="0" w:color="auto"/>
          </w:divBdr>
        </w:div>
        <w:div w:id="1214998320">
          <w:marLeft w:val="640"/>
          <w:marRight w:val="0"/>
          <w:marTop w:val="0"/>
          <w:marBottom w:val="0"/>
          <w:divBdr>
            <w:top w:val="none" w:sz="0" w:space="0" w:color="auto"/>
            <w:left w:val="none" w:sz="0" w:space="0" w:color="auto"/>
            <w:bottom w:val="none" w:sz="0" w:space="0" w:color="auto"/>
            <w:right w:val="none" w:sz="0" w:space="0" w:color="auto"/>
          </w:divBdr>
        </w:div>
        <w:div w:id="1536623576">
          <w:marLeft w:val="640"/>
          <w:marRight w:val="0"/>
          <w:marTop w:val="0"/>
          <w:marBottom w:val="0"/>
          <w:divBdr>
            <w:top w:val="none" w:sz="0" w:space="0" w:color="auto"/>
            <w:left w:val="none" w:sz="0" w:space="0" w:color="auto"/>
            <w:bottom w:val="none" w:sz="0" w:space="0" w:color="auto"/>
            <w:right w:val="none" w:sz="0" w:space="0" w:color="auto"/>
          </w:divBdr>
        </w:div>
        <w:div w:id="1576552388">
          <w:marLeft w:val="640"/>
          <w:marRight w:val="0"/>
          <w:marTop w:val="0"/>
          <w:marBottom w:val="0"/>
          <w:divBdr>
            <w:top w:val="none" w:sz="0" w:space="0" w:color="auto"/>
            <w:left w:val="none" w:sz="0" w:space="0" w:color="auto"/>
            <w:bottom w:val="none" w:sz="0" w:space="0" w:color="auto"/>
            <w:right w:val="none" w:sz="0" w:space="0" w:color="auto"/>
          </w:divBdr>
        </w:div>
        <w:div w:id="1755399564">
          <w:marLeft w:val="640"/>
          <w:marRight w:val="0"/>
          <w:marTop w:val="0"/>
          <w:marBottom w:val="0"/>
          <w:divBdr>
            <w:top w:val="none" w:sz="0" w:space="0" w:color="auto"/>
            <w:left w:val="none" w:sz="0" w:space="0" w:color="auto"/>
            <w:bottom w:val="none" w:sz="0" w:space="0" w:color="auto"/>
            <w:right w:val="none" w:sz="0" w:space="0" w:color="auto"/>
          </w:divBdr>
        </w:div>
        <w:div w:id="1881239719">
          <w:marLeft w:val="640"/>
          <w:marRight w:val="0"/>
          <w:marTop w:val="0"/>
          <w:marBottom w:val="0"/>
          <w:divBdr>
            <w:top w:val="none" w:sz="0" w:space="0" w:color="auto"/>
            <w:left w:val="none" w:sz="0" w:space="0" w:color="auto"/>
            <w:bottom w:val="none" w:sz="0" w:space="0" w:color="auto"/>
            <w:right w:val="none" w:sz="0" w:space="0" w:color="auto"/>
          </w:divBdr>
        </w:div>
        <w:div w:id="1902014833">
          <w:marLeft w:val="640"/>
          <w:marRight w:val="0"/>
          <w:marTop w:val="0"/>
          <w:marBottom w:val="0"/>
          <w:divBdr>
            <w:top w:val="none" w:sz="0" w:space="0" w:color="auto"/>
            <w:left w:val="none" w:sz="0" w:space="0" w:color="auto"/>
            <w:bottom w:val="none" w:sz="0" w:space="0" w:color="auto"/>
            <w:right w:val="none" w:sz="0" w:space="0" w:color="auto"/>
          </w:divBdr>
        </w:div>
      </w:divsChild>
    </w:div>
    <w:div w:id="389306758">
      <w:bodyDiv w:val="1"/>
      <w:marLeft w:val="0"/>
      <w:marRight w:val="0"/>
      <w:marTop w:val="0"/>
      <w:marBottom w:val="0"/>
      <w:divBdr>
        <w:top w:val="none" w:sz="0" w:space="0" w:color="auto"/>
        <w:left w:val="none" w:sz="0" w:space="0" w:color="auto"/>
        <w:bottom w:val="none" w:sz="0" w:space="0" w:color="auto"/>
        <w:right w:val="none" w:sz="0" w:space="0" w:color="auto"/>
      </w:divBdr>
      <w:divsChild>
        <w:div w:id="97406287">
          <w:marLeft w:val="640"/>
          <w:marRight w:val="0"/>
          <w:marTop w:val="0"/>
          <w:marBottom w:val="0"/>
          <w:divBdr>
            <w:top w:val="none" w:sz="0" w:space="0" w:color="auto"/>
            <w:left w:val="none" w:sz="0" w:space="0" w:color="auto"/>
            <w:bottom w:val="none" w:sz="0" w:space="0" w:color="auto"/>
            <w:right w:val="none" w:sz="0" w:space="0" w:color="auto"/>
          </w:divBdr>
        </w:div>
        <w:div w:id="613828707">
          <w:marLeft w:val="640"/>
          <w:marRight w:val="0"/>
          <w:marTop w:val="0"/>
          <w:marBottom w:val="0"/>
          <w:divBdr>
            <w:top w:val="none" w:sz="0" w:space="0" w:color="auto"/>
            <w:left w:val="none" w:sz="0" w:space="0" w:color="auto"/>
            <w:bottom w:val="none" w:sz="0" w:space="0" w:color="auto"/>
            <w:right w:val="none" w:sz="0" w:space="0" w:color="auto"/>
          </w:divBdr>
        </w:div>
        <w:div w:id="883294529">
          <w:marLeft w:val="640"/>
          <w:marRight w:val="0"/>
          <w:marTop w:val="0"/>
          <w:marBottom w:val="0"/>
          <w:divBdr>
            <w:top w:val="none" w:sz="0" w:space="0" w:color="auto"/>
            <w:left w:val="none" w:sz="0" w:space="0" w:color="auto"/>
            <w:bottom w:val="none" w:sz="0" w:space="0" w:color="auto"/>
            <w:right w:val="none" w:sz="0" w:space="0" w:color="auto"/>
          </w:divBdr>
        </w:div>
        <w:div w:id="973144331">
          <w:marLeft w:val="640"/>
          <w:marRight w:val="0"/>
          <w:marTop w:val="0"/>
          <w:marBottom w:val="0"/>
          <w:divBdr>
            <w:top w:val="none" w:sz="0" w:space="0" w:color="auto"/>
            <w:left w:val="none" w:sz="0" w:space="0" w:color="auto"/>
            <w:bottom w:val="none" w:sz="0" w:space="0" w:color="auto"/>
            <w:right w:val="none" w:sz="0" w:space="0" w:color="auto"/>
          </w:divBdr>
        </w:div>
        <w:div w:id="975373673">
          <w:marLeft w:val="640"/>
          <w:marRight w:val="0"/>
          <w:marTop w:val="0"/>
          <w:marBottom w:val="0"/>
          <w:divBdr>
            <w:top w:val="none" w:sz="0" w:space="0" w:color="auto"/>
            <w:left w:val="none" w:sz="0" w:space="0" w:color="auto"/>
            <w:bottom w:val="none" w:sz="0" w:space="0" w:color="auto"/>
            <w:right w:val="none" w:sz="0" w:space="0" w:color="auto"/>
          </w:divBdr>
        </w:div>
        <w:div w:id="1045834531">
          <w:marLeft w:val="640"/>
          <w:marRight w:val="0"/>
          <w:marTop w:val="0"/>
          <w:marBottom w:val="0"/>
          <w:divBdr>
            <w:top w:val="none" w:sz="0" w:space="0" w:color="auto"/>
            <w:left w:val="none" w:sz="0" w:space="0" w:color="auto"/>
            <w:bottom w:val="none" w:sz="0" w:space="0" w:color="auto"/>
            <w:right w:val="none" w:sz="0" w:space="0" w:color="auto"/>
          </w:divBdr>
        </w:div>
        <w:div w:id="1255819674">
          <w:marLeft w:val="640"/>
          <w:marRight w:val="0"/>
          <w:marTop w:val="0"/>
          <w:marBottom w:val="0"/>
          <w:divBdr>
            <w:top w:val="none" w:sz="0" w:space="0" w:color="auto"/>
            <w:left w:val="none" w:sz="0" w:space="0" w:color="auto"/>
            <w:bottom w:val="none" w:sz="0" w:space="0" w:color="auto"/>
            <w:right w:val="none" w:sz="0" w:space="0" w:color="auto"/>
          </w:divBdr>
        </w:div>
        <w:div w:id="1261722738">
          <w:marLeft w:val="640"/>
          <w:marRight w:val="0"/>
          <w:marTop w:val="0"/>
          <w:marBottom w:val="0"/>
          <w:divBdr>
            <w:top w:val="none" w:sz="0" w:space="0" w:color="auto"/>
            <w:left w:val="none" w:sz="0" w:space="0" w:color="auto"/>
            <w:bottom w:val="none" w:sz="0" w:space="0" w:color="auto"/>
            <w:right w:val="none" w:sz="0" w:space="0" w:color="auto"/>
          </w:divBdr>
        </w:div>
        <w:div w:id="1402824004">
          <w:marLeft w:val="640"/>
          <w:marRight w:val="0"/>
          <w:marTop w:val="0"/>
          <w:marBottom w:val="0"/>
          <w:divBdr>
            <w:top w:val="none" w:sz="0" w:space="0" w:color="auto"/>
            <w:left w:val="none" w:sz="0" w:space="0" w:color="auto"/>
            <w:bottom w:val="none" w:sz="0" w:space="0" w:color="auto"/>
            <w:right w:val="none" w:sz="0" w:space="0" w:color="auto"/>
          </w:divBdr>
        </w:div>
        <w:div w:id="1587494624">
          <w:marLeft w:val="640"/>
          <w:marRight w:val="0"/>
          <w:marTop w:val="0"/>
          <w:marBottom w:val="0"/>
          <w:divBdr>
            <w:top w:val="none" w:sz="0" w:space="0" w:color="auto"/>
            <w:left w:val="none" w:sz="0" w:space="0" w:color="auto"/>
            <w:bottom w:val="none" w:sz="0" w:space="0" w:color="auto"/>
            <w:right w:val="none" w:sz="0" w:space="0" w:color="auto"/>
          </w:divBdr>
        </w:div>
        <w:div w:id="1658994936">
          <w:marLeft w:val="640"/>
          <w:marRight w:val="0"/>
          <w:marTop w:val="0"/>
          <w:marBottom w:val="0"/>
          <w:divBdr>
            <w:top w:val="none" w:sz="0" w:space="0" w:color="auto"/>
            <w:left w:val="none" w:sz="0" w:space="0" w:color="auto"/>
            <w:bottom w:val="none" w:sz="0" w:space="0" w:color="auto"/>
            <w:right w:val="none" w:sz="0" w:space="0" w:color="auto"/>
          </w:divBdr>
        </w:div>
        <w:div w:id="2083213069">
          <w:marLeft w:val="640"/>
          <w:marRight w:val="0"/>
          <w:marTop w:val="0"/>
          <w:marBottom w:val="0"/>
          <w:divBdr>
            <w:top w:val="none" w:sz="0" w:space="0" w:color="auto"/>
            <w:left w:val="none" w:sz="0" w:space="0" w:color="auto"/>
            <w:bottom w:val="none" w:sz="0" w:space="0" w:color="auto"/>
            <w:right w:val="none" w:sz="0" w:space="0" w:color="auto"/>
          </w:divBdr>
        </w:div>
        <w:div w:id="2123528461">
          <w:marLeft w:val="640"/>
          <w:marRight w:val="0"/>
          <w:marTop w:val="0"/>
          <w:marBottom w:val="0"/>
          <w:divBdr>
            <w:top w:val="none" w:sz="0" w:space="0" w:color="auto"/>
            <w:left w:val="none" w:sz="0" w:space="0" w:color="auto"/>
            <w:bottom w:val="none" w:sz="0" w:space="0" w:color="auto"/>
            <w:right w:val="none" w:sz="0" w:space="0" w:color="auto"/>
          </w:divBdr>
        </w:div>
      </w:divsChild>
    </w:div>
    <w:div w:id="411970547">
      <w:bodyDiv w:val="1"/>
      <w:marLeft w:val="0"/>
      <w:marRight w:val="0"/>
      <w:marTop w:val="0"/>
      <w:marBottom w:val="0"/>
      <w:divBdr>
        <w:top w:val="none" w:sz="0" w:space="0" w:color="auto"/>
        <w:left w:val="none" w:sz="0" w:space="0" w:color="auto"/>
        <w:bottom w:val="none" w:sz="0" w:space="0" w:color="auto"/>
        <w:right w:val="none" w:sz="0" w:space="0" w:color="auto"/>
      </w:divBdr>
    </w:div>
    <w:div w:id="422652664">
      <w:bodyDiv w:val="1"/>
      <w:marLeft w:val="0"/>
      <w:marRight w:val="0"/>
      <w:marTop w:val="0"/>
      <w:marBottom w:val="0"/>
      <w:divBdr>
        <w:top w:val="none" w:sz="0" w:space="0" w:color="auto"/>
        <w:left w:val="none" w:sz="0" w:space="0" w:color="auto"/>
        <w:bottom w:val="none" w:sz="0" w:space="0" w:color="auto"/>
        <w:right w:val="none" w:sz="0" w:space="0" w:color="auto"/>
      </w:divBdr>
      <w:divsChild>
        <w:div w:id="163127984">
          <w:marLeft w:val="640"/>
          <w:marRight w:val="0"/>
          <w:marTop w:val="0"/>
          <w:marBottom w:val="0"/>
          <w:divBdr>
            <w:top w:val="none" w:sz="0" w:space="0" w:color="auto"/>
            <w:left w:val="none" w:sz="0" w:space="0" w:color="auto"/>
            <w:bottom w:val="none" w:sz="0" w:space="0" w:color="auto"/>
            <w:right w:val="none" w:sz="0" w:space="0" w:color="auto"/>
          </w:divBdr>
        </w:div>
        <w:div w:id="253051447">
          <w:marLeft w:val="640"/>
          <w:marRight w:val="0"/>
          <w:marTop w:val="0"/>
          <w:marBottom w:val="0"/>
          <w:divBdr>
            <w:top w:val="none" w:sz="0" w:space="0" w:color="auto"/>
            <w:left w:val="none" w:sz="0" w:space="0" w:color="auto"/>
            <w:bottom w:val="none" w:sz="0" w:space="0" w:color="auto"/>
            <w:right w:val="none" w:sz="0" w:space="0" w:color="auto"/>
          </w:divBdr>
        </w:div>
        <w:div w:id="380371037">
          <w:marLeft w:val="640"/>
          <w:marRight w:val="0"/>
          <w:marTop w:val="0"/>
          <w:marBottom w:val="0"/>
          <w:divBdr>
            <w:top w:val="none" w:sz="0" w:space="0" w:color="auto"/>
            <w:left w:val="none" w:sz="0" w:space="0" w:color="auto"/>
            <w:bottom w:val="none" w:sz="0" w:space="0" w:color="auto"/>
            <w:right w:val="none" w:sz="0" w:space="0" w:color="auto"/>
          </w:divBdr>
        </w:div>
        <w:div w:id="589585636">
          <w:marLeft w:val="640"/>
          <w:marRight w:val="0"/>
          <w:marTop w:val="0"/>
          <w:marBottom w:val="0"/>
          <w:divBdr>
            <w:top w:val="none" w:sz="0" w:space="0" w:color="auto"/>
            <w:left w:val="none" w:sz="0" w:space="0" w:color="auto"/>
            <w:bottom w:val="none" w:sz="0" w:space="0" w:color="auto"/>
            <w:right w:val="none" w:sz="0" w:space="0" w:color="auto"/>
          </w:divBdr>
        </w:div>
        <w:div w:id="741486828">
          <w:marLeft w:val="640"/>
          <w:marRight w:val="0"/>
          <w:marTop w:val="0"/>
          <w:marBottom w:val="0"/>
          <w:divBdr>
            <w:top w:val="none" w:sz="0" w:space="0" w:color="auto"/>
            <w:left w:val="none" w:sz="0" w:space="0" w:color="auto"/>
            <w:bottom w:val="none" w:sz="0" w:space="0" w:color="auto"/>
            <w:right w:val="none" w:sz="0" w:space="0" w:color="auto"/>
          </w:divBdr>
        </w:div>
        <w:div w:id="1094089707">
          <w:marLeft w:val="640"/>
          <w:marRight w:val="0"/>
          <w:marTop w:val="0"/>
          <w:marBottom w:val="0"/>
          <w:divBdr>
            <w:top w:val="none" w:sz="0" w:space="0" w:color="auto"/>
            <w:left w:val="none" w:sz="0" w:space="0" w:color="auto"/>
            <w:bottom w:val="none" w:sz="0" w:space="0" w:color="auto"/>
            <w:right w:val="none" w:sz="0" w:space="0" w:color="auto"/>
          </w:divBdr>
        </w:div>
        <w:div w:id="1158423154">
          <w:marLeft w:val="640"/>
          <w:marRight w:val="0"/>
          <w:marTop w:val="0"/>
          <w:marBottom w:val="0"/>
          <w:divBdr>
            <w:top w:val="none" w:sz="0" w:space="0" w:color="auto"/>
            <w:left w:val="none" w:sz="0" w:space="0" w:color="auto"/>
            <w:bottom w:val="none" w:sz="0" w:space="0" w:color="auto"/>
            <w:right w:val="none" w:sz="0" w:space="0" w:color="auto"/>
          </w:divBdr>
        </w:div>
        <w:div w:id="1213343007">
          <w:marLeft w:val="640"/>
          <w:marRight w:val="0"/>
          <w:marTop w:val="0"/>
          <w:marBottom w:val="0"/>
          <w:divBdr>
            <w:top w:val="none" w:sz="0" w:space="0" w:color="auto"/>
            <w:left w:val="none" w:sz="0" w:space="0" w:color="auto"/>
            <w:bottom w:val="none" w:sz="0" w:space="0" w:color="auto"/>
            <w:right w:val="none" w:sz="0" w:space="0" w:color="auto"/>
          </w:divBdr>
        </w:div>
        <w:div w:id="1377319479">
          <w:marLeft w:val="640"/>
          <w:marRight w:val="0"/>
          <w:marTop w:val="0"/>
          <w:marBottom w:val="0"/>
          <w:divBdr>
            <w:top w:val="none" w:sz="0" w:space="0" w:color="auto"/>
            <w:left w:val="none" w:sz="0" w:space="0" w:color="auto"/>
            <w:bottom w:val="none" w:sz="0" w:space="0" w:color="auto"/>
            <w:right w:val="none" w:sz="0" w:space="0" w:color="auto"/>
          </w:divBdr>
        </w:div>
        <w:div w:id="1389646120">
          <w:marLeft w:val="640"/>
          <w:marRight w:val="0"/>
          <w:marTop w:val="0"/>
          <w:marBottom w:val="0"/>
          <w:divBdr>
            <w:top w:val="none" w:sz="0" w:space="0" w:color="auto"/>
            <w:left w:val="none" w:sz="0" w:space="0" w:color="auto"/>
            <w:bottom w:val="none" w:sz="0" w:space="0" w:color="auto"/>
            <w:right w:val="none" w:sz="0" w:space="0" w:color="auto"/>
          </w:divBdr>
        </w:div>
        <w:div w:id="1486704688">
          <w:marLeft w:val="640"/>
          <w:marRight w:val="0"/>
          <w:marTop w:val="0"/>
          <w:marBottom w:val="0"/>
          <w:divBdr>
            <w:top w:val="none" w:sz="0" w:space="0" w:color="auto"/>
            <w:left w:val="none" w:sz="0" w:space="0" w:color="auto"/>
            <w:bottom w:val="none" w:sz="0" w:space="0" w:color="auto"/>
            <w:right w:val="none" w:sz="0" w:space="0" w:color="auto"/>
          </w:divBdr>
        </w:div>
        <w:div w:id="1894149242">
          <w:marLeft w:val="640"/>
          <w:marRight w:val="0"/>
          <w:marTop w:val="0"/>
          <w:marBottom w:val="0"/>
          <w:divBdr>
            <w:top w:val="none" w:sz="0" w:space="0" w:color="auto"/>
            <w:left w:val="none" w:sz="0" w:space="0" w:color="auto"/>
            <w:bottom w:val="none" w:sz="0" w:space="0" w:color="auto"/>
            <w:right w:val="none" w:sz="0" w:space="0" w:color="auto"/>
          </w:divBdr>
        </w:div>
        <w:div w:id="1935940702">
          <w:marLeft w:val="640"/>
          <w:marRight w:val="0"/>
          <w:marTop w:val="0"/>
          <w:marBottom w:val="0"/>
          <w:divBdr>
            <w:top w:val="none" w:sz="0" w:space="0" w:color="auto"/>
            <w:left w:val="none" w:sz="0" w:space="0" w:color="auto"/>
            <w:bottom w:val="none" w:sz="0" w:space="0" w:color="auto"/>
            <w:right w:val="none" w:sz="0" w:space="0" w:color="auto"/>
          </w:divBdr>
        </w:div>
      </w:divsChild>
    </w:div>
    <w:div w:id="468017836">
      <w:bodyDiv w:val="1"/>
      <w:marLeft w:val="0"/>
      <w:marRight w:val="0"/>
      <w:marTop w:val="0"/>
      <w:marBottom w:val="0"/>
      <w:divBdr>
        <w:top w:val="none" w:sz="0" w:space="0" w:color="auto"/>
        <w:left w:val="none" w:sz="0" w:space="0" w:color="auto"/>
        <w:bottom w:val="none" w:sz="0" w:space="0" w:color="auto"/>
        <w:right w:val="none" w:sz="0" w:space="0" w:color="auto"/>
      </w:divBdr>
      <w:divsChild>
        <w:div w:id="879972728">
          <w:marLeft w:val="547"/>
          <w:marRight w:val="0"/>
          <w:marTop w:val="0"/>
          <w:marBottom w:val="0"/>
          <w:divBdr>
            <w:top w:val="none" w:sz="0" w:space="0" w:color="auto"/>
            <w:left w:val="none" w:sz="0" w:space="0" w:color="auto"/>
            <w:bottom w:val="none" w:sz="0" w:space="0" w:color="auto"/>
            <w:right w:val="none" w:sz="0" w:space="0" w:color="auto"/>
          </w:divBdr>
        </w:div>
      </w:divsChild>
    </w:div>
    <w:div w:id="482815386">
      <w:bodyDiv w:val="1"/>
      <w:marLeft w:val="0"/>
      <w:marRight w:val="0"/>
      <w:marTop w:val="0"/>
      <w:marBottom w:val="0"/>
      <w:divBdr>
        <w:top w:val="none" w:sz="0" w:space="0" w:color="auto"/>
        <w:left w:val="none" w:sz="0" w:space="0" w:color="auto"/>
        <w:bottom w:val="none" w:sz="0" w:space="0" w:color="auto"/>
        <w:right w:val="none" w:sz="0" w:space="0" w:color="auto"/>
      </w:divBdr>
      <w:divsChild>
        <w:div w:id="2899136">
          <w:marLeft w:val="640"/>
          <w:marRight w:val="0"/>
          <w:marTop w:val="0"/>
          <w:marBottom w:val="0"/>
          <w:divBdr>
            <w:top w:val="none" w:sz="0" w:space="0" w:color="auto"/>
            <w:left w:val="none" w:sz="0" w:space="0" w:color="auto"/>
            <w:bottom w:val="none" w:sz="0" w:space="0" w:color="auto"/>
            <w:right w:val="none" w:sz="0" w:space="0" w:color="auto"/>
          </w:divBdr>
        </w:div>
        <w:div w:id="231545917">
          <w:marLeft w:val="640"/>
          <w:marRight w:val="0"/>
          <w:marTop w:val="0"/>
          <w:marBottom w:val="0"/>
          <w:divBdr>
            <w:top w:val="none" w:sz="0" w:space="0" w:color="auto"/>
            <w:left w:val="none" w:sz="0" w:space="0" w:color="auto"/>
            <w:bottom w:val="none" w:sz="0" w:space="0" w:color="auto"/>
            <w:right w:val="none" w:sz="0" w:space="0" w:color="auto"/>
          </w:divBdr>
        </w:div>
        <w:div w:id="254285712">
          <w:marLeft w:val="640"/>
          <w:marRight w:val="0"/>
          <w:marTop w:val="0"/>
          <w:marBottom w:val="0"/>
          <w:divBdr>
            <w:top w:val="none" w:sz="0" w:space="0" w:color="auto"/>
            <w:left w:val="none" w:sz="0" w:space="0" w:color="auto"/>
            <w:bottom w:val="none" w:sz="0" w:space="0" w:color="auto"/>
            <w:right w:val="none" w:sz="0" w:space="0" w:color="auto"/>
          </w:divBdr>
        </w:div>
        <w:div w:id="269049185">
          <w:marLeft w:val="640"/>
          <w:marRight w:val="0"/>
          <w:marTop w:val="0"/>
          <w:marBottom w:val="0"/>
          <w:divBdr>
            <w:top w:val="none" w:sz="0" w:space="0" w:color="auto"/>
            <w:left w:val="none" w:sz="0" w:space="0" w:color="auto"/>
            <w:bottom w:val="none" w:sz="0" w:space="0" w:color="auto"/>
            <w:right w:val="none" w:sz="0" w:space="0" w:color="auto"/>
          </w:divBdr>
        </w:div>
        <w:div w:id="295910256">
          <w:marLeft w:val="640"/>
          <w:marRight w:val="0"/>
          <w:marTop w:val="0"/>
          <w:marBottom w:val="0"/>
          <w:divBdr>
            <w:top w:val="none" w:sz="0" w:space="0" w:color="auto"/>
            <w:left w:val="none" w:sz="0" w:space="0" w:color="auto"/>
            <w:bottom w:val="none" w:sz="0" w:space="0" w:color="auto"/>
            <w:right w:val="none" w:sz="0" w:space="0" w:color="auto"/>
          </w:divBdr>
        </w:div>
        <w:div w:id="312804980">
          <w:marLeft w:val="640"/>
          <w:marRight w:val="0"/>
          <w:marTop w:val="0"/>
          <w:marBottom w:val="0"/>
          <w:divBdr>
            <w:top w:val="none" w:sz="0" w:space="0" w:color="auto"/>
            <w:left w:val="none" w:sz="0" w:space="0" w:color="auto"/>
            <w:bottom w:val="none" w:sz="0" w:space="0" w:color="auto"/>
            <w:right w:val="none" w:sz="0" w:space="0" w:color="auto"/>
          </w:divBdr>
        </w:div>
        <w:div w:id="539320691">
          <w:marLeft w:val="640"/>
          <w:marRight w:val="0"/>
          <w:marTop w:val="0"/>
          <w:marBottom w:val="0"/>
          <w:divBdr>
            <w:top w:val="none" w:sz="0" w:space="0" w:color="auto"/>
            <w:left w:val="none" w:sz="0" w:space="0" w:color="auto"/>
            <w:bottom w:val="none" w:sz="0" w:space="0" w:color="auto"/>
            <w:right w:val="none" w:sz="0" w:space="0" w:color="auto"/>
          </w:divBdr>
        </w:div>
        <w:div w:id="811554744">
          <w:marLeft w:val="640"/>
          <w:marRight w:val="0"/>
          <w:marTop w:val="0"/>
          <w:marBottom w:val="0"/>
          <w:divBdr>
            <w:top w:val="none" w:sz="0" w:space="0" w:color="auto"/>
            <w:left w:val="none" w:sz="0" w:space="0" w:color="auto"/>
            <w:bottom w:val="none" w:sz="0" w:space="0" w:color="auto"/>
            <w:right w:val="none" w:sz="0" w:space="0" w:color="auto"/>
          </w:divBdr>
        </w:div>
        <w:div w:id="909576770">
          <w:marLeft w:val="640"/>
          <w:marRight w:val="0"/>
          <w:marTop w:val="0"/>
          <w:marBottom w:val="0"/>
          <w:divBdr>
            <w:top w:val="none" w:sz="0" w:space="0" w:color="auto"/>
            <w:left w:val="none" w:sz="0" w:space="0" w:color="auto"/>
            <w:bottom w:val="none" w:sz="0" w:space="0" w:color="auto"/>
            <w:right w:val="none" w:sz="0" w:space="0" w:color="auto"/>
          </w:divBdr>
        </w:div>
        <w:div w:id="1324355651">
          <w:marLeft w:val="640"/>
          <w:marRight w:val="0"/>
          <w:marTop w:val="0"/>
          <w:marBottom w:val="0"/>
          <w:divBdr>
            <w:top w:val="none" w:sz="0" w:space="0" w:color="auto"/>
            <w:left w:val="none" w:sz="0" w:space="0" w:color="auto"/>
            <w:bottom w:val="none" w:sz="0" w:space="0" w:color="auto"/>
            <w:right w:val="none" w:sz="0" w:space="0" w:color="auto"/>
          </w:divBdr>
        </w:div>
        <w:div w:id="1624463166">
          <w:marLeft w:val="640"/>
          <w:marRight w:val="0"/>
          <w:marTop w:val="0"/>
          <w:marBottom w:val="0"/>
          <w:divBdr>
            <w:top w:val="none" w:sz="0" w:space="0" w:color="auto"/>
            <w:left w:val="none" w:sz="0" w:space="0" w:color="auto"/>
            <w:bottom w:val="none" w:sz="0" w:space="0" w:color="auto"/>
            <w:right w:val="none" w:sz="0" w:space="0" w:color="auto"/>
          </w:divBdr>
        </w:div>
        <w:div w:id="1727754696">
          <w:marLeft w:val="640"/>
          <w:marRight w:val="0"/>
          <w:marTop w:val="0"/>
          <w:marBottom w:val="0"/>
          <w:divBdr>
            <w:top w:val="none" w:sz="0" w:space="0" w:color="auto"/>
            <w:left w:val="none" w:sz="0" w:space="0" w:color="auto"/>
            <w:bottom w:val="none" w:sz="0" w:space="0" w:color="auto"/>
            <w:right w:val="none" w:sz="0" w:space="0" w:color="auto"/>
          </w:divBdr>
        </w:div>
        <w:div w:id="1835686219">
          <w:marLeft w:val="640"/>
          <w:marRight w:val="0"/>
          <w:marTop w:val="0"/>
          <w:marBottom w:val="0"/>
          <w:divBdr>
            <w:top w:val="none" w:sz="0" w:space="0" w:color="auto"/>
            <w:left w:val="none" w:sz="0" w:space="0" w:color="auto"/>
            <w:bottom w:val="none" w:sz="0" w:space="0" w:color="auto"/>
            <w:right w:val="none" w:sz="0" w:space="0" w:color="auto"/>
          </w:divBdr>
        </w:div>
      </w:divsChild>
    </w:div>
    <w:div w:id="507134137">
      <w:bodyDiv w:val="1"/>
      <w:marLeft w:val="0"/>
      <w:marRight w:val="0"/>
      <w:marTop w:val="0"/>
      <w:marBottom w:val="0"/>
      <w:divBdr>
        <w:top w:val="none" w:sz="0" w:space="0" w:color="auto"/>
        <w:left w:val="none" w:sz="0" w:space="0" w:color="auto"/>
        <w:bottom w:val="none" w:sz="0" w:space="0" w:color="auto"/>
        <w:right w:val="none" w:sz="0" w:space="0" w:color="auto"/>
      </w:divBdr>
      <w:divsChild>
        <w:div w:id="37096599">
          <w:marLeft w:val="640"/>
          <w:marRight w:val="0"/>
          <w:marTop w:val="0"/>
          <w:marBottom w:val="0"/>
          <w:divBdr>
            <w:top w:val="none" w:sz="0" w:space="0" w:color="auto"/>
            <w:left w:val="none" w:sz="0" w:space="0" w:color="auto"/>
            <w:bottom w:val="none" w:sz="0" w:space="0" w:color="auto"/>
            <w:right w:val="none" w:sz="0" w:space="0" w:color="auto"/>
          </w:divBdr>
        </w:div>
        <w:div w:id="42413414">
          <w:marLeft w:val="640"/>
          <w:marRight w:val="0"/>
          <w:marTop w:val="0"/>
          <w:marBottom w:val="0"/>
          <w:divBdr>
            <w:top w:val="none" w:sz="0" w:space="0" w:color="auto"/>
            <w:left w:val="none" w:sz="0" w:space="0" w:color="auto"/>
            <w:bottom w:val="none" w:sz="0" w:space="0" w:color="auto"/>
            <w:right w:val="none" w:sz="0" w:space="0" w:color="auto"/>
          </w:divBdr>
        </w:div>
        <w:div w:id="139424641">
          <w:marLeft w:val="640"/>
          <w:marRight w:val="0"/>
          <w:marTop w:val="0"/>
          <w:marBottom w:val="0"/>
          <w:divBdr>
            <w:top w:val="none" w:sz="0" w:space="0" w:color="auto"/>
            <w:left w:val="none" w:sz="0" w:space="0" w:color="auto"/>
            <w:bottom w:val="none" w:sz="0" w:space="0" w:color="auto"/>
            <w:right w:val="none" w:sz="0" w:space="0" w:color="auto"/>
          </w:divBdr>
        </w:div>
        <w:div w:id="609320384">
          <w:marLeft w:val="640"/>
          <w:marRight w:val="0"/>
          <w:marTop w:val="0"/>
          <w:marBottom w:val="0"/>
          <w:divBdr>
            <w:top w:val="none" w:sz="0" w:space="0" w:color="auto"/>
            <w:left w:val="none" w:sz="0" w:space="0" w:color="auto"/>
            <w:bottom w:val="none" w:sz="0" w:space="0" w:color="auto"/>
            <w:right w:val="none" w:sz="0" w:space="0" w:color="auto"/>
          </w:divBdr>
        </w:div>
        <w:div w:id="618534376">
          <w:marLeft w:val="640"/>
          <w:marRight w:val="0"/>
          <w:marTop w:val="0"/>
          <w:marBottom w:val="0"/>
          <w:divBdr>
            <w:top w:val="none" w:sz="0" w:space="0" w:color="auto"/>
            <w:left w:val="none" w:sz="0" w:space="0" w:color="auto"/>
            <w:bottom w:val="none" w:sz="0" w:space="0" w:color="auto"/>
            <w:right w:val="none" w:sz="0" w:space="0" w:color="auto"/>
          </w:divBdr>
        </w:div>
        <w:div w:id="629672733">
          <w:marLeft w:val="640"/>
          <w:marRight w:val="0"/>
          <w:marTop w:val="0"/>
          <w:marBottom w:val="0"/>
          <w:divBdr>
            <w:top w:val="none" w:sz="0" w:space="0" w:color="auto"/>
            <w:left w:val="none" w:sz="0" w:space="0" w:color="auto"/>
            <w:bottom w:val="none" w:sz="0" w:space="0" w:color="auto"/>
            <w:right w:val="none" w:sz="0" w:space="0" w:color="auto"/>
          </w:divBdr>
        </w:div>
        <w:div w:id="867450139">
          <w:marLeft w:val="640"/>
          <w:marRight w:val="0"/>
          <w:marTop w:val="0"/>
          <w:marBottom w:val="0"/>
          <w:divBdr>
            <w:top w:val="none" w:sz="0" w:space="0" w:color="auto"/>
            <w:left w:val="none" w:sz="0" w:space="0" w:color="auto"/>
            <w:bottom w:val="none" w:sz="0" w:space="0" w:color="auto"/>
            <w:right w:val="none" w:sz="0" w:space="0" w:color="auto"/>
          </w:divBdr>
        </w:div>
        <w:div w:id="985209889">
          <w:marLeft w:val="640"/>
          <w:marRight w:val="0"/>
          <w:marTop w:val="0"/>
          <w:marBottom w:val="0"/>
          <w:divBdr>
            <w:top w:val="none" w:sz="0" w:space="0" w:color="auto"/>
            <w:left w:val="none" w:sz="0" w:space="0" w:color="auto"/>
            <w:bottom w:val="none" w:sz="0" w:space="0" w:color="auto"/>
            <w:right w:val="none" w:sz="0" w:space="0" w:color="auto"/>
          </w:divBdr>
        </w:div>
        <w:div w:id="1397628388">
          <w:marLeft w:val="640"/>
          <w:marRight w:val="0"/>
          <w:marTop w:val="0"/>
          <w:marBottom w:val="0"/>
          <w:divBdr>
            <w:top w:val="none" w:sz="0" w:space="0" w:color="auto"/>
            <w:left w:val="none" w:sz="0" w:space="0" w:color="auto"/>
            <w:bottom w:val="none" w:sz="0" w:space="0" w:color="auto"/>
            <w:right w:val="none" w:sz="0" w:space="0" w:color="auto"/>
          </w:divBdr>
        </w:div>
        <w:div w:id="1450467175">
          <w:marLeft w:val="640"/>
          <w:marRight w:val="0"/>
          <w:marTop w:val="0"/>
          <w:marBottom w:val="0"/>
          <w:divBdr>
            <w:top w:val="none" w:sz="0" w:space="0" w:color="auto"/>
            <w:left w:val="none" w:sz="0" w:space="0" w:color="auto"/>
            <w:bottom w:val="none" w:sz="0" w:space="0" w:color="auto"/>
            <w:right w:val="none" w:sz="0" w:space="0" w:color="auto"/>
          </w:divBdr>
        </w:div>
        <w:div w:id="1586647861">
          <w:marLeft w:val="640"/>
          <w:marRight w:val="0"/>
          <w:marTop w:val="0"/>
          <w:marBottom w:val="0"/>
          <w:divBdr>
            <w:top w:val="none" w:sz="0" w:space="0" w:color="auto"/>
            <w:left w:val="none" w:sz="0" w:space="0" w:color="auto"/>
            <w:bottom w:val="none" w:sz="0" w:space="0" w:color="auto"/>
            <w:right w:val="none" w:sz="0" w:space="0" w:color="auto"/>
          </w:divBdr>
        </w:div>
        <w:div w:id="1931498145">
          <w:marLeft w:val="640"/>
          <w:marRight w:val="0"/>
          <w:marTop w:val="0"/>
          <w:marBottom w:val="0"/>
          <w:divBdr>
            <w:top w:val="none" w:sz="0" w:space="0" w:color="auto"/>
            <w:left w:val="none" w:sz="0" w:space="0" w:color="auto"/>
            <w:bottom w:val="none" w:sz="0" w:space="0" w:color="auto"/>
            <w:right w:val="none" w:sz="0" w:space="0" w:color="auto"/>
          </w:divBdr>
        </w:div>
        <w:div w:id="1975523146">
          <w:marLeft w:val="640"/>
          <w:marRight w:val="0"/>
          <w:marTop w:val="0"/>
          <w:marBottom w:val="0"/>
          <w:divBdr>
            <w:top w:val="none" w:sz="0" w:space="0" w:color="auto"/>
            <w:left w:val="none" w:sz="0" w:space="0" w:color="auto"/>
            <w:bottom w:val="none" w:sz="0" w:space="0" w:color="auto"/>
            <w:right w:val="none" w:sz="0" w:space="0" w:color="auto"/>
          </w:divBdr>
        </w:div>
      </w:divsChild>
    </w:div>
    <w:div w:id="512690713">
      <w:bodyDiv w:val="1"/>
      <w:marLeft w:val="0"/>
      <w:marRight w:val="0"/>
      <w:marTop w:val="0"/>
      <w:marBottom w:val="0"/>
      <w:divBdr>
        <w:top w:val="none" w:sz="0" w:space="0" w:color="auto"/>
        <w:left w:val="none" w:sz="0" w:space="0" w:color="auto"/>
        <w:bottom w:val="none" w:sz="0" w:space="0" w:color="auto"/>
        <w:right w:val="none" w:sz="0" w:space="0" w:color="auto"/>
      </w:divBdr>
      <w:divsChild>
        <w:div w:id="25713436">
          <w:marLeft w:val="640"/>
          <w:marRight w:val="0"/>
          <w:marTop w:val="0"/>
          <w:marBottom w:val="0"/>
          <w:divBdr>
            <w:top w:val="none" w:sz="0" w:space="0" w:color="auto"/>
            <w:left w:val="none" w:sz="0" w:space="0" w:color="auto"/>
            <w:bottom w:val="none" w:sz="0" w:space="0" w:color="auto"/>
            <w:right w:val="none" w:sz="0" w:space="0" w:color="auto"/>
          </w:divBdr>
        </w:div>
        <w:div w:id="520169696">
          <w:marLeft w:val="640"/>
          <w:marRight w:val="0"/>
          <w:marTop w:val="0"/>
          <w:marBottom w:val="0"/>
          <w:divBdr>
            <w:top w:val="none" w:sz="0" w:space="0" w:color="auto"/>
            <w:left w:val="none" w:sz="0" w:space="0" w:color="auto"/>
            <w:bottom w:val="none" w:sz="0" w:space="0" w:color="auto"/>
            <w:right w:val="none" w:sz="0" w:space="0" w:color="auto"/>
          </w:divBdr>
        </w:div>
        <w:div w:id="743838935">
          <w:marLeft w:val="640"/>
          <w:marRight w:val="0"/>
          <w:marTop w:val="0"/>
          <w:marBottom w:val="0"/>
          <w:divBdr>
            <w:top w:val="none" w:sz="0" w:space="0" w:color="auto"/>
            <w:left w:val="none" w:sz="0" w:space="0" w:color="auto"/>
            <w:bottom w:val="none" w:sz="0" w:space="0" w:color="auto"/>
            <w:right w:val="none" w:sz="0" w:space="0" w:color="auto"/>
          </w:divBdr>
        </w:div>
        <w:div w:id="811866879">
          <w:marLeft w:val="640"/>
          <w:marRight w:val="0"/>
          <w:marTop w:val="0"/>
          <w:marBottom w:val="0"/>
          <w:divBdr>
            <w:top w:val="none" w:sz="0" w:space="0" w:color="auto"/>
            <w:left w:val="none" w:sz="0" w:space="0" w:color="auto"/>
            <w:bottom w:val="none" w:sz="0" w:space="0" w:color="auto"/>
            <w:right w:val="none" w:sz="0" w:space="0" w:color="auto"/>
          </w:divBdr>
        </w:div>
        <w:div w:id="1009675755">
          <w:marLeft w:val="640"/>
          <w:marRight w:val="0"/>
          <w:marTop w:val="0"/>
          <w:marBottom w:val="0"/>
          <w:divBdr>
            <w:top w:val="none" w:sz="0" w:space="0" w:color="auto"/>
            <w:left w:val="none" w:sz="0" w:space="0" w:color="auto"/>
            <w:bottom w:val="none" w:sz="0" w:space="0" w:color="auto"/>
            <w:right w:val="none" w:sz="0" w:space="0" w:color="auto"/>
          </w:divBdr>
        </w:div>
        <w:div w:id="1107576675">
          <w:marLeft w:val="640"/>
          <w:marRight w:val="0"/>
          <w:marTop w:val="0"/>
          <w:marBottom w:val="0"/>
          <w:divBdr>
            <w:top w:val="none" w:sz="0" w:space="0" w:color="auto"/>
            <w:left w:val="none" w:sz="0" w:space="0" w:color="auto"/>
            <w:bottom w:val="none" w:sz="0" w:space="0" w:color="auto"/>
            <w:right w:val="none" w:sz="0" w:space="0" w:color="auto"/>
          </w:divBdr>
        </w:div>
        <w:div w:id="1203904034">
          <w:marLeft w:val="640"/>
          <w:marRight w:val="0"/>
          <w:marTop w:val="0"/>
          <w:marBottom w:val="0"/>
          <w:divBdr>
            <w:top w:val="none" w:sz="0" w:space="0" w:color="auto"/>
            <w:left w:val="none" w:sz="0" w:space="0" w:color="auto"/>
            <w:bottom w:val="none" w:sz="0" w:space="0" w:color="auto"/>
            <w:right w:val="none" w:sz="0" w:space="0" w:color="auto"/>
          </w:divBdr>
        </w:div>
        <w:div w:id="1208952104">
          <w:marLeft w:val="640"/>
          <w:marRight w:val="0"/>
          <w:marTop w:val="0"/>
          <w:marBottom w:val="0"/>
          <w:divBdr>
            <w:top w:val="none" w:sz="0" w:space="0" w:color="auto"/>
            <w:left w:val="none" w:sz="0" w:space="0" w:color="auto"/>
            <w:bottom w:val="none" w:sz="0" w:space="0" w:color="auto"/>
            <w:right w:val="none" w:sz="0" w:space="0" w:color="auto"/>
          </w:divBdr>
        </w:div>
        <w:div w:id="1557741880">
          <w:marLeft w:val="640"/>
          <w:marRight w:val="0"/>
          <w:marTop w:val="0"/>
          <w:marBottom w:val="0"/>
          <w:divBdr>
            <w:top w:val="none" w:sz="0" w:space="0" w:color="auto"/>
            <w:left w:val="none" w:sz="0" w:space="0" w:color="auto"/>
            <w:bottom w:val="none" w:sz="0" w:space="0" w:color="auto"/>
            <w:right w:val="none" w:sz="0" w:space="0" w:color="auto"/>
          </w:divBdr>
        </w:div>
        <w:div w:id="1702171017">
          <w:marLeft w:val="640"/>
          <w:marRight w:val="0"/>
          <w:marTop w:val="0"/>
          <w:marBottom w:val="0"/>
          <w:divBdr>
            <w:top w:val="none" w:sz="0" w:space="0" w:color="auto"/>
            <w:left w:val="none" w:sz="0" w:space="0" w:color="auto"/>
            <w:bottom w:val="none" w:sz="0" w:space="0" w:color="auto"/>
            <w:right w:val="none" w:sz="0" w:space="0" w:color="auto"/>
          </w:divBdr>
        </w:div>
        <w:div w:id="1915816347">
          <w:marLeft w:val="640"/>
          <w:marRight w:val="0"/>
          <w:marTop w:val="0"/>
          <w:marBottom w:val="0"/>
          <w:divBdr>
            <w:top w:val="none" w:sz="0" w:space="0" w:color="auto"/>
            <w:left w:val="none" w:sz="0" w:space="0" w:color="auto"/>
            <w:bottom w:val="none" w:sz="0" w:space="0" w:color="auto"/>
            <w:right w:val="none" w:sz="0" w:space="0" w:color="auto"/>
          </w:divBdr>
        </w:div>
        <w:div w:id="2001810869">
          <w:marLeft w:val="640"/>
          <w:marRight w:val="0"/>
          <w:marTop w:val="0"/>
          <w:marBottom w:val="0"/>
          <w:divBdr>
            <w:top w:val="none" w:sz="0" w:space="0" w:color="auto"/>
            <w:left w:val="none" w:sz="0" w:space="0" w:color="auto"/>
            <w:bottom w:val="none" w:sz="0" w:space="0" w:color="auto"/>
            <w:right w:val="none" w:sz="0" w:space="0" w:color="auto"/>
          </w:divBdr>
        </w:div>
        <w:div w:id="2045255260">
          <w:marLeft w:val="640"/>
          <w:marRight w:val="0"/>
          <w:marTop w:val="0"/>
          <w:marBottom w:val="0"/>
          <w:divBdr>
            <w:top w:val="none" w:sz="0" w:space="0" w:color="auto"/>
            <w:left w:val="none" w:sz="0" w:space="0" w:color="auto"/>
            <w:bottom w:val="none" w:sz="0" w:space="0" w:color="auto"/>
            <w:right w:val="none" w:sz="0" w:space="0" w:color="auto"/>
          </w:divBdr>
        </w:div>
      </w:divsChild>
    </w:div>
    <w:div w:id="515198983">
      <w:bodyDiv w:val="1"/>
      <w:marLeft w:val="0"/>
      <w:marRight w:val="0"/>
      <w:marTop w:val="0"/>
      <w:marBottom w:val="0"/>
      <w:divBdr>
        <w:top w:val="none" w:sz="0" w:space="0" w:color="auto"/>
        <w:left w:val="none" w:sz="0" w:space="0" w:color="auto"/>
        <w:bottom w:val="none" w:sz="0" w:space="0" w:color="auto"/>
        <w:right w:val="none" w:sz="0" w:space="0" w:color="auto"/>
      </w:divBdr>
      <w:divsChild>
        <w:div w:id="30150192">
          <w:marLeft w:val="640"/>
          <w:marRight w:val="0"/>
          <w:marTop w:val="0"/>
          <w:marBottom w:val="0"/>
          <w:divBdr>
            <w:top w:val="none" w:sz="0" w:space="0" w:color="auto"/>
            <w:left w:val="none" w:sz="0" w:space="0" w:color="auto"/>
            <w:bottom w:val="none" w:sz="0" w:space="0" w:color="auto"/>
            <w:right w:val="none" w:sz="0" w:space="0" w:color="auto"/>
          </w:divBdr>
        </w:div>
        <w:div w:id="63529082">
          <w:marLeft w:val="640"/>
          <w:marRight w:val="0"/>
          <w:marTop w:val="0"/>
          <w:marBottom w:val="0"/>
          <w:divBdr>
            <w:top w:val="none" w:sz="0" w:space="0" w:color="auto"/>
            <w:left w:val="none" w:sz="0" w:space="0" w:color="auto"/>
            <w:bottom w:val="none" w:sz="0" w:space="0" w:color="auto"/>
            <w:right w:val="none" w:sz="0" w:space="0" w:color="auto"/>
          </w:divBdr>
        </w:div>
        <w:div w:id="302856690">
          <w:marLeft w:val="640"/>
          <w:marRight w:val="0"/>
          <w:marTop w:val="0"/>
          <w:marBottom w:val="0"/>
          <w:divBdr>
            <w:top w:val="none" w:sz="0" w:space="0" w:color="auto"/>
            <w:left w:val="none" w:sz="0" w:space="0" w:color="auto"/>
            <w:bottom w:val="none" w:sz="0" w:space="0" w:color="auto"/>
            <w:right w:val="none" w:sz="0" w:space="0" w:color="auto"/>
          </w:divBdr>
        </w:div>
        <w:div w:id="856164828">
          <w:marLeft w:val="640"/>
          <w:marRight w:val="0"/>
          <w:marTop w:val="0"/>
          <w:marBottom w:val="0"/>
          <w:divBdr>
            <w:top w:val="none" w:sz="0" w:space="0" w:color="auto"/>
            <w:left w:val="none" w:sz="0" w:space="0" w:color="auto"/>
            <w:bottom w:val="none" w:sz="0" w:space="0" w:color="auto"/>
            <w:right w:val="none" w:sz="0" w:space="0" w:color="auto"/>
          </w:divBdr>
        </w:div>
        <w:div w:id="915675872">
          <w:marLeft w:val="640"/>
          <w:marRight w:val="0"/>
          <w:marTop w:val="0"/>
          <w:marBottom w:val="0"/>
          <w:divBdr>
            <w:top w:val="none" w:sz="0" w:space="0" w:color="auto"/>
            <w:left w:val="none" w:sz="0" w:space="0" w:color="auto"/>
            <w:bottom w:val="none" w:sz="0" w:space="0" w:color="auto"/>
            <w:right w:val="none" w:sz="0" w:space="0" w:color="auto"/>
          </w:divBdr>
        </w:div>
        <w:div w:id="1116485406">
          <w:marLeft w:val="640"/>
          <w:marRight w:val="0"/>
          <w:marTop w:val="0"/>
          <w:marBottom w:val="0"/>
          <w:divBdr>
            <w:top w:val="none" w:sz="0" w:space="0" w:color="auto"/>
            <w:left w:val="none" w:sz="0" w:space="0" w:color="auto"/>
            <w:bottom w:val="none" w:sz="0" w:space="0" w:color="auto"/>
            <w:right w:val="none" w:sz="0" w:space="0" w:color="auto"/>
          </w:divBdr>
        </w:div>
        <w:div w:id="1280338159">
          <w:marLeft w:val="640"/>
          <w:marRight w:val="0"/>
          <w:marTop w:val="0"/>
          <w:marBottom w:val="0"/>
          <w:divBdr>
            <w:top w:val="none" w:sz="0" w:space="0" w:color="auto"/>
            <w:left w:val="none" w:sz="0" w:space="0" w:color="auto"/>
            <w:bottom w:val="none" w:sz="0" w:space="0" w:color="auto"/>
            <w:right w:val="none" w:sz="0" w:space="0" w:color="auto"/>
          </w:divBdr>
        </w:div>
        <w:div w:id="1285312998">
          <w:marLeft w:val="640"/>
          <w:marRight w:val="0"/>
          <w:marTop w:val="0"/>
          <w:marBottom w:val="0"/>
          <w:divBdr>
            <w:top w:val="none" w:sz="0" w:space="0" w:color="auto"/>
            <w:left w:val="none" w:sz="0" w:space="0" w:color="auto"/>
            <w:bottom w:val="none" w:sz="0" w:space="0" w:color="auto"/>
            <w:right w:val="none" w:sz="0" w:space="0" w:color="auto"/>
          </w:divBdr>
        </w:div>
        <w:div w:id="1431241488">
          <w:marLeft w:val="640"/>
          <w:marRight w:val="0"/>
          <w:marTop w:val="0"/>
          <w:marBottom w:val="0"/>
          <w:divBdr>
            <w:top w:val="none" w:sz="0" w:space="0" w:color="auto"/>
            <w:left w:val="none" w:sz="0" w:space="0" w:color="auto"/>
            <w:bottom w:val="none" w:sz="0" w:space="0" w:color="auto"/>
            <w:right w:val="none" w:sz="0" w:space="0" w:color="auto"/>
          </w:divBdr>
        </w:div>
        <w:div w:id="1546286599">
          <w:marLeft w:val="640"/>
          <w:marRight w:val="0"/>
          <w:marTop w:val="0"/>
          <w:marBottom w:val="0"/>
          <w:divBdr>
            <w:top w:val="none" w:sz="0" w:space="0" w:color="auto"/>
            <w:left w:val="none" w:sz="0" w:space="0" w:color="auto"/>
            <w:bottom w:val="none" w:sz="0" w:space="0" w:color="auto"/>
            <w:right w:val="none" w:sz="0" w:space="0" w:color="auto"/>
          </w:divBdr>
        </w:div>
        <w:div w:id="1640109026">
          <w:marLeft w:val="640"/>
          <w:marRight w:val="0"/>
          <w:marTop w:val="0"/>
          <w:marBottom w:val="0"/>
          <w:divBdr>
            <w:top w:val="none" w:sz="0" w:space="0" w:color="auto"/>
            <w:left w:val="none" w:sz="0" w:space="0" w:color="auto"/>
            <w:bottom w:val="none" w:sz="0" w:space="0" w:color="auto"/>
            <w:right w:val="none" w:sz="0" w:space="0" w:color="auto"/>
          </w:divBdr>
        </w:div>
        <w:div w:id="1717511021">
          <w:marLeft w:val="640"/>
          <w:marRight w:val="0"/>
          <w:marTop w:val="0"/>
          <w:marBottom w:val="0"/>
          <w:divBdr>
            <w:top w:val="none" w:sz="0" w:space="0" w:color="auto"/>
            <w:left w:val="none" w:sz="0" w:space="0" w:color="auto"/>
            <w:bottom w:val="none" w:sz="0" w:space="0" w:color="auto"/>
            <w:right w:val="none" w:sz="0" w:space="0" w:color="auto"/>
          </w:divBdr>
        </w:div>
        <w:div w:id="1721980558">
          <w:marLeft w:val="640"/>
          <w:marRight w:val="0"/>
          <w:marTop w:val="0"/>
          <w:marBottom w:val="0"/>
          <w:divBdr>
            <w:top w:val="none" w:sz="0" w:space="0" w:color="auto"/>
            <w:left w:val="none" w:sz="0" w:space="0" w:color="auto"/>
            <w:bottom w:val="none" w:sz="0" w:space="0" w:color="auto"/>
            <w:right w:val="none" w:sz="0" w:space="0" w:color="auto"/>
          </w:divBdr>
        </w:div>
      </w:divsChild>
    </w:div>
    <w:div w:id="520969386">
      <w:bodyDiv w:val="1"/>
      <w:marLeft w:val="0"/>
      <w:marRight w:val="0"/>
      <w:marTop w:val="0"/>
      <w:marBottom w:val="0"/>
      <w:divBdr>
        <w:top w:val="none" w:sz="0" w:space="0" w:color="auto"/>
        <w:left w:val="none" w:sz="0" w:space="0" w:color="auto"/>
        <w:bottom w:val="none" w:sz="0" w:space="0" w:color="auto"/>
        <w:right w:val="none" w:sz="0" w:space="0" w:color="auto"/>
      </w:divBdr>
      <w:divsChild>
        <w:div w:id="218633105">
          <w:marLeft w:val="640"/>
          <w:marRight w:val="0"/>
          <w:marTop w:val="0"/>
          <w:marBottom w:val="0"/>
          <w:divBdr>
            <w:top w:val="none" w:sz="0" w:space="0" w:color="auto"/>
            <w:left w:val="none" w:sz="0" w:space="0" w:color="auto"/>
            <w:bottom w:val="none" w:sz="0" w:space="0" w:color="auto"/>
            <w:right w:val="none" w:sz="0" w:space="0" w:color="auto"/>
          </w:divBdr>
        </w:div>
        <w:div w:id="741605612">
          <w:marLeft w:val="640"/>
          <w:marRight w:val="0"/>
          <w:marTop w:val="0"/>
          <w:marBottom w:val="0"/>
          <w:divBdr>
            <w:top w:val="none" w:sz="0" w:space="0" w:color="auto"/>
            <w:left w:val="none" w:sz="0" w:space="0" w:color="auto"/>
            <w:bottom w:val="none" w:sz="0" w:space="0" w:color="auto"/>
            <w:right w:val="none" w:sz="0" w:space="0" w:color="auto"/>
          </w:divBdr>
        </w:div>
        <w:div w:id="964507911">
          <w:marLeft w:val="640"/>
          <w:marRight w:val="0"/>
          <w:marTop w:val="0"/>
          <w:marBottom w:val="0"/>
          <w:divBdr>
            <w:top w:val="none" w:sz="0" w:space="0" w:color="auto"/>
            <w:left w:val="none" w:sz="0" w:space="0" w:color="auto"/>
            <w:bottom w:val="none" w:sz="0" w:space="0" w:color="auto"/>
            <w:right w:val="none" w:sz="0" w:space="0" w:color="auto"/>
          </w:divBdr>
        </w:div>
        <w:div w:id="1055659730">
          <w:marLeft w:val="640"/>
          <w:marRight w:val="0"/>
          <w:marTop w:val="0"/>
          <w:marBottom w:val="0"/>
          <w:divBdr>
            <w:top w:val="none" w:sz="0" w:space="0" w:color="auto"/>
            <w:left w:val="none" w:sz="0" w:space="0" w:color="auto"/>
            <w:bottom w:val="none" w:sz="0" w:space="0" w:color="auto"/>
            <w:right w:val="none" w:sz="0" w:space="0" w:color="auto"/>
          </w:divBdr>
        </w:div>
        <w:div w:id="1816751013">
          <w:marLeft w:val="640"/>
          <w:marRight w:val="0"/>
          <w:marTop w:val="0"/>
          <w:marBottom w:val="0"/>
          <w:divBdr>
            <w:top w:val="none" w:sz="0" w:space="0" w:color="auto"/>
            <w:left w:val="none" w:sz="0" w:space="0" w:color="auto"/>
            <w:bottom w:val="none" w:sz="0" w:space="0" w:color="auto"/>
            <w:right w:val="none" w:sz="0" w:space="0" w:color="auto"/>
          </w:divBdr>
        </w:div>
        <w:div w:id="1919290461">
          <w:marLeft w:val="640"/>
          <w:marRight w:val="0"/>
          <w:marTop w:val="0"/>
          <w:marBottom w:val="0"/>
          <w:divBdr>
            <w:top w:val="none" w:sz="0" w:space="0" w:color="auto"/>
            <w:left w:val="none" w:sz="0" w:space="0" w:color="auto"/>
            <w:bottom w:val="none" w:sz="0" w:space="0" w:color="auto"/>
            <w:right w:val="none" w:sz="0" w:space="0" w:color="auto"/>
          </w:divBdr>
        </w:div>
        <w:div w:id="2120568046">
          <w:marLeft w:val="640"/>
          <w:marRight w:val="0"/>
          <w:marTop w:val="0"/>
          <w:marBottom w:val="0"/>
          <w:divBdr>
            <w:top w:val="none" w:sz="0" w:space="0" w:color="auto"/>
            <w:left w:val="none" w:sz="0" w:space="0" w:color="auto"/>
            <w:bottom w:val="none" w:sz="0" w:space="0" w:color="auto"/>
            <w:right w:val="none" w:sz="0" w:space="0" w:color="auto"/>
          </w:divBdr>
        </w:div>
      </w:divsChild>
    </w:div>
    <w:div w:id="529412983">
      <w:bodyDiv w:val="1"/>
      <w:marLeft w:val="0"/>
      <w:marRight w:val="0"/>
      <w:marTop w:val="0"/>
      <w:marBottom w:val="0"/>
      <w:divBdr>
        <w:top w:val="none" w:sz="0" w:space="0" w:color="auto"/>
        <w:left w:val="none" w:sz="0" w:space="0" w:color="auto"/>
        <w:bottom w:val="none" w:sz="0" w:space="0" w:color="auto"/>
        <w:right w:val="none" w:sz="0" w:space="0" w:color="auto"/>
      </w:divBdr>
      <w:divsChild>
        <w:div w:id="64421985">
          <w:marLeft w:val="640"/>
          <w:marRight w:val="0"/>
          <w:marTop w:val="0"/>
          <w:marBottom w:val="0"/>
          <w:divBdr>
            <w:top w:val="none" w:sz="0" w:space="0" w:color="auto"/>
            <w:left w:val="none" w:sz="0" w:space="0" w:color="auto"/>
            <w:bottom w:val="none" w:sz="0" w:space="0" w:color="auto"/>
            <w:right w:val="none" w:sz="0" w:space="0" w:color="auto"/>
          </w:divBdr>
        </w:div>
        <w:div w:id="746538868">
          <w:marLeft w:val="640"/>
          <w:marRight w:val="0"/>
          <w:marTop w:val="0"/>
          <w:marBottom w:val="0"/>
          <w:divBdr>
            <w:top w:val="none" w:sz="0" w:space="0" w:color="auto"/>
            <w:left w:val="none" w:sz="0" w:space="0" w:color="auto"/>
            <w:bottom w:val="none" w:sz="0" w:space="0" w:color="auto"/>
            <w:right w:val="none" w:sz="0" w:space="0" w:color="auto"/>
          </w:divBdr>
        </w:div>
        <w:div w:id="850875101">
          <w:marLeft w:val="640"/>
          <w:marRight w:val="0"/>
          <w:marTop w:val="0"/>
          <w:marBottom w:val="0"/>
          <w:divBdr>
            <w:top w:val="none" w:sz="0" w:space="0" w:color="auto"/>
            <w:left w:val="none" w:sz="0" w:space="0" w:color="auto"/>
            <w:bottom w:val="none" w:sz="0" w:space="0" w:color="auto"/>
            <w:right w:val="none" w:sz="0" w:space="0" w:color="auto"/>
          </w:divBdr>
        </w:div>
        <w:div w:id="1026757119">
          <w:marLeft w:val="640"/>
          <w:marRight w:val="0"/>
          <w:marTop w:val="0"/>
          <w:marBottom w:val="0"/>
          <w:divBdr>
            <w:top w:val="none" w:sz="0" w:space="0" w:color="auto"/>
            <w:left w:val="none" w:sz="0" w:space="0" w:color="auto"/>
            <w:bottom w:val="none" w:sz="0" w:space="0" w:color="auto"/>
            <w:right w:val="none" w:sz="0" w:space="0" w:color="auto"/>
          </w:divBdr>
        </w:div>
        <w:div w:id="1146967893">
          <w:marLeft w:val="640"/>
          <w:marRight w:val="0"/>
          <w:marTop w:val="0"/>
          <w:marBottom w:val="0"/>
          <w:divBdr>
            <w:top w:val="none" w:sz="0" w:space="0" w:color="auto"/>
            <w:left w:val="none" w:sz="0" w:space="0" w:color="auto"/>
            <w:bottom w:val="none" w:sz="0" w:space="0" w:color="auto"/>
            <w:right w:val="none" w:sz="0" w:space="0" w:color="auto"/>
          </w:divBdr>
        </w:div>
        <w:div w:id="1628125054">
          <w:marLeft w:val="640"/>
          <w:marRight w:val="0"/>
          <w:marTop w:val="0"/>
          <w:marBottom w:val="0"/>
          <w:divBdr>
            <w:top w:val="none" w:sz="0" w:space="0" w:color="auto"/>
            <w:left w:val="none" w:sz="0" w:space="0" w:color="auto"/>
            <w:bottom w:val="none" w:sz="0" w:space="0" w:color="auto"/>
            <w:right w:val="none" w:sz="0" w:space="0" w:color="auto"/>
          </w:divBdr>
        </w:div>
        <w:div w:id="1646350059">
          <w:marLeft w:val="640"/>
          <w:marRight w:val="0"/>
          <w:marTop w:val="0"/>
          <w:marBottom w:val="0"/>
          <w:divBdr>
            <w:top w:val="none" w:sz="0" w:space="0" w:color="auto"/>
            <w:left w:val="none" w:sz="0" w:space="0" w:color="auto"/>
            <w:bottom w:val="none" w:sz="0" w:space="0" w:color="auto"/>
            <w:right w:val="none" w:sz="0" w:space="0" w:color="auto"/>
          </w:divBdr>
        </w:div>
        <w:div w:id="1746029174">
          <w:marLeft w:val="640"/>
          <w:marRight w:val="0"/>
          <w:marTop w:val="0"/>
          <w:marBottom w:val="0"/>
          <w:divBdr>
            <w:top w:val="none" w:sz="0" w:space="0" w:color="auto"/>
            <w:left w:val="none" w:sz="0" w:space="0" w:color="auto"/>
            <w:bottom w:val="none" w:sz="0" w:space="0" w:color="auto"/>
            <w:right w:val="none" w:sz="0" w:space="0" w:color="auto"/>
          </w:divBdr>
        </w:div>
        <w:div w:id="1747847624">
          <w:marLeft w:val="640"/>
          <w:marRight w:val="0"/>
          <w:marTop w:val="0"/>
          <w:marBottom w:val="0"/>
          <w:divBdr>
            <w:top w:val="none" w:sz="0" w:space="0" w:color="auto"/>
            <w:left w:val="none" w:sz="0" w:space="0" w:color="auto"/>
            <w:bottom w:val="none" w:sz="0" w:space="0" w:color="auto"/>
            <w:right w:val="none" w:sz="0" w:space="0" w:color="auto"/>
          </w:divBdr>
        </w:div>
        <w:div w:id="1884710263">
          <w:marLeft w:val="640"/>
          <w:marRight w:val="0"/>
          <w:marTop w:val="0"/>
          <w:marBottom w:val="0"/>
          <w:divBdr>
            <w:top w:val="none" w:sz="0" w:space="0" w:color="auto"/>
            <w:left w:val="none" w:sz="0" w:space="0" w:color="auto"/>
            <w:bottom w:val="none" w:sz="0" w:space="0" w:color="auto"/>
            <w:right w:val="none" w:sz="0" w:space="0" w:color="auto"/>
          </w:divBdr>
        </w:div>
        <w:div w:id="1997413068">
          <w:marLeft w:val="640"/>
          <w:marRight w:val="0"/>
          <w:marTop w:val="0"/>
          <w:marBottom w:val="0"/>
          <w:divBdr>
            <w:top w:val="none" w:sz="0" w:space="0" w:color="auto"/>
            <w:left w:val="none" w:sz="0" w:space="0" w:color="auto"/>
            <w:bottom w:val="none" w:sz="0" w:space="0" w:color="auto"/>
            <w:right w:val="none" w:sz="0" w:space="0" w:color="auto"/>
          </w:divBdr>
        </w:div>
        <w:div w:id="2006666839">
          <w:marLeft w:val="640"/>
          <w:marRight w:val="0"/>
          <w:marTop w:val="0"/>
          <w:marBottom w:val="0"/>
          <w:divBdr>
            <w:top w:val="none" w:sz="0" w:space="0" w:color="auto"/>
            <w:left w:val="none" w:sz="0" w:space="0" w:color="auto"/>
            <w:bottom w:val="none" w:sz="0" w:space="0" w:color="auto"/>
            <w:right w:val="none" w:sz="0" w:space="0" w:color="auto"/>
          </w:divBdr>
        </w:div>
      </w:divsChild>
    </w:div>
    <w:div w:id="546798295">
      <w:bodyDiv w:val="1"/>
      <w:marLeft w:val="0"/>
      <w:marRight w:val="0"/>
      <w:marTop w:val="0"/>
      <w:marBottom w:val="0"/>
      <w:divBdr>
        <w:top w:val="none" w:sz="0" w:space="0" w:color="auto"/>
        <w:left w:val="none" w:sz="0" w:space="0" w:color="auto"/>
        <w:bottom w:val="none" w:sz="0" w:space="0" w:color="auto"/>
        <w:right w:val="none" w:sz="0" w:space="0" w:color="auto"/>
      </w:divBdr>
      <w:divsChild>
        <w:div w:id="114523712">
          <w:marLeft w:val="640"/>
          <w:marRight w:val="0"/>
          <w:marTop w:val="0"/>
          <w:marBottom w:val="0"/>
          <w:divBdr>
            <w:top w:val="none" w:sz="0" w:space="0" w:color="auto"/>
            <w:left w:val="none" w:sz="0" w:space="0" w:color="auto"/>
            <w:bottom w:val="none" w:sz="0" w:space="0" w:color="auto"/>
            <w:right w:val="none" w:sz="0" w:space="0" w:color="auto"/>
          </w:divBdr>
        </w:div>
        <w:div w:id="158153392">
          <w:marLeft w:val="640"/>
          <w:marRight w:val="0"/>
          <w:marTop w:val="0"/>
          <w:marBottom w:val="0"/>
          <w:divBdr>
            <w:top w:val="none" w:sz="0" w:space="0" w:color="auto"/>
            <w:left w:val="none" w:sz="0" w:space="0" w:color="auto"/>
            <w:bottom w:val="none" w:sz="0" w:space="0" w:color="auto"/>
            <w:right w:val="none" w:sz="0" w:space="0" w:color="auto"/>
          </w:divBdr>
        </w:div>
        <w:div w:id="380205729">
          <w:marLeft w:val="640"/>
          <w:marRight w:val="0"/>
          <w:marTop w:val="0"/>
          <w:marBottom w:val="0"/>
          <w:divBdr>
            <w:top w:val="none" w:sz="0" w:space="0" w:color="auto"/>
            <w:left w:val="none" w:sz="0" w:space="0" w:color="auto"/>
            <w:bottom w:val="none" w:sz="0" w:space="0" w:color="auto"/>
            <w:right w:val="none" w:sz="0" w:space="0" w:color="auto"/>
          </w:divBdr>
        </w:div>
        <w:div w:id="417751077">
          <w:marLeft w:val="640"/>
          <w:marRight w:val="0"/>
          <w:marTop w:val="0"/>
          <w:marBottom w:val="0"/>
          <w:divBdr>
            <w:top w:val="none" w:sz="0" w:space="0" w:color="auto"/>
            <w:left w:val="none" w:sz="0" w:space="0" w:color="auto"/>
            <w:bottom w:val="none" w:sz="0" w:space="0" w:color="auto"/>
            <w:right w:val="none" w:sz="0" w:space="0" w:color="auto"/>
          </w:divBdr>
        </w:div>
        <w:div w:id="585067957">
          <w:marLeft w:val="640"/>
          <w:marRight w:val="0"/>
          <w:marTop w:val="0"/>
          <w:marBottom w:val="0"/>
          <w:divBdr>
            <w:top w:val="none" w:sz="0" w:space="0" w:color="auto"/>
            <w:left w:val="none" w:sz="0" w:space="0" w:color="auto"/>
            <w:bottom w:val="none" w:sz="0" w:space="0" w:color="auto"/>
            <w:right w:val="none" w:sz="0" w:space="0" w:color="auto"/>
          </w:divBdr>
        </w:div>
        <w:div w:id="1193300568">
          <w:marLeft w:val="640"/>
          <w:marRight w:val="0"/>
          <w:marTop w:val="0"/>
          <w:marBottom w:val="0"/>
          <w:divBdr>
            <w:top w:val="none" w:sz="0" w:space="0" w:color="auto"/>
            <w:left w:val="none" w:sz="0" w:space="0" w:color="auto"/>
            <w:bottom w:val="none" w:sz="0" w:space="0" w:color="auto"/>
            <w:right w:val="none" w:sz="0" w:space="0" w:color="auto"/>
          </w:divBdr>
        </w:div>
        <w:div w:id="1690716579">
          <w:marLeft w:val="640"/>
          <w:marRight w:val="0"/>
          <w:marTop w:val="0"/>
          <w:marBottom w:val="0"/>
          <w:divBdr>
            <w:top w:val="none" w:sz="0" w:space="0" w:color="auto"/>
            <w:left w:val="none" w:sz="0" w:space="0" w:color="auto"/>
            <w:bottom w:val="none" w:sz="0" w:space="0" w:color="auto"/>
            <w:right w:val="none" w:sz="0" w:space="0" w:color="auto"/>
          </w:divBdr>
        </w:div>
        <w:div w:id="1962685634">
          <w:marLeft w:val="640"/>
          <w:marRight w:val="0"/>
          <w:marTop w:val="0"/>
          <w:marBottom w:val="0"/>
          <w:divBdr>
            <w:top w:val="none" w:sz="0" w:space="0" w:color="auto"/>
            <w:left w:val="none" w:sz="0" w:space="0" w:color="auto"/>
            <w:bottom w:val="none" w:sz="0" w:space="0" w:color="auto"/>
            <w:right w:val="none" w:sz="0" w:space="0" w:color="auto"/>
          </w:divBdr>
        </w:div>
      </w:divsChild>
    </w:div>
    <w:div w:id="548884055">
      <w:bodyDiv w:val="1"/>
      <w:marLeft w:val="0"/>
      <w:marRight w:val="0"/>
      <w:marTop w:val="0"/>
      <w:marBottom w:val="0"/>
      <w:divBdr>
        <w:top w:val="none" w:sz="0" w:space="0" w:color="auto"/>
        <w:left w:val="none" w:sz="0" w:space="0" w:color="auto"/>
        <w:bottom w:val="none" w:sz="0" w:space="0" w:color="auto"/>
        <w:right w:val="none" w:sz="0" w:space="0" w:color="auto"/>
      </w:divBdr>
    </w:div>
    <w:div w:id="602881213">
      <w:bodyDiv w:val="1"/>
      <w:marLeft w:val="0"/>
      <w:marRight w:val="0"/>
      <w:marTop w:val="0"/>
      <w:marBottom w:val="0"/>
      <w:divBdr>
        <w:top w:val="none" w:sz="0" w:space="0" w:color="auto"/>
        <w:left w:val="none" w:sz="0" w:space="0" w:color="auto"/>
        <w:bottom w:val="none" w:sz="0" w:space="0" w:color="auto"/>
        <w:right w:val="none" w:sz="0" w:space="0" w:color="auto"/>
      </w:divBdr>
    </w:div>
    <w:div w:id="611323411">
      <w:bodyDiv w:val="1"/>
      <w:marLeft w:val="0"/>
      <w:marRight w:val="0"/>
      <w:marTop w:val="0"/>
      <w:marBottom w:val="0"/>
      <w:divBdr>
        <w:top w:val="none" w:sz="0" w:space="0" w:color="auto"/>
        <w:left w:val="none" w:sz="0" w:space="0" w:color="auto"/>
        <w:bottom w:val="none" w:sz="0" w:space="0" w:color="auto"/>
        <w:right w:val="none" w:sz="0" w:space="0" w:color="auto"/>
      </w:divBdr>
    </w:div>
    <w:div w:id="617832476">
      <w:bodyDiv w:val="1"/>
      <w:marLeft w:val="0"/>
      <w:marRight w:val="0"/>
      <w:marTop w:val="0"/>
      <w:marBottom w:val="0"/>
      <w:divBdr>
        <w:top w:val="none" w:sz="0" w:space="0" w:color="auto"/>
        <w:left w:val="none" w:sz="0" w:space="0" w:color="auto"/>
        <w:bottom w:val="none" w:sz="0" w:space="0" w:color="auto"/>
        <w:right w:val="none" w:sz="0" w:space="0" w:color="auto"/>
      </w:divBdr>
    </w:div>
    <w:div w:id="634530092">
      <w:bodyDiv w:val="1"/>
      <w:marLeft w:val="0"/>
      <w:marRight w:val="0"/>
      <w:marTop w:val="0"/>
      <w:marBottom w:val="0"/>
      <w:divBdr>
        <w:top w:val="none" w:sz="0" w:space="0" w:color="auto"/>
        <w:left w:val="none" w:sz="0" w:space="0" w:color="auto"/>
        <w:bottom w:val="none" w:sz="0" w:space="0" w:color="auto"/>
        <w:right w:val="none" w:sz="0" w:space="0" w:color="auto"/>
      </w:divBdr>
    </w:div>
    <w:div w:id="657806149">
      <w:bodyDiv w:val="1"/>
      <w:marLeft w:val="0"/>
      <w:marRight w:val="0"/>
      <w:marTop w:val="0"/>
      <w:marBottom w:val="0"/>
      <w:divBdr>
        <w:top w:val="none" w:sz="0" w:space="0" w:color="auto"/>
        <w:left w:val="none" w:sz="0" w:space="0" w:color="auto"/>
        <w:bottom w:val="none" w:sz="0" w:space="0" w:color="auto"/>
        <w:right w:val="none" w:sz="0" w:space="0" w:color="auto"/>
      </w:divBdr>
    </w:div>
    <w:div w:id="670454010">
      <w:bodyDiv w:val="1"/>
      <w:marLeft w:val="0"/>
      <w:marRight w:val="0"/>
      <w:marTop w:val="0"/>
      <w:marBottom w:val="0"/>
      <w:divBdr>
        <w:top w:val="none" w:sz="0" w:space="0" w:color="auto"/>
        <w:left w:val="none" w:sz="0" w:space="0" w:color="auto"/>
        <w:bottom w:val="none" w:sz="0" w:space="0" w:color="auto"/>
        <w:right w:val="none" w:sz="0" w:space="0" w:color="auto"/>
      </w:divBdr>
    </w:div>
    <w:div w:id="681517774">
      <w:bodyDiv w:val="1"/>
      <w:marLeft w:val="0"/>
      <w:marRight w:val="0"/>
      <w:marTop w:val="0"/>
      <w:marBottom w:val="0"/>
      <w:divBdr>
        <w:top w:val="none" w:sz="0" w:space="0" w:color="auto"/>
        <w:left w:val="none" w:sz="0" w:space="0" w:color="auto"/>
        <w:bottom w:val="none" w:sz="0" w:space="0" w:color="auto"/>
        <w:right w:val="none" w:sz="0" w:space="0" w:color="auto"/>
      </w:divBdr>
    </w:div>
    <w:div w:id="699740663">
      <w:bodyDiv w:val="1"/>
      <w:marLeft w:val="0"/>
      <w:marRight w:val="0"/>
      <w:marTop w:val="0"/>
      <w:marBottom w:val="0"/>
      <w:divBdr>
        <w:top w:val="none" w:sz="0" w:space="0" w:color="auto"/>
        <w:left w:val="none" w:sz="0" w:space="0" w:color="auto"/>
        <w:bottom w:val="none" w:sz="0" w:space="0" w:color="auto"/>
        <w:right w:val="none" w:sz="0" w:space="0" w:color="auto"/>
      </w:divBdr>
      <w:divsChild>
        <w:div w:id="69432541">
          <w:marLeft w:val="640"/>
          <w:marRight w:val="0"/>
          <w:marTop w:val="0"/>
          <w:marBottom w:val="0"/>
          <w:divBdr>
            <w:top w:val="none" w:sz="0" w:space="0" w:color="auto"/>
            <w:left w:val="none" w:sz="0" w:space="0" w:color="auto"/>
            <w:bottom w:val="none" w:sz="0" w:space="0" w:color="auto"/>
            <w:right w:val="none" w:sz="0" w:space="0" w:color="auto"/>
          </w:divBdr>
        </w:div>
        <w:div w:id="451284563">
          <w:marLeft w:val="640"/>
          <w:marRight w:val="0"/>
          <w:marTop w:val="0"/>
          <w:marBottom w:val="0"/>
          <w:divBdr>
            <w:top w:val="none" w:sz="0" w:space="0" w:color="auto"/>
            <w:left w:val="none" w:sz="0" w:space="0" w:color="auto"/>
            <w:bottom w:val="none" w:sz="0" w:space="0" w:color="auto"/>
            <w:right w:val="none" w:sz="0" w:space="0" w:color="auto"/>
          </w:divBdr>
        </w:div>
        <w:div w:id="514998766">
          <w:marLeft w:val="640"/>
          <w:marRight w:val="0"/>
          <w:marTop w:val="0"/>
          <w:marBottom w:val="0"/>
          <w:divBdr>
            <w:top w:val="none" w:sz="0" w:space="0" w:color="auto"/>
            <w:left w:val="none" w:sz="0" w:space="0" w:color="auto"/>
            <w:bottom w:val="none" w:sz="0" w:space="0" w:color="auto"/>
            <w:right w:val="none" w:sz="0" w:space="0" w:color="auto"/>
          </w:divBdr>
        </w:div>
        <w:div w:id="698117677">
          <w:marLeft w:val="640"/>
          <w:marRight w:val="0"/>
          <w:marTop w:val="0"/>
          <w:marBottom w:val="0"/>
          <w:divBdr>
            <w:top w:val="none" w:sz="0" w:space="0" w:color="auto"/>
            <w:left w:val="none" w:sz="0" w:space="0" w:color="auto"/>
            <w:bottom w:val="none" w:sz="0" w:space="0" w:color="auto"/>
            <w:right w:val="none" w:sz="0" w:space="0" w:color="auto"/>
          </w:divBdr>
        </w:div>
        <w:div w:id="727647926">
          <w:marLeft w:val="640"/>
          <w:marRight w:val="0"/>
          <w:marTop w:val="0"/>
          <w:marBottom w:val="0"/>
          <w:divBdr>
            <w:top w:val="none" w:sz="0" w:space="0" w:color="auto"/>
            <w:left w:val="none" w:sz="0" w:space="0" w:color="auto"/>
            <w:bottom w:val="none" w:sz="0" w:space="0" w:color="auto"/>
            <w:right w:val="none" w:sz="0" w:space="0" w:color="auto"/>
          </w:divBdr>
        </w:div>
        <w:div w:id="1011765196">
          <w:marLeft w:val="640"/>
          <w:marRight w:val="0"/>
          <w:marTop w:val="0"/>
          <w:marBottom w:val="0"/>
          <w:divBdr>
            <w:top w:val="none" w:sz="0" w:space="0" w:color="auto"/>
            <w:left w:val="none" w:sz="0" w:space="0" w:color="auto"/>
            <w:bottom w:val="none" w:sz="0" w:space="0" w:color="auto"/>
            <w:right w:val="none" w:sz="0" w:space="0" w:color="auto"/>
          </w:divBdr>
        </w:div>
        <w:div w:id="1279800537">
          <w:marLeft w:val="640"/>
          <w:marRight w:val="0"/>
          <w:marTop w:val="0"/>
          <w:marBottom w:val="0"/>
          <w:divBdr>
            <w:top w:val="none" w:sz="0" w:space="0" w:color="auto"/>
            <w:left w:val="none" w:sz="0" w:space="0" w:color="auto"/>
            <w:bottom w:val="none" w:sz="0" w:space="0" w:color="auto"/>
            <w:right w:val="none" w:sz="0" w:space="0" w:color="auto"/>
          </w:divBdr>
        </w:div>
        <w:div w:id="1607615277">
          <w:marLeft w:val="640"/>
          <w:marRight w:val="0"/>
          <w:marTop w:val="0"/>
          <w:marBottom w:val="0"/>
          <w:divBdr>
            <w:top w:val="none" w:sz="0" w:space="0" w:color="auto"/>
            <w:left w:val="none" w:sz="0" w:space="0" w:color="auto"/>
            <w:bottom w:val="none" w:sz="0" w:space="0" w:color="auto"/>
            <w:right w:val="none" w:sz="0" w:space="0" w:color="auto"/>
          </w:divBdr>
        </w:div>
        <w:div w:id="1729646234">
          <w:marLeft w:val="640"/>
          <w:marRight w:val="0"/>
          <w:marTop w:val="0"/>
          <w:marBottom w:val="0"/>
          <w:divBdr>
            <w:top w:val="none" w:sz="0" w:space="0" w:color="auto"/>
            <w:left w:val="none" w:sz="0" w:space="0" w:color="auto"/>
            <w:bottom w:val="none" w:sz="0" w:space="0" w:color="auto"/>
            <w:right w:val="none" w:sz="0" w:space="0" w:color="auto"/>
          </w:divBdr>
        </w:div>
        <w:div w:id="1824544381">
          <w:marLeft w:val="640"/>
          <w:marRight w:val="0"/>
          <w:marTop w:val="0"/>
          <w:marBottom w:val="0"/>
          <w:divBdr>
            <w:top w:val="none" w:sz="0" w:space="0" w:color="auto"/>
            <w:left w:val="none" w:sz="0" w:space="0" w:color="auto"/>
            <w:bottom w:val="none" w:sz="0" w:space="0" w:color="auto"/>
            <w:right w:val="none" w:sz="0" w:space="0" w:color="auto"/>
          </w:divBdr>
        </w:div>
        <w:div w:id="1919434389">
          <w:marLeft w:val="640"/>
          <w:marRight w:val="0"/>
          <w:marTop w:val="0"/>
          <w:marBottom w:val="0"/>
          <w:divBdr>
            <w:top w:val="none" w:sz="0" w:space="0" w:color="auto"/>
            <w:left w:val="none" w:sz="0" w:space="0" w:color="auto"/>
            <w:bottom w:val="none" w:sz="0" w:space="0" w:color="auto"/>
            <w:right w:val="none" w:sz="0" w:space="0" w:color="auto"/>
          </w:divBdr>
        </w:div>
        <w:div w:id="1919705845">
          <w:marLeft w:val="640"/>
          <w:marRight w:val="0"/>
          <w:marTop w:val="0"/>
          <w:marBottom w:val="0"/>
          <w:divBdr>
            <w:top w:val="none" w:sz="0" w:space="0" w:color="auto"/>
            <w:left w:val="none" w:sz="0" w:space="0" w:color="auto"/>
            <w:bottom w:val="none" w:sz="0" w:space="0" w:color="auto"/>
            <w:right w:val="none" w:sz="0" w:space="0" w:color="auto"/>
          </w:divBdr>
        </w:div>
        <w:div w:id="2140418654">
          <w:marLeft w:val="640"/>
          <w:marRight w:val="0"/>
          <w:marTop w:val="0"/>
          <w:marBottom w:val="0"/>
          <w:divBdr>
            <w:top w:val="none" w:sz="0" w:space="0" w:color="auto"/>
            <w:left w:val="none" w:sz="0" w:space="0" w:color="auto"/>
            <w:bottom w:val="none" w:sz="0" w:space="0" w:color="auto"/>
            <w:right w:val="none" w:sz="0" w:space="0" w:color="auto"/>
          </w:divBdr>
        </w:div>
      </w:divsChild>
    </w:div>
    <w:div w:id="708189079">
      <w:bodyDiv w:val="1"/>
      <w:marLeft w:val="0"/>
      <w:marRight w:val="0"/>
      <w:marTop w:val="0"/>
      <w:marBottom w:val="0"/>
      <w:divBdr>
        <w:top w:val="none" w:sz="0" w:space="0" w:color="auto"/>
        <w:left w:val="none" w:sz="0" w:space="0" w:color="auto"/>
        <w:bottom w:val="none" w:sz="0" w:space="0" w:color="auto"/>
        <w:right w:val="none" w:sz="0" w:space="0" w:color="auto"/>
      </w:divBdr>
      <w:divsChild>
        <w:div w:id="135755891">
          <w:marLeft w:val="640"/>
          <w:marRight w:val="0"/>
          <w:marTop w:val="0"/>
          <w:marBottom w:val="0"/>
          <w:divBdr>
            <w:top w:val="none" w:sz="0" w:space="0" w:color="auto"/>
            <w:left w:val="none" w:sz="0" w:space="0" w:color="auto"/>
            <w:bottom w:val="none" w:sz="0" w:space="0" w:color="auto"/>
            <w:right w:val="none" w:sz="0" w:space="0" w:color="auto"/>
          </w:divBdr>
        </w:div>
        <w:div w:id="905149271">
          <w:marLeft w:val="640"/>
          <w:marRight w:val="0"/>
          <w:marTop w:val="0"/>
          <w:marBottom w:val="0"/>
          <w:divBdr>
            <w:top w:val="none" w:sz="0" w:space="0" w:color="auto"/>
            <w:left w:val="none" w:sz="0" w:space="0" w:color="auto"/>
            <w:bottom w:val="none" w:sz="0" w:space="0" w:color="auto"/>
            <w:right w:val="none" w:sz="0" w:space="0" w:color="auto"/>
          </w:divBdr>
        </w:div>
        <w:div w:id="1050229792">
          <w:marLeft w:val="640"/>
          <w:marRight w:val="0"/>
          <w:marTop w:val="0"/>
          <w:marBottom w:val="0"/>
          <w:divBdr>
            <w:top w:val="none" w:sz="0" w:space="0" w:color="auto"/>
            <w:left w:val="none" w:sz="0" w:space="0" w:color="auto"/>
            <w:bottom w:val="none" w:sz="0" w:space="0" w:color="auto"/>
            <w:right w:val="none" w:sz="0" w:space="0" w:color="auto"/>
          </w:divBdr>
        </w:div>
        <w:div w:id="1154834326">
          <w:marLeft w:val="640"/>
          <w:marRight w:val="0"/>
          <w:marTop w:val="0"/>
          <w:marBottom w:val="0"/>
          <w:divBdr>
            <w:top w:val="none" w:sz="0" w:space="0" w:color="auto"/>
            <w:left w:val="none" w:sz="0" w:space="0" w:color="auto"/>
            <w:bottom w:val="none" w:sz="0" w:space="0" w:color="auto"/>
            <w:right w:val="none" w:sz="0" w:space="0" w:color="auto"/>
          </w:divBdr>
        </w:div>
        <w:div w:id="1318804287">
          <w:marLeft w:val="640"/>
          <w:marRight w:val="0"/>
          <w:marTop w:val="0"/>
          <w:marBottom w:val="0"/>
          <w:divBdr>
            <w:top w:val="none" w:sz="0" w:space="0" w:color="auto"/>
            <w:left w:val="none" w:sz="0" w:space="0" w:color="auto"/>
            <w:bottom w:val="none" w:sz="0" w:space="0" w:color="auto"/>
            <w:right w:val="none" w:sz="0" w:space="0" w:color="auto"/>
          </w:divBdr>
        </w:div>
        <w:div w:id="1787693351">
          <w:marLeft w:val="640"/>
          <w:marRight w:val="0"/>
          <w:marTop w:val="0"/>
          <w:marBottom w:val="0"/>
          <w:divBdr>
            <w:top w:val="none" w:sz="0" w:space="0" w:color="auto"/>
            <w:left w:val="none" w:sz="0" w:space="0" w:color="auto"/>
            <w:bottom w:val="none" w:sz="0" w:space="0" w:color="auto"/>
            <w:right w:val="none" w:sz="0" w:space="0" w:color="auto"/>
          </w:divBdr>
        </w:div>
        <w:div w:id="1961909162">
          <w:marLeft w:val="640"/>
          <w:marRight w:val="0"/>
          <w:marTop w:val="0"/>
          <w:marBottom w:val="0"/>
          <w:divBdr>
            <w:top w:val="none" w:sz="0" w:space="0" w:color="auto"/>
            <w:left w:val="none" w:sz="0" w:space="0" w:color="auto"/>
            <w:bottom w:val="none" w:sz="0" w:space="0" w:color="auto"/>
            <w:right w:val="none" w:sz="0" w:space="0" w:color="auto"/>
          </w:divBdr>
        </w:div>
        <w:div w:id="2070493634">
          <w:marLeft w:val="640"/>
          <w:marRight w:val="0"/>
          <w:marTop w:val="0"/>
          <w:marBottom w:val="0"/>
          <w:divBdr>
            <w:top w:val="none" w:sz="0" w:space="0" w:color="auto"/>
            <w:left w:val="none" w:sz="0" w:space="0" w:color="auto"/>
            <w:bottom w:val="none" w:sz="0" w:space="0" w:color="auto"/>
            <w:right w:val="none" w:sz="0" w:space="0" w:color="auto"/>
          </w:divBdr>
        </w:div>
      </w:divsChild>
    </w:div>
    <w:div w:id="712118809">
      <w:bodyDiv w:val="1"/>
      <w:marLeft w:val="0"/>
      <w:marRight w:val="0"/>
      <w:marTop w:val="0"/>
      <w:marBottom w:val="0"/>
      <w:divBdr>
        <w:top w:val="none" w:sz="0" w:space="0" w:color="auto"/>
        <w:left w:val="none" w:sz="0" w:space="0" w:color="auto"/>
        <w:bottom w:val="none" w:sz="0" w:space="0" w:color="auto"/>
        <w:right w:val="none" w:sz="0" w:space="0" w:color="auto"/>
      </w:divBdr>
    </w:div>
    <w:div w:id="745149097">
      <w:bodyDiv w:val="1"/>
      <w:marLeft w:val="0"/>
      <w:marRight w:val="0"/>
      <w:marTop w:val="0"/>
      <w:marBottom w:val="0"/>
      <w:divBdr>
        <w:top w:val="none" w:sz="0" w:space="0" w:color="auto"/>
        <w:left w:val="none" w:sz="0" w:space="0" w:color="auto"/>
        <w:bottom w:val="none" w:sz="0" w:space="0" w:color="auto"/>
        <w:right w:val="none" w:sz="0" w:space="0" w:color="auto"/>
      </w:divBdr>
    </w:div>
    <w:div w:id="761534779">
      <w:bodyDiv w:val="1"/>
      <w:marLeft w:val="0"/>
      <w:marRight w:val="0"/>
      <w:marTop w:val="0"/>
      <w:marBottom w:val="0"/>
      <w:divBdr>
        <w:top w:val="none" w:sz="0" w:space="0" w:color="auto"/>
        <w:left w:val="none" w:sz="0" w:space="0" w:color="auto"/>
        <w:bottom w:val="none" w:sz="0" w:space="0" w:color="auto"/>
        <w:right w:val="none" w:sz="0" w:space="0" w:color="auto"/>
      </w:divBdr>
    </w:div>
    <w:div w:id="792141082">
      <w:bodyDiv w:val="1"/>
      <w:marLeft w:val="0"/>
      <w:marRight w:val="0"/>
      <w:marTop w:val="0"/>
      <w:marBottom w:val="0"/>
      <w:divBdr>
        <w:top w:val="none" w:sz="0" w:space="0" w:color="auto"/>
        <w:left w:val="none" w:sz="0" w:space="0" w:color="auto"/>
        <w:bottom w:val="none" w:sz="0" w:space="0" w:color="auto"/>
        <w:right w:val="none" w:sz="0" w:space="0" w:color="auto"/>
      </w:divBdr>
      <w:divsChild>
        <w:div w:id="186413144">
          <w:marLeft w:val="640"/>
          <w:marRight w:val="0"/>
          <w:marTop w:val="0"/>
          <w:marBottom w:val="0"/>
          <w:divBdr>
            <w:top w:val="none" w:sz="0" w:space="0" w:color="auto"/>
            <w:left w:val="none" w:sz="0" w:space="0" w:color="auto"/>
            <w:bottom w:val="none" w:sz="0" w:space="0" w:color="auto"/>
            <w:right w:val="none" w:sz="0" w:space="0" w:color="auto"/>
          </w:divBdr>
        </w:div>
        <w:div w:id="207374991">
          <w:marLeft w:val="640"/>
          <w:marRight w:val="0"/>
          <w:marTop w:val="0"/>
          <w:marBottom w:val="0"/>
          <w:divBdr>
            <w:top w:val="none" w:sz="0" w:space="0" w:color="auto"/>
            <w:left w:val="none" w:sz="0" w:space="0" w:color="auto"/>
            <w:bottom w:val="none" w:sz="0" w:space="0" w:color="auto"/>
            <w:right w:val="none" w:sz="0" w:space="0" w:color="auto"/>
          </w:divBdr>
        </w:div>
        <w:div w:id="299308170">
          <w:marLeft w:val="640"/>
          <w:marRight w:val="0"/>
          <w:marTop w:val="0"/>
          <w:marBottom w:val="0"/>
          <w:divBdr>
            <w:top w:val="none" w:sz="0" w:space="0" w:color="auto"/>
            <w:left w:val="none" w:sz="0" w:space="0" w:color="auto"/>
            <w:bottom w:val="none" w:sz="0" w:space="0" w:color="auto"/>
            <w:right w:val="none" w:sz="0" w:space="0" w:color="auto"/>
          </w:divBdr>
        </w:div>
        <w:div w:id="554392907">
          <w:marLeft w:val="640"/>
          <w:marRight w:val="0"/>
          <w:marTop w:val="0"/>
          <w:marBottom w:val="0"/>
          <w:divBdr>
            <w:top w:val="none" w:sz="0" w:space="0" w:color="auto"/>
            <w:left w:val="none" w:sz="0" w:space="0" w:color="auto"/>
            <w:bottom w:val="none" w:sz="0" w:space="0" w:color="auto"/>
            <w:right w:val="none" w:sz="0" w:space="0" w:color="auto"/>
          </w:divBdr>
        </w:div>
        <w:div w:id="866989100">
          <w:marLeft w:val="640"/>
          <w:marRight w:val="0"/>
          <w:marTop w:val="0"/>
          <w:marBottom w:val="0"/>
          <w:divBdr>
            <w:top w:val="none" w:sz="0" w:space="0" w:color="auto"/>
            <w:left w:val="none" w:sz="0" w:space="0" w:color="auto"/>
            <w:bottom w:val="none" w:sz="0" w:space="0" w:color="auto"/>
            <w:right w:val="none" w:sz="0" w:space="0" w:color="auto"/>
          </w:divBdr>
        </w:div>
        <w:div w:id="1064910295">
          <w:marLeft w:val="640"/>
          <w:marRight w:val="0"/>
          <w:marTop w:val="0"/>
          <w:marBottom w:val="0"/>
          <w:divBdr>
            <w:top w:val="none" w:sz="0" w:space="0" w:color="auto"/>
            <w:left w:val="none" w:sz="0" w:space="0" w:color="auto"/>
            <w:bottom w:val="none" w:sz="0" w:space="0" w:color="auto"/>
            <w:right w:val="none" w:sz="0" w:space="0" w:color="auto"/>
          </w:divBdr>
        </w:div>
        <w:div w:id="1102147098">
          <w:marLeft w:val="640"/>
          <w:marRight w:val="0"/>
          <w:marTop w:val="0"/>
          <w:marBottom w:val="0"/>
          <w:divBdr>
            <w:top w:val="none" w:sz="0" w:space="0" w:color="auto"/>
            <w:left w:val="none" w:sz="0" w:space="0" w:color="auto"/>
            <w:bottom w:val="none" w:sz="0" w:space="0" w:color="auto"/>
            <w:right w:val="none" w:sz="0" w:space="0" w:color="auto"/>
          </w:divBdr>
        </w:div>
        <w:div w:id="1442527432">
          <w:marLeft w:val="640"/>
          <w:marRight w:val="0"/>
          <w:marTop w:val="0"/>
          <w:marBottom w:val="0"/>
          <w:divBdr>
            <w:top w:val="none" w:sz="0" w:space="0" w:color="auto"/>
            <w:left w:val="none" w:sz="0" w:space="0" w:color="auto"/>
            <w:bottom w:val="none" w:sz="0" w:space="0" w:color="auto"/>
            <w:right w:val="none" w:sz="0" w:space="0" w:color="auto"/>
          </w:divBdr>
        </w:div>
        <w:div w:id="1462579539">
          <w:marLeft w:val="640"/>
          <w:marRight w:val="0"/>
          <w:marTop w:val="0"/>
          <w:marBottom w:val="0"/>
          <w:divBdr>
            <w:top w:val="none" w:sz="0" w:space="0" w:color="auto"/>
            <w:left w:val="none" w:sz="0" w:space="0" w:color="auto"/>
            <w:bottom w:val="none" w:sz="0" w:space="0" w:color="auto"/>
            <w:right w:val="none" w:sz="0" w:space="0" w:color="auto"/>
          </w:divBdr>
        </w:div>
        <w:div w:id="1482581080">
          <w:marLeft w:val="640"/>
          <w:marRight w:val="0"/>
          <w:marTop w:val="0"/>
          <w:marBottom w:val="0"/>
          <w:divBdr>
            <w:top w:val="none" w:sz="0" w:space="0" w:color="auto"/>
            <w:left w:val="none" w:sz="0" w:space="0" w:color="auto"/>
            <w:bottom w:val="none" w:sz="0" w:space="0" w:color="auto"/>
            <w:right w:val="none" w:sz="0" w:space="0" w:color="auto"/>
          </w:divBdr>
        </w:div>
        <w:div w:id="1755282316">
          <w:marLeft w:val="640"/>
          <w:marRight w:val="0"/>
          <w:marTop w:val="0"/>
          <w:marBottom w:val="0"/>
          <w:divBdr>
            <w:top w:val="none" w:sz="0" w:space="0" w:color="auto"/>
            <w:left w:val="none" w:sz="0" w:space="0" w:color="auto"/>
            <w:bottom w:val="none" w:sz="0" w:space="0" w:color="auto"/>
            <w:right w:val="none" w:sz="0" w:space="0" w:color="auto"/>
          </w:divBdr>
        </w:div>
        <w:div w:id="2083941644">
          <w:marLeft w:val="640"/>
          <w:marRight w:val="0"/>
          <w:marTop w:val="0"/>
          <w:marBottom w:val="0"/>
          <w:divBdr>
            <w:top w:val="none" w:sz="0" w:space="0" w:color="auto"/>
            <w:left w:val="none" w:sz="0" w:space="0" w:color="auto"/>
            <w:bottom w:val="none" w:sz="0" w:space="0" w:color="auto"/>
            <w:right w:val="none" w:sz="0" w:space="0" w:color="auto"/>
          </w:divBdr>
        </w:div>
      </w:divsChild>
    </w:div>
    <w:div w:id="794255942">
      <w:bodyDiv w:val="1"/>
      <w:marLeft w:val="0"/>
      <w:marRight w:val="0"/>
      <w:marTop w:val="0"/>
      <w:marBottom w:val="0"/>
      <w:divBdr>
        <w:top w:val="none" w:sz="0" w:space="0" w:color="auto"/>
        <w:left w:val="none" w:sz="0" w:space="0" w:color="auto"/>
        <w:bottom w:val="none" w:sz="0" w:space="0" w:color="auto"/>
        <w:right w:val="none" w:sz="0" w:space="0" w:color="auto"/>
      </w:divBdr>
      <w:divsChild>
        <w:div w:id="92434603">
          <w:marLeft w:val="640"/>
          <w:marRight w:val="0"/>
          <w:marTop w:val="0"/>
          <w:marBottom w:val="0"/>
          <w:divBdr>
            <w:top w:val="none" w:sz="0" w:space="0" w:color="auto"/>
            <w:left w:val="none" w:sz="0" w:space="0" w:color="auto"/>
            <w:bottom w:val="none" w:sz="0" w:space="0" w:color="auto"/>
            <w:right w:val="none" w:sz="0" w:space="0" w:color="auto"/>
          </w:divBdr>
        </w:div>
        <w:div w:id="109979495">
          <w:marLeft w:val="640"/>
          <w:marRight w:val="0"/>
          <w:marTop w:val="0"/>
          <w:marBottom w:val="0"/>
          <w:divBdr>
            <w:top w:val="none" w:sz="0" w:space="0" w:color="auto"/>
            <w:left w:val="none" w:sz="0" w:space="0" w:color="auto"/>
            <w:bottom w:val="none" w:sz="0" w:space="0" w:color="auto"/>
            <w:right w:val="none" w:sz="0" w:space="0" w:color="auto"/>
          </w:divBdr>
        </w:div>
        <w:div w:id="166217818">
          <w:marLeft w:val="640"/>
          <w:marRight w:val="0"/>
          <w:marTop w:val="0"/>
          <w:marBottom w:val="0"/>
          <w:divBdr>
            <w:top w:val="none" w:sz="0" w:space="0" w:color="auto"/>
            <w:left w:val="none" w:sz="0" w:space="0" w:color="auto"/>
            <w:bottom w:val="none" w:sz="0" w:space="0" w:color="auto"/>
            <w:right w:val="none" w:sz="0" w:space="0" w:color="auto"/>
          </w:divBdr>
        </w:div>
        <w:div w:id="284384543">
          <w:marLeft w:val="640"/>
          <w:marRight w:val="0"/>
          <w:marTop w:val="0"/>
          <w:marBottom w:val="0"/>
          <w:divBdr>
            <w:top w:val="none" w:sz="0" w:space="0" w:color="auto"/>
            <w:left w:val="none" w:sz="0" w:space="0" w:color="auto"/>
            <w:bottom w:val="none" w:sz="0" w:space="0" w:color="auto"/>
            <w:right w:val="none" w:sz="0" w:space="0" w:color="auto"/>
          </w:divBdr>
        </w:div>
        <w:div w:id="633413260">
          <w:marLeft w:val="640"/>
          <w:marRight w:val="0"/>
          <w:marTop w:val="0"/>
          <w:marBottom w:val="0"/>
          <w:divBdr>
            <w:top w:val="none" w:sz="0" w:space="0" w:color="auto"/>
            <w:left w:val="none" w:sz="0" w:space="0" w:color="auto"/>
            <w:bottom w:val="none" w:sz="0" w:space="0" w:color="auto"/>
            <w:right w:val="none" w:sz="0" w:space="0" w:color="auto"/>
          </w:divBdr>
        </w:div>
        <w:div w:id="1028021690">
          <w:marLeft w:val="640"/>
          <w:marRight w:val="0"/>
          <w:marTop w:val="0"/>
          <w:marBottom w:val="0"/>
          <w:divBdr>
            <w:top w:val="none" w:sz="0" w:space="0" w:color="auto"/>
            <w:left w:val="none" w:sz="0" w:space="0" w:color="auto"/>
            <w:bottom w:val="none" w:sz="0" w:space="0" w:color="auto"/>
            <w:right w:val="none" w:sz="0" w:space="0" w:color="auto"/>
          </w:divBdr>
        </w:div>
        <w:div w:id="1295333496">
          <w:marLeft w:val="640"/>
          <w:marRight w:val="0"/>
          <w:marTop w:val="0"/>
          <w:marBottom w:val="0"/>
          <w:divBdr>
            <w:top w:val="none" w:sz="0" w:space="0" w:color="auto"/>
            <w:left w:val="none" w:sz="0" w:space="0" w:color="auto"/>
            <w:bottom w:val="none" w:sz="0" w:space="0" w:color="auto"/>
            <w:right w:val="none" w:sz="0" w:space="0" w:color="auto"/>
          </w:divBdr>
        </w:div>
        <w:div w:id="1368137063">
          <w:marLeft w:val="640"/>
          <w:marRight w:val="0"/>
          <w:marTop w:val="0"/>
          <w:marBottom w:val="0"/>
          <w:divBdr>
            <w:top w:val="none" w:sz="0" w:space="0" w:color="auto"/>
            <w:left w:val="none" w:sz="0" w:space="0" w:color="auto"/>
            <w:bottom w:val="none" w:sz="0" w:space="0" w:color="auto"/>
            <w:right w:val="none" w:sz="0" w:space="0" w:color="auto"/>
          </w:divBdr>
        </w:div>
        <w:div w:id="1594167955">
          <w:marLeft w:val="640"/>
          <w:marRight w:val="0"/>
          <w:marTop w:val="0"/>
          <w:marBottom w:val="0"/>
          <w:divBdr>
            <w:top w:val="none" w:sz="0" w:space="0" w:color="auto"/>
            <w:left w:val="none" w:sz="0" w:space="0" w:color="auto"/>
            <w:bottom w:val="none" w:sz="0" w:space="0" w:color="auto"/>
            <w:right w:val="none" w:sz="0" w:space="0" w:color="auto"/>
          </w:divBdr>
        </w:div>
        <w:div w:id="1634868294">
          <w:marLeft w:val="640"/>
          <w:marRight w:val="0"/>
          <w:marTop w:val="0"/>
          <w:marBottom w:val="0"/>
          <w:divBdr>
            <w:top w:val="none" w:sz="0" w:space="0" w:color="auto"/>
            <w:left w:val="none" w:sz="0" w:space="0" w:color="auto"/>
            <w:bottom w:val="none" w:sz="0" w:space="0" w:color="auto"/>
            <w:right w:val="none" w:sz="0" w:space="0" w:color="auto"/>
          </w:divBdr>
        </w:div>
        <w:div w:id="1692491922">
          <w:marLeft w:val="640"/>
          <w:marRight w:val="0"/>
          <w:marTop w:val="0"/>
          <w:marBottom w:val="0"/>
          <w:divBdr>
            <w:top w:val="none" w:sz="0" w:space="0" w:color="auto"/>
            <w:left w:val="none" w:sz="0" w:space="0" w:color="auto"/>
            <w:bottom w:val="none" w:sz="0" w:space="0" w:color="auto"/>
            <w:right w:val="none" w:sz="0" w:space="0" w:color="auto"/>
          </w:divBdr>
        </w:div>
        <w:div w:id="1955364328">
          <w:marLeft w:val="640"/>
          <w:marRight w:val="0"/>
          <w:marTop w:val="0"/>
          <w:marBottom w:val="0"/>
          <w:divBdr>
            <w:top w:val="none" w:sz="0" w:space="0" w:color="auto"/>
            <w:left w:val="none" w:sz="0" w:space="0" w:color="auto"/>
            <w:bottom w:val="none" w:sz="0" w:space="0" w:color="auto"/>
            <w:right w:val="none" w:sz="0" w:space="0" w:color="auto"/>
          </w:divBdr>
        </w:div>
        <w:div w:id="1962303107">
          <w:marLeft w:val="640"/>
          <w:marRight w:val="0"/>
          <w:marTop w:val="0"/>
          <w:marBottom w:val="0"/>
          <w:divBdr>
            <w:top w:val="none" w:sz="0" w:space="0" w:color="auto"/>
            <w:left w:val="none" w:sz="0" w:space="0" w:color="auto"/>
            <w:bottom w:val="none" w:sz="0" w:space="0" w:color="auto"/>
            <w:right w:val="none" w:sz="0" w:space="0" w:color="auto"/>
          </w:divBdr>
        </w:div>
      </w:divsChild>
    </w:div>
    <w:div w:id="795173310">
      <w:bodyDiv w:val="1"/>
      <w:marLeft w:val="0"/>
      <w:marRight w:val="0"/>
      <w:marTop w:val="0"/>
      <w:marBottom w:val="0"/>
      <w:divBdr>
        <w:top w:val="none" w:sz="0" w:space="0" w:color="auto"/>
        <w:left w:val="none" w:sz="0" w:space="0" w:color="auto"/>
        <w:bottom w:val="none" w:sz="0" w:space="0" w:color="auto"/>
        <w:right w:val="none" w:sz="0" w:space="0" w:color="auto"/>
      </w:divBdr>
      <w:divsChild>
        <w:div w:id="295067061">
          <w:marLeft w:val="640"/>
          <w:marRight w:val="0"/>
          <w:marTop w:val="0"/>
          <w:marBottom w:val="0"/>
          <w:divBdr>
            <w:top w:val="none" w:sz="0" w:space="0" w:color="auto"/>
            <w:left w:val="none" w:sz="0" w:space="0" w:color="auto"/>
            <w:bottom w:val="none" w:sz="0" w:space="0" w:color="auto"/>
            <w:right w:val="none" w:sz="0" w:space="0" w:color="auto"/>
          </w:divBdr>
        </w:div>
        <w:div w:id="482507376">
          <w:marLeft w:val="640"/>
          <w:marRight w:val="0"/>
          <w:marTop w:val="0"/>
          <w:marBottom w:val="0"/>
          <w:divBdr>
            <w:top w:val="none" w:sz="0" w:space="0" w:color="auto"/>
            <w:left w:val="none" w:sz="0" w:space="0" w:color="auto"/>
            <w:bottom w:val="none" w:sz="0" w:space="0" w:color="auto"/>
            <w:right w:val="none" w:sz="0" w:space="0" w:color="auto"/>
          </w:divBdr>
        </w:div>
        <w:div w:id="642198498">
          <w:marLeft w:val="640"/>
          <w:marRight w:val="0"/>
          <w:marTop w:val="0"/>
          <w:marBottom w:val="0"/>
          <w:divBdr>
            <w:top w:val="none" w:sz="0" w:space="0" w:color="auto"/>
            <w:left w:val="none" w:sz="0" w:space="0" w:color="auto"/>
            <w:bottom w:val="none" w:sz="0" w:space="0" w:color="auto"/>
            <w:right w:val="none" w:sz="0" w:space="0" w:color="auto"/>
          </w:divBdr>
        </w:div>
        <w:div w:id="700934046">
          <w:marLeft w:val="640"/>
          <w:marRight w:val="0"/>
          <w:marTop w:val="0"/>
          <w:marBottom w:val="0"/>
          <w:divBdr>
            <w:top w:val="none" w:sz="0" w:space="0" w:color="auto"/>
            <w:left w:val="none" w:sz="0" w:space="0" w:color="auto"/>
            <w:bottom w:val="none" w:sz="0" w:space="0" w:color="auto"/>
            <w:right w:val="none" w:sz="0" w:space="0" w:color="auto"/>
          </w:divBdr>
        </w:div>
        <w:div w:id="751389095">
          <w:marLeft w:val="640"/>
          <w:marRight w:val="0"/>
          <w:marTop w:val="0"/>
          <w:marBottom w:val="0"/>
          <w:divBdr>
            <w:top w:val="none" w:sz="0" w:space="0" w:color="auto"/>
            <w:left w:val="none" w:sz="0" w:space="0" w:color="auto"/>
            <w:bottom w:val="none" w:sz="0" w:space="0" w:color="auto"/>
            <w:right w:val="none" w:sz="0" w:space="0" w:color="auto"/>
          </w:divBdr>
        </w:div>
        <w:div w:id="946619386">
          <w:marLeft w:val="640"/>
          <w:marRight w:val="0"/>
          <w:marTop w:val="0"/>
          <w:marBottom w:val="0"/>
          <w:divBdr>
            <w:top w:val="none" w:sz="0" w:space="0" w:color="auto"/>
            <w:left w:val="none" w:sz="0" w:space="0" w:color="auto"/>
            <w:bottom w:val="none" w:sz="0" w:space="0" w:color="auto"/>
            <w:right w:val="none" w:sz="0" w:space="0" w:color="auto"/>
          </w:divBdr>
        </w:div>
        <w:div w:id="994139180">
          <w:marLeft w:val="640"/>
          <w:marRight w:val="0"/>
          <w:marTop w:val="0"/>
          <w:marBottom w:val="0"/>
          <w:divBdr>
            <w:top w:val="none" w:sz="0" w:space="0" w:color="auto"/>
            <w:left w:val="none" w:sz="0" w:space="0" w:color="auto"/>
            <w:bottom w:val="none" w:sz="0" w:space="0" w:color="auto"/>
            <w:right w:val="none" w:sz="0" w:space="0" w:color="auto"/>
          </w:divBdr>
        </w:div>
        <w:div w:id="1028414954">
          <w:marLeft w:val="640"/>
          <w:marRight w:val="0"/>
          <w:marTop w:val="0"/>
          <w:marBottom w:val="0"/>
          <w:divBdr>
            <w:top w:val="none" w:sz="0" w:space="0" w:color="auto"/>
            <w:left w:val="none" w:sz="0" w:space="0" w:color="auto"/>
            <w:bottom w:val="none" w:sz="0" w:space="0" w:color="auto"/>
            <w:right w:val="none" w:sz="0" w:space="0" w:color="auto"/>
          </w:divBdr>
        </w:div>
        <w:div w:id="1224102243">
          <w:marLeft w:val="640"/>
          <w:marRight w:val="0"/>
          <w:marTop w:val="0"/>
          <w:marBottom w:val="0"/>
          <w:divBdr>
            <w:top w:val="none" w:sz="0" w:space="0" w:color="auto"/>
            <w:left w:val="none" w:sz="0" w:space="0" w:color="auto"/>
            <w:bottom w:val="none" w:sz="0" w:space="0" w:color="auto"/>
            <w:right w:val="none" w:sz="0" w:space="0" w:color="auto"/>
          </w:divBdr>
        </w:div>
        <w:div w:id="1354264300">
          <w:marLeft w:val="640"/>
          <w:marRight w:val="0"/>
          <w:marTop w:val="0"/>
          <w:marBottom w:val="0"/>
          <w:divBdr>
            <w:top w:val="none" w:sz="0" w:space="0" w:color="auto"/>
            <w:left w:val="none" w:sz="0" w:space="0" w:color="auto"/>
            <w:bottom w:val="none" w:sz="0" w:space="0" w:color="auto"/>
            <w:right w:val="none" w:sz="0" w:space="0" w:color="auto"/>
          </w:divBdr>
        </w:div>
        <w:div w:id="1647516453">
          <w:marLeft w:val="640"/>
          <w:marRight w:val="0"/>
          <w:marTop w:val="0"/>
          <w:marBottom w:val="0"/>
          <w:divBdr>
            <w:top w:val="none" w:sz="0" w:space="0" w:color="auto"/>
            <w:left w:val="none" w:sz="0" w:space="0" w:color="auto"/>
            <w:bottom w:val="none" w:sz="0" w:space="0" w:color="auto"/>
            <w:right w:val="none" w:sz="0" w:space="0" w:color="auto"/>
          </w:divBdr>
        </w:div>
        <w:div w:id="1806702704">
          <w:marLeft w:val="640"/>
          <w:marRight w:val="0"/>
          <w:marTop w:val="0"/>
          <w:marBottom w:val="0"/>
          <w:divBdr>
            <w:top w:val="none" w:sz="0" w:space="0" w:color="auto"/>
            <w:left w:val="none" w:sz="0" w:space="0" w:color="auto"/>
            <w:bottom w:val="none" w:sz="0" w:space="0" w:color="auto"/>
            <w:right w:val="none" w:sz="0" w:space="0" w:color="auto"/>
          </w:divBdr>
        </w:div>
        <w:div w:id="1936741173">
          <w:marLeft w:val="640"/>
          <w:marRight w:val="0"/>
          <w:marTop w:val="0"/>
          <w:marBottom w:val="0"/>
          <w:divBdr>
            <w:top w:val="none" w:sz="0" w:space="0" w:color="auto"/>
            <w:left w:val="none" w:sz="0" w:space="0" w:color="auto"/>
            <w:bottom w:val="none" w:sz="0" w:space="0" w:color="auto"/>
            <w:right w:val="none" w:sz="0" w:space="0" w:color="auto"/>
          </w:divBdr>
        </w:div>
      </w:divsChild>
    </w:div>
    <w:div w:id="803039383">
      <w:bodyDiv w:val="1"/>
      <w:marLeft w:val="0"/>
      <w:marRight w:val="0"/>
      <w:marTop w:val="0"/>
      <w:marBottom w:val="0"/>
      <w:divBdr>
        <w:top w:val="none" w:sz="0" w:space="0" w:color="auto"/>
        <w:left w:val="none" w:sz="0" w:space="0" w:color="auto"/>
        <w:bottom w:val="none" w:sz="0" w:space="0" w:color="auto"/>
        <w:right w:val="none" w:sz="0" w:space="0" w:color="auto"/>
      </w:divBdr>
      <w:divsChild>
        <w:div w:id="258684778">
          <w:marLeft w:val="640"/>
          <w:marRight w:val="0"/>
          <w:marTop w:val="0"/>
          <w:marBottom w:val="0"/>
          <w:divBdr>
            <w:top w:val="none" w:sz="0" w:space="0" w:color="auto"/>
            <w:left w:val="none" w:sz="0" w:space="0" w:color="auto"/>
            <w:bottom w:val="none" w:sz="0" w:space="0" w:color="auto"/>
            <w:right w:val="none" w:sz="0" w:space="0" w:color="auto"/>
          </w:divBdr>
        </w:div>
        <w:div w:id="298582924">
          <w:marLeft w:val="640"/>
          <w:marRight w:val="0"/>
          <w:marTop w:val="0"/>
          <w:marBottom w:val="0"/>
          <w:divBdr>
            <w:top w:val="none" w:sz="0" w:space="0" w:color="auto"/>
            <w:left w:val="none" w:sz="0" w:space="0" w:color="auto"/>
            <w:bottom w:val="none" w:sz="0" w:space="0" w:color="auto"/>
            <w:right w:val="none" w:sz="0" w:space="0" w:color="auto"/>
          </w:divBdr>
        </w:div>
        <w:div w:id="500505127">
          <w:marLeft w:val="640"/>
          <w:marRight w:val="0"/>
          <w:marTop w:val="0"/>
          <w:marBottom w:val="0"/>
          <w:divBdr>
            <w:top w:val="none" w:sz="0" w:space="0" w:color="auto"/>
            <w:left w:val="none" w:sz="0" w:space="0" w:color="auto"/>
            <w:bottom w:val="none" w:sz="0" w:space="0" w:color="auto"/>
            <w:right w:val="none" w:sz="0" w:space="0" w:color="auto"/>
          </w:divBdr>
        </w:div>
        <w:div w:id="502400569">
          <w:marLeft w:val="640"/>
          <w:marRight w:val="0"/>
          <w:marTop w:val="0"/>
          <w:marBottom w:val="0"/>
          <w:divBdr>
            <w:top w:val="none" w:sz="0" w:space="0" w:color="auto"/>
            <w:left w:val="none" w:sz="0" w:space="0" w:color="auto"/>
            <w:bottom w:val="none" w:sz="0" w:space="0" w:color="auto"/>
            <w:right w:val="none" w:sz="0" w:space="0" w:color="auto"/>
          </w:divBdr>
        </w:div>
        <w:div w:id="645359298">
          <w:marLeft w:val="640"/>
          <w:marRight w:val="0"/>
          <w:marTop w:val="0"/>
          <w:marBottom w:val="0"/>
          <w:divBdr>
            <w:top w:val="none" w:sz="0" w:space="0" w:color="auto"/>
            <w:left w:val="none" w:sz="0" w:space="0" w:color="auto"/>
            <w:bottom w:val="none" w:sz="0" w:space="0" w:color="auto"/>
            <w:right w:val="none" w:sz="0" w:space="0" w:color="auto"/>
          </w:divBdr>
        </w:div>
        <w:div w:id="1082872592">
          <w:marLeft w:val="640"/>
          <w:marRight w:val="0"/>
          <w:marTop w:val="0"/>
          <w:marBottom w:val="0"/>
          <w:divBdr>
            <w:top w:val="none" w:sz="0" w:space="0" w:color="auto"/>
            <w:left w:val="none" w:sz="0" w:space="0" w:color="auto"/>
            <w:bottom w:val="none" w:sz="0" w:space="0" w:color="auto"/>
            <w:right w:val="none" w:sz="0" w:space="0" w:color="auto"/>
          </w:divBdr>
        </w:div>
        <w:div w:id="1238324368">
          <w:marLeft w:val="640"/>
          <w:marRight w:val="0"/>
          <w:marTop w:val="0"/>
          <w:marBottom w:val="0"/>
          <w:divBdr>
            <w:top w:val="none" w:sz="0" w:space="0" w:color="auto"/>
            <w:left w:val="none" w:sz="0" w:space="0" w:color="auto"/>
            <w:bottom w:val="none" w:sz="0" w:space="0" w:color="auto"/>
            <w:right w:val="none" w:sz="0" w:space="0" w:color="auto"/>
          </w:divBdr>
        </w:div>
        <w:div w:id="1296251880">
          <w:marLeft w:val="640"/>
          <w:marRight w:val="0"/>
          <w:marTop w:val="0"/>
          <w:marBottom w:val="0"/>
          <w:divBdr>
            <w:top w:val="none" w:sz="0" w:space="0" w:color="auto"/>
            <w:left w:val="none" w:sz="0" w:space="0" w:color="auto"/>
            <w:bottom w:val="none" w:sz="0" w:space="0" w:color="auto"/>
            <w:right w:val="none" w:sz="0" w:space="0" w:color="auto"/>
          </w:divBdr>
        </w:div>
        <w:div w:id="1540240886">
          <w:marLeft w:val="640"/>
          <w:marRight w:val="0"/>
          <w:marTop w:val="0"/>
          <w:marBottom w:val="0"/>
          <w:divBdr>
            <w:top w:val="none" w:sz="0" w:space="0" w:color="auto"/>
            <w:left w:val="none" w:sz="0" w:space="0" w:color="auto"/>
            <w:bottom w:val="none" w:sz="0" w:space="0" w:color="auto"/>
            <w:right w:val="none" w:sz="0" w:space="0" w:color="auto"/>
          </w:divBdr>
        </w:div>
        <w:div w:id="1629624069">
          <w:marLeft w:val="640"/>
          <w:marRight w:val="0"/>
          <w:marTop w:val="0"/>
          <w:marBottom w:val="0"/>
          <w:divBdr>
            <w:top w:val="none" w:sz="0" w:space="0" w:color="auto"/>
            <w:left w:val="none" w:sz="0" w:space="0" w:color="auto"/>
            <w:bottom w:val="none" w:sz="0" w:space="0" w:color="auto"/>
            <w:right w:val="none" w:sz="0" w:space="0" w:color="auto"/>
          </w:divBdr>
        </w:div>
        <w:div w:id="2069497758">
          <w:marLeft w:val="640"/>
          <w:marRight w:val="0"/>
          <w:marTop w:val="0"/>
          <w:marBottom w:val="0"/>
          <w:divBdr>
            <w:top w:val="none" w:sz="0" w:space="0" w:color="auto"/>
            <w:left w:val="none" w:sz="0" w:space="0" w:color="auto"/>
            <w:bottom w:val="none" w:sz="0" w:space="0" w:color="auto"/>
            <w:right w:val="none" w:sz="0" w:space="0" w:color="auto"/>
          </w:divBdr>
        </w:div>
      </w:divsChild>
    </w:div>
    <w:div w:id="803237358">
      <w:bodyDiv w:val="1"/>
      <w:marLeft w:val="0"/>
      <w:marRight w:val="0"/>
      <w:marTop w:val="0"/>
      <w:marBottom w:val="0"/>
      <w:divBdr>
        <w:top w:val="none" w:sz="0" w:space="0" w:color="auto"/>
        <w:left w:val="none" w:sz="0" w:space="0" w:color="auto"/>
        <w:bottom w:val="none" w:sz="0" w:space="0" w:color="auto"/>
        <w:right w:val="none" w:sz="0" w:space="0" w:color="auto"/>
      </w:divBdr>
    </w:div>
    <w:div w:id="810094347">
      <w:bodyDiv w:val="1"/>
      <w:marLeft w:val="0"/>
      <w:marRight w:val="0"/>
      <w:marTop w:val="0"/>
      <w:marBottom w:val="0"/>
      <w:divBdr>
        <w:top w:val="none" w:sz="0" w:space="0" w:color="auto"/>
        <w:left w:val="none" w:sz="0" w:space="0" w:color="auto"/>
        <w:bottom w:val="none" w:sz="0" w:space="0" w:color="auto"/>
        <w:right w:val="none" w:sz="0" w:space="0" w:color="auto"/>
      </w:divBdr>
      <w:divsChild>
        <w:div w:id="148642546">
          <w:marLeft w:val="640"/>
          <w:marRight w:val="0"/>
          <w:marTop w:val="0"/>
          <w:marBottom w:val="0"/>
          <w:divBdr>
            <w:top w:val="none" w:sz="0" w:space="0" w:color="auto"/>
            <w:left w:val="none" w:sz="0" w:space="0" w:color="auto"/>
            <w:bottom w:val="none" w:sz="0" w:space="0" w:color="auto"/>
            <w:right w:val="none" w:sz="0" w:space="0" w:color="auto"/>
          </w:divBdr>
        </w:div>
        <w:div w:id="580137420">
          <w:marLeft w:val="640"/>
          <w:marRight w:val="0"/>
          <w:marTop w:val="0"/>
          <w:marBottom w:val="0"/>
          <w:divBdr>
            <w:top w:val="none" w:sz="0" w:space="0" w:color="auto"/>
            <w:left w:val="none" w:sz="0" w:space="0" w:color="auto"/>
            <w:bottom w:val="none" w:sz="0" w:space="0" w:color="auto"/>
            <w:right w:val="none" w:sz="0" w:space="0" w:color="auto"/>
          </w:divBdr>
        </w:div>
        <w:div w:id="996156653">
          <w:marLeft w:val="640"/>
          <w:marRight w:val="0"/>
          <w:marTop w:val="0"/>
          <w:marBottom w:val="0"/>
          <w:divBdr>
            <w:top w:val="none" w:sz="0" w:space="0" w:color="auto"/>
            <w:left w:val="none" w:sz="0" w:space="0" w:color="auto"/>
            <w:bottom w:val="none" w:sz="0" w:space="0" w:color="auto"/>
            <w:right w:val="none" w:sz="0" w:space="0" w:color="auto"/>
          </w:divBdr>
        </w:div>
        <w:div w:id="1148783989">
          <w:marLeft w:val="640"/>
          <w:marRight w:val="0"/>
          <w:marTop w:val="0"/>
          <w:marBottom w:val="0"/>
          <w:divBdr>
            <w:top w:val="none" w:sz="0" w:space="0" w:color="auto"/>
            <w:left w:val="none" w:sz="0" w:space="0" w:color="auto"/>
            <w:bottom w:val="none" w:sz="0" w:space="0" w:color="auto"/>
            <w:right w:val="none" w:sz="0" w:space="0" w:color="auto"/>
          </w:divBdr>
        </w:div>
        <w:div w:id="1162965727">
          <w:marLeft w:val="640"/>
          <w:marRight w:val="0"/>
          <w:marTop w:val="0"/>
          <w:marBottom w:val="0"/>
          <w:divBdr>
            <w:top w:val="none" w:sz="0" w:space="0" w:color="auto"/>
            <w:left w:val="none" w:sz="0" w:space="0" w:color="auto"/>
            <w:bottom w:val="none" w:sz="0" w:space="0" w:color="auto"/>
            <w:right w:val="none" w:sz="0" w:space="0" w:color="auto"/>
          </w:divBdr>
        </w:div>
        <w:div w:id="1262950183">
          <w:marLeft w:val="640"/>
          <w:marRight w:val="0"/>
          <w:marTop w:val="0"/>
          <w:marBottom w:val="0"/>
          <w:divBdr>
            <w:top w:val="none" w:sz="0" w:space="0" w:color="auto"/>
            <w:left w:val="none" w:sz="0" w:space="0" w:color="auto"/>
            <w:bottom w:val="none" w:sz="0" w:space="0" w:color="auto"/>
            <w:right w:val="none" w:sz="0" w:space="0" w:color="auto"/>
          </w:divBdr>
        </w:div>
        <w:div w:id="1432824485">
          <w:marLeft w:val="640"/>
          <w:marRight w:val="0"/>
          <w:marTop w:val="0"/>
          <w:marBottom w:val="0"/>
          <w:divBdr>
            <w:top w:val="none" w:sz="0" w:space="0" w:color="auto"/>
            <w:left w:val="none" w:sz="0" w:space="0" w:color="auto"/>
            <w:bottom w:val="none" w:sz="0" w:space="0" w:color="auto"/>
            <w:right w:val="none" w:sz="0" w:space="0" w:color="auto"/>
          </w:divBdr>
        </w:div>
        <w:div w:id="1451969924">
          <w:marLeft w:val="640"/>
          <w:marRight w:val="0"/>
          <w:marTop w:val="0"/>
          <w:marBottom w:val="0"/>
          <w:divBdr>
            <w:top w:val="none" w:sz="0" w:space="0" w:color="auto"/>
            <w:left w:val="none" w:sz="0" w:space="0" w:color="auto"/>
            <w:bottom w:val="none" w:sz="0" w:space="0" w:color="auto"/>
            <w:right w:val="none" w:sz="0" w:space="0" w:color="auto"/>
          </w:divBdr>
        </w:div>
        <w:div w:id="1563441676">
          <w:marLeft w:val="640"/>
          <w:marRight w:val="0"/>
          <w:marTop w:val="0"/>
          <w:marBottom w:val="0"/>
          <w:divBdr>
            <w:top w:val="none" w:sz="0" w:space="0" w:color="auto"/>
            <w:left w:val="none" w:sz="0" w:space="0" w:color="auto"/>
            <w:bottom w:val="none" w:sz="0" w:space="0" w:color="auto"/>
            <w:right w:val="none" w:sz="0" w:space="0" w:color="auto"/>
          </w:divBdr>
        </w:div>
        <w:div w:id="1699355572">
          <w:marLeft w:val="640"/>
          <w:marRight w:val="0"/>
          <w:marTop w:val="0"/>
          <w:marBottom w:val="0"/>
          <w:divBdr>
            <w:top w:val="none" w:sz="0" w:space="0" w:color="auto"/>
            <w:left w:val="none" w:sz="0" w:space="0" w:color="auto"/>
            <w:bottom w:val="none" w:sz="0" w:space="0" w:color="auto"/>
            <w:right w:val="none" w:sz="0" w:space="0" w:color="auto"/>
          </w:divBdr>
        </w:div>
        <w:div w:id="2094431964">
          <w:marLeft w:val="640"/>
          <w:marRight w:val="0"/>
          <w:marTop w:val="0"/>
          <w:marBottom w:val="0"/>
          <w:divBdr>
            <w:top w:val="none" w:sz="0" w:space="0" w:color="auto"/>
            <w:left w:val="none" w:sz="0" w:space="0" w:color="auto"/>
            <w:bottom w:val="none" w:sz="0" w:space="0" w:color="auto"/>
            <w:right w:val="none" w:sz="0" w:space="0" w:color="auto"/>
          </w:divBdr>
        </w:div>
        <w:div w:id="2139910945">
          <w:marLeft w:val="640"/>
          <w:marRight w:val="0"/>
          <w:marTop w:val="0"/>
          <w:marBottom w:val="0"/>
          <w:divBdr>
            <w:top w:val="none" w:sz="0" w:space="0" w:color="auto"/>
            <w:left w:val="none" w:sz="0" w:space="0" w:color="auto"/>
            <w:bottom w:val="none" w:sz="0" w:space="0" w:color="auto"/>
            <w:right w:val="none" w:sz="0" w:space="0" w:color="auto"/>
          </w:divBdr>
        </w:div>
        <w:div w:id="2141679123">
          <w:marLeft w:val="640"/>
          <w:marRight w:val="0"/>
          <w:marTop w:val="0"/>
          <w:marBottom w:val="0"/>
          <w:divBdr>
            <w:top w:val="none" w:sz="0" w:space="0" w:color="auto"/>
            <w:left w:val="none" w:sz="0" w:space="0" w:color="auto"/>
            <w:bottom w:val="none" w:sz="0" w:space="0" w:color="auto"/>
            <w:right w:val="none" w:sz="0" w:space="0" w:color="auto"/>
          </w:divBdr>
        </w:div>
      </w:divsChild>
    </w:div>
    <w:div w:id="834959422">
      <w:bodyDiv w:val="1"/>
      <w:marLeft w:val="0"/>
      <w:marRight w:val="0"/>
      <w:marTop w:val="0"/>
      <w:marBottom w:val="0"/>
      <w:divBdr>
        <w:top w:val="none" w:sz="0" w:space="0" w:color="auto"/>
        <w:left w:val="none" w:sz="0" w:space="0" w:color="auto"/>
        <w:bottom w:val="none" w:sz="0" w:space="0" w:color="auto"/>
        <w:right w:val="none" w:sz="0" w:space="0" w:color="auto"/>
      </w:divBdr>
      <w:divsChild>
        <w:div w:id="497884455">
          <w:marLeft w:val="640"/>
          <w:marRight w:val="0"/>
          <w:marTop w:val="0"/>
          <w:marBottom w:val="0"/>
          <w:divBdr>
            <w:top w:val="none" w:sz="0" w:space="0" w:color="auto"/>
            <w:left w:val="none" w:sz="0" w:space="0" w:color="auto"/>
            <w:bottom w:val="none" w:sz="0" w:space="0" w:color="auto"/>
            <w:right w:val="none" w:sz="0" w:space="0" w:color="auto"/>
          </w:divBdr>
        </w:div>
        <w:div w:id="814759454">
          <w:marLeft w:val="640"/>
          <w:marRight w:val="0"/>
          <w:marTop w:val="0"/>
          <w:marBottom w:val="0"/>
          <w:divBdr>
            <w:top w:val="none" w:sz="0" w:space="0" w:color="auto"/>
            <w:left w:val="none" w:sz="0" w:space="0" w:color="auto"/>
            <w:bottom w:val="none" w:sz="0" w:space="0" w:color="auto"/>
            <w:right w:val="none" w:sz="0" w:space="0" w:color="auto"/>
          </w:divBdr>
        </w:div>
        <w:div w:id="844248219">
          <w:marLeft w:val="640"/>
          <w:marRight w:val="0"/>
          <w:marTop w:val="0"/>
          <w:marBottom w:val="0"/>
          <w:divBdr>
            <w:top w:val="none" w:sz="0" w:space="0" w:color="auto"/>
            <w:left w:val="none" w:sz="0" w:space="0" w:color="auto"/>
            <w:bottom w:val="none" w:sz="0" w:space="0" w:color="auto"/>
            <w:right w:val="none" w:sz="0" w:space="0" w:color="auto"/>
          </w:divBdr>
        </w:div>
        <w:div w:id="1323463655">
          <w:marLeft w:val="640"/>
          <w:marRight w:val="0"/>
          <w:marTop w:val="0"/>
          <w:marBottom w:val="0"/>
          <w:divBdr>
            <w:top w:val="none" w:sz="0" w:space="0" w:color="auto"/>
            <w:left w:val="none" w:sz="0" w:space="0" w:color="auto"/>
            <w:bottom w:val="none" w:sz="0" w:space="0" w:color="auto"/>
            <w:right w:val="none" w:sz="0" w:space="0" w:color="auto"/>
          </w:divBdr>
        </w:div>
        <w:div w:id="1665663485">
          <w:marLeft w:val="640"/>
          <w:marRight w:val="0"/>
          <w:marTop w:val="0"/>
          <w:marBottom w:val="0"/>
          <w:divBdr>
            <w:top w:val="none" w:sz="0" w:space="0" w:color="auto"/>
            <w:left w:val="none" w:sz="0" w:space="0" w:color="auto"/>
            <w:bottom w:val="none" w:sz="0" w:space="0" w:color="auto"/>
            <w:right w:val="none" w:sz="0" w:space="0" w:color="auto"/>
          </w:divBdr>
        </w:div>
        <w:div w:id="1684552705">
          <w:marLeft w:val="640"/>
          <w:marRight w:val="0"/>
          <w:marTop w:val="0"/>
          <w:marBottom w:val="0"/>
          <w:divBdr>
            <w:top w:val="none" w:sz="0" w:space="0" w:color="auto"/>
            <w:left w:val="none" w:sz="0" w:space="0" w:color="auto"/>
            <w:bottom w:val="none" w:sz="0" w:space="0" w:color="auto"/>
            <w:right w:val="none" w:sz="0" w:space="0" w:color="auto"/>
          </w:divBdr>
        </w:div>
        <w:div w:id="1786535514">
          <w:marLeft w:val="640"/>
          <w:marRight w:val="0"/>
          <w:marTop w:val="0"/>
          <w:marBottom w:val="0"/>
          <w:divBdr>
            <w:top w:val="none" w:sz="0" w:space="0" w:color="auto"/>
            <w:left w:val="none" w:sz="0" w:space="0" w:color="auto"/>
            <w:bottom w:val="none" w:sz="0" w:space="0" w:color="auto"/>
            <w:right w:val="none" w:sz="0" w:space="0" w:color="auto"/>
          </w:divBdr>
        </w:div>
        <w:div w:id="1925452153">
          <w:marLeft w:val="640"/>
          <w:marRight w:val="0"/>
          <w:marTop w:val="0"/>
          <w:marBottom w:val="0"/>
          <w:divBdr>
            <w:top w:val="none" w:sz="0" w:space="0" w:color="auto"/>
            <w:left w:val="none" w:sz="0" w:space="0" w:color="auto"/>
            <w:bottom w:val="none" w:sz="0" w:space="0" w:color="auto"/>
            <w:right w:val="none" w:sz="0" w:space="0" w:color="auto"/>
          </w:divBdr>
        </w:div>
      </w:divsChild>
    </w:div>
    <w:div w:id="839538070">
      <w:bodyDiv w:val="1"/>
      <w:marLeft w:val="0"/>
      <w:marRight w:val="0"/>
      <w:marTop w:val="0"/>
      <w:marBottom w:val="0"/>
      <w:divBdr>
        <w:top w:val="none" w:sz="0" w:space="0" w:color="auto"/>
        <w:left w:val="none" w:sz="0" w:space="0" w:color="auto"/>
        <w:bottom w:val="none" w:sz="0" w:space="0" w:color="auto"/>
        <w:right w:val="none" w:sz="0" w:space="0" w:color="auto"/>
      </w:divBdr>
    </w:div>
    <w:div w:id="843588651">
      <w:bodyDiv w:val="1"/>
      <w:marLeft w:val="0"/>
      <w:marRight w:val="0"/>
      <w:marTop w:val="0"/>
      <w:marBottom w:val="0"/>
      <w:divBdr>
        <w:top w:val="none" w:sz="0" w:space="0" w:color="auto"/>
        <w:left w:val="none" w:sz="0" w:space="0" w:color="auto"/>
        <w:bottom w:val="none" w:sz="0" w:space="0" w:color="auto"/>
        <w:right w:val="none" w:sz="0" w:space="0" w:color="auto"/>
      </w:divBdr>
      <w:divsChild>
        <w:div w:id="55322037">
          <w:marLeft w:val="640"/>
          <w:marRight w:val="0"/>
          <w:marTop w:val="0"/>
          <w:marBottom w:val="0"/>
          <w:divBdr>
            <w:top w:val="none" w:sz="0" w:space="0" w:color="auto"/>
            <w:left w:val="none" w:sz="0" w:space="0" w:color="auto"/>
            <w:bottom w:val="none" w:sz="0" w:space="0" w:color="auto"/>
            <w:right w:val="none" w:sz="0" w:space="0" w:color="auto"/>
          </w:divBdr>
        </w:div>
        <w:div w:id="236789448">
          <w:marLeft w:val="640"/>
          <w:marRight w:val="0"/>
          <w:marTop w:val="0"/>
          <w:marBottom w:val="0"/>
          <w:divBdr>
            <w:top w:val="none" w:sz="0" w:space="0" w:color="auto"/>
            <w:left w:val="none" w:sz="0" w:space="0" w:color="auto"/>
            <w:bottom w:val="none" w:sz="0" w:space="0" w:color="auto"/>
            <w:right w:val="none" w:sz="0" w:space="0" w:color="auto"/>
          </w:divBdr>
        </w:div>
        <w:div w:id="310256116">
          <w:marLeft w:val="640"/>
          <w:marRight w:val="0"/>
          <w:marTop w:val="0"/>
          <w:marBottom w:val="0"/>
          <w:divBdr>
            <w:top w:val="none" w:sz="0" w:space="0" w:color="auto"/>
            <w:left w:val="none" w:sz="0" w:space="0" w:color="auto"/>
            <w:bottom w:val="none" w:sz="0" w:space="0" w:color="auto"/>
            <w:right w:val="none" w:sz="0" w:space="0" w:color="auto"/>
          </w:divBdr>
        </w:div>
        <w:div w:id="474152968">
          <w:marLeft w:val="640"/>
          <w:marRight w:val="0"/>
          <w:marTop w:val="0"/>
          <w:marBottom w:val="0"/>
          <w:divBdr>
            <w:top w:val="none" w:sz="0" w:space="0" w:color="auto"/>
            <w:left w:val="none" w:sz="0" w:space="0" w:color="auto"/>
            <w:bottom w:val="none" w:sz="0" w:space="0" w:color="auto"/>
            <w:right w:val="none" w:sz="0" w:space="0" w:color="auto"/>
          </w:divBdr>
        </w:div>
        <w:div w:id="875461414">
          <w:marLeft w:val="640"/>
          <w:marRight w:val="0"/>
          <w:marTop w:val="0"/>
          <w:marBottom w:val="0"/>
          <w:divBdr>
            <w:top w:val="none" w:sz="0" w:space="0" w:color="auto"/>
            <w:left w:val="none" w:sz="0" w:space="0" w:color="auto"/>
            <w:bottom w:val="none" w:sz="0" w:space="0" w:color="auto"/>
            <w:right w:val="none" w:sz="0" w:space="0" w:color="auto"/>
          </w:divBdr>
        </w:div>
        <w:div w:id="971717369">
          <w:marLeft w:val="640"/>
          <w:marRight w:val="0"/>
          <w:marTop w:val="0"/>
          <w:marBottom w:val="0"/>
          <w:divBdr>
            <w:top w:val="none" w:sz="0" w:space="0" w:color="auto"/>
            <w:left w:val="none" w:sz="0" w:space="0" w:color="auto"/>
            <w:bottom w:val="none" w:sz="0" w:space="0" w:color="auto"/>
            <w:right w:val="none" w:sz="0" w:space="0" w:color="auto"/>
          </w:divBdr>
        </w:div>
        <w:div w:id="1174106355">
          <w:marLeft w:val="640"/>
          <w:marRight w:val="0"/>
          <w:marTop w:val="0"/>
          <w:marBottom w:val="0"/>
          <w:divBdr>
            <w:top w:val="none" w:sz="0" w:space="0" w:color="auto"/>
            <w:left w:val="none" w:sz="0" w:space="0" w:color="auto"/>
            <w:bottom w:val="none" w:sz="0" w:space="0" w:color="auto"/>
            <w:right w:val="none" w:sz="0" w:space="0" w:color="auto"/>
          </w:divBdr>
        </w:div>
        <w:div w:id="1557282947">
          <w:marLeft w:val="640"/>
          <w:marRight w:val="0"/>
          <w:marTop w:val="0"/>
          <w:marBottom w:val="0"/>
          <w:divBdr>
            <w:top w:val="none" w:sz="0" w:space="0" w:color="auto"/>
            <w:left w:val="none" w:sz="0" w:space="0" w:color="auto"/>
            <w:bottom w:val="none" w:sz="0" w:space="0" w:color="auto"/>
            <w:right w:val="none" w:sz="0" w:space="0" w:color="auto"/>
          </w:divBdr>
        </w:div>
      </w:divsChild>
    </w:div>
    <w:div w:id="847258751">
      <w:bodyDiv w:val="1"/>
      <w:marLeft w:val="0"/>
      <w:marRight w:val="0"/>
      <w:marTop w:val="0"/>
      <w:marBottom w:val="0"/>
      <w:divBdr>
        <w:top w:val="none" w:sz="0" w:space="0" w:color="auto"/>
        <w:left w:val="none" w:sz="0" w:space="0" w:color="auto"/>
        <w:bottom w:val="none" w:sz="0" w:space="0" w:color="auto"/>
        <w:right w:val="none" w:sz="0" w:space="0" w:color="auto"/>
      </w:divBdr>
      <w:divsChild>
        <w:div w:id="644167486">
          <w:marLeft w:val="640"/>
          <w:marRight w:val="0"/>
          <w:marTop w:val="0"/>
          <w:marBottom w:val="0"/>
          <w:divBdr>
            <w:top w:val="none" w:sz="0" w:space="0" w:color="auto"/>
            <w:left w:val="none" w:sz="0" w:space="0" w:color="auto"/>
            <w:bottom w:val="none" w:sz="0" w:space="0" w:color="auto"/>
            <w:right w:val="none" w:sz="0" w:space="0" w:color="auto"/>
          </w:divBdr>
        </w:div>
        <w:div w:id="662440166">
          <w:marLeft w:val="640"/>
          <w:marRight w:val="0"/>
          <w:marTop w:val="0"/>
          <w:marBottom w:val="0"/>
          <w:divBdr>
            <w:top w:val="none" w:sz="0" w:space="0" w:color="auto"/>
            <w:left w:val="none" w:sz="0" w:space="0" w:color="auto"/>
            <w:bottom w:val="none" w:sz="0" w:space="0" w:color="auto"/>
            <w:right w:val="none" w:sz="0" w:space="0" w:color="auto"/>
          </w:divBdr>
        </w:div>
        <w:div w:id="753169226">
          <w:marLeft w:val="640"/>
          <w:marRight w:val="0"/>
          <w:marTop w:val="0"/>
          <w:marBottom w:val="0"/>
          <w:divBdr>
            <w:top w:val="none" w:sz="0" w:space="0" w:color="auto"/>
            <w:left w:val="none" w:sz="0" w:space="0" w:color="auto"/>
            <w:bottom w:val="none" w:sz="0" w:space="0" w:color="auto"/>
            <w:right w:val="none" w:sz="0" w:space="0" w:color="auto"/>
          </w:divBdr>
        </w:div>
        <w:div w:id="783042064">
          <w:marLeft w:val="640"/>
          <w:marRight w:val="0"/>
          <w:marTop w:val="0"/>
          <w:marBottom w:val="0"/>
          <w:divBdr>
            <w:top w:val="none" w:sz="0" w:space="0" w:color="auto"/>
            <w:left w:val="none" w:sz="0" w:space="0" w:color="auto"/>
            <w:bottom w:val="none" w:sz="0" w:space="0" w:color="auto"/>
            <w:right w:val="none" w:sz="0" w:space="0" w:color="auto"/>
          </w:divBdr>
        </w:div>
        <w:div w:id="1031763725">
          <w:marLeft w:val="640"/>
          <w:marRight w:val="0"/>
          <w:marTop w:val="0"/>
          <w:marBottom w:val="0"/>
          <w:divBdr>
            <w:top w:val="none" w:sz="0" w:space="0" w:color="auto"/>
            <w:left w:val="none" w:sz="0" w:space="0" w:color="auto"/>
            <w:bottom w:val="none" w:sz="0" w:space="0" w:color="auto"/>
            <w:right w:val="none" w:sz="0" w:space="0" w:color="auto"/>
          </w:divBdr>
        </w:div>
        <w:div w:id="1287348894">
          <w:marLeft w:val="640"/>
          <w:marRight w:val="0"/>
          <w:marTop w:val="0"/>
          <w:marBottom w:val="0"/>
          <w:divBdr>
            <w:top w:val="none" w:sz="0" w:space="0" w:color="auto"/>
            <w:left w:val="none" w:sz="0" w:space="0" w:color="auto"/>
            <w:bottom w:val="none" w:sz="0" w:space="0" w:color="auto"/>
            <w:right w:val="none" w:sz="0" w:space="0" w:color="auto"/>
          </w:divBdr>
        </w:div>
        <w:div w:id="1517578827">
          <w:marLeft w:val="640"/>
          <w:marRight w:val="0"/>
          <w:marTop w:val="0"/>
          <w:marBottom w:val="0"/>
          <w:divBdr>
            <w:top w:val="none" w:sz="0" w:space="0" w:color="auto"/>
            <w:left w:val="none" w:sz="0" w:space="0" w:color="auto"/>
            <w:bottom w:val="none" w:sz="0" w:space="0" w:color="auto"/>
            <w:right w:val="none" w:sz="0" w:space="0" w:color="auto"/>
          </w:divBdr>
        </w:div>
        <w:div w:id="1549799689">
          <w:marLeft w:val="640"/>
          <w:marRight w:val="0"/>
          <w:marTop w:val="0"/>
          <w:marBottom w:val="0"/>
          <w:divBdr>
            <w:top w:val="none" w:sz="0" w:space="0" w:color="auto"/>
            <w:left w:val="none" w:sz="0" w:space="0" w:color="auto"/>
            <w:bottom w:val="none" w:sz="0" w:space="0" w:color="auto"/>
            <w:right w:val="none" w:sz="0" w:space="0" w:color="auto"/>
          </w:divBdr>
        </w:div>
        <w:div w:id="1650553557">
          <w:marLeft w:val="640"/>
          <w:marRight w:val="0"/>
          <w:marTop w:val="0"/>
          <w:marBottom w:val="0"/>
          <w:divBdr>
            <w:top w:val="none" w:sz="0" w:space="0" w:color="auto"/>
            <w:left w:val="none" w:sz="0" w:space="0" w:color="auto"/>
            <w:bottom w:val="none" w:sz="0" w:space="0" w:color="auto"/>
            <w:right w:val="none" w:sz="0" w:space="0" w:color="auto"/>
          </w:divBdr>
        </w:div>
        <w:div w:id="1737705091">
          <w:marLeft w:val="640"/>
          <w:marRight w:val="0"/>
          <w:marTop w:val="0"/>
          <w:marBottom w:val="0"/>
          <w:divBdr>
            <w:top w:val="none" w:sz="0" w:space="0" w:color="auto"/>
            <w:left w:val="none" w:sz="0" w:space="0" w:color="auto"/>
            <w:bottom w:val="none" w:sz="0" w:space="0" w:color="auto"/>
            <w:right w:val="none" w:sz="0" w:space="0" w:color="auto"/>
          </w:divBdr>
        </w:div>
        <w:div w:id="1797217645">
          <w:marLeft w:val="640"/>
          <w:marRight w:val="0"/>
          <w:marTop w:val="0"/>
          <w:marBottom w:val="0"/>
          <w:divBdr>
            <w:top w:val="none" w:sz="0" w:space="0" w:color="auto"/>
            <w:left w:val="none" w:sz="0" w:space="0" w:color="auto"/>
            <w:bottom w:val="none" w:sz="0" w:space="0" w:color="auto"/>
            <w:right w:val="none" w:sz="0" w:space="0" w:color="auto"/>
          </w:divBdr>
        </w:div>
        <w:div w:id="1836720305">
          <w:marLeft w:val="640"/>
          <w:marRight w:val="0"/>
          <w:marTop w:val="0"/>
          <w:marBottom w:val="0"/>
          <w:divBdr>
            <w:top w:val="none" w:sz="0" w:space="0" w:color="auto"/>
            <w:left w:val="none" w:sz="0" w:space="0" w:color="auto"/>
            <w:bottom w:val="none" w:sz="0" w:space="0" w:color="auto"/>
            <w:right w:val="none" w:sz="0" w:space="0" w:color="auto"/>
          </w:divBdr>
        </w:div>
        <w:div w:id="2098557467">
          <w:marLeft w:val="640"/>
          <w:marRight w:val="0"/>
          <w:marTop w:val="0"/>
          <w:marBottom w:val="0"/>
          <w:divBdr>
            <w:top w:val="none" w:sz="0" w:space="0" w:color="auto"/>
            <w:left w:val="none" w:sz="0" w:space="0" w:color="auto"/>
            <w:bottom w:val="none" w:sz="0" w:space="0" w:color="auto"/>
            <w:right w:val="none" w:sz="0" w:space="0" w:color="auto"/>
          </w:divBdr>
        </w:div>
      </w:divsChild>
    </w:div>
    <w:div w:id="853148017">
      <w:bodyDiv w:val="1"/>
      <w:marLeft w:val="0"/>
      <w:marRight w:val="0"/>
      <w:marTop w:val="0"/>
      <w:marBottom w:val="0"/>
      <w:divBdr>
        <w:top w:val="none" w:sz="0" w:space="0" w:color="auto"/>
        <w:left w:val="none" w:sz="0" w:space="0" w:color="auto"/>
        <w:bottom w:val="none" w:sz="0" w:space="0" w:color="auto"/>
        <w:right w:val="none" w:sz="0" w:space="0" w:color="auto"/>
      </w:divBdr>
      <w:divsChild>
        <w:div w:id="9726779">
          <w:marLeft w:val="640"/>
          <w:marRight w:val="0"/>
          <w:marTop w:val="0"/>
          <w:marBottom w:val="0"/>
          <w:divBdr>
            <w:top w:val="none" w:sz="0" w:space="0" w:color="auto"/>
            <w:left w:val="none" w:sz="0" w:space="0" w:color="auto"/>
            <w:bottom w:val="none" w:sz="0" w:space="0" w:color="auto"/>
            <w:right w:val="none" w:sz="0" w:space="0" w:color="auto"/>
          </w:divBdr>
        </w:div>
        <w:div w:id="292753335">
          <w:marLeft w:val="640"/>
          <w:marRight w:val="0"/>
          <w:marTop w:val="0"/>
          <w:marBottom w:val="0"/>
          <w:divBdr>
            <w:top w:val="none" w:sz="0" w:space="0" w:color="auto"/>
            <w:left w:val="none" w:sz="0" w:space="0" w:color="auto"/>
            <w:bottom w:val="none" w:sz="0" w:space="0" w:color="auto"/>
            <w:right w:val="none" w:sz="0" w:space="0" w:color="auto"/>
          </w:divBdr>
        </w:div>
        <w:div w:id="525871046">
          <w:marLeft w:val="640"/>
          <w:marRight w:val="0"/>
          <w:marTop w:val="0"/>
          <w:marBottom w:val="0"/>
          <w:divBdr>
            <w:top w:val="none" w:sz="0" w:space="0" w:color="auto"/>
            <w:left w:val="none" w:sz="0" w:space="0" w:color="auto"/>
            <w:bottom w:val="none" w:sz="0" w:space="0" w:color="auto"/>
            <w:right w:val="none" w:sz="0" w:space="0" w:color="auto"/>
          </w:divBdr>
        </w:div>
        <w:div w:id="680204184">
          <w:marLeft w:val="640"/>
          <w:marRight w:val="0"/>
          <w:marTop w:val="0"/>
          <w:marBottom w:val="0"/>
          <w:divBdr>
            <w:top w:val="none" w:sz="0" w:space="0" w:color="auto"/>
            <w:left w:val="none" w:sz="0" w:space="0" w:color="auto"/>
            <w:bottom w:val="none" w:sz="0" w:space="0" w:color="auto"/>
            <w:right w:val="none" w:sz="0" w:space="0" w:color="auto"/>
          </w:divBdr>
        </w:div>
        <w:div w:id="730736832">
          <w:marLeft w:val="640"/>
          <w:marRight w:val="0"/>
          <w:marTop w:val="0"/>
          <w:marBottom w:val="0"/>
          <w:divBdr>
            <w:top w:val="none" w:sz="0" w:space="0" w:color="auto"/>
            <w:left w:val="none" w:sz="0" w:space="0" w:color="auto"/>
            <w:bottom w:val="none" w:sz="0" w:space="0" w:color="auto"/>
            <w:right w:val="none" w:sz="0" w:space="0" w:color="auto"/>
          </w:divBdr>
        </w:div>
        <w:div w:id="865488917">
          <w:marLeft w:val="640"/>
          <w:marRight w:val="0"/>
          <w:marTop w:val="0"/>
          <w:marBottom w:val="0"/>
          <w:divBdr>
            <w:top w:val="none" w:sz="0" w:space="0" w:color="auto"/>
            <w:left w:val="none" w:sz="0" w:space="0" w:color="auto"/>
            <w:bottom w:val="none" w:sz="0" w:space="0" w:color="auto"/>
            <w:right w:val="none" w:sz="0" w:space="0" w:color="auto"/>
          </w:divBdr>
        </w:div>
        <w:div w:id="966394060">
          <w:marLeft w:val="640"/>
          <w:marRight w:val="0"/>
          <w:marTop w:val="0"/>
          <w:marBottom w:val="0"/>
          <w:divBdr>
            <w:top w:val="none" w:sz="0" w:space="0" w:color="auto"/>
            <w:left w:val="none" w:sz="0" w:space="0" w:color="auto"/>
            <w:bottom w:val="none" w:sz="0" w:space="0" w:color="auto"/>
            <w:right w:val="none" w:sz="0" w:space="0" w:color="auto"/>
          </w:divBdr>
        </w:div>
        <w:div w:id="1247109135">
          <w:marLeft w:val="640"/>
          <w:marRight w:val="0"/>
          <w:marTop w:val="0"/>
          <w:marBottom w:val="0"/>
          <w:divBdr>
            <w:top w:val="none" w:sz="0" w:space="0" w:color="auto"/>
            <w:left w:val="none" w:sz="0" w:space="0" w:color="auto"/>
            <w:bottom w:val="none" w:sz="0" w:space="0" w:color="auto"/>
            <w:right w:val="none" w:sz="0" w:space="0" w:color="auto"/>
          </w:divBdr>
        </w:div>
        <w:div w:id="1300762485">
          <w:marLeft w:val="640"/>
          <w:marRight w:val="0"/>
          <w:marTop w:val="0"/>
          <w:marBottom w:val="0"/>
          <w:divBdr>
            <w:top w:val="none" w:sz="0" w:space="0" w:color="auto"/>
            <w:left w:val="none" w:sz="0" w:space="0" w:color="auto"/>
            <w:bottom w:val="none" w:sz="0" w:space="0" w:color="auto"/>
            <w:right w:val="none" w:sz="0" w:space="0" w:color="auto"/>
          </w:divBdr>
        </w:div>
        <w:div w:id="1390961731">
          <w:marLeft w:val="640"/>
          <w:marRight w:val="0"/>
          <w:marTop w:val="0"/>
          <w:marBottom w:val="0"/>
          <w:divBdr>
            <w:top w:val="none" w:sz="0" w:space="0" w:color="auto"/>
            <w:left w:val="none" w:sz="0" w:space="0" w:color="auto"/>
            <w:bottom w:val="none" w:sz="0" w:space="0" w:color="auto"/>
            <w:right w:val="none" w:sz="0" w:space="0" w:color="auto"/>
          </w:divBdr>
        </w:div>
        <w:div w:id="1459648030">
          <w:marLeft w:val="640"/>
          <w:marRight w:val="0"/>
          <w:marTop w:val="0"/>
          <w:marBottom w:val="0"/>
          <w:divBdr>
            <w:top w:val="none" w:sz="0" w:space="0" w:color="auto"/>
            <w:left w:val="none" w:sz="0" w:space="0" w:color="auto"/>
            <w:bottom w:val="none" w:sz="0" w:space="0" w:color="auto"/>
            <w:right w:val="none" w:sz="0" w:space="0" w:color="auto"/>
          </w:divBdr>
        </w:div>
        <w:div w:id="1597207362">
          <w:marLeft w:val="640"/>
          <w:marRight w:val="0"/>
          <w:marTop w:val="0"/>
          <w:marBottom w:val="0"/>
          <w:divBdr>
            <w:top w:val="none" w:sz="0" w:space="0" w:color="auto"/>
            <w:left w:val="none" w:sz="0" w:space="0" w:color="auto"/>
            <w:bottom w:val="none" w:sz="0" w:space="0" w:color="auto"/>
            <w:right w:val="none" w:sz="0" w:space="0" w:color="auto"/>
          </w:divBdr>
        </w:div>
        <w:div w:id="2087679467">
          <w:marLeft w:val="640"/>
          <w:marRight w:val="0"/>
          <w:marTop w:val="0"/>
          <w:marBottom w:val="0"/>
          <w:divBdr>
            <w:top w:val="none" w:sz="0" w:space="0" w:color="auto"/>
            <w:left w:val="none" w:sz="0" w:space="0" w:color="auto"/>
            <w:bottom w:val="none" w:sz="0" w:space="0" w:color="auto"/>
            <w:right w:val="none" w:sz="0" w:space="0" w:color="auto"/>
          </w:divBdr>
        </w:div>
      </w:divsChild>
    </w:div>
    <w:div w:id="878204397">
      <w:bodyDiv w:val="1"/>
      <w:marLeft w:val="0"/>
      <w:marRight w:val="0"/>
      <w:marTop w:val="0"/>
      <w:marBottom w:val="0"/>
      <w:divBdr>
        <w:top w:val="none" w:sz="0" w:space="0" w:color="auto"/>
        <w:left w:val="none" w:sz="0" w:space="0" w:color="auto"/>
        <w:bottom w:val="none" w:sz="0" w:space="0" w:color="auto"/>
        <w:right w:val="none" w:sz="0" w:space="0" w:color="auto"/>
      </w:divBdr>
      <w:divsChild>
        <w:div w:id="26954789">
          <w:marLeft w:val="640"/>
          <w:marRight w:val="0"/>
          <w:marTop w:val="0"/>
          <w:marBottom w:val="0"/>
          <w:divBdr>
            <w:top w:val="none" w:sz="0" w:space="0" w:color="auto"/>
            <w:left w:val="none" w:sz="0" w:space="0" w:color="auto"/>
            <w:bottom w:val="none" w:sz="0" w:space="0" w:color="auto"/>
            <w:right w:val="none" w:sz="0" w:space="0" w:color="auto"/>
          </w:divBdr>
        </w:div>
        <w:div w:id="39331141">
          <w:marLeft w:val="640"/>
          <w:marRight w:val="0"/>
          <w:marTop w:val="0"/>
          <w:marBottom w:val="0"/>
          <w:divBdr>
            <w:top w:val="none" w:sz="0" w:space="0" w:color="auto"/>
            <w:left w:val="none" w:sz="0" w:space="0" w:color="auto"/>
            <w:bottom w:val="none" w:sz="0" w:space="0" w:color="auto"/>
            <w:right w:val="none" w:sz="0" w:space="0" w:color="auto"/>
          </w:divBdr>
        </w:div>
        <w:div w:id="264463940">
          <w:marLeft w:val="640"/>
          <w:marRight w:val="0"/>
          <w:marTop w:val="0"/>
          <w:marBottom w:val="0"/>
          <w:divBdr>
            <w:top w:val="none" w:sz="0" w:space="0" w:color="auto"/>
            <w:left w:val="none" w:sz="0" w:space="0" w:color="auto"/>
            <w:bottom w:val="none" w:sz="0" w:space="0" w:color="auto"/>
            <w:right w:val="none" w:sz="0" w:space="0" w:color="auto"/>
          </w:divBdr>
        </w:div>
        <w:div w:id="935558686">
          <w:marLeft w:val="640"/>
          <w:marRight w:val="0"/>
          <w:marTop w:val="0"/>
          <w:marBottom w:val="0"/>
          <w:divBdr>
            <w:top w:val="none" w:sz="0" w:space="0" w:color="auto"/>
            <w:left w:val="none" w:sz="0" w:space="0" w:color="auto"/>
            <w:bottom w:val="none" w:sz="0" w:space="0" w:color="auto"/>
            <w:right w:val="none" w:sz="0" w:space="0" w:color="auto"/>
          </w:divBdr>
        </w:div>
        <w:div w:id="1114595376">
          <w:marLeft w:val="640"/>
          <w:marRight w:val="0"/>
          <w:marTop w:val="0"/>
          <w:marBottom w:val="0"/>
          <w:divBdr>
            <w:top w:val="none" w:sz="0" w:space="0" w:color="auto"/>
            <w:left w:val="none" w:sz="0" w:space="0" w:color="auto"/>
            <w:bottom w:val="none" w:sz="0" w:space="0" w:color="auto"/>
            <w:right w:val="none" w:sz="0" w:space="0" w:color="auto"/>
          </w:divBdr>
        </w:div>
        <w:div w:id="1791053074">
          <w:marLeft w:val="640"/>
          <w:marRight w:val="0"/>
          <w:marTop w:val="0"/>
          <w:marBottom w:val="0"/>
          <w:divBdr>
            <w:top w:val="none" w:sz="0" w:space="0" w:color="auto"/>
            <w:left w:val="none" w:sz="0" w:space="0" w:color="auto"/>
            <w:bottom w:val="none" w:sz="0" w:space="0" w:color="auto"/>
            <w:right w:val="none" w:sz="0" w:space="0" w:color="auto"/>
          </w:divBdr>
        </w:div>
        <w:div w:id="2126001984">
          <w:marLeft w:val="640"/>
          <w:marRight w:val="0"/>
          <w:marTop w:val="0"/>
          <w:marBottom w:val="0"/>
          <w:divBdr>
            <w:top w:val="none" w:sz="0" w:space="0" w:color="auto"/>
            <w:left w:val="none" w:sz="0" w:space="0" w:color="auto"/>
            <w:bottom w:val="none" w:sz="0" w:space="0" w:color="auto"/>
            <w:right w:val="none" w:sz="0" w:space="0" w:color="auto"/>
          </w:divBdr>
        </w:div>
      </w:divsChild>
    </w:div>
    <w:div w:id="897323450">
      <w:bodyDiv w:val="1"/>
      <w:marLeft w:val="0"/>
      <w:marRight w:val="0"/>
      <w:marTop w:val="0"/>
      <w:marBottom w:val="0"/>
      <w:divBdr>
        <w:top w:val="none" w:sz="0" w:space="0" w:color="auto"/>
        <w:left w:val="none" w:sz="0" w:space="0" w:color="auto"/>
        <w:bottom w:val="none" w:sz="0" w:space="0" w:color="auto"/>
        <w:right w:val="none" w:sz="0" w:space="0" w:color="auto"/>
      </w:divBdr>
      <w:divsChild>
        <w:div w:id="178735677">
          <w:marLeft w:val="640"/>
          <w:marRight w:val="0"/>
          <w:marTop w:val="0"/>
          <w:marBottom w:val="0"/>
          <w:divBdr>
            <w:top w:val="none" w:sz="0" w:space="0" w:color="auto"/>
            <w:left w:val="none" w:sz="0" w:space="0" w:color="auto"/>
            <w:bottom w:val="none" w:sz="0" w:space="0" w:color="auto"/>
            <w:right w:val="none" w:sz="0" w:space="0" w:color="auto"/>
          </w:divBdr>
        </w:div>
        <w:div w:id="253826243">
          <w:marLeft w:val="640"/>
          <w:marRight w:val="0"/>
          <w:marTop w:val="0"/>
          <w:marBottom w:val="0"/>
          <w:divBdr>
            <w:top w:val="none" w:sz="0" w:space="0" w:color="auto"/>
            <w:left w:val="none" w:sz="0" w:space="0" w:color="auto"/>
            <w:bottom w:val="none" w:sz="0" w:space="0" w:color="auto"/>
            <w:right w:val="none" w:sz="0" w:space="0" w:color="auto"/>
          </w:divBdr>
        </w:div>
        <w:div w:id="606699117">
          <w:marLeft w:val="640"/>
          <w:marRight w:val="0"/>
          <w:marTop w:val="0"/>
          <w:marBottom w:val="0"/>
          <w:divBdr>
            <w:top w:val="none" w:sz="0" w:space="0" w:color="auto"/>
            <w:left w:val="none" w:sz="0" w:space="0" w:color="auto"/>
            <w:bottom w:val="none" w:sz="0" w:space="0" w:color="auto"/>
            <w:right w:val="none" w:sz="0" w:space="0" w:color="auto"/>
          </w:divBdr>
        </w:div>
        <w:div w:id="802385835">
          <w:marLeft w:val="640"/>
          <w:marRight w:val="0"/>
          <w:marTop w:val="0"/>
          <w:marBottom w:val="0"/>
          <w:divBdr>
            <w:top w:val="none" w:sz="0" w:space="0" w:color="auto"/>
            <w:left w:val="none" w:sz="0" w:space="0" w:color="auto"/>
            <w:bottom w:val="none" w:sz="0" w:space="0" w:color="auto"/>
            <w:right w:val="none" w:sz="0" w:space="0" w:color="auto"/>
          </w:divBdr>
        </w:div>
        <w:div w:id="838230021">
          <w:marLeft w:val="640"/>
          <w:marRight w:val="0"/>
          <w:marTop w:val="0"/>
          <w:marBottom w:val="0"/>
          <w:divBdr>
            <w:top w:val="none" w:sz="0" w:space="0" w:color="auto"/>
            <w:left w:val="none" w:sz="0" w:space="0" w:color="auto"/>
            <w:bottom w:val="none" w:sz="0" w:space="0" w:color="auto"/>
            <w:right w:val="none" w:sz="0" w:space="0" w:color="auto"/>
          </w:divBdr>
        </w:div>
        <w:div w:id="971329322">
          <w:marLeft w:val="640"/>
          <w:marRight w:val="0"/>
          <w:marTop w:val="0"/>
          <w:marBottom w:val="0"/>
          <w:divBdr>
            <w:top w:val="none" w:sz="0" w:space="0" w:color="auto"/>
            <w:left w:val="none" w:sz="0" w:space="0" w:color="auto"/>
            <w:bottom w:val="none" w:sz="0" w:space="0" w:color="auto"/>
            <w:right w:val="none" w:sz="0" w:space="0" w:color="auto"/>
          </w:divBdr>
        </w:div>
        <w:div w:id="1061056657">
          <w:marLeft w:val="640"/>
          <w:marRight w:val="0"/>
          <w:marTop w:val="0"/>
          <w:marBottom w:val="0"/>
          <w:divBdr>
            <w:top w:val="none" w:sz="0" w:space="0" w:color="auto"/>
            <w:left w:val="none" w:sz="0" w:space="0" w:color="auto"/>
            <w:bottom w:val="none" w:sz="0" w:space="0" w:color="auto"/>
            <w:right w:val="none" w:sz="0" w:space="0" w:color="auto"/>
          </w:divBdr>
        </w:div>
        <w:div w:id="1160998439">
          <w:marLeft w:val="640"/>
          <w:marRight w:val="0"/>
          <w:marTop w:val="0"/>
          <w:marBottom w:val="0"/>
          <w:divBdr>
            <w:top w:val="none" w:sz="0" w:space="0" w:color="auto"/>
            <w:left w:val="none" w:sz="0" w:space="0" w:color="auto"/>
            <w:bottom w:val="none" w:sz="0" w:space="0" w:color="auto"/>
            <w:right w:val="none" w:sz="0" w:space="0" w:color="auto"/>
          </w:divBdr>
        </w:div>
        <w:div w:id="1308171360">
          <w:marLeft w:val="640"/>
          <w:marRight w:val="0"/>
          <w:marTop w:val="0"/>
          <w:marBottom w:val="0"/>
          <w:divBdr>
            <w:top w:val="none" w:sz="0" w:space="0" w:color="auto"/>
            <w:left w:val="none" w:sz="0" w:space="0" w:color="auto"/>
            <w:bottom w:val="none" w:sz="0" w:space="0" w:color="auto"/>
            <w:right w:val="none" w:sz="0" w:space="0" w:color="auto"/>
          </w:divBdr>
        </w:div>
        <w:div w:id="1421171818">
          <w:marLeft w:val="640"/>
          <w:marRight w:val="0"/>
          <w:marTop w:val="0"/>
          <w:marBottom w:val="0"/>
          <w:divBdr>
            <w:top w:val="none" w:sz="0" w:space="0" w:color="auto"/>
            <w:left w:val="none" w:sz="0" w:space="0" w:color="auto"/>
            <w:bottom w:val="none" w:sz="0" w:space="0" w:color="auto"/>
            <w:right w:val="none" w:sz="0" w:space="0" w:color="auto"/>
          </w:divBdr>
        </w:div>
        <w:div w:id="1813214634">
          <w:marLeft w:val="640"/>
          <w:marRight w:val="0"/>
          <w:marTop w:val="0"/>
          <w:marBottom w:val="0"/>
          <w:divBdr>
            <w:top w:val="none" w:sz="0" w:space="0" w:color="auto"/>
            <w:left w:val="none" w:sz="0" w:space="0" w:color="auto"/>
            <w:bottom w:val="none" w:sz="0" w:space="0" w:color="auto"/>
            <w:right w:val="none" w:sz="0" w:space="0" w:color="auto"/>
          </w:divBdr>
        </w:div>
        <w:div w:id="1857499224">
          <w:marLeft w:val="640"/>
          <w:marRight w:val="0"/>
          <w:marTop w:val="0"/>
          <w:marBottom w:val="0"/>
          <w:divBdr>
            <w:top w:val="none" w:sz="0" w:space="0" w:color="auto"/>
            <w:left w:val="none" w:sz="0" w:space="0" w:color="auto"/>
            <w:bottom w:val="none" w:sz="0" w:space="0" w:color="auto"/>
            <w:right w:val="none" w:sz="0" w:space="0" w:color="auto"/>
          </w:divBdr>
        </w:div>
        <w:div w:id="2097743383">
          <w:marLeft w:val="640"/>
          <w:marRight w:val="0"/>
          <w:marTop w:val="0"/>
          <w:marBottom w:val="0"/>
          <w:divBdr>
            <w:top w:val="none" w:sz="0" w:space="0" w:color="auto"/>
            <w:left w:val="none" w:sz="0" w:space="0" w:color="auto"/>
            <w:bottom w:val="none" w:sz="0" w:space="0" w:color="auto"/>
            <w:right w:val="none" w:sz="0" w:space="0" w:color="auto"/>
          </w:divBdr>
        </w:div>
      </w:divsChild>
    </w:div>
    <w:div w:id="902064567">
      <w:bodyDiv w:val="1"/>
      <w:marLeft w:val="0"/>
      <w:marRight w:val="0"/>
      <w:marTop w:val="0"/>
      <w:marBottom w:val="0"/>
      <w:divBdr>
        <w:top w:val="none" w:sz="0" w:space="0" w:color="auto"/>
        <w:left w:val="none" w:sz="0" w:space="0" w:color="auto"/>
        <w:bottom w:val="none" w:sz="0" w:space="0" w:color="auto"/>
        <w:right w:val="none" w:sz="0" w:space="0" w:color="auto"/>
      </w:divBdr>
    </w:div>
    <w:div w:id="903835839">
      <w:bodyDiv w:val="1"/>
      <w:marLeft w:val="0"/>
      <w:marRight w:val="0"/>
      <w:marTop w:val="0"/>
      <w:marBottom w:val="0"/>
      <w:divBdr>
        <w:top w:val="none" w:sz="0" w:space="0" w:color="auto"/>
        <w:left w:val="none" w:sz="0" w:space="0" w:color="auto"/>
        <w:bottom w:val="none" w:sz="0" w:space="0" w:color="auto"/>
        <w:right w:val="none" w:sz="0" w:space="0" w:color="auto"/>
      </w:divBdr>
      <w:divsChild>
        <w:div w:id="48959227">
          <w:marLeft w:val="640"/>
          <w:marRight w:val="0"/>
          <w:marTop w:val="0"/>
          <w:marBottom w:val="0"/>
          <w:divBdr>
            <w:top w:val="none" w:sz="0" w:space="0" w:color="auto"/>
            <w:left w:val="none" w:sz="0" w:space="0" w:color="auto"/>
            <w:bottom w:val="none" w:sz="0" w:space="0" w:color="auto"/>
            <w:right w:val="none" w:sz="0" w:space="0" w:color="auto"/>
          </w:divBdr>
        </w:div>
        <w:div w:id="442381978">
          <w:marLeft w:val="640"/>
          <w:marRight w:val="0"/>
          <w:marTop w:val="0"/>
          <w:marBottom w:val="0"/>
          <w:divBdr>
            <w:top w:val="none" w:sz="0" w:space="0" w:color="auto"/>
            <w:left w:val="none" w:sz="0" w:space="0" w:color="auto"/>
            <w:bottom w:val="none" w:sz="0" w:space="0" w:color="auto"/>
            <w:right w:val="none" w:sz="0" w:space="0" w:color="auto"/>
          </w:divBdr>
        </w:div>
        <w:div w:id="482544798">
          <w:marLeft w:val="640"/>
          <w:marRight w:val="0"/>
          <w:marTop w:val="0"/>
          <w:marBottom w:val="0"/>
          <w:divBdr>
            <w:top w:val="none" w:sz="0" w:space="0" w:color="auto"/>
            <w:left w:val="none" w:sz="0" w:space="0" w:color="auto"/>
            <w:bottom w:val="none" w:sz="0" w:space="0" w:color="auto"/>
            <w:right w:val="none" w:sz="0" w:space="0" w:color="auto"/>
          </w:divBdr>
        </w:div>
        <w:div w:id="572357730">
          <w:marLeft w:val="640"/>
          <w:marRight w:val="0"/>
          <w:marTop w:val="0"/>
          <w:marBottom w:val="0"/>
          <w:divBdr>
            <w:top w:val="none" w:sz="0" w:space="0" w:color="auto"/>
            <w:left w:val="none" w:sz="0" w:space="0" w:color="auto"/>
            <w:bottom w:val="none" w:sz="0" w:space="0" w:color="auto"/>
            <w:right w:val="none" w:sz="0" w:space="0" w:color="auto"/>
          </w:divBdr>
        </w:div>
        <w:div w:id="1073044038">
          <w:marLeft w:val="640"/>
          <w:marRight w:val="0"/>
          <w:marTop w:val="0"/>
          <w:marBottom w:val="0"/>
          <w:divBdr>
            <w:top w:val="none" w:sz="0" w:space="0" w:color="auto"/>
            <w:left w:val="none" w:sz="0" w:space="0" w:color="auto"/>
            <w:bottom w:val="none" w:sz="0" w:space="0" w:color="auto"/>
            <w:right w:val="none" w:sz="0" w:space="0" w:color="auto"/>
          </w:divBdr>
        </w:div>
        <w:div w:id="1184129863">
          <w:marLeft w:val="640"/>
          <w:marRight w:val="0"/>
          <w:marTop w:val="0"/>
          <w:marBottom w:val="0"/>
          <w:divBdr>
            <w:top w:val="none" w:sz="0" w:space="0" w:color="auto"/>
            <w:left w:val="none" w:sz="0" w:space="0" w:color="auto"/>
            <w:bottom w:val="none" w:sz="0" w:space="0" w:color="auto"/>
            <w:right w:val="none" w:sz="0" w:space="0" w:color="auto"/>
          </w:divBdr>
        </w:div>
        <w:div w:id="1349715200">
          <w:marLeft w:val="640"/>
          <w:marRight w:val="0"/>
          <w:marTop w:val="0"/>
          <w:marBottom w:val="0"/>
          <w:divBdr>
            <w:top w:val="none" w:sz="0" w:space="0" w:color="auto"/>
            <w:left w:val="none" w:sz="0" w:space="0" w:color="auto"/>
            <w:bottom w:val="none" w:sz="0" w:space="0" w:color="auto"/>
            <w:right w:val="none" w:sz="0" w:space="0" w:color="auto"/>
          </w:divBdr>
        </w:div>
        <w:div w:id="1382439723">
          <w:marLeft w:val="640"/>
          <w:marRight w:val="0"/>
          <w:marTop w:val="0"/>
          <w:marBottom w:val="0"/>
          <w:divBdr>
            <w:top w:val="none" w:sz="0" w:space="0" w:color="auto"/>
            <w:left w:val="none" w:sz="0" w:space="0" w:color="auto"/>
            <w:bottom w:val="none" w:sz="0" w:space="0" w:color="auto"/>
            <w:right w:val="none" w:sz="0" w:space="0" w:color="auto"/>
          </w:divBdr>
        </w:div>
        <w:div w:id="1440179079">
          <w:marLeft w:val="640"/>
          <w:marRight w:val="0"/>
          <w:marTop w:val="0"/>
          <w:marBottom w:val="0"/>
          <w:divBdr>
            <w:top w:val="none" w:sz="0" w:space="0" w:color="auto"/>
            <w:left w:val="none" w:sz="0" w:space="0" w:color="auto"/>
            <w:bottom w:val="none" w:sz="0" w:space="0" w:color="auto"/>
            <w:right w:val="none" w:sz="0" w:space="0" w:color="auto"/>
          </w:divBdr>
        </w:div>
        <w:div w:id="1538738803">
          <w:marLeft w:val="640"/>
          <w:marRight w:val="0"/>
          <w:marTop w:val="0"/>
          <w:marBottom w:val="0"/>
          <w:divBdr>
            <w:top w:val="none" w:sz="0" w:space="0" w:color="auto"/>
            <w:left w:val="none" w:sz="0" w:space="0" w:color="auto"/>
            <w:bottom w:val="none" w:sz="0" w:space="0" w:color="auto"/>
            <w:right w:val="none" w:sz="0" w:space="0" w:color="auto"/>
          </w:divBdr>
        </w:div>
        <w:div w:id="1959869587">
          <w:marLeft w:val="640"/>
          <w:marRight w:val="0"/>
          <w:marTop w:val="0"/>
          <w:marBottom w:val="0"/>
          <w:divBdr>
            <w:top w:val="none" w:sz="0" w:space="0" w:color="auto"/>
            <w:left w:val="none" w:sz="0" w:space="0" w:color="auto"/>
            <w:bottom w:val="none" w:sz="0" w:space="0" w:color="auto"/>
            <w:right w:val="none" w:sz="0" w:space="0" w:color="auto"/>
          </w:divBdr>
        </w:div>
        <w:div w:id="2073691916">
          <w:marLeft w:val="640"/>
          <w:marRight w:val="0"/>
          <w:marTop w:val="0"/>
          <w:marBottom w:val="0"/>
          <w:divBdr>
            <w:top w:val="none" w:sz="0" w:space="0" w:color="auto"/>
            <w:left w:val="none" w:sz="0" w:space="0" w:color="auto"/>
            <w:bottom w:val="none" w:sz="0" w:space="0" w:color="auto"/>
            <w:right w:val="none" w:sz="0" w:space="0" w:color="auto"/>
          </w:divBdr>
        </w:div>
        <w:div w:id="2142184514">
          <w:marLeft w:val="640"/>
          <w:marRight w:val="0"/>
          <w:marTop w:val="0"/>
          <w:marBottom w:val="0"/>
          <w:divBdr>
            <w:top w:val="none" w:sz="0" w:space="0" w:color="auto"/>
            <w:left w:val="none" w:sz="0" w:space="0" w:color="auto"/>
            <w:bottom w:val="none" w:sz="0" w:space="0" w:color="auto"/>
            <w:right w:val="none" w:sz="0" w:space="0" w:color="auto"/>
          </w:divBdr>
        </w:div>
      </w:divsChild>
    </w:div>
    <w:div w:id="916596149">
      <w:bodyDiv w:val="1"/>
      <w:marLeft w:val="0"/>
      <w:marRight w:val="0"/>
      <w:marTop w:val="0"/>
      <w:marBottom w:val="0"/>
      <w:divBdr>
        <w:top w:val="none" w:sz="0" w:space="0" w:color="auto"/>
        <w:left w:val="none" w:sz="0" w:space="0" w:color="auto"/>
        <w:bottom w:val="none" w:sz="0" w:space="0" w:color="auto"/>
        <w:right w:val="none" w:sz="0" w:space="0" w:color="auto"/>
      </w:divBdr>
      <w:divsChild>
        <w:div w:id="35551768">
          <w:marLeft w:val="640"/>
          <w:marRight w:val="0"/>
          <w:marTop w:val="0"/>
          <w:marBottom w:val="0"/>
          <w:divBdr>
            <w:top w:val="none" w:sz="0" w:space="0" w:color="auto"/>
            <w:left w:val="none" w:sz="0" w:space="0" w:color="auto"/>
            <w:bottom w:val="none" w:sz="0" w:space="0" w:color="auto"/>
            <w:right w:val="none" w:sz="0" w:space="0" w:color="auto"/>
          </w:divBdr>
        </w:div>
        <w:div w:id="559168262">
          <w:marLeft w:val="640"/>
          <w:marRight w:val="0"/>
          <w:marTop w:val="0"/>
          <w:marBottom w:val="0"/>
          <w:divBdr>
            <w:top w:val="none" w:sz="0" w:space="0" w:color="auto"/>
            <w:left w:val="none" w:sz="0" w:space="0" w:color="auto"/>
            <w:bottom w:val="none" w:sz="0" w:space="0" w:color="auto"/>
            <w:right w:val="none" w:sz="0" w:space="0" w:color="auto"/>
          </w:divBdr>
        </w:div>
        <w:div w:id="987172096">
          <w:marLeft w:val="640"/>
          <w:marRight w:val="0"/>
          <w:marTop w:val="0"/>
          <w:marBottom w:val="0"/>
          <w:divBdr>
            <w:top w:val="none" w:sz="0" w:space="0" w:color="auto"/>
            <w:left w:val="none" w:sz="0" w:space="0" w:color="auto"/>
            <w:bottom w:val="none" w:sz="0" w:space="0" w:color="auto"/>
            <w:right w:val="none" w:sz="0" w:space="0" w:color="auto"/>
          </w:divBdr>
        </w:div>
        <w:div w:id="1255741629">
          <w:marLeft w:val="640"/>
          <w:marRight w:val="0"/>
          <w:marTop w:val="0"/>
          <w:marBottom w:val="0"/>
          <w:divBdr>
            <w:top w:val="none" w:sz="0" w:space="0" w:color="auto"/>
            <w:left w:val="none" w:sz="0" w:space="0" w:color="auto"/>
            <w:bottom w:val="none" w:sz="0" w:space="0" w:color="auto"/>
            <w:right w:val="none" w:sz="0" w:space="0" w:color="auto"/>
          </w:divBdr>
        </w:div>
        <w:div w:id="1279602647">
          <w:marLeft w:val="640"/>
          <w:marRight w:val="0"/>
          <w:marTop w:val="0"/>
          <w:marBottom w:val="0"/>
          <w:divBdr>
            <w:top w:val="none" w:sz="0" w:space="0" w:color="auto"/>
            <w:left w:val="none" w:sz="0" w:space="0" w:color="auto"/>
            <w:bottom w:val="none" w:sz="0" w:space="0" w:color="auto"/>
            <w:right w:val="none" w:sz="0" w:space="0" w:color="auto"/>
          </w:divBdr>
        </w:div>
        <w:div w:id="1651791766">
          <w:marLeft w:val="640"/>
          <w:marRight w:val="0"/>
          <w:marTop w:val="0"/>
          <w:marBottom w:val="0"/>
          <w:divBdr>
            <w:top w:val="none" w:sz="0" w:space="0" w:color="auto"/>
            <w:left w:val="none" w:sz="0" w:space="0" w:color="auto"/>
            <w:bottom w:val="none" w:sz="0" w:space="0" w:color="auto"/>
            <w:right w:val="none" w:sz="0" w:space="0" w:color="auto"/>
          </w:divBdr>
        </w:div>
        <w:div w:id="1701928602">
          <w:marLeft w:val="640"/>
          <w:marRight w:val="0"/>
          <w:marTop w:val="0"/>
          <w:marBottom w:val="0"/>
          <w:divBdr>
            <w:top w:val="none" w:sz="0" w:space="0" w:color="auto"/>
            <w:left w:val="none" w:sz="0" w:space="0" w:color="auto"/>
            <w:bottom w:val="none" w:sz="0" w:space="0" w:color="auto"/>
            <w:right w:val="none" w:sz="0" w:space="0" w:color="auto"/>
          </w:divBdr>
        </w:div>
      </w:divsChild>
    </w:div>
    <w:div w:id="922446067">
      <w:bodyDiv w:val="1"/>
      <w:marLeft w:val="0"/>
      <w:marRight w:val="0"/>
      <w:marTop w:val="0"/>
      <w:marBottom w:val="0"/>
      <w:divBdr>
        <w:top w:val="none" w:sz="0" w:space="0" w:color="auto"/>
        <w:left w:val="none" w:sz="0" w:space="0" w:color="auto"/>
        <w:bottom w:val="none" w:sz="0" w:space="0" w:color="auto"/>
        <w:right w:val="none" w:sz="0" w:space="0" w:color="auto"/>
      </w:divBdr>
      <w:divsChild>
        <w:div w:id="109322847">
          <w:marLeft w:val="640"/>
          <w:marRight w:val="0"/>
          <w:marTop w:val="0"/>
          <w:marBottom w:val="0"/>
          <w:divBdr>
            <w:top w:val="none" w:sz="0" w:space="0" w:color="auto"/>
            <w:left w:val="none" w:sz="0" w:space="0" w:color="auto"/>
            <w:bottom w:val="none" w:sz="0" w:space="0" w:color="auto"/>
            <w:right w:val="none" w:sz="0" w:space="0" w:color="auto"/>
          </w:divBdr>
        </w:div>
        <w:div w:id="222067431">
          <w:marLeft w:val="640"/>
          <w:marRight w:val="0"/>
          <w:marTop w:val="0"/>
          <w:marBottom w:val="0"/>
          <w:divBdr>
            <w:top w:val="none" w:sz="0" w:space="0" w:color="auto"/>
            <w:left w:val="none" w:sz="0" w:space="0" w:color="auto"/>
            <w:bottom w:val="none" w:sz="0" w:space="0" w:color="auto"/>
            <w:right w:val="none" w:sz="0" w:space="0" w:color="auto"/>
          </w:divBdr>
        </w:div>
        <w:div w:id="444077433">
          <w:marLeft w:val="640"/>
          <w:marRight w:val="0"/>
          <w:marTop w:val="0"/>
          <w:marBottom w:val="0"/>
          <w:divBdr>
            <w:top w:val="none" w:sz="0" w:space="0" w:color="auto"/>
            <w:left w:val="none" w:sz="0" w:space="0" w:color="auto"/>
            <w:bottom w:val="none" w:sz="0" w:space="0" w:color="auto"/>
            <w:right w:val="none" w:sz="0" w:space="0" w:color="auto"/>
          </w:divBdr>
        </w:div>
        <w:div w:id="795417949">
          <w:marLeft w:val="640"/>
          <w:marRight w:val="0"/>
          <w:marTop w:val="0"/>
          <w:marBottom w:val="0"/>
          <w:divBdr>
            <w:top w:val="none" w:sz="0" w:space="0" w:color="auto"/>
            <w:left w:val="none" w:sz="0" w:space="0" w:color="auto"/>
            <w:bottom w:val="none" w:sz="0" w:space="0" w:color="auto"/>
            <w:right w:val="none" w:sz="0" w:space="0" w:color="auto"/>
          </w:divBdr>
        </w:div>
        <w:div w:id="919214227">
          <w:marLeft w:val="640"/>
          <w:marRight w:val="0"/>
          <w:marTop w:val="0"/>
          <w:marBottom w:val="0"/>
          <w:divBdr>
            <w:top w:val="none" w:sz="0" w:space="0" w:color="auto"/>
            <w:left w:val="none" w:sz="0" w:space="0" w:color="auto"/>
            <w:bottom w:val="none" w:sz="0" w:space="0" w:color="auto"/>
            <w:right w:val="none" w:sz="0" w:space="0" w:color="auto"/>
          </w:divBdr>
        </w:div>
        <w:div w:id="1184435798">
          <w:marLeft w:val="640"/>
          <w:marRight w:val="0"/>
          <w:marTop w:val="0"/>
          <w:marBottom w:val="0"/>
          <w:divBdr>
            <w:top w:val="none" w:sz="0" w:space="0" w:color="auto"/>
            <w:left w:val="none" w:sz="0" w:space="0" w:color="auto"/>
            <w:bottom w:val="none" w:sz="0" w:space="0" w:color="auto"/>
            <w:right w:val="none" w:sz="0" w:space="0" w:color="auto"/>
          </w:divBdr>
        </w:div>
        <w:div w:id="1370839802">
          <w:marLeft w:val="640"/>
          <w:marRight w:val="0"/>
          <w:marTop w:val="0"/>
          <w:marBottom w:val="0"/>
          <w:divBdr>
            <w:top w:val="none" w:sz="0" w:space="0" w:color="auto"/>
            <w:left w:val="none" w:sz="0" w:space="0" w:color="auto"/>
            <w:bottom w:val="none" w:sz="0" w:space="0" w:color="auto"/>
            <w:right w:val="none" w:sz="0" w:space="0" w:color="auto"/>
          </w:divBdr>
        </w:div>
        <w:div w:id="1553811465">
          <w:marLeft w:val="640"/>
          <w:marRight w:val="0"/>
          <w:marTop w:val="0"/>
          <w:marBottom w:val="0"/>
          <w:divBdr>
            <w:top w:val="none" w:sz="0" w:space="0" w:color="auto"/>
            <w:left w:val="none" w:sz="0" w:space="0" w:color="auto"/>
            <w:bottom w:val="none" w:sz="0" w:space="0" w:color="auto"/>
            <w:right w:val="none" w:sz="0" w:space="0" w:color="auto"/>
          </w:divBdr>
        </w:div>
        <w:div w:id="1611859817">
          <w:marLeft w:val="640"/>
          <w:marRight w:val="0"/>
          <w:marTop w:val="0"/>
          <w:marBottom w:val="0"/>
          <w:divBdr>
            <w:top w:val="none" w:sz="0" w:space="0" w:color="auto"/>
            <w:left w:val="none" w:sz="0" w:space="0" w:color="auto"/>
            <w:bottom w:val="none" w:sz="0" w:space="0" w:color="auto"/>
            <w:right w:val="none" w:sz="0" w:space="0" w:color="auto"/>
          </w:divBdr>
        </w:div>
        <w:div w:id="1689796298">
          <w:marLeft w:val="640"/>
          <w:marRight w:val="0"/>
          <w:marTop w:val="0"/>
          <w:marBottom w:val="0"/>
          <w:divBdr>
            <w:top w:val="none" w:sz="0" w:space="0" w:color="auto"/>
            <w:left w:val="none" w:sz="0" w:space="0" w:color="auto"/>
            <w:bottom w:val="none" w:sz="0" w:space="0" w:color="auto"/>
            <w:right w:val="none" w:sz="0" w:space="0" w:color="auto"/>
          </w:divBdr>
        </w:div>
        <w:div w:id="1857226511">
          <w:marLeft w:val="640"/>
          <w:marRight w:val="0"/>
          <w:marTop w:val="0"/>
          <w:marBottom w:val="0"/>
          <w:divBdr>
            <w:top w:val="none" w:sz="0" w:space="0" w:color="auto"/>
            <w:left w:val="none" w:sz="0" w:space="0" w:color="auto"/>
            <w:bottom w:val="none" w:sz="0" w:space="0" w:color="auto"/>
            <w:right w:val="none" w:sz="0" w:space="0" w:color="auto"/>
          </w:divBdr>
        </w:div>
        <w:div w:id="2086024559">
          <w:marLeft w:val="640"/>
          <w:marRight w:val="0"/>
          <w:marTop w:val="0"/>
          <w:marBottom w:val="0"/>
          <w:divBdr>
            <w:top w:val="none" w:sz="0" w:space="0" w:color="auto"/>
            <w:left w:val="none" w:sz="0" w:space="0" w:color="auto"/>
            <w:bottom w:val="none" w:sz="0" w:space="0" w:color="auto"/>
            <w:right w:val="none" w:sz="0" w:space="0" w:color="auto"/>
          </w:divBdr>
        </w:div>
      </w:divsChild>
    </w:div>
    <w:div w:id="943536093">
      <w:bodyDiv w:val="1"/>
      <w:marLeft w:val="0"/>
      <w:marRight w:val="0"/>
      <w:marTop w:val="0"/>
      <w:marBottom w:val="0"/>
      <w:divBdr>
        <w:top w:val="none" w:sz="0" w:space="0" w:color="auto"/>
        <w:left w:val="none" w:sz="0" w:space="0" w:color="auto"/>
        <w:bottom w:val="none" w:sz="0" w:space="0" w:color="auto"/>
        <w:right w:val="none" w:sz="0" w:space="0" w:color="auto"/>
      </w:divBdr>
    </w:div>
    <w:div w:id="948007064">
      <w:bodyDiv w:val="1"/>
      <w:marLeft w:val="0"/>
      <w:marRight w:val="0"/>
      <w:marTop w:val="0"/>
      <w:marBottom w:val="0"/>
      <w:divBdr>
        <w:top w:val="none" w:sz="0" w:space="0" w:color="auto"/>
        <w:left w:val="none" w:sz="0" w:space="0" w:color="auto"/>
        <w:bottom w:val="none" w:sz="0" w:space="0" w:color="auto"/>
        <w:right w:val="none" w:sz="0" w:space="0" w:color="auto"/>
      </w:divBdr>
      <w:divsChild>
        <w:div w:id="181743932">
          <w:marLeft w:val="640"/>
          <w:marRight w:val="0"/>
          <w:marTop w:val="0"/>
          <w:marBottom w:val="0"/>
          <w:divBdr>
            <w:top w:val="none" w:sz="0" w:space="0" w:color="auto"/>
            <w:left w:val="none" w:sz="0" w:space="0" w:color="auto"/>
            <w:bottom w:val="none" w:sz="0" w:space="0" w:color="auto"/>
            <w:right w:val="none" w:sz="0" w:space="0" w:color="auto"/>
          </w:divBdr>
        </w:div>
        <w:div w:id="183986744">
          <w:marLeft w:val="640"/>
          <w:marRight w:val="0"/>
          <w:marTop w:val="0"/>
          <w:marBottom w:val="0"/>
          <w:divBdr>
            <w:top w:val="none" w:sz="0" w:space="0" w:color="auto"/>
            <w:left w:val="none" w:sz="0" w:space="0" w:color="auto"/>
            <w:bottom w:val="none" w:sz="0" w:space="0" w:color="auto"/>
            <w:right w:val="none" w:sz="0" w:space="0" w:color="auto"/>
          </w:divBdr>
        </w:div>
        <w:div w:id="237204827">
          <w:marLeft w:val="640"/>
          <w:marRight w:val="0"/>
          <w:marTop w:val="0"/>
          <w:marBottom w:val="0"/>
          <w:divBdr>
            <w:top w:val="none" w:sz="0" w:space="0" w:color="auto"/>
            <w:left w:val="none" w:sz="0" w:space="0" w:color="auto"/>
            <w:bottom w:val="none" w:sz="0" w:space="0" w:color="auto"/>
            <w:right w:val="none" w:sz="0" w:space="0" w:color="auto"/>
          </w:divBdr>
        </w:div>
        <w:div w:id="450174832">
          <w:marLeft w:val="640"/>
          <w:marRight w:val="0"/>
          <w:marTop w:val="0"/>
          <w:marBottom w:val="0"/>
          <w:divBdr>
            <w:top w:val="none" w:sz="0" w:space="0" w:color="auto"/>
            <w:left w:val="none" w:sz="0" w:space="0" w:color="auto"/>
            <w:bottom w:val="none" w:sz="0" w:space="0" w:color="auto"/>
            <w:right w:val="none" w:sz="0" w:space="0" w:color="auto"/>
          </w:divBdr>
        </w:div>
        <w:div w:id="693269514">
          <w:marLeft w:val="640"/>
          <w:marRight w:val="0"/>
          <w:marTop w:val="0"/>
          <w:marBottom w:val="0"/>
          <w:divBdr>
            <w:top w:val="none" w:sz="0" w:space="0" w:color="auto"/>
            <w:left w:val="none" w:sz="0" w:space="0" w:color="auto"/>
            <w:bottom w:val="none" w:sz="0" w:space="0" w:color="auto"/>
            <w:right w:val="none" w:sz="0" w:space="0" w:color="auto"/>
          </w:divBdr>
        </w:div>
        <w:div w:id="1614433272">
          <w:marLeft w:val="640"/>
          <w:marRight w:val="0"/>
          <w:marTop w:val="0"/>
          <w:marBottom w:val="0"/>
          <w:divBdr>
            <w:top w:val="none" w:sz="0" w:space="0" w:color="auto"/>
            <w:left w:val="none" w:sz="0" w:space="0" w:color="auto"/>
            <w:bottom w:val="none" w:sz="0" w:space="0" w:color="auto"/>
            <w:right w:val="none" w:sz="0" w:space="0" w:color="auto"/>
          </w:divBdr>
        </w:div>
        <w:div w:id="1644265158">
          <w:marLeft w:val="640"/>
          <w:marRight w:val="0"/>
          <w:marTop w:val="0"/>
          <w:marBottom w:val="0"/>
          <w:divBdr>
            <w:top w:val="none" w:sz="0" w:space="0" w:color="auto"/>
            <w:left w:val="none" w:sz="0" w:space="0" w:color="auto"/>
            <w:bottom w:val="none" w:sz="0" w:space="0" w:color="auto"/>
            <w:right w:val="none" w:sz="0" w:space="0" w:color="auto"/>
          </w:divBdr>
        </w:div>
      </w:divsChild>
    </w:div>
    <w:div w:id="969240444">
      <w:bodyDiv w:val="1"/>
      <w:marLeft w:val="0"/>
      <w:marRight w:val="0"/>
      <w:marTop w:val="0"/>
      <w:marBottom w:val="0"/>
      <w:divBdr>
        <w:top w:val="none" w:sz="0" w:space="0" w:color="auto"/>
        <w:left w:val="none" w:sz="0" w:space="0" w:color="auto"/>
        <w:bottom w:val="none" w:sz="0" w:space="0" w:color="auto"/>
        <w:right w:val="none" w:sz="0" w:space="0" w:color="auto"/>
      </w:divBdr>
    </w:div>
    <w:div w:id="973372198">
      <w:bodyDiv w:val="1"/>
      <w:marLeft w:val="0"/>
      <w:marRight w:val="0"/>
      <w:marTop w:val="0"/>
      <w:marBottom w:val="0"/>
      <w:divBdr>
        <w:top w:val="none" w:sz="0" w:space="0" w:color="auto"/>
        <w:left w:val="none" w:sz="0" w:space="0" w:color="auto"/>
        <w:bottom w:val="none" w:sz="0" w:space="0" w:color="auto"/>
        <w:right w:val="none" w:sz="0" w:space="0" w:color="auto"/>
      </w:divBdr>
      <w:divsChild>
        <w:div w:id="1977488858">
          <w:marLeft w:val="0"/>
          <w:marRight w:val="0"/>
          <w:marTop w:val="0"/>
          <w:marBottom w:val="0"/>
          <w:divBdr>
            <w:top w:val="none" w:sz="0" w:space="0" w:color="auto"/>
            <w:left w:val="none" w:sz="0" w:space="0" w:color="auto"/>
            <w:bottom w:val="none" w:sz="0" w:space="0" w:color="auto"/>
            <w:right w:val="none" w:sz="0" w:space="0" w:color="auto"/>
          </w:divBdr>
        </w:div>
        <w:div w:id="1536698044">
          <w:marLeft w:val="0"/>
          <w:marRight w:val="0"/>
          <w:marTop w:val="0"/>
          <w:marBottom w:val="0"/>
          <w:divBdr>
            <w:top w:val="none" w:sz="0" w:space="0" w:color="auto"/>
            <w:left w:val="none" w:sz="0" w:space="0" w:color="auto"/>
            <w:bottom w:val="none" w:sz="0" w:space="0" w:color="auto"/>
            <w:right w:val="none" w:sz="0" w:space="0" w:color="auto"/>
          </w:divBdr>
        </w:div>
        <w:div w:id="262540520">
          <w:marLeft w:val="0"/>
          <w:marRight w:val="0"/>
          <w:marTop w:val="0"/>
          <w:marBottom w:val="0"/>
          <w:divBdr>
            <w:top w:val="none" w:sz="0" w:space="0" w:color="auto"/>
            <w:left w:val="none" w:sz="0" w:space="0" w:color="auto"/>
            <w:bottom w:val="none" w:sz="0" w:space="0" w:color="auto"/>
            <w:right w:val="none" w:sz="0" w:space="0" w:color="auto"/>
          </w:divBdr>
        </w:div>
        <w:div w:id="490634065">
          <w:marLeft w:val="0"/>
          <w:marRight w:val="0"/>
          <w:marTop w:val="0"/>
          <w:marBottom w:val="0"/>
          <w:divBdr>
            <w:top w:val="none" w:sz="0" w:space="0" w:color="auto"/>
            <w:left w:val="none" w:sz="0" w:space="0" w:color="auto"/>
            <w:bottom w:val="none" w:sz="0" w:space="0" w:color="auto"/>
            <w:right w:val="none" w:sz="0" w:space="0" w:color="auto"/>
          </w:divBdr>
        </w:div>
        <w:div w:id="256452019">
          <w:marLeft w:val="0"/>
          <w:marRight w:val="0"/>
          <w:marTop w:val="0"/>
          <w:marBottom w:val="0"/>
          <w:divBdr>
            <w:top w:val="none" w:sz="0" w:space="0" w:color="auto"/>
            <w:left w:val="none" w:sz="0" w:space="0" w:color="auto"/>
            <w:bottom w:val="none" w:sz="0" w:space="0" w:color="auto"/>
            <w:right w:val="none" w:sz="0" w:space="0" w:color="auto"/>
          </w:divBdr>
        </w:div>
        <w:div w:id="1346245063">
          <w:marLeft w:val="0"/>
          <w:marRight w:val="0"/>
          <w:marTop w:val="0"/>
          <w:marBottom w:val="0"/>
          <w:divBdr>
            <w:top w:val="none" w:sz="0" w:space="0" w:color="auto"/>
            <w:left w:val="none" w:sz="0" w:space="0" w:color="auto"/>
            <w:bottom w:val="none" w:sz="0" w:space="0" w:color="auto"/>
            <w:right w:val="none" w:sz="0" w:space="0" w:color="auto"/>
          </w:divBdr>
        </w:div>
        <w:div w:id="473639833">
          <w:marLeft w:val="0"/>
          <w:marRight w:val="0"/>
          <w:marTop w:val="0"/>
          <w:marBottom w:val="0"/>
          <w:divBdr>
            <w:top w:val="none" w:sz="0" w:space="0" w:color="auto"/>
            <w:left w:val="none" w:sz="0" w:space="0" w:color="auto"/>
            <w:bottom w:val="none" w:sz="0" w:space="0" w:color="auto"/>
            <w:right w:val="none" w:sz="0" w:space="0" w:color="auto"/>
          </w:divBdr>
        </w:div>
        <w:div w:id="338119987">
          <w:marLeft w:val="0"/>
          <w:marRight w:val="0"/>
          <w:marTop w:val="0"/>
          <w:marBottom w:val="0"/>
          <w:divBdr>
            <w:top w:val="none" w:sz="0" w:space="0" w:color="auto"/>
            <w:left w:val="none" w:sz="0" w:space="0" w:color="auto"/>
            <w:bottom w:val="none" w:sz="0" w:space="0" w:color="auto"/>
            <w:right w:val="none" w:sz="0" w:space="0" w:color="auto"/>
          </w:divBdr>
        </w:div>
      </w:divsChild>
    </w:div>
    <w:div w:id="996418792">
      <w:bodyDiv w:val="1"/>
      <w:marLeft w:val="0"/>
      <w:marRight w:val="0"/>
      <w:marTop w:val="0"/>
      <w:marBottom w:val="0"/>
      <w:divBdr>
        <w:top w:val="none" w:sz="0" w:space="0" w:color="auto"/>
        <w:left w:val="none" w:sz="0" w:space="0" w:color="auto"/>
        <w:bottom w:val="none" w:sz="0" w:space="0" w:color="auto"/>
        <w:right w:val="none" w:sz="0" w:space="0" w:color="auto"/>
      </w:divBdr>
    </w:div>
    <w:div w:id="1015614567">
      <w:bodyDiv w:val="1"/>
      <w:marLeft w:val="0"/>
      <w:marRight w:val="0"/>
      <w:marTop w:val="0"/>
      <w:marBottom w:val="0"/>
      <w:divBdr>
        <w:top w:val="none" w:sz="0" w:space="0" w:color="auto"/>
        <w:left w:val="none" w:sz="0" w:space="0" w:color="auto"/>
        <w:bottom w:val="none" w:sz="0" w:space="0" w:color="auto"/>
        <w:right w:val="none" w:sz="0" w:space="0" w:color="auto"/>
      </w:divBdr>
      <w:divsChild>
        <w:div w:id="258569229">
          <w:marLeft w:val="640"/>
          <w:marRight w:val="0"/>
          <w:marTop w:val="0"/>
          <w:marBottom w:val="0"/>
          <w:divBdr>
            <w:top w:val="none" w:sz="0" w:space="0" w:color="auto"/>
            <w:left w:val="none" w:sz="0" w:space="0" w:color="auto"/>
            <w:bottom w:val="none" w:sz="0" w:space="0" w:color="auto"/>
            <w:right w:val="none" w:sz="0" w:space="0" w:color="auto"/>
          </w:divBdr>
        </w:div>
        <w:div w:id="290938791">
          <w:marLeft w:val="640"/>
          <w:marRight w:val="0"/>
          <w:marTop w:val="0"/>
          <w:marBottom w:val="0"/>
          <w:divBdr>
            <w:top w:val="none" w:sz="0" w:space="0" w:color="auto"/>
            <w:left w:val="none" w:sz="0" w:space="0" w:color="auto"/>
            <w:bottom w:val="none" w:sz="0" w:space="0" w:color="auto"/>
            <w:right w:val="none" w:sz="0" w:space="0" w:color="auto"/>
          </w:divBdr>
        </w:div>
        <w:div w:id="317882055">
          <w:marLeft w:val="640"/>
          <w:marRight w:val="0"/>
          <w:marTop w:val="0"/>
          <w:marBottom w:val="0"/>
          <w:divBdr>
            <w:top w:val="none" w:sz="0" w:space="0" w:color="auto"/>
            <w:left w:val="none" w:sz="0" w:space="0" w:color="auto"/>
            <w:bottom w:val="none" w:sz="0" w:space="0" w:color="auto"/>
            <w:right w:val="none" w:sz="0" w:space="0" w:color="auto"/>
          </w:divBdr>
        </w:div>
        <w:div w:id="454493912">
          <w:marLeft w:val="640"/>
          <w:marRight w:val="0"/>
          <w:marTop w:val="0"/>
          <w:marBottom w:val="0"/>
          <w:divBdr>
            <w:top w:val="none" w:sz="0" w:space="0" w:color="auto"/>
            <w:left w:val="none" w:sz="0" w:space="0" w:color="auto"/>
            <w:bottom w:val="none" w:sz="0" w:space="0" w:color="auto"/>
            <w:right w:val="none" w:sz="0" w:space="0" w:color="auto"/>
          </w:divBdr>
        </w:div>
        <w:div w:id="586229555">
          <w:marLeft w:val="640"/>
          <w:marRight w:val="0"/>
          <w:marTop w:val="0"/>
          <w:marBottom w:val="0"/>
          <w:divBdr>
            <w:top w:val="none" w:sz="0" w:space="0" w:color="auto"/>
            <w:left w:val="none" w:sz="0" w:space="0" w:color="auto"/>
            <w:bottom w:val="none" w:sz="0" w:space="0" w:color="auto"/>
            <w:right w:val="none" w:sz="0" w:space="0" w:color="auto"/>
          </w:divBdr>
        </w:div>
        <w:div w:id="706443243">
          <w:marLeft w:val="640"/>
          <w:marRight w:val="0"/>
          <w:marTop w:val="0"/>
          <w:marBottom w:val="0"/>
          <w:divBdr>
            <w:top w:val="none" w:sz="0" w:space="0" w:color="auto"/>
            <w:left w:val="none" w:sz="0" w:space="0" w:color="auto"/>
            <w:bottom w:val="none" w:sz="0" w:space="0" w:color="auto"/>
            <w:right w:val="none" w:sz="0" w:space="0" w:color="auto"/>
          </w:divBdr>
        </w:div>
        <w:div w:id="760570336">
          <w:marLeft w:val="640"/>
          <w:marRight w:val="0"/>
          <w:marTop w:val="0"/>
          <w:marBottom w:val="0"/>
          <w:divBdr>
            <w:top w:val="none" w:sz="0" w:space="0" w:color="auto"/>
            <w:left w:val="none" w:sz="0" w:space="0" w:color="auto"/>
            <w:bottom w:val="none" w:sz="0" w:space="0" w:color="auto"/>
            <w:right w:val="none" w:sz="0" w:space="0" w:color="auto"/>
          </w:divBdr>
        </w:div>
        <w:div w:id="894851486">
          <w:marLeft w:val="640"/>
          <w:marRight w:val="0"/>
          <w:marTop w:val="0"/>
          <w:marBottom w:val="0"/>
          <w:divBdr>
            <w:top w:val="none" w:sz="0" w:space="0" w:color="auto"/>
            <w:left w:val="none" w:sz="0" w:space="0" w:color="auto"/>
            <w:bottom w:val="none" w:sz="0" w:space="0" w:color="auto"/>
            <w:right w:val="none" w:sz="0" w:space="0" w:color="auto"/>
          </w:divBdr>
        </w:div>
        <w:div w:id="1089347664">
          <w:marLeft w:val="640"/>
          <w:marRight w:val="0"/>
          <w:marTop w:val="0"/>
          <w:marBottom w:val="0"/>
          <w:divBdr>
            <w:top w:val="none" w:sz="0" w:space="0" w:color="auto"/>
            <w:left w:val="none" w:sz="0" w:space="0" w:color="auto"/>
            <w:bottom w:val="none" w:sz="0" w:space="0" w:color="auto"/>
            <w:right w:val="none" w:sz="0" w:space="0" w:color="auto"/>
          </w:divBdr>
        </w:div>
        <w:div w:id="1236014740">
          <w:marLeft w:val="640"/>
          <w:marRight w:val="0"/>
          <w:marTop w:val="0"/>
          <w:marBottom w:val="0"/>
          <w:divBdr>
            <w:top w:val="none" w:sz="0" w:space="0" w:color="auto"/>
            <w:left w:val="none" w:sz="0" w:space="0" w:color="auto"/>
            <w:bottom w:val="none" w:sz="0" w:space="0" w:color="auto"/>
            <w:right w:val="none" w:sz="0" w:space="0" w:color="auto"/>
          </w:divBdr>
        </w:div>
        <w:div w:id="1336615527">
          <w:marLeft w:val="640"/>
          <w:marRight w:val="0"/>
          <w:marTop w:val="0"/>
          <w:marBottom w:val="0"/>
          <w:divBdr>
            <w:top w:val="none" w:sz="0" w:space="0" w:color="auto"/>
            <w:left w:val="none" w:sz="0" w:space="0" w:color="auto"/>
            <w:bottom w:val="none" w:sz="0" w:space="0" w:color="auto"/>
            <w:right w:val="none" w:sz="0" w:space="0" w:color="auto"/>
          </w:divBdr>
        </w:div>
        <w:div w:id="2010715960">
          <w:marLeft w:val="640"/>
          <w:marRight w:val="0"/>
          <w:marTop w:val="0"/>
          <w:marBottom w:val="0"/>
          <w:divBdr>
            <w:top w:val="none" w:sz="0" w:space="0" w:color="auto"/>
            <w:left w:val="none" w:sz="0" w:space="0" w:color="auto"/>
            <w:bottom w:val="none" w:sz="0" w:space="0" w:color="auto"/>
            <w:right w:val="none" w:sz="0" w:space="0" w:color="auto"/>
          </w:divBdr>
        </w:div>
        <w:div w:id="2079133066">
          <w:marLeft w:val="640"/>
          <w:marRight w:val="0"/>
          <w:marTop w:val="0"/>
          <w:marBottom w:val="0"/>
          <w:divBdr>
            <w:top w:val="none" w:sz="0" w:space="0" w:color="auto"/>
            <w:left w:val="none" w:sz="0" w:space="0" w:color="auto"/>
            <w:bottom w:val="none" w:sz="0" w:space="0" w:color="auto"/>
            <w:right w:val="none" w:sz="0" w:space="0" w:color="auto"/>
          </w:divBdr>
        </w:div>
      </w:divsChild>
    </w:div>
    <w:div w:id="1027875629">
      <w:bodyDiv w:val="1"/>
      <w:marLeft w:val="0"/>
      <w:marRight w:val="0"/>
      <w:marTop w:val="0"/>
      <w:marBottom w:val="0"/>
      <w:divBdr>
        <w:top w:val="none" w:sz="0" w:space="0" w:color="auto"/>
        <w:left w:val="none" w:sz="0" w:space="0" w:color="auto"/>
        <w:bottom w:val="none" w:sz="0" w:space="0" w:color="auto"/>
        <w:right w:val="none" w:sz="0" w:space="0" w:color="auto"/>
      </w:divBdr>
      <w:divsChild>
        <w:div w:id="3360761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30766248">
      <w:bodyDiv w:val="1"/>
      <w:marLeft w:val="0"/>
      <w:marRight w:val="0"/>
      <w:marTop w:val="0"/>
      <w:marBottom w:val="0"/>
      <w:divBdr>
        <w:top w:val="none" w:sz="0" w:space="0" w:color="auto"/>
        <w:left w:val="none" w:sz="0" w:space="0" w:color="auto"/>
        <w:bottom w:val="none" w:sz="0" w:space="0" w:color="auto"/>
        <w:right w:val="none" w:sz="0" w:space="0" w:color="auto"/>
      </w:divBdr>
    </w:div>
    <w:div w:id="1032263694">
      <w:bodyDiv w:val="1"/>
      <w:marLeft w:val="0"/>
      <w:marRight w:val="0"/>
      <w:marTop w:val="0"/>
      <w:marBottom w:val="0"/>
      <w:divBdr>
        <w:top w:val="none" w:sz="0" w:space="0" w:color="auto"/>
        <w:left w:val="none" w:sz="0" w:space="0" w:color="auto"/>
        <w:bottom w:val="none" w:sz="0" w:space="0" w:color="auto"/>
        <w:right w:val="none" w:sz="0" w:space="0" w:color="auto"/>
      </w:divBdr>
      <w:divsChild>
        <w:div w:id="163395934">
          <w:marLeft w:val="640"/>
          <w:marRight w:val="0"/>
          <w:marTop w:val="0"/>
          <w:marBottom w:val="0"/>
          <w:divBdr>
            <w:top w:val="none" w:sz="0" w:space="0" w:color="auto"/>
            <w:left w:val="none" w:sz="0" w:space="0" w:color="auto"/>
            <w:bottom w:val="none" w:sz="0" w:space="0" w:color="auto"/>
            <w:right w:val="none" w:sz="0" w:space="0" w:color="auto"/>
          </w:divBdr>
        </w:div>
        <w:div w:id="192426997">
          <w:marLeft w:val="640"/>
          <w:marRight w:val="0"/>
          <w:marTop w:val="0"/>
          <w:marBottom w:val="0"/>
          <w:divBdr>
            <w:top w:val="none" w:sz="0" w:space="0" w:color="auto"/>
            <w:left w:val="none" w:sz="0" w:space="0" w:color="auto"/>
            <w:bottom w:val="none" w:sz="0" w:space="0" w:color="auto"/>
            <w:right w:val="none" w:sz="0" w:space="0" w:color="auto"/>
          </w:divBdr>
        </w:div>
        <w:div w:id="266550625">
          <w:marLeft w:val="640"/>
          <w:marRight w:val="0"/>
          <w:marTop w:val="0"/>
          <w:marBottom w:val="0"/>
          <w:divBdr>
            <w:top w:val="none" w:sz="0" w:space="0" w:color="auto"/>
            <w:left w:val="none" w:sz="0" w:space="0" w:color="auto"/>
            <w:bottom w:val="none" w:sz="0" w:space="0" w:color="auto"/>
            <w:right w:val="none" w:sz="0" w:space="0" w:color="auto"/>
          </w:divBdr>
        </w:div>
        <w:div w:id="571964710">
          <w:marLeft w:val="640"/>
          <w:marRight w:val="0"/>
          <w:marTop w:val="0"/>
          <w:marBottom w:val="0"/>
          <w:divBdr>
            <w:top w:val="none" w:sz="0" w:space="0" w:color="auto"/>
            <w:left w:val="none" w:sz="0" w:space="0" w:color="auto"/>
            <w:bottom w:val="none" w:sz="0" w:space="0" w:color="auto"/>
            <w:right w:val="none" w:sz="0" w:space="0" w:color="auto"/>
          </w:divBdr>
        </w:div>
        <w:div w:id="903684732">
          <w:marLeft w:val="640"/>
          <w:marRight w:val="0"/>
          <w:marTop w:val="0"/>
          <w:marBottom w:val="0"/>
          <w:divBdr>
            <w:top w:val="none" w:sz="0" w:space="0" w:color="auto"/>
            <w:left w:val="none" w:sz="0" w:space="0" w:color="auto"/>
            <w:bottom w:val="none" w:sz="0" w:space="0" w:color="auto"/>
            <w:right w:val="none" w:sz="0" w:space="0" w:color="auto"/>
          </w:divBdr>
        </w:div>
        <w:div w:id="974600883">
          <w:marLeft w:val="640"/>
          <w:marRight w:val="0"/>
          <w:marTop w:val="0"/>
          <w:marBottom w:val="0"/>
          <w:divBdr>
            <w:top w:val="none" w:sz="0" w:space="0" w:color="auto"/>
            <w:left w:val="none" w:sz="0" w:space="0" w:color="auto"/>
            <w:bottom w:val="none" w:sz="0" w:space="0" w:color="auto"/>
            <w:right w:val="none" w:sz="0" w:space="0" w:color="auto"/>
          </w:divBdr>
        </w:div>
        <w:div w:id="1183400071">
          <w:marLeft w:val="640"/>
          <w:marRight w:val="0"/>
          <w:marTop w:val="0"/>
          <w:marBottom w:val="0"/>
          <w:divBdr>
            <w:top w:val="none" w:sz="0" w:space="0" w:color="auto"/>
            <w:left w:val="none" w:sz="0" w:space="0" w:color="auto"/>
            <w:bottom w:val="none" w:sz="0" w:space="0" w:color="auto"/>
            <w:right w:val="none" w:sz="0" w:space="0" w:color="auto"/>
          </w:divBdr>
        </w:div>
        <w:div w:id="1605183925">
          <w:marLeft w:val="640"/>
          <w:marRight w:val="0"/>
          <w:marTop w:val="0"/>
          <w:marBottom w:val="0"/>
          <w:divBdr>
            <w:top w:val="none" w:sz="0" w:space="0" w:color="auto"/>
            <w:left w:val="none" w:sz="0" w:space="0" w:color="auto"/>
            <w:bottom w:val="none" w:sz="0" w:space="0" w:color="auto"/>
            <w:right w:val="none" w:sz="0" w:space="0" w:color="auto"/>
          </w:divBdr>
        </w:div>
        <w:div w:id="1621915449">
          <w:marLeft w:val="640"/>
          <w:marRight w:val="0"/>
          <w:marTop w:val="0"/>
          <w:marBottom w:val="0"/>
          <w:divBdr>
            <w:top w:val="none" w:sz="0" w:space="0" w:color="auto"/>
            <w:left w:val="none" w:sz="0" w:space="0" w:color="auto"/>
            <w:bottom w:val="none" w:sz="0" w:space="0" w:color="auto"/>
            <w:right w:val="none" w:sz="0" w:space="0" w:color="auto"/>
          </w:divBdr>
        </w:div>
        <w:div w:id="1638487067">
          <w:marLeft w:val="640"/>
          <w:marRight w:val="0"/>
          <w:marTop w:val="0"/>
          <w:marBottom w:val="0"/>
          <w:divBdr>
            <w:top w:val="none" w:sz="0" w:space="0" w:color="auto"/>
            <w:left w:val="none" w:sz="0" w:space="0" w:color="auto"/>
            <w:bottom w:val="none" w:sz="0" w:space="0" w:color="auto"/>
            <w:right w:val="none" w:sz="0" w:space="0" w:color="auto"/>
          </w:divBdr>
        </w:div>
        <w:div w:id="1806310327">
          <w:marLeft w:val="640"/>
          <w:marRight w:val="0"/>
          <w:marTop w:val="0"/>
          <w:marBottom w:val="0"/>
          <w:divBdr>
            <w:top w:val="none" w:sz="0" w:space="0" w:color="auto"/>
            <w:left w:val="none" w:sz="0" w:space="0" w:color="auto"/>
            <w:bottom w:val="none" w:sz="0" w:space="0" w:color="auto"/>
            <w:right w:val="none" w:sz="0" w:space="0" w:color="auto"/>
          </w:divBdr>
        </w:div>
        <w:div w:id="1837107017">
          <w:marLeft w:val="640"/>
          <w:marRight w:val="0"/>
          <w:marTop w:val="0"/>
          <w:marBottom w:val="0"/>
          <w:divBdr>
            <w:top w:val="none" w:sz="0" w:space="0" w:color="auto"/>
            <w:left w:val="none" w:sz="0" w:space="0" w:color="auto"/>
            <w:bottom w:val="none" w:sz="0" w:space="0" w:color="auto"/>
            <w:right w:val="none" w:sz="0" w:space="0" w:color="auto"/>
          </w:divBdr>
        </w:div>
        <w:div w:id="1947998469">
          <w:marLeft w:val="640"/>
          <w:marRight w:val="0"/>
          <w:marTop w:val="0"/>
          <w:marBottom w:val="0"/>
          <w:divBdr>
            <w:top w:val="none" w:sz="0" w:space="0" w:color="auto"/>
            <w:left w:val="none" w:sz="0" w:space="0" w:color="auto"/>
            <w:bottom w:val="none" w:sz="0" w:space="0" w:color="auto"/>
            <w:right w:val="none" w:sz="0" w:space="0" w:color="auto"/>
          </w:divBdr>
        </w:div>
      </w:divsChild>
    </w:div>
    <w:div w:id="1045444098">
      <w:bodyDiv w:val="1"/>
      <w:marLeft w:val="0"/>
      <w:marRight w:val="0"/>
      <w:marTop w:val="0"/>
      <w:marBottom w:val="0"/>
      <w:divBdr>
        <w:top w:val="none" w:sz="0" w:space="0" w:color="auto"/>
        <w:left w:val="none" w:sz="0" w:space="0" w:color="auto"/>
        <w:bottom w:val="none" w:sz="0" w:space="0" w:color="auto"/>
        <w:right w:val="none" w:sz="0" w:space="0" w:color="auto"/>
      </w:divBdr>
    </w:div>
    <w:div w:id="1074931546">
      <w:bodyDiv w:val="1"/>
      <w:marLeft w:val="0"/>
      <w:marRight w:val="0"/>
      <w:marTop w:val="0"/>
      <w:marBottom w:val="0"/>
      <w:divBdr>
        <w:top w:val="none" w:sz="0" w:space="0" w:color="auto"/>
        <w:left w:val="none" w:sz="0" w:space="0" w:color="auto"/>
        <w:bottom w:val="none" w:sz="0" w:space="0" w:color="auto"/>
        <w:right w:val="none" w:sz="0" w:space="0" w:color="auto"/>
      </w:divBdr>
      <w:divsChild>
        <w:div w:id="397679181">
          <w:marLeft w:val="640"/>
          <w:marRight w:val="0"/>
          <w:marTop w:val="0"/>
          <w:marBottom w:val="0"/>
          <w:divBdr>
            <w:top w:val="none" w:sz="0" w:space="0" w:color="auto"/>
            <w:left w:val="none" w:sz="0" w:space="0" w:color="auto"/>
            <w:bottom w:val="none" w:sz="0" w:space="0" w:color="auto"/>
            <w:right w:val="none" w:sz="0" w:space="0" w:color="auto"/>
          </w:divBdr>
        </w:div>
        <w:div w:id="437599458">
          <w:marLeft w:val="640"/>
          <w:marRight w:val="0"/>
          <w:marTop w:val="0"/>
          <w:marBottom w:val="0"/>
          <w:divBdr>
            <w:top w:val="none" w:sz="0" w:space="0" w:color="auto"/>
            <w:left w:val="none" w:sz="0" w:space="0" w:color="auto"/>
            <w:bottom w:val="none" w:sz="0" w:space="0" w:color="auto"/>
            <w:right w:val="none" w:sz="0" w:space="0" w:color="auto"/>
          </w:divBdr>
        </w:div>
        <w:div w:id="513692211">
          <w:marLeft w:val="640"/>
          <w:marRight w:val="0"/>
          <w:marTop w:val="0"/>
          <w:marBottom w:val="0"/>
          <w:divBdr>
            <w:top w:val="none" w:sz="0" w:space="0" w:color="auto"/>
            <w:left w:val="none" w:sz="0" w:space="0" w:color="auto"/>
            <w:bottom w:val="none" w:sz="0" w:space="0" w:color="auto"/>
            <w:right w:val="none" w:sz="0" w:space="0" w:color="auto"/>
          </w:divBdr>
        </w:div>
        <w:div w:id="638220370">
          <w:marLeft w:val="640"/>
          <w:marRight w:val="0"/>
          <w:marTop w:val="0"/>
          <w:marBottom w:val="0"/>
          <w:divBdr>
            <w:top w:val="none" w:sz="0" w:space="0" w:color="auto"/>
            <w:left w:val="none" w:sz="0" w:space="0" w:color="auto"/>
            <w:bottom w:val="none" w:sz="0" w:space="0" w:color="auto"/>
            <w:right w:val="none" w:sz="0" w:space="0" w:color="auto"/>
          </w:divBdr>
        </w:div>
        <w:div w:id="701439174">
          <w:marLeft w:val="640"/>
          <w:marRight w:val="0"/>
          <w:marTop w:val="0"/>
          <w:marBottom w:val="0"/>
          <w:divBdr>
            <w:top w:val="none" w:sz="0" w:space="0" w:color="auto"/>
            <w:left w:val="none" w:sz="0" w:space="0" w:color="auto"/>
            <w:bottom w:val="none" w:sz="0" w:space="0" w:color="auto"/>
            <w:right w:val="none" w:sz="0" w:space="0" w:color="auto"/>
          </w:divBdr>
        </w:div>
        <w:div w:id="705373399">
          <w:marLeft w:val="640"/>
          <w:marRight w:val="0"/>
          <w:marTop w:val="0"/>
          <w:marBottom w:val="0"/>
          <w:divBdr>
            <w:top w:val="none" w:sz="0" w:space="0" w:color="auto"/>
            <w:left w:val="none" w:sz="0" w:space="0" w:color="auto"/>
            <w:bottom w:val="none" w:sz="0" w:space="0" w:color="auto"/>
            <w:right w:val="none" w:sz="0" w:space="0" w:color="auto"/>
          </w:divBdr>
        </w:div>
        <w:div w:id="806434244">
          <w:marLeft w:val="640"/>
          <w:marRight w:val="0"/>
          <w:marTop w:val="0"/>
          <w:marBottom w:val="0"/>
          <w:divBdr>
            <w:top w:val="none" w:sz="0" w:space="0" w:color="auto"/>
            <w:left w:val="none" w:sz="0" w:space="0" w:color="auto"/>
            <w:bottom w:val="none" w:sz="0" w:space="0" w:color="auto"/>
            <w:right w:val="none" w:sz="0" w:space="0" w:color="auto"/>
          </w:divBdr>
        </w:div>
        <w:div w:id="826166194">
          <w:marLeft w:val="640"/>
          <w:marRight w:val="0"/>
          <w:marTop w:val="0"/>
          <w:marBottom w:val="0"/>
          <w:divBdr>
            <w:top w:val="none" w:sz="0" w:space="0" w:color="auto"/>
            <w:left w:val="none" w:sz="0" w:space="0" w:color="auto"/>
            <w:bottom w:val="none" w:sz="0" w:space="0" w:color="auto"/>
            <w:right w:val="none" w:sz="0" w:space="0" w:color="auto"/>
          </w:divBdr>
        </w:div>
        <w:div w:id="938951748">
          <w:marLeft w:val="640"/>
          <w:marRight w:val="0"/>
          <w:marTop w:val="0"/>
          <w:marBottom w:val="0"/>
          <w:divBdr>
            <w:top w:val="none" w:sz="0" w:space="0" w:color="auto"/>
            <w:left w:val="none" w:sz="0" w:space="0" w:color="auto"/>
            <w:bottom w:val="none" w:sz="0" w:space="0" w:color="auto"/>
            <w:right w:val="none" w:sz="0" w:space="0" w:color="auto"/>
          </w:divBdr>
        </w:div>
        <w:div w:id="1107387054">
          <w:marLeft w:val="640"/>
          <w:marRight w:val="0"/>
          <w:marTop w:val="0"/>
          <w:marBottom w:val="0"/>
          <w:divBdr>
            <w:top w:val="none" w:sz="0" w:space="0" w:color="auto"/>
            <w:left w:val="none" w:sz="0" w:space="0" w:color="auto"/>
            <w:bottom w:val="none" w:sz="0" w:space="0" w:color="auto"/>
            <w:right w:val="none" w:sz="0" w:space="0" w:color="auto"/>
          </w:divBdr>
        </w:div>
        <w:div w:id="1828091869">
          <w:marLeft w:val="640"/>
          <w:marRight w:val="0"/>
          <w:marTop w:val="0"/>
          <w:marBottom w:val="0"/>
          <w:divBdr>
            <w:top w:val="none" w:sz="0" w:space="0" w:color="auto"/>
            <w:left w:val="none" w:sz="0" w:space="0" w:color="auto"/>
            <w:bottom w:val="none" w:sz="0" w:space="0" w:color="auto"/>
            <w:right w:val="none" w:sz="0" w:space="0" w:color="auto"/>
          </w:divBdr>
        </w:div>
        <w:div w:id="1853957932">
          <w:marLeft w:val="640"/>
          <w:marRight w:val="0"/>
          <w:marTop w:val="0"/>
          <w:marBottom w:val="0"/>
          <w:divBdr>
            <w:top w:val="none" w:sz="0" w:space="0" w:color="auto"/>
            <w:left w:val="none" w:sz="0" w:space="0" w:color="auto"/>
            <w:bottom w:val="none" w:sz="0" w:space="0" w:color="auto"/>
            <w:right w:val="none" w:sz="0" w:space="0" w:color="auto"/>
          </w:divBdr>
        </w:div>
        <w:div w:id="1954049326">
          <w:marLeft w:val="640"/>
          <w:marRight w:val="0"/>
          <w:marTop w:val="0"/>
          <w:marBottom w:val="0"/>
          <w:divBdr>
            <w:top w:val="none" w:sz="0" w:space="0" w:color="auto"/>
            <w:left w:val="none" w:sz="0" w:space="0" w:color="auto"/>
            <w:bottom w:val="none" w:sz="0" w:space="0" w:color="auto"/>
            <w:right w:val="none" w:sz="0" w:space="0" w:color="auto"/>
          </w:divBdr>
        </w:div>
      </w:divsChild>
    </w:div>
    <w:div w:id="1083450517">
      <w:bodyDiv w:val="1"/>
      <w:marLeft w:val="0"/>
      <w:marRight w:val="0"/>
      <w:marTop w:val="0"/>
      <w:marBottom w:val="0"/>
      <w:divBdr>
        <w:top w:val="none" w:sz="0" w:space="0" w:color="auto"/>
        <w:left w:val="none" w:sz="0" w:space="0" w:color="auto"/>
        <w:bottom w:val="none" w:sz="0" w:space="0" w:color="auto"/>
        <w:right w:val="none" w:sz="0" w:space="0" w:color="auto"/>
      </w:divBdr>
      <w:divsChild>
        <w:div w:id="38210838">
          <w:marLeft w:val="640"/>
          <w:marRight w:val="0"/>
          <w:marTop w:val="0"/>
          <w:marBottom w:val="0"/>
          <w:divBdr>
            <w:top w:val="none" w:sz="0" w:space="0" w:color="auto"/>
            <w:left w:val="none" w:sz="0" w:space="0" w:color="auto"/>
            <w:bottom w:val="none" w:sz="0" w:space="0" w:color="auto"/>
            <w:right w:val="none" w:sz="0" w:space="0" w:color="auto"/>
          </w:divBdr>
        </w:div>
        <w:div w:id="61804030">
          <w:marLeft w:val="640"/>
          <w:marRight w:val="0"/>
          <w:marTop w:val="0"/>
          <w:marBottom w:val="0"/>
          <w:divBdr>
            <w:top w:val="none" w:sz="0" w:space="0" w:color="auto"/>
            <w:left w:val="none" w:sz="0" w:space="0" w:color="auto"/>
            <w:bottom w:val="none" w:sz="0" w:space="0" w:color="auto"/>
            <w:right w:val="none" w:sz="0" w:space="0" w:color="auto"/>
          </w:divBdr>
        </w:div>
        <w:div w:id="72431621">
          <w:marLeft w:val="640"/>
          <w:marRight w:val="0"/>
          <w:marTop w:val="0"/>
          <w:marBottom w:val="0"/>
          <w:divBdr>
            <w:top w:val="none" w:sz="0" w:space="0" w:color="auto"/>
            <w:left w:val="none" w:sz="0" w:space="0" w:color="auto"/>
            <w:bottom w:val="none" w:sz="0" w:space="0" w:color="auto"/>
            <w:right w:val="none" w:sz="0" w:space="0" w:color="auto"/>
          </w:divBdr>
        </w:div>
        <w:div w:id="77681802">
          <w:marLeft w:val="640"/>
          <w:marRight w:val="0"/>
          <w:marTop w:val="0"/>
          <w:marBottom w:val="0"/>
          <w:divBdr>
            <w:top w:val="none" w:sz="0" w:space="0" w:color="auto"/>
            <w:left w:val="none" w:sz="0" w:space="0" w:color="auto"/>
            <w:bottom w:val="none" w:sz="0" w:space="0" w:color="auto"/>
            <w:right w:val="none" w:sz="0" w:space="0" w:color="auto"/>
          </w:divBdr>
        </w:div>
        <w:div w:id="90518062">
          <w:marLeft w:val="640"/>
          <w:marRight w:val="0"/>
          <w:marTop w:val="0"/>
          <w:marBottom w:val="0"/>
          <w:divBdr>
            <w:top w:val="none" w:sz="0" w:space="0" w:color="auto"/>
            <w:left w:val="none" w:sz="0" w:space="0" w:color="auto"/>
            <w:bottom w:val="none" w:sz="0" w:space="0" w:color="auto"/>
            <w:right w:val="none" w:sz="0" w:space="0" w:color="auto"/>
          </w:divBdr>
        </w:div>
        <w:div w:id="118686752">
          <w:marLeft w:val="640"/>
          <w:marRight w:val="0"/>
          <w:marTop w:val="0"/>
          <w:marBottom w:val="0"/>
          <w:divBdr>
            <w:top w:val="none" w:sz="0" w:space="0" w:color="auto"/>
            <w:left w:val="none" w:sz="0" w:space="0" w:color="auto"/>
            <w:bottom w:val="none" w:sz="0" w:space="0" w:color="auto"/>
            <w:right w:val="none" w:sz="0" w:space="0" w:color="auto"/>
          </w:divBdr>
        </w:div>
        <w:div w:id="494344817">
          <w:marLeft w:val="640"/>
          <w:marRight w:val="0"/>
          <w:marTop w:val="0"/>
          <w:marBottom w:val="0"/>
          <w:divBdr>
            <w:top w:val="none" w:sz="0" w:space="0" w:color="auto"/>
            <w:left w:val="none" w:sz="0" w:space="0" w:color="auto"/>
            <w:bottom w:val="none" w:sz="0" w:space="0" w:color="auto"/>
            <w:right w:val="none" w:sz="0" w:space="0" w:color="auto"/>
          </w:divBdr>
        </w:div>
        <w:div w:id="872770395">
          <w:marLeft w:val="640"/>
          <w:marRight w:val="0"/>
          <w:marTop w:val="0"/>
          <w:marBottom w:val="0"/>
          <w:divBdr>
            <w:top w:val="none" w:sz="0" w:space="0" w:color="auto"/>
            <w:left w:val="none" w:sz="0" w:space="0" w:color="auto"/>
            <w:bottom w:val="none" w:sz="0" w:space="0" w:color="auto"/>
            <w:right w:val="none" w:sz="0" w:space="0" w:color="auto"/>
          </w:divBdr>
        </w:div>
        <w:div w:id="1066800590">
          <w:marLeft w:val="640"/>
          <w:marRight w:val="0"/>
          <w:marTop w:val="0"/>
          <w:marBottom w:val="0"/>
          <w:divBdr>
            <w:top w:val="none" w:sz="0" w:space="0" w:color="auto"/>
            <w:left w:val="none" w:sz="0" w:space="0" w:color="auto"/>
            <w:bottom w:val="none" w:sz="0" w:space="0" w:color="auto"/>
            <w:right w:val="none" w:sz="0" w:space="0" w:color="auto"/>
          </w:divBdr>
        </w:div>
        <w:div w:id="1265263582">
          <w:marLeft w:val="640"/>
          <w:marRight w:val="0"/>
          <w:marTop w:val="0"/>
          <w:marBottom w:val="0"/>
          <w:divBdr>
            <w:top w:val="none" w:sz="0" w:space="0" w:color="auto"/>
            <w:left w:val="none" w:sz="0" w:space="0" w:color="auto"/>
            <w:bottom w:val="none" w:sz="0" w:space="0" w:color="auto"/>
            <w:right w:val="none" w:sz="0" w:space="0" w:color="auto"/>
          </w:divBdr>
        </w:div>
        <w:div w:id="1654722168">
          <w:marLeft w:val="640"/>
          <w:marRight w:val="0"/>
          <w:marTop w:val="0"/>
          <w:marBottom w:val="0"/>
          <w:divBdr>
            <w:top w:val="none" w:sz="0" w:space="0" w:color="auto"/>
            <w:left w:val="none" w:sz="0" w:space="0" w:color="auto"/>
            <w:bottom w:val="none" w:sz="0" w:space="0" w:color="auto"/>
            <w:right w:val="none" w:sz="0" w:space="0" w:color="auto"/>
          </w:divBdr>
        </w:div>
        <w:div w:id="1752698138">
          <w:marLeft w:val="640"/>
          <w:marRight w:val="0"/>
          <w:marTop w:val="0"/>
          <w:marBottom w:val="0"/>
          <w:divBdr>
            <w:top w:val="none" w:sz="0" w:space="0" w:color="auto"/>
            <w:left w:val="none" w:sz="0" w:space="0" w:color="auto"/>
            <w:bottom w:val="none" w:sz="0" w:space="0" w:color="auto"/>
            <w:right w:val="none" w:sz="0" w:space="0" w:color="auto"/>
          </w:divBdr>
        </w:div>
        <w:div w:id="1962569948">
          <w:marLeft w:val="640"/>
          <w:marRight w:val="0"/>
          <w:marTop w:val="0"/>
          <w:marBottom w:val="0"/>
          <w:divBdr>
            <w:top w:val="none" w:sz="0" w:space="0" w:color="auto"/>
            <w:left w:val="none" w:sz="0" w:space="0" w:color="auto"/>
            <w:bottom w:val="none" w:sz="0" w:space="0" w:color="auto"/>
            <w:right w:val="none" w:sz="0" w:space="0" w:color="auto"/>
          </w:divBdr>
        </w:div>
      </w:divsChild>
    </w:div>
    <w:div w:id="1099988726">
      <w:bodyDiv w:val="1"/>
      <w:marLeft w:val="0"/>
      <w:marRight w:val="0"/>
      <w:marTop w:val="0"/>
      <w:marBottom w:val="0"/>
      <w:divBdr>
        <w:top w:val="none" w:sz="0" w:space="0" w:color="auto"/>
        <w:left w:val="none" w:sz="0" w:space="0" w:color="auto"/>
        <w:bottom w:val="none" w:sz="0" w:space="0" w:color="auto"/>
        <w:right w:val="none" w:sz="0" w:space="0" w:color="auto"/>
      </w:divBdr>
      <w:divsChild>
        <w:div w:id="623342622">
          <w:marLeft w:val="640"/>
          <w:marRight w:val="0"/>
          <w:marTop w:val="0"/>
          <w:marBottom w:val="0"/>
          <w:divBdr>
            <w:top w:val="none" w:sz="0" w:space="0" w:color="auto"/>
            <w:left w:val="none" w:sz="0" w:space="0" w:color="auto"/>
            <w:bottom w:val="none" w:sz="0" w:space="0" w:color="auto"/>
            <w:right w:val="none" w:sz="0" w:space="0" w:color="auto"/>
          </w:divBdr>
        </w:div>
        <w:div w:id="641887402">
          <w:marLeft w:val="640"/>
          <w:marRight w:val="0"/>
          <w:marTop w:val="0"/>
          <w:marBottom w:val="0"/>
          <w:divBdr>
            <w:top w:val="none" w:sz="0" w:space="0" w:color="auto"/>
            <w:left w:val="none" w:sz="0" w:space="0" w:color="auto"/>
            <w:bottom w:val="none" w:sz="0" w:space="0" w:color="auto"/>
            <w:right w:val="none" w:sz="0" w:space="0" w:color="auto"/>
          </w:divBdr>
        </w:div>
        <w:div w:id="1021126785">
          <w:marLeft w:val="640"/>
          <w:marRight w:val="0"/>
          <w:marTop w:val="0"/>
          <w:marBottom w:val="0"/>
          <w:divBdr>
            <w:top w:val="none" w:sz="0" w:space="0" w:color="auto"/>
            <w:left w:val="none" w:sz="0" w:space="0" w:color="auto"/>
            <w:bottom w:val="none" w:sz="0" w:space="0" w:color="auto"/>
            <w:right w:val="none" w:sz="0" w:space="0" w:color="auto"/>
          </w:divBdr>
        </w:div>
        <w:div w:id="1499074865">
          <w:marLeft w:val="640"/>
          <w:marRight w:val="0"/>
          <w:marTop w:val="0"/>
          <w:marBottom w:val="0"/>
          <w:divBdr>
            <w:top w:val="none" w:sz="0" w:space="0" w:color="auto"/>
            <w:left w:val="none" w:sz="0" w:space="0" w:color="auto"/>
            <w:bottom w:val="none" w:sz="0" w:space="0" w:color="auto"/>
            <w:right w:val="none" w:sz="0" w:space="0" w:color="auto"/>
          </w:divBdr>
        </w:div>
        <w:div w:id="1502702462">
          <w:marLeft w:val="640"/>
          <w:marRight w:val="0"/>
          <w:marTop w:val="0"/>
          <w:marBottom w:val="0"/>
          <w:divBdr>
            <w:top w:val="none" w:sz="0" w:space="0" w:color="auto"/>
            <w:left w:val="none" w:sz="0" w:space="0" w:color="auto"/>
            <w:bottom w:val="none" w:sz="0" w:space="0" w:color="auto"/>
            <w:right w:val="none" w:sz="0" w:space="0" w:color="auto"/>
          </w:divBdr>
        </w:div>
        <w:div w:id="1980961166">
          <w:marLeft w:val="640"/>
          <w:marRight w:val="0"/>
          <w:marTop w:val="0"/>
          <w:marBottom w:val="0"/>
          <w:divBdr>
            <w:top w:val="none" w:sz="0" w:space="0" w:color="auto"/>
            <w:left w:val="none" w:sz="0" w:space="0" w:color="auto"/>
            <w:bottom w:val="none" w:sz="0" w:space="0" w:color="auto"/>
            <w:right w:val="none" w:sz="0" w:space="0" w:color="auto"/>
          </w:divBdr>
        </w:div>
        <w:div w:id="2073039023">
          <w:marLeft w:val="640"/>
          <w:marRight w:val="0"/>
          <w:marTop w:val="0"/>
          <w:marBottom w:val="0"/>
          <w:divBdr>
            <w:top w:val="none" w:sz="0" w:space="0" w:color="auto"/>
            <w:left w:val="none" w:sz="0" w:space="0" w:color="auto"/>
            <w:bottom w:val="none" w:sz="0" w:space="0" w:color="auto"/>
            <w:right w:val="none" w:sz="0" w:space="0" w:color="auto"/>
          </w:divBdr>
        </w:div>
      </w:divsChild>
    </w:div>
    <w:div w:id="1108238038">
      <w:bodyDiv w:val="1"/>
      <w:marLeft w:val="0"/>
      <w:marRight w:val="0"/>
      <w:marTop w:val="0"/>
      <w:marBottom w:val="0"/>
      <w:divBdr>
        <w:top w:val="none" w:sz="0" w:space="0" w:color="auto"/>
        <w:left w:val="none" w:sz="0" w:space="0" w:color="auto"/>
        <w:bottom w:val="none" w:sz="0" w:space="0" w:color="auto"/>
        <w:right w:val="none" w:sz="0" w:space="0" w:color="auto"/>
      </w:divBdr>
      <w:divsChild>
        <w:div w:id="397360888">
          <w:marLeft w:val="640"/>
          <w:marRight w:val="0"/>
          <w:marTop w:val="0"/>
          <w:marBottom w:val="0"/>
          <w:divBdr>
            <w:top w:val="none" w:sz="0" w:space="0" w:color="auto"/>
            <w:left w:val="none" w:sz="0" w:space="0" w:color="auto"/>
            <w:bottom w:val="none" w:sz="0" w:space="0" w:color="auto"/>
            <w:right w:val="none" w:sz="0" w:space="0" w:color="auto"/>
          </w:divBdr>
        </w:div>
        <w:div w:id="492650215">
          <w:marLeft w:val="640"/>
          <w:marRight w:val="0"/>
          <w:marTop w:val="0"/>
          <w:marBottom w:val="0"/>
          <w:divBdr>
            <w:top w:val="none" w:sz="0" w:space="0" w:color="auto"/>
            <w:left w:val="none" w:sz="0" w:space="0" w:color="auto"/>
            <w:bottom w:val="none" w:sz="0" w:space="0" w:color="auto"/>
            <w:right w:val="none" w:sz="0" w:space="0" w:color="auto"/>
          </w:divBdr>
        </w:div>
        <w:div w:id="500967800">
          <w:marLeft w:val="640"/>
          <w:marRight w:val="0"/>
          <w:marTop w:val="0"/>
          <w:marBottom w:val="0"/>
          <w:divBdr>
            <w:top w:val="none" w:sz="0" w:space="0" w:color="auto"/>
            <w:left w:val="none" w:sz="0" w:space="0" w:color="auto"/>
            <w:bottom w:val="none" w:sz="0" w:space="0" w:color="auto"/>
            <w:right w:val="none" w:sz="0" w:space="0" w:color="auto"/>
          </w:divBdr>
        </w:div>
        <w:div w:id="668599612">
          <w:marLeft w:val="640"/>
          <w:marRight w:val="0"/>
          <w:marTop w:val="0"/>
          <w:marBottom w:val="0"/>
          <w:divBdr>
            <w:top w:val="none" w:sz="0" w:space="0" w:color="auto"/>
            <w:left w:val="none" w:sz="0" w:space="0" w:color="auto"/>
            <w:bottom w:val="none" w:sz="0" w:space="0" w:color="auto"/>
            <w:right w:val="none" w:sz="0" w:space="0" w:color="auto"/>
          </w:divBdr>
        </w:div>
        <w:div w:id="763695782">
          <w:marLeft w:val="640"/>
          <w:marRight w:val="0"/>
          <w:marTop w:val="0"/>
          <w:marBottom w:val="0"/>
          <w:divBdr>
            <w:top w:val="none" w:sz="0" w:space="0" w:color="auto"/>
            <w:left w:val="none" w:sz="0" w:space="0" w:color="auto"/>
            <w:bottom w:val="none" w:sz="0" w:space="0" w:color="auto"/>
            <w:right w:val="none" w:sz="0" w:space="0" w:color="auto"/>
          </w:divBdr>
        </w:div>
        <w:div w:id="1290239155">
          <w:marLeft w:val="640"/>
          <w:marRight w:val="0"/>
          <w:marTop w:val="0"/>
          <w:marBottom w:val="0"/>
          <w:divBdr>
            <w:top w:val="none" w:sz="0" w:space="0" w:color="auto"/>
            <w:left w:val="none" w:sz="0" w:space="0" w:color="auto"/>
            <w:bottom w:val="none" w:sz="0" w:space="0" w:color="auto"/>
            <w:right w:val="none" w:sz="0" w:space="0" w:color="auto"/>
          </w:divBdr>
        </w:div>
        <w:div w:id="1305966586">
          <w:marLeft w:val="640"/>
          <w:marRight w:val="0"/>
          <w:marTop w:val="0"/>
          <w:marBottom w:val="0"/>
          <w:divBdr>
            <w:top w:val="none" w:sz="0" w:space="0" w:color="auto"/>
            <w:left w:val="none" w:sz="0" w:space="0" w:color="auto"/>
            <w:bottom w:val="none" w:sz="0" w:space="0" w:color="auto"/>
            <w:right w:val="none" w:sz="0" w:space="0" w:color="auto"/>
          </w:divBdr>
        </w:div>
        <w:div w:id="1324579243">
          <w:marLeft w:val="640"/>
          <w:marRight w:val="0"/>
          <w:marTop w:val="0"/>
          <w:marBottom w:val="0"/>
          <w:divBdr>
            <w:top w:val="none" w:sz="0" w:space="0" w:color="auto"/>
            <w:left w:val="none" w:sz="0" w:space="0" w:color="auto"/>
            <w:bottom w:val="none" w:sz="0" w:space="0" w:color="auto"/>
            <w:right w:val="none" w:sz="0" w:space="0" w:color="auto"/>
          </w:divBdr>
        </w:div>
        <w:div w:id="1333340285">
          <w:marLeft w:val="640"/>
          <w:marRight w:val="0"/>
          <w:marTop w:val="0"/>
          <w:marBottom w:val="0"/>
          <w:divBdr>
            <w:top w:val="none" w:sz="0" w:space="0" w:color="auto"/>
            <w:left w:val="none" w:sz="0" w:space="0" w:color="auto"/>
            <w:bottom w:val="none" w:sz="0" w:space="0" w:color="auto"/>
            <w:right w:val="none" w:sz="0" w:space="0" w:color="auto"/>
          </w:divBdr>
        </w:div>
        <w:div w:id="1394815390">
          <w:marLeft w:val="640"/>
          <w:marRight w:val="0"/>
          <w:marTop w:val="0"/>
          <w:marBottom w:val="0"/>
          <w:divBdr>
            <w:top w:val="none" w:sz="0" w:space="0" w:color="auto"/>
            <w:left w:val="none" w:sz="0" w:space="0" w:color="auto"/>
            <w:bottom w:val="none" w:sz="0" w:space="0" w:color="auto"/>
            <w:right w:val="none" w:sz="0" w:space="0" w:color="auto"/>
          </w:divBdr>
        </w:div>
        <w:div w:id="1488667053">
          <w:marLeft w:val="640"/>
          <w:marRight w:val="0"/>
          <w:marTop w:val="0"/>
          <w:marBottom w:val="0"/>
          <w:divBdr>
            <w:top w:val="none" w:sz="0" w:space="0" w:color="auto"/>
            <w:left w:val="none" w:sz="0" w:space="0" w:color="auto"/>
            <w:bottom w:val="none" w:sz="0" w:space="0" w:color="auto"/>
            <w:right w:val="none" w:sz="0" w:space="0" w:color="auto"/>
          </w:divBdr>
        </w:div>
        <w:div w:id="2083478791">
          <w:marLeft w:val="640"/>
          <w:marRight w:val="0"/>
          <w:marTop w:val="0"/>
          <w:marBottom w:val="0"/>
          <w:divBdr>
            <w:top w:val="none" w:sz="0" w:space="0" w:color="auto"/>
            <w:left w:val="none" w:sz="0" w:space="0" w:color="auto"/>
            <w:bottom w:val="none" w:sz="0" w:space="0" w:color="auto"/>
            <w:right w:val="none" w:sz="0" w:space="0" w:color="auto"/>
          </w:divBdr>
        </w:div>
        <w:div w:id="2138375184">
          <w:marLeft w:val="640"/>
          <w:marRight w:val="0"/>
          <w:marTop w:val="0"/>
          <w:marBottom w:val="0"/>
          <w:divBdr>
            <w:top w:val="none" w:sz="0" w:space="0" w:color="auto"/>
            <w:left w:val="none" w:sz="0" w:space="0" w:color="auto"/>
            <w:bottom w:val="none" w:sz="0" w:space="0" w:color="auto"/>
            <w:right w:val="none" w:sz="0" w:space="0" w:color="auto"/>
          </w:divBdr>
        </w:div>
      </w:divsChild>
    </w:div>
    <w:div w:id="1113091496">
      <w:bodyDiv w:val="1"/>
      <w:marLeft w:val="0"/>
      <w:marRight w:val="0"/>
      <w:marTop w:val="0"/>
      <w:marBottom w:val="0"/>
      <w:divBdr>
        <w:top w:val="none" w:sz="0" w:space="0" w:color="auto"/>
        <w:left w:val="none" w:sz="0" w:space="0" w:color="auto"/>
        <w:bottom w:val="none" w:sz="0" w:space="0" w:color="auto"/>
        <w:right w:val="none" w:sz="0" w:space="0" w:color="auto"/>
      </w:divBdr>
    </w:div>
    <w:div w:id="1120953484">
      <w:bodyDiv w:val="1"/>
      <w:marLeft w:val="0"/>
      <w:marRight w:val="0"/>
      <w:marTop w:val="0"/>
      <w:marBottom w:val="0"/>
      <w:divBdr>
        <w:top w:val="none" w:sz="0" w:space="0" w:color="auto"/>
        <w:left w:val="none" w:sz="0" w:space="0" w:color="auto"/>
        <w:bottom w:val="none" w:sz="0" w:space="0" w:color="auto"/>
        <w:right w:val="none" w:sz="0" w:space="0" w:color="auto"/>
      </w:divBdr>
      <w:divsChild>
        <w:div w:id="19207703">
          <w:marLeft w:val="640"/>
          <w:marRight w:val="0"/>
          <w:marTop w:val="0"/>
          <w:marBottom w:val="0"/>
          <w:divBdr>
            <w:top w:val="none" w:sz="0" w:space="0" w:color="auto"/>
            <w:left w:val="none" w:sz="0" w:space="0" w:color="auto"/>
            <w:bottom w:val="none" w:sz="0" w:space="0" w:color="auto"/>
            <w:right w:val="none" w:sz="0" w:space="0" w:color="auto"/>
          </w:divBdr>
        </w:div>
        <w:div w:id="43411431">
          <w:marLeft w:val="640"/>
          <w:marRight w:val="0"/>
          <w:marTop w:val="0"/>
          <w:marBottom w:val="0"/>
          <w:divBdr>
            <w:top w:val="none" w:sz="0" w:space="0" w:color="auto"/>
            <w:left w:val="none" w:sz="0" w:space="0" w:color="auto"/>
            <w:bottom w:val="none" w:sz="0" w:space="0" w:color="auto"/>
            <w:right w:val="none" w:sz="0" w:space="0" w:color="auto"/>
          </w:divBdr>
        </w:div>
        <w:div w:id="123425098">
          <w:marLeft w:val="640"/>
          <w:marRight w:val="0"/>
          <w:marTop w:val="0"/>
          <w:marBottom w:val="0"/>
          <w:divBdr>
            <w:top w:val="none" w:sz="0" w:space="0" w:color="auto"/>
            <w:left w:val="none" w:sz="0" w:space="0" w:color="auto"/>
            <w:bottom w:val="none" w:sz="0" w:space="0" w:color="auto"/>
            <w:right w:val="none" w:sz="0" w:space="0" w:color="auto"/>
          </w:divBdr>
        </w:div>
        <w:div w:id="140971630">
          <w:marLeft w:val="640"/>
          <w:marRight w:val="0"/>
          <w:marTop w:val="0"/>
          <w:marBottom w:val="0"/>
          <w:divBdr>
            <w:top w:val="none" w:sz="0" w:space="0" w:color="auto"/>
            <w:left w:val="none" w:sz="0" w:space="0" w:color="auto"/>
            <w:bottom w:val="none" w:sz="0" w:space="0" w:color="auto"/>
            <w:right w:val="none" w:sz="0" w:space="0" w:color="auto"/>
          </w:divBdr>
        </w:div>
        <w:div w:id="561253762">
          <w:marLeft w:val="640"/>
          <w:marRight w:val="0"/>
          <w:marTop w:val="0"/>
          <w:marBottom w:val="0"/>
          <w:divBdr>
            <w:top w:val="none" w:sz="0" w:space="0" w:color="auto"/>
            <w:left w:val="none" w:sz="0" w:space="0" w:color="auto"/>
            <w:bottom w:val="none" w:sz="0" w:space="0" w:color="auto"/>
            <w:right w:val="none" w:sz="0" w:space="0" w:color="auto"/>
          </w:divBdr>
        </w:div>
        <w:div w:id="822164466">
          <w:marLeft w:val="640"/>
          <w:marRight w:val="0"/>
          <w:marTop w:val="0"/>
          <w:marBottom w:val="0"/>
          <w:divBdr>
            <w:top w:val="none" w:sz="0" w:space="0" w:color="auto"/>
            <w:left w:val="none" w:sz="0" w:space="0" w:color="auto"/>
            <w:bottom w:val="none" w:sz="0" w:space="0" w:color="auto"/>
            <w:right w:val="none" w:sz="0" w:space="0" w:color="auto"/>
          </w:divBdr>
        </w:div>
        <w:div w:id="870413687">
          <w:marLeft w:val="640"/>
          <w:marRight w:val="0"/>
          <w:marTop w:val="0"/>
          <w:marBottom w:val="0"/>
          <w:divBdr>
            <w:top w:val="none" w:sz="0" w:space="0" w:color="auto"/>
            <w:left w:val="none" w:sz="0" w:space="0" w:color="auto"/>
            <w:bottom w:val="none" w:sz="0" w:space="0" w:color="auto"/>
            <w:right w:val="none" w:sz="0" w:space="0" w:color="auto"/>
          </w:divBdr>
        </w:div>
        <w:div w:id="896089570">
          <w:marLeft w:val="640"/>
          <w:marRight w:val="0"/>
          <w:marTop w:val="0"/>
          <w:marBottom w:val="0"/>
          <w:divBdr>
            <w:top w:val="none" w:sz="0" w:space="0" w:color="auto"/>
            <w:left w:val="none" w:sz="0" w:space="0" w:color="auto"/>
            <w:bottom w:val="none" w:sz="0" w:space="0" w:color="auto"/>
            <w:right w:val="none" w:sz="0" w:space="0" w:color="auto"/>
          </w:divBdr>
        </w:div>
        <w:div w:id="912281587">
          <w:marLeft w:val="640"/>
          <w:marRight w:val="0"/>
          <w:marTop w:val="0"/>
          <w:marBottom w:val="0"/>
          <w:divBdr>
            <w:top w:val="none" w:sz="0" w:space="0" w:color="auto"/>
            <w:left w:val="none" w:sz="0" w:space="0" w:color="auto"/>
            <w:bottom w:val="none" w:sz="0" w:space="0" w:color="auto"/>
            <w:right w:val="none" w:sz="0" w:space="0" w:color="auto"/>
          </w:divBdr>
        </w:div>
        <w:div w:id="916015407">
          <w:marLeft w:val="640"/>
          <w:marRight w:val="0"/>
          <w:marTop w:val="0"/>
          <w:marBottom w:val="0"/>
          <w:divBdr>
            <w:top w:val="none" w:sz="0" w:space="0" w:color="auto"/>
            <w:left w:val="none" w:sz="0" w:space="0" w:color="auto"/>
            <w:bottom w:val="none" w:sz="0" w:space="0" w:color="auto"/>
            <w:right w:val="none" w:sz="0" w:space="0" w:color="auto"/>
          </w:divBdr>
        </w:div>
        <w:div w:id="972101394">
          <w:marLeft w:val="640"/>
          <w:marRight w:val="0"/>
          <w:marTop w:val="0"/>
          <w:marBottom w:val="0"/>
          <w:divBdr>
            <w:top w:val="none" w:sz="0" w:space="0" w:color="auto"/>
            <w:left w:val="none" w:sz="0" w:space="0" w:color="auto"/>
            <w:bottom w:val="none" w:sz="0" w:space="0" w:color="auto"/>
            <w:right w:val="none" w:sz="0" w:space="0" w:color="auto"/>
          </w:divBdr>
        </w:div>
        <w:div w:id="1071583331">
          <w:marLeft w:val="640"/>
          <w:marRight w:val="0"/>
          <w:marTop w:val="0"/>
          <w:marBottom w:val="0"/>
          <w:divBdr>
            <w:top w:val="none" w:sz="0" w:space="0" w:color="auto"/>
            <w:left w:val="none" w:sz="0" w:space="0" w:color="auto"/>
            <w:bottom w:val="none" w:sz="0" w:space="0" w:color="auto"/>
            <w:right w:val="none" w:sz="0" w:space="0" w:color="auto"/>
          </w:divBdr>
        </w:div>
        <w:div w:id="1519928813">
          <w:marLeft w:val="640"/>
          <w:marRight w:val="0"/>
          <w:marTop w:val="0"/>
          <w:marBottom w:val="0"/>
          <w:divBdr>
            <w:top w:val="none" w:sz="0" w:space="0" w:color="auto"/>
            <w:left w:val="none" w:sz="0" w:space="0" w:color="auto"/>
            <w:bottom w:val="none" w:sz="0" w:space="0" w:color="auto"/>
            <w:right w:val="none" w:sz="0" w:space="0" w:color="auto"/>
          </w:divBdr>
        </w:div>
      </w:divsChild>
    </w:div>
    <w:div w:id="1146974690">
      <w:bodyDiv w:val="1"/>
      <w:marLeft w:val="0"/>
      <w:marRight w:val="0"/>
      <w:marTop w:val="0"/>
      <w:marBottom w:val="0"/>
      <w:divBdr>
        <w:top w:val="none" w:sz="0" w:space="0" w:color="auto"/>
        <w:left w:val="none" w:sz="0" w:space="0" w:color="auto"/>
        <w:bottom w:val="none" w:sz="0" w:space="0" w:color="auto"/>
        <w:right w:val="none" w:sz="0" w:space="0" w:color="auto"/>
      </w:divBdr>
      <w:divsChild>
        <w:div w:id="292172925">
          <w:marLeft w:val="640"/>
          <w:marRight w:val="0"/>
          <w:marTop w:val="0"/>
          <w:marBottom w:val="0"/>
          <w:divBdr>
            <w:top w:val="none" w:sz="0" w:space="0" w:color="auto"/>
            <w:left w:val="none" w:sz="0" w:space="0" w:color="auto"/>
            <w:bottom w:val="none" w:sz="0" w:space="0" w:color="auto"/>
            <w:right w:val="none" w:sz="0" w:space="0" w:color="auto"/>
          </w:divBdr>
        </w:div>
        <w:div w:id="673805726">
          <w:marLeft w:val="640"/>
          <w:marRight w:val="0"/>
          <w:marTop w:val="0"/>
          <w:marBottom w:val="0"/>
          <w:divBdr>
            <w:top w:val="none" w:sz="0" w:space="0" w:color="auto"/>
            <w:left w:val="none" w:sz="0" w:space="0" w:color="auto"/>
            <w:bottom w:val="none" w:sz="0" w:space="0" w:color="auto"/>
            <w:right w:val="none" w:sz="0" w:space="0" w:color="auto"/>
          </w:divBdr>
        </w:div>
        <w:div w:id="1541355091">
          <w:marLeft w:val="640"/>
          <w:marRight w:val="0"/>
          <w:marTop w:val="0"/>
          <w:marBottom w:val="0"/>
          <w:divBdr>
            <w:top w:val="none" w:sz="0" w:space="0" w:color="auto"/>
            <w:left w:val="none" w:sz="0" w:space="0" w:color="auto"/>
            <w:bottom w:val="none" w:sz="0" w:space="0" w:color="auto"/>
            <w:right w:val="none" w:sz="0" w:space="0" w:color="auto"/>
          </w:divBdr>
        </w:div>
        <w:div w:id="1646469872">
          <w:marLeft w:val="640"/>
          <w:marRight w:val="0"/>
          <w:marTop w:val="0"/>
          <w:marBottom w:val="0"/>
          <w:divBdr>
            <w:top w:val="none" w:sz="0" w:space="0" w:color="auto"/>
            <w:left w:val="none" w:sz="0" w:space="0" w:color="auto"/>
            <w:bottom w:val="none" w:sz="0" w:space="0" w:color="auto"/>
            <w:right w:val="none" w:sz="0" w:space="0" w:color="auto"/>
          </w:divBdr>
        </w:div>
        <w:div w:id="1684626557">
          <w:marLeft w:val="640"/>
          <w:marRight w:val="0"/>
          <w:marTop w:val="0"/>
          <w:marBottom w:val="0"/>
          <w:divBdr>
            <w:top w:val="none" w:sz="0" w:space="0" w:color="auto"/>
            <w:left w:val="none" w:sz="0" w:space="0" w:color="auto"/>
            <w:bottom w:val="none" w:sz="0" w:space="0" w:color="auto"/>
            <w:right w:val="none" w:sz="0" w:space="0" w:color="auto"/>
          </w:divBdr>
        </w:div>
        <w:div w:id="1761289760">
          <w:marLeft w:val="640"/>
          <w:marRight w:val="0"/>
          <w:marTop w:val="0"/>
          <w:marBottom w:val="0"/>
          <w:divBdr>
            <w:top w:val="none" w:sz="0" w:space="0" w:color="auto"/>
            <w:left w:val="none" w:sz="0" w:space="0" w:color="auto"/>
            <w:bottom w:val="none" w:sz="0" w:space="0" w:color="auto"/>
            <w:right w:val="none" w:sz="0" w:space="0" w:color="auto"/>
          </w:divBdr>
        </w:div>
        <w:div w:id="1964994145">
          <w:marLeft w:val="640"/>
          <w:marRight w:val="0"/>
          <w:marTop w:val="0"/>
          <w:marBottom w:val="0"/>
          <w:divBdr>
            <w:top w:val="none" w:sz="0" w:space="0" w:color="auto"/>
            <w:left w:val="none" w:sz="0" w:space="0" w:color="auto"/>
            <w:bottom w:val="none" w:sz="0" w:space="0" w:color="auto"/>
            <w:right w:val="none" w:sz="0" w:space="0" w:color="auto"/>
          </w:divBdr>
        </w:div>
      </w:divsChild>
    </w:div>
    <w:div w:id="1158423001">
      <w:bodyDiv w:val="1"/>
      <w:marLeft w:val="0"/>
      <w:marRight w:val="0"/>
      <w:marTop w:val="0"/>
      <w:marBottom w:val="0"/>
      <w:divBdr>
        <w:top w:val="none" w:sz="0" w:space="0" w:color="auto"/>
        <w:left w:val="none" w:sz="0" w:space="0" w:color="auto"/>
        <w:bottom w:val="none" w:sz="0" w:space="0" w:color="auto"/>
        <w:right w:val="none" w:sz="0" w:space="0" w:color="auto"/>
      </w:divBdr>
    </w:div>
    <w:div w:id="1159226072">
      <w:bodyDiv w:val="1"/>
      <w:marLeft w:val="0"/>
      <w:marRight w:val="0"/>
      <w:marTop w:val="0"/>
      <w:marBottom w:val="0"/>
      <w:divBdr>
        <w:top w:val="none" w:sz="0" w:space="0" w:color="auto"/>
        <w:left w:val="none" w:sz="0" w:space="0" w:color="auto"/>
        <w:bottom w:val="none" w:sz="0" w:space="0" w:color="auto"/>
        <w:right w:val="none" w:sz="0" w:space="0" w:color="auto"/>
      </w:divBdr>
      <w:divsChild>
        <w:div w:id="210698332">
          <w:marLeft w:val="640"/>
          <w:marRight w:val="0"/>
          <w:marTop w:val="0"/>
          <w:marBottom w:val="0"/>
          <w:divBdr>
            <w:top w:val="none" w:sz="0" w:space="0" w:color="auto"/>
            <w:left w:val="none" w:sz="0" w:space="0" w:color="auto"/>
            <w:bottom w:val="none" w:sz="0" w:space="0" w:color="auto"/>
            <w:right w:val="none" w:sz="0" w:space="0" w:color="auto"/>
          </w:divBdr>
        </w:div>
        <w:div w:id="516239229">
          <w:marLeft w:val="640"/>
          <w:marRight w:val="0"/>
          <w:marTop w:val="0"/>
          <w:marBottom w:val="0"/>
          <w:divBdr>
            <w:top w:val="none" w:sz="0" w:space="0" w:color="auto"/>
            <w:left w:val="none" w:sz="0" w:space="0" w:color="auto"/>
            <w:bottom w:val="none" w:sz="0" w:space="0" w:color="auto"/>
            <w:right w:val="none" w:sz="0" w:space="0" w:color="auto"/>
          </w:divBdr>
        </w:div>
        <w:div w:id="529227202">
          <w:marLeft w:val="640"/>
          <w:marRight w:val="0"/>
          <w:marTop w:val="0"/>
          <w:marBottom w:val="0"/>
          <w:divBdr>
            <w:top w:val="none" w:sz="0" w:space="0" w:color="auto"/>
            <w:left w:val="none" w:sz="0" w:space="0" w:color="auto"/>
            <w:bottom w:val="none" w:sz="0" w:space="0" w:color="auto"/>
            <w:right w:val="none" w:sz="0" w:space="0" w:color="auto"/>
          </w:divBdr>
        </w:div>
        <w:div w:id="640353830">
          <w:marLeft w:val="640"/>
          <w:marRight w:val="0"/>
          <w:marTop w:val="0"/>
          <w:marBottom w:val="0"/>
          <w:divBdr>
            <w:top w:val="none" w:sz="0" w:space="0" w:color="auto"/>
            <w:left w:val="none" w:sz="0" w:space="0" w:color="auto"/>
            <w:bottom w:val="none" w:sz="0" w:space="0" w:color="auto"/>
            <w:right w:val="none" w:sz="0" w:space="0" w:color="auto"/>
          </w:divBdr>
        </w:div>
        <w:div w:id="652493281">
          <w:marLeft w:val="640"/>
          <w:marRight w:val="0"/>
          <w:marTop w:val="0"/>
          <w:marBottom w:val="0"/>
          <w:divBdr>
            <w:top w:val="none" w:sz="0" w:space="0" w:color="auto"/>
            <w:left w:val="none" w:sz="0" w:space="0" w:color="auto"/>
            <w:bottom w:val="none" w:sz="0" w:space="0" w:color="auto"/>
            <w:right w:val="none" w:sz="0" w:space="0" w:color="auto"/>
          </w:divBdr>
        </w:div>
        <w:div w:id="679159167">
          <w:marLeft w:val="640"/>
          <w:marRight w:val="0"/>
          <w:marTop w:val="0"/>
          <w:marBottom w:val="0"/>
          <w:divBdr>
            <w:top w:val="none" w:sz="0" w:space="0" w:color="auto"/>
            <w:left w:val="none" w:sz="0" w:space="0" w:color="auto"/>
            <w:bottom w:val="none" w:sz="0" w:space="0" w:color="auto"/>
            <w:right w:val="none" w:sz="0" w:space="0" w:color="auto"/>
          </w:divBdr>
        </w:div>
        <w:div w:id="984313906">
          <w:marLeft w:val="640"/>
          <w:marRight w:val="0"/>
          <w:marTop w:val="0"/>
          <w:marBottom w:val="0"/>
          <w:divBdr>
            <w:top w:val="none" w:sz="0" w:space="0" w:color="auto"/>
            <w:left w:val="none" w:sz="0" w:space="0" w:color="auto"/>
            <w:bottom w:val="none" w:sz="0" w:space="0" w:color="auto"/>
            <w:right w:val="none" w:sz="0" w:space="0" w:color="auto"/>
          </w:divBdr>
        </w:div>
        <w:div w:id="1205405449">
          <w:marLeft w:val="640"/>
          <w:marRight w:val="0"/>
          <w:marTop w:val="0"/>
          <w:marBottom w:val="0"/>
          <w:divBdr>
            <w:top w:val="none" w:sz="0" w:space="0" w:color="auto"/>
            <w:left w:val="none" w:sz="0" w:space="0" w:color="auto"/>
            <w:bottom w:val="none" w:sz="0" w:space="0" w:color="auto"/>
            <w:right w:val="none" w:sz="0" w:space="0" w:color="auto"/>
          </w:divBdr>
        </w:div>
        <w:div w:id="1615551957">
          <w:marLeft w:val="640"/>
          <w:marRight w:val="0"/>
          <w:marTop w:val="0"/>
          <w:marBottom w:val="0"/>
          <w:divBdr>
            <w:top w:val="none" w:sz="0" w:space="0" w:color="auto"/>
            <w:left w:val="none" w:sz="0" w:space="0" w:color="auto"/>
            <w:bottom w:val="none" w:sz="0" w:space="0" w:color="auto"/>
            <w:right w:val="none" w:sz="0" w:space="0" w:color="auto"/>
          </w:divBdr>
        </w:div>
        <w:div w:id="1771852615">
          <w:marLeft w:val="640"/>
          <w:marRight w:val="0"/>
          <w:marTop w:val="0"/>
          <w:marBottom w:val="0"/>
          <w:divBdr>
            <w:top w:val="none" w:sz="0" w:space="0" w:color="auto"/>
            <w:left w:val="none" w:sz="0" w:space="0" w:color="auto"/>
            <w:bottom w:val="none" w:sz="0" w:space="0" w:color="auto"/>
            <w:right w:val="none" w:sz="0" w:space="0" w:color="auto"/>
          </w:divBdr>
        </w:div>
        <w:div w:id="1851218874">
          <w:marLeft w:val="640"/>
          <w:marRight w:val="0"/>
          <w:marTop w:val="0"/>
          <w:marBottom w:val="0"/>
          <w:divBdr>
            <w:top w:val="none" w:sz="0" w:space="0" w:color="auto"/>
            <w:left w:val="none" w:sz="0" w:space="0" w:color="auto"/>
            <w:bottom w:val="none" w:sz="0" w:space="0" w:color="auto"/>
            <w:right w:val="none" w:sz="0" w:space="0" w:color="auto"/>
          </w:divBdr>
        </w:div>
        <w:div w:id="1904830574">
          <w:marLeft w:val="640"/>
          <w:marRight w:val="0"/>
          <w:marTop w:val="0"/>
          <w:marBottom w:val="0"/>
          <w:divBdr>
            <w:top w:val="none" w:sz="0" w:space="0" w:color="auto"/>
            <w:left w:val="none" w:sz="0" w:space="0" w:color="auto"/>
            <w:bottom w:val="none" w:sz="0" w:space="0" w:color="auto"/>
            <w:right w:val="none" w:sz="0" w:space="0" w:color="auto"/>
          </w:divBdr>
        </w:div>
        <w:div w:id="2010670455">
          <w:marLeft w:val="640"/>
          <w:marRight w:val="0"/>
          <w:marTop w:val="0"/>
          <w:marBottom w:val="0"/>
          <w:divBdr>
            <w:top w:val="none" w:sz="0" w:space="0" w:color="auto"/>
            <w:left w:val="none" w:sz="0" w:space="0" w:color="auto"/>
            <w:bottom w:val="none" w:sz="0" w:space="0" w:color="auto"/>
            <w:right w:val="none" w:sz="0" w:space="0" w:color="auto"/>
          </w:divBdr>
        </w:div>
      </w:divsChild>
    </w:div>
    <w:div w:id="1165436189">
      <w:bodyDiv w:val="1"/>
      <w:marLeft w:val="0"/>
      <w:marRight w:val="0"/>
      <w:marTop w:val="0"/>
      <w:marBottom w:val="0"/>
      <w:divBdr>
        <w:top w:val="none" w:sz="0" w:space="0" w:color="auto"/>
        <w:left w:val="none" w:sz="0" w:space="0" w:color="auto"/>
        <w:bottom w:val="none" w:sz="0" w:space="0" w:color="auto"/>
        <w:right w:val="none" w:sz="0" w:space="0" w:color="auto"/>
      </w:divBdr>
    </w:div>
    <w:div w:id="1174225916">
      <w:bodyDiv w:val="1"/>
      <w:marLeft w:val="0"/>
      <w:marRight w:val="0"/>
      <w:marTop w:val="0"/>
      <w:marBottom w:val="0"/>
      <w:divBdr>
        <w:top w:val="none" w:sz="0" w:space="0" w:color="auto"/>
        <w:left w:val="none" w:sz="0" w:space="0" w:color="auto"/>
        <w:bottom w:val="none" w:sz="0" w:space="0" w:color="auto"/>
        <w:right w:val="none" w:sz="0" w:space="0" w:color="auto"/>
      </w:divBdr>
      <w:divsChild>
        <w:div w:id="45684442">
          <w:marLeft w:val="640"/>
          <w:marRight w:val="0"/>
          <w:marTop w:val="0"/>
          <w:marBottom w:val="0"/>
          <w:divBdr>
            <w:top w:val="none" w:sz="0" w:space="0" w:color="auto"/>
            <w:left w:val="none" w:sz="0" w:space="0" w:color="auto"/>
            <w:bottom w:val="none" w:sz="0" w:space="0" w:color="auto"/>
            <w:right w:val="none" w:sz="0" w:space="0" w:color="auto"/>
          </w:divBdr>
        </w:div>
        <w:div w:id="168646052">
          <w:marLeft w:val="640"/>
          <w:marRight w:val="0"/>
          <w:marTop w:val="0"/>
          <w:marBottom w:val="0"/>
          <w:divBdr>
            <w:top w:val="none" w:sz="0" w:space="0" w:color="auto"/>
            <w:left w:val="none" w:sz="0" w:space="0" w:color="auto"/>
            <w:bottom w:val="none" w:sz="0" w:space="0" w:color="auto"/>
            <w:right w:val="none" w:sz="0" w:space="0" w:color="auto"/>
          </w:divBdr>
        </w:div>
        <w:div w:id="527764743">
          <w:marLeft w:val="640"/>
          <w:marRight w:val="0"/>
          <w:marTop w:val="0"/>
          <w:marBottom w:val="0"/>
          <w:divBdr>
            <w:top w:val="none" w:sz="0" w:space="0" w:color="auto"/>
            <w:left w:val="none" w:sz="0" w:space="0" w:color="auto"/>
            <w:bottom w:val="none" w:sz="0" w:space="0" w:color="auto"/>
            <w:right w:val="none" w:sz="0" w:space="0" w:color="auto"/>
          </w:divBdr>
        </w:div>
        <w:div w:id="644360851">
          <w:marLeft w:val="640"/>
          <w:marRight w:val="0"/>
          <w:marTop w:val="0"/>
          <w:marBottom w:val="0"/>
          <w:divBdr>
            <w:top w:val="none" w:sz="0" w:space="0" w:color="auto"/>
            <w:left w:val="none" w:sz="0" w:space="0" w:color="auto"/>
            <w:bottom w:val="none" w:sz="0" w:space="0" w:color="auto"/>
            <w:right w:val="none" w:sz="0" w:space="0" w:color="auto"/>
          </w:divBdr>
        </w:div>
        <w:div w:id="655114043">
          <w:marLeft w:val="640"/>
          <w:marRight w:val="0"/>
          <w:marTop w:val="0"/>
          <w:marBottom w:val="0"/>
          <w:divBdr>
            <w:top w:val="none" w:sz="0" w:space="0" w:color="auto"/>
            <w:left w:val="none" w:sz="0" w:space="0" w:color="auto"/>
            <w:bottom w:val="none" w:sz="0" w:space="0" w:color="auto"/>
            <w:right w:val="none" w:sz="0" w:space="0" w:color="auto"/>
          </w:divBdr>
        </w:div>
        <w:div w:id="1642730074">
          <w:marLeft w:val="640"/>
          <w:marRight w:val="0"/>
          <w:marTop w:val="0"/>
          <w:marBottom w:val="0"/>
          <w:divBdr>
            <w:top w:val="none" w:sz="0" w:space="0" w:color="auto"/>
            <w:left w:val="none" w:sz="0" w:space="0" w:color="auto"/>
            <w:bottom w:val="none" w:sz="0" w:space="0" w:color="auto"/>
            <w:right w:val="none" w:sz="0" w:space="0" w:color="auto"/>
          </w:divBdr>
        </w:div>
        <w:div w:id="1992900783">
          <w:marLeft w:val="640"/>
          <w:marRight w:val="0"/>
          <w:marTop w:val="0"/>
          <w:marBottom w:val="0"/>
          <w:divBdr>
            <w:top w:val="none" w:sz="0" w:space="0" w:color="auto"/>
            <w:left w:val="none" w:sz="0" w:space="0" w:color="auto"/>
            <w:bottom w:val="none" w:sz="0" w:space="0" w:color="auto"/>
            <w:right w:val="none" w:sz="0" w:space="0" w:color="auto"/>
          </w:divBdr>
        </w:div>
      </w:divsChild>
    </w:div>
    <w:div w:id="1175462780">
      <w:bodyDiv w:val="1"/>
      <w:marLeft w:val="0"/>
      <w:marRight w:val="0"/>
      <w:marTop w:val="0"/>
      <w:marBottom w:val="0"/>
      <w:divBdr>
        <w:top w:val="none" w:sz="0" w:space="0" w:color="auto"/>
        <w:left w:val="none" w:sz="0" w:space="0" w:color="auto"/>
        <w:bottom w:val="none" w:sz="0" w:space="0" w:color="auto"/>
        <w:right w:val="none" w:sz="0" w:space="0" w:color="auto"/>
      </w:divBdr>
    </w:div>
    <w:div w:id="1182625620">
      <w:bodyDiv w:val="1"/>
      <w:marLeft w:val="0"/>
      <w:marRight w:val="0"/>
      <w:marTop w:val="0"/>
      <w:marBottom w:val="0"/>
      <w:divBdr>
        <w:top w:val="none" w:sz="0" w:space="0" w:color="auto"/>
        <w:left w:val="none" w:sz="0" w:space="0" w:color="auto"/>
        <w:bottom w:val="none" w:sz="0" w:space="0" w:color="auto"/>
        <w:right w:val="none" w:sz="0" w:space="0" w:color="auto"/>
      </w:divBdr>
    </w:div>
    <w:div w:id="1182860272">
      <w:bodyDiv w:val="1"/>
      <w:marLeft w:val="0"/>
      <w:marRight w:val="0"/>
      <w:marTop w:val="0"/>
      <w:marBottom w:val="0"/>
      <w:divBdr>
        <w:top w:val="none" w:sz="0" w:space="0" w:color="auto"/>
        <w:left w:val="none" w:sz="0" w:space="0" w:color="auto"/>
        <w:bottom w:val="none" w:sz="0" w:space="0" w:color="auto"/>
        <w:right w:val="none" w:sz="0" w:space="0" w:color="auto"/>
      </w:divBdr>
      <w:divsChild>
        <w:div w:id="326792507">
          <w:marLeft w:val="640"/>
          <w:marRight w:val="0"/>
          <w:marTop w:val="0"/>
          <w:marBottom w:val="0"/>
          <w:divBdr>
            <w:top w:val="none" w:sz="0" w:space="0" w:color="auto"/>
            <w:left w:val="none" w:sz="0" w:space="0" w:color="auto"/>
            <w:bottom w:val="none" w:sz="0" w:space="0" w:color="auto"/>
            <w:right w:val="none" w:sz="0" w:space="0" w:color="auto"/>
          </w:divBdr>
        </w:div>
        <w:div w:id="685518034">
          <w:marLeft w:val="640"/>
          <w:marRight w:val="0"/>
          <w:marTop w:val="0"/>
          <w:marBottom w:val="0"/>
          <w:divBdr>
            <w:top w:val="none" w:sz="0" w:space="0" w:color="auto"/>
            <w:left w:val="none" w:sz="0" w:space="0" w:color="auto"/>
            <w:bottom w:val="none" w:sz="0" w:space="0" w:color="auto"/>
            <w:right w:val="none" w:sz="0" w:space="0" w:color="auto"/>
          </w:divBdr>
        </w:div>
        <w:div w:id="842207287">
          <w:marLeft w:val="640"/>
          <w:marRight w:val="0"/>
          <w:marTop w:val="0"/>
          <w:marBottom w:val="0"/>
          <w:divBdr>
            <w:top w:val="none" w:sz="0" w:space="0" w:color="auto"/>
            <w:left w:val="none" w:sz="0" w:space="0" w:color="auto"/>
            <w:bottom w:val="none" w:sz="0" w:space="0" w:color="auto"/>
            <w:right w:val="none" w:sz="0" w:space="0" w:color="auto"/>
          </w:divBdr>
        </w:div>
        <w:div w:id="1277759579">
          <w:marLeft w:val="640"/>
          <w:marRight w:val="0"/>
          <w:marTop w:val="0"/>
          <w:marBottom w:val="0"/>
          <w:divBdr>
            <w:top w:val="none" w:sz="0" w:space="0" w:color="auto"/>
            <w:left w:val="none" w:sz="0" w:space="0" w:color="auto"/>
            <w:bottom w:val="none" w:sz="0" w:space="0" w:color="auto"/>
            <w:right w:val="none" w:sz="0" w:space="0" w:color="auto"/>
          </w:divBdr>
        </w:div>
        <w:div w:id="1364939020">
          <w:marLeft w:val="640"/>
          <w:marRight w:val="0"/>
          <w:marTop w:val="0"/>
          <w:marBottom w:val="0"/>
          <w:divBdr>
            <w:top w:val="none" w:sz="0" w:space="0" w:color="auto"/>
            <w:left w:val="none" w:sz="0" w:space="0" w:color="auto"/>
            <w:bottom w:val="none" w:sz="0" w:space="0" w:color="auto"/>
            <w:right w:val="none" w:sz="0" w:space="0" w:color="auto"/>
          </w:divBdr>
        </w:div>
        <w:div w:id="1580285399">
          <w:marLeft w:val="640"/>
          <w:marRight w:val="0"/>
          <w:marTop w:val="0"/>
          <w:marBottom w:val="0"/>
          <w:divBdr>
            <w:top w:val="none" w:sz="0" w:space="0" w:color="auto"/>
            <w:left w:val="none" w:sz="0" w:space="0" w:color="auto"/>
            <w:bottom w:val="none" w:sz="0" w:space="0" w:color="auto"/>
            <w:right w:val="none" w:sz="0" w:space="0" w:color="auto"/>
          </w:divBdr>
        </w:div>
        <w:div w:id="1600522420">
          <w:marLeft w:val="640"/>
          <w:marRight w:val="0"/>
          <w:marTop w:val="0"/>
          <w:marBottom w:val="0"/>
          <w:divBdr>
            <w:top w:val="none" w:sz="0" w:space="0" w:color="auto"/>
            <w:left w:val="none" w:sz="0" w:space="0" w:color="auto"/>
            <w:bottom w:val="none" w:sz="0" w:space="0" w:color="auto"/>
            <w:right w:val="none" w:sz="0" w:space="0" w:color="auto"/>
          </w:divBdr>
        </w:div>
      </w:divsChild>
    </w:div>
    <w:div w:id="1190990388">
      <w:bodyDiv w:val="1"/>
      <w:marLeft w:val="0"/>
      <w:marRight w:val="0"/>
      <w:marTop w:val="0"/>
      <w:marBottom w:val="0"/>
      <w:divBdr>
        <w:top w:val="none" w:sz="0" w:space="0" w:color="auto"/>
        <w:left w:val="none" w:sz="0" w:space="0" w:color="auto"/>
        <w:bottom w:val="none" w:sz="0" w:space="0" w:color="auto"/>
        <w:right w:val="none" w:sz="0" w:space="0" w:color="auto"/>
      </w:divBdr>
      <w:divsChild>
        <w:div w:id="54354591">
          <w:marLeft w:val="640"/>
          <w:marRight w:val="0"/>
          <w:marTop w:val="0"/>
          <w:marBottom w:val="0"/>
          <w:divBdr>
            <w:top w:val="none" w:sz="0" w:space="0" w:color="auto"/>
            <w:left w:val="none" w:sz="0" w:space="0" w:color="auto"/>
            <w:bottom w:val="none" w:sz="0" w:space="0" w:color="auto"/>
            <w:right w:val="none" w:sz="0" w:space="0" w:color="auto"/>
          </w:divBdr>
        </w:div>
        <w:div w:id="433476894">
          <w:marLeft w:val="640"/>
          <w:marRight w:val="0"/>
          <w:marTop w:val="0"/>
          <w:marBottom w:val="0"/>
          <w:divBdr>
            <w:top w:val="none" w:sz="0" w:space="0" w:color="auto"/>
            <w:left w:val="none" w:sz="0" w:space="0" w:color="auto"/>
            <w:bottom w:val="none" w:sz="0" w:space="0" w:color="auto"/>
            <w:right w:val="none" w:sz="0" w:space="0" w:color="auto"/>
          </w:divBdr>
        </w:div>
        <w:div w:id="695809454">
          <w:marLeft w:val="640"/>
          <w:marRight w:val="0"/>
          <w:marTop w:val="0"/>
          <w:marBottom w:val="0"/>
          <w:divBdr>
            <w:top w:val="none" w:sz="0" w:space="0" w:color="auto"/>
            <w:left w:val="none" w:sz="0" w:space="0" w:color="auto"/>
            <w:bottom w:val="none" w:sz="0" w:space="0" w:color="auto"/>
            <w:right w:val="none" w:sz="0" w:space="0" w:color="auto"/>
          </w:divBdr>
        </w:div>
        <w:div w:id="942301369">
          <w:marLeft w:val="640"/>
          <w:marRight w:val="0"/>
          <w:marTop w:val="0"/>
          <w:marBottom w:val="0"/>
          <w:divBdr>
            <w:top w:val="none" w:sz="0" w:space="0" w:color="auto"/>
            <w:left w:val="none" w:sz="0" w:space="0" w:color="auto"/>
            <w:bottom w:val="none" w:sz="0" w:space="0" w:color="auto"/>
            <w:right w:val="none" w:sz="0" w:space="0" w:color="auto"/>
          </w:divBdr>
        </w:div>
        <w:div w:id="1211695458">
          <w:marLeft w:val="640"/>
          <w:marRight w:val="0"/>
          <w:marTop w:val="0"/>
          <w:marBottom w:val="0"/>
          <w:divBdr>
            <w:top w:val="none" w:sz="0" w:space="0" w:color="auto"/>
            <w:left w:val="none" w:sz="0" w:space="0" w:color="auto"/>
            <w:bottom w:val="none" w:sz="0" w:space="0" w:color="auto"/>
            <w:right w:val="none" w:sz="0" w:space="0" w:color="auto"/>
          </w:divBdr>
        </w:div>
        <w:div w:id="1358895690">
          <w:marLeft w:val="640"/>
          <w:marRight w:val="0"/>
          <w:marTop w:val="0"/>
          <w:marBottom w:val="0"/>
          <w:divBdr>
            <w:top w:val="none" w:sz="0" w:space="0" w:color="auto"/>
            <w:left w:val="none" w:sz="0" w:space="0" w:color="auto"/>
            <w:bottom w:val="none" w:sz="0" w:space="0" w:color="auto"/>
            <w:right w:val="none" w:sz="0" w:space="0" w:color="auto"/>
          </w:divBdr>
        </w:div>
        <w:div w:id="1791705711">
          <w:marLeft w:val="640"/>
          <w:marRight w:val="0"/>
          <w:marTop w:val="0"/>
          <w:marBottom w:val="0"/>
          <w:divBdr>
            <w:top w:val="none" w:sz="0" w:space="0" w:color="auto"/>
            <w:left w:val="none" w:sz="0" w:space="0" w:color="auto"/>
            <w:bottom w:val="none" w:sz="0" w:space="0" w:color="auto"/>
            <w:right w:val="none" w:sz="0" w:space="0" w:color="auto"/>
          </w:divBdr>
        </w:div>
      </w:divsChild>
    </w:div>
    <w:div w:id="1194072519">
      <w:bodyDiv w:val="1"/>
      <w:marLeft w:val="0"/>
      <w:marRight w:val="0"/>
      <w:marTop w:val="0"/>
      <w:marBottom w:val="0"/>
      <w:divBdr>
        <w:top w:val="none" w:sz="0" w:space="0" w:color="auto"/>
        <w:left w:val="none" w:sz="0" w:space="0" w:color="auto"/>
        <w:bottom w:val="none" w:sz="0" w:space="0" w:color="auto"/>
        <w:right w:val="none" w:sz="0" w:space="0" w:color="auto"/>
      </w:divBdr>
    </w:div>
    <w:div w:id="1203446530">
      <w:bodyDiv w:val="1"/>
      <w:marLeft w:val="0"/>
      <w:marRight w:val="0"/>
      <w:marTop w:val="0"/>
      <w:marBottom w:val="0"/>
      <w:divBdr>
        <w:top w:val="none" w:sz="0" w:space="0" w:color="auto"/>
        <w:left w:val="none" w:sz="0" w:space="0" w:color="auto"/>
        <w:bottom w:val="none" w:sz="0" w:space="0" w:color="auto"/>
        <w:right w:val="none" w:sz="0" w:space="0" w:color="auto"/>
      </w:divBdr>
    </w:div>
    <w:div w:id="1224558820">
      <w:bodyDiv w:val="1"/>
      <w:marLeft w:val="0"/>
      <w:marRight w:val="0"/>
      <w:marTop w:val="0"/>
      <w:marBottom w:val="0"/>
      <w:divBdr>
        <w:top w:val="none" w:sz="0" w:space="0" w:color="auto"/>
        <w:left w:val="none" w:sz="0" w:space="0" w:color="auto"/>
        <w:bottom w:val="none" w:sz="0" w:space="0" w:color="auto"/>
        <w:right w:val="none" w:sz="0" w:space="0" w:color="auto"/>
      </w:divBdr>
      <w:divsChild>
        <w:div w:id="79379248">
          <w:marLeft w:val="640"/>
          <w:marRight w:val="0"/>
          <w:marTop w:val="0"/>
          <w:marBottom w:val="0"/>
          <w:divBdr>
            <w:top w:val="none" w:sz="0" w:space="0" w:color="auto"/>
            <w:left w:val="none" w:sz="0" w:space="0" w:color="auto"/>
            <w:bottom w:val="none" w:sz="0" w:space="0" w:color="auto"/>
            <w:right w:val="none" w:sz="0" w:space="0" w:color="auto"/>
          </w:divBdr>
        </w:div>
        <w:div w:id="309989548">
          <w:marLeft w:val="640"/>
          <w:marRight w:val="0"/>
          <w:marTop w:val="0"/>
          <w:marBottom w:val="0"/>
          <w:divBdr>
            <w:top w:val="none" w:sz="0" w:space="0" w:color="auto"/>
            <w:left w:val="none" w:sz="0" w:space="0" w:color="auto"/>
            <w:bottom w:val="none" w:sz="0" w:space="0" w:color="auto"/>
            <w:right w:val="none" w:sz="0" w:space="0" w:color="auto"/>
          </w:divBdr>
        </w:div>
        <w:div w:id="457996671">
          <w:marLeft w:val="640"/>
          <w:marRight w:val="0"/>
          <w:marTop w:val="0"/>
          <w:marBottom w:val="0"/>
          <w:divBdr>
            <w:top w:val="none" w:sz="0" w:space="0" w:color="auto"/>
            <w:left w:val="none" w:sz="0" w:space="0" w:color="auto"/>
            <w:bottom w:val="none" w:sz="0" w:space="0" w:color="auto"/>
            <w:right w:val="none" w:sz="0" w:space="0" w:color="auto"/>
          </w:divBdr>
        </w:div>
        <w:div w:id="779569967">
          <w:marLeft w:val="640"/>
          <w:marRight w:val="0"/>
          <w:marTop w:val="0"/>
          <w:marBottom w:val="0"/>
          <w:divBdr>
            <w:top w:val="none" w:sz="0" w:space="0" w:color="auto"/>
            <w:left w:val="none" w:sz="0" w:space="0" w:color="auto"/>
            <w:bottom w:val="none" w:sz="0" w:space="0" w:color="auto"/>
            <w:right w:val="none" w:sz="0" w:space="0" w:color="auto"/>
          </w:divBdr>
        </w:div>
        <w:div w:id="1138568104">
          <w:marLeft w:val="640"/>
          <w:marRight w:val="0"/>
          <w:marTop w:val="0"/>
          <w:marBottom w:val="0"/>
          <w:divBdr>
            <w:top w:val="none" w:sz="0" w:space="0" w:color="auto"/>
            <w:left w:val="none" w:sz="0" w:space="0" w:color="auto"/>
            <w:bottom w:val="none" w:sz="0" w:space="0" w:color="auto"/>
            <w:right w:val="none" w:sz="0" w:space="0" w:color="auto"/>
          </w:divBdr>
        </w:div>
        <w:div w:id="1575385046">
          <w:marLeft w:val="640"/>
          <w:marRight w:val="0"/>
          <w:marTop w:val="0"/>
          <w:marBottom w:val="0"/>
          <w:divBdr>
            <w:top w:val="none" w:sz="0" w:space="0" w:color="auto"/>
            <w:left w:val="none" w:sz="0" w:space="0" w:color="auto"/>
            <w:bottom w:val="none" w:sz="0" w:space="0" w:color="auto"/>
            <w:right w:val="none" w:sz="0" w:space="0" w:color="auto"/>
          </w:divBdr>
        </w:div>
        <w:div w:id="1894004950">
          <w:marLeft w:val="640"/>
          <w:marRight w:val="0"/>
          <w:marTop w:val="0"/>
          <w:marBottom w:val="0"/>
          <w:divBdr>
            <w:top w:val="none" w:sz="0" w:space="0" w:color="auto"/>
            <w:left w:val="none" w:sz="0" w:space="0" w:color="auto"/>
            <w:bottom w:val="none" w:sz="0" w:space="0" w:color="auto"/>
            <w:right w:val="none" w:sz="0" w:space="0" w:color="auto"/>
          </w:divBdr>
        </w:div>
      </w:divsChild>
    </w:div>
    <w:div w:id="1234971750">
      <w:bodyDiv w:val="1"/>
      <w:marLeft w:val="0"/>
      <w:marRight w:val="0"/>
      <w:marTop w:val="0"/>
      <w:marBottom w:val="0"/>
      <w:divBdr>
        <w:top w:val="none" w:sz="0" w:space="0" w:color="auto"/>
        <w:left w:val="none" w:sz="0" w:space="0" w:color="auto"/>
        <w:bottom w:val="none" w:sz="0" w:space="0" w:color="auto"/>
        <w:right w:val="none" w:sz="0" w:space="0" w:color="auto"/>
      </w:divBdr>
      <w:divsChild>
        <w:div w:id="56823813">
          <w:marLeft w:val="640"/>
          <w:marRight w:val="0"/>
          <w:marTop w:val="0"/>
          <w:marBottom w:val="0"/>
          <w:divBdr>
            <w:top w:val="none" w:sz="0" w:space="0" w:color="auto"/>
            <w:left w:val="none" w:sz="0" w:space="0" w:color="auto"/>
            <w:bottom w:val="none" w:sz="0" w:space="0" w:color="auto"/>
            <w:right w:val="none" w:sz="0" w:space="0" w:color="auto"/>
          </w:divBdr>
        </w:div>
        <w:div w:id="129791718">
          <w:marLeft w:val="640"/>
          <w:marRight w:val="0"/>
          <w:marTop w:val="0"/>
          <w:marBottom w:val="0"/>
          <w:divBdr>
            <w:top w:val="none" w:sz="0" w:space="0" w:color="auto"/>
            <w:left w:val="none" w:sz="0" w:space="0" w:color="auto"/>
            <w:bottom w:val="none" w:sz="0" w:space="0" w:color="auto"/>
            <w:right w:val="none" w:sz="0" w:space="0" w:color="auto"/>
          </w:divBdr>
        </w:div>
        <w:div w:id="395592017">
          <w:marLeft w:val="640"/>
          <w:marRight w:val="0"/>
          <w:marTop w:val="0"/>
          <w:marBottom w:val="0"/>
          <w:divBdr>
            <w:top w:val="none" w:sz="0" w:space="0" w:color="auto"/>
            <w:left w:val="none" w:sz="0" w:space="0" w:color="auto"/>
            <w:bottom w:val="none" w:sz="0" w:space="0" w:color="auto"/>
            <w:right w:val="none" w:sz="0" w:space="0" w:color="auto"/>
          </w:divBdr>
        </w:div>
        <w:div w:id="467019540">
          <w:marLeft w:val="640"/>
          <w:marRight w:val="0"/>
          <w:marTop w:val="0"/>
          <w:marBottom w:val="0"/>
          <w:divBdr>
            <w:top w:val="none" w:sz="0" w:space="0" w:color="auto"/>
            <w:left w:val="none" w:sz="0" w:space="0" w:color="auto"/>
            <w:bottom w:val="none" w:sz="0" w:space="0" w:color="auto"/>
            <w:right w:val="none" w:sz="0" w:space="0" w:color="auto"/>
          </w:divBdr>
        </w:div>
        <w:div w:id="468209611">
          <w:marLeft w:val="640"/>
          <w:marRight w:val="0"/>
          <w:marTop w:val="0"/>
          <w:marBottom w:val="0"/>
          <w:divBdr>
            <w:top w:val="none" w:sz="0" w:space="0" w:color="auto"/>
            <w:left w:val="none" w:sz="0" w:space="0" w:color="auto"/>
            <w:bottom w:val="none" w:sz="0" w:space="0" w:color="auto"/>
            <w:right w:val="none" w:sz="0" w:space="0" w:color="auto"/>
          </w:divBdr>
        </w:div>
        <w:div w:id="663512841">
          <w:marLeft w:val="640"/>
          <w:marRight w:val="0"/>
          <w:marTop w:val="0"/>
          <w:marBottom w:val="0"/>
          <w:divBdr>
            <w:top w:val="none" w:sz="0" w:space="0" w:color="auto"/>
            <w:left w:val="none" w:sz="0" w:space="0" w:color="auto"/>
            <w:bottom w:val="none" w:sz="0" w:space="0" w:color="auto"/>
            <w:right w:val="none" w:sz="0" w:space="0" w:color="auto"/>
          </w:divBdr>
        </w:div>
        <w:div w:id="1145120970">
          <w:marLeft w:val="640"/>
          <w:marRight w:val="0"/>
          <w:marTop w:val="0"/>
          <w:marBottom w:val="0"/>
          <w:divBdr>
            <w:top w:val="none" w:sz="0" w:space="0" w:color="auto"/>
            <w:left w:val="none" w:sz="0" w:space="0" w:color="auto"/>
            <w:bottom w:val="none" w:sz="0" w:space="0" w:color="auto"/>
            <w:right w:val="none" w:sz="0" w:space="0" w:color="auto"/>
          </w:divBdr>
        </w:div>
        <w:div w:id="1384867701">
          <w:marLeft w:val="640"/>
          <w:marRight w:val="0"/>
          <w:marTop w:val="0"/>
          <w:marBottom w:val="0"/>
          <w:divBdr>
            <w:top w:val="none" w:sz="0" w:space="0" w:color="auto"/>
            <w:left w:val="none" w:sz="0" w:space="0" w:color="auto"/>
            <w:bottom w:val="none" w:sz="0" w:space="0" w:color="auto"/>
            <w:right w:val="none" w:sz="0" w:space="0" w:color="auto"/>
          </w:divBdr>
        </w:div>
        <w:div w:id="1459959080">
          <w:marLeft w:val="640"/>
          <w:marRight w:val="0"/>
          <w:marTop w:val="0"/>
          <w:marBottom w:val="0"/>
          <w:divBdr>
            <w:top w:val="none" w:sz="0" w:space="0" w:color="auto"/>
            <w:left w:val="none" w:sz="0" w:space="0" w:color="auto"/>
            <w:bottom w:val="none" w:sz="0" w:space="0" w:color="auto"/>
            <w:right w:val="none" w:sz="0" w:space="0" w:color="auto"/>
          </w:divBdr>
        </w:div>
        <w:div w:id="1652635976">
          <w:marLeft w:val="640"/>
          <w:marRight w:val="0"/>
          <w:marTop w:val="0"/>
          <w:marBottom w:val="0"/>
          <w:divBdr>
            <w:top w:val="none" w:sz="0" w:space="0" w:color="auto"/>
            <w:left w:val="none" w:sz="0" w:space="0" w:color="auto"/>
            <w:bottom w:val="none" w:sz="0" w:space="0" w:color="auto"/>
            <w:right w:val="none" w:sz="0" w:space="0" w:color="auto"/>
          </w:divBdr>
        </w:div>
        <w:div w:id="2000225627">
          <w:marLeft w:val="640"/>
          <w:marRight w:val="0"/>
          <w:marTop w:val="0"/>
          <w:marBottom w:val="0"/>
          <w:divBdr>
            <w:top w:val="none" w:sz="0" w:space="0" w:color="auto"/>
            <w:left w:val="none" w:sz="0" w:space="0" w:color="auto"/>
            <w:bottom w:val="none" w:sz="0" w:space="0" w:color="auto"/>
            <w:right w:val="none" w:sz="0" w:space="0" w:color="auto"/>
          </w:divBdr>
        </w:div>
        <w:div w:id="2120484382">
          <w:marLeft w:val="640"/>
          <w:marRight w:val="0"/>
          <w:marTop w:val="0"/>
          <w:marBottom w:val="0"/>
          <w:divBdr>
            <w:top w:val="none" w:sz="0" w:space="0" w:color="auto"/>
            <w:left w:val="none" w:sz="0" w:space="0" w:color="auto"/>
            <w:bottom w:val="none" w:sz="0" w:space="0" w:color="auto"/>
            <w:right w:val="none" w:sz="0" w:space="0" w:color="auto"/>
          </w:divBdr>
        </w:div>
        <w:div w:id="2138523099">
          <w:marLeft w:val="640"/>
          <w:marRight w:val="0"/>
          <w:marTop w:val="0"/>
          <w:marBottom w:val="0"/>
          <w:divBdr>
            <w:top w:val="none" w:sz="0" w:space="0" w:color="auto"/>
            <w:left w:val="none" w:sz="0" w:space="0" w:color="auto"/>
            <w:bottom w:val="none" w:sz="0" w:space="0" w:color="auto"/>
            <w:right w:val="none" w:sz="0" w:space="0" w:color="auto"/>
          </w:divBdr>
        </w:div>
      </w:divsChild>
    </w:div>
    <w:div w:id="1241402615">
      <w:bodyDiv w:val="1"/>
      <w:marLeft w:val="0"/>
      <w:marRight w:val="0"/>
      <w:marTop w:val="0"/>
      <w:marBottom w:val="0"/>
      <w:divBdr>
        <w:top w:val="none" w:sz="0" w:space="0" w:color="auto"/>
        <w:left w:val="none" w:sz="0" w:space="0" w:color="auto"/>
        <w:bottom w:val="none" w:sz="0" w:space="0" w:color="auto"/>
        <w:right w:val="none" w:sz="0" w:space="0" w:color="auto"/>
      </w:divBdr>
    </w:div>
    <w:div w:id="1279215246">
      <w:bodyDiv w:val="1"/>
      <w:marLeft w:val="0"/>
      <w:marRight w:val="0"/>
      <w:marTop w:val="0"/>
      <w:marBottom w:val="0"/>
      <w:divBdr>
        <w:top w:val="none" w:sz="0" w:space="0" w:color="auto"/>
        <w:left w:val="none" w:sz="0" w:space="0" w:color="auto"/>
        <w:bottom w:val="none" w:sz="0" w:space="0" w:color="auto"/>
        <w:right w:val="none" w:sz="0" w:space="0" w:color="auto"/>
      </w:divBdr>
    </w:div>
    <w:div w:id="1281955995">
      <w:bodyDiv w:val="1"/>
      <w:marLeft w:val="0"/>
      <w:marRight w:val="0"/>
      <w:marTop w:val="0"/>
      <w:marBottom w:val="0"/>
      <w:divBdr>
        <w:top w:val="none" w:sz="0" w:space="0" w:color="auto"/>
        <w:left w:val="none" w:sz="0" w:space="0" w:color="auto"/>
        <w:bottom w:val="none" w:sz="0" w:space="0" w:color="auto"/>
        <w:right w:val="none" w:sz="0" w:space="0" w:color="auto"/>
      </w:divBdr>
      <w:divsChild>
        <w:div w:id="131680769">
          <w:marLeft w:val="640"/>
          <w:marRight w:val="0"/>
          <w:marTop w:val="0"/>
          <w:marBottom w:val="0"/>
          <w:divBdr>
            <w:top w:val="none" w:sz="0" w:space="0" w:color="auto"/>
            <w:left w:val="none" w:sz="0" w:space="0" w:color="auto"/>
            <w:bottom w:val="none" w:sz="0" w:space="0" w:color="auto"/>
            <w:right w:val="none" w:sz="0" w:space="0" w:color="auto"/>
          </w:divBdr>
        </w:div>
        <w:div w:id="331109329">
          <w:marLeft w:val="640"/>
          <w:marRight w:val="0"/>
          <w:marTop w:val="0"/>
          <w:marBottom w:val="0"/>
          <w:divBdr>
            <w:top w:val="none" w:sz="0" w:space="0" w:color="auto"/>
            <w:left w:val="none" w:sz="0" w:space="0" w:color="auto"/>
            <w:bottom w:val="none" w:sz="0" w:space="0" w:color="auto"/>
            <w:right w:val="none" w:sz="0" w:space="0" w:color="auto"/>
          </w:divBdr>
        </w:div>
        <w:div w:id="658923380">
          <w:marLeft w:val="640"/>
          <w:marRight w:val="0"/>
          <w:marTop w:val="0"/>
          <w:marBottom w:val="0"/>
          <w:divBdr>
            <w:top w:val="none" w:sz="0" w:space="0" w:color="auto"/>
            <w:left w:val="none" w:sz="0" w:space="0" w:color="auto"/>
            <w:bottom w:val="none" w:sz="0" w:space="0" w:color="auto"/>
            <w:right w:val="none" w:sz="0" w:space="0" w:color="auto"/>
          </w:divBdr>
        </w:div>
        <w:div w:id="1326935224">
          <w:marLeft w:val="640"/>
          <w:marRight w:val="0"/>
          <w:marTop w:val="0"/>
          <w:marBottom w:val="0"/>
          <w:divBdr>
            <w:top w:val="none" w:sz="0" w:space="0" w:color="auto"/>
            <w:left w:val="none" w:sz="0" w:space="0" w:color="auto"/>
            <w:bottom w:val="none" w:sz="0" w:space="0" w:color="auto"/>
            <w:right w:val="none" w:sz="0" w:space="0" w:color="auto"/>
          </w:divBdr>
        </w:div>
        <w:div w:id="1460413332">
          <w:marLeft w:val="640"/>
          <w:marRight w:val="0"/>
          <w:marTop w:val="0"/>
          <w:marBottom w:val="0"/>
          <w:divBdr>
            <w:top w:val="none" w:sz="0" w:space="0" w:color="auto"/>
            <w:left w:val="none" w:sz="0" w:space="0" w:color="auto"/>
            <w:bottom w:val="none" w:sz="0" w:space="0" w:color="auto"/>
            <w:right w:val="none" w:sz="0" w:space="0" w:color="auto"/>
          </w:divBdr>
        </w:div>
        <w:div w:id="2048989713">
          <w:marLeft w:val="640"/>
          <w:marRight w:val="0"/>
          <w:marTop w:val="0"/>
          <w:marBottom w:val="0"/>
          <w:divBdr>
            <w:top w:val="none" w:sz="0" w:space="0" w:color="auto"/>
            <w:left w:val="none" w:sz="0" w:space="0" w:color="auto"/>
            <w:bottom w:val="none" w:sz="0" w:space="0" w:color="auto"/>
            <w:right w:val="none" w:sz="0" w:space="0" w:color="auto"/>
          </w:divBdr>
        </w:div>
        <w:div w:id="2119062193">
          <w:marLeft w:val="640"/>
          <w:marRight w:val="0"/>
          <w:marTop w:val="0"/>
          <w:marBottom w:val="0"/>
          <w:divBdr>
            <w:top w:val="none" w:sz="0" w:space="0" w:color="auto"/>
            <w:left w:val="none" w:sz="0" w:space="0" w:color="auto"/>
            <w:bottom w:val="none" w:sz="0" w:space="0" w:color="auto"/>
            <w:right w:val="none" w:sz="0" w:space="0" w:color="auto"/>
          </w:divBdr>
        </w:div>
      </w:divsChild>
    </w:div>
    <w:div w:id="1286887997">
      <w:bodyDiv w:val="1"/>
      <w:marLeft w:val="0"/>
      <w:marRight w:val="0"/>
      <w:marTop w:val="0"/>
      <w:marBottom w:val="0"/>
      <w:divBdr>
        <w:top w:val="none" w:sz="0" w:space="0" w:color="auto"/>
        <w:left w:val="none" w:sz="0" w:space="0" w:color="auto"/>
        <w:bottom w:val="none" w:sz="0" w:space="0" w:color="auto"/>
        <w:right w:val="none" w:sz="0" w:space="0" w:color="auto"/>
      </w:divBdr>
      <w:divsChild>
        <w:div w:id="126974026">
          <w:marLeft w:val="640"/>
          <w:marRight w:val="0"/>
          <w:marTop w:val="0"/>
          <w:marBottom w:val="0"/>
          <w:divBdr>
            <w:top w:val="none" w:sz="0" w:space="0" w:color="auto"/>
            <w:left w:val="none" w:sz="0" w:space="0" w:color="auto"/>
            <w:bottom w:val="none" w:sz="0" w:space="0" w:color="auto"/>
            <w:right w:val="none" w:sz="0" w:space="0" w:color="auto"/>
          </w:divBdr>
        </w:div>
        <w:div w:id="360669638">
          <w:marLeft w:val="640"/>
          <w:marRight w:val="0"/>
          <w:marTop w:val="0"/>
          <w:marBottom w:val="0"/>
          <w:divBdr>
            <w:top w:val="none" w:sz="0" w:space="0" w:color="auto"/>
            <w:left w:val="none" w:sz="0" w:space="0" w:color="auto"/>
            <w:bottom w:val="none" w:sz="0" w:space="0" w:color="auto"/>
            <w:right w:val="none" w:sz="0" w:space="0" w:color="auto"/>
          </w:divBdr>
        </w:div>
        <w:div w:id="973099989">
          <w:marLeft w:val="640"/>
          <w:marRight w:val="0"/>
          <w:marTop w:val="0"/>
          <w:marBottom w:val="0"/>
          <w:divBdr>
            <w:top w:val="none" w:sz="0" w:space="0" w:color="auto"/>
            <w:left w:val="none" w:sz="0" w:space="0" w:color="auto"/>
            <w:bottom w:val="none" w:sz="0" w:space="0" w:color="auto"/>
            <w:right w:val="none" w:sz="0" w:space="0" w:color="auto"/>
          </w:divBdr>
        </w:div>
        <w:div w:id="1094977817">
          <w:marLeft w:val="640"/>
          <w:marRight w:val="0"/>
          <w:marTop w:val="0"/>
          <w:marBottom w:val="0"/>
          <w:divBdr>
            <w:top w:val="none" w:sz="0" w:space="0" w:color="auto"/>
            <w:left w:val="none" w:sz="0" w:space="0" w:color="auto"/>
            <w:bottom w:val="none" w:sz="0" w:space="0" w:color="auto"/>
            <w:right w:val="none" w:sz="0" w:space="0" w:color="auto"/>
          </w:divBdr>
        </w:div>
        <w:div w:id="1614509618">
          <w:marLeft w:val="640"/>
          <w:marRight w:val="0"/>
          <w:marTop w:val="0"/>
          <w:marBottom w:val="0"/>
          <w:divBdr>
            <w:top w:val="none" w:sz="0" w:space="0" w:color="auto"/>
            <w:left w:val="none" w:sz="0" w:space="0" w:color="auto"/>
            <w:bottom w:val="none" w:sz="0" w:space="0" w:color="auto"/>
            <w:right w:val="none" w:sz="0" w:space="0" w:color="auto"/>
          </w:divBdr>
        </w:div>
        <w:div w:id="1628781495">
          <w:marLeft w:val="640"/>
          <w:marRight w:val="0"/>
          <w:marTop w:val="0"/>
          <w:marBottom w:val="0"/>
          <w:divBdr>
            <w:top w:val="none" w:sz="0" w:space="0" w:color="auto"/>
            <w:left w:val="none" w:sz="0" w:space="0" w:color="auto"/>
            <w:bottom w:val="none" w:sz="0" w:space="0" w:color="auto"/>
            <w:right w:val="none" w:sz="0" w:space="0" w:color="auto"/>
          </w:divBdr>
        </w:div>
        <w:div w:id="1863741818">
          <w:marLeft w:val="640"/>
          <w:marRight w:val="0"/>
          <w:marTop w:val="0"/>
          <w:marBottom w:val="0"/>
          <w:divBdr>
            <w:top w:val="none" w:sz="0" w:space="0" w:color="auto"/>
            <w:left w:val="none" w:sz="0" w:space="0" w:color="auto"/>
            <w:bottom w:val="none" w:sz="0" w:space="0" w:color="auto"/>
            <w:right w:val="none" w:sz="0" w:space="0" w:color="auto"/>
          </w:divBdr>
        </w:div>
      </w:divsChild>
    </w:div>
    <w:div w:id="1295403591">
      <w:bodyDiv w:val="1"/>
      <w:marLeft w:val="0"/>
      <w:marRight w:val="0"/>
      <w:marTop w:val="0"/>
      <w:marBottom w:val="0"/>
      <w:divBdr>
        <w:top w:val="none" w:sz="0" w:space="0" w:color="auto"/>
        <w:left w:val="none" w:sz="0" w:space="0" w:color="auto"/>
        <w:bottom w:val="none" w:sz="0" w:space="0" w:color="auto"/>
        <w:right w:val="none" w:sz="0" w:space="0" w:color="auto"/>
      </w:divBdr>
    </w:div>
    <w:div w:id="1333145735">
      <w:bodyDiv w:val="1"/>
      <w:marLeft w:val="0"/>
      <w:marRight w:val="0"/>
      <w:marTop w:val="0"/>
      <w:marBottom w:val="0"/>
      <w:divBdr>
        <w:top w:val="none" w:sz="0" w:space="0" w:color="auto"/>
        <w:left w:val="none" w:sz="0" w:space="0" w:color="auto"/>
        <w:bottom w:val="none" w:sz="0" w:space="0" w:color="auto"/>
        <w:right w:val="none" w:sz="0" w:space="0" w:color="auto"/>
      </w:divBdr>
      <w:divsChild>
        <w:div w:id="443422405">
          <w:marLeft w:val="640"/>
          <w:marRight w:val="0"/>
          <w:marTop w:val="0"/>
          <w:marBottom w:val="0"/>
          <w:divBdr>
            <w:top w:val="none" w:sz="0" w:space="0" w:color="auto"/>
            <w:left w:val="none" w:sz="0" w:space="0" w:color="auto"/>
            <w:bottom w:val="none" w:sz="0" w:space="0" w:color="auto"/>
            <w:right w:val="none" w:sz="0" w:space="0" w:color="auto"/>
          </w:divBdr>
        </w:div>
        <w:div w:id="868882502">
          <w:marLeft w:val="640"/>
          <w:marRight w:val="0"/>
          <w:marTop w:val="0"/>
          <w:marBottom w:val="0"/>
          <w:divBdr>
            <w:top w:val="none" w:sz="0" w:space="0" w:color="auto"/>
            <w:left w:val="none" w:sz="0" w:space="0" w:color="auto"/>
            <w:bottom w:val="none" w:sz="0" w:space="0" w:color="auto"/>
            <w:right w:val="none" w:sz="0" w:space="0" w:color="auto"/>
          </w:divBdr>
        </w:div>
        <w:div w:id="871381145">
          <w:marLeft w:val="640"/>
          <w:marRight w:val="0"/>
          <w:marTop w:val="0"/>
          <w:marBottom w:val="0"/>
          <w:divBdr>
            <w:top w:val="none" w:sz="0" w:space="0" w:color="auto"/>
            <w:left w:val="none" w:sz="0" w:space="0" w:color="auto"/>
            <w:bottom w:val="none" w:sz="0" w:space="0" w:color="auto"/>
            <w:right w:val="none" w:sz="0" w:space="0" w:color="auto"/>
          </w:divBdr>
        </w:div>
        <w:div w:id="931471273">
          <w:marLeft w:val="640"/>
          <w:marRight w:val="0"/>
          <w:marTop w:val="0"/>
          <w:marBottom w:val="0"/>
          <w:divBdr>
            <w:top w:val="none" w:sz="0" w:space="0" w:color="auto"/>
            <w:left w:val="none" w:sz="0" w:space="0" w:color="auto"/>
            <w:bottom w:val="none" w:sz="0" w:space="0" w:color="auto"/>
            <w:right w:val="none" w:sz="0" w:space="0" w:color="auto"/>
          </w:divBdr>
        </w:div>
        <w:div w:id="1345280198">
          <w:marLeft w:val="640"/>
          <w:marRight w:val="0"/>
          <w:marTop w:val="0"/>
          <w:marBottom w:val="0"/>
          <w:divBdr>
            <w:top w:val="none" w:sz="0" w:space="0" w:color="auto"/>
            <w:left w:val="none" w:sz="0" w:space="0" w:color="auto"/>
            <w:bottom w:val="none" w:sz="0" w:space="0" w:color="auto"/>
            <w:right w:val="none" w:sz="0" w:space="0" w:color="auto"/>
          </w:divBdr>
        </w:div>
        <w:div w:id="1627587931">
          <w:marLeft w:val="640"/>
          <w:marRight w:val="0"/>
          <w:marTop w:val="0"/>
          <w:marBottom w:val="0"/>
          <w:divBdr>
            <w:top w:val="none" w:sz="0" w:space="0" w:color="auto"/>
            <w:left w:val="none" w:sz="0" w:space="0" w:color="auto"/>
            <w:bottom w:val="none" w:sz="0" w:space="0" w:color="auto"/>
            <w:right w:val="none" w:sz="0" w:space="0" w:color="auto"/>
          </w:divBdr>
        </w:div>
        <w:div w:id="1886218161">
          <w:marLeft w:val="640"/>
          <w:marRight w:val="0"/>
          <w:marTop w:val="0"/>
          <w:marBottom w:val="0"/>
          <w:divBdr>
            <w:top w:val="none" w:sz="0" w:space="0" w:color="auto"/>
            <w:left w:val="none" w:sz="0" w:space="0" w:color="auto"/>
            <w:bottom w:val="none" w:sz="0" w:space="0" w:color="auto"/>
            <w:right w:val="none" w:sz="0" w:space="0" w:color="auto"/>
          </w:divBdr>
        </w:div>
      </w:divsChild>
    </w:div>
    <w:div w:id="1334455409">
      <w:bodyDiv w:val="1"/>
      <w:marLeft w:val="0"/>
      <w:marRight w:val="0"/>
      <w:marTop w:val="0"/>
      <w:marBottom w:val="0"/>
      <w:divBdr>
        <w:top w:val="none" w:sz="0" w:space="0" w:color="auto"/>
        <w:left w:val="none" w:sz="0" w:space="0" w:color="auto"/>
        <w:bottom w:val="none" w:sz="0" w:space="0" w:color="auto"/>
        <w:right w:val="none" w:sz="0" w:space="0" w:color="auto"/>
      </w:divBdr>
    </w:div>
    <w:div w:id="1336300236">
      <w:bodyDiv w:val="1"/>
      <w:marLeft w:val="0"/>
      <w:marRight w:val="0"/>
      <w:marTop w:val="0"/>
      <w:marBottom w:val="0"/>
      <w:divBdr>
        <w:top w:val="none" w:sz="0" w:space="0" w:color="auto"/>
        <w:left w:val="none" w:sz="0" w:space="0" w:color="auto"/>
        <w:bottom w:val="none" w:sz="0" w:space="0" w:color="auto"/>
        <w:right w:val="none" w:sz="0" w:space="0" w:color="auto"/>
      </w:divBdr>
      <w:divsChild>
        <w:div w:id="169177497">
          <w:marLeft w:val="640"/>
          <w:marRight w:val="0"/>
          <w:marTop w:val="0"/>
          <w:marBottom w:val="0"/>
          <w:divBdr>
            <w:top w:val="none" w:sz="0" w:space="0" w:color="auto"/>
            <w:left w:val="none" w:sz="0" w:space="0" w:color="auto"/>
            <w:bottom w:val="none" w:sz="0" w:space="0" w:color="auto"/>
            <w:right w:val="none" w:sz="0" w:space="0" w:color="auto"/>
          </w:divBdr>
        </w:div>
        <w:div w:id="319307292">
          <w:marLeft w:val="640"/>
          <w:marRight w:val="0"/>
          <w:marTop w:val="0"/>
          <w:marBottom w:val="0"/>
          <w:divBdr>
            <w:top w:val="none" w:sz="0" w:space="0" w:color="auto"/>
            <w:left w:val="none" w:sz="0" w:space="0" w:color="auto"/>
            <w:bottom w:val="none" w:sz="0" w:space="0" w:color="auto"/>
            <w:right w:val="none" w:sz="0" w:space="0" w:color="auto"/>
          </w:divBdr>
        </w:div>
        <w:div w:id="392313926">
          <w:marLeft w:val="640"/>
          <w:marRight w:val="0"/>
          <w:marTop w:val="0"/>
          <w:marBottom w:val="0"/>
          <w:divBdr>
            <w:top w:val="none" w:sz="0" w:space="0" w:color="auto"/>
            <w:left w:val="none" w:sz="0" w:space="0" w:color="auto"/>
            <w:bottom w:val="none" w:sz="0" w:space="0" w:color="auto"/>
            <w:right w:val="none" w:sz="0" w:space="0" w:color="auto"/>
          </w:divBdr>
        </w:div>
        <w:div w:id="475072500">
          <w:marLeft w:val="640"/>
          <w:marRight w:val="0"/>
          <w:marTop w:val="0"/>
          <w:marBottom w:val="0"/>
          <w:divBdr>
            <w:top w:val="none" w:sz="0" w:space="0" w:color="auto"/>
            <w:left w:val="none" w:sz="0" w:space="0" w:color="auto"/>
            <w:bottom w:val="none" w:sz="0" w:space="0" w:color="auto"/>
            <w:right w:val="none" w:sz="0" w:space="0" w:color="auto"/>
          </w:divBdr>
        </w:div>
        <w:div w:id="586351579">
          <w:marLeft w:val="640"/>
          <w:marRight w:val="0"/>
          <w:marTop w:val="0"/>
          <w:marBottom w:val="0"/>
          <w:divBdr>
            <w:top w:val="none" w:sz="0" w:space="0" w:color="auto"/>
            <w:left w:val="none" w:sz="0" w:space="0" w:color="auto"/>
            <w:bottom w:val="none" w:sz="0" w:space="0" w:color="auto"/>
            <w:right w:val="none" w:sz="0" w:space="0" w:color="auto"/>
          </w:divBdr>
        </w:div>
        <w:div w:id="590237168">
          <w:marLeft w:val="640"/>
          <w:marRight w:val="0"/>
          <w:marTop w:val="0"/>
          <w:marBottom w:val="0"/>
          <w:divBdr>
            <w:top w:val="none" w:sz="0" w:space="0" w:color="auto"/>
            <w:left w:val="none" w:sz="0" w:space="0" w:color="auto"/>
            <w:bottom w:val="none" w:sz="0" w:space="0" w:color="auto"/>
            <w:right w:val="none" w:sz="0" w:space="0" w:color="auto"/>
          </w:divBdr>
        </w:div>
        <w:div w:id="669796360">
          <w:marLeft w:val="640"/>
          <w:marRight w:val="0"/>
          <w:marTop w:val="0"/>
          <w:marBottom w:val="0"/>
          <w:divBdr>
            <w:top w:val="none" w:sz="0" w:space="0" w:color="auto"/>
            <w:left w:val="none" w:sz="0" w:space="0" w:color="auto"/>
            <w:bottom w:val="none" w:sz="0" w:space="0" w:color="auto"/>
            <w:right w:val="none" w:sz="0" w:space="0" w:color="auto"/>
          </w:divBdr>
        </w:div>
        <w:div w:id="784427255">
          <w:marLeft w:val="640"/>
          <w:marRight w:val="0"/>
          <w:marTop w:val="0"/>
          <w:marBottom w:val="0"/>
          <w:divBdr>
            <w:top w:val="none" w:sz="0" w:space="0" w:color="auto"/>
            <w:left w:val="none" w:sz="0" w:space="0" w:color="auto"/>
            <w:bottom w:val="none" w:sz="0" w:space="0" w:color="auto"/>
            <w:right w:val="none" w:sz="0" w:space="0" w:color="auto"/>
          </w:divBdr>
        </w:div>
        <w:div w:id="844630384">
          <w:marLeft w:val="640"/>
          <w:marRight w:val="0"/>
          <w:marTop w:val="0"/>
          <w:marBottom w:val="0"/>
          <w:divBdr>
            <w:top w:val="none" w:sz="0" w:space="0" w:color="auto"/>
            <w:left w:val="none" w:sz="0" w:space="0" w:color="auto"/>
            <w:bottom w:val="none" w:sz="0" w:space="0" w:color="auto"/>
            <w:right w:val="none" w:sz="0" w:space="0" w:color="auto"/>
          </w:divBdr>
        </w:div>
        <w:div w:id="1035085992">
          <w:marLeft w:val="640"/>
          <w:marRight w:val="0"/>
          <w:marTop w:val="0"/>
          <w:marBottom w:val="0"/>
          <w:divBdr>
            <w:top w:val="none" w:sz="0" w:space="0" w:color="auto"/>
            <w:left w:val="none" w:sz="0" w:space="0" w:color="auto"/>
            <w:bottom w:val="none" w:sz="0" w:space="0" w:color="auto"/>
            <w:right w:val="none" w:sz="0" w:space="0" w:color="auto"/>
          </w:divBdr>
        </w:div>
        <w:div w:id="1108550866">
          <w:marLeft w:val="640"/>
          <w:marRight w:val="0"/>
          <w:marTop w:val="0"/>
          <w:marBottom w:val="0"/>
          <w:divBdr>
            <w:top w:val="none" w:sz="0" w:space="0" w:color="auto"/>
            <w:left w:val="none" w:sz="0" w:space="0" w:color="auto"/>
            <w:bottom w:val="none" w:sz="0" w:space="0" w:color="auto"/>
            <w:right w:val="none" w:sz="0" w:space="0" w:color="auto"/>
          </w:divBdr>
        </w:div>
        <w:div w:id="2024044136">
          <w:marLeft w:val="640"/>
          <w:marRight w:val="0"/>
          <w:marTop w:val="0"/>
          <w:marBottom w:val="0"/>
          <w:divBdr>
            <w:top w:val="none" w:sz="0" w:space="0" w:color="auto"/>
            <w:left w:val="none" w:sz="0" w:space="0" w:color="auto"/>
            <w:bottom w:val="none" w:sz="0" w:space="0" w:color="auto"/>
            <w:right w:val="none" w:sz="0" w:space="0" w:color="auto"/>
          </w:divBdr>
        </w:div>
        <w:div w:id="2093310228">
          <w:marLeft w:val="640"/>
          <w:marRight w:val="0"/>
          <w:marTop w:val="0"/>
          <w:marBottom w:val="0"/>
          <w:divBdr>
            <w:top w:val="none" w:sz="0" w:space="0" w:color="auto"/>
            <w:left w:val="none" w:sz="0" w:space="0" w:color="auto"/>
            <w:bottom w:val="none" w:sz="0" w:space="0" w:color="auto"/>
            <w:right w:val="none" w:sz="0" w:space="0" w:color="auto"/>
          </w:divBdr>
        </w:div>
      </w:divsChild>
    </w:div>
    <w:div w:id="1340810395">
      <w:bodyDiv w:val="1"/>
      <w:marLeft w:val="0"/>
      <w:marRight w:val="0"/>
      <w:marTop w:val="0"/>
      <w:marBottom w:val="0"/>
      <w:divBdr>
        <w:top w:val="none" w:sz="0" w:space="0" w:color="auto"/>
        <w:left w:val="none" w:sz="0" w:space="0" w:color="auto"/>
        <w:bottom w:val="none" w:sz="0" w:space="0" w:color="auto"/>
        <w:right w:val="none" w:sz="0" w:space="0" w:color="auto"/>
      </w:divBdr>
      <w:divsChild>
        <w:div w:id="256717611">
          <w:marLeft w:val="640"/>
          <w:marRight w:val="0"/>
          <w:marTop w:val="0"/>
          <w:marBottom w:val="0"/>
          <w:divBdr>
            <w:top w:val="none" w:sz="0" w:space="0" w:color="auto"/>
            <w:left w:val="none" w:sz="0" w:space="0" w:color="auto"/>
            <w:bottom w:val="none" w:sz="0" w:space="0" w:color="auto"/>
            <w:right w:val="none" w:sz="0" w:space="0" w:color="auto"/>
          </w:divBdr>
        </w:div>
        <w:div w:id="320279924">
          <w:marLeft w:val="640"/>
          <w:marRight w:val="0"/>
          <w:marTop w:val="0"/>
          <w:marBottom w:val="0"/>
          <w:divBdr>
            <w:top w:val="none" w:sz="0" w:space="0" w:color="auto"/>
            <w:left w:val="none" w:sz="0" w:space="0" w:color="auto"/>
            <w:bottom w:val="none" w:sz="0" w:space="0" w:color="auto"/>
            <w:right w:val="none" w:sz="0" w:space="0" w:color="auto"/>
          </w:divBdr>
        </w:div>
        <w:div w:id="336885217">
          <w:marLeft w:val="640"/>
          <w:marRight w:val="0"/>
          <w:marTop w:val="0"/>
          <w:marBottom w:val="0"/>
          <w:divBdr>
            <w:top w:val="none" w:sz="0" w:space="0" w:color="auto"/>
            <w:left w:val="none" w:sz="0" w:space="0" w:color="auto"/>
            <w:bottom w:val="none" w:sz="0" w:space="0" w:color="auto"/>
            <w:right w:val="none" w:sz="0" w:space="0" w:color="auto"/>
          </w:divBdr>
        </w:div>
        <w:div w:id="598148333">
          <w:marLeft w:val="640"/>
          <w:marRight w:val="0"/>
          <w:marTop w:val="0"/>
          <w:marBottom w:val="0"/>
          <w:divBdr>
            <w:top w:val="none" w:sz="0" w:space="0" w:color="auto"/>
            <w:left w:val="none" w:sz="0" w:space="0" w:color="auto"/>
            <w:bottom w:val="none" w:sz="0" w:space="0" w:color="auto"/>
            <w:right w:val="none" w:sz="0" w:space="0" w:color="auto"/>
          </w:divBdr>
        </w:div>
        <w:div w:id="641234874">
          <w:marLeft w:val="640"/>
          <w:marRight w:val="0"/>
          <w:marTop w:val="0"/>
          <w:marBottom w:val="0"/>
          <w:divBdr>
            <w:top w:val="none" w:sz="0" w:space="0" w:color="auto"/>
            <w:left w:val="none" w:sz="0" w:space="0" w:color="auto"/>
            <w:bottom w:val="none" w:sz="0" w:space="0" w:color="auto"/>
            <w:right w:val="none" w:sz="0" w:space="0" w:color="auto"/>
          </w:divBdr>
        </w:div>
        <w:div w:id="927662836">
          <w:marLeft w:val="640"/>
          <w:marRight w:val="0"/>
          <w:marTop w:val="0"/>
          <w:marBottom w:val="0"/>
          <w:divBdr>
            <w:top w:val="none" w:sz="0" w:space="0" w:color="auto"/>
            <w:left w:val="none" w:sz="0" w:space="0" w:color="auto"/>
            <w:bottom w:val="none" w:sz="0" w:space="0" w:color="auto"/>
            <w:right w:val="none" w:sz="0" w:space="0" w:color="auto"/>
          </w:divBdr>
        </w:div>
        <w:div w:id="1447776326">
          <w:marLeft w:val="640"/>
          <w:marRight w:val="0"/>
          <w:marTop w:val="0"/>
          <w:marBottom w:val="0"/>
          <w:divBdr>
            <w:top w:val="none" w:sz="0" w:space="0" w:color="auto"/>
            <w:left w:val="none" w:sz="0" w:space="0" w:color="auto"/>
            <w:bottom w:val="none" w:sz="0" w:space="0" w:color="auto"/>
            <w:right w:val="none" w:sz="0" w:space="0" w:color="auto"/>
          </w:divBdr>
        </w:div>
        <w:div w:id="1515417078">
          <w:marLeft w:val="640"/>
          <w:marRight w:val="0"/>
          <w:marTop w:val="0"/>
          <w:marBottom w:val="0"/>
          <w:divBdr>
            <w:top w:val="none" w:sz="0" w:space="0" w:color="auto"/>
            <w:left w:val="none" w:sz="0" w:space="0" w:color="auto"/>
            <w:bottom w:val="none" w:sz="0" w:space="0" w:color="auto"/>
            <w:right w:val="none" w:sz="0" w:space="0" w:color="auto"/>
          </w:divBdr>
        </w:div>
        <w:div w:id="1572109268">
          <w:marLeft w:val="640"/>
          <w:marRight w:val="0"/>
          <w:marTop w:val="0"/>
          <w:marBottom w:val="0"/>
          <w:divBdr>
            <w:top w:val="none" w:sz="0" w:space="0" w:color="auto"/>
            <w:left w:val="none" w:sz="0" w:space="0" w:color="auto"/>
            <w:bottom w:val="none" w:sz="0" w:space="0" w:color="auto"/>
            <w:right w:val="none" w:sz="0" w:space="0" w:color="auto"/>
          </w:divBdr>
        </w:div>
        <w:div w:id="1576281256">
          <w:marLeft w:val="640"/>
          <w:marRight w:val="0"/>
          <w:marTop w:val="0"/>
          <w:marBottom w:val="0"/>
          <w:divBdr>
            <w:top w:val="none" w:sz="0" w:space="0" w:color="auto"/>
            <w:left w:val="none" w:sz="0" w:space="0" w:color="auto"/>
            <w:bottom w:val="none" w:sz="0" w:space="0" w:color="auto"/>
            <w:right w:val="none" w:sz="0" w:space="0" w:color="auto"/>
          </w:divBdr>
        </w:div>
        <w:div w:id="1595163984">
          <w:marLeft w:val="640"/>
          <w:marRight w:val="0"/>
          <w:marTop w:val="0"/>
          <w:marBottom w:val="0"/>
          <w:divBdr>
            <w:top w:val="none" w:sz="0" w:space="0" w:color="auto"/>
            <w:left w:val="none" w:sz="0" w:space="0" w:color="auto"/>
            <w:bottom w:val="none" w:sz="0" w:space="0" w:color="auto"/>
            <w:right w:val="none" w:sz="0" w:space="0" w:color="auto"/>
          </w:divBdr>
        </w:div>
        <w:div w:id="1849516462">
          <w:marLeft w:val="640"/>
          <w:marRight w:val="0"/>
          <w:marTop w:val="0"/>
          <w:marBottom w:val="0"/>
          <w:divBdr>
            <w:top w:val="none" w:sz="0" w:space="0" w:color="auto"/>
            <w:left w:val="none" w:sz="0" w:space="0" w:color="auto"/>
            <w:bottom w:val="none" w:sz="0" w:space="0" w:color="auto"/>
            <w:right w:val="none" w:sz="0" w:space="0" w:color="auto"/>
          </w:divBdr>
        </w:div>
        <w:div w:id="2061056012">
          <w:marLeft w:val="640"/>
          <w:marRight w:val="0"/>
          <w:marTop w:val="0"/>
          <w:marBottom w:val="0"/>
          <w:divBdr>
            <w:top w:val="none" w:sz="0" w:space="0" w:color="auto"/>
            <w:left w:val="none" w:sz="0" w:space="0" w:color="auto"/>
            <w:bottom w:val="none" w:sz="0" w:space="0" w:color="auto"/>
            <w:right w:val="none" w:sz="0" w:space="0" w:color="auto"/>
          </w:divBdr>
        </w:div>
      </w:divsChild>
    </w:div>
    <w:div w:id="1367757270">
      <w:bodyDiv w:val="1"/>
      <w:marLeft w:val="0"/>
      <w:marRight w:val="0"/>
      <w:marTop w:val="0"/>
      <w:marBottom w:val="0"/>
      <w:divBdr>
        <w:top w:val="none" w:sz="0" w:space="0" w:color="auto"/>
        <w:left w:val="none" w:sz="0" w:space="0" w:color="auto"/>
        <w:bottom w:val="none" w:sz="0" w:space="0" w:color="auto"/>
        <w:right w:val="none" w:sz="0" w:space="0" w:color="auto"/>
      </w:divBdr>
      <w:divsChild>
        <w:div w:id="294139373">
          <w:marLeft w:val="640"/>
          <w:marRight w:val="0"/>
          <w:marTop w:val="0"/>
          <w:marBottom w:val="0"/>
          <w:divBdr>
            <w:top w:val="none" w:sz="0" w:space="0" w:color="auto"/>
            <w:left w:val="none" w:sz="0" w:space="0" w:color="auto"/>
            <w:bottom w:val="none" w:sz="0" w:space="0" w:color="auto"/>
            <w:right w:val="none" w:sz="0" w:space="0" w:color="auto"/>
          </w:divBdr>
        </w:div>
        <w:div w:id="333385631">
          <w:marLeft w:val="640"/>
          <w:marRight w:val="0"/>
          <w:marTop w:val="0"/>
          <w:marBottom w:val="0"/>
          <w:divBdr>
            <w:top w:val="none" w:sz="0" w:space="0" w:color="auto"/>
            <w:left w:val="none" w:sz="0" w:space="0" w:color="auto"/>
            <w:bottom w:val="none" w:sz="0" w:space="0" w:color="auto"/>
            <w:right w:val="none" w:sz="0" w:space="0" w:color="auto"/>
          </w:divBdr>
        </w:div>
        <w:div w:id="520818522">
          <w:marLeft w:val="640"/>
          <w:marRight w:val="0"/>
          <w:marTop w:val="0"/>
          <w:marBottom w:val="0"/>
          <w:divBdr>
            <w:top w:val="none" w:sz="0" w:space="0" w:color="auto"/>
            <w:left w:val="none" w:sz="0" w:space="0" w:color="auto"/>
            <w:bottom w:val="none" w:sz="0" w:space="0" w:color="auto"/>
            <w:right w:val="none" w:sz="0" w:space="0" w:color="auto"/>
          </w:divBdr>
        </w:div>
        <w:div w:id="632947890">
          <w:marLeft w:val="640"/>
          <w:marRight w:val="0"/>
          <w:marTop w:val="0"/>
          <w:marBottom w:val="0"/>
          <w:divBdr>
            <w:top w:val="none" w:sz="0" w:space="0" w:color="auto"/>
            <w:left w:val="none" w:sz="0" w:space="0" w:color="auto"/>
            <w:bottom w:val="none" w:sz="0" w:space="0" w:color="auto"/>
            <w:right w:val="none" w:sz="0" w:space="0" w:color="auto"/>
          </w:divBdr>
        </w:div>
        <w:div w:id="646321801">
          <w:marLeft w:val="640"/>
          <w:marRight w:val="0"/>
          <w:marTop w:val="0"/>
          <w:marBottom w:val="0"/>
          <w:divBdr>
            <w:top w:val="none" w:sz="0" w:space="0" w:color="auto"/>
            <w:left w:val="none" w:sz="0" w:space="0" w:color="auto"/>
            <w:bottom w:val="none" w:sz="0" w:space="0" w:color="auto"/>
            <w:right w:val="none" w:sz="0" w:space="0" w:color="auto"/>
          </w:divBdr>
        </w:div>
        <w:div w:id="709571017">
          <w:marLeft w:val="640"/>
          <w:marRight w:val="0"/>
          <w:marTop w:val="0"/>
          <w:marBottom w:val="0"/>
          <w:divBdr>
            <w:top w:val="none" w:sz="0" w:space="0" w:color="auto"/>
            <w:left w:val="none" w:sz="0" w:space="0" w:color="auto"/>
            <w:bottom w:val="none" w:sz="0" w:space="0" w:color="auto"/>
            <w:right w:val="none" w:sz="0" w:space="0" w:color="auto"/>
          </w:divBdr>
        </w:div>
        <w:div w:id="712193120">
          <w:marLeft w:val="640"/>
          <w:marRight w:val="0"/>
          <w:marTop w:val="0"/>
          <w:marBottom w:val="0"/>
          <w:divBdr>
            <w:top w:val="none" w:sz="0" w:space="0" w:color="auto"/>
            <w:left w:val="none" w:sz="0" w:space="0" w:color="auto"/>
            <w:bottom w:val="none" w:sz="0" w:space="0" w:color="auto"/>
            <w:right w:val="none" w:sz="0" w:space="0" w:color="auto"/>
          </w:divBdr>
        </w:div>
        <w:div w:id="761488982">
          <w:marLeft w:val="640"/>
          <w:marRight w:val="0"/>
          <w:marTop w:val="0"/>
          <w:marBottom w:val="0"/>
          <w:divBdr>
            <w:top w:val="none" w:sz="0" w:space="0" w:color="auto"/>
            <w:left w:val="none" w:sz="0" w:space="0" w:color="auto"/>
            <w:bottom w:val="none" w:sz="0" w:space="0" w:color="auto"/>
            <w:right w:val="none" w:sz="0" w:space="0" w:color="auto"/>
          </w:divBdr>
        </w:div>
        <w:div w:id="1238130126">
          <w:marLeft w:val="640"/>
          <w:marRight w:val="0"/>
          <w:marTop w:val="0"/>
          <w:marBottom w:val="0"/>
          <w:divBdr>
            <w:top w:val="none" w:sz="0" w:space="0" w:color="auto"/>
            <w:left w:val="none" w:sz="0" w:space="0" w:color="auto"/>
            <w:bottom w:val="none" w:sz="0" w:space="0" w:color="auto"/>
            <w:right w:val="none" w:sz="0" w:space="0" w:color="auto"/>
          </w:divBdr>
        </w:div>
        <w:div w:id="1268464820">
          <w:marLeft w:val="640"/>
          <w:marRight w:val="0"/>
          <w:marTop w:val="0"/>
          <w:marBottom w:val="0"/>
          <w:divBdr>
            <w:top w:val="none" w:sz="0" w:space="0" w:color="auto"/>
            <w:left w:val="none" w:sz="0" w:space="0" w:color="auto"/>
            <w:bottom w:val="none" w:sz="0" w:space="0" w:color="auto"/>
            <w:right w:val="none" w:sz="0" w:space="0" w:color="auto"/>
          </w:divBdr>
        </w:div>
        <w:div w:id="1306860411">
          <w:marLeft w:val="640"/>
          <w:marRight w:val="0"/>
          <w:marTop w:val="0"/>
          <w:marBottom w:val="0"/>
          <w:divBdr>
            <w:top w:val="none" w:sz="0" w:space="0" w:color="auto"/>
            <w:left w:val="none" w:sz="0" w:space="0" w:color="auto"/>
            <w:bottom w:val="none" w:sz="0" w:space="0" w:color="auto"/>
            <w:right w:val="none" w:sz="0" w:space="0" w:color="auto"/>
          </w:divBdr>
        </w:div>
        <w:div w:id="1987852505">
          <w:marLeft w:val="640"/>
          <w:marRight w:val="0"/>
          <w:marTop w:val="0"/>
          <w:marBottom w:val="0"/>
          <w:divBdr>
            <w:top w:val="none" w:sz="0" w:space="0" w:color="auto"/>
            <w:left w:val="none" w:sz="0" w:space="0" w:color="auto"/>
            <w:bottom w:val="none" w:sz="0" w:space="0" w:color="auto"/>
            <w:right w:val="none" w:sz="0" w:space="0" w:color="auto"/>
          </w:divBdr>
        </w:div>
        <w:div w:id="2011248227">
          <w:marLeft w:val="640"/>
          <w:marRight w:val="0"/>
          <w:marTop w:val="0"/>
          <w:marBottom w:val="0"/>
          <w:divBdr>
            <w:top w:val="none" w:sz="0" w:space="0" w:color="auto"/>
            <w:left w:val="none" w:sz="0" w:space="0" w:color="auto"/>
            <w:bottom w:val="none" w:sz="0" w:space="0" w:color="auto"/>
            <w:right w:val="none" w:sz="0" w:space="0" w:color="auto"/>
          </w:divBdr>
        </w:div>
      </w:divsChild>
    </w:div>
    <w:div w:id="1399091100">
      <w:bodyDiv w:val="1"/>
      <w:marLeft w:val="0"/>
      <w:marRight w:val="0"/>
      <w:marTop w:val="0"/>
      <w:marBottom w:val="0"/>
      <w:divBdr>
        <w:top w:val="none" w:sz="0" w:space="0" w:color="auto"/>
        <w:left w:val="none" w:sz="0" w:space="0" w:color="auto"/>
        <w:bottom w:val="none" w:sz="0" w:space="0" w:color="auto"/>
        <w:right w:val="none" w:sz="0" w:space="0" w:color="auto"/>
      </w:divBdr>
      <w:divsChild>
        <w:div w:id="315650498">
          <w:marLeft w:val="640"/>
          <w:marRight w:val="0"/>
          <w:marTop w:val="0"/>
          <w:marBottom w:val="0"/>
          <w:divBdr>
            <w:top w:val="none" w:sz="0" w:space="0" w:color="auto"/>
            <w:left w:val="none" w:sz="0" w:space="0" w:color="auto"/>
            <w:bottom w:val="none" w:sz="0" w:space="0" w:color="auto"/>
            <w:right w:val="none" w:sz="0" w:space="0" w:color="auto"/>
          </w:divBdr>
        </w:div>
        <w:div w:id="335574167">
          <w:marLeft w:val="640"/>
          <w:marRight w:val="0"/>
          <w:marTop w:val="0"/>
          <w:marBottom w:val="0"/>
          <w:divBdr>
            <w:top w:val="none" w:sz="0" w:space="0" w:color="auto"/>
            <w:left w:val="none" w:sz="0" w:space="0" w:color="auto"/>
            <w:bottom w:val="none" w:sz="0" w:space="0" w:color="auto"/>
            <w:right w:val="none" w:sz="0" w:space="0" w:color="auto"/>
          </w:divBdr>
        </w:div>
        <w:div w:id="843477993">
          <w:marLeft w:val="640"/>
          <w:marRight w:val="0"/>
          <w:marTop w:val="0"/>
          <w:marBottom w:val="0"/>
          <w:divBdr>
            <w:top w:val="none" w:sz="0" w:space="0" w:color="auto"/>
            <w:left w:val="none" w:sz="0" w:space="0" w:color="auto"/>
            <w:bottom w:val="none" w:sz="0" w:space="0" w:color="auto"/>
            <w:right w:val="none" w:sz="0" w:space="0" w:color="auto"/>
          </w:divBdr>
        </w:div>
        <w:div w:id="1063675273">
          <w:marLeft w:val="640"/>
          <w:marRight w:val="0"/>
          <w:marTop w:val="0"/>
          <w:marBottom w:val="0"/>
          <w:divBdr>
            <w:top w:val="none" w:sz="0" w:space="0" w:color="auto"/>
            <w:left w:val="none" w:sz="0" w:space="0" w:color="auto"/>
            <w:bottom w:val="none" w:sz="0" w:space="0" w:color="auto"/>
            <w:right w:val="none" w:sz="0" w:space="0" w:color="auto"/>
          </w:divBdr>
        </w:div>
        <w:div w:id="1511523170">
          <w:marLeft w:val="640"/>
          <w:marRight w:val="0"/>
          <w:marTop w:val="0"/>
          <w:marBottom w:val="0"/>
          <w:divBdr>
            <w:top w:val="none" w:sz="0" w:space="0" w:color="auto"/>
            <w:left w:val="none" w:sz="0" w:space="0" w:color="auto"/>
            <w:bottom w:val="none" w:sz="0" w:space="0" w:color="auto"/>
            <w:right w:val="none" w:sz="0" w:space="0" w:color="auto"/>
          </w:divBdr>
        </w:div>
        <w:div w:id="1693142492">
          <w:marLeft w:val="640"/>
          <w:marRight w:val="0"/>
          <w:marTop w:val="0"/>
          <w:marBottom w:val="0"/>
          <w:divBdr>
            <w:top w:val="none" w:sz="0" w:space="0" w:color="auto"/>
            <w:left w:val="none" w:sz="0" w:space="0" w:color="auto"/>
            <w:bottom w:val="none" w:sz="0" w:space="0" w:color="auto"/>
            <w:right w:val="none" w:sz="0" w:space="0" w:color="auto"/>
          </w:divBdr>
        </w:div>
        <w:div w:id="2134519426">
          <w:marLeft w:val="640"/>
          <w:marRight w:val="0"/>
          <w:marTop w:val="0"/>
          <w:marBottom w:val="0"/>
          <w:divBdr>
            <w:top w:val="none" w:sz="0" w:space="0" w:color="auto"/>
            <w:left w:val="none" w:sz="0" w:space="0" w:color="auto"/>
            <w:bottom w:val="none" w:sz="0" w:space="0" w:color="auto"/>
            <w:right w:val="none" w:sz="0" w:space="0" w:color="auto"/>
          </w:divBdr>
        </w:div>
      </w:divsChild>
    </w:div>
    <w:div w:id="1404109893">
      <w:bodyDiv w:val="1"/>
      <w:marLeft w:val="0"/>
      <w:marRight w:val="0"/>
      <w:marTop w:val="0"/>
      <w:marBottom w:val="0"/>
      <w:divBdr>
        <w:top w:val="none" w:sz="0" w:space="0" w:color="auto"/>
        <w:left w:val="none" w:sz="0" w:space="0" w:color="auto"/>
        <w:bottom w:val="none" w:sz="0" w:space="0" w:color="auto"/>
        <w:right w:val="none" w:sz="0" w:space="0" w:color="auto"/>
      </w:divBdr>
      <w:divsChild>
        <w:div w:id="269317623">
          <w:marLeft w:val="640"/>
          <w:marRight w:val="0"/>
          <w:marTop w:val="0"/>
          <w:marBottom w:val="0"/>
          <w:divBdr>
            <w:top w:val="none" w:sz="0" w:space="0" w:color="auto"/>
            <w:left w:val="none" w:sz="0" w:space="0" w:color="auto"/>
            <w:bottom w:val="none" w:sz="0" w:space="0" w:color="auto"/>
            <w:right w:val="none" w:sz="0" w:space="0" w:color="auto"/>
          </w:divBdr>
        </w:div>
        <w:div w:id="427702082">
          <w:marLeft w:val="640"/>
          <w:marRight w:val="0"/>
          <w:marTop w:val="0"/>
          <w:marBottom w:val="0"/>
          <w:divBdr>
            <w:top w:val="none" w:sz="0" w:space="0" w:color="auto"/>
            <w:left w:val="none" w:sz="0" w:space="0" w:color="auto"/>
            <w:bottom w:val="none" w:sz="0" w:space="0" w:color="auto"/>
            <w:right w:val="none" w:sz="0" w:space="0" w:color="auto"/>
          </w:divBdr>
        </w:div>
        <w:div w:id="464542741">
          <w:marLeft w:val="640"/>
          <w:marRight w:val="0"/>
          <w:marTop w:val="0"/>
          <w:marBottom w:val="0"/>
          <w:divBdr>
            <w:top w:val="none" w:sz="0" w:space="0" w:color="auto"/>
            <w:left w:val="none" w:sz="0" w:space="0" w:color="auto"/>
            <w:bottom w:val="none" w:sz="0" w:space="0" w:color="auto"/>
            <w:right w:val="none" w:sz="0" w:space="0" w:color="auto"/>
          </w:divBdr>
        </w:div>
        <w:div w:id="696854455">
          <w:marLeft w:val="640"/>
          <w:marRight w:val="0"/>
          <w:marTop w:val="0"/>
          <w:marBottom w:val="0"/>
          <w:divBdr>
            <w:top w:val="none" w:sz="0" w:space="0" w:color="auto"/>
            <w:left w:val="none" w:sz="0" w:space="0" w:color="auto"/>
            <w:bottom w:val="none" w:sz="0" w:space="0" w:color="auto"/>
            <w:right w:val="none" w:sz="0" w:space="0" w:color="auto"/>
          </w:divBdr>
        </w:div>
        <w:div w:id="1039472036">
          <w:marLeft w:val="640"/>
          <w:marRight w:val="0"/>
          <w:marTop w:val="0"/>
          <w:marBottom w:val="0"/>
          <w:divBdr>
            <w:top w:val="none" w:sz="0" w:space="0" w:color="auto"/>
            <w:left w:val="none" w:sz="0" w:space="0" w:color="auto"/>
            <w:bottom w:val="none" w:sz="0" w:space="0" w:color="auto"/>
            <w:right w:val="none" w:sz="0" w:space="0" w:color="auto"/>
          </w:divBdr>
        </w:div>
        <w:div w:id="1300960773">
          <w:marLeft w:val="640"/>
          <w:marRight w:val="0"/>
          <w:marTop w:val="0"/>
          <w:marBottom w:val="0"/>
          <w:divBdr>
            <w:top w:val="none" w:sz="0" w:space="0" w:color="auto"/>
            <w:left w:val="none" w:sz="0" w:space="0" w:color="auto"/>
            <w:bottom w:val="none" w:sz="0" w:space="0" w:color="auto"/>
            <w:right w:val="none" w:sz="0" w:space="0" w:color="auto"/>
          </w:divBdr>
        </w:div>
        <w:div w:id="1564213472">
          <w:marLeft w:val="640"/>
          <w:marRight w:val="0"/>
          <w:marTop w:val="0"/>
          <w:marBottom w:val="0"/>
          <w:divBdr>
            <w:top w:val="none" w:sz="0" w:space="0" w:color="auto"/>
            <w:left w:val="none" w:sz="0" w:space="0" w:color="auto"/>
            <w:bottom w:val="none" w:sz="0" w:space="0" w:color="auto"/>
            <w:right w:val="none" w:sz="0" w:space="0" w:color="auto"/>
          </w:divBdr>
        </w:div>
      </w:divsChild>
    </w:div>
    <w:div w:id="1405685610">
      <w:bodyDiv w:val="1"/>
      <w:marLeft w:val="0"/>
      <w:marRight w:val="0"/>
      <w:marTop w:val="0"/>
      <w:marBottom w:val="0"/>
      <w:divBdr>
        <w:top w:val="none" w:sz="0" w:space="0" w:color="auto"/>
        <w:left w:val="none" w:sz="0" w:space="0" w:color="auto"/>
        <w:bottom w:val="none" w:sz="0" w:space="0" w:color="auto"/>
        <w:right w:val="none" w:sz="0" w:space="0" w:color="auto"/>
      </w:divBdr>
    </w:div>
    <w:div w:id="1410805441">
      <w:bodyDiv w:val="1"/>
      <w:marLeft w:val="0"/>
      <w:marRight w:val="0"/>
      <w:marTop w:val="0"/>
      <w:marBottom w:val="0"/>
      <w:divBdr>
        <w:top w:val="none" w:sz="0" w:space="0" w:color="auto"/>
        <w:left w:val="none" w:sz="0" w:space="0" w:color="auto"/>
        <w:bottom w:val="none" w:sz="0" w:space="0" w:color="auto"/>
        <w:right w:val="none" w:sz="0" w:space="0" w:color="auto"/>
      </w:divBdr>
      <w:divsChild>
        <w:div w:id="1638798389">
          <w:marLeft w:val="0"/>
          <w:marRight w:val="0"/>
          <w:marTop w:val="0"/>
          <w:marBottom w:val="0"/>
          <w:divBdr>
            <w:top w:val="none" w:sz="0" w:space="0" w:color="auto"/>
            <w:left w:val="none" w:sz="0" w:space="0" w:color="auto"/>
            <w:bottom w:val="none" w:sz="0" w:space="0" w:color="auto"/>
            <w:right w:val="none" w:sz="0" w:space="0" w:color="auto"/>
          </w:divBdr>
        </w:div>
        <w:div w:id="1050498107">
          <w:marLeft w:val="0"/>
          <w:marRight w:val="0"/>
          <w:marTop w:val="0"/>
          <w:marBottom w:val="0"/>
          <w:divBdr>
            <w:top w:val="none" w:sz="0" w:space="0" w:color="auto"/>
            <w:left w:val="none" w:sz="0" w:space="0" w:color="auto"/>
            <w:bottom w:val="none" w:sz="0" w:space="0" w:color="auto"/>
            <w:right w:val="none" w:sz="0" w:space="0" w:color="auto"/>
          </w:divBdr>
        </w:div>
        <w:div w:id="103890905">
          <w:marLeft w:val="0"/>
          <w:marRight w:val="0"/>
          <w:marTop w:val="0"/>
          <w:marBottom w:val="0"/>
          <w:divBdr>
            <w:top w:val="none" w:sz="0" w:space="0" w:color="auto"/>
            <w:left w:val="none" w:sz="0" w:space="0" w:color="auto"/>
            <w:bottom w:val="none" w:sz="0" w:space="0" w:color="auto"/>
            <w:right w:val="none" w:sz="0" w:space="0" w:color="auto"/>
          </w:divBdr>
        </w:div>
        <w:div w:id="364411331">
          <w:marLeft w:val="0"/>
          <w:marRight w:val="0"/>
          <w:marTop w:val="0"/>
          <w:marBottom w:val="0"/>
          <w:divBdr>
            <w:top w:val="none" w:sz="0" w:space="0" w:color="auto"/>
            <w:left w:val="none" w:sz="0" w:space="0" w:color="auto"/>
            <w:bottom w:val="none" w:sz="0" w:space="0" w:color="auto"/>
            <w:right w:val="none" w:sz="0" w:space="0" w:color="auto"/>
          </w:divBdr>
        </w:div>
        <w:div w:id="1341812461">
          <w:marLeft w:val="0"/>
          <w:marRight w:val="0"/>
          <w:marTop w:val="0"/>
          <w:marBottom w:val="0"/>
          <w:divBdr>
            <w:top w:val="none" w:sz="0" w:space="0" w:color="auto"/>
            <w:left w:val="none" w:sz="0" w:space="0" w:color="auto"/>
            <w:bottom w:val="none" w:sz="0" w:space="0" w:color="auto"/>
            <w:right w:val="none" w:sz="0" w:space="0" w:color="auto"/>
          </w:divBdr>
        </w:div>
        <w:div w:id="645010517">
          <w:marLeft w:val="0"/>
          <w:marRight w:val="0"/>
          <w:marTop w:val="0"/>
          <w:marBottom w:val="0"/>
          <w:divBdr>
            <w:top w:val="none" w:sz="0" w:space="0" w:color="auto"/>
            <w:left w:val="none" w:sz="0" w:space="0" w:color="auto"/>
            <w:bottom w:val="none" w:sz="0" w:space="0" w:color="auto"/>
            <w:right w:val="none" w:sz="0" w:space="0" w:color="auto"/>
          </w:divBdr>
        </w:div>
        <w:div w:id="2090926595">
          <w:marLeft w:val="0"/>
          <w:marRight w:val="0"/>
          <w:marTop w:val="0"/>
          <w:marBottom w:val="0"/>
          <w:divBdr>
            <w:top w:val="none" w:sz="0" w:space="0" w:color="auto"/>
            <w:left w:val="none" w:sz="0" w:space="0" w:color="auto"/>
            <w:bottom w:val="none" w:sz="0" w:space="0" w:color="auto"/>
            <w:right w:val="none" w:sz="0" w:space="0" w:color="auto"/>
          </w:divBdr>
        </w:div>
        <w:div w:id="652105317">
          <w:marLeft w:val="0"/>
          <w:marRight w:val="0"/>
          <w:marTop w:val="0"/>
          <w:marBottom w:val="0"/>
          <w:divBdr>
            <w:top w:val="none" w:sz="0" w:space="0" w:color="auto"/>
            <w:left w:val="none" w:sz="0" w:space="0" w:color="auto"/>
            <w:bottom w:val="none" w:sz="0" w:space="0" w:color="auto"/>
            <w:right w:val="none" w:sz="0" w:space="0" w:color="auto"/>
          </w:divBdr>
        </w:div>
        <w:div w:id="128061033">
          <w:marLeft w:val="0"/>
          <w:marRight w:val="0"/>
          <w:marTop w:val="0"/>
          <w:marBottom w:val="0"/>
          <w:divBdr>
            <w:top w:val="none" w:sz="0" w:space="0" w:color="auto"/>
            <w:left w:val="none" w:sz="0" w:space="0" w:color="auto"/>
            <w:bottom w:val="none" w:sz="0" w:space="0" w:color="auto"/>
            <w:right w:val="none" w:sz="0" w:space="0" w:color="auto"/>
          </w:divBdr>
        </w:div>
        <w:div w:id="1864510049">
          <w:marLeft w:val="0"/>
          <w:marRight w:val="0"/>
          <w:marTop w:val="0"/>
          <w:marBottom w:val="0"/>
          <w:divBdr>
            <w:top w:val="none" w:sz="0" w:space="0" w:color="auto"/>
            <w:left w:val="none" w:sz="0" w:space="0" w:color="auto"/>
            <w:bottom w:val="none" w:sz="0" w:space="0" w:color="auto"/>
            <w:right w:val="none" w:sz="0" w:space="0" w:color="auto"/>
          </w:divBdr>
        </w:div>
      </w:divsChild>
    </w:div>
    <w:div w:id="1435399324">
      <w:bodyDiv w:val="1"/>
      <w:marLeft w:val="0"/>
      <w:marRight w:val="0"/>
      <w:marTop w:val="0"/>
      <w:marBottom w:val="0"/>
      <w:divBdr>
        <w:top w:val="none" w:sz="0" w:space="0" w:color="auto"/>
        <w:left w:val="none" w:sz="0" w:space="0" w:color="auto"/>
        <w:bottom w:val="none" w:sz="0" w:space="0" w:color="auto"/>
        <w:right w:val="none" w:sz="0" w:space="0" w:color="auto"/>
      </w:divBdr>
    </w:div>
    <w:div w:id="1447576559">
      <w:bodyDiv w:val="1"/>
      <w:marLeft w:val="0"/>
      <w:marRight w:val="0"/>
      <w:marTop w:val="0"/>
      <w:marBottom w:val="0"/>
      <w:divBdr>
        <w:top w:val="none" w:sz="0" w:space="0" w:color="auto"/>
        <w:left w:val="none" w:sz="0" w:space="0" w:color="auto"/>
        <w:bottom w:val="none" w:sz="0" w:space="0" w:color="auto"/>
        <w:right w:val="none" w:sz="0" w:space="0" w:color="auto"/>
      </w:divBdr>
      <w:divsChild>
        <w:div w:id="39986628">
          <w:marLeft w:val="640"/>
          <w:marRight w:val="0"/>
          <w:marTop w:val="0"/>
          <w:marBottom w:val="0"/>
          <w:divBdr>
            <w:top w:val="none" w:sz="0" w:space="0" w:color="auto"/>
            <w:left w:val="none" w:sz="0" w:space="0" w:color="auto"/>
            <w:bottom w:val="none" w:sz="0" w:space="0" w:color="auto"/>
            <w:right w:val="none" w:sz="0" w:space="0" w:color="auto"/>
          </w:divBdr>
        </w:div>
        <w:div w:id="373968306">
          <w:marLeft w:val="640"/>
          <w:marRight w:val="0"/>
          <w:marTop w:val="0"/>
          <w:marBottom w:val="0"/>
          <w:divBdr>
            <w:top w:val="none" w:sz="0" w:space="0" w:color="auto"/>
            <w:left w:val="none" w:sz="0" w:space="0" w:color="auto"/>
            <w:bottom w:val="none" w:sz="0" w:space="0" w:color="auto"/>
            <w:right w:val="none" w:sz="0" w:space="0" w:color="auto"/>
          </w:divBdr>
        </w:div>
        <w:div w:id="384649149">
          <w:marLeft w:val="640"/>
          <w:marRight w:val="0"/>
          <w:marTop w:val="0"/>
          <w:marBottom w:val="0"/>
          <w:divBdr>
            <w:top w:val="none" w:sz="0" w:space="0" w:color="auto"/>
            <w:left w:val="none" w:sz="0" w:space="0" w:color="auto"/>
            <w:bottom w:val="none" w:sz="0" w:space="0" w:color="auto"/>
            <w:right w:val="none" w:sz="0" w:space="0" w:color="auto"/>
          </w:divBdr>
        </w:div>
        <w:div w:id="442116997">
          <w:marLeft w:val="640"/>
          <w:marRight w:val="0"/>
          <w:marTop w:val="0"/>
          <w:marBottom w:val="0"/>
          <w:divBdr>
            <w:top w:val="none" w:sz="0" w:space="0" w:color="auto"/>
            <w:left w:val="none" w:sz="0" w:space="0" w:color="auto"/>
            <w:bottom w:val="none" w:sz="0" w:space="0" w:color="auto"/>
            <w:right w:val="none" w:sz="0" w:space="0" w:color="auto"/>
          </w:divBdr>
        </w:div>
        <w:div w:id="609972329">
          <w:marLeft w:val="640"/>
          <w:marRight w:val="0"/>
          <w:marTop w:val="0"/>
          <w:marBottom w:val="0"/>
          <w:divBdr>
            <w:top w:val="none" w:sz="0" w:space="0" w:color="auto"/>
            <w:left w:val="none" w:sz="0" w:space="0" w:color="auto"/>
            <w:bottom w:val="none" w:sz="0" w:space="0" w:color="auto"/>
            <w:right w:val="none" w:sz="0" w:space="0" w:color="auto"/>
          </w:divBdr>
        </w:div>
        <w:div w:id="848637536">
          <w:marLeft w:val="640"/>
          <w:marRight w:val="0"/>
          <w:marTop w:val="0"/>
          <w:marBottom w:val="0"/>
          <w:divBdr>
            <w:top w:val="none" w:sz="0" w:space="0" w:color="auto"/>
            <w:left w:val="none" w:sz="0" w:space="0" w:color="auto"/>
            <w:bottom w:val="none" w:sz="0" w:space="0" w:color="auto"/>
            <w:right w:val="none" w:sz="0" w:space="0" w:color="auto"/>
          </w:divBdr>
        </w:div>
        <w:div w:id="1159031103">
          <w:marLeft w:val="640"/>
          <w:marRight w:val="0"/>
          <w:marTop w:val="0"/>
          <w:marBottom w:val="0"/>
          <w:divBdr>
            <w:top w:val="none" w:sz="0" w:space="0" w:color="auto"/>
            <w:left w:val="none" w:sz="0" w:space="0" w:color="auto"/>
            <w:bottom w:val="none" w:sz="0" w:space="0" w:color="auto"/>
            <w:right w:val="none" w:sz="0" w:space="0" w:color="auto"/>
          </w:divBdr>
        </w:div>
        <w:div w:id="1312515483">
          <w:marLeft w:val="640"/>
          <w:marRight w:val="0"/>
          <w:marTop w:val="0"/>
          <w:marBottom w:val="0"/>
          <w:divBdr>
            <w:top w:val="none" w:sz="0" w:space="0" w:color="auto"/>
            <w:left w:val="none" w:sz="0" w:space="0" w:color="auto"/>
            <w:bottom w:val="none" w:sz="0" w:space="0" w:color="auto"/>
            <w:right w:val="none" w:sz="0" w:space="0" w:color="auto"/>
          </w:divBdr>
        </w:div>
        <w:div w:id="1381788969">
          <w:marLeft w:val="640"/>
          <w:marRight w:val="0"/>
          <w:marTop w:val="0"/>
          <w:marBottom w:val="0"/>
          <w:divBdr>
            <w:top w:val="none" w:sz="0" w:space="0" w:color="auto"/>
            <w:left w:val="none" w:sz="0" w:space="0" w:color="auto"/>
            <w:bottom w:val="none" w:sz="0" w:space="0" w:color="auto"/>
            <w:right w:val="none" w:sz="0" w:space="0" w:color="auto"/>
          </w:divBdr>
        </w:div>
        <w:div w:id="1714650160">
          <w:marLeft w:val="640"/>
          <w:marRight w:val="0"/>
          <w:marTop w:val="0"/>
          <w:marBottom w:val="0"/>
          <w:divBdr>
            <w:top w:val="none" w:sz="0" w:space="0" w:color="auto"/>
            <w:left w:val="none" w:sz="0" w:space="0" w:color="auto"/>
            <w:bottom w:val="none" w:sz="0" w:space="0" w:color="auto"/>
            <w:right w:val="none" w:sz="0" w:space="0" w:color="auto"/>
          </w:divBdr>
        </w:div>
        <w:div w:id="1826243917">
          <w:marLeft w:val="640"/>
          <w:marRight w:val="0"/>
          <w:marTop w:val="0"/>
          <w:marBottom w:val="0"/>
          <w:divBdr>
            <w:top w:val="none" w:sz="0" w:space="0" w:color="auto"/>
            <w:left w:val="none" w:sz="0" w:space="0" w:color="auto"/>
            <w:bottom w:val="none" w:sz="0" w:space="0" w:color="auto"/>
            <w:right w:val="none" w:sz="0" w:space="0" w:color="auto"/>
          </w:divBdr>
        </w:div>
        <w:div w:id="2012053164">
          <w:marLeft w:val="640"/>
          <w:marRight w:val="0"/>
          <w:marTop w:val="0"/>
          <w:marBottom w:val="0"/>
          <w:divBdr>
            <w:top w:val="none" w:sz="0" w:space="0" w:color="auto"/>
            <w:left w:val="none" w:sz="0" w:space="0" w:color="auto"/>
            <w:bottom w:val="none" w:sz="0" w:space="0" w:color="auto"/>
            <w:right w:val="none" w:sz="0" w:space="0" w:color="auto"/>
          </w:divBdr>
        </w:div>
        <w:div w:id="2111468267">
          <w:marLeft w:val="640"/>
          <w:marRight w:val="0"/>
          <w:marTop w:val="0"/>
          <w:marBottom w:val="0"/>
          <w:divBdr>
            <w:top w:val="none" w:sz="0" w:space="0" w:color="auto"/>
            <w:left w:val="none" w:sz="0" w:space="0" w:color="auto"/>
            <w:bottom w:val="none" w:sz="0" w:space="0" w:color="auto"/>
            <w:right w:val="none" w:sz="0" w:space="0" w:color="auto"/>
          </w:divBdr>
        </w:div>
      </w:divsChild>
    </w:div>
    <w:div w:id="1484738287">
      <w:bodyDiv w:val="1"/>
      <w:marLeft w:val="0"/>
      <w:marRight w:val="0"/>
      <w:marTop w:val="0"/>
      <w:marBottom w:val="0"/>
      <w:divBdr>
        <w:top w:val="none" w:sz="0" w:space="0" w:color="auto"/>
        <w:left w:val="none" w:sz="0" w:space="0" w:color="auto"/>
        <w:bottom w:val="none" w:sz="0" w:space="0" w:color="auto"/>
        <w:right w:val="none" w:sz="0" w:space="0" w:color="auto"/>
      </w:divBdr>
      <w:divsChild>
        <w:div w:id="240677191">
          <w:marLeft w:val="640"/>
          <w:marRight w:val="0"/>
          <w:marTop w:val="0"/>
          <w:marBottom w:val="0"/>
          <w:divBdr>
            <w:top w:val="none" w:sz="0" w:space="0" w:color="auto"/>
            <w:left w:val="none" w:sz="0" w:space="0" w:color="auto"/>
            <w:bottom w:val="none" w:sz="0" w:space="0" w:color="auto"/>
            <w:right w:val="none" w:sz="0" w:space="0" w:color="auto"/>
          </w:divBdr>
        </w:div>
        <w:div w:id="553587256">
          <w:marLeft w:val="640"/>
          <w:marRight w:val="0"/>
          <w:marTop w:val="0"/>
          <w:marBottom w:val="0"/>
          <w:divBdr>
            <w:top w:val="none" w:sz="0" w:space="0" w:color="auto"/>
            <w:left w:val="none" w:sz="0" w:space="0" w:color="auto"/>
            <w:bottom w:val="none" w:sz="0" w:space="0" w:color="auto"/>
            <w:right w:val="none" w:sz="0" w:space="0" w:color="auto"/>
          </w:divBdr>
        </w:div>
        <w:div w:id="872691990">
          <w:marLeft w:val="640"/>
          <w:marRight w:val="0"/>
          <w:marTop w:val="0"/>
          <w:marBottom w:val="0"/>
          <w:divBdr>
            <w:top w:val="none" w:sz="0" w:space="0" w:color="auto"/>
            <w:left w:val="none" w:sz="0" w:space="0" w:color="auto"/>
            <w:bottom w:val="none" w:sz="0" w:space="0" w:color="auto"/>
            <w:right w:val="none" w:sz="0" w:space="0" w:color="auto"/>
          </w:divBdr>
        </w:div>
        <w:div w:id="886186530">
          <w:marLeft w:val="640"/>
          <w:marRight w:val="0"/>
          <w:marTop w:val="0"/>
          <w:marBottom w:val="0"/>
          <w:divBdr>
            <w:top w:val="none" w:sz="0" w:space="0" w:color="auto"/>
            <w:left w:val="none" w:sz="0" w:space="0" w:color="auto"/>
            <w:bottom w:val="none" w:sz="0" w:space="0" w:color="auto"/>
            <w:right w:val="none" w:sz="0" w:space="0" w:color="auto"/>
          </w:divBdr>
        </w:div>
        <w:div w:id="939030145">
          <w:marLeft w:val="640"/>
          <w:marRight w:val="0"/>
          <w:marTop w:val="0"/>
          <w:marBottom w:val="0"/>
          <w:divBdr>
            <w:top w:val="none" w:sz="0" w:space="0" w:color="auto"/>
            <w:left w:val="none" w:sz="0" w:space="0" w:color="auto"/>
            <w:bottom w:val="none" w:sz="0" w:space="0" w:color="auto"/>
            <w:right w:val="none" w:sz="0" w:space="0" w:color="auto"/>
          </w:divBdr>
        </w:div>
        <w:div w:id="948044149">
          <w:marLeft w:val="640"/>
          <w:marRight w:val="0"/>
          <w:marTop w:val="0"/>
          <w:marBottom w:val="0"/>
          <w:divBdr>
            <w:top w:val="none" w:sz="0" w:space="0" w:color="auto"/>
            <w:left w:val="none" w:sz="0" w:space="0" w:color="auto"/>
            <w:bottom w:val="none" w:sz="0" w:space="0" w:color="auto"/>
            <w:right w:val="none" w:sz="0" w:space="0" w:color="auto"/>
          </w:divBdr>
        </w:div>
        <w:div w:id="1358846295">
          <w:marLeft w:val="640"/>
          <w:marRight w:val="0"/>
          <w:marTop w:val="0"/>
          <w:marBottom w:val="0"/>
          <w:divBdr>
            <w:top w:val="none" w:sz="0" w:space="0" w:color="auto"/>
            <w:left w:val="none" w:sz="0" w:space="0" w:color="auto"/>
            <w:bottom w:val="none" w:sz="0" w:space="0" w:color="auto"/>
            <w:right w:val="none" w:sz="0" w:space="0" w:color="auto"/>
          </w:divBdr>
        </w:div>
        <w:div w:id="1617251730">
          <w:marLeft w:val="640"/>
          <w:marRight w:val="0"/>
          <w:marTop w:val="0"/>
          <w:marBottom w:val="0"/>
          <w:divBdr>
            <w:top w:val="none" w:sz="0" w:space="0" w:color="auto"/>
            <w:left w:val="none" w:sz="0" w:space="0" w:color="auto"/>
            <w:bottom w:val="none" w:sz="0" w:space="0" w:color="auto"/>
            <w:right w:val="none" w:sz="0" w:space="0" w:color="auto"/>
          </w:divBdr>
        </w:div>
        <w:div w:id="1817721325">
          <w:marLeft w:val="640"/>
          <w:marRight w:val="0"/>
          <w:marTop w:val="0"/>
          <w:marBottom w:val="0"/>
          <w:divBdr>
            <w:top w:val="none" w:sz="0" w:space="0" w:color="auto"/>
            <w:left w:val="none" w:sz="0" w:space="0" w:color="auto"/>
            <w:bottom w:val="none" w:sz="0" w:space="0" w:color="auto"/>
            <w:right w:val="none" w:sz="0" w:space="0" w:color="auto"/>
          </w:divBdr>
        </w:div>
        <w:div w:id="1849707996">
          <w:marLeft w:val="640"/>
          <w:marRight w:val="0"/>
          <w:marTop w:val="0"/>
          <w:marBottom w:val="0"/>
          <w:divBdr>
            <w:top w:val="none" w:sz="0" w:space="0" w:color="auto"/>
            <w:left w:val="none" w:sz="0" w:space="0" w:color="auto"/>
            <w:bottom w:val="none" w:sz="0" w:space="0" w:color="auto"/>
            <w:right w:val="none" w:sz="0" w:space="0" w:color="auto"/>
          </w:divBdr>
        </w:div>
        <w:div w:id="2025670245">
          <w:marLeft w:val="640"/>
          <w:marRight w:val="0"/>
          <w:marTop w:val="0"/>
          <w:marBottom w:val="0"/>
          <w:divBdr>
            <w:top w:val="none" w:sz="0" w:space="0" w:color="auto"/>
            <w:left w:val="none" w:sz="0" w:space="0" w:color="auto"/>
            <w:bottom w:val="none" w:sz="0" w:space="0" w:color="auto"/>
            <w:right w:val="none" w:sz="0" w:space="0" w:color="auto"/>
          </w:divBdr>
        </w:div>
        <w:div w:id="2042783726">
          <w:marLeft w:val="640"/>
          <w:marRight w:val="0"/>
          <w:marTop w:val="0"/>
          <w:marBottom w:val="0"/>
          <w:divBdr>
            <w:top w:val="none" w:sz="0" w:space="0" w:color="auto"/>
            <w:left w:val="none" w:sz="0" w:space="0" w:color="auto"/>
            <w:bottom w:val="none" w:sz="0" w:space="0" w:color="auto"/>
            <w:right w:val="none" w:sz="0" w:space="0" w:color="auto"/>
          </w:divBdr>
        </w:div>
        <w:div w:id="2074425401">
          <w:marLeft w:val="640"/>
          <w:marRight w:val="0"/>
          <w:marTop w:val="0"/>
          <w:marBottom w:val="0"/>
          <w:divBdr>
            <w:top w:val="none" w:sz="0" w:space="0" w:color="auto"/>
            <w:left w:val="none" w:sz="0" w:space="0" w:color="auto"/>
            <w:bottom w:val="none" w:sz="0" w:space="0" w:color="auto"/>
            <w:right w:val="none" w:sz="0" w:space="0" w:color="auto"/>
          </w:divBdr>
        </w:div>
      </w:divsChild>
    </w:div>
    <w:div w:id="1486512907">
      <w:bodyDiv w:val="1"/>
      <w:marLeft w:val="0"/>
      <w:marRight w:val="0"/>
      <w:marTop w:val="0"/>
      <w:marBottom w:val="0"/>
      <w:divBdr>
        <w:top w:val="none" w:sz="0" w:space="0" w:color="auto"/>
        <w:left w:val="none" w:sz="0" w:space="0" w:color="auto"/>
        <w:bottom w:val="none" w:sz="0" w:space="0" w:color="auto"/>
        <w:right w:val="none" w:sz="0" w:space="0" w:color="auto"/>
      </w:divBdr>
      <w:divsChild>
        <w:div w:id="122041030">
          <w:marLeft w:val="640"/>
          <w:marRight w:val="0"/>
          <w:marTop w:val="0"/>
          <w:marBottom w:val="0"/>
          <w:divBdr>
            <w:top w:val="none" w:sz="0" w:space="0" w:color="auto"/>
            <w:left w:val="none" w:sz="0" w:space="0" w:color="auto"/>
            <w:bottom w:val="none" w:sz="0" w:space="0" w:color="auto"/>
            <w:right w:val="none" w:sz="0" w:space="0" w:color="auto"/>
          </w:divBdr>
        </w:div>
        <w:div w:id="297415444">
          <w:marLeft w:val="640"/>
          <w:marRight w:val="0"/>
          <w:marTop w:val="0"/>
          <w:marBottom w:val="0"/>
          <w:divBdr>
            <w:top w:val="none" w:sz="0" w:space="0" w:color="auto"/>
            <w:left w:val="none" w:sz="0" w:space="0" w:color="auto"/>
            <w:bottom w:val="none" w:sz="0" w:space="0" w:color="auto"/>
            <w:right w:val="none" w:sz="0" w:space="0" w:color="auto"/>
          </w:divBdr>
        </w:div>
        <w:div w:id="643004257">
          <w:marLeft w:val="640"/>
          <w:marRight w:val="0"/>
          <w:marTop w:val="0"/>
          <w:marBottom w:val="0"/>
          <w:divBdr>
            <w:top w:val="none" w:sz="0" w:space="0" w:color="auto"/>
            <w:left w:val="none" w:sz="0" w:space="0" w:color="auto"/>
            <w:bottom w:val="none" w:sz="0" w:space="0" w:color="auto"/>
            <w:right w:val="none" w:sz="0" w:space="0" w:color="auto"/>
          </w:divBdr>
        </w:div>
        <w:div w:id="987200395">
          <w:marLeft w:val="640"/>
          <w:marRight w:val="0"/>
          <w:marTop w:val="0"/>
          <w:marBottom w:val="0"/>
          <w:divBdr>
            <w:top w:val="none" w:sz="0" w:space="0" w:color="auto"/>
            <w:left w:val="none" w:sz="0" w:space="0" w:color="auto"/>
            <w:bottom w:val="none" w:sz="0" w:space="0" w:color="auto"/>
            <w:right w:val="none" w:sz="0" w:space="0" w:color="auto"/>
          </w:divBdr>
        </w:div>
        <w:div w:id="1556160056">
          <w:marLeft w:val="640"/>
          <w:marRight w:val="0"/>
          <w:marTop w:val="0"/>
          <w:marBottom w:val="0"/>
          <w:divBdr>
            <w:top w:val="none" w:sz="0" w:space="0" w:color="auto"/>
            <w:left w:val="none" w:sz="0" w:space="0" w:color="auto"/>
            <w:bottom w:val="none" w:sz="0" w:space="0" w:color="auto"/>
            <w:right w:val="none" w:sz="0" w:space="0" w:color="auto"/>
          </w:divBdr>
        </w:div>
        <w:div w:id="1575242841">
          <w:marLeft w:val="640"/>
          <w:marRight w:val="0"/>
          <w:marTop w:val="0"/>
          <w:marBottom w:val="0"/>
          <w:divBdr>
            <w:top w:val="none" w:sz="0" w:space="0" w:color="auto"/>
            <w:left w:val="none" w:sz="0" w:space="0" w:color="auto"/>
            <w:bottom w:val="none" w:sz="0" w:space="0" w:color="auto"/>
            <w:right w:val="none" w:sz="0" w:space="0" w:color="auto"/>
          </w:divBdr>
        </w:div>
        <w:div w:id="1753427083">
          <w:marLeft w:val="640"/>
          <w:marRight w:val="0"/>
          <w:marTop w:val="0"/>
          <w:marBottom w:val="0"/>
          <w:divBdr>
            <w:top w:val="none" w:sz="0" w:space="0" w:color="auto"/>
            <w:left w:val="none" w:sz="0" w:space="0" w:color="auto"/>
            <w:bottom w:val="none" w:sz="0" w:space="0" w:color="auto"/>
            <w:right w:val="none" w:sz="0" w:space="0" w:color="auto"/>
          </w:divBdr>
        </w:div>
      </w:divsChild>
    </w:div>
    <w:div w:id="1486582220">
      <w:bodyDiv w:val="1"/>
      <w:marLeft w:val="0"/>
      <w:marRight w:val="0"/>
      <w:marTop w:val="0"/>
      <w:marBottom w:val="0"/>
      <w:divBdr>
        <w:top w:val="none" w:sz="0" w:space="0" w:color="auto"/>
        <w:left w:val="none" w:sz="0" w:space="0" w:color="auto"/>
        <w:bottom w:val="none" w:sz="0" w:space="0" w:color="auto"/>
        <w:right w:val="none" w:sz="0" w:space="0" w:color="auto"/>
      </w:divBdr>
      <w:divsChild>
        <w:div w:id="10106932">
          <w:marLeft w:val="640"/>
          <w:marRight w:val="0"/>
          <w:marTop w:val="0"/>
          <w:marBottom w:val="0"/>
          <w:divBdr>
            <w:top w:val="none" w:sz="0" w:space="0" w:color="auto"/>
            <w:left w:val="none" w:sz="0" w:space="0" w:color="auto"/>
            <w:bottom w:val="none" w:sz="0" w:space="0" w:color="auto"/>
            <w:right w:val="none" w:sz="0" w:space="0" w:color="auto"/>
          </w:divBdr>
        </w:div>
        <w:div w:id="21833549">
          <w:marLeft w:val="640"/>
          <w:marRight w:val="0"/>
          <w:marTop w:val="0"/>
          <w:marBottom w:val="0"/>
          <w:divBdr>
            <w:top w:val="none" w:sz="0" w:space="0" w:color="auto"/>
            <w:left w:val="none" w:sz="0" w:space="0" w:color="auto"/>
            <w:bottom w:val="none" w:sz="0" w:space="0" w:color="auto"/>
            <w:right w:val="none" w:sz="0" w:space="0" w:color="auto"/>
          </w:divBdr>
        </w:div>
        <w:div w:id="266934365">
          <w:marLeft w:val="640"/>
          <w:marRight w:val="0"/>
          <w:marTop w:val="0"/>
          <w:marBottom w:val="0"/>
          <w:divBdr>
            <w:top w:val="none" w:sz="0" w:space="0" w:color="auto"/>
            <w:left w:val="none" w:sz="0" w:space="0" w:color="auto"/>
            <w:bottom w:val="none" w:sz="0" w:space="0" w:color="auto"/>
            <w:right w:val="none" w:sz="0" w:space="0" w:color="auto"/>
          </w:divBdr>
        </w:div>
        <w:div w:id="283774733">
          <w:marLeft w:val="640"/>
          <w:marRight w:val="0"/>
          <w:marTop w:val="0"/>
          <w:marBottom w:val="0"/>
          <w:divBdr>
            <w:top w:val="none" w:sz="0" w:space="0" w:color="auto"/>
            <w:left w:val="none" w:sz="0" w:space="0" w:color="auto"/>
            <w:bottom w:val="none" w:sz="0" w:space="0" w:color="auto"/>
            <w:right w:val="none" w:sz="0" w:space="0" w:color="auto"/>
          </w:divBdr>
        </w:div>
        <w:div w:id="864753425">
          <w:marLeft w:val="640"/>
          <w:marRight w:val="0"/>
          <w:marTop w:val="0"/>
          <w:marBottom w:val="0"/>
          <w:divBdr>
            <w:top w:val="none" w:sz="0" w:space="0" w:color="auto"/>
            <w:left w:val="none" w:sz="0" w:space="0" w:color="auto"/>
            <w:bottom w:val="none" w:sz="0" w:space="0" w:color="auto"/>
            <w:right w:val="none" w:sz="0" w:space="0" w:color="auto"/>
          </w:divBdr>
        </w:div>
        <w:div w:id="889728651">
          <w:marLeft w:val="640"/>
          <w:marRight w:val="0"/>
          <w:marTop w:val="0"/>
          <w:marBottom w:val="0"/>
          <w:divBdr>
            <w:top w:val="none" w:sz="0" w:space="0" w:color="auto"/>
            <w:left w:val="none" w:sz="0" w:space="0" w:color="auto"/>
            <w:bottom w:val="none" w:sz="0" w:space="0" w:color="auto"/>
            <w:right w:val="none" w:sz="0" w:space="0" w:color="auto"/>
          </w:divBdr>
        </w:div>
        <w:div w:id="1177234686">
          <w:marLeft w:val="640"/>
          <w:marRight w:val="0"/>
          <w:marTop w:val="0"/>
          <w:marBottom w:val="0"/>
          <w:divBdr>
            <w:top w:val="none" w:sz="0" w:space="0" w:color="auto"/>
            <w:left w:val="none" w:sz="0" w:space="0" w:color="auto"/>
            <w:bottom w:val="none" w:sz="0" w:space="0" w:color="auto"/>
            <w:right w:val="none" w:sz="0" w:space="0" w:color="auto"/>
          </w:divBdr>
        </w:div>
        <w:div w:id="1377007296">
          <w:marLeft w:val="640"/>
          <w:marRight w:val="0"/>
          <w:marTop w:val="0"/>
          <w:marBottom w:val="0"/>
          <w:divBdr>
            <w:top w:val="none" w:sz="0" w:space="0" w:color="auto"/>
            <w:left w:val="none" w:sz="0" w:space="0" w:color="auto"/>
            <w:bottom w:val="none" w:sz="0" w:space="0" w:color="auto"/>
            <w:right w:val="none" w:sz="0" w:space="0" w:color="auto"/>
          </w:divBdr>
        </w:div>
        <w:div w:id="1720470727">
          <w:marLeft w:val="640"/>
          <w:marRight w:val="0"/>
          <w:marTop w:val="0"/>
          <w:marBottom w:val="0"/>
          <w:divBdr>
            <w:top w:val="none" w:sz="0" w:space="0" w:color="auto"/>
            <w:left w:val="none" w:sz="0" w:space="0" w:color="auto"/>
            <w:bottom w:val="none" w:sz="0" w:space="0" w:color="auto"/>
            <w:right w:val="none" w:sz="0" w:space="0" w:color="auto"/>
          </w:divBdr>
        </w:div>
        <w:div w:id="1793789903">
          <w:marLeft w:val="640"/>
          <w:marRight w:val="0"/>
          <w:marTop w:val="0"/>
          <w:marBottom w:val="0"/>
          <w:divBdr>
            <w:top w:val="none" w:sz="0" w:space="0" w:color="auto"/>
            <w:left w:val="none" w:sz="0" w:space="0" w:color="auto"/>
            <w:bottom w:val="none" w:sz="0" w:space="0" w:color="auto"/>
            <w:right w:val="none" w:sz="0" w:space="0" w:color="auto"/>
          </w:divBdr>
        </w:div>
        <w:div w:id="1979870056">
          <w:marLeft w:val="640"/>
          <w:marRight w:val="0"/>
          <w:marTop w:val="0"/>
          <w:marBottom w:val="0"/>
          <w:divBdr>
            <w:top w:val="none" w:sz="0" w:space="0" w:color="auto"/>
            <w:left w:val="none" w:sz="0" w:space="0" w:color="auto"/>
            <w:bottom w:val="none" w:sz="0" w:space="0" w:color="auto"/>
            <w:right w:val="none" w:sz="0" w:space="0" w:color="auto"/>
          </w:divBdr>
        </w:div>
        <w:div w:id="2076582156">
          <w:marLeft w:val="640"/>
          <w:marRight w:val="0"/>
          <w:marTop w:val="0"/>
          <w:marBottom w:val="0"/>
          <w:divBdr>
            <w:top w:val="none" w:sz="0" w:space="0" w:color="auto"/>
            <w:left w:val="none" w:sz="0" w:space="0" w:color="auto"/>
            <w:bottom w:val="none" w:sz="0" w:space="0" w:color="auto"/>
            <w:right w:val="none" w:sz="0" w:space="0" w:color="auto"/>
          </w:divBdr>
        </w:div>
        <w:div w:id="2103793811">
          <w:marLeft w:val="640"/>
          <w:marRight w:val="0"/>
          <w:marTop w:val="0"/>
          <w:marBottom w:val="0"/>
          <w:divBdr>
            <w:top w:val="none" w:sz="0" w:space="0" w:color="auto"/>
            <w:left w:val="none" w:sz="0" w:space="0" w:color="auto"/>
            <w:bottom w:val="none" w:sz="0" w:space="0" w:color="auto"/>
            <w:right w:val="none" w:sz="0" w:space="0" w:color="auto"/>
          </w:divBdr>
        </w:div>
      </w:divsChild>
    </w:div>
    <w:div w:id="1531989160">
      <w:bodyDiv w:val="1"/>
      <w:marLeft w:val="0"/>
      <w:marRight w:val="0"/>
      <w:marTop w:val="0"/>
      <w:marBottom w:val="0"/>
      <w:divBdr>
        <w:top w:val="none" w:sz="0" w:space="0" w:color="auto"/>
        <w:left w:val="none" w:sz="0" w:space="0" w:color="auto"/>
        <w:bottom w:val="none" w:sz="0" w:space="0" w:color="auto"/>
        <w:right w:val="none" w:sz="0" w:space="0" w:color="auto"/>
      </w:divBdr>
      <w:divsChild>
        <w:div w:id="20321551">
          <w:marLeft w:val="640"/>
          <w:marRight w:val="0"/>
          <w:marTop w:val="0"/>
          <w:marBottom w:val="0"/>
          <w:divBdr>
            <w:top w:val="none" w:sz="0" w:space="0" w:color="auto"/>
            <w:left w:val="none" w:sz="0" w:space="0" w:color="auto"/>
            <w:bottom w:val="none" w:sz="0" w:space="0" w:color="auto"/>
            <w:right w:val="none" w:sz="0" w:space="0" w:color="auto"/>
          </w:divBdr>
        </w:div>
        <w:div w:id="260186796">
          <w:marLeft w:val="640"/>
          <w:marRight w:val="0"/>
          <w:marTop w:val="0"/>
          <w:marBottom w:val="0"/>
          <w:divBdr>
            <w:top w:val="none" w:sz="0" w:space="0" w:color="auto"/>
            <w:left w:val="none" w:sz="0" w:space="0" w:color="auto"/>
            <w:bottom w:val="none" w:sz="0" w:space="0" w:color="auto"/>
            <w:right w:val="none" w:sz="0" w:space="0" w:color="auto"/>
          </w:divBdr>
        </w:div>
        <w:div w:id="273486749">
          <w:marLeft w:val="640"/>
          <w:marRight w:val="0"/>
          <w:marTop w:val="0"/>
          <w:marBottom w:val="0"/>
          <w:divBdr>
            <w:top w:val="none" w:sz="0" w:space="0" w:color="auto"/>
            <w:left w:val="none" w:sz="0" w:space="0" w:color="auto"/>
            <w:bottom w:val="none" w:sz="0" w:space="0" w:color="auto"/>
            <w:right w:val="none" w:sz="0" w:space="0" w:color="auto"/>
          </w:divBdr>
        </w:div>
        <w:div w:id="651057663">
          <w:marLeft w:val="640"/>
          <w:marRight w:val="0"/>
          <w:marTop w:val="0"/>
          <w:marBottom w:val="0"/>
          <w:divBdr>
            <w:top w:val="none" w:sz="0" w:space="0" w:color="auto"/>
            <w:left w:val="none" w:sz="0" w:space="0" w:color="auto"/>
            <w:bottom w:val="none" w:sz="0" w:space="0" w:color="auto"/>
            <w:right w:val="none" w:sz="0" w:space="0" w:color="auto"/>
          </w:divBdr>
        </w:div>
        <w:div w:id="673341262">
          <w:marLeft w:val="640"/>
          <w:marRight w:val="0"/>
          <w:marTop w:val="0"/>
          <w:marBottom w:val="0"/>
          <w:divBdr>
            <w:top w:val="none" w:sz="0" w:space="0" w:color="auto"/>
            <w:left w:val="none" w:sz="0" w:space="0" w:color="auto"/>
            <w:bottom w:val="none" w:sz="0" w:space="0" w:color="auto"/>
            <w:right w:val="none" w:sz="0" w:space="0" w:color="auto"/>
          </w:divBdr>
        </w:div>
        <w:div w:id="758939599">
          <w:marLeft w:val="640"/>
          <w:marRight w:val="0"/>
          <w:marTop w:val="0"/>
          <w:marBottom w:val="0"/>
          <w:divBdr>
            <w:top w:val="none" w:sz="0" w:space="0" w:color="auto"/>
            <w:left w:val="none" w:sz="0" w:space="0" w:color="auto"/>
            <w:bottom w:val="none" w:sz="0" w:space="0" w:color="auto"/>
            <w:right w:val="none" w:sz="0" w:space="0" w:color="auto"/>
          </w:divBdr>
        </w:div>
        <w:div w:id="1190069672">
          <w:marLeft w:val="640"/>
          <w:marRight w:val="0"/>
          <w:marTop w:val="0"/>
          <w:marBottom w:val="0"/>
          <w:divBdr>
            <w:top w:val="none" w:sz="0" w:space="0" w:color="auto"/>
            <w:left w:val="none" w:sz="0" w:space="0" w:color="auto"/>
            <w:bottom w:val="none" w:sz="0" w:space="0" w:color="auto"/>
            <w:right w:val="none" w:sz="0" w:space="0" w:color="auto"/>
          </w:divBdr>
        </w:div>
        <w:div w:id="1516000181">
          <w:marLeft w:val="640"/>
          <w:marRight w:val="0"/>
          <w:marTop w:val="0"/>
          <w:marBottom w:val="0"/>
          <w:divBdr>
            <w:top w:val="none" w:sz="0" w:space="0" w:color="auto"/>
            <w:left w:val="none" w:sz="0" w:space="0" w:color="auto"/>
            <w:bottom w:val="none" w:sz="0" w:space="0" w:color="auto"/>
            <w:right w:val="none" w:sz="0" w:space="0" w:color="auto"/>
          </w:divBdr>
        </w:div>
        <w:div w:id="1572420545">
          <w:marLeft w:val="640"/>
          <w:marRight w:val="0"/>
          <w:marTop w:val="0"/>
          <w:marBottom w:val="0"/>
          <w:divBdr>
            <w:top w:val="none" w:sz="0" w:space="0" w:color="auto"/>
            <w:left w:val="none" w:sz="0" w:space="0" w:color="auto"/>
            <w:bottom w:val="none" w:sz="0" w:space="0" w:color="auto"/>
            <w:right w:val="none" w:sz="0" w:space="0" w:color="auto"/>
          </w:divBdr>
        </w:div>
        <w:div w:id="1585722678">
          <w:marLeft w:val="640"/>
          <w:marRight w:val="0"/>
          <w:marTop w:val="0"/>
          <w:marBottom w:val="0"/>
          <w:divBdr>
            <w:top w:val="none" w:sz="0" w:space="0" w:color="auto"/>
            <w:left w:val="none" w:sz="0" w:space="0" w:color="auto"/>
            <w:bottom w:val="none" w:sz="0" w:space="0" w:color="auto"/>
            <w:right w:val="none" w:sz="0" w:space="0" w:color="auto"/>
          </w:divBdr>
        </w:div>
        <w:div w:id="1696955730">
          <w:marLeft w:val="640"/>
          <w:marRight w:val="0"/>
          <w:marTop w:val="0"/>
          <w:marBottom w:val="0"/>
          <w:divBdr>
            <w:top w:val="none" w:sz="0" w:space="0" w:color="auto"/>
            <w:left w:val="none" w:sz="0" w:space="0" w:color="auto"/>
            <w:bottom w:val="none" w:sz="0" w:space="0" w:color="auto"/>
            <w:right w:val="none" w:sz="0" w:space="0" w:color="auto"/>
          </w:divBdr>
        </w:div>
        <w:div w:id="1712923948">
          <w:marLeft w:val="640"/>
          <w:marRight w:val="0"/>
          <w:marTop w:val="0"/>
          <w:marBottom w:val="0"/>
          <w:divBdr>
            <w:top w:val="none" w:sz="0" w:space="0" w:color="auto"/>
            <w:left w:val="none" w:sz="0" w:space="0" w:color="auto"/>
            <w:bottom w:val="none" w:sz="0" w:space="0" w:color="auto"/>
            <w:right w:val="none" w:sz="0" w:space="0" w:color="auto"/>
          </w:divBdr>
        </w:div>
        <w:div w:id="1906717948">
          <w:marLeft w:val="640"/>
          <w:marRight w:val="0"/>
          <w:marTop w:val="0"/>
          <w:marBottom w:val="0"/>
          <w:divBdr>
            <w:top w:val="none" w:sz="0" w:space="0" w:color="auto"/>
            <w:left w:val="none" w:sz="0" w:space="0" w:color="auto"/>
            <w:bottom w:val="none" w:sz="0" w:space="0" w:color="auto"/>
            <w:right w:val="none" w:sz="0" w:space="0" w:color="auto"/>
          </w:divBdr>
        </w:div>
      </w:divsChild>
    </w:div>
    <w:div w:id="1549761554">
      <w:bodyDiv w:val="1"/>
      <w:marLeft w:val="0"/>
      <w:marRight w:val="0"/>
      <w:marTop w:val="0"/>
      <w:marBottom w:val="0"/>
      <w:divBdr>
        <w:top w:val="none" w:sz="0" w:space="0" w:color="auto"/>
        <w:left w:val="none" w:sz="0" w:space="0" w:color="auto"/>
        <w:bottom w:val="none" w:sz="0" w:space="0" w:color="auto"/>
        <w:right w:val="none" w:sz="0" w:space="0" w:color="auto"/>
      </w:divBdr>
      <w:divsChild>
        <w:div w:id="431316919">
          <w:marLeft w:val="640"/>
          <w:marRight w:val="0"/>
          <w:marTop w:val="0"/>
          <w:marBottom w:val="0"/>
          <w:divBdr>
            <w:top w:val="none" w:sz="0" w:space="0" w:color="auto"/>
            <w:left w:val="none" w:sz="0" w:space="0" w:color="auto"/>
            <w:bottom w:val="none" w:sz="0" w:space="0" w:color="auto"/>
            <w:right w:val="none" w:sz="0" w:space="0" w:color="auto"/>
          </w:divBdr>
        </w:div>
        <w:div w:id="431829075">
          <w:marLeft w:val="640"/>
          <w:marRight w:val="0"/>
          <w:marTop w:val="0"/>
          <w:marBottom w:val="0"/>
          <w:divBdr>
            <w:top w:val="none" w:sz="0" w:space="0" w:color="auto"/>
            <w:left w:val="none" w:sz="0" w:space="0" w:color="auto"/>
            <w:bottom w:val="none" w:sz="0" w:space="0" w:color="auto"/>
            <w:right w:val="none" w:sz="0" w:space="0" w:color="auto"/>
          </w:divBdr>
        </w:div>
        <w:div w:id="562107043">
          <w:marLeft w:val="640"/>
          <w:marRight w:val="0"/>
          <w:marTop w:val="0"/>
          <w:marBottom w:val="0"/>
          <w:divBdr>
            <w:top w:val="none" w:sz="0" w:space="0" w:color="auto"/>
            <w:left w:val="none" w:sz="0" w:space="0" w:color="auto"/>
            <w:bottom w:val="none" w:sz="0" w:space="0" w:color="auto"/>
            <w:right w:val="none" w:sz="0" w:space="0" w:color="auto"/>
          </w:divBdr>
        </w:div>
        <w:div w:id="586816534">
          <w:marLeft w:val="640"/>
          <w:marRight w:val="0"/>
          <w:marTop w:val="0"/>
          <w:marBottom w:val="0"/>
          <w:divBdr>
            <w:top w:val="none" w:sz="0" w:space="0" w:color="auto"/>
            <w:left w:val="none" w:sz="0" w:space="0" w:color="auto"/>
            <w:bottom w:val="none" w:sz="0" w:space="0" w:color="auto"/>
            <w:right w:val="none" w:sz="0" w:space="0" w:color="auto"/>
          </w:divBdr>
        </w:div>
        <w:div w:id="647712871">
          <w:marLeft w:val="640"/>
          <w:marRight w:val="0"/>
          <w:marTop w:val="0"/>
          <w:marBottom w:val="0"/>
          <w:divBdr>
            <w:top w:val="none" w:sz="0" w:space="0" w:color="auto"/>
            <w:left w:val="none" w:sz="0" w:space="0" w:color="auto"/>
            <w:bottom w:val="none" w:sz="0" w:space="0" w:color="auto"/>
            <w:right w:val="none" w:sz="0" w:space="0" w:color="auto"/>
          </w:divBdr>
        </w:div>
        <w:div w:id="831481387">
          <w:marLeft w:val="640"/>
          <w:marRight w:val="0"/>
          <w:marTop w:val="0"/>
          <w:marBottom w:val="0"/>
          <w:divBdr>
            <w:top w:val="none" w:sz="0" w:space="0" w:color="auto"/>
            <w:left w:val="none" w:sz="0" w:space="0" w:color="auto"/>
            <w:bottom w:val="none" w:sz="0" w:space="0" w:color="auto"/>
            <w:right w:val="none" w:sz="0" w:space="0" w:color="auto"/>
          </w:divBdr>
        </w:div>
        <w:div w:id="836774615">
          <w:marLeft w:val="640"/>
          <w:marRight w:val="0"/>
          <w:marTop w:val="0"/>
          <w:marBottom w:val="0"/>
          <w:divBdr>
            <w:top w:val="none" w:sz="0" w:space="0" w:color="auto"/>
            <w:left w:val="none" w:sz="0" w:space="0" w:color="auto"/>
            <w:bottom w:val="none" w:sz="0" w:space="0" w:color="auto"/>
            <w:right w:val="none" w:sz="0" w:space="0" w:color="auto"/>
          </w:divBdr>
        </w:div>
        <w:div w:id="923150337">
          <w:marLeft w:val="640"/>
          <w:marRight w:val="0"/>
          <w:marTop w:val="0"/>
          <w:marBottom w:val="0"/>
          <w:divBdr>
            <w:top w:val="none" w:sz="0" w:space="0" w:color="auto"/>
            <w:left w:val="none" w:sz="0" w:space="0" w:color="auto"/>
            <w:bottom w:val="none" w:sz="0" w:space="0" w:color="auto"/>
            <w:right w:val="none" w:sz="0" w:space="0" w:color="auto"/>
          </w:divBdr>
        </w:div>
        <w:div w:id="931745309">
          <w:marLeft w:val="640"/>
          <w:marRight w:val="0"/>
          <w:marTop w:val="0"/>
          <w:marBottom w:val="0"/>
          <w:divBdr>
            <w:top w:val="none" w:sz="0" w:space="0" w:color="auto"/>
            <w:left w:val="none" w:sz="0" w:space="0" w:color="auto"/>
            <w:bottom w:val="none" w:sz="0" w:space="0" w:color="auto"/>
            <w:right w:val="none" w:sz="0" w:space="0" w:color="auto"/>
          </w:divBdr>
        </w:div>
        <w:div w:id="1148353163">
          <w:marLeft w:val="640"/>
          <w:marRight w:val="0"/>
          <w:marTop w:val="0"/>
          <w:marBottom w:val="0"/>
          <w:divBdr>
            <w:top w:val="none" w:sz="0" w:space="0" w:color="auto"/>
            <w:left w:val="none" w:sz="0" w:space="0" w:color="auto"/>
            <w:bottom w:val="none" w:sz="0" w:space="0" w:color="auto"/>
            <w:right w:val="none" w:sz="0" w:space="0" w:color="auto"/>
          </w:divBdr>
        </w:div>
        <w:div w:id="1339892833">
          <w:marLeft w:val="640"/>
          <w:marRight w:val="0"/>
          <w:marTop w:val="0"/>
          <w:marBottom w:val="0"/>
          <w:divBdr>
            <w:top w:val="none" w:sz="0" w:space="0" w:color="auto"/>
            <w:left w:val="none" w:sz="0" w:space="0" w:color="auto"/>
            <w:bottom w:val="none" w:sz="0" w:space="0" w:color="auto"/>
            <w:right w:val="none" w:sz="0" w:space="0" w:color="auto"/>
          </w:divBdr>
        </w:div>
        <w:div w:id="1414350195">
          <w:marLeft w:val="640"/>
          <w:marRight w:val="0"/>
          <w:marTop w:val="0"/>
          <w:marBottom w:val="0"/>
          <w:divBdr>
            <w:top w:val="none" w:sz="0" w:space="0" w:color="auto"/>
            <w:left w:val="none" w:sz="0" w:space="0" w:color="auto"/>
            <w:bottom w:val="none" w:sz="0" w:space="0" w:color="auto"/>
            <w:right w:val="none" w:sz="0" w:space="0" w:color="auto"/>
          </w:divBdr>
        </w:div>
        <w:div w:id="1535118742">
          <w:marLeft w:val="640"/>
          <w:marRight w:val="0"/>
          <w:marTop w:val="0"/>
          <w:marBottom w:val="0"/>
          <w:divBdr>
            <w:top w:val="none" w:sz="0" w:space="0" w:color="auto"/>
            <w:left w:val="none" w:sz="0" w:space="0" w:color="auto"/>
            <w:bottom w:val="none" w:sz="0" w:space="0" w:color="auto"/>
            <w:right w:val="none" w:sz="0" w:space="0" w:color="auto"/>
          </w:divBdr>
        </w:div>
      </w:divsChild>
    </w:div>
    <w:div w:id="1552620681">
      <w:bodyDiv w:val="1"/>
      <w:marLeft w:val="0"/>
      <w:marRight w:val="0"/>
      <w:marTop w:val="0"/>
      <w:marBottom w:val="0"/>
      <w:divBdr>
        <w:top w:val="none" w:sz="0" w:space="0" w:color="auto"/>
        <w:left w:val="none" w:sz="0" w:space="0" w:color="auto"/>
        <w:bottom w:val="none" w:sz="0" w:space="0" w:color="auto"/>
        <w:right w:val="none" w:sz="0" w:space="0" w:color="auto"/>
      </w:divBdr>
      <w:divsChild>
        <w:div w:id="246697084">
          <w:marLeft w:val="640"/>
          <w:marRight w:val="0"/>
          <w:marTop w:val="0"/>
          <w:marBottom w:val="0"/>
          <w:divBdr>
            <w:top w:val="none" w:sz="0" w:space="0" w:color="auto"/>
            <w:left w:val="none" w:sz="0" w:space="0" w:color="auto"/>
            <w:bottom w:val="none" w:sz="0" w:space="0" w:color="auto"/>
            <w:right w:val="none" w:sz="0" w:space="0" w:color="auto"/>
          </w:divBdr>
        </w:div>
        <w:div w:id="313603285">
          <w:marLeft w:val="640"/>
          <w:marRight w:val="0"/>
          <w:marTop w:val="0"/>
          <w:marBottom w:val="0"/>
          <w:divBdr>
            <w:top w:val="none" w:sz="0" w:space="0" w:color="auto"/>
            <w:left w:val="none" w:sz="0" w:space="0" w:color="auto"/>
            <w:bottom w:val="none" w:sz="0" w:space="0" w:color="auto"/>
            <w:right w:val="none" w:sz="0" w:space="0" w:color="auto"/>
          </w:divBdr>
        </w:div>
        <w:div w:id="903875548">
          <w:marLeft w:val="640"/>
          <w:marRight w:val="0"/>
          <w:marTop w:val="0"/>
          <w:marBottom w:val="0"/>
          <w:divBdr>
            <w:top w:val="none" w:sz="0" w:space="0" w:color="auto"/>
            <w:left w:val="none" w:sz="0" w:space="0" w:color="auto"/>
            <w:bottom w:val="none" w:sz="0" w:space="0" w:color="auto"/>
            <w:right w:val="none" w:sz="0" w:space="0" w:color="auto"/>
          </w:divBdr>
        </w:div>
        <w:div w:id="1171337502">
          <w:marLeft w:val="640"/>
          <w:marRight w:val="0"/>
          <w:marTop w:val="0"/>
          <w:marBottom w:val="0"/>
          <w:divBdr>
            <w:top w:val="none" w:sz="0" w:space="0" w:color="auto"/>
            <w:left w:val="none" w:sz="0" w:space="0" w:color="auto"/>
            <w:bottom w:val="none" w:sz="0" w:space="0" w:color="auto"/>
            <w:right w:val="none" w:sz="0" w:space="0" w:color="auto"/>
          </w:divBdr>
        </w:div>
        <w:div w:id="1423408412">
          <w:marLeft w:val="640"/>
          <w:marRight w:val="0"/>
          <w:marTop w:val="0"/>
          <w:marBottom w:val="0"/>
          <w:divBdr>
            <w:top w:val="none" w:sz="0" w:space="0" w:color="auto"/>
            <w:left w:val="none" w:sz="0" w:space="0" w:color="auto"/>
            <w:bottom w:val="none" w:sz="0" w:space="0" w:color="auto"/>
            <w:right w:val="none" w:sz="0" w:space="0" w:color="auto"/>
          </w:divBdr>
        </w:div>
        <w:div w:id="1744526076">
          <w:marLeft w:val="640"/>
          <w:marRight w:val="0"/>
          <w:marTop w:val="0"/>
          <w:marBottom w:val="0"/>
          <w:divBdr>
            <w:top w:val="none" w:sz="0" w:space="0" w:color="auto"/>
            <w:left w:val="none" w:sz="0" w:space="0" w:color="auto"/>
            <w:bottom w:val="none" w:sz="0" w:space="0" w:color="auto"/>
            <w:right w:val="none" w:sz="0" w:space="0" w:color="auto"/>
          </w:divBdr>
        </w:div>
        <w:div w:id="1855923951">
          <w:marLeft w:val="640"/>
          <w:marRight w:val="0"/>
          <w:marTop w:val="0"/>
          <w:marBottom w:val="0"/>
          <w:divBdr>
            <w:top w:val="none" w:sz="0" w:space="0" w:color="auto"/>
            <w:left w:val="none" w:sz="0" w:space="0" w:color="auto"/>
            <w:bottom w:val="none" w:sz="0" w:space="0" w:color="auto"/>
            <w:right w:val="none" w:sz="0" w:space="0" w:color="auto"/>
          </w:divBdr>
        </w:div>
      </w:divsChild>
    </w:div>
    <w:div w:id="1573853581">
      <w:bodyDiv w:val="1"/>
      <w:marLeft w:val="0"/>
      <w:marRight w:val="0"/>
      <w:marTop w:val="0"/>
      <w:marBottom w:val="0"/>
      <w:divBdr>
        <w:top w:val="none" w:sz="0" w:space="0" w:color="auto"/>
        <w:left w:val="none" w:sz="0" w:space="0" w:color="auto"/>
        <w:bottom w:val="none" w:sz="0" w:space="0" w:color="auto"/>
        <w:right w:val="none" w:sz="0" w:space="0" w:color="auto"/>
      </w:divBdr>
    </w:div>
    <w:div w:id="1586066403">
      <w:bodyDiv w:val="1"/>
      <w:marLeft w:val="0"/>
      <w:marRight w:val="0"/>
      <w:marTop w:val="0"/>
      <w:marBottom w:val="0"/>
      <w:divBdr>
        <w:top w:val="none" w:sz="0" w:space="0" w:color="auto"/>
        <w:left w:val="none" w:sz="0" w:space="0" w:color="auto"/>
        <w:bottom w:val="none" w:sz="0" w:space="0" w:color="auto"/>
        <w:right w:val="none" w:sz="0" w:space="0" w:color="auto"/>
      </w:divBdr>
      <w:divsChild>
        <w:div w:id="77337689">
          <w:marLeft w:val="640"/>
          <w:marRight w:val="0"/>
          <w:marTop w:val="0"/>
          <w:marBottom w:val="0"/>
          <w:divBdr>
            <w:top w:val="none" w:sz="0" w:space="0" w:color="auto"/>
            <w:left w:val="none" w:sz="0" w:space="0" w:color="auto"/>
            <w:bottom w:val="none" w:sz="0" w:space="0" w:color="auto"/>
            <w:right w:val="none" w:sz="0" w:space="0" w:color="auto"/>
          </w:divBdr>
        </w:div>
        <w:div w:id="139421195">
          <w:marLeft w:val="640"/>
          <w:marRight w:val="0"/>
          <w:marTop w:val="0"/>
          <w:marBottom w:val="0"/>
          <w:divBdr>
            <w:top w:val="none" w:sz="0" w:space="0" w:color="auto"/>
            <w:left w:val="none" w:sz="0" w:space="0" w:color="auto"/>
            <w:bottom w:val="none" w:sz="0" w:space="0" w:color="auto"/>
            <w:right w:val="none" w:sz="0" w:space="0" w:color="auto"/>
          </w:divBdr>
        </w:div>
        <w:div w:id="173737344">
          <w:marLeft w:val="640"/>
          <w:marRight w:val="0"/>
          <w:marTop w:val="0"/>
          <w:marBottom w:val="0"/>
          <w:divBdr>
            <w:top w:val="none" w:sz="0" w:space="0" w:color="auto"/>
            <w:left w:val="none" w:sz="0" w:space="0" w:color="auto"/>
            <w:bottom w:val="none" w:sz="0" w:space="0" w:color="auto"/>
            <w:right w:val="none" w:sz="0" w:space="0" w:color="auto"/>
          </w:divBdr>
        </w:div>
        <w:div w:id="289820962">
          <w:marLeft w:val="640"/>
          <w:marRight w:val="0"/>
          <w:marTop w:val="0"/>
          <w:marBottom w:val="0"/>
          <w:divBdr>
            <w:top w:val="none" w:sz="0" w:space="0" w:color="auto"/>
            <w:left w:val="none" w:sz="0" w:space="0" w:color="auto"/>
            <w:bottom w:val="none" w:sz="0" w:space="0" w:color="auto"/>
            <w:right w:val="none" w:sz="0" w:space="0" w:color="auto"/>
          </w:divBdr>
        </w:div>
        <w:div w:id="445927323">
          <w:marLeft w:val="640"/>
          <w:marRight w:val="0"/>
          <w:marTop w:val="0"/>
          <w:marBottom w:val="0"/>
          <w:divBdr>
            <w:top w:val="none" w:sz="0" w:space="0" w:color="auto"/>
            <w:left w:val="none" w:sz="0" w:space="0" w:color="auto"/>
            <w:bottom w:val="none" w:sz="0" w:space="0" w:color="auto"/>
            <w:right w:val="none" w:sz="0" w:space="0" w:color="auto"/>
          </w:divBdr>
        </w:div>
        <w:div w:id="574708174">
          <w:marLeft w:val="640"/>
          <w:marRight w:val="0"/>
          <w:marTop w:val="0"/>
          <w:marBottom w:val="0"/>
          <w:divBdr>
            <w:top w:val="none" w:sz="0" w:space="0" w:color="auto"/>
            <w:left w:val="none" w:sz="0" w:space="0" w:color="auto"/>
            <w:bottom w:val="none" w:sz="0" w:space="0" w:color="auto"/>
            <w:right w:val="none" w:sz="0" w:space="0" w:color="auto"/>
          </w:divBdr>
        </w:div>
        <w:div w:id="830487127">
          <w:marLeft w:val="640"/>
          <w:marRight w:val="0"/>
          <w:marTop w:val="0"/>
          <w:marBottom w:val="0"/>
          <w:divBdr>
            <w:top w:val="none" w:sz="0" w:space="0" w:color="auto"/>
            <w:left w:val="none" w:sz="0" w:space="0" w:color="auto"/>
            <w:bottom w:val="none" w:sz="0" w:space="0" w:color="auto"/>
            <w:right w:val="none" w:sz="0" w:space="0" w:color="auto"/>
          </w:divBdr>
        </w:div>
        <w:div w:id="1069570028">
          <w:marLeft w:val="640"/>
          <w:marRight w:val="0"/>
          <w:marTop w:val="0"/>
          <w:marBottom w:val="0"/>
          <w:divBdr>
            <w:top w:val="none" w:sz="0" w:space="0" w:color="auto"/>
            <w:left w:val="none" w:sz="0" w:space="0" w:color="auto"/>
            <w:bottom w:val="none" w:sz="0" w:space="0" w:color="auto"/>
            <w:right w:val="none" w:sz="0" w:space="0" w:color="auto"/>
          </w:divBdr>
        </w:div>
        <w:div w:id="1122456023">
          <w:marLeft w:val="640"/>
          <w:marRight w:val="0"/>
          <w:marTop w:val="0"/>
          <w:marBottom w:val="0"/>
          <w:divBdr>
            <w:top w:val="none" w:sz="0" w:space="0" w:color="auto"/>
            <w:left w:val="none" w:sz="0" w:space="0" w:color="auto"/>
            <w:bottom w:val="none" w:sz="0" w:space="0" w:color="auto"/>
            <w:right w:val="none" w:sz="0" w:space="0" w:color="auto"/>
          </w:divBdr>
        </w:div>
        <w:div w:id="1317105360">
          <w:marLeft w:val="640"/>
          <w:marRight w:val="0"/>
          <w:marTop w:val="0"/>
          <w:marBottom w:val="0"/>
          <w:divBdr>
            <w:top w:val="none" w:sz="0" w:space="0" w:color="auto"/>
            <w:left w:val="none" w:sz="0" w:space="0" w:color="auto"/>
            <w:bottom w:val="none" w:sz="0" w:space="0" w:color="auto"/>
            <w:right w:val="none" w:sz="0" w:space="0" w:color="auto"/>
          </w:divBdr>
        </w:div>
        <w:div w:id="1382250894">
          <w:marLeft w:val="640"/>
          <w:marRight w:val="0"/>
          <w:marTop w:val="0"/>
          <w:marBottom w:val="0"/>
          <w:divBdr>
            <w:top w:val="none" w:sz="0" w:space="0" w:color="auto"/>
            <w:left w:val="none" w:sz="0" w:space="0" w:color="auto"/>
            <w:bottom w:val="none" w:sz="0" w:space="0" w:color="auto"/>
            <w:right w:val="none" w:sz="0" w:space="0" w:color="auto"/>
          </w:divBdr>
        </w:div>
        <w:div w:id="1783768475">
          <w:marLeft w:val="640"/>
          <w:marRight w:val="0"/>
          <w:marTop w:val="0"/>
          <w:marBottom w:val="0"/>
          <w:divBdr>
            <w:top w:val="none" w:sz="0" w:space="0" w:color="auto"/>
            <w:left w:val="none" w:sz="0" w:space="0" w:color="auto"/>
            <w:bottom w:val="none" w:sz="0" w:space="0" w:color="auto"/>
            <w:right w:val="none" w:sz="0" w:space="0" w:color="auto"/>
          </w:divBdr>
        </w:div>
        <w:div w:id="2083790616">
          <w:marLeft w:val="640"/>
          <w:marRight w:val="0"/>
          <w:marTop w:val="0"/>
          <w:marBottom w:val="0"/>
          <w:divBdr>
            <w:top w:val="none" w:sz="0" w:space="0" w:color="auto"/>
            <w:left w:val="none" w:sz="0" w:space="0" w:color="auto"/>
            <w:bottom w:val="none" w:sz="0" w:space="0" w:color="auto"/>
            <w:right w:val="none" w:sz="0" w:space="0" w:color="auto"/>
          </w:divBdr>
        </w:div>
      </w:divsChild>
    </w:div>
    <w:div w:id="1613440690">
      <w:bodyDiv w:val="1"/>
      <w:marLeft w:val="0"/>
      <w:marRight w:val="0"/>
      <w:marTop w:val="0"/>
      <w:marBottom w:val="0"/>
      <w:divBdr>
        <w:top w:val="none" w:sz="0" w:space="0" w:color="auto"/>
        <w:left w:val="none" w:sz="0" w:space="0" w:color="auto"/>
        <w:bottom w:val="none" w:sz="0" w:space="0" w:color="auto"/>
        <w:right w:val="none" w:sz="0" w:space="0" w:color="auto"/>
      </w:divBdr>
      <w:divsChild>
        <w:div w:id="23068952">
          <w:marLeft w:val="640"/>
          <w:marRight w:val="0"/>
          <w:marTop w:val="0"/>
          <w:marBottom w:val="0"/>
          <w:divBdr>
            <w:top w:val="none" w:sz="0" w:space="0" w:color="auto"/>
            <w:left w:val="none" w:sz="0" w:space="0" w:color="auto"/>
            <w:bottom w:val="none" w:sz="0" w:space="0" w:color="auto"/>
            <w:right w:val="none" w:sz="0" w:space="0" w:color="auto"/>
          </w:divBdr>
        </w:div>
        <w:div w:id="130902347">
          <w:marLeft w:val="640"/>
          <w:marRight w:val="0"/>
          <w:marTop w:val="0"/>
          <w:marBottom w:val="0"/>
          <w:divBdr>
            <w:top w:val="none" w:sz="0" w:space="0" w:color="auto"/>
            <w:left w:val="none" w:sz="0" w:space="0" w:color="auto"/>
            <w:bottom w:val="none" w:sz="0" w:space="0" w:color="auto"/>
            <w:right w:val="none" w:sz="0" w:space="0" w:color="auto"/>
          </w:divBdr>
        </w:div>
        <w:div w:id="229391994">
          <w:marLeft w:val="640"/>
          <w:marRight w:val="0"/>
          <w:marTop w:val="0"/>
          <w:marBottom w:val="0"/>
          <w:divBdr>
            <w:top w:val="none" w:sz="0" w:space="0" w:color="auto"/>
            <w:left w:val="none" w:sz="0" w:space="0" w:color="auto"/>
            <w:bottom w:val="none" w:sz="0" w:space="0" w:color="auto"/>
            <w:right w:val="none" w:sz="0" w:space="0" w:color="auto"/>
          </w:divBdr>
        </w:div>
        <w:div w:id="308940831">
          <w:marLeft w:val="640"/>
          <w:marRight w:val="0"/>
          <w:marTop w:val="0"/>
          <w:marBottom w:val="0"/>
          <w:divBdr>
            <w:top w:val="none" w:sz="0" w:space="0" w:color="auto"/>
            <w:left w:val="none" w:sz="0" w:space="0" w:color="auto"/>
            <w:bottom w:val="none" w:sz="0" w:space="0" w:color="auto"/>
            <w:right w:val="none" w:sz="0" w:space="0" w:color="auto"/>
          </w:divBdr>
        </w:div>
        <w:div w:id="319583893">
          <w:marLeft w:val="640"/>
          <w:marRight w:val="0"/>
          <w:marTop w:val="0"/>
          <w:marBottom w:val="0"/>
          <w:divBdr>
            <w:top w:val="none" w:sz="0" w:space="0" w:color="auto"/>
            <w:left w:val="none" w:sz="0" w:space="0" w:color="auto"/>
            <w:bottom w:val="none" w:sz="0" w:space="0" w:color="auto"/>
            <w:right w:val="none" w:sz="0" w:space="0" w:color="auto"/>
          </w:divBdr>
        </w:div>
        <w:div w:id="697240829">
          <w:marLeft w:val="640"/>
          <w:marRight w:val="0"/>
          <w:marTop w:val="0"/>
          <w:marBottom w:val="0"/>
          <w:divBdr>
            <w:top w:val="none" w:sz="0" w:space="0" w:color="auto"/>
            <w:left w:val="none" w:sz="0" w:space="0" w:color="auto"/>
            <w:bottom w:val="none" w:sz="0" w:space="0" w:color="auto"/>
            <w:right w:val="none" w:sz="0" w:space="0" w:color="auto"/>
          </w:divBdr>
        </w:div>
        <w:div w:id="1144355144">
          <w:marLeft w:val="640"/>
          <w:marRight w:val="0"/>
          <w:marTop w:val="0"/>
          <w:marBottom w:val="0"/>
          <w:divBdr>
            <w:top w:val="none" w:sz="0" w:space="0" w:color="auto"/>
            <w:left w:val="none" w:sz="0" w:space="0" w:color="auto"/>
            <w:bottom w:val="none" w:sz="0" w:space="0" w:color="auto"/>
            <w:right w:val="none" w:sz="0" w:space="0" w:color="auto"/>
          </w:divBdr>
        </w:div>
        <w:div w:id="1267032805">
          <w:marLeft w:val="640"/>
          <w:marRight w:val="0"/>
          <w:marTop w:val="0"/>
          <w:marBottom w:val="0"/>
          <w:divBdr>
            <w:top w:val="none" w:sz="0" w:space="0" w:color="auto"/>
            <w:left w:val="none" w:sz="0" w:space="0" w:color="auto"/>
            <w:bottom w:val="none" w:sz="0" w:space="0" w:color="auto"/>
            <w:right w:val="none" w:sz="0" w:space="0" w:color="auto"/>
          </w:divBdr>
        </w:div>
        <w:div w:id="1315140777">
          <w:marLeft w:val="640"/>
          <w:marRight w:val="0"/>
          <w:marTop w:val="0"/>
          <w:marBottom w:val="0"/>
          <w:divBdr>
            <w:top w:val="none" w:sz="0" w:space="0" w:color="auto"/>
            <w:left w:val="none" w:sz="0" w:space="0" w:color="auto"/>
            <w:bottom w:val="none" w:sz="0" w:space="0" w:color="auto"/>
            <w:right w:val="none" w:sz="0" w:space="0" w:color="auto"/>
          </w:divBdr>
        </w:div>
        <w:div w:id="1681810184">
          <w:marLeft w:val="640"/>
          <w:marRight w:val="0"/>
          <w:marTop w:val="0"/>
          <w:marBottom w:val="0"/>
          <w:divBdr>
            <w:top w:val="none" w:sz="0" w:space="0" w:color="auto"/>
            <w:left w:val="none" w:sz="0" w:space="0" w:color="auto"/>
            <w:bottom w:val="none" w:sz="0" w:space="0" w:color="auto"/>
            <w:right w:val="none" w:sz="0" w:space="0" w:color="auto"/>
          </w:divBdr>
        </w:div>
        <w:div w:id="1684090517">
          <w:marLeft w:val="640"/>
          <w:marRight w:val="0"/>
          <w:marTop w:val="0"/>
          <w:marBottom w:val="0"/>
          <w:divBdr>
            <w:top w:val="none" w:sz="0" w:space="0" w:color="auto"/>
            <w:left w:val="none" w:sz="0" w:space="0" w:color="auto"/>
            <w:bottom w:val="none" w:sz="0" w:space="0" w:color="auto"/>
            <w:right w:val="none" w:sz="0" w:space="0" w:color="auto"/>
          </w:divBdr>
        </w:div>
        <w:div w:id="1726105951">
          <w:marLeft w:val="640"/>
          <w:marRight w:val="0"/>
          <w:marTop w:val="0"/>
          <w:marBottom w:val="0"/>
          <w:divBdr>
            <w:top w:val="none" w:sz="0" w:space="0" w:color="auto"/>
            <w:left w:val="none" w:sz="0" w:space="0" w:color="auto"/>
            <w:bottom w:val="none" w:sz="0" w:space="0" w:color="auto"/>
            <w:right w:val="none" w:sz="0" w:space="0" w:color="auto"/>
          </w:divBdr>
        </w:div>
        <w:div w:id="1888761331">
          <w:marLeft w:val="640"/>
          <w:marRight w:val="0"/>
          <w:marTop w:val="0"/>
          <w:marBottom w:val="0"/>
          <w:divBdr>
            <w:top w:val="none" w:sz="0" w:space="0" w:color="auto"/>
            <w:left w:val="none" w:sz="0" w:space="0" w:color="auto"/>
            <w:bottom w:val="none" w:sz="0" w:space="0" w:color="auto"/>
            <w:right w:val="none" w:sz="0" w:space="0" w:color="auto"/>
          </w:divBdr>
        </w:div>
      </w:divsChild>
    </w:div>
    <w:div w:id="1613826027">
      <w:bodyDiv w:val="1"/>
      <w:marLeft w:val="0"/>
      <w:marRight w:val="0"/>
      <w:marTop w:val="0"/>
      <w:marBottom w:val="0"/>
      <w:divBdr>
        <w:top w:val="none" w:sz="0" w:space="0" w:color="auto"/>
        <w:left w:val="none" w:sz="0" w:space="0" w:color="auto"/>
        <w:bottom w:val="none" w:sz="0" w:space="0" w:color="auto"/>
        <w:right w:val="none" w:sz="0" w:space="0" w:color="auto"/>
      </w:divBdr>
    </w:div>
    <w:div w:id="1622685321">
      <w:bodyDiv w:val="1"/>
      <w:marLeft w:val="0"/>
      <w:marRight w:val="0"/>
      <w:marTop w:val="0"/>
      <w:marBottom w:val="0"/>
      <w:divBdr>
        <w:top w:val="none" w:sz="0" w:space="0" w:color="auto"/>
        <w:left w:val="none" w:sz="0" w:space="0" w:color="auto"/>
        <w:bottom w:val="none" w:sz="0" w:space="0" w:color="auto"/>
        <w:right w:val="none" w:sz="0" w:space="0" w:color="auto"/>
      </w:divBdr>
      <w:divsChild>
        <w:div w:id="120459415">
          <w:marLeft w:val="640"/>
          <w:marRight w:val="0"/>
          <w:marTop w:val="0"/>
          <w:marBottom w:val="0"/>
          <w:divBdr>
            <w:top w:val="none" w:sz="0" w:space="0" w:color="auto"/>
            <w:left w:val="none" w:sz="0" w:space="0" w:color="auto"/>
            <w:bottom w:val="none" w:sz="0" w:space="0" w:color="auto"/>
            <w:right w:val="none" w:sz="0" w:space="0" w:color="auto"/>
          </w:divBdr>
        </w:div>
        <w:div w:id="835532256">
          <w:marLeft w:val="640"/>
          <w:marRight w:val="0"/>
          <w:marTop w:val="0"/>
          <w:marBottom w:val="0"/>
          <w:divBdr>
            <w:top w:val="none" w:sz="0" w:space="0" w:color="auto"/>
            <w:left w:val="none" w:sz="0" w:space="0" w:color="auto"/>
            <w:bottom w:val="none" w:sz="0" w:space="0" w:color="auto"/>
            <w:right w:val="none" w:sz="0" w:space="0" w:color="auto"/>
          </w:divBdr>
        </w:div>
        <w:div w:id="883717850">
          <w:marLeft w:val="640"/>
          <w:marRight w:val="0"/>
          <w:marTop w:val="0"/>
          <w:marBottom w:val="0"/>
          <w:divBdr>
            <w:top w:val="none" w:sz="0" w:space="0" w:color="auto"/>
            <w:left w:val="none" w:sz="0" w:space="0" w:color="auto"/>
            <w:bottom w:val="none" w:sz="0" w:space="0" w:color="auto"/>
            <w:right w:val="none" w:sz="0" w:space="0" w:color="auto"/>
          </w:divBdr>
        </w:div>
        <w:div w:id="922445761">
          <w:marLeft w:val="640"/>
          <w:marRight w:val="0"/>
          <w:marTop w:val="0"/>
          <w:marBottom w:val="0"/>
          <w:divBdr>
            <w:top w:val="none" w:sz="0" w:space="0" w:color="auto"/>
            <w:left w:val="none" w:sz="0" w:space="0" w:color="auto"/>
            <w:bottom w:val="none" w:sz="0" w:space="0" w:color="auto"/>
            <w:right w:val="none" w:sz="0" w:space="0" w:color="auto"/>
          </w:divBdr>
        </w:div>
        <w:div w:id="1007243993">
          <w:marLeft w:val="640"/>
          <w:marRight w:val="0"/>
          <w:marTop w:val="0"/>
          <w:marBottom w:val="0"/>
          <w:divBdr>
            <w:top w:val="none" w:sz="0" w:space="0" w:color="auto"/>
            <w:left w:val="none" w:sz="0" w:space="0" w:color="auto"/>
            <w:bottom w:val="none" w:sz="0" w:space="0" w:color="auto"/>
            <w:right w:val="none" w:sz="0" w:space="0" w:color="auto"/>
          </w:divBdr>
        </w:div>
        <w:div w:id="1013533712">
          <w:marLeft w:val="640"/>
          <w:marRight w:val="0"/>
          <w:marTop w:val="0"/>
          <w:marBottom w:val="0"/>
          <w:divBdr>
            <w:top w:val="none" w:sz="0" w:space="0" w:color="auto"/>
            <w:left w:val="none" w:sz="0" w:space="0" w:color="auto"/>
            <w:bottom w:val="none" w:sz="0" w:space="0" w:color="auto"/>
            <w:right w:val="none" w:sz="0" w:space="0" w:color="auto"/>
          </w:divBdr>
        </w:div>
        <w:div w:id="1021395202">
          <w:marLeft w:val="640"/>
          <w:marRight w:val="0"/>
          <w:marTop w:val="0"/>
          <w:marBottom w:val="0"/>
          <w:divBdr>
            <w:top w:val="none" w:sz="0" w:space="0" w:color="auto"/>
            <w:left w:val="none" w:sz="0" w:space="0" w:color="auto"/>
            <w:bottom w:val="none" w:sz="0" w:space="0" w:color="auto"/>
            <w:right w:val="none" w:sz="0" w:space="0" w:color="auto"/>
          </w:divBdr>
        </w:div>
        <w:div w:id="1027677667">
          <w:marLeft w:val="640"/>
          <w:marRight w:val="0"/>
          <w:marTop w:val="0"/>
          <w:marBottom w:val="0"/>
          <w:divBdr>
            <w:top w:val="none" w:sz="0" w:space="0" w:color="auto"/>
            <w:left w:val="none" w:sz="0" w:space="0" w:color="auto"/>
            <w:bottom w:val="none" w:sz="0" w:space="0" w:color="auto"/>
            <w:right w:val="none" w:sz="0" w:space="0" w:color="auto"/>
          </w:divBdr>
        </w:div>
        <w:div w:id="1243560735">
          <w:marLeft w:val="640"/>
          <w:marRight w:val="0"/>
          <w:marTop w:val="0"/>
          <w:marBottom w:val="0"/>
          <w:divBdr>
            <w:top w:val="none" w:sz="0" w:space="0" w:color="auto"/>
            <w:left w:val="none" w:sz="0" w:space="0" w:color="auto"/>
            <w:bottom w:val="none" w:sz="0" w:space="0" w:color="auto"/>
            <w:right w:val="none" w:sz="0" w:space="0" w:color="auto"/>
          </w:divBdr>
        </w:div>
        <w:div w:id="1539004305">
          <w:marLeft w:val="640"/>
          <w:marRight w:val="0"/>
          <w:marTop w:val="0"/>
          <w:marBottom w:val="0"/>
          <w:divBdr>
            <w:top w:val="none" w:sz="0" w:space="0" w:color="auto"/>
            <w:left w:val="none" w:sz="0" w:space="0" w:color="auto"/>
            <w:bottom w:val="none" w:sz="0" w:space="0" w:color="auto"/>
            <w:right w:val="none" w:sz="0" w:space="0" w:color="auto"/>
          </w:divBdr>
        </w:div>
        <w:div w:id="1677227764">
          <w:marLeft w:val="640"/>
          <w:marRight w:val="0"/>
          <w:marTop w:val="0"/>
          <w:marBottom w:val="0"/>
          <w:divBdr>
            <w:top w:val="none" w:sz="0" w:space="0" w:color="auto"/>
            <w:left w:val="none" w:sz="0" w:space="0" w:color="auto"/>
            <w:bottom w:val="none" w:sz="0" w:space="0" w:color="auto"/>
            <w:right w:val="none" w:sz="0" w:space="0" w:color="auto"/>
          </w:divBdr>
        </w:div>
        <w:div w:id="1702585681">
          <w:marLeft w:val="640"/>
          <w:marRight w:val="0"/>
          <w:marTop w:val="0"/>
          <w:marBottom w:val="0"/>
          <w:divBdr>
            <w:top w:val="none" w:sz="0" w:space="0" w:color="auto"/>
            <w:left w:val="none" w:sz="0" w:space="0" w:color="auto"/>
            <w:bottom w:val="none" w:sz="0" w:space="0" w:color="auto"/>
            <w:right w:val="none" w:sz="0" w:space="0" w:color="auto"/>
          </w:divBdr>
        </w:div>
        <w:div w:id="1952543279">
          <w:marLeft w:val="640"/>
          <w:marRight w:val="0"/>
          <w:marTop w:val="0"/>
          <w:marBottom w:val="0"/>
          <w:divBdr>
            <w:top w:val="none" w:sz="0" w:space="0" w:color="auto"/>
            <w:left w:val="none" w:sz="0" w:space="0" w:color="auto"/>
            <w:bottom w:val="none" w:sz="0" w:space="0" w:color="auto"/>
            <w:right w:val="none" w:sz="0" w:space="0" w:color="auto"/>
          </w:divBdr>
        </w:div>
      </w:divsChild>
    </w:div>
    <w:div w:id="1630935888">
      <w:bodyDiv w:val="1"/>
      <w:marLeft w:val="0"/>
      <w:marRight w:val="0"/>
      <w:marTop w:val="0"/>
      <w:marBottom w:val="0"/>
      <w:divBdr>
        <w:top w:val="none" w:sz="0" w:space="0" w:color="auto"/>
        <w:left w:val="none" w:sz="0" w:space="0" w:color="auto"/>
        <w:bottom w:val="none" w:sz="0" w:space="0" w:color="auto"/>
        <w:right w:val="none" w:sz="0" w:space="0" w:color="auto"/>
      </w:divBdr>
      <w:divsChild>
        <w:div w:id="865168838">
          <w:marLeft w:val="547"/>
          <w:marRight w:val="0"/>
          <w:marTop w:val="0"/>
          <w:marBottom w:val="0"/>
          <w:divBdr>
            <w:top w:val="none" w:sz="0" w:space="0" w:color="auto"/>
            <w:left w:val="none" w:sz="0" w:space="0" w:color="auto"/>
            <w:bottom w:val="none" w:sz="0" w:space="0" w:color="auto"/>
            <w:right w:val="none" w:sz="0" w:space="0" w:color="auto"/>
          </w:divBdr>
        </w:div>
        <w:div w:id="904879621">
          <w:marLeft w:val="547"/>
          <w:marRight w:val="0"/>
          <w:marTop w:val="0"/>
          <w:marBottom w:val="0"/>
          <w:divBdr>
            <w:top w:val="none" w:sz="0" w:space="0" w:color="auto"/>
            <w:left w:val="none" w:sz="0" w:space="0" w:color="auto"/>
            <w:bottom w:val="none" w:sz="0" w:space="0" w:color="auto"/>
            <w:right w:val="none" w:sz="0" w:space="0" w:color="auto"/>
          </w:divBdr>
        </w:div>
        <w:div w:id="1029570699">
          <w:marLeft w:val="547"/>
          <w:marRight w:val="0"/>
          <w:marTop w:val="0"/>
          <w:marBottom w:val="0"/>
          <w:divBdr>
            <w:top w:val="none" w:sz="0" w:space="0" w:color="auto"/>
            <w:left w:val="none" w:sz="0" w:space="0" w:color="auto"/>
            <w:bottom w:val="none" w:sz="0" w:space="0" w:color="auto"/>
            <w:right w:val="none" w:sz="0" w:space="0" w:color="auto"/>
          </w:divBdr>
        </w:div>
        <w:div w:id="1624195737">
          <w:marLeft w:val="547"/>
          <w:marRight w:val="0"/>
          <w:marTop w:val="0"/>
          <w:marBottom w:val="0"/>
          <w:divBdr>
            <w:top w:val="none" w:sz="0" w:space="0" w:color="auto"/>
            <w:left w:val="none" w:sz="0" w:space="0" w:color="auto"/>
            <w:bottom w:val="none" w:sz="0" w:space="0" w:color="auto"/>
            <w:right w:val="none" w:sz="0" w:space="0" w:color="auto"/>
          </w:divBdr>
        </w:div>
      </w:divsChild>
    </w:div>
    <w:div w:id="1643735419">
      <w:bodyDiv w:val="1"/>
      <w:marLeft w:val="0"/>
      <w:marRight w:val="0"/>
      <w:marTop w:val="0"/>
      <w:marBottom w:val="0"/>
      <w:divBdr>
        <w:top w:val="none" w:sz="0" w:space="0" w:color="auto"/>
        <w:left w:val="none" w:sz="0" w:space="0" w:color="auto"/>
        <w:bottom w:val="none" w:sz="0" w:space="0" w:color="auto"/>
        <w:right w:val="none" w:sz="0" w:space="0" w:color="auto"/>
      </w:divBdr>
      <w:divsChild>
        <w:div w:id="403993477">
          <w:marLeft w:val="640"/>
          <w:marRight w:val="0"/>
          <w:marTop w:val="0"/>
          <w:marBottom w:val="0"/>
          <w:divBdr>
            <w:top w:val="none" w:sz="0" w:space="0" w:color="auto"/>
            <w:left w:val="none" w:sz="0" w:space="0" w:color="auto"/>
            <w:bottom w:val="none" w:sz="0" w:space="0" w:color="auto"/>
            <w:right w:val="none" w:sz="0" w:space="0" w:color="auto"/>
          </w:divBdr>
        </w:div>
        <w:div w:id="576744390">
          <w:marLeft w:val="640"/>
          <w:marRight w:val="0"/>
          <w:marTop w:val="0"/>
          <w:marBottom w:val="0"/>
          <w:divBdr>
            <w:top w:val="none" w:sz="0" w:space="0" w:color="auto"/>
            <w:left w:val="none" w:sz="0" w:space="0" w:color="auto"/>
            <w:bottom w:val="none" w:sz="0" w:space="0" w:color="auto"/>
            <w:right w:val="none" w:sz="0" w:space="0" w:color="auto"/>
          </w:divBdr>
        </w:div>
        <w:div w:id="761536069">
          <w:marLeft w:val="640"/>
          <w:marRight w:val="0"/>
          <w:marTop w:val="0"/>
          <w:marBottom w:val="0"/>
          <w:divBdr>
            <w:top w:val="none" w:sz="0" w:space="0" w:color="auto"/>
            <w:left w:val="none" w:sz="0" w:space="0" w:color="auto"/>
            <w:bottom w:val="none" w:sz="0" w:space="0" w:color="auto"/>
            <w:right w:val="none" w:sz="0" w:space="0" w:color="auto"/>
          </w:divBdr>
        </w:div>
        <w:div w:id="1094982041">
          <w:marLeft w:val="640"/>
          <w:marRight w:val="0"/>
          <w:marTop w:val="0"/>
          <w:marBottom w:val="0"/>
          <w:divBdr>
            <w:top w:val="none" w:sz="0" w:space="0" w:color="auto"/>
            <w:left w:val="none" w:sz="0" w:space="0" w:color="auto"/>
            <w:bottom w:val="none" w:sz="0" w:space="0" w:color="auto"/>
            <w:right w:val="none" w:sz="0" w:space="0" w:color="auto"/>
          </w:divBdr>
        </w:div>
        <w:div w:id="1661225448">
          <w:marLeft w:val="640"/>
          <w:marRight w:val="0"/>
          <w:marTop w:val="0"/>
          <w:marBottom w:val="0"/>
          <w:divBdr>
            <w:top w:val="none" w:sz="0" w:space="0" w:color="auto"/>
            <w:left w:val="none" w:sz="0" w:space="0" w:color="auto"/>
            <w:bottom w:val="none" w:sz="0" w:space="0" w:color="auto"/>
            <w:right w:val="none" w:sz="0" w:space="0" w:color="auto"/>
          </w:divBdr>
        </w:div>
        <w:div w:id="1687828658">
          <w:marLeft w:val="640"/>
          <w:marRight w:val="0"/>
          <w:marTop w:val="0"/>
          <w:marBottom w:val="0"/>
          <w:divBdr>
            <w:top w:val="none" w:sz="0" w:space="0" w:color="auto"/>
            <w:left w:val="none" w:sz="0" w:space="0" w:color="auto"/>
            <w:bottom w:val="none" w:sz="0" w:space="0" w:color="auto"/>
            <w:right w:val="none" w:sz="0" w:space="0" w:color="auto"/>
          </w:divBdr>
        </w:div>
        <w:div w:id="2139912131">
          <w:marLeft w:val="640"/>
          <w:marRight w:val="0"/>
          <w:marTop w:val="0"/>
          <w:marBottom w:val="0"/>
          <w:divBdr>
            <w:top w:val="none" w:sz="0" w:space="0" w:color="auto"/>
            <w:left w:val="none" w:sz="0" w:space="0" w:color="auto"/>
            <w:bottom w:val="none" w:sz="0" w:space="0" w:color="auto"/>
            <w:right w:val="none" w:sz="0" w:space="0" w:color="auto"/>
          </w:divBdr>
        </w:div>
      </w:divsChild>
    </w:div>
    <w:div w:id="1649019373">
      <w:bodyDiv w:val="1"/>
      <w:marLeft w:val="0"/>
      <w:marRight w:val="0"/>
      <w:marTop w:val="0"/>
      <w:marBottom w:val="0"/>
      <w:divBdr>
        <w:top w:val="none" w:sz="0" w:space="0" w:color="auto"/>
        <w:left w:val="none" w:sz="0" w:space="0" w:color="auto"/>
        <w:bottom w:val="none" w:sz="0" w:space="0" w:color="auto"/>
        <w:right w:val="none" w:sz="0" w:space="0" w:color="auto"/>
      </w:divBdr>
      <w:divsChild>
        <w:div w:id="199055790">
          <w:marLeft w:val="640"/>
          <w:marRight w:val="0"/>
          <w:marTop w:val="0"/>
          <w:marBottom w:val="0"/>
          <w:divBdr>
            <w:top w:val="none" w:sz="0" w:space="0" w:color="auto"/>
            <w:left w:val="none" w:sz="0" w:space="0" w:color="auto"/>
            <w:bottom w:val="none" w:sz="0" w:space="0" w:color="auto"/>
            <w:right w:val="none" w:sz="0" w:space="0" w:color="auto"/>
          </w:divBdr>
        </w:div>
        <w:div w:id="213738290">
          <w:marLeft w:val="640"/>
          <w:marRight w:val="0"/>
          <w:marTop w:val="0"/>
          <w:marBottom w:val="0"/>
          <w:divBdr>
            <w:top w:val="none" w:sz="0" w:space="0" w:color="auto"/>
            <w:left w:val="none" w:sz="0" w:space="0" w:color="auto"/>
            <w:bottom w:val="none" w:sz="0" w:space="0" w:color="auto"/>
            <w:right w:val="none" w:sz="0" w:space="0" w:color="auto"/>
          </w:divBdr>
        </w:div>
        <w:div w:id="570189372">
          <w:marLeft w:val="640"/>
          <w:marRight w:val="0"/>
          <w:marTop w:val="0"/>
          <w:marBottom w:val="0"/>
          <w:divBdr>
            <w:top w:val="none" w:sz="0" w:space="0" w:color="auto"/>
            <w:left w:val="none" w:sz="0" w:space="0" w:color="auto"/>
            <w:bottom w:val="none" w:sz="0" w:space="0" w:color="auto"/>
            <w:right w:val="none" w:sz="0" w:space="0" w:color="auto"/>
          </w:divBdr>
        </w:div>
        <w:div w:id="889153285">
          <w:marLeft w:val="640"/>
          <w:marRight w:val="0"/>
          <w:marTop w:val="0"/>
          <w:marBottom w:val="0"/>
          <w:divBdr>
            <w:top w:val="none" w:sz="0" w:space="0" w:color="auto"/>
            <w:left w:val="none" w:sz="0" w:space="0" w:color="auto"/>
            <w:bottom w:val="none" w:sz="0" w:space="0" w:color="auto"/>
            <w:right w:val="none" w:sz="0" w:space="0" w:color="auto"/>
          </w:divBdr>
        </w:div>
        <w:div w:id="1164785404">
          <w:marLeft w:val="640"/>
          <w:marRight w:val="0"/>
          <w:marTop w:val="0"/>
          <w:marBottom w:val="0"/>
          <w:divBdr>
            <w:top w:val="none" w:sz="0" w:space="0" w:color="auto"/>
            <w:left w:val="none" w:sz="0" w:space="0" w:color="auto"/>
            <w:bottom w:val="none" w:sz="0" w:space="0" w:color="auto"/>
            <w:right w:val="none" w:sz="0" w:space="0" w:color="auto"/>
          </w:divBdr>
        </w:div>
        <w:div w:id="1296643930">
          <w:marLeft w:val="640"/>
          <w:marRight w:val="0"/>
          <w:marTop w:val="0"/>
          <w:marBottom w:val="0"/>
          <w:divBdr>
            <w:top w:val="none" w:sz="0" w:space="0" w:color="auto"/>
            <w:left w:val="none" w:sz="0" w:space="0" w:color="auto"/>
            <w:bottom w:val="none" w:sz="0" w:space="0" w:color="auto"/>
            <w:right w:val="none" w:sz="0" w:space="0" w:color="auto"/>
          </w:divBdr>
        </w:div>
        <w:div w:id="1379285647">
          <w:marLeft w:val="640"/>
          <w:marRight w:val="0"/>
          <w:marTop w:val="0"/>
          <w:marBottom w:val="0"/>
          <w:divBdr>
            <w:top w:val="none" w:sz="0" w:space="0" w:color="auto"/>
            <w:left w:val="none" w:sz="0" w:space="0" w:color="auto"/>
            <w:bottom w:val="none" w:sz="0" w:space="0" w:color="auto"/>
            <w:right w:val="none" w:sz="0" w:space="0" w:color="auto"/>
          </w:divBdr>
        </w:div>
        <w:div w:id="1491168887">
          <w:marLeft w:val="640"/>
          <w:marRight w:val="0"/>
          <w:marTop w:val="0"/>
          <w:marBottom w:val="0"/>
          <w:divBdr>
            <w:top w:val="none" w:sz="0" w:space="0" w:color="auto"/>
            <w:left w:val="none" w:sz="0" w:space="0" w:color="auto"/>
            <w:bottom w:val="none" w:sz="0" w:space="0" w:color="auto"/>
            <w:right w:val="none" w:sz="0" w:space="0" w:color="auto"/>
          </w:divBdr>
        </w:div>
        <w:div w:id="1516379960">
          <w:marLeft w:val="640"/>
          <w:marRight w:val="0"/>
          <w:marTop w:val="0"/>
          <w:marBottom w:val="0"/>
          <w:divBdr>
            <w:top w:val="none" w:sz="0" w:space="0" w:color="auto"/>
            <w:left w:val="none" w:sz="0" w:space="0" w:color="auto"/>
            <w:bottom w:val="none" w:sz="0" w:space="0" w:color="auto"/>
            <w:right w:val="none" w:sz="0" w:space="0" w:color="auto"/>
          </w:divBdr>
        </w:div>
        <w:div w:id="1647929662">
          <w:marLeft w:val="640"/>
          <w:marRight w:val="0"/>
          <w:marTop w:val="0"/>
          <w:marBottom w:val="0"/>
          <w:divBdr>
            <w:top w:val="none" w:sz="0" w:space="0" w:color="auto"/>
            <w:left w:val="none" w:sz="0" w:space="0" w:color="auto"/>
            <w:bottom w:val="none" w:sz="0" w:space="0" w:color="auto"/>
            <w:right w:val="none" w:sz="0" w:space="0" w:color="auto"/>
          </w:divBdr>
        </w:div>
        <w:div w:id="1707221423">
          <w:marLeft w:val="640"/>
          <w:marRight w:val="0"/>
          <w:marTop w:val="0"/>
          <w:marBottom w:val="0"/>
          <w:divBdr>
            <w:top w:val="none" w:sz="0" w:space="0" w:color="auto"/>
            <w:left w:val="none" w:sz="0" w:space="0" w:color="auto"/>
            <w:bottom w:val="none" w:sz="0" w:space="0" w:color="auto"/>
            <w:right w:val="none" w:sz="0" w:space="0" w:color="auto"/>
          </w:divBdr>
        </w:div>
        <w:div w:id="2000376600">
          <w:marLeft w:val="640"/>
          <w:marRight w:val="0"/>
          <w:marTop w:val="0"/>
          <w:marBottom w:val="0"/>
          <w:divBdr>
            <w:top w:val="none" w:sz="0" w:space="0" w:color="auto"/>
            <w:left w:val="none" w:sz="0" w:space="0" w:color="auto"/>
            <w:bottom w:val="none" w:sz="0" w:space="0" w:color="auto"/>
            <w:right w:val="none" w:sz="0" w:space="0" w:color="auto"/>
          </w:divBdr>
        </w:div>
        <w:div w:id="2097287606">
          <w:marLeft w:val="640"/>
          <w:marRight w:val="0"/>
          <w:marTop w:val="0"/>
          <w:marBottom w:val="0"/>
          <w:divBdr>
            <w:top w:val="none" w:sz="0" w:space="0" w:color="auto"/>
            <w:left w:val="none" w:sz="0" w:space="0" w:color="auto"/>
            <w:bottom w:val="none" w:sz="0" w:space="0" w:color="auto"/>
            <w:right w:val="none" w:sz="0" w:space="0" w:color="auto"/>
          </w:divBdr>
        </w:div>
      </w:divsChild>
    </w:div>
    <w:div w:id="1652561376">
      <w:bodyDiv w:val="1"/>
      <w:marLeft w:val="0"/>
      <w:marRight w:val="0"/>
      <w:marTop w:val="0"/>
      <w:marBottom w:val="0"/>
      <w:divBdr>
        <w:top w:val="none" w:sz="0" w:space="0" w:color="auto"/>
        <w:left w:val="none" w:sz="0" w:space="0" w:color="auto"/>
        <w:bottom w:val="none" w:sz="0" w:space="0" w:color="auto"/>
        <w:right w:val="none" w:sz="0" w:space="0" w:color="auto"/>
      </w:divBdr>
      <w:divsChild>
        <w:div w:id="155534627">
          <w:marLeft w:val="640"/>
          <w:marRight w:val="0"/>
          <w:marTop w:val="0"/>
          <w:marBottom w:val="0"/>
          <w:divBdr>
            <w:top w:val="none" w:sz="0" w:space="0" w:color="auto"/>
            <w:left w:val="none" w:sz="0" w:space="0" w:color="auto"/>
            <w:bottom w:val="none" w:sz="0" w:space="0" w:color="auto"/>
            <w:right w:val="none" w:sz="0" w:space="0" w:color="auto"/>
          </w:divBdr>
        </w:div>
        <w:div w:id="765033344">
          <w:marLeft w:val="640"/>
          <w:marRight w:val="0"/>
          <w:marTop w:val="0"/>
          <w:marBottom w:val="0"/>
          <w:divBdr>
            <w:top w:val="none" w:sz="0" w:space="0" w:color="auto"/>
            <w:left w:val="none" w:sz="0" w:space="0" w:color="auto"/>
            <w:bottom w:val="none" w:sz="0" w:space="0" w:color="auto"/>
            <w:right w:val="none" w:sz="0" w:space="0" w:color="auto"/>
          </w:divBdr>
        </w:div>
        <w:div w:id="828520825">
          <w:marLeft w:val="640"/>
          <w:marRight w:val="0"/>
          <w:marTop w:val="0"/>
          <w:marBottom w:val="0"/>
          <w:divBdr>
            <w:top w:val="none" w:sz="0" w:space="0" w:color="auto"/>
            <w:left w:val="none" w:sz="0" w:space="0" w:color="auto"/>
            <w:bottom w:val="none" w:sz="0" w:space="0" w:color="auto"/>
            <w:right w:val="none" w:sz="0" w:space="0" w:color="auto"/>
          </w:divBdr>
        </w:div>
        <w:div w:id="1062220437">
          <w:marLeft w:val="640"/>
          <w:marRight w:val="0"/>
          <w:marTop w:val="0"/>
          <w:marBottom w:val="0"/>
          <w:divBdr>
            <w:top w:val="none" w:sz="0" w:space="0" w:color="auto"/>
            <w:left w:val="none" w:sz="0" w:space="0" w:color="auto"/>
            <w:bottom w:val="none" w:sz="0" w:space="0" w:color="auto"/>
            <w:right w:val="none" w:sz="0" w:space="0" w:color="auto"/>
          </w:divBdr>
        </w:div>
        <w:div w:id="1169178990">
          <w:marLeft w:val="640"/>
          <w:marRight w:val="0"/>
          <w:marTop w:val="0"/>
          <w:marBottom w:val="0"/>
          <w:divBdr>
            <w:top w:val="none" w:sz="0" w:space="0" w:color="auto"/>
            <w:left w:val="none" w:sz="0" w:space="0" w:color="auto"/>
            <w:bottom w:val="none" w:sz="0" w:space="0" w:color="auto"/>
            <w:right w:val="none" w:sz="0" w:space="0" w:color="auto"/>
          </w:divBdr>
        </w:div>
        <w:div w:id="1325166010">
          <w:marLeft w:val="640"/>
          <w:marRight w:val="0"/>
          <w:marTop w:val="0"/>
          <w:marBottom w:val="0"/>
          <w:divBdr>
            <w:top w:val="none" w:sz="0" w:space="0" w:color="auto"/>
            <w:left w:val="none" w:sz="0" w:space="0" w:color="auto"/>
            <w:bottom w:val="none" w:sz="0" w:space="0" w:color="auto"/>
            <w:right w:val="none" w:sz="0" w:space="0" w:color="auto"/>
          </w:divBdr>
        </w:div>
        <w:div w:id="1327171178">
          <w:marLeft w:val="640"/>
          <w:marRight w:val="0"/>
          <w:marTop w:val="0"/>
          <w:marBottom w:val="0"/>
          <w:divBdr>
            <w:top w:val="none" w:sz="0" w:space="0" w:color="auto"/>
            <w:left w:val="none" w:sz="0" w:space="0" w:color="auto"/>
            <w:bottom w:val="none" w:sz="0" w:space="0" w:color="auto"/>
            <w:right w:val="none" w:sz="0" w:space="0" w:color="auto"/>
          </w:divBdr>
        </w:div>
        <w:div w:id="1875800281">
          <w:marLeft w:val="640"/>
          <w:marRight w:val="0"/>
          <w:marTop w:val="0"/>
          <w:marBottom w:val="0"/>
          <w:divBdr>
            <w:top w:val="none" w:sz="0" w:space="0" w:color="auto"/>
            <w:left w:val="none" w:sz="0" w:space="0" w:color="auto"/>
            <w:bottom w:val="none" w:sz="0" w:space="0" w:color="auto"/>
            <w:right w:val="none" w:sz="0" w:space="0" w:color="auto"/>
          </w:divBdr>
        </w:div>
      </w:divsChild>
    </w:div>
    <w:div w:id="1678649542">
      <w:bodyDiv w:val="1"/>
      <w:marLeft w:val="0"/>
      <w:marRight w:val="0"/>
      <w:marTop w:val="0"/>
      <w:marBottom w:val="0"/>
      <w:divBdr>
        <w:top w:val="none" w:sz="0" w:space="0" w:color="auto"/>
        <w:left w:val="none" w:sz="0" w:space="0" w:color="auto"/>
        <w:bottom w:val="none" w:sz="0" w:space="0" w:color="auto"/>
        <w:right w:val="none" w:sz="0" w:space="0" w:color="auto"/>
      </w:divBdr>
    </w:div>
    <w:div w:id="1679497954">
      <w:bodyDiv w:val="1"/>
      <w:marLeft w:val="0"/>
      <w:marRight w:val="0"/>
      <w:marTop w:val="0"/>
      <w:marBottom w:val="0"/>
      <w:divBdr>
        <w:top w:val="none" w:sz="0" w:space="0" w:color="auto"/>
        <w:left w:val="none" w:sz="0" w:space="0" w:color="auto"/>
        <w:bottom w:val="none" w:sz="0" w:space="0" w:color="auto"/>
        <w:right w:val="none" w:sz="0" w:space="0" w:color="auto"/>
      </w:divBdr>
      <w:divsChild>
        <w:div w:id="44724071">
          <w:marLeft w:val="640"/>
          <w:marRight w:val="0"/>
          <w:marTop w:val="0"/>
          <w:marBottom w:val="0"/>
          <w:divBdr>
            <w:top w:val="none" w:sz="0" w:space="0" w:color="auto"/>
            <w:left w:val="none" w:sz="0" w:space="0" w:color="auto"/>
            <w:bottom w:val="none" w:sz="0" w:space="0" w:color="auto"/>
            <w:right w:val="none" w:sz="0" w:space="0" w:color="auto"/>
          </w:divBdr>
        </w:div>
        <w:div w:id="676420563">
          <w:marLeft w:val="640"/>
          <w:marRight w:val="0"/>
          <w:marTop w:val="0"/>
          <w:marBottom w:val="0"/>
          <w:divBdr>
            <w:top w:val="none" w:sz="0" w:space="0" w:color="auto"/>
            <w:left w:val="none" w:sz="0" w:space="0" w:color="auto"/>
            <w:bottom w:val="none" w:sz="0" w:space="0" w:color="auto"/>
            <w:right w:val="none" w:sz="0" w:space="0" w:color="auto"/>
          </w:divBdr>
        </w:div>
        <w:div w:id="985203947">
          <w:marLeft w:val="640"/>
          <w:marRight w:val="0"/>
          <w:marTop w:val="0"/>
          <w:marBottom w:val="0"/>
          <w:divBdr>
            <w:top w:val="none" w:sz="0" w:space="0" w:color="auto"/>
            <w:left w:val="none" w:sz="0" w:space="0" w:color="auto"/>
            <w:bottom w:val="none" w:sz="0" w:space="0" w:color="auto"/>
            <w:right w:val="none" w:sz="0" w:space="0" w:color="auto"/>
          </w:divBdr>
        </w:div>
        <w:div w:id="1145975886">
          <w:marLeft w:val="640"/>
          <w:marRight w:val="0"/>
          <w:marTop w:val="0"/>
          <w:marBottom w:val="0"/>
          <w:divBdr>
            <w:top w:val="none" w:sz="0" w:space="0" w:color="auto"/>
            <w:left w:val="none" w:sz="0" w:space="0" w:color="auto"/>
            <w:bottom w:val="none" w:sz="0" w:space="0" w:color="auto"/>
            <w:right w:val="none" w:sz="0" w:space="0" w:color="auto"/>
          </w:divBdr>
        </w:div>
        <w:div w:id="1358315063">
          <w:marLeft w:val="640"/>
          <w:marRight w:val="0"/>
          <w:marTop w:val="0"/>
          <w:marBottom w:val="0"/>
          <w:divBdr>
            <w:top w:val="none" w:sz="0" w:space="0" w:color="auto"/>
            <w:left w:val="none" w:sz="0" w:space="0" w:color="auto"/>
            <w:bottom w:val="none" w:sz="0" w:space="0" w:color="auto"/>
            <w:right w:val="none" w:sz="0" w:space="0" w:color="auto"/>
          </w:divBdr>
        </w:div>
        <w:div w:id="1679774173">
          <w:marLeft w:val="640"/>
          <w:marRight w:val="0"/>
          <w:marTop w:val="0"/>
          <w:marBottom w:val="0"/>
          <w:divBdr>
            <w:top w:val="none" w:sz="0" w:space="0" w:color="auto"/>
            <w:left w:val="none" w:sz="0" w:space="0" w:color="auto"/>
            <w:bottom w:val="none" w:sz="0" w:space="0" w:color="auto"/>
            <w:right w:val="none" w:sz="0" w:space="0" w:color="auto"/>
          </w:divBdr>
        </w:div>
        <w:div w:id="1997103821">
          <w:marLeft w:val="640"/>
          <w:marRight w:val="0"/>
          <w:marTop w:val="0"/>
          <w:marBottom w:val="0"/>
          <w:divBdr>
            <w:top w:val="none" w:sz="0" w:space="0" w:color="auto"/>
            <w:left w:val="none" w:sz="0" w:space="0" w:color="auto"/>
            <w:bottom w:val="none" w:sz="0" w:space="0" w:color="auto"/>
            <w:right w:val="none" w:sz="0" w:space="0" w:color="auto"/>
          </w:divBdr>
        </w:div>
      </w:divsChild>
    </w:div>
    <w:div w:id="1718118027">
      <w:bodyDiv w:val="1"/>
      <w:marLeft w:val="0"/>
      <w:marRight w:val="0"/>
      <w:marTop w:val="0"/>
      <w:marBottom w:val="0"/>
      <w:divBdr>
        <w:top w:val="none" w:sz="0" w:space="0" w:color="auto"/>
        <w:left w:val="none" w:sz="0" w:space="0" w:color="auto"/>
        <w:bottom w:val="none" w:sz="0" w:space="0" w:color="auto"/>
        <w:right w:val="none" w:sz="0" w:space="0" w:color="auto"/>
      </w:divBdr>
    </w:div>
    <w:div w:id="1748381336">
      <w:bodyDiv w:val="1"/>
      <w:marLeft w:val="0"/>
      <w:marRight w:val="0"/>
      <w:marTop w:val="0"/>
      <w:marBottom w:val="0"/>
      <w:divBdr>
        <w:top w:val="none" w:sz="0" w:space="0" w:color="auto"/>
        <w:left w:val="none" w:sz="0" w:space="0" w:color="auto"/>
        <w:bottom w:val="none" w:sz="0" w:space="0" w:color="auto"/>
        <w:right w:val="none" w:sz="0" w:space="0" w:color="auto"/>
      </w:divBdr>
      <w:divsChild>
        <w:div w:id="124665275">
          <w:marLeft w:val="640"/>
          <w:marRight w:val="0"/>
          <w:marTop w:val="0"/>
          <w:marBottom w:val="0"/>
          <w:divBdr>
            <w:top w:val="none" w:sz="0" w:space="0" w:color="auto"/>
            <w:left w:val="none" w:sz="0" w:space="0" w:color="auto"/>
            <w:bottom w:val="none" w:sz="0" w:space="0" w:color="auto"/>
            <w:right w:val="none" w:sz="0" w:space="0" w:color="auto"/>
          </w:divBdr>
        </w:div>
        <w:div w:id="227376492">
          <w:marLeft w:val="640"/>
          <w:marRight w:val="0"/>
          <w:marTop w:val="0"/>
          <w:marBottom w:val="0"/>
          <w:divBdr>
            <w:top w:val="none" w:sz="0" w:space="0" w:color="auto"/>
            <w:left w:val="none" w:sz="0" w:space="0" w:color="auto"/>
            <w:bottom w:val="none" w:sz="0" w:space="0" w:color="auto"/>
            <w:right w:val="none" w:sz="0" w:space="0" w:color="auto"/>
          </w:divBdr>
        </w:div>
        <w:div w:id="758671684">
          <w:marLeft w:val="640"/>
          <w:marRight w:val="0"/>
          <w:marTop w:val="0"/>
          <w:marBottom w:val="0"/>
          <w:divBdr>
            <w:top w:val="none" w:sz="0" w:space="0" w:color="auto"/>
            <w:left w:val="none" w:sz="0" w:space="0" w:color="auto"/>
            <w:bottom w:val="none" w:sz="0" w:space="0" w:color="auto"/>
            <w:right w:val="none" w:sz="0" w:space="0" w:color="auto"/>
          </w:divBdr>
        </w:div>
        <w:div w:id="783616123">
          <w:marLeft w:val="640"/>
          <w:marRight w:val="0"/>
          <w:marTop w:val="0"/>
          <w:marBottom w:val="0"/>
          <w:divBdr>
            <w:top w:val="none" w:sz="0" w:space="0" w:color="auto"/>
            <w:left w:val="none" w:sz="0" w:space="0" w:color="auto"/>
            <w:bottom w:val="none" w:sz="0" w:space="0" w:color="auto"/>
            <w:right w:val="none" w:sz="0" w:space="0" w:color="auto"/>
          </w:divBdr>
        </w:div>
        <w:div w:id="839083714">
          <w:marLeft w:val="640"/>
          <w:marRight w:val="0"/>
          <w:marTop w:val="0"/>
          <w:marBottom w:val="0"/>
          <w:divBdr>
            <w:top w:val="none" w:sz="0" w:space="0" w:color="auto"/>
            <w:left w:val="none" w:sz="0" w:space="0" w:color="auto"/>
            <w:bottom w:val="none" w:sz="0" w:space="0" w:color="auto"/>
            <w:right w:val="none" w:sz="0" w:space="0" w:color="auto"/>
          </w:divBdr>
        </w:div>
        <w:div w:id="929194692">
          <w:marLeft w:val="640"/>
          <w:marRight w:val="0"/>
          <w:marTop w:val="0"/>
          <w:marBottom w:val="0"/>
          <w:divBdr>
            <w:top w:val="none" w:sz="0" w:space="0" w:color="auto"/>
            <w:left w:val="none" w:sz="0" w:space="0" w:color="auto"/>
            <w:bottom w:val="none" w:sz="0" w:space="0" w:color="auto"/>
            <w:right w:val="none" w:sz="0" w:space="0" w:color="auto"/>
          </w:divBdr>
        </w:div>
        <w:div w:id="1406686219">
          <w:marLeft w:val="640"/>
          <w:marRight w:val="0"/>
          <w:marTop w:val="0"/>
          <w:marBottom w:val="0"/>
          <w:divBdr>
            <w:top w:val="none" w:sz="0" w:space="0" w:color="auto"/>
            <w:left w:val="none" w:sz="0" w:space="0" w:color="auto"/>
            <w:bottom w:val="none" w:sz="0" w:space="0" w:color="auto"/>
            <w:right w:val="none" w:sz="0" w:space="0" w:color="auto"/>
          </w:divBdr>
        </w:div>
        <w:div w:id="1501002217">
          <w:marLeft w:val="640"/>
          <w:marRight w:val="0"/>
          <w:marTop w:val="0"/>
          <w:marBottom w:val="0"/>
          <w:divBdr>
            <w:top w:val="none" w:sz="0" w:space="0" w:color="auto"/>
            <w:left w:val="none" w:sz="0" w:space="0" w:color="auto"/>
            <w:bottom w:val="none" w:sz="0" w:space="0" w:color="auto"/>
            <w:right w:val="none" w:sz="0" w:space="0" w:color="auto"/>
          </w:divBdr>
        </w:div>
        <w:div w:id="1823426914">
          <w:marLeft w:val="640"/>
          <w:marRight w:val="0"/>
          <w:marTop w:val="0"/>
          <w:marBottom w:val="0"/>
          <w:divBdr>
            <w:top w:val="none" w:sz="0" w:space="0" w:color="auto"/>
            <w:left w:val="none" w:sz="0" w:space="0" w:color="auto"/>
            <w:bottom w:val="none" w:sz="0" w:space="0" w:color="auto"/>
            <w:right w:val="none" w:sz="0" w:space="0" w:color="auto"/>
          </w:divBdr>
        </w:div>
        <w:div w:id="1849321645">
          <w:marLeft w:val="640"/>
          <w:marRight w:val="0"/>
          <w:marTop w:val="0"/>
          <w:marBottom w:val="0"/>
          <w:divBdr>
            <w:top w:val="none" w:sz="0" w:space="0" w:color="auto"/>
            <w:left w:val="none" w:sz="0" w:space="0" w:color="auto"/>
            <w:bottom w:val="none" w:sz="0" w:space="0" w:color="auto"/>
            <w:right w:val="none" w:sz="0" w:space="0" w:color="auto"/>
          </w:divBdr>
        </w:div>
        <w:div w:id="1978608412">
          <w:marLeft w:val="640"/>
          <w:marRight w:val="0"/>
          <w:marTop w:val="0"/>
          <w:marBottom w:val="0"/>
          <w:divBdr>
            <w:top w:val="none" w:sz="0" w:space="0" w:color="auto"/>
            <w:left w:val="none" w:sz="0" w:space="0" w:color="auto"/>
            <w:bottom w:val="none" w:sz="0" w:space="0" w:color="auto"/>
            <w:right w:val="none" w:sz="0" w:space="0" w:color="auto"/>
          </w:divBdr>
        </w:div>
        <w:div w:id="2041129375">
          <w:marLeft w:val="640"/>
          <w:marRight w:val="0"/>
          <w:marTop w:val="0"/>
          <w:marBottom w:val="0"/>
          <w:divBdr>
            <w:top w:val="none" w:sz="0" w:space="0" w:color="auto"/>
            <w:left w:val="none" w:sz="0" w:space="0" w:color="auto"/>
            <w:bottom w:val="none" w:sz="0" w:space="0" w:color="auto"/>
            <w:right w:val="none" w:sz="0" w:space="0" w:color="auto"/>
          </w:divBdr>
        </w:div>
        <w:div w:id="2120101681">
          <w:marLeft w:val="640"/>
          <w:marRight w:val="0"/>
          <w:marTop w:val="0"/>
          <w:marBottom w:val="0"/>
          <w:divBdr>
            <w:top w:val="none" w:sz="0" w:space="0" w:color="auto"/>
            <w:left w:val="none" w:sz="0" w:space="0" w:color="auto"/>
            <w:bottom w:val="none" w:sz="0" w:space="0" w:color="auto"/>
            <w:right w:val="none" w:sz="0" w:space="0" w:color="auto"/>
          </w:divBdr>
        </w:div>
      </w:divsChild>
    </w:div>
    <w:div w:id="1767000931">
      <w:bodyDiv w:val="1"/>
      <w:marLeft w:val="0"/>
      <w:marRight w:val="0"/>
      <w:marTop w:val="0"/>
      <w:marBottom w:val="0"/>
      <w:divBdr>
        <w:top w:val="none" w:sz="0" w:space="0" w:color="auto"/>
        <w:left w:val="none" w:sz="0" w:space="0" w:color="auto"/>
        <w:bottom w:val="none" w:sz="0" w:space="0" w:color="auto"/>
        <w:right w:val="none" w:sz="0" w:space="0" w:color="auto"/>
      </w:divBdr>
    </w:div>
    <w:div w:id="1782988034">
      <w:bodyDiv w:val="1"/>
      <w:marLeft w:val="0"/>
      <w:marRight w:val="0"/>
      <w:marTop w:val="0"/>
      <w:marBottom w:val="0"/>
      <w:divBdr>
        <w:top w:val="none" w:sz="0" w:space="0" w:color="auto"/>
        <w:left w:val="none" w:sz="0" w:space="0" w:color="auto"/>
        <w:bottom w:val="none" w:sz="0" w:space="0" w:color="auto"/>
        <w:right w:val="none" w:sz="0" w:space="0" w:color="auto"/>
      </w:divBdr>
      <w:divsChild>
        <w:div w:id="875003672">
          <w:marLeft w:val="547"/>
          <w:marRight w:val="0"/>
          <w:marTop w:val="0"/>
          <w:marBottom w:val="0"/>
          <w:divBdr>
            <w:top w:val="none" w:sz="0" w:space="0" w:color="auto"/>
            <w:left w:val="none" w:sz="0" w:space="0" w:color="auto"/>
            <w:bottom w:val="none" w:sz="0" w:space="0" w:color="auto"/>
            <w:right w:val="none" w:sz="0" w:space="0" w:color="auto"/>
          </w:divBdr>
        </w:div>
      </w:divsChild>
    </w:div>
    <w:div w:id="1817910235">
      <w:bodyDiv w:val="1"/>
      <w:marLeft w:val="0"/>
      <w:marRight w:val="0"/>
      <w:marTop w:val="0"/>
      <w:marBottom w:val="0"/>
      <w:divBdr>
        <w:top w:val="none" w:sz="0" w:space="0" w:color="auto"/>
        <w:left w:val="none" w:sz="0" w:space="0" w:color="auto"/>
        <w:bottom w:val="none" w:sz="0" w:space="0" w:color="auto"/>
        <w:right w:val="none" w:sz="0" w:space="0" w:color="auto"/>
      </w:divBdr>
    </w:div>
    <w:div w:id="1862427001">
      <w:bodyDiv w:val="1"/>
      <w:marLeft w:val="0"/>
      <w:marRight w:val="0"/>
      <w:marTop w:val="0"/>
      <w:marBottom w:val="0"/>
      <w:divBdr>
        <w:top w:val="none" w:sz="0" w:space="0" w:color="auto"/>
        <w:left w:val="none" w:sz="0" w:space="0" w:color="auto"/>
        <w:bottom w:val="none" w:sz="0" w:space="0" w:color="auto"/>
        <w:right w:val="none" w:sz="0" w:space="0" w:color="auto"/>
      </w:divBdr>
    </w:div>
    <w:div w:id="1876500099">
      <w:bodyDiv w:val="1"/>
      <w:marLeft w:val="0"/>
      <w:marRight w:val="0"/>
      <w:marTop w:val="0"/>
      <w:marBottom w:val="0"/>
      <w:divBdr>
        <w:top w:val="none" w:sz="0" w:space="0" w:color="auto"/>
        <w:left w:val="none" w:sz="0" w:space="0" w:color="auto"/>
        <w:bottom w:val="none" w:sz="0" w:space="0" w:color="auto"/>
        <w:right w:val="none" w:sz="0" w:space="0" w:color="auto"/>
      </w:divBdr>
      <w:divsChild>
        <w:div w:id="431634379">
          <w:marLeft w:val="640"/>
          <w:marRight w:val="0"/>
          <w:marTop w:val="0"/>
          <w:marBottom w:val="0"/>
          <w:divBdr>
            <w:top w:val="none" w:sz="0" w:space="0" w:color="auto"/>
            <w:left w:val="none" w:sz="0" w:space="0" w:color="auto"/>
            <w:bottom w:val="none" w:sz="0" w:space="0" w:color="auto"/>
            <w:right w:val="none" w:sz="0" w:space="0" w:color="auto"/>
          </w:divBdr>
        </w:div>
        <w:div w:id="824205397">
          <w:marLeft w:val="640"/>
          <w:marRight w:val="0"/>
          <w:marTop w:val="0"/>
          <w:marBottom w:val="0"/>
          <w:divBdr>
            <w:top w:val="none" w:sz="0" w:space="0" w:color="auto"/>
            <w:left w:val="none" w:sz="0" w:space="0" w:color="auto"/>
            <w:bottom w:val="none" w:sz="0" w:space="0" w:color="auto"/>
            <w:right w:val="none" w:sz="0" w:space="0" w:color="auto"/>
          </w:divBdr>
        </w:div>
        <w:div w:id="1072700872">
          <w:marLeft w:val="640"/>
          <w:marRight w:val="0"/>
          <w:marTop w:val="0"/>
          <w:marBottom w:val="0"/>
          <w:divBdr>
            <w:top w:val="none" w:sz="0" w:space="0" w:color="auto"/>
            <w:left w:val="none" w:sz="0" w:space="0" w:color="auto"/>
            <w:bottom w:val="none" w:sz="0" w:space="0" w:color="auto"/>
            <w:right w:val="none" w:sz="0" w:space="0" w:color="auto"/>
          </w:divBdr>
        </w:div>
        <w:div w:id="1079060192">
          <w:marLeft w:val="640"/>
          <w:marRight w:val="0"/>
          <w:marTop w:val="0"/>
          <w:marBottom w:val="0"/>
          <w:divBdr>
            <w:top w:val="none" w:sz="0" w:space="0" w:color="auto"/>
            <w:left w:val="none" w:sz="0" w:space="0" w:color="auto"/>
            <w:bottom w:val="none" w:sz="0" w:space="0" w:color="auto"/>
            <w:right w:val="none" w:sz="0" w:space="0" w:color="auto"/>
          </w:divBdr>
        </w:div>
        <w:div w:id="1155534329">
          <w:marLeft w:val="640"/>
          <w:marRight w:val="0"/>
          <w:marTop w:val="0"/>
          <w:marBottom w:val="0"/>
          <w:divBdr>
            <w:top w:val="none" w:sz="0" w:space="0" w:color="auto"/>
            <w:left w:val="none" w:sz="0" w:space="0" w:color="auto"/>
            <w:bottom w:val="none" w:sz="0" w:space="0" w:color="auto"/>
            <w:right w:val="none" w:sz="0" w:space="0" w:color="auto"/>
          </w:divBdr>
        </w:div>
        <w:div w:id="1344553651">
          <w:marLeft w:val="640"/>
          <w:marRight w:val="0"/>
          <w:marTop w:val="0"/>
          <w:marBottom w:val="0"/>
          <w:divBdr>
            <w:top w:val="none" w:sz="0" w:space="0" w:color="auto"/>
            <w:left w:val="none" w:sz="0" w:space="0" w:color="auto"/>
            <w:bottom w:val="none" w:sz="0" w:space="0" w:color="auto"/>
            <w:right w:val="none" w:sz="0" w:space="0" w:color="auto"/>
          </w:divBdr>
        </w:div>
        <w:div w:id="1355157539">
          <w:marLeft w:val="640"/>
          <w:marRight w:val="0"/>
          <w:marTop w:val="0"/>
          <w:marBottom w:val="0"/>
          <w:divBdr>
            <w:top w:val="none" w:sz="0" w:space="0" w:color="auto"/>
            <w:left w:val="none" w:sz="0" w:space="0" w:color="auto"/>
            <w:bottom w:val="none" w:sz="0" w:space="0" w:color="auto"/>
            <w:right w:val="none" w:sz="0" w:space="0" w:color="auto"/>
          </w:divBdr>
        </w:div>
        <w:div w:id="1370641081">
          <w:marLeft w:val="640"/>
          <w:marRight w:val="0"/>
          <w:marTop w:val="0"/>
          <w:marBottom w:val="0"/>
          <w:divBdr>
            <w:top w:val="none" w:sz="0" w:space="0" w:color="auto"/>
            <w:left w:val="none" w:sz="0" w:space="0" w:color="auto"/>
            <w:bottom w:val="none" w:sz="0" w:space="0" w:color="auto"/>
            <w:right w:val="none" w:sz="0" w:space="0" w:color="auto"/>
          </w:divBdr>
        </w:div>
        <w:div w:id="1434285588">
          <w:marLeft w:val="640"/>
          <w:marRight w:val="0"/>
          <w:marTop w:val="0"/>
          <w:marBottom w:val="0"/>
          <w:divBdr>
            <w:top w:val="none" w:sz="0" w:space="0" w:color="auto"/>
            <w:left w:val="none" w:sz="0" w:space="0" w:color="auto"/>
            <w:bottom w:val="none" w:sz="0" w:space="0" w:color="auto"/>
            <w:right w:val="none" w:sz="0" w:space="0" w:color="auto"/>
          </w:divBdr>
        </w:div>
        <w:div w:id="1437092189">
          <w:marLeft w:val="640"/>
          <w:marRight w:val="0"/>
          <w:marTop w:val="0"/>
          <w:marBottom w:val="0"/>
          <w:divBdr>
            <w:top w:val="none" w:sz="0" w:space="0" w:color="auto"/>
            <w:left w:val="none" w:sz="0" w:space="0" w:color="auto"/>
            <w:bottom w:val="none" w:sz="0" w:space="0" w:color="auto"/>
            <w:right w:val="none" w:sz="0" w:space="0" w:color="auto"/>
          </w:divBdr>
        </w:div>
        <w:div w:id="1626276273">
          <w:marLeft w:val="640"/>
          <w:marRight w:val="0"/>
          <w:marTop w:val="0"/>
          <w:marBottom w:val="0"/>
          <w:divBdr>
            <w:top w:val="none" w:sz="0" w:space="0" w:color="auto"/>
            <w:left w:val="none" w:sz="0" w:space="0" w:color="auto"/>
            <w:bottom w:val="none" w:sz="0" w:space="0" w:color="auto"/>
            <w:right w:val="none" w:sz="0" w:space="0" w:color="auto"/>
          </w:divBdr>
        </w:div>
        <w:div w:id="1942369948">
          <w:marLeft w:val="640"/>
          <w:marRight w:val="0"/>
          <w:marTop w:val="0"/>
          <w:marBottom w:val="0"/>
          <w:divBdr>
            <w:top w:val="none" w:sz="0" w:space="0" w:color="auto"/>
            <w:left w:val="none" w:sz="0" w:space="0" w:color="auto"/>
            <w:bottom w:val="none" w:sz="0" w:space="0" w:color="auto"/>
            <w:right w:val="none" w:sz="0" w:space="0" w:color="auto"/>
          </w:divBdr>
        </w:div>
        <w:div w:id="2076200526">
          <w:marLeft w:val="640"/>
          <w:marRight w:val="0"/>
          <w:marTop w:val="0"/>
          <w:marBottom w:val="0"/>
          <w:divBdr>
            <w:top w:val="none" w:sz="0" w:space="0" w:color="auto"/>
            <w:left w:val="none" w:sz="0" w:space="0" w:color="auto"/>
            <w:bottom w:val="none" w:sz="0" w:space="0" w:color="auto"/>
            <w:right w:val="none" w:sz="0" w:space="0" w:color="auto"/>
          </w:divBdr>
        </w:div>
      </w:divsChild>
    </w:div>
    <w:div w:id="1878926573">
      <w:bodyDiv w:val="1"/>
      <w:marLeft w:val="0"/>
      <w:marRight w:val="0"/>
      <w:marTop w:val="0"/>
      <w:marBottom w:val="0"/>
      <w:divBdr>
        <w:top w:val="none" w:sz="0" w:space="0" w:color="auto"/>
        <w:left w:val="none" w:sz="0" w:space="0" w:color="auto"/>
        <w:bottom w:val="none" w:sz="0" w:space="0" w:color="auto"/>
        <w:right w:val="none" w:sz="0" w:space="0" w:color="auto"/>
      </w:divBdr>
      <w:divsChild>
        <w:div w:id="139422442">
          <w:marLeft w:val="640"/>
          <w:marRight w:val="0"/>
          <w:marTop w:val="0"/>
          <w:marBottom w:val="0"/>
          <w:divBdr>
            <w:top w:val="none" w:sz="0" w:space="0" w:color="auto"/>
            <w:left w:val="none" w:sz="0" w:space="0" w:color="auto"/>
            <w:bottom w:val="none" w:sz="0" w:space="0" w:color="auto"/>
            <w:right w:val="none" w:sz="0" w:space="0" w:color="auto"/>
          </w:divBdr>
        </w:div>
        <w:div w:id="303123973">
          <w:marLeft w:val="640"/>
          <w:marRight w:val="0"/>
          <w:marTop w:val="0"/>
          <w:marBottom w:val="0"/>
          <w:divBdr>
            <w:top w:val="none" w:sz="0" w:space="0" w:color="auto"/>
            <w:left w:val="none" w:sz="0" w:space="0" w:color="auto"/>
            <w:bottom w:val="none" w:sz="0" w:space="0" w:color="auto"/>
            <w:right w:val="none" w:sz="0" w:space="0" w:color="auto"/>
          </w:divBdr>
        </w:div>
        <w:div w:id="577372764">
          <w:marLeft w:val="640"/>
          <w:marRight w:val="0"/>
          <w:marTop w:val="0"/>
          <w:marBottom w:val="0"/>
          <w:divBdr>
            <w:top w:val="none" w:sz="0" w:space="0" w:color="auto"/>
            <w:left w:val="none" w:sz="0" w:space="0" w:color="auto"/>
            <w:bottom w:val="none" w:sz="0" w:space="0" w:color="auto"/>
            <w:right w:val="none" w:sz="0" w:space="0" w:color="auto"/>
          </w:divBdr>
        </w:div>
        <w:div w:id="725379882">
          <w:marLeft w:val="640"/>
          <w:marRight w:val="0"/>
          <w:marTop w:val="0"/>
          <w:marBottom w:val="0"/>
          <w:divBdr>
            <w:top w:val="none" w:sz="0" w:space="0" w:color="auto"/>
            <w:left w:val="none" w:sz="0" w:space="0" w:color="auto"/>
            <w:bottom w:val="none" w:sz="0" w:space="0" w:color="auto"/>
            <w:right w:val="none" w:sz="0" w:space="0" w:color="auto"/>
          </w:divBdr>
        </w:div>
        <w:div w:id="1210189668">
          <w:marLeft w:val="640"/>
          <w:marRight w:val="0"/>
          <w:marTop w:val="0"/>
          <w:marBottom w:val="0"/>
          <w:divBdr>
            <w:top w:val="none" w:sz="0" w:space="0" w:color="auto"/>
            <w:left w:val="none" w:sz="0" w:space="0" w:color="auto"/>
            <w:bottom w:val="none" w:sz="0" w:space="0" w:color="auto"/>
            <w:right w:val="none" w:sz="0" w:space="0" w:color="auto"/>
          </w:divBdr>
        </w:div>
        <w:div w:id="1237209358">
          <w:marLeft w:val="640"/>
          <w:marRight w:val="0"/>
          <w:marTop w:val="0"/>
          <w:marBottom w:val="0"/>
          <w:divBdr>
            <w:top w:val="none" w:sz="0" w:space="0" w:color="auto"/>
            <w:left w:val="none" w:sz="0" w:space="0" w:color="auto"/>
            <w:bottom w:val="none" w:sz="0" w:space="0" w:color="auto"/>
            <w:right w:val="none" w:sz="0" w:space="0" w:color="auto"/>
          </w:divBdr>
        </w:div>
        <w:div w:id="1730609831">
          <w:marLeft w:val="640"/>
          <w:marRight w:val="0"/>
          <w:marTop w:val="0"/>
          <w:marBottom w:val="0"/>
          <w:divBdr>
            <w:top w:val="none" w:sz="0" w:space="0" w:color="auto"/>
            <w:left w:val="none" w:sz="0" w:space="0" w:color="auto"/>
            <w:bottom w:val="none" w:sz="0" w:space="0" w:color="auto"/>
            <w:right w:val="none" w:sz="0" w:space="0" w:color="auto"/>
          </w:divBdr>
        </w:div>
        <w:div w:id="1795252228">
          <w:marLeft w:val="640"/>
          <w:marRight w:val="0"/>
          <w:marTop w:val="0"/>
          <w:marBottom w:val="0"/>
          <w:divBdr>
            <w:top w:val="none" w:sz="0" w:space="0" w:color="auto"/>
            <w:left w:val="none" w:sz="0" w:space="0" w:color="auto"/>
            <w:bottom w:val="none" w:sz="0" w:space="0" w:color="auto"/>
            <w:right w:val="none" w:sz="0" w:space="0" w:color="auto"/>
          </w:divBdr>
        </w:div>
        <w:div w:id="1799255362">
          <w:marLeft w:val="640"/>
          <w:marRight w:val="0"/>
          <w:marTop w:val="0"/>
          <w:marBottom w:val="0"/>
          <w:divBdr>
            <w:top w:val="none" w:sz="0" w:space="0" w:color="auto"/>
            <w:left w:val="none" w:sz="0" w:space="0" w:color="auto"/>
            <w:bottom w:val="none" w:sz="0" w:space="0" w:color="auto"/>
            <w:right w:val="none" w:sz="0" w:space="0" w:color="auto"/>
          </w:divBdr>
        </w:div>
        <w:div w:id="1864242236">
          <w:marLeft w:val="640"/>
          <w:marRight w:val="0"/>
          <w:marTop w:val="0"/>
          <w:marBottom w:val="0"/>
          <w:divBdr>
            <w:top w:val="none" w:sz="0" w:space="0" w:color="auto"/>
            <w:left w:val="none" w:sz="0" w:space="0" w:color="auto"/>
            <w:bottom w:val="none" w:sz="0" w:space="0" w:color="auto"/>
            <w:right w:val="none" w:sz="0" w:space="0" w:color="auto"/>
          </w:divBdr>
        </w:div>
        <w:div w:id="1920090655">
          <w:marLeft w:val="640"/>
          <w:marRight w:val="0"/>
          <w:marTop w:val="0"/>
          <w:marBottom w:val="0"/>
          <w:divBdr>
            <w:top w:val="none" w:sz="0" w:space="0" w:color="auto"/>
            <w:left w:val="none" w:sz="0" w:space="0" w:color="auto"/>
            <w:bottom w:val="none" w:sz="0" w:space="0" w:color="auto"/>
            <w:right w:val="none" w:sz="0" w:space="0" w:color="auto"/>
          </w:divBdr>
        </w:div>
        <w:div w:id="1936590250">
          <w:marLeft w:val="640"/>
          <w:marRight w:val="0"/>
          <w:marTop w:val="0"/>
          <w:marBottom w:val="0"/>
          <w:divBdr>
            <w:top w:val="none" w:sz="0" w:space="0" w:color="auto"/>
            <w:left w:val="none" w:sz="0" w:space="0" w:color="auto"/>
            <w:bottom w:val="none" w:sz="0" w:space="0" w:color="auto"/>
            <w:right w:val="none" w:sz="0" w:space="0" w:color="auto"/>
          </w:divBdr>
        </w:div>
        <w:div w:id="2006591608">
          <w:marLeft w:val="640"/>
          <w:marRight w:val="0"/>
          <w:marTop w:val="0"/>
          <w:marBottom w:val="0"/>
          <w:divBdr>
            <w:top w:val="none" w:sz="0" w:space="0" w:color="auto"/>
            <w:left w:val="none" w:sz="0" w:space="0" w:color="auto"/>
            <w:bottom w:val="none" w:sz="0" w:space="0" w:color="auto"/>
            <w:right w:val="none" w:sz="0" w:space="0" w:color="auto"/>
          </w:divBdr>
        </w:div>
      </w:divsChild>
    </w:div>
    <w:div w:id="1888106991">
      <w:bodyDiv w:val="1"/>
      <w:marLeft w:val="0"/>
      <w:marRight w:val="0"/>
      <w:marTop w:val="0"/>
      <w:marBottom w:val="0"/>
      <w:divBdr>
        <w:top w:val="none" w:sz="0" w:space="0" w:color="auto"/>
        <w:left w:val="none" w:sz="0" w:space="0" w:color="auto"/>
        <w:bottom w:val="none" w:sz="0" w:space="0" w:color="auto"/>
        <w:right w:val="none" w:sz="0" w:space="0" w:color="auto"/>
      </w:divBdr>
      <w:divsChild>
        <w:div w:id="7548655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40946365">
      <w:bodyDiv w:val="1"/>
      <w:marLeft w:val="0"/>
      <w:marRight w:val="0"/>
      <w:marTop w:val="0"/>
      <w:marBottom w:val="0"/>
      <w:divBdr>
        <w:top w:val="none" w:sz="0" w:space="0" w:color="auto"/>
        <w:left w:val="none" w:sz="0" w:space="0" w:color="auto"/>
        <w:bottom w:val="none" w:sz="0" w:space="0" w:color="auto"/>
        <w:right w:val="none" w:sz="0" w:space="0" w:color="auto"/>
      </w:divBdr>
      <w:divsChild>
        <w:div w:id="353507576">
          <w:marLeft w:val="640"/>
          <w:marRight w:val="0"/>
          <w:marTop w:val="0"/>
          <w:marBottom w:val="0"/>
          <w:divBdr>
            <w:top w:val="none" w:sz="0" w:space="0" w:color="auto"/>
            <w:left w:val="none" w:sz="0" w:space="0" w:color="auto"/>
            <w:bottom w:val="none" w:sz="0" w:space="0" w:color="auto"/>
            <w:right w:val="none" w:sz="0" w:space="0" w:color="auto"/>
          </w:divBdr>
        </w:div>
        <w:div w:id="829949768">
          <w:marLeft w:val="640"/>
          <w:marRight w:val="0"/>
          <w:marTop w:val="0"/>
          <w:marBottom w:val="0"/>
          <w:divBdr>
            <w:top w:val="none" w:sz="0" w:space="0" w:color="auto"/>
            <w:left w:val="none" w:sz="0" w:space="0" w:color="auto"/>
            <w:bottom w:val="none" w:sz="0" w:space="0" w:color="auto"/>
            <w:right w:val="none" w:sz="0" w:space="0" w:color="auto"/>
          </w:divBdr>
        </w:div>
        <w:div w:id="909383258">
          <w:marLeft w:val="640"/>
          <w:marRight w:val="0"/>
          <w:marTop w:val="0"/>
          <w:marBottom w:val="0"/>
          <w:divBdr>
            <w:top w:val="none" w:sz="0" w:space="0" w:color="auto"/>
            <w:left w:val="none" w:sz="0" w:space="0" w:color="auto"/>
            <w:bottom w:val="none" w:sz="0" w:space="0" w:color="auto"/>
            <w:right w:val="none" w:sz="0" w:space="0" w:color="auto"/>
          </w:divBdr>
        </w:div>
        <w:div w:id="917445925">
          <w:marLeft w:val="640"/>
          <w:marRight w:val="0"/>
          <w:marTop w:val="0"/>
          <w:marBottom w:val="0"/>
          <w:divBdr>
            <w:top w:val="none" w:sz="0" w:space="0" w:color="auto"/>
            <w:left w:val="none" w:sz="0" w:space="0" w:color="auto"/>
            <w:bottom w:val="none" w:sz="0" w:space="0" w:color="auto"/>
            <w:right w:val="none" w:sz="0" w:space="0" w:color="auto"/>
          </w:divBdr>
        </w:div>
        <w:div w:id="1389646752">
          <w:marLeft w:val="640"/>
          <w:marRight w:val="0"/>
          <w:marTop w:val="0"/>
          <w:marBottom w:val="0"/>
          <w:divBdr>
            <w:top w:val="none" w:sz="0" w:space="0" w:color="auto"/>
            <w:left w:val="none" w:sz="0" w:space="0" w:color="auto"/>
            <w:bottom w:val="none" w:sz="0" w:space="0" w:color="auto"/>
            <w:right w:val="none" w:sz="0" w:space="0" w:color="auto"/>
          </w:divBdr>
        </w:div>
        <w:div w:id="1442257688">
          <w:marLeft w:val="640"/>
          <w:marRight w:val="0"/>
          <w:marTop w:val="0"/>
          <w:marBottom w:val="0"/>
          <w:divBdr>
            <w:top w:val="none" w:sz="0" w:space="0" w:color="auto"/>
            <w:left w:val="none" w:sz="0" w:space="0" w:color="auto"/>
            <w:bottom w:val="none" w:sz="0" w:space="0" w:color="auto"/>
            <w:right w:val="none" w:sz="0" w:space="0" w:color="auto"/>
          </w:divBdr>
        </w:div>
        <w:div w:id="1528173056">
          <w:marLeft w:val="640"/>
          <w:marRight w:val="0"/>
          <w:marTop w:val="0"/>
          <w:marBottom w:val="0"/>
          <w:divBdr>
            <w:top w:val="none" w:sz="0" w:space="0" w:color="auto"/>
            <w:left w:val="none" w:sz="0" w:space="0" w:color="auto"/>
            <w:bottom w:val="none" w:sz="0" w:space="0" w:color="auto"/>
            <w:right w:val="none" w:sz="0" w:space="0" w:color="auto"/>
          </w:divBdr>
        </w:div>
        <w:div w:id="1859998245">
          <w:marLeft w:val="640"/>
          <w:marRight w:val="0"/>
          <w:marTop w:val="0"/>
          <w:marBottom w:val="0"/>
          <w:divBdr>
            <w:top w:val="none" w:sz="0" w:space="0" w:color="auto"/>
            <w:left w:val="none" w:sz="0" w:space="0" w:color="auto"/>
            <w:bottom w:val="none" w:sz="0" w:space="0" w:color="auto"/>
            <w:right w:val="none" w:sz="0" w:space="0" w:color="auto"/>
          </w:divBdr>
        </w:div>
        <w:div w:id="1889684456">
          <w:marLeft w:val="640"/>
          <w:marRight w:val="0"/>
          <w:marTop w:val="0"/>
          <w:marBottom w:val="0"/>
          <w:divBdr>
            <w:top w:val="none" w:sz="0" w:space="0" w:color="auto"/>
            <w:left w:val="none" w:sz="0" w:space="0" w:color="auto"/>
            <w:bottom w:val="none" w:sz="0" w:space="0" w:color="auto"/>
            <w:right w:val="none" w:sz="0" w:space="0" w:color="auto"/>
          </w:divBdr>
        </w:div>
        <w:div w:id="2052731854">
          <w:marLeft w:val="640"/>
          <w:marRight w:val="0"/>
          <w:marTop w:val="0"/>
          <w:marBottom w:val="0"/>
          <w:divBdr>
            <w:top w:val="none" w:sz="0" w:space="0" w:color="auto"/>
            <w:left w:val="none" w:sz="0" w:space="0" w:color="auto"/>
            <w:bottom w:val="none" w:sz="0" w:space="0" w:color="auto"/>
            <w:right w:val="none" w:sz="0" w:space="0" w:color="auto"/>
          </w:divBdr>
        </w:div>
        <w:div w:id="2082172061">
          <w:marLeft w:val="640"/>
          <w:marRight w:val="0"/>
          <w:marTop w:val="0"/>
          <w:marBottom w:val="0"/>
          <w:divBdr>
            <w:top w:val="none" w:sz="0" w:space="0" w:color="auto"/>
            <w:left w:val="none" w:sz="0" w:space="0" w:color="auto"/>
            <w:bottom w:val="none" w:sz="0" w:space="0" w:color="auto"/>
            <w:right w:val="none" w:sz="0" w:space="0" w:color="auto"/>
          </w:divBdr>
        </w:div>
        <w:div w:id="2098939328">
          <w:marLeft w:val="640"/>
          <w:marRight w:val="0"/>
          <w:marTop w:val="0"/>
          <w:marBottom w:val="0"/>
          <w:divBdr>
            <w:top w:val="none" w:sz="0" w:space="0" w:color="auto"/>
            <w:left w:val="none" w:sz="0" w:space="0" w:color="auto"/>
            <w:bottom w:val="none" w:sz="0" w:space="0" w:color="auto"/>
            <w:right w:val="none" w:sz="0" w:space="0" w:color="auto"/>
          </w:divBdr>
        </w:div>
        <w:div w:id="2119913272">
          <w:marLeft w:val="640"/>
          <w:marRight w:val="0"/>
          <w:marTop w:val="0"/>
          <w:marBottom w:val="0"/>
          <w:divBdr>
            <w:top w:val="none" w:sz="0" w:space="0" w:color="auto"/>
            <w:left w:val="none" w:sz="0" w:space="0" w:color="auto"/>
            <w:bottom w:val="none" w:sz="0" w:space="0" w:color="auto"/>
            <w:right w:val="none" w:sz="0" w:space="0" w:color="auto"/>
          </w:divBdr>
        </w:div>
      </w:divsChild>
    </w:div>
    <w:div w:id="1949312069">
      <w:bodyDiv w:val="1"/>
      <w:marLeft w:val="0"/>
      <w:marRight w:val="0"/>
      <w:marTop w:val="0"/>
      <w:marBottom w:val="0"/>
      <w:divBdr>
        <w:top w:val="none" w:sz="0" w:space="0" w:color="auto"/>
        <w:left w:val="none" w:sz="0" w:space="0" w:color="auto"/>
        <w:bottom w:val="none" w:sz="0" w:space="0" w:color="auto"/>
        <w:right w:val="none" w:sz="0" w:space="0" w:color="auto"/>
      </w:divBdr>
      <w:divsChild>
        <w:div w:id="58869532">
          <w:marLeft w:val="640"/>
          <w:marRight w:val="0"/>
          <w:marTop w:val="0"/>
          <w:marBottom w:val="0"/>
          <w:divBdr>
            <w:top w:val="none" w:sz="0" w:space="0" w:color="auto"/>
            <w:left w:val="none" w:sz="0" w:space="0" w:color="auto"/>
            <w:bottom w:val="none" w:sz="0" w:space="0" w:color="auto"/>
            <w:right w:val="none" w:sz="0" w:space="0" w:color="auto"/>
          </w:divBdr>
        </w:div>
        <w:div w:id="237516003">
          <w:marLeft w:val="640"/>
          <w:marRight w:val="0"/>
          <w:marTop w:val="0"/>
          <w:marBottom w:val="0"/>
          <w:divBdr>
            <w:top w:val="none" w:sz="0" w:space="0" w:color="auto"/>
            <w:left w:val="none" w:sz="0" w:space="0" w:color="auto"/>
            <w:bottom w:val="none" w:sz="0" w:space="0" w:color="auto"/>
            <w:right w:val="none" w:sz="0" w:space="0" w:color="auto"/>
          </w:divBdr>
        </w:div>
        <w:div w:id="635838454">
          <w:marLeft w:val="640"/>
          <w:marRight w:val="0"/>
          <w:marTop w:val="0"/>
          <w:marBottom w:val="0"/>
          <w:divBdr>
            <w:top w:val="none" w:sz="0" w:space="0" w:color="auto"/>
            <w:left w:val="none" w:sz="0" w:space="0" w:color="auto"/>
            <w:bottom w:val="none" w:sz="0" w:space="0" w:color="auto"/>
            <w:right w:val="none" w:sz="0" w:space="0" w:color="auto"/>
          </w:divBdr>
        </w:div>
        <w:div w:id="852571339">
          <w:marLeft w:val="640"/>
          <w:marRight w:val="0"/>
          <w:marTop w:val="0"/>
          <w:marBottom w:val="0"/>
          <w:divBdr>
            <w:top w:val="none" w:sz="0" w:space="0" w:color="auto"/>
            <w:left w:val="none" w:sz="0" w:space="0" w:color="auto"/>
            <w:bottom w:val="none" w:sz="0" w:space="0" w:color="auto"/>
            <w:right w:val="none" w:sz="0" w:space="0" w:color="auto"/>
          </w:divBdr>
        </w:div>
        <w:div w:id="1180585672">
          <w:marLeft w:val="640"/>
          <w:marRight w:val="0"/>
          <w:marTop w:val="0"/>
          <w:marBottom w:val="0"/>
          <w:divBdr>
            <w:top w:val="none" w:sz="0" w:space="0" w:color="auto"/>
            <w:left w:val="none" w:sz="0" w:space="0" w:color="auto"/>
            <w:bottom w:val="none" w:sz="0" w:space="0" w:color="auto"/>
            <w:right w:val="none" w:sz="0" w:space="0" w:color="auto"/>
          </w:divBdr>
        </w:div>
        <w:div w:id="1667975550">
          <w:marLeft w:val="640"/>
          <w:marRight w:val="0"/>
          <w:marTop w:val="0"/>
          <w:marBottom w:val="0"/>
          <w:divBdr>
            <w:top w:val="none" w:sz="0" w:space="0" w:color="auto"/>
            <w:left w:val="none" w:sz="0" w:space="0" w:color="auto"/>
            <w:bottom w:val="none" w:sz="0" w:space="0" w:color="auto"/>
            <w:right w:val="none" w:sz="0" w:space="0" w:color="auto"/>
          </w:divBdr>
        </w:div>
        <w:div w:id="1834182400">
          <w:marLeft w:val="640"/>
          <w:marRight w:val="0"/>
          <w:marTop w:val="0"/>
          <w:marBottom w:val="0"/>
          <w:divBdr>
            <w:top w:val="none" w:sz="0" w:space="0" w:color="auto"/>
            <w:left w:val="none" w:sz="0" w:space="0" w:color="auto"/>
            <w:bottom w:val="none" w:sz="0" w:space="0" w:color="auto"/>
            <w:right w:val="none" w:sz="0" w:space="0" w:color="auto"/>
          </w:divBdr>
        </w:div>
        <w:div w:id="2146921154">
          <w:marLeft w:val="640"/>
          <w:marRight w:val="0"/>
          <w:marTop w:val="0"/>
          <w:marBottom w:val="0"/>
          <w:divBdr>
            <w:top w:val="none" w:sz="0" w:space="0" w:color="auto"/>
            <w:left w:val="none" w:sz="0" w:space="0" w:color="auto"/>
            <w:bottom w:val="none" w:sz="0" w:space="0" w:color="auto"/>
            <w:right w:val="none" w:sz="0" w:space="0" w:color="auto"/>
          </w:divBdr>
        </w:div>
      </w:divsChild>
    </w:div>
    <w:div w:id="1961062789">
      <w:bodyDiv w:val="1"/>
      <w:marLeft w:val="0"/>
      <w:marRight w:val="0"/>
      <w:marTop w:val="0"/>
      <w:marBottom w:val="0"/>
      <w:divBdr>
        <w:top w:val="none" w:sz="0" w:space="0" w:color="auto"/>
        <w:left w:val="none" w:sz="0" w:space="0" w:color="auto"/>
        <w:bottom w:val="none" w:sz="0" w:space="0" w:color="auto"/>
        <w:right w:val="none" w:sz="0" w:space="0" w:color="auto"/>
      </w:divBdr>
      <w:divsChild>
        <w:div w:id="138226634">
          <w:marLeft w:val="640"/>
          <w:marRight w:val="0"/>
          <w:marTop w:val="0"/>
          <w:marBottom w:val="0"/>
          <w:divBdr>
            <w:top w:val="none" w:sz="0" w:space="0" w:color="auto"/>
            <w:left w:val="none" w:sz="0" w:space="0" w:color="auto"/>
            <w:bottom w:val="none" w:sz="0" w:space="0" w:color="auto"/>
            <w:right w:val="none" w:sz="0" w:space="0" w:color="auto"/>
          </w:divBdr>
        </w:div>
        <w:div w:id="233441694">
          <w:marLeft w:val="640"/>
          <w:marRight w:val="0"/>
          <w:marTop w:val="0"/>
          <w:marBottom w:val="0"/>
          <w:divBdr>
            <w:top w:val="none" w:sz="0" w:space="0" w:color="auto"/>
            <w:left w:val="none" w:sz="0" w:space="0" w:color="auto"/>
            <w:bottom w:val="none" w:sz="0" w:space="0" w:color="auto"/>
            <w:right w:val="none" w:sz="0" w:space="0" w:color="auto"/>
          </w:divBdr>
        </w:div>
        <w:div w:id="539712138">
          <w:marLeft w:val="640"/>
          <w:marRight w:val="0"/>
          <w:marTop w:val="0"/>
          <w:marBottom w:val="0"/>
          <w:divBdr>
            <w:top w:val="none" w:sz="0" w:space="0" w:color="auto"/>
            <w:left w:val="none" w:sz="0" w:space="0" w:color="auto"/>
            <w:bottom w:val="none" w:sz="0" w:space="0" w:color="auto"/>
            <w:right w:val="none" w:sz="0" w:space="0" w:color="auto"/>
          </w:divBdr>
        </w:div>
        <w:div w:id="592980031">
          <w:marLeft w:val="640"/>
          <w:marRight w:val="0"/>
          <w:marTop w:val="0"/>
          <w:marBottom w:val="0"/>
          <w:divBdr>
            <w:top w:val="none" w:sz="0" w:space="0" w:color="auto"/>
            <w:left w:val="none" w:sz="0" w:space="0" w:color="auto"/>
            <w:bottom w:val="none" w:sz="0" w:space="0" w:color="auto"/>
            <w:right w:val="none" w:sz="0" w:space="0" w:color="auto"/>
          </w:divBdr>
        </w:div>
        <w:div w:id="615060053">
          <w:marLeft w:val="640"/>
          <w:marRight w:val="0"/>
          <w:marTop w:val="0"/>
          <w:marBottom w:val="0"/>
          <w:divBdr>
            <w:top w:val="none" w:sz="0" w:space="0" w:color="auto"/>
            <w:left w:val="none" w:sz="0" w:space="0" w:color="auto"/>
            <w:bottom w:val="none" w:sz="0" w:space="0" w:color="auto"/>
            <w:right w:val="none" w:sz="0" w:space="0" w:color="auto"/>
          </w:divBdr>
        </w:div>
        <w:div w:id="842860067">
          <w:marLeft w:val="640"/>
          <w:marRight w:val="0"/>
          <w:marTop w:val="0"/>
          <w:marBottom w:val="0"/>
          <w:divBdr>
            <w:top w:val="none" w:sz="0" w:space="0" w:color="auto"/>
            <w:left w:val="none" w:sz="0" w:space="0" w:color="auto"/>
            <w:bottom w:val="none" w:sz="0" w:space="0" w:color="auto"/>
            <w:right w:val="none" w:sz="0" w:space="0" w:color="auto"/>
          </w:divBdr>
        </w:div>
        <w:div w:id="1413623237">
          <w:marLeft w:val="640"/>
          <w:marRight w:val="0"/>
          <w:marTop w:val="0"/>
          <w:marBottom w:val="0"/>
          <w:divBdr>
            <w:top w:val="none" w:sz="0" w:space="0" w:color="auto"/>
            <w:left w:val="none" w:sz="0" w:space="0" w:color="auto"/>
            <w:bottom w:val="none" w:sz="0" w:space="0" w:color="auto"/>
            <w:right w:val="none" w:sz="0" w:space="0" w:color="auto"/>
          </w:divBdr>
        </w:div>
        <w:div w:id="1519736410">
          <w:marLeft w:val="640"/>
          <w:marRight w:val="0"/>
          <w:marTop w:val="0"/>
          <w:marBottom w:val="0"/>
          <w:divBdr>
            <w:top w:val="none" w:sz="0" w:space="0" w:color="auto"/>
            <w:left w:val="none" w:sz="0" w:space="0" w:color="auto"/>
            <w:bottom w:val="none" w:sz="0" w:space="0" w:color="auto"/>
            <w:right w:val="none" w:sz="0" w:space="0" w:color="auto"/>
          </w:divBdr>
        </w:div>
        <w:div w:id="1703362842">
          <w:marLeft w:val="640"/>
          <w:marRight w:val="0"/>
          <w:marTop w:val="0"/>
          <w:marBottom w:val="0"/>
          <w:divBdr>
            <w:top w:val="none" w:sz="0" w:space="0" w:color="auto"/>
            <w:left w:val="none" w:sz="0" w:space="0" w:color="auto"/>
            <w:bottom w:val="none" w:sz="0" w:space="0" w:color="auto"/>
            <w:right w:val="none" w:sz="0" w:space="0" w:color="auto"/>
          </w:divBdr>
        </w:div>
        <w:div w:id="1814906522">
          <w:marLeft w:val="640"/>
          <w:marRight w:val="0"/>
          <w:marTop w:val="0"/>
          <w:marBottom w:val="0"/>
          <w:divBdr>
            <w:top w:val="none" w:sz="0" w:space="0" w:color="auto"/>
            <w:left w:val="none" w:sz="0" w:space="0" w:color="auto"/>
            <w:bottom w:val="none" w:sz="0" w:space="0" w:color="auto"/>
            <w:right w:val="none" w:sz="0" w:space="0" w:color="auto"/>
          </w:divBdr>
        </w:div>
        <w:div w:id="1888293342">
          <w:marLeft w:val="640"/>
          <w:marRight w:val="0"/>
          <w:marTop w:val="0"/>
          <w:marBottom w:val="0"/>
          <w:divBdr>
            <w:top w:val="none" w:sz="0" w:space="0" w:color="auto"/>
            <w:left w:val="none" w:sz="0" w:space="0" w:color="auto"/>
            <w:bottom w:val="none" w:sz="0" w:space="0" w:color="auto"/>
            <w:right w:val="none" w:sz="0" w:space="0" w:color="auto"/>
          </w:divBdr>
        </w:div>
        <w:div w:id="2106152767">
          <w:marLeft w:val="640"/>
          <w:marRight w:val="0"/>
          <w:marTop w:val="0"/>
          <w:marBottom w:val="0"/>
          <w:divBdr>
            <w:top w:val="none" w:sz="0" w:space="0" w:color="auto"/>
            <w:left w:val="none" w:sz="0" w:space="0" w:color="auto"/>
            <w:bottom w:val="none" w:sz="0" w:space="0" w:color="auto"/>
            <w:right w:val="none" w:sz="0" w:space="0" w:color="auto"/>
          </w:divBdr>
        </w:div>
      </w:divsChild>
    </w:div>
    <w:div w:id="1972856228">
      <w:bodyDiv w:val="1"/>
      <w:marLeft w:val="0"/>
      <w:marRight w:val="0"/>
      <w:marTop w:val="0"/>
      <w:marBottom w:val="0"/>
      <w:divBdr>
        <w:top w:val="none" w:sz="0" w:space="0" w:color="auto"/>
        <w:left w:val="none" w:sz="0" w:space="0" w:color="auto"/>
        <w:bottom w:val="none" w:sz="0" w:space="0" w:color="auto"/>
        <w:right w:val="none" w:sz="0" w:space="0" w:color="auto"/>
      </w:divBdr>
      <w:divsChild>
        <w:div w:id="59788057">
          <w:marLeft w:val="640"/>
          <w:marRight w:val="0"/>
          <w:marTop w:val="0"/>
          <w:marBottom w:val="0"/>
          <w:divBdr>
            <w:top w:val="none" w:sz="0" w:space="0" w:color="auto"/>
            <w:left w:val="none" w:sz="0" w:space="0" w:color="auto"/>
            <w:bottom w:val="none" w:sz="0" w:space="0" w:color="auto"/>
            <w:right w:val="none" w:sz="0" w:space="0" w:color="auto"/>
          </w:divBdr>
        </w:div>
        <w:div w:id="242837695">
          <w:marLeft w:val="640"/>
          <w:marRight w:val="0"/>
          <w:marTop w:val="0"/>
          <w:marBottom w:val="0"/>
          <w:divBdr>
            <w:top w:val="none" w:sz="0" w:space="0" w:color="auto"/>
            <w:left w:val="none" w:sz="0" w:space="0" w:color="auto"/>
            <w:bottom w:val="none" w:sz="0" w:space="0" w:color="auto"/>
            <w:right w:val="none" w:sz="0" w:space="0" w:color="auto"/>
          </w:divBdr>
        </w:div>
        <w:div w:id="804615985">
          <w:marLeft w:val="640"/>
          <w:marRight w:val="0"/>
          <w:marTop w:val="0"/>
          <w:marBottom w:val="0"/>
          <w:divBdr>
            <w:top w:val="none" w:sz="0" w:space="0" w:color="auto"/>
            <w:left w:val="none" w:sz="0" w:space="0" w:color="auto"/>
            <w:bottom w:val="none" w:sz="0" w:space="0" w:color="auto"/>
            <w:right w:val="none" w:sz="0" w:space="0" w:color="auto"/>
          </w:divBdr>
        </w:div>
        <w:div w:id="1154639095">
          <w:marLeft w:val="640"/>
          <w:marRight w:val="0"/>
          <w:marTop w:val="0"/>
          <w:marBottom w:val="0"/>
          <w:divBdr>
            <w:top w:val="none" w:sz="0" w:space="0" w:color="auto"/>
            <w:left w:val="none" w:sz="0" w:space="0" w:color="auto"/>
            <w:bottom w:val="none" w:sz="0" w:space="0" w:color="auto"/>
            <w:right w:val="none" w:sz="0" w:space="0" w:color="auto"/>
          </w:divBdr>
        </w:div>
        <w:div w:id="1237744379">
          <w:marLeft w:val="640"/>
          <w:marRight w:val="0"/>
          <w:marTop w:val="0"/>
          <w:marBottom w:val="0"/>
          <w:divBdr>
            <w:top w:val="none" w:sz="0" w:space="0" w:color="auto"/>
            <w:left w:val="none" w:sz="0" w:space="0" w:color="auto"/>
            <w:bottom w:val="none" w:sz="0" w:space="0" w:color="auto"/>
            <w:right w:val="none" w:sz="0" w:space="0" w:color="auto"/>
          </w:divBdr>
        </w:div>
        <w:div w:id="1269698763">
          <w:marLeft w:val="640"/>
          <w:marRight w:val="0"/>
          <w:marTop w:val="0"/>
          <w:marBottom w:val="0"/>
          <w:divBdr>
            <w:top w:val="none" w:sz="0" w:space="0" w:color="auto"/>
            <w:left w:val="none" w:sz="0" w:space="0" w:color="auto"/>
            <w:bottom w:val="none" w:sz="0" w:space="0" w:color="auto"/>
            <w:right w:val="none" w:sz="0" w:space="0" w:color="auto"/>
          </w:divBdr>
        </w:div>
        <w:div w:id="1622220756">
          <w:marLeft w:val="640"/>
          <w:marRight w:val="0"/>
          <w:marTop w:val="0"/>
          <w:marBottom w:val="0"/>
          <w:divBdr>
            <w:top w:val="none" w:sz="0" w:space="0" w:color="auto"/>
            <w:left w:val="none" w:sz="0" w:space="0" w:color="auto"/>
            <w:bottom w:val="none" w:sz="0" w:space="0" w:color="auto"/>
            <w:right w:val="none" w:sz="0" w:space="0" w:color="auto"/>
          </w:divBdr>
        </w:div>
        <w:div w:id="1633945849">
          <w:marLeft w:val="640"/>
          <w:marRight w:val="0"/>
          <w:marTop w:val="0"/>
          <w:marBottom w:val="0"/>
          <w:divBdr>
            <w:top w:val="none" w:sz="0" w:space="0" w:color="auto"/>
            <w:left w:val="none" w:sz="0" w:space="0" w:color="auto"/>
            <w:bottom w:val="none" w:sz="0" w:space="0" w:color="auto"/>
            <w:right w:val="none" w:sz="0" w:space="0" w:color="auto"/>
          </w:divBdr>
        </w:div>
        <w:div w:id="1800143012">
          <w:marLeft w:val="640"/>
          <w:marRight w:val="0"/>
          <w:marTop w:val="0"/>
          <w:marBottom w:val="0"/>
          <w:divBdr>
            <w:top w:val="none" w:sz="0" w:space="0" w:color="auto"/>
            <w:left w:val="none" w:sz="0" w:space="0" w:color="auto"/>
            <w:bottom w:val="none" w:sz="0" w:space="0" w:color="auto"/>
            <w:right w:val="none" w:sz="0" w:space="0" w:color="auto"/>
          </w:divBdr>
        </w:div>
        <w:div w:id="1800803008">
          <w:marLeft w:val="640"/>
          <w:marRight w:val="0"/>
          <w:marTop w:val="0"/>
          <w:marBottom w:val="0"/>
          <w:divBdr>
            <w:top w:val="none" w:sz="0" w:space="0" w:color="auto"/>
            <w:left w:val="none" w:sz="0" w:space="0" w:color="auto"/>
            <w:bottom w:val="none" w:sz="0" w:space="0" w:color="auto"/>
            <w:right w:val="none" w:sz="0" w:space="0" w:color="auto"/>
          </w:divBdr>
        </w:div>
        <w:div w:id="1924609632">
          <w:marLeft w:val="640"/>
          <w:marRight w:val="0"/>
          <w:marTop w:val="0"/>
          <w:marBottom w:val="0"/>
          <w:divBdr>
            <w:top w:val="none" w:sz="0" w:space="0" w:color="auto"/>
            <w:left w:val="none" w:sz="0" w:space="0" w:color="auto"/>
            <w:bottom w:val="none" w:sz="0" w:space="0" w:color="auto"/>
            <w:right w:val="none" w:sz="0" w:space="0" w:color="auto"/>
          </w:divBdr>
        </w:div>
        <w:div w:id="2100060728">
          <w:marLeft w:val="640"/>
          <w:marRight w:val="0"/>
          <w:marTop w:val="0"/>
          <w:marBottom w:val="0"/>
          <w:divBdr>
            <w:top w:val="none" w:sz="0" w:space="0" w:color="auto"/>
            <w:left w:val="none" w:sz="0" w:space="0" w:color="auto"/>
            <w:bottom w:val="none" w:sz="0" w:space="0" w:color="auto"/>
            <w:right w:val="none" w:sz="0" w:space="0" w:color="auto"/>
          </w:divBdr>
        </w:div>
        <w:div w:id="2135513123">
          <w:marLeft w:val="640"/>
          <w:marRight w:val="0"/>
          <w:marTop w:val="0"/>
          <w:marBottom w:val="0"/>
          <w:divBdr>
            <w:top w:val="none" w:sz="0" w:space="0" w:color="auto"/>
            <w:left w:val="none" w:sz="0" w:space="0" w:color="auto"/>
            <w:bottom w:val="none" w:sz="0" w:space="0" w:color="auto"/>
            <w:right w:val="none" w:sz="0" w:space="0" w:color="auto"/>
          </w:divBdr>
        </w:div>
      </w:divsChild>
    </w:div>
    <w:div w:id="2012444214">
      <w:bodyDiv w:val="1"/>
      <w:marLeft w:val="0"/>
      <w:marRight w:val="0"/>
      <w:marTop w:val="0"/>
      <w:marBottom w:val="0"/>
      <w:divBdr>
        <w:top w:val="none" w:sz="0" w:space="0" w:color="auto"/>
        <w:left w:val="none" w:sz="0" w:space="0" w:color="auto"/>
        <w:bottom w:val="none" w:sz="0" w:space="0" w:color="auto"/>
        <w:right w:val="none" w:sz="0" w:space="0" w:color="auto"/>
      </w:divBdr>
      <w:divsChild>
        <w:div w:id="88739296">
          <w:marLeft w:val="640"/>
          <w:marRight w:val="0"/>
          <w:marTop w:val="0"/>
          <w:marBottom w:val="0"/>
          <w:divBdr>
            <w:top w:val="none" w:sz="0" w:space="0" w:color="auto"/>
            <w:left w:val="none" w:sz="0" w:space="0" w:color="auto"/>
            <w:bottom w:val="none" w:sz="0" w:space="0" w:color="auto"/>
            <w:right w:val="none" w:sz="0" w:space="0" w:color="auto"/>
          </w:divBdr>
        </w:div>
        <w:div w:id="170606324">
          <w:marLeft w:val="640"/>
          <w:marRight w:val="0"/>
          <w:marTop w:val="0"/>
          <w:marBottom w:val="0"/>
          <w:divBdr>
            <w:top w:val="none" w:sz="0" w:space="0" w:color="auto"/>
            <w:left w:val="none" w:sz="0" w:space="0" w:color="auto"/>
            <w:bottom w:val="none" w:sz="0" w:space="0" w:color="auto"/>
            <w:right w:val="none" w:sz="0" w:space="0" w:color="auto"/>
          </w:divBdr>
        </w:div>
        <w:div w:id="246771174">
          <w:marLeft w:val="640"/>
          <w:marRight w:val="0"/>
          <w:marTop w:val="0"/>
          <w:marBottom w:val="0"/>
          <w:divBdr>
            <w:top w:val="none" w:sz="0" w:space="0" w:color="auto"/>
            <w:left w:val="none" w:sz="0" w:space="0" w:color="auto"/>
            <w:bottom w:val="none" w:sz="0" w:space="0" w:color="auto"/>
            <w:right w:val="none" w:sz="0" w:space="0" w:color="auto"/>
          </w:divBdr>
        </w:div>
        <w:div w:id="641739310">
          <w:marLeft w:val="640"/>
          <w:marRight w:val="0"/>
          <w:marTop w:val="0"/>
          <w:marBottom w:val="0"/>
          <w:divBdr>
            <w:top w:val="none" w:sz="0" w:space="0" w:color="auto"/>
            <w:left w:val="none" w:sz="0" w:space="0" w:color="auto"/>
            <w:bottom w:val="none" w:sz="0" w:space="0" w:color="auto"/>
            <w:right w:val="none" w:sz="0" w:space="0" w:color="auto"/>
          </w:divBdr>
        </w:div>
        <w:div w:id="682169656">
          <w:marLeft w:val="640"/>
          <w:marRight w:val="0"/>
          <w:marTop w:val="0"/>
          <w:marBottom w:val="0"/>
          <w:divBdr>
            <w:top w:val="none" w:sz="0" w:space="0" w:color="auto"/>
            <w:left w:val="none" w:sz="0" w:space="0" w:color="auto"/>
            <w:bottom w:val="none" w:sz="0" w:space="0" w:color="auto"/>
            <w:right w:val="none" w:sz="0" w:space="0" w:color="auto"/>
          </w:divBdr>
        </w:div>
        <w:div w:id="915168258">
          <w:marLeft w:val="640"/>
          <w:marRight w:val="0"/>
          <w:marTop w:val="0"/>
          <w:marBottom w:val="0"/>
          <w:divBdr>
            <w:top w:val="none" w:sz="0" w:space="0" w:color="auto"/>
            <w:left w:val="none" w:sz="0" w:space="0" w:color="auto"/>
            <w:bottom w:val="none" w:sz="0" w:space="0" w:color="auto"/>
            <w:right w:val="none" w:sz="0" w:space="0" w:color="auto"/>
          </w:divBdr>
        </w:div>
        <w:div w:id="1141121701">
          <w:marLeft w:val="640"/>
          <w:marRight w:val="0"/>
          <w:marTop w:val="0"/>
          <w:marBottom w:val="0"/>
          <w:divBdr>
            <w:top w:val="none" w:sz="0" w:space="0" w:color="auto"/>
            <w:left w:val="none" w:sz="0" w:space="0" w:color="auto"/>
            <w:bottom w:val="none" w:sz="0" w:space="0" w:color="auto"/>
            <w:right w:val="none" w:sz="0" w:space="0" w:color="auto"/>
          </w:divBdr>
        </w:div>
        <w:div w:id="1189182227">
          <w:marLeft w:val="640"/>
          <w:marRight w:val="0"/>
          <w:marTop w:val="0"/>
          <w:marBottom w:val="0"/>
          <w:divBdr>
            <w:top w:val="none" w:sz="0" w:space="0" w:color="auto"/>
            <w:left w:val="none" w:sz="0" w:space="0" w:color="auto"/>
            <w:bottom w:val="none" w:sz="0" w:space="0" w:color="auto"/>
            <w:right w:val="none" w:sz="0" w:space="0" w:color="auto"/>
          </w:divBdr>
        </w:div>
        <w:div w:id="1391877349">
          <w:marLeft w:val="640"/>
          <w:marRight w:val="0"/>
          <w:marTop w:val="0"/>
          <w:marBottom w:val="0"/>
          <w:divBdr>
            <w:top w:val="none" w:sz="0" w:space="0" w:color="auto"/>
            <w:left w:val="none" w:sz="0" w:space="0" w:color="auto"/>
            <w:bottom w:val="none" w:sz="0" w:space="0" w:color="auto"/>
            <w:right w:val="none" w:sz="0" w:space="0" w:color="auto"/>
          </w:divBdr>
        </w:div>
        <w:div w:id="1820413960">
          <w:marLeft w:val="640"/>
          <w:marRight w:val="0"/>
          <w:marTop w:val="0"/>
          <w:marBottom w:val="0"/>
          <w:divBdr>
            <w:top w:val="none" w:sz="0" w:space="0" w:color="auto"/>
            <w:left w:val="none" w:sz="0" w:space="0" w:color="auto"/>
            <w:bottom w:val="none" w:sz="0" w:space="0" w:color="auto"/>
            <w:right w:val="none" w:sz="0" w:space="0" w:color="auto"/>
          </w:divBdr>
        </w:div>
        <w:div w:id="1977908055">
          <w:marLeft w:val="640"/>
          <w:marRight w:val="0"/>
          <w:marTop w:val="0"/>
          <w:marBottom w:val="0"/>
          <w:divBdr>
            <w:top w:val="none" w:sz="0" w:space="0" w:color="auto"/>
            <w:left w:val="none" w:sz="0" w:space="0" w:color="auto"/>
            <w:bottom w:val="none" w:sz="0" w:space="0" w:color="auto"/>
            <w:right w:val="none" w:sz="0" w:space="0" w:color="auto"/>
          </w:divBdr>
        </w:div>
        <w:div w:id="1993557608">
          <w:marLeft w:val="640"/>
          <w:marRight w:val="0"/>
          <w:marTop w:val="0"/>
          <w:marBottom w:val="0"/>
          <w:divBdr>
            <w:top w:val="none" w:sz="0" w:space="0" w:color="auto"/>
            <w:left w:val="none" w:sz="0" w:space="0" w:color="auto"/>
            <w:bottom w:val="none" w:sz="0" w:space="0" w:color="auto"/>
            <w:right w:val="none" w:sz="0" w:space="0" w:color="auto"/>
          </w:divBdr>
        </w:div>
        <w:div w:id="2006084478">
          <w:marLeft w:val="640"/>
          <w:marRight w:val="0"/>
          <w:marTop w:val="0"/>
          <w:marBottom w:val="0"/>
          <w:divBdr>
            <w:top w:val="none" w:sz="0" w:space="0" w:color="auto"/>
            <w:left w:val="none" w:sz="0" w:space="0" w:color="auto"/>
            <w:bottom w:val="none" w:sz="0" w:space="0" w:color="auto"/>
            <w:right w:val="none" w:sz="0" w:space="0" w:color="auto"/>
          </w:divBdr>
        </w:div>
      </w:divsChild>
    </w:div>
    <w:div w:id="2039812546">
      <w:bodyDiv w:val="1"/>
      <w:marLeft w:val="0"/>
      <w:marRight w:val="0"/>
      <w:marTop w:val="0"/>
      <w:marBottom w:val="0"/>
      <w:divBdr>
        <w:top w:val="none" w:sz="0" w:space="0" w:color="auto"/>
        <w:left w:val="none" w:sz="0" w:space="0" w:color="auto"/>
        <w:bottom w:val="none" w:sz="0" w:space="0" w:color="auto"/>
        <w:right w:val="none" w:sz="0" w:space="0" w:color="auto"/>
      </w:divBdr>
    </w:div>
    <w:div w:id="2045715192">
      <w:bodyDiv w:val="1"/>
      <w:marLeft w:val="0"/>
      <w:marRight w:val="0"/>
      <w:marTop w:val="0"/>
      <w:marBottom w:val="0"/>
      <w:divBdr>
        <w:top w:val="none" w:sz="0" w:space="0" w:color="auto"/>
        <w:left w:val="none" w:sz="0" w:space="0" w:color="auto"/>
        <w:bottom w:val="none" w:sz="0" w:space="0" w:color="auto"/>
        <w:right w:val="none" w:sz="0" w:space="0" w:color="auto"/>
      </w:divBdr>
      <w:divsChild>
        <w:div w:id="54933889">
          <w:marLeft w:val="640"/>
          <w:marRight w:val="0"/>
          <w:marTop w:val="0"/>
          <w:marBottom w:val="0"/>
          <w:divBdr>
            <w:top w:val="none" w:sz="0" w:space="0" w:color="auto"/>
            <w:left w:val="none" w:sz="0" w:space="0" w:color="auto"/>
            <w:bottom w:val="none" w:sz="0" w:space="0" w:color="auto"/>
            <w:right w:val="none" w:sz="0" w:space="0" w:color="auto"/>
          </w:divBdr>
        </w:div>
        <w:div w:id="115686076">
          <w:marLeft w:val="640"/>
          <w:marRight w:val="0"/>
          <w:marTop w:val="0"/>
          <w:marBottom w:val="0"/>
          <w:divBdr>
            <w:top w:val="none" w:sz="0" w:space="0" w:color="auto"/>
            <w:left w:val="none" w:sz="0" w:space="0" w:color="auto"/>
            <w:bottom w:val="none" w:sz="0" w:space="0" w:color="auto"/>
            <w:right w:val="none" w:sz="0" w:space="0" w:color="auto"/>
          </w:divBdr>
        </w:div>
        <w:div w:id="243298200">
          <w:marLeft w:val="640"/>
          <w:marRight w:val="0"/>
          <w:marTop w:val="0"/>
          <w:marBottom w:val="0"/>
          <w:divBdr>
            <w:top w:val="none" w:sz="0" w:space="0" w:color="auto"/>
            <w:left w:val="none" w:sz="0" w:space="0" w:color="auto"/>
            <w:bottom w:val="none" w:sz="0" w:space="0" w:color="auto"/>
            <w:right w:val="none" w:sz="0" w:space="0" w:color="auto"/>
          </w:divBdr>
        </w:div>
        <w:div w:id="338625301">
          <w:marLeft w:val="640"/>
          <w:marRight w:val="0"/>
          <w:marTop w:val="0"/>
          <w:marBottom w:val="0"/>
          <w:divBdr>
            <w:top w:val="none" w:sz="0" w:space="0" w:color="auto"/>
            <w:left w:val="none" w:sz="0" w:space="0" w:color="auto"/>
            <w:bottom w:val="none" w:sz="0" w:space="0" w:color="auto"/>
            <w:right w:val="none" w:sz="0" w:space="0" w:color="auto"/>
          </w:divBdr>
        </w:div>
        <w:div w:id="339233240">
          <w:marLeft w:val="640"/>
          <w:marRight w:val="0"/>
          <w:marTop w:val="0"/>
          <w:marBottom w:val="0"/>
          <w:divBdr>
            <w:top w:val="none" w:sz="0" w:space="0" w:color="auto"/>
            <w:left w:val="none" w:sz="0" w:space="0" w:color="auto"/>
            <w:bottom w:val="none" w:sz="0" w:space="0" w:color="auto"/>
            <w:right w:val="none" w:sz="0" w:space="0" w:color="auto"/>
          </w:divBdr>
        </w:div>
        <w:div w:id="411318425">
          <w:marLeft w:val="640"/>
          <w:marRight w:val="0"/>
          <w:marTop w:val="0"/>
          <w:marBottom w:val="0"/>
          <w:divBdr>
            <w:top w:val="none" w:sz="0" w:space="0" w:color="auto"/>
            <w:left w:val="none" w:sz="0" w:space="0" w:color="auto"/>
            <w:bottom w:val="none" w:sz="0" w:space="0" w:color="auto"/>
            <w:right w:val="none" w:sz="0" w:space="0" w:color="auto"/>
          </w:divBdr>
        </w:div>
        <w:div w:id="644512412">
          <w:marLeft w:val="640"/>
          <w:marRight w:val="0"/>
          <w:marTop w:val="0"/>
          <w:marBottom w:val="0"/>
          <w:divBdr>
            <w:top w:val="none" w:sz="0" w:space="0" w:color="auto"/>
            <w:left w:val="none" w:sz="0" w:space="0" w:color="auto"/>
            <w:bottom w:val="none" w:sz="0" w:space="0" w:color="auto"/>
            <w:right w:val="none" w:sz="0" w:space="0" w:color="auto"/>
          </w:divBdr>
        </w:div>
        <w:div w:id="930747399">
          <w:marLeft w:val="640"/>
          <w:marRight w:val="0"/>
          <w:marTop w:val="0"/>
          <w:marBottom w:val="0"/>
          <w:divBdr>
            <w:top w:val="none" w:sz="0" w:space="0" w:color="auto"/>
            <w:left w:val="none" w:sz="0" w:space="0" w:color="auto"/>
            <w:bottom w:val="none" w:sz="0" w:space="0" w:color="auto"/>
            <w:right w:val="none" w:sz="0" w:space="0" w:color="auto"/>
          </w:divBdr>
        </w:div>
        <w:div w:id="962537175">
          <w:marLeft w:val="640"/>
          <w:marRight w:val="0"/>
          <w:marTop w:val="0"/>
          <w:marBottom w:val="0"/>
          <w:divBdr>
            <w:top w:val="none" w:sz="0" w:space="0" w:color="auto"/>
            <w:left w:val="none" w:sz="0" w:space="0" w:color="auto"/>
            <w:bottom w:val="none" w:sz="0" w:space="0" w:color="auto"/>
            <w:right w:val="none" w:sz="0" w:space="0" w:color="auto"/>
          </w:divBdr>
        </w:div>
        <w:div w:id="1478113116">
          <w:marLeft w:val="640"/>
          <w:marRight w:val="0"/>
          <w:marTop w:val="0"/>
          <w:marBottom w:val="0"/>
          <w:divBdr>
            <w:top w:val="none" w:sz="0" w:space="0" w:color="auto"/>
            <w:left w:val="none" w:sz="0" w:space="0" w:color="auto"/>
            <w:bottom w:val="none" w:sz="0" w:space="0" w:color="auto"/>
            <w:right w:val="none" w:sz="0" w:space="0" w:color="auto"/>
          </w:divBdr>
        </w:div>
        <w:div w:id="1499535433">
          <w:marLeft w:val="640"/>
          <w:marRight w:val="0"/>
          <w:marTop w:val="0"/>
          <w:marBottom w:val="0"/>
          <w:divBdr>
            <w:top w:val="none" w:sz="0" w:space="0" w:color="auto"/>
            <w:left w:val="none" w:sz="0" w:space="0" w:color="auto"/>
            <w:bottom w:val="none" w:sz="0" w:space="0" w:color="auto"/>
            <w:right w:val="none" w:sz="0" w:space="0" w:color="auto"/>
          </w:divBdr>
        </w:div>
        <w:div w:id="1675910792">
          <w:marLeft w:val="640"/>
          <w:marRight w:val="0"/>
          <w:marTop w:val="0"/>
          <w:marBottom w:val="0"/>
          <w:divBdr>
            <w:top w:val="none" w:sz="0" w:space="0" w:color="auto"/>
            <w:left w:val="none" w:sz="0" w:space="0" w:color="auto"/>
            <w:bottom w:val="none" w:sz="0" w:space="0" w:color="auto"/>
            <w:right w:val="none" w:sz="0" w:space="0" w:color="auto"/>
          </w:divBdr>
        </w:div>
        <w:div w:id="1782794132">
          <w:marLeft w:val="640"/>
          <w:marRight w:val="0"/>
          <w:marTop w:val="0"/>
          <w:marBottom w:val="0"/>
          <w:divBdr>
            <w:top w:val="none" w:sz="0" w:space="0" w:color="auto"/>
            <w:left w:val="none" w:sz="0" w:space="0" w:color="auto"/>
            <w:bottom w:val="none" w:sz="0" w:space="0" w:color="auto"/>
            <w:right w:val="none" w:sz="0" w:space="0" w:color="auto"/>
          </w:divBdr>
        </w:div>
      </w:divsChild>
    </w:div>
    <w:div w:id="2046832614">
      <w:bodyDiv w:val="1"/>
      <w:marLeft w:val="0"/>
      <w:marRight w:val="0"/>
      <w:marTop w:val="0"/>
      <w:marBottom w:val="0"/>
      <w:divBdr>
        <w:top w:val="none" w:sz="0" w:space="0" w:color="auto"/>
        <w:left w:val="none" w:sz="0" w:space="0" w:color="auto"/>
        <w:bottom w:val="none" w:sz="0" w:space="0" w:color="auto"/>
        <w:right w:val="none" w:sz="0" w:space="0" w:color="auto"/>
      </w:divBdr>
      <w:divsChild>
        <w:div w:id="64180747">
          <w:marLeft w:val="640"/>
          <w:marRight w:val="0"/>
          <w:marTop w:val="0"/>
          <w:marBottom w:val="0"/>
          <w:divBdr>
            <w:top w:val="none" w:sz="0" w:space="0" w:color="auto"/>
            <w:left w:val="none" w:sz="0" w:space="0" w:color="auto"/>
            <w:bottom w:val="none" w:sz="0" w:space="0" w:color="auto"/>
            <w:right w:val="none" w:sz="0" w:space="0" w:color="auto"/>
          </w:divBdr>
        </w:div>
        <w:div w:id="113797132">
          <w:marLeft w:val="640"/>
          <w:marRight w:val="0"/>
          <w:marTop w:val="0"/>
          <w:marBottom w:val="0"/>
          <w:divBdr>
            <w:top w:val="none" w:sz="0" w:space="0" w:color="auto"/>
            <w:left w:val="none" w:sz="0" w:space="0" w:color="auto"/>
            <w:bottom w:val="none" w:sz="0" w:space="0" w:color="auto"/>
            <w:right w:val="none" w:sz="0" w:space="0" w:color="auto"/>
          </w:divBdr>
        </w:div>
        <w:div w:id="236212589">
          <w:marLeft w:val="640"/>
          <w:marRight w:val="0"/>
          <w:marTop w:val="0"/>
          <w:marBottom w:val="0"/>
          <w:divBdr>
            <w:top w:val="none" w:sz="0" w:space="0" w:color="auto"/>
            <w:left w:val="none" w:sz="0" w:space="0" w:color="auto"/>
            <w:bottom w:val="none" w:sz="0" w:space="0" w:color="auto"/>
            <w:right w:val="none" w:sz="0" w:space="0" w:color="auto"/>
          </w:divBdr>
        </w:div>
        <w:div w:id="438574118">
          <w:marLeft w:val="640"/>
          <w:marRight w:val="0"/>
          <w:marTop w:val="0"/>
          <w:marBottom w:val="0"/>
          <w:divBdr>
            <w:top w:val="none" w:sz="0" w:space="0" w:color="auto"/>
            <w:left w:val="none" w:sz="0" w:space="0" w:color="auto"/>
            <w:bottom w:val="none" w:sz="0" w:space="0" w:color="auto"/>
            <w:right w:val="none" w:sz="0" w:space="0" w:color="auto"/>
          </w:divBdr>
        </w:div>
        <w:div w:id="1304582095">
          <w:marLeft w:val="640"/>
          <w:marRight w:val="0"/>
          <w:marTop w:val="0"/>
          <w:marBottom w:val="0"/>
          <w:divBdr>
            <w:top w:val="none" w:sz="0" w:space="0" w:color="auto"/>
            <w:left w:val="none" w:sz="0" w:space="0" w:color="auto"/>
            <w:bottom w:val="none" w:sz="0" w:space="0" w:color="auto"/>
            <w:right w:val="none" w:sz="0" w:space="0" w:color="auto"/>
          </w:divBdr>
        </w:div>
        <w:div w:id="1333290189">
          <w:marLeft w:val="640"/>
          <w:marRight w:val="0"/>
          <w:marTop w:val="0"/>
          <w:marBottom w:val="0"/>
          <w:divBdr>
            <w:top w:val="none" w:sz="0" w:space="0" w:color="auto"/>
            <w:left w:val="none" w:sz="0" w:space="0" w:color="auto"/>
            <w:bottom w:val="none" w:sz="0" w:space="0" w:color="auto"/>
            <w:right w:val="none" w:sz="0" w:space="0" w:color="auto"/>
          </w:divBdr>
        </w:div>
        <w:div w:id="1519661186">
          <w:marLeft w:val="640"/>
          <w:marRight w:val="0"/>
          <w:marTop w:val="0"/>
          <w:marBottom w:val="0"/>
          <w:divBdr>
            <w:top w:val="none" w:sz="0" w:space="0" w:color="auto"/>
            <w:left w:val="none" w:sz="0" w:space="0" w:color="auto"/>
            <w:bottom w:val="none" w:sz="0" w:space="0" w:color="auto"/>
            <w:right w:val="none" w:sz="0" w:space="0" w:color="auto"/>
          </w:divBdr>
        </w:div>
        <w:div w:id="1543403387">
          <w:marLeft w:val="640"/>
          <w:marRight w:val="0"/>
          <w:marTop w:val="0"/>
          <w:marBottom w:val="0"/>
          <w:divBdr>
            <w:top w:val="none" w:sz="0" w:space="0" w:color="auto"/>
            <w:left w:val="none" w:sz="0" w:space="0" w:color="auto"/>
            <w:bottom w:val="none" w:sz="0" w:space="0" w:color="auto"/>
            <w:right w:val="none" w:sz="0" w:space="0" w:color="auto"/>
          </w:divBdr>
        </w:div>
        <w:div w:id="1839467941">
          <w:marLeft w:val="640"/>
          <w:marRight w:val="0"/>
          <w:marTop w:val="0"/>
          <w:marBottom w:val="0"/>
          <w:divBdr>
            <w:top w:val="none" w:sz="0" w:space="0" w:color="auto"/>
            <w:left w:val="none" w:sz="0" w:space="0" w:color="auto"/>
            <w:bottom w:val="none" w:sz="0" w:space="0" w:color="auto"/>
            <w:right w:val="none" w:sz="0" w:space="0" w:color="auto"/>
          </w:divBdr>
        </w:div>
        <w:div w:id="1842889973">
          <w:marLeft w:val="640"/>
          <w:marRight w:val="0"/>
          <w:marTop w:val="0"/>
          <w:marBottom w:val="0"/>
          <w:divBdr>
            <w:top w:val="none" w:sz="0" w:space="0" w:color="auto"/>
            <w:left w:val="none" w:sz="0" w:space="0" w:color="auto"/>
            <w:bottom w:val="none" w:sz="0" w:space="0" w:color="auto"/>
            <w:right w:val="none" w:sz="0" w:space="0" w:color="auto"/>
          </w:divBdr>
        </w:div>
        <w:div w:id="2005814894">
          <w:marLeft w:val="640"/>
          <w:marRight w:val="0"/>
          <w:marTop w:val="0"/>
          <w:marBottom w:val="0"/>
          <w:divBdr>
            <w:top w:val="none" w:sz="0" w:space="0" w:color="auto"/>
            <w:left w:val="none" w:sz="0" w:space="0" w:color="auto"/>
            <w:bottom w:val="none" w:sz="0" w:space="0" w:color="auto"/>
            <w:right w:val="none" w:sz="0" w:space="0" w:color="auto"/>
          </w:divBdr>
        </w:div>
        <w:div w:id="2018077595">
          <w:marLeft w:val="640"/>
          <w:marRight w:val="0"/>
          <w:marTop w:val="0"/>
          <w:marBottom w:val="0"/>
          <w:divBdr>
            <w:top w:val="none" w:sz="0" w:space="0" w:color="auto"/>
            <w:left w:val="none" w:sz="0" w:space="0" w:color="auto"/>
            <w:bottom w:val="none" w:sz="0" w:space="0" w:color="auto"/>
            <w:right w:val="none" w:sz="0" w:space="0" w:color="auto"/>
          </w:divBdr>
        </w:div>
        <w:div w:id="2125147980">
          <w:marLeft w:val="640"/>
          <w:marRight w:val="0"/>
          <w:marTop w:val="0"/>
          <w:marBottom w:val="0"/>
          <w:divBdr>
            <w:top w:val="none" w:sz="0" w:space="0" w:color="auto"/>
            <w:left w:val="none" w:sz="0" w:space="0" w:color="auto"/>
            <w:bottom w:val="none" w:sz="0" w:space="0" w:color="auto"/>
            <w:right w:val="none" w:sz="0" w:space="0" w:color="auto"/>
          </w:divBdr>
        </w:div>
      </w:divsChild>
    </w:div>
    <w:div w:id="2047023760">
      <w:bodyDiv w:val="1"/>
      <w:marLeft w:val="0"/>
      <w:marRight w:val="0"/>
      <w:marTop w:val="0"/>
      <w:marBottom w:val="0"/>
      <w:divBdr>
        <w:top w:val="none" w:sz="0" w:space="0" w:color="auto"/>
        <w:left w:val="none" w:sz="0" w:space="0" w:color="auto"/>
        <w:bottom w:val="none" w:sz="0" w:space="0" w:color="auto"/>
        <w:right w:val="none" w:sz="0" w:space="0" w:color="auto"/>
      </w:divBdr>
      <w:divsChild>
        <w:div w:id="142822454">
          <w:marLeft w:val="640"/>
          <w:marRight w:val="0"/>
          <w:marTop w:val="0"/>
          <w:marBottom w:val="0"/>
          <w:divBdr>
            <w:top w:val="none" w:sz="0" w:space="0" w:color="auto"/>
            <w:left w:val="none" w:sz="0" w:space="0" w:color="auto"/>
            <w:bottom w:val="none" w:sz="0" w:space="0" w:color="auto"/>
            <w:right w:val="none" w:sz="0" w:space="0" w:color="auto"/>
          </w:divBdr>
        </w:div>
        <w:div w:id="613899608">
          <w:marLeft w:val="640"/>
          <w:marRight w:val="0"/>
          <w:marTop w:val="0"/>
          <w:marBottom w:val="0"/>
          <w:divBdr>
            <w:top w:val="none" w:sz="0" w:space="0" w:color="auto"/>
            <w:left w:val="none" w:sz="0" w:space="0" w:color="auto"/>
            <w:bottom w:val="none" w:sz="0" w:space="0" w:color="auto"/>
            <w:right w:val="none" w:sz="0" w:space="0" w:color="auto"/>
          </w:divBdr>
        </w:div>
        <w:div w:id="755244013">
          <w:marLeft w:val="640"/>
          <w:marRight w:val="0"/>
          <w:marTop w:val="0"/>
          <w:marBottom w:val="0"/>
          <w:divBdr>
            <w:top w:val="none" w:sz="0" w:space="0" w:color="auto"/>
            <w:left w:val="none" w:sz="0" w:space="0" w:color="auto"/>
            <w:bottom w:val="none" w:sz="0" w:space="0" w:color="auto"/>
            <w:right w:val="none" w:sz="0" w:space="0" w:color="auto"/>
          </w:divBdr>
        </w:div>
        <w:div w:id="834614752">
          <w:marLeft w:val="640"/>
          <w:marRight w:val="0"/>
          <w:marTop w:val="0"/>
          <w:marBottom w:val="0"/>
          <w:divBdr>
            <w:top w:val="none" w:sz="0" w:space="0" w:color="auto"/>
            <w:left w:val="none" w:sz="0" w:space="0" w:color="auto"/>
            <w:bottom w:val="none" w:sz="0" w:space="0" w:color="auto"/>
            <w:right w:val="none" w:sz="0" w:space="0" w:color="auto"/>
          </w:divBdr>
        </w:div>
        <w:div w:id="863830085">
          <w:marLeft w:val="640"/>
          <w:marRight w:val="0"/>
          <w:marTop w:val="0"/>
          <w:marBottom w:val="0"/>
          <w:divBdr>
            <w:top w:val="none" w:sz="0" w:space="0" w:color="auto"/>
            <w:left w:val="none" w:sz="0" w:space="0" w:color="auto"/>
            <w:bottom w:val="none" w:sz="0" w:space="0" w:color="auto"/>
            <w:right w:val="none" w:sz="0" w:space="0" w:color="auto"/>
          </w:divBdr>
        </w:div>
        <w:div w:id="945161945">
          <w:marLeft w:val="640"/>
          <w:marRight w:val="0"/>
          <w:marTop w:val="0"/>
          <w:marBottom w:val="0"/>
          <w:divBdr>
            <w:top w:val="none" w:sz="0" w:space="0" w:color="auto"/>
            <w:left w:val="none" w:sz="0" w:space="0" w:color="auto"/>
            <w:bottom w:val="none" w:sz="0" w:space="0" w:color="auto"/>
            <w:right w:val="none" w:sz="0" w:space="0" w:color="auto"/>
          </w:divBdr>
        </w:div>
        <w:div w:id="1107165383">
          <w:marLeft w:val="640"/>
          <w:marRight w:val="0"/>
          <w:marTop w:val="0"/>
          <w:marBottom w:val="0"/>
          <w:divBdr>
            <w:top w:val="none" w:sz="0" w:space="0" w:color="auto"/>
            <w:left w:val="none" w:sz="0" w:space="0" w:color="auto"/>
            <w:bottom w:val="none" w:sz="0" w:space="0" w:color="auto"/>
            <w:right w:val="none" w:sz="0" w:space="0" w:color="auto"/>
          </w:divBdr>
        </w:div>
        <w:div w:id="1342658959">
          <w:marLeft w:val="640"/>
          <w:marRight w:val="0"/>
          <w:marTop w:val="0"/>
          <w:marBottom w:val="0"/>
          <w:divBdr>
            <w:top w:val="none" w:sz="0" w:space="0" w:color="auto"/>
            <w:left w:val="none" w:sz="0" w:space="0" w:color="auto"/>
            <w:bottom w:val="none" w:sz="0" w:space="0" w:color="auto"/>
            <w:right w:val="none" w:sz="0" w:space="0" w:color="auto"/>
          </w:divBdr>
        </w:div>
        <w:div w:id="1485321114">
          <w:marLeft w:val="640"/>
          <w:marRight w:val="0"/>
          <w:marTop w:val="0"/>
          <w:marBottom w:val="0"/>
          <w:divBdr>
            <w:top w:val="none" w:sz="0" w:space="0" w:color="auto"/>
            <w:left w:val="none" w:sz="0" w:space="0" w:color="auto"/>
            <w:bottom w:val="none" w:sz="0" w:space="0" w:color="auto"/>
            <w:right w:val="none" w:sz="0" w:space="0" w:color="auto"/>
          </w:divBdr>
        </w:div>
        <w:div w:id="1750497973">
          <w:marLeft w:val="640"/>
          <w:marRight w:val="0"/>
          <w:marTop w:val="0"/>
          <w:marBottom w:val="0"/>
          <w:divBdr>
            <w:top w:val="none" w:sz="0" w:space="0" w:color="auto"/>
            <w:left w:val="none" w:sz="0" w:space="0" w:color="auto"/>
            <w:bottom w:val="none" w:sz="0" w:space="0" w:color="auto"/>
            <w:right w:val="none" w:sz="0" w:space="0" w:color="auto"/>
          </w:divBdr>
        </w:div>
        <w:div w:id="1866289095">
          <w:marLeft w:val="640"/>
          <w:marRight w:val="0"/>
          <w:marTop w:val="0"/>
          <w:marBottom w:val="0"/>
          <w:divBdr>
            <w:top w:val="none" w:sz="0" w:space="0" w:color="auto"/>
            <w:left w:val="none" w:sz="0" w:space="0" w:color="auto"/>
            <w:bottom w:val="none" w:sz="0" w:space="0" w:color="auto"/>
            <w:right w:val="none" w:sz="0" w:space="0" w:color="auto"/>
          </w:divBdr>
        </w:div>
        <w:div w:id="2085519095">
          <w:marLeft w:val="640"/>
          <w:marRight w:val="0"/>
          <w:marTop w:val="0"/>
          <w:marBottom w:val="0"/>
          <w:divBdr>
            <w:top w:val="none" w:sz="0" w:space="0" w:color="auto"/>
            <w:left w:val="none" w:sz="0" w:space="0" w:color="auto"/>
            <w:bottom w:val="none" w:sz="0" w:space="0" w:color="auto"/>
            <w:right w:val="none" w:sz="0" w:space="0" w:color="auto"/>
          </w:divBdr>
        </w:div>
        <w:div w:id="2122646248">
          <w:marLeft w:val="640"/>
          <w:marRight w:val="0"/>
          <w:marTop w:val="0"/>
          <w:marBottom w:val="0"/>
          <w:divBdr>
            <w:top w:val="none" w:sz="0" w:space="0" w:color="auto"/>
            <w:left w:val="none" w:sz="0" w:space="0" w:color="auto"/>
            <w:bottom w:val="none" w:sz="0" w:space="0" w:color="auto"/>
            <w:right w:val="none" w:sz="0" w:space="0" w:color="auto"/>
          </w:divBdr>
        </w:div>
      </w:divsChild>
    </w:div>
    <w:div w:id="2073380747">
      <w:bodyDiv w:val="1"/>
      <w:marLeft w:val="0"/>
      <w:marRight w:val="0"/>
      <w:marTop w:val="0"/>
      <w:marBottom w:val="0"/>
      <w:divBdr>
        <w:top w:val="none" w:sz="0" w:space="0" w:color="auto"/>
        <w:left w:val="none" w:sz="0" w:space="0" w:color="auto"/>
        <w:bottom w:val="none" w:sz="0" w:space="0" w:color="auto"/>
        <w:right w:val="none" w:sz="0" w:space="0" w:color="auto"/>
      </w:divBdr>
    </w:div>
    <w:div w:id="2102018871">
      <w:bodyDiv w:val="1"/>
      <w:marLeft w:val="0"/>
      <w:marRight w:val="0"/>
      <w:marTop w:val="0"/>
      <w:marBottom w:val="0"/>
      <w:divBdr>
        <w:top w:val="none" w:sz="0" w:space="0" w:color="auto"/>
        <w:left w:val="none" w:sz="0" w:space="0" w:color="auto"/>
        <w:bottom w:val="none" w:sz="0" w:space="0" w:color="auto"/>
        <w:right w:val="none" w:sz="0" w:space="0" w:color="auto"/>
      </w:divBdr>
      <w:divsChild>
        <w:div w:id="210464212">
          <w:marLeft w:val="640"/>
          <w:marRight w:val="0"/>
          <w:marTop w:val="0"/>
          <w:marBottom w:val="0"/>
          <w:divBdr>
            <w:top w:val="none" w:sz="0" w:space="0" w:color="auto"/>
            <w:left w:val="none" w:sz="0" w:space="0" w:color="auto"/>
            <w:bottom w:val="none" w:sz="0" w:space="0" w:color="auto"/>
            <w:right w:val="none" w:sz="0" w:space="0" w:color="auto"/>
          </w:divBdr>
        </w:div>
        <w:div w:id="332727710">
          <w:marLeft w:val="640"/>
          <w:marRight w:val="0"/>
          <w:marTop w:val="0"/>
          <w:marBottom w:val="0"/>
          <w:divBdr>
            <w:top w:val="none" w:sz="0" w:space="0" w:color="auto"/>
            <w:left w:val="none" w:sz="0" w:space="0" w:color="auto"/>
            <w:bottom w:val="none" w:sz="0" w:space="0" w:color="auto"/>
            <w:right w:val="none" w:sz="0" w:space="0" w:color="auto"/>
          </w:divBdr>
        </w:div>
        <w:div w:id="359553710">
          <w:marLeft w:val="640"/>
          <w:marRight w:val="0"/>
          <w:marTop w:val="0"/>
          <w:marBottom w:val="0"/>
          <w:divBdr>
            <w:top w:val="none" w:sz="0" w:space="0" w:color="auto"/>
            <w:left w:val="none" w:sz="0" w:space="0" w:color="auto"/>
            <w:bottom w:val="none" w:sz="0" w:space="0" w:color="auto"/>
            <w:right w:val="none" w:sz="0" w:space="0" w:color="auto"/>
          </w:divBdr>
        </w:div>
        <w:div w:id="564071605">
          <w:marLeft w:val="640"/>
          <w:marRight w:val="0"/>
          <w:marTop w:val="0"/>
          <w:marBottom w:val="0"/>
          <w:divBdr>
            <w:top w:val="none" w:sz="0" w:space="0" w:color="auto"/>
            <w:left w:val="none" w:sz="0" w:space="0" w:color="auto"/>
            <w:bottom w:val="none" w:sz="0" w:space="0" w:color="auto"/>
            <w:right w:val="none" w:sz="0" w:space="0" w:color="auto"/>
          </w:divBdr>
        </w:div>
        <w:div w:id="802846792">
          <w:marLeft w:val="640"/>
          <w:marRight w:val="0"/>
          <w:marTop w:val="0"/>
          <w:marBottom w:val="0"/>
          <w:divBdr>
            <w:top w:val="none" w:sz="0" w:space="0" w:color="auto"/>
            <w:left w:val="none" w:sz="0" w:space="0" w:color="auto"/>
            <w:bottom w:val="none" w:sz="0" w:space="0" w:color="auto"/>
            <w:right w:val="none" w:sz="0" w:space="0" w:color="auto"/>
          </w:divBdr>
        </w:div>
        <w:div w:id="927426003">
          <w:marLeft w:val="640"/>
          <w:marRight w:val="0"/>
          <w:marTop w:val="0"/>
          <w:marBottom w:val="0"/>
          <w:divBdr>
            <w:top w:val="none" w:sz="0" w:space="0" w:color="auto"/>
            <w:left w:val="none" w:sz="0" w:space="0" w:color="auto"/>
            <w:bottom w:val="none" w:sz="0" w:space="0" w:color="auto"/>
            <w:right w:val="none" w:sz="0" w:space="0" w:color="auto"/>
          </w:divBdr>
        </w:div>
        <w:div w:id="1042092199">
          <w:marLeft w:val="640"/>
          <w:marRight w:val="0"/>
          <w:marTop w:val="0"/>
          <w:marBottom w:val="0"/>
          <w:divBdr>
            <w:top w:val="none" w:sz="0" w:space="0" w:color="auto"/>
            <w:left w:val="none" w:sz="0" w:space="0" w:color="auto"/>
            <w:bottom w:val="none" w:sz="0" w:space="0" w:color="auto"/>
            <w:right w:val="none" w:sz="0" w:space="0" w:color="auto"/>
          </w:divBdr>
        </w:div>
        <w:div w:id="1101337870">
          <w:marLeft w:val="640"/>
          <w:marRight w:val="0"/>
          <w:marTop w:val="0"/>
          <w:marBottom w:val="0"/>
          <w:divBdr>
            <w:top w:val="none" w:sz="0" w:space="0" w:color="auto"/>
            <w:left w:val="none" w:sz="0" w:space="0" w:color="auto"/>
            <w:bottom w:val="none" w:sz="0" w:space="0" w:color="auto"/>
            <w:right w:val="none" w:sz="0" w:space="0" w:color="auto"/>
          </w:divBdr>
        </w:div>
        <w:div w:id="1536039699">
          <w:marLeft w:val="640"/>
          <w:marRight w:val="0"/>
          <w:marTop w:val="0"/>
          <w:marBottom w:val="0"/>
          <w:divBdr>
            <w:top w:val="none" w:sz="0" w:space="0" w:color="auto"/>
            <w:left w:val="none" w:sz="0" w:space="0" w:color="auto"/>
            <w:bottom w:val="none" w:sz="0" w:space="0" w:color="auto"/>
            <w:right w:val="none" w:sz="0" w:space="0" w:color="auto"/>
          </w:divBdr>
        </w:div>
        <w:div w:id="1658000711">
          <w:marLeft w:val="640"/>
          <w:marRight w:val="0"/>
          <w:marTop w:val="0"/>
          <w:marBottom w:val="0"/>
          <w:divBdr>
            <w:top w:val="none" w:sz="0" w:space="0" w:color="auto"/>
            <w:left w:val="none" w:sz="0" w:space="0" w:color="auto"/>
            <w:bottom w:val="none" w:sz="0" w:space="0" w:color="auto"/>
            <w:right w:val="none" w:sz="0" w:space="0" w:color="auto"/>
          </w:divBdr>
        </w:div>
        <w:div w:id="1747535764">
          <w:marLeft w:val="640"/>
          <w:marRight w:val="0"/>
          <w:marTop w:val="0"/>
          <w:marBottom w:val="0"/>
          <w:divBdr>
            <w:top w:val="none" w:sz="0" w:space="0" w:color="auto"/>
            <w:left w:val="none" w:sz="0" w:space="0" w:color="auto"/>
            <w:bottom w:val="none" w:sz="0" w:space="0" w:color="auto"/>
            <w:right w:val="none" w:sz="0" w:space="0" w:color="auto"/>
          </w:divBdr>
        </w:div>
        <w:div w:id="1846936848">
          <w:marLeft w:val="640"/>
          <w:marRight w:val="0"/>
          <w:marTop w:val="0"/>
          <w:marBottom w:val="0"/>
          <w:divBdr>
            <w:top w:val="none" w:sz="0" w:space="0" w:color="auto"/>
            <w:left w:val="none" w:sz="0" w:space="0" w:color="auto"/>
            <w:bottom w:val="none" w:sz="0" w:space="0" w:color="auto"/>
            <w:right w:val="none" w:sz="0" w:space="0" w:color="auto"/>
          </w:divBdr>
        </w:div>
        <w:div w:id="2136023556">
          <w:marLeft w:val="640"/>
          <w:marRight w:val="0"/>
          <w:marTop w:val="0"/>
          <w:marBottom w:val="0"/>
          <w:divBdr>
            <w:top w:val="none" w:sz="0" w:space="0" w:color="auto"/>
            <w:left w:val="none" w:sz="0" w:space="0" w:color="auto"/>
            <w:bottom w:val="none" w:sz="0" w:space="0" w:color="auto"/>
            <w:right w:val="none" w:sz="0" w:space="0" w:color="auto"/>
          </w:divBdr>
        </w:div>
      </w:divsChild>
    </w:div>
    <w:div w:id="2107921516">
      <w:bodyDiv w:val="1"/>
      <w:marLeft w:val="0"/>
      <w:marRight w:val="0"/>
      <w:marTop w:val="0"/>
      <w:marBottom w:val="0"/>
      <w:divBdr>
        <w:top w:val="none" w:sz="0" w:space="0" w:color="auto"/>
        <w:left w:val="none" w:sz="0" w:space="0" w:color="auto"/>
        <w:bottom w:val="none" w:sz="0" w:space="0" w:color="auto"/>
        <w:right w:val="none" w:sz="0" w:space="0" w:color="auto"/>
      </w:divBdr>
    </w:div>
    <w:div w:id="2118523718">
      <w:bodyDiv w:val="1"/>
      <w:marLeft w:val="0"/>
      <w:marRight w:val="0"/>
      <w:marTop w:val="0"/>
      <w:marBottom w:val="0"/>
      <w:divBdr>
        <w:top w:val="none" w:sz="0" w:space="0" w:color="auto"/>
        <w:left w:val="none" w:sz="0" w:space="0" w:color="auto"/>
        <w:bottom w:val="none" w:sz="0" w:space="0" w:color="auto"/>
        <w:right w:val="none" w:sz="0" w:space="0" w:color="auto"/>
      </w:divBdr>
      <w:divsChild>
        <w:div w:id="136185608">
          <w:marLeft w:val="640"/>
          <w:marRight w:val="0"/>
          <w:marTop w:val="0"/>
          <w:marBottom w:val="0"/>
          <w:divBdr>
            <w:top w:val="none" w:sz="0" w:space="0" w:color="auto"/>
            <w:left w:val="none" w:sz="0" w:space="0" w:color="auto"/>
            <w:bottom w:val="none" w:sz="0" w:space="0" w:color="auto"/>
            <w:right w:val="none" w:sz="0" w:space="0" w:color="auto"/>
          </w:divBdr>
        </w:div>
        <w:div w:id="317999835">
          <w:marLeft w:val="640"/>
          <w:marRight w:val="0"/>
          <w:marTop w:val="0"/>
          <w:marBottom w:val="0"/>
          <w:divBdr>
            <w:top w:val="none" w:sz="0" w:space="0" w:color="auto"/>
            <w:left w:val="none" w:sz="0" w:space="0" w:color="auto"/>
            <w:bottom w:val="none" w:sz="0" w:space="0" w:color="auto"/>
            <w:right w:val="none" w:sz="0" w:space="0" w:color="auto"/>
          </w:divBdr>
        </w:div>
        <w:div w:id="347948320">
          <w:marLeft w:val="640"/>
          <w:marRight w:val="0"/>
          <w:marTop w:val="0"/>
          <w:marBottom w:val="0"/>
          <w:divBdr>
            <w:top w:val="none" w:sz="0" w:space="0" w:color="auto"/>
            <w:left w:val="none" w:sz="0" w:space="0" w:color="auto"/>
            <w:bottom w:val="none" w:sz="0" w:space="0" w:color="auto"/>
            <w:right w:val="none" w:sz="0" w:space="0" w:color="auto"/>
          </w:divBdr>
        </w:div>
        <w:div w:id="461118278">
          <w:marLeft w:val="640"/>
          <w:marRight w:val="0"/>
          <w:marTop w:val="0"/>
          <w:marBottom w:val="0"/>
          <w:divBdr>
            <w:top w:val="none" w:sz="0" w:space="0" w:color="auto"/>
            <w:left w:val="none" w:sz="0" w:space="0" w:color="auto"/>
            <w:bottom w:val="none" w:sz="0" w:space="0" w:color="auto"/>
            <w:right w:val="none" w:sz="0" w:space="0" w:color="auto"/>
          </w:divBdr>
        </w:div>
        <w:div w:id="701246572">
          <w:marLeft w:val="640"/>
          <w:marRight w:val="0"/>
          <w:marTop w:val="0"/>
          <w:marBottom w:val="0"/>
          <w:divBdr>
            <w:top w:val="none" w:sz="0" w:space="0" w:color="auto"/>
            <w:left w:val="none" w:sz="0" w:space="0" w:color="auto"/>
            <w:bottom w:val="none" w:sz="0" w:space="0" w:color="auto"/>
            <w:right w:val="none" w:sz="0" w:space="0" w:color="auto"/>
          </w:divBdr>
        </w:div>
        <w:div w:id="701903439">
          <w:marLeft w:val="640"/>
          <w:marRight w:val="0"/>
          <w:marTop w:val="0"/>
          <w:marBottom w:val="0"/>
          <w:divBdr>
            <w:top w:val="none" w:sz="0" w:space="0" w:color="auto"/>
            <w:left w:val="none" w:sz="0" w:space="0" w:color="auto"/>
            <w:bottom w:val="none" w:sz="0" w:space="0" w:color="auto"/>
            <w:right w:val="none" w:sz="0" w:space="0" w:color="auto"/>
          </w:divBdr>
        </w:div>
        <w:div w:id="788207275">
          <w:marLeft w:val="640"/>
          <w:marRight w:val="0"/>
          <w:marTop w:val="0"/>
          <w:marBottom w:val="0"/>
          <w:divBdr>
            <w:top w:val="none" w:sz="0" w:space="0" w:color="auto"/>
            <w:left w:val="none" w:sz="0" w:space="0" w:color="auto"/>
            <w:bottom w:val="none" w:sz="0" w:space="0" w:color="auto"/>
            <w:right w:val="none" w:sz="0" w:space="0" w:color="auto"/>
          </w:divBdr>
        </w:div>
        <w:div w:id="880018900">
          <w:marLeft w:val="640"/>
          <w:marRight w:val="0"/>
          <w:marTop w:val="0"/>
          <w:marBottom w:val="0"/>
          <w:divBdr>
            <w:top w:val="none" w:sz="0" w:space="0" w:color="auto"/>
            <w:left w:val="none" w:sz="0" w:space="0" w:color="auto"/>
            <w:bottom w:val="none" w:sz="0" w:space="0" w:color="auto"/>
            <w:right w:val="none" w:sz="0" w:space="0" w:color="auto"/>
          </w:divBdr>
        </w:div>
        <w:div w:id="1127965127">
          <w:marLeft w:val="640"/>
          <w:marRight w:val="0"/>
          <w:marTop w:val="0"/>
          <w:marBottom w:val="0"/>
          <w:divBdr>
            <w:top w:val="none" w:sz="0" w:space="0" w:color="auto"/>
            <w:left w:val="none" w:sz="0" w:space="0" w:color="auto"/>
            <w:bottom w:val="none" w:sz="0" w:space="0" w:color="auto"/>
            <w:right w:val="none" w:sz="0" w:space="0" w:color="auto"/>
          </w:divBdr>
        </w:div>
        <w:div w:id="1331518296">
          <w:marLeft w:val="640"/>
          <w:marRight w:val="0"/>
          <w:marTop w:val="0"/>
          <w:marBottom w:val="0"/>
          <w:divBdr>
            <w:top w:val="none" w:sz="0" w:space="0" w:color="auto"/>
            <w:left w:val="none" w:sz="0" w:space="0" w:color="auto"/>
            <w:bottom w:val="none" w:sz="0" w:space="0" w:color="auto"/>
            <w:right w:val="none" w:sz="0" w:space="0" w:color="auto"/>
          </w:divBdr>
        </w:div>
        <w:div w:id="1435200869">
          <w:marLeft w:val="640"/>
          <w:marRight w:val="0"/>
          <w:marTop w:val="0"/>
          <w:marBottom w:val="0"/>
          <w:divBdr>
            <w:top w:val="none" w:sz="0" w:space="0" w:color="auto"/>
            <w:left w:val="none" w:sz="0" w:space="0" w:color="auto"/>
            <w:bottom w:val="none" w:sz="0" w:space="0" w:color="auto"/>
            <w:right w:val="none" w:sz="0" w:space="0" w:color="auto"/>
          </w:divBdr>
        </w:div>
        <w:div w:id="1510100632">
          <w:marLeft w:val="640"/>
          <w:marRight w:val="0"/>
          <w:marTop w:val="0"/>
          <w:marBottom w:val="0"/>
          <w:divBdr>
            <w:top w:val="none" w:sz="0" w:space="0" w:color="auto"/>
            <w:left w:val="none" w:sz="0" w:space="0" w:color="auto"/>
            <w:bottom w:val="none" w:sz="0" w:space="0" w:color="auto"/>
            <w:right w:val="none" w:sz="0" w:space="0" w:color="auto"/>
          </w:divBdr>
        </w:div>
        <w:div w:id="1955281611">
          <w:marLeft w:val="640"/>
          <w:marRight w:val="0"/>
          <w:marTop w:val="0"/>
          <w:marBottom w:val="0"/>
          <w:divBdr>
            <w:top w:val="none" w:sz="0" w:space="0" w:color="auto"/>
            <w:left w:val="none" w:sz="0" w:space="0" w:color="auto"/>
            <w:bottom w:val="none" w:sz="0" w:space="0" w:color="auto"/>
            <w:right w:val="none" w:sz="0" w:space="0" w:color="auto"/>
          </w:divBdr>
        </w:div>
      </w:divsChild>
    </w:div>
    <w:div w:id="2125271854">
      <w:bodyDiv w:val="1"/>
      <w:marLeft w:val="0"/>
      <w:marRight w:val="0"/>
      <w:marTop w:val="0"/>
      <w:marBottom w:val="0"/>
      <w:divBdr>
        <w:top w:val="none" w:sz="0" w:space="0" w:color="auto"/>
        <w:left w:val="none" w:sz="0" w:space="0" w:color="auto"/>
        <w:bottom w:val="none" w:sz="0" w:space="0" w:color="auto"/>
        <w:right w:val="none" w:sz="0" w:space="0" w:color="auto"/>
      </w:divBdr>
      <w:divsChild>
        <w:div w:id="117071967">
          <w:marLeft w:val="640"/>
          <w:marRight w:val="0"/>
          <w:marTop w:val="0"/>
          <w:marBottom w:val="0"/>
          <w:divBdr>
            <w:top w:val="none" w:sz="0" w:space="0" w:color="auto"/>
            <w:left w:val="none" w:sz="0" w:space="0" w:color="auto"/>
            <w:bottom w:val="none" w:sz="0" w:space="0" w:color="auto"/>
            <w:right w:val="none" w:sz="0" w:space="0" w:color="auto"/>
          </w:divBdr>
        </w:div>
        <w:div w:id="368841071">
          <w:marLeft w:val="640"/>
          <w:marRight w:val="0"/>
          <w:marTop w:val="0"/>
          <w:marBottom w:val="0"/>
          <w:divBdr>
            <w:top w:val="none" w:sz="0" w:space="0" w:color="auto"/>
            <w:left w:val="none" w:sz="0" w:space="0" w:color="auto"/>
            <w:bottom w:val="none" w:sz="0" w:space="0" w:color="auto"/>
            <w:right w:val="none" w:sz="0" w:space="0" w:color="auto"/>
          </w:divBdr>
        </w:div>
        <w:div w:id="429786548">
          <w:marLeft w:val="640"/>
          <w:marRight w:val="0"/>
          <w:marTop w:val="0"/>
          <w:marBottom w:val="0"/>
          <w:divBdr>
            <w:top w:val="none" w:sz="0" w:space="0" w:color="auto"/>
            <w:left w:val="none" w:sz="0" w:space="0" w:color="auto"/>
            <w:bottom w:val="none" w:sz="0" w:space="0" w:color="auto"/>
            <w:right w:val="none" w:sz="0" w:space="0" w:color="auto"/>
          </w:divBdr>
        </w:div>
        <w:div w:id="547184369">
          <w:marLeft w:val="640"/>
          <w:marRight w:val="0"/>
          <w:marTop w:val="0"/>
          <w:marBottom w:val="0"/>
          <w:divBdr>
            <w:top w:val="none" w:sz="0" w:space="0" w:color="auto"/>
            <w:left w:val="none" w:sz="0" w:space="0" w:color="auto"/>
            <w:bottom w:val="none" w:sz="0" w:space="0" w:color="auto"/>
            <w:right w:val="none" w:sz="0" w:space="0" w:color="auto"/>
          </w:divBdr>
        </w:div>
        <w:div w:id="963730417">
          <w:marLeft w:val="640"/>
          <w:marRight w:val="0"/>
          <w:marTop w:val="0"/>
          <w:marBottom w:val="0"/>
          <w:divBdr>
            <w:top w:val="none" w:sz="0" w:space="0" w:color="auto"/>
            <w:left w:val="none" w:sz="0" w:space="0" w:color="auto"/>
            <w:bottom w:val="none" w:sz="0" w:space="0" w:color="auto"/>
            <w:right w:val="none" w:sz="0" w:space="0" w:color="auto"/>
          </w:divBdr>
        </w:div>
        <w:div w:id="965085307">
          <w:marLeft w:val="640"/>
          <w:marRight w:val="0"/>
          <w:marTop w:val="0"/>
          <w:marBottom w:val="0"/>
          <w:divBdr>
            <w:top w:val="none" w:sz="0" w:space="0" w:color="auto"/>
            <w:left w:val="none" w:sz="0" w:space="0" w:color="auto"/>
            <w:bottom w:val="none" w:sz="0" w:space="0" w:color="auto"/>
            <w:right w:val="none" w:sz="0" w:space="0" w:color="auto"/>
          </w:divBdr>
        </w:div>
        <w:div w:id="1658341383">
          <w:marLeft w:val="640"/>
          <w:marRight w:val="0"/>
          <w:marTop w:val="0"/>
          <w:marBottom w:val="0"/>
          <w:divBdr>
            <w:top w:val="none" w:sz="0" w:space="0" w:color="auto"/>
            <w:left w:val="none" w:sz="0" w:space="0" w:color="auto"/>
            <w:bottom w:val="none" w:sz="0" w:space="0" w:color="auto"/>
            <w:right w:val="none" w:sz="0" w:space="0" w:color="auto"/>
          </w:divBdr>
        </w:div>
        <w:div w:id="1704818639">
          <w:marLeft w:val="640"/>
          <w:marRight w:val="0"/>
          <w:marTop w:val="0"/>
          <w:marBottom w:val="0"/>
          <w:divBdr>
            <w:top w:val="none" w:sz="0" w:space="0" w:color="auto"/>
            <w:left w:val="none" w:sz="0" w:space="0" w:color="auto"/>
            <w:bottom w:val="none" w:sz="0" w:space="0" w:color="auto"/>
            <w:right w:val="none" w:sz="0" w:space="0" w:color="auto"/>
          </w:divBdr>
        </w:div>
        <w:div w:id="1750542904">
          <w:marLeft w:val="640"/>
          <w:marRight w:val="0"/>
          <w:marTop w:val="0"/>
          <w:marBottom w:val="0"/>
          <w:divBdr>
            <w:top w:val="none" w:sz="0" w:space="0" w:color="auto"/>
            <w:left w:val="none" w:sz="0" w:space="0" w:color="auto"/>
            <w:bottom w:val="none" w:sz="0" w:space="0" w:color="auto"/>
            <w:right w:val="none" w:sz="0" w:space="0" w:color="auto"/>
          </w:divBdr>
        </w:div>
        <w:div w:id="1926718920">
          <w:marLeft w:val="640"/>
          <w:marRight w:val="0"/>
          <w:marTop w:val="0"/>
          <w:marBottom w:val="0"/>
          <w:divBdr>
            <w:top w:val="none" w:sz="0" w:space="0" w:color="auto"/>
            <w:left w:val="none" w:sz="0" w:space="0" w:color="auto"/>
            <w:bottom w:val="none" w:sz="0" w:space="0" w:color="auto"/>
            <w:right w:val="none" w:sz="0" w:space="0" w:color="auto"/>
          </w:divBdr>
        </w:div>
        <w:div w:id="1951468193">
          <w:marLeft w:val="640"/>
          <w:marRight w:val="0"/>
          <w:marTop w:val="0"/>
          <w:marBottom w:val="0"/>
          <w:divBdr>
            <w:top w:val="none" w:sz="0" w:space="0" w:color="auto"/>
            <w:left w:val="none" w:sz="0" w:space="0" w:color="auto"/>
            <w:bottom w:val="none" w:sz="0" w:space="0" w:color="auto"/>
            <w:right w:val="none" w:sz="0" w:space="0" w:color="auto"/>
          </w:divBdr>
        </w:div>
        <w:div w:id="2085838970">
          <w:marLeft w:val="640"/>
          <w:marRight w:val="0"/>
          <w:marTop w:val="0"/>
          <w:marBottom w:val="0"/>
          <w:divBdr>
            <w:top w:val="none" w:sz="0" w:space="0" w:color="auto"/>
            <w:left w:val="none" w:sz="0" w:space="0" w:color="auto"/>
            <w:bottom w:val="none" w:sz="0" w:space="0" w:color="auto"/>
            <w:right w:val="none" w:sz="0" w:space="0" w:color="auto"/>
          </w:divBdr>
        </w:div>
      </w:divsChild>
    </w:div>
    <w:div w:id="2126726449">
      <w:bodyDiv w:val="1"/>
      <w:marLeft w:val="0"/>
      <w:marRight w:val="0"/>
      <w:marTop w:val="0"/>
      <w:marBottom w:val="0"/>
      <w:divBdr>
        <w:top w:val="none" w:sz="0" w:space="0" w:color="auto"/>
        <w:left w:val="none" w:sz="0" w:space="0" w:color="auto"/>
        <w:bottom w:val="none" w:sz="0" w:space="0" w:color="auto"/>
        <w:right w:val="none" w:sz="0" w:space="0" w:color="auto"/>
      </w:divBdr>
      <w:divsChild>
        <w:div w:id="94403452">
          <w:marLeft w:val="640"/>
          <w:marRight w:val="0"/>
          <w:marTop w:val="0"/>
          <w:marBottom w:val="0"/>
          <w:divBdr>
            <w:top w:val="none" w:sz="0" w:space="0" w:color="auto"/>
            <w:left w:val="none" w:sz="0" w:space="0" w:color="auto"/>
            <w:bottom w:val="none" w:sz="0" w:space="0" w:color="auto"/>
            <w:right w:val="none" w:sz="0" w:space="0" w:color="auto"/>
          </w:divBdr>
        </w:div>
        <w:div w:id="193351348">
          <w:marLeft w:val="640"/>
          <w:marRight w:val="0"/>
          <w:marTop w:val="0"/>
          <w:marBottom w:val="0"/>
          <w:divBdr>
            <w:top w:val="none" w:sz="0" w:space="0" w:color="auto"/>
            <w:left w:val="none" w:sz="0" w:space="0" w:color="auto"/>
            <w:bottom w:val="none" w:sz="0" w:space="0" w:color="auto"/>
            <w:right w:val="none" w:sz="0" w:space="0" w:color="auto"/>
          </w:divBdr>
        </w:div>
        <w:div w:id="475949837">
          <w:marLeft w:val="640"/>
          <w:marRight w:val="0"/>
          <w:marTop w:val="0"/>
          <w:marBottom w:val="0"/>
          <w:divBdr>
            <w:top w:val="none" w:sz="0" w:space="0" w:color="auto"/>
            <w:left w:val="none" w:sz="0" w:space="0" w:color="auto"/>
            <w:bottom w:val="none" w:sz="0" w:space="0" w:color="auto"/>
            <w:right w:val="none" w:sz="0" w:space="0" w:color="auto"/>
          </w:divBdr>
        </w:div>
        <w:div w:id="519666488">
          <w:marLeft w:val="640"/>
          <w:marRight w:val="0"/>
          <w:marTop w:val="0"/>
          <w:marBottom w:val="0"/>
          <w:divBdr>
            <w:top w:val="none" w:sz="0" w:space="0" w:color="auto"/>
            <w:left w:val="none" w:sz="0" w:space="0" w:color="auto"/>
            <w:bottom w:val="none" w:sz="0" w:space="0" w:color="auto"/>
            <w:right w:val="none" w:sz="0" w:space="0" w:color="auto"/>
          </w:divBdr>
        </w:div>
        <w:div w:id="642655880">
          <w:marLeft w:val="640"/>
          <w:marRight w:val="0"/>
          <w:marTop w:val="0"/>
          <w:marBottom w:val="0"/>
          <w:divBdr>
            <w:top w:val="none" w:sz="0" w:space="0" w:color="auto"/>
            <w:left w:val="none" w:sz="0" w:space="0" w:color="auto"/>
            <w:bottom w:val="none" w:sz="0" w:space="0" w:color="auto"/>
            <w:right w:val="none" w:sz="0" w:space="0" w:color="auto"/>
          </w:divBdr>
        </w:div>
        <w:div w:id="731586881">
          <w:marLeft w:val="640"/>
          <w:marRight w:val="0"/>
          <w:marTop w:val="0"/>
          <w:marBottom w:val="0"/>
          <w:divBdr>
            <w:top w:val="none" w:sz="0" w:space="0" w:color="auto"/>
            <w:left w:val="none" w:sz="0" w:space="0" w:color="auto"/>
            <w:bottom w:val="none" w:sz="0" w:space="0" w:color="auto"/>
            <w:right w:val="none" w:sz="0" w:space="0" w:color="auto"/>
          </w:divBdr>
        </w:div>
        <w:div w:id="824862577">
          <w:marLeft w:val="640"/>
          <w:marRight w:val="0"/>
          <w:marTop w:val="0"/>
          <w:marBottom w:val="0"/>
          <w:divBdr>
            <w:top w:val="none" w:sz="0" w:space="0" w:color="auto"/>
            <w:left w:val="none" w:sz="0" w:space="0" w:color="auto"/>
            <w:bottom w:val="none" w:sz="0" w:space="0" w:color="auto"/>
            <w:right w:val="none" w:sz="0" w:space="0" w:color="auto"/>
          </w:divBdr>
        </w:div>
        <w:div w:id="951010904">
          <w:marLeft w:val="640"/>
          <w:marRight w:val="0"/>
          <w:marTop w:val="0"/>
          <w:marBottom w:val="0"/>
          <w:divBdr>
            <w:top w:val="none" w:sz="0" w:space="0" w:color="auto"/>
            <w:left w:val="none" w:sz="0" w:space="0" w:color="auto"/>
            <w:bottom w:val="none" w:sz="0" w:space="0" w:color="auto"/>
            <w:right w:val="none" w:sz="0" w:space="0" w:color="auto"/>
          </w:divBdr>
        </w:div>
        <w:div w:id="1161894538">
          <w:marLeft w:val="640"/>
          <w:marRight w:val="0"/>
          <w:marTop w:val="0"/>
          <w:marBottom w:val="0"/>
          <w:divBdr>
            <w:top w:val="none" w:sz="0" w:space="0" w:color="auto"/>
            <w:left w:val="none" w:sz="0" w:space="0" w:color="auto"/>
            <w:bottom w:val="none" w:sz="0" w:space="0" w:color="auto"/>
            <w:right w:val="none" w:sz="0" w:space="0" w:color="auto"/>
          </w:divBdr>
        </w:div>
        <w:div w:id="1480071781">
          <w:marLeft w:val="640"/>
          <w:marRight w:val="0"/>
          <w:marTop w:val="0"/>
          <w:marBottom w:val="0"/>
          <w:divBdr>
            <w:top w:val="none" w:sz="0" w:space="0" w:color="auto"/>
            <w:left w:val="none" w:sz="0" w:space="0" w:color="auto"/>
            <w:bottom w:val="none" w:sz="0" w:space="0" w:color="auto"/>
            <w:right w:val="none" w:sz="0" w:space="0" w:color="auto"/>
          </w:divBdr>
        </w:div>
        <w:div w:id="1643076379">
          <w:marLeft w:val="640"/>
          <w:marRight w:val="0"/>
          <w:marTop w:val="0"/>
          <w:marBottom w:val="0"/>
          <w:divBdr>
            <w:top w:val="none" w:sz="0" w:space="0" w:color="auto"/>
            <w:left w:val="none" w:sz="0" w:space="0" w:color="auto"/>
            <w:bottom w:val="none" w:sz="0" w:space="0" w:color="auto"/>
            <w:right w:val="none" w:sz="0" w:space="0" w:color="auto"/>
          </w:divBdr>
        </w:div>
        <w:div w:id="1975136578">
          <w:marLeft w:val="640"/>
          <w:marRight w:val="0"/>
          <w:marTop w:val="0"/>
          <w:marBottom w:val="0"/>
          <w:divBdr>
            <w:top w:val="none" w:sz="0" w:space="0" w:color="auto"/>
            <w:left w:val="none" w:sz="0" w:space="0" w:color="auto"/>
            <w:bottom w:val="none" w:sz="0" w:space="0" w:color="auto"/>
            <w:right w:val="none" w:sz="0" w:space="0" w:color="auto"/>
          </w:divBdr>
        </w:div>
        <w:div w:id="2000569669">
          <w:marLeft w:val="640"/>
          <w:marRight w:val="0"/>
          <w:marTop w:val="0"/>
          <w:marBottom w:val="0"/>
          <w:divBdr>
            <w:top w:val="none" w:sz="0" w:space="0" w:color="auto"/>
            <w:left w:val="none" w:sz="0" w:space="0" w:color="auto"/>
            <w:bottom w:val="none" w:sz="0" w:space="0" w:color="auto"/>
            <w:right w:val="none" w:sz="0" w:space="0" w:color="auto"/>
          </w:divBdr>
        </w:div>
      </w:divsChild>
    </w:div>
    <w:div w:id="2129542368">
      <w:bodyDiv w:val="1"/>
      <w:marLeft w:val="0"/>
      <w:marRight w:val="0"/>
      <w:marTop w:val="0"/>
      <w:marBottom w:val="0"/>
      <w:divBdr>
        <w:top w:val="none" w:sz="0" w:space="0" w:color="auto"/>
        <w:left w:val="none" w:sz="0" w:space="0" w:color="auto"/>
        <w:bottom w:val="none" w:sz="0" w:space="0" w:color="auto"/>
        <w:right w:val="none" w:sz="0" w:space="0" w:color="auto"/>
      </w:divBdr>
    </w:div>
    <w:div w:id="2129815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C5FCB6-F439-C846-90AC-6C4A104BF129}">
  <we:reference id="wa104382081" version="1.55.1.0" store="de-DE" storeType="OMEX"/>
  <we:alternateReferences>
    <we:reference id="wa104382081" version="1.55.1.0" store="de-DE" storeType="OMEX"/>
  </we:alternateReferences>
  <we:properties>
    <we:property name="MENDELEY_CITATIONS" value="[{&quot;citationID&quot;:&quot;MENDELEY_CITATION_0d3feadd-26b1-4925-afaf-81a07a5d218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&quot;,&quot;citationItems&quot;:[{&quot;id&quot;:&quot;5a916d9d-2edd-34a1-9a98-1ce64f4b01ec&quot;,&quot;itemData&quot;:{&quot;type&quot;:&quot;article-journal&quot;,&quot;id&quot;:&quot;5a916d9d-2edd-34a1-9a98-1ce64f4b01ec&quot;,&quot;title&quot;:&quot;High-sensitivity cardiac troponin assays: finally ready for prime time?&quot;,&quot;author&quot;:[{&quot;family&quot;:&quot;Keller&quot;,&quot;given&quot;:&quot;Till&quot;,&quot;parse-names&quot;:false,&quot;dropping-particle&quot;:&quot;&quot;,&quot;non-dropping-particle&quot;:&quot;&quot;},{&quot;family&quot;:&quot;Hamm&quot;,&quot;given&quot;:&quot;Christian W.&quot;,&quot;parse-names&quot;:false,&quot;dropping-particle&quot;:&quot;&quot;,&quot;non-dropping-particle&quot;:&quot;&quot;}],&quot;container-title&quot;:&quot;Nature Reviews Cardiology&quot;,&quot;container-title-short&quot;:&quot;Nat Rev Cardiol&quot;,&quot;DOI&quot;:&quot;10.1038/s41569-018-0122-9&quot;,&quot;ISSN&quot;:&quot;17595010&quot;,&quot;URL&quot;:&quot;http://www.nature.com/articles/s41569-018-0122-9&quot;,&quot;issued&quot;:{&quot;date-parts&quot;:[[2019]]},&quot;page&quot;:&quot;135-136&quot;,&quot;abstract&quot;:&quot;High-sensitivity cardiac troponin (hs-cTn) assays facilitate the ruling-out of myocardial infarction (MI) but identify a high number of patients with elevated troponin levels but without MI. Consequently, the term myocardial injury was included in the latest universal definition of MI. In the High-STEACS trial, use of a hs-cTnI assay was safe but had no prognostic benefit.&quot;,&quot;publisher&quot;:&quot;Springer US&quot;,&quot;issue&quot;:&quot;3&quot;,&quot;volume&quot;:&quot;16&quot;},&quot;isTemporary&quot;:false}]},{&quot;citationID&quot;:&quot;MENDELEY_CITATION_3938aee1-b3d9-4504-b311-a81ab86f703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&quot;,&quot;citationItems&quot;:[{&quot;id&quot;:&quot;d995f50f-052e-34ce-8e18-f70adef5ef56&quot;,&quot;itemData&quot;:{&quot;type&quot;:&quot;article&quot;,&quot;id&quot;:&quot;d995f50f-052e-34ce-8e18-f70adef5ef56&quot;,&quot;title&quot;:&quot;Perioperative Myocardial Injury/Infarction After Cardiac Surgery: The Diagnostic Criteria Need to Change&quot;,&quot;author&quot;:[{&quot;family&quot;:&quot;Devereaux&quot;,&quot;given&quot;:&quot;P. J.&quot;,&quot;parse-names&quot;:false,&quot;dropping-particle&quot;:&quot;&quot;,&quot;non-dropping-particle&quot;:&quot;&quot;},{&quot;family&quot;:&quot;Whitlock&quot;,&quot;given&quot;:&quot;Richard&quot;,&quot;parse-names&quot;:false,&quot;dropping-particle&quot;:&quot;&quot;,&quot;non-dropping-particle&quot;:&quot;&quot;},{&quot;family&quot;:&quot;Lamy&quot;,&quot;given&quot;:&quot;Andre&quot;,&quot;parse-names&quot;:false,&quot;dropping-particle&quot;:&quot;&quot;,&quot;non-dropping-particle&quot;:&quot;&quot;}],&quot;container-title&quot;:&quot;Journal of the American College of Cardiology&quot;,&quot;container-title-short&quot;:&quot;J Am Coll Cardiol&quot;,&quot;DOI&quot;:&quot;10.1016/j.jacc.2023.08.001&quot;,&quot;ISSN&quot;:&quot;15583597&quot;,&quot;PMID&quot;:&quot;37730287&quot;,&quot;issued&quot;:{&quot;date-parts&quot;:[[2023,9,26]]},&quot;page&quot;:&quot;1313-1315&quot;,&quot;publisher&quot;:&quot;Elsevier Inc.&quot;,&quot;issue&quot;:&quot;13&quot;,&quot;volume&quot;:&quot;82&quot;},&quot;isTemporary&quot;:false}]},{&quot;citationID&quot;:&quot;MENDELEY_CITATION_dd399fc3-a81e-43ed-b355-2a18e5f32289&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&quot;,&quot;citationItems&quot;:[{&quot;id&quot;:&quot;03c1f012-5668-3fa9-942b-47f62143b978&quot;,&quot;itemData&quot;:{&quot;type&quot;:&quot;article-journal&quot;,&quot;id&quot;:&quot;03c1f012-5668-3fa9-942b-47f62143b978&quot;,&quot;title&quot;:&quot;Impact of impaired renal function on kinetics of high-sensitive cardiac troponin following cardiac surgery&quot;,&quot;author&quot;:[{&quot;family&quot;:&quot;Rudolph&quot;,&quot;given&quot;:&quot;Felix&quot;,&quot;parse-names&quot;:false,&quot;dropping-particle&quot;:&quot;&quot;,&quot;non-dropping-particle&quot;:&quot;&quot;},{&quot;family&quot;:&quot;Deutsch&quot;,&quot;given&quot;:&quot;Marcus-André&quot;,&quot;parse-names&quot;:false,&quot;dropping-particle&quot;:&quot;&quot;,&quot;non-dropping-particle&quot;:&quot;&quot;},{&quot;family&quot;:&quot;Friedrichs&quot;,&quot;given&quot;:&quot;Kai Peter&quot;,&quot;parse-names&quot;:false,&quot;dropping-particle&quot;:&quot;&quot;,&quot;non-dropping-particle&quot;:&quot;&quot;},{&quot;family&quot;:&quot;Renner&quot;,&quot;given&quot;:&quot;André&quot;,&quot;parse-names&quot;:false,&quot;dropping-particle&quot;:&quot;&quot;,&quot;non-dropping-particle&quot;:&quot;&quot;},{&quot;family&quot;:&quot;Scholtz&quot;,&quot;given&quot;:&quot;Werner&quot;,&quot;parse-names&quot;:false,&quot;dropping-particle&quot;:&quot;&quot;,&quot;non-dropping-particle&quot;:&quot;&quot;},{&quot;family&quot;:&quot;Gerçek&quot;,&quot;given&quot;:&quot;Muhammed&quot;,&quot;parse-names&quot;:false,&quot;dropping-particle&quot;:&quot;&quot;,&quot;non-dropping-particle&quot;:&quot;&quot;},{&quot;family&quot;:&quot;Kirchner&quot;,&quot;given&quot;:&quot;Johannes&quot;,&quot;parse-names&quot;:false,&quot;dropping-particle&quot;:&quot;&quot;,&quot;non-dropping-particle&quot;:&quot;&quot;},{&quot;family&quot;:&quot;Ayoub&quot;,&quot;given&quot;:&quot;Mohamed&quot;,&quot;parse-names&quot;:false,&quot;dropping-particle&quot;:&quot;&quot;,&quot;non-dropping-particle&quot;:&quot;&quot;},{&quot;family&quot;:&quot;Rudolph&quot;,&quot;given&quot;:&quot;Tanja Katharina&quot;,&quot;parse-names&quot;:false,&quot;dropping-particle&quot;:&quot;&quot;,&quot;non-dropping-particle&quot;:&quot;&quot;},{&quot;family&quot;:&quot;Schramm&quot;,&quot;given&quot;:&quot;René&quot;,&quot;parse-names&quot;:false,&quot;dropping-particle&quot;:&quot;&quot;,&quot;non-dropping-particle&quot;:&quot;&quot;},{&quot;family&quot;:&quot;Gummert&quot;,&quot;given&quot;:&quot;Jan&quot;,&quot;parse-names&quot;:false,&quot;dropping-particle&quot;:&quot;&quot;,&quot;non-dropping-particle&quot;:&quot;&quot;},{&quot;family&quot;:&quot;Rudolph&quot;,&quot;given&quot;:&quot;Volker&quot;,&quot;parse-names&quot;:false,&quot;dropping-particle&quot;:&quot;&quot;,&quot;non-dropping-particle&quot;:&quot;&quot;},{&quot;family&quot;:&quot;Omran&quot;,&quot;given&quot;:&quot;Hazem&quot;,&quot;parse-names&quot;:false,&quot;dropping-particle&quot;:&quot;&quot;,&quot;non-dropping-particle&quot;:&quot;&quot;}],&quot;container-title&quot;:&quot;Clinical Research in Cardiology&quot;,&quot;DOI&quot;:&quot;10.1007/s00392-025-02595-7&quot;,&quot;ISSN&quot;:&quot;1861-0684&quot;,&quot;URL&quot;:&quot;https://link.springer.com/10.1007/s00392-025-02595-7&quot;,&quot;issued&quot;:{&quot;date-parts&quot;:[[2025,1,29]]},&quot;container-title-short&quot;:&quot;&quot;},&quot;isTemporary&quot;:false},{&quot;id&quot;:&quot;b8415c97-4a7e-3415-983f-21e510139cef&quot;,&quot;itemData&quot;:{&quot;type&quot;:&quot;article-journal&quot;,&quot;id&quot;:&quot;b8415c97-4a7e-3415-983f-21e510139cef&quot;,&quot;title&quot;:&quot;Fourth universal definition of myocardial infarction (2018)&quot;,&quot;author&quot;:[{&quot;family&quot;:&quot;Thygesen&quot;,&quot;given&quot;:&quot;Kristian&quot;,&quot;parse-names&quot;:false,&quot;dropping-particle&quot;:&quot;&quot;,&quot;non-dropping-particle&quot;:&quot;&quot;},{&quot;family&quot;:&quot;Alpert&quot;,&quot;given&quot;:&quot;Joseph S.&quot;,&quot;parse-names&quot;:false,&quot;dropping-particle&quot;:&quot;&quot;,&quot;non-dropping-particle&quot;:&quot;&quot;},{&quot;family&quot;:&quot;Jaffe&quot;,&quot;given&quot;:&quot;Allan S.&quot;,&quot;parse-names&quot;:false,&quot;dropping-particle&quot;:&quot;&quot;,&quot;non-dropping-particle&quot;:&quot;&quot;},{&quot;family&quot;:&quot;Chaitman&quot;,&quot;given&quot;:&quot;Bernard R.&quot;,&quot;parse-names&quot;:false,&quot;dropping-particle&quot;:&quot;&quot;,&quot;non-dropping-particle&quot;:&quot;&quot;},{&quot;family&quot;:&quot;Bax&quot;,&quot;given&quot;:&quot;Jeroen J.&quot;,&quot;parse-names&quot;:false,&quot;dropping-particle&quot;:&quot;&quot;,&quot;non-dropping-particle&quot;:&quot;&quot;},{&quot;family&quot;:&quot;Morrow&quot;,&quot;given&quot;:&quot;David A.&quot;,&quot;parse-names&quot;:false,&quot;dropping-particle&quot;:&quot;&quot;,&quot;non-dropping-particle&quot;:&quot;&quot;},{&quot;family&quot;:&quot;White&quot;,&quot;given&quot;:&quot;Harvey D.&quot;,&quot;parse-names&quot;:false,&quot;dropping-particle&quot;:&quot;&quot;,&quot;non-dropping-particle&quot;:&quot;&quot;},{&quot;family&quot;:&quot;Mickley&quot;,&quot;given&quot;:&quot;Hans&quot;,&quot;parse-names&quot;:false,&quot;dropping-particle&quot;:&quot;&quot;,&quot;non-dropping-particle&quot;:&quot;&quot;},{&quot;family&quot;:&quot;Crea&quot;,&quot;given&quot;:&quot;Filippo&quot;,&quot;parse-names&quot;:false,&quot;dropping-particle&quot;:&quot;&quot;,&quot;non-dropping-particle&quot;:&quot;&quot;},{&quot;family&quot;:&quot;Werf&quot;,&quot;given&quot;:&quot;Frans&quot;,&quot;parse-names&quot;:false,&quot;dropping-particle&quot;:&quot;&quot;,&quot;non-dropping-particle&quot;:&quot;Van De&quot;},{&quot;family&quot;:&quot;Bucciarelli-Ducci&quot;,&quot;given&quot;:&quot;Chiara&quot;,&quot;parse-names&quot;:false,&quot;dropping-particle&quot;:&quot;&quot;,&quot;non-dropping-particle&quot;:&quot;&quot;},{&quot;family&quot;:&quot;Katus&quot;,&quot;given&quot;:&quot;Hugo A.&quot;,&quot;parse-names&quot;:false,&quot;dropping-particle&quot;:&quot;&quot;,&quot;non-dropping-particle&quot;:&quot;&quot;},{&quot;family&quot;:&quot;Pinto&quot;,&quot;given&quot;:&quot;Fausto J.&quot;,&quot;parse-names&quot;:false,&quot;dropping-particle&quot;:&quot;&quot;,&quot;non-dropping-particle&quot;:&quot;&quot;},{&quot;family&quot;:&quot;Antman&quot;,&quot;given&quot;:&quot;Elliott M.&quot;,&quot;parse-names&quot;:false,&quot;dropping-particle&quot;:&quot;&quot;,&quot;non-dropping-particle&quot;:&quot;&quot;},{&quot;family&quot;:&quot;Hamm&quot;,&quot;given&quot;:&quot;Christian W.&quot;,&quot;parse-names&quot;:false,&quot;dropping-particle&quot;:&quot;&quot;,&quot;non-dropping-particle&quot;:&quot;&quot;},{&quot;family&quot;:&quot;Caterina&quot;,&quot;given&quot;:&quot;Raffaele&quot;,&quot;parse-names&quot;:false,&quot;dropping-particle&quot;:&quot;&quot;,&quot;non-dropping-particle&quot;:&quot;De&quot;},{&quot;family&quot;:&quot;Januzzi&quot;,&quot;given&quot;:&quot;James L.&quot;,&quot;parse-names&quot;:false,&quot;dropping-particle&quot;:&quot;&quot;,&quot;non-dropping-particle&quot;:&quot;&quot;},{&quot;family&quot;:&quot;Apple&quot;,&quot;given&quot;:&quot;Fred S.&quot;,&quot;parse-names&quot;:false,&quot;dropping-particle&quot;:&quot;&quot;,&quot;non-dropping-particle&quot;:&quot;&quot;},{&quot;family&quot;:&quot;Garcia&quot;,&quot;given&quot;:&quot;Maria Angeles Alonso&quot;,&quot;parse-names&quot;:false,&quot;dropping-particle&quot;:&quot;&quot;,&quot;non-dropping-particle&quot;:&quot;&quot;},{&quot;family&quot;:&quot;Underwood&quot;,&quot;given&quot;:&quot;S. Richard&quot;,&quot;parse-names&quot;:false,&quot;dropping-particle&quot;:&quot;&quot;,&quot;non-dropping-particle&quot;:&quot;&quot;},{&quot;family&quot;:&quot;Canty&quot;,&quot;given&quot;:&quot;John M.&quot;,&quot;parse-names&quot;:false,&quot;dropping-particle&quot;:&quot;&quot;,&quot;non-dropping-particle&quot;:&quot;&quot;},{&quot;family&quot;:&quot;Lyon&quot;,&quot;given&quot;:&quot;Alexander R.&quot;,&quot;parse-names&quot;:false,&quot;dropping-particle&quot;:&quot;&quot;,&quot;non-dropping-particle&quot;:&quot;&quot;},{&quot;family&quot;:&quot;Devereaux&quot;,&quot;given&quot;:&quot;P. J.&quot;,&quot;parse-names&quot;:false,&quot;dropping-particle&quot;:&quot;&quot;,&quot;non-dropping-particle&quot;:&quot;&quot;},{&quot;family&quot;:&quot;Zamorano&quot;,&quot;given&quot;:&quot;Jose Luis&quot;,&quot;parse-names&quot;:false,&quot;dropping-particle&quot;:&quot;&quot;,&quot;non-dropping-particle&quot;:&quot;&quot;},{&quot;family&quot;:&quot;Lindahl&quot;,&quot;given&quot;:&quot;Bertil&quot;,&quot;parse-names&quot;:false,&quot;dropping-particle&quot;:&quot;&quot;,&quot;non-dropping-particle&quot;:&quot;&quot;},{&quot;family&quot;:&quot;Weintraub&quot;,&quot;given&quot;:&quot;William S.&quot;,&quot;parse-names&quot;:false,&quot;dropping-particle&quot;:&quot;&quot;,&quot;non-dropping-particle&quot;:&quot;&quot;},{&quot;family&quot;:&quot;Newby&quot;,&quot;given&quot;:&quot;L. Kristin&quot;,&quot;parse-names&quot;:false,&quot;dropping-particle&quot;:&quot;&quot;,&quot;non-dropping-particle&quot;:&quot;&quot;},{&quot;family&quot;:&quot;Virmani&quot;,&quot;given&quot;:&quot;Renu&quot;,&quot;parse-names&quot;:false,&quot;dropping-particle&quot;:&quot;&quot;,&quot;non-dropping-particle&quot;:&quot;&quot;},{&quot;family&quot;:&quot;Vranckx&quot;,&quot;given&quot;:&quot;Pascal&quot;,&quot;parse-names&quot;:false,&quot;dropping-particle&quot;:&quot;&quot;,&quot;non-dropping-particle&quot;:&quot;&quot;},{&quot;family&quot;:&quot;Cutlip&quot;,&quot;given&quot;:&quot;Don&quot;,&quot;parse-names&quot;:false,&quot;dropping-particle&quot;:&quot;&quot;,&quot;non-dropping-particle&quot;:&quot;&quot;},{&quot;family&quot;:&quot;Gibbons&quot;,&quot;given&quot;:&quot;Raymond J.&quot;,&quot;parse-names&quot;:false,&quot;dropping-particle&quot;:&quot;&quot;,&quot;non-dropping-particle&quot;:&quot;&quot;},{&quot;family&quot;:&quot;Smith&quot;,&quot;given&quot;:&quot;Sidney C.&quot;,&quot;parse-names&quot;:false,&quot;dropping-particle&quot;:&quot;&quot;,&quot;non-dropping-particle&quot;:&quot;&quot;},{&quot;family&quot;:&quot;Atar&quot;,&quot;given&quot;:&quot;Dan&quot;,&quot;parse-names&quot;:false,&quot;dropping-particle&quot;:&quot;&quot;,&quot;non-dropping-particle&quot;:&quot;&quot;},{&quot;family&quot;:&quot;Luepker&quot;,&quot;given&quot;:&quot;Russell&quot;,&quot;parse-names&quot;:false,&quot;dropping-particle&quot;:&quot;V.&quot;,&quot;non-dropping-particle&quot;:&quot;&quot;},{&quot;family&quot;:&quot;Robertson&quot;,&quot;given&quot;:&quot;Rose Marie&quot;,&quot;parse-names&quot;:false,&quot;dropping-particle&quot;:&quot;&quot;,&quot;non-dropping-particle&quot;:&quot;&quot;},{&quot;family&quot;:&quot;Bonow&quot;,&quot;given&quot;:&quot;Robert O.&quot;,&quot;parse-names&quot;:false,&quot;dropping-particle&quot;:&quot;&quot;,&quot;non-dropping-particle&quot;:&quot;&quot;},{&quot;family&quot;:&quot;Steg&quot;,&quot;given&quot;:&quot;P. Gabriel&quot;,&quot;parse-names&quot;:false,&quot;dropping-particle&quot;:&quot;&quot;,&quot;non-dropping-particle&quot;:&quot;&quot;},{&quot;family&quot;:&quot;O’Gara&quot;,&quot;given&quot;:&quot;Patrick T.&quot;,&quot;parse-names&quot;:false,&quot;dropping-particle&quot;:&quot;&quot;,&quot;non-dropping-particle&quot;:&quot;&quot;},{&quot;family&quot;:&quot;Fox&quot;,&quot;given&quot;:&quot;Keith A.A.&quot;,&quot;parse-names&quot;:false,&quot;dropping-particle&quot;:&quot;&quot;,&quot;non-dropping-particle&quot;:&quot;&quot;},{&quot;family&quot;:&quot;Hasdai&quot;,&quot;given&quot;:&quot;David&quot;,&quot;parse-names&quot;:false,&quot;dropping-particle&quot;:&quot;&quot;,&quot;non-dropping-particle&quot;:&quot;&quot;},{&quot;family&quot;:&quot;Aboyans&quot;,&quot;given&quot;:&quot;Victor&quot;,&quot;parse-names&quot;:false,&quot;dropping-particle&quot;:&quot;&quot;,&quot;non-dropping-particle&quot;:&quot;&quot;},{&quot;family&quot;:&quot;Achenbach&quot;,&quot;given&quot;:&quot;Stephan&quot;,&quot;parse-names&quot;:false,&quot;dropping-particle&quot;:&quot;&quot;,&quot;non-dropping-particle&quot;:&quot;&quot;},{&quot;family&quot;:&quot;Agewall&quot;,&quot;given&quot;:&quot;Stefan&quot;,&quot;parse-names&quot;:false,&quot;dropping-particle&quot;:&quot;&quot;,&quot;non-dropping-particle&quot;:&quot;&quot;},{&quot;family&quot;:&quot;Alexander&quot;,&quot;given&quot;:&quot;Thomas&quot;,&quot;parse-names&quot;:false,&quot;dropping-particle&quot;:&quot;&quot;,&quot;non-dropping-particle&quot;:&quot;&quot;},{&quot;family&quot;:&quot;Avezum&quot;,&quot;given&quot;:&quot;Alvaro&quot;,&quot;parse-names&quot;:false,&quot;dropping-particle&quot;:&quot;&quot;,&quot;non-dropping-particle&quot;:&quot;&quot;},{&quot;family&quot;:&quot;Barbato&quot;,&quot;given&quot;:&quot;Emanuele&quot;,&quot;parse-names&quot;:false,&quot;dropping-particle&quot;:&quot;&quot;,&quot;non-dropping-particle&quot;:&quot;&quot;},{&quot;family&quot;:&quot;Bassand&quot;,&quot;given&quot;:&quot;Jean Pierre&quot;,&quot;parse-names&quot;:false,&quot;dropping-particle&quot;:&quot;&quot;,&quot;non-dropping-particle&quot;:&quot;&quot;},{&quot;family&quot;:&quot;Bates&quot;,&quot;given&quot;:&quot;Eric&quot;,&quot;parse-names&quot;:false,&quot;dropping-particle&quot;:&quot;&quot;,&quot;non-dropping-particle&quot;:&quot;&quot;},{&quot;family&quot;:&quot;Bittl&quot;,&quot;given&quot;:&quot;John A.&quot;,&quot;parse-names&quot;:false,&quot;dropping-particle&quot;:&quot;&quot;,&quot;non-dropping-particle&quot;:&quot;&quot;},{&quot;family&quot;:&quot;Breithardt&quot;,&quot;given&quot;:&quot;Güenter&quot;,&quot;parse-names&quot;:false,&quot;dropping-particle&quot;:&quot;&quot;,&quot;non-dropping-particle&quot;:&quot;&quot;},{&quot;family&quot;:&quot;Bueno&quot;,&quot;given&quot;:&quot;Héctor&quot;,&quot;parse-names&quot;:false,&quot;dropping-particle&quot;:&quot;&quot;,&quot;non-dropping-particle&quot;:&quot;&quot;},{&quot;family&quot;:&quot;Bugiardini&quot;,&quot;given&quot;:&quot;Raffaele&quot;,&quot;parse-names&quot;:false,&quot;dropping-particle&quot;:&quot;&quot;,&quot;non-dropping-particle&quot;:&quot;&quot;},{&quot;family&quot;:&quot;Cohen&quot;,&quot;given&quot;:&quot;Mauricio G.&quot;,&quot;parse-names&quot;:false,&quot;dropping-particle&quot;:&quot;&quot;,&quot;non-dropping-particle&quot;:&quot;&quot;},{&quot;family&quot;:&quot;Dangas&quot;,&quot;given&quot;:&quot;George&quot;,&quot;parse-names&quot;:false,&quot;dropping-particle&quot;:&quot;&quot;,&quot;non-dropping-particle&quot;:&quot;&quot;},{&quot;family&quot;:&quot;Lemos&quot;,&quot;given&quot;:&quot;James A.&quot;,&quot;parse-names&quot;:false,&quot;dropping-particle&quot;:&quot;&quot;,&quot;non-dropping-particle&quot;:&quot;De&quot;},{&quot;family&quot;:&quot;Delgado&quot;,&quot;given&quot;:&quot;Victoria&quot;,&quot;parse-names&quot;:false,&quot;dropping-particle&quot;:&quot;&quot;,&quot;non-dropping-particle&quot;:&quot;&quot;},{&quot;family&quot;:&quot;Filippatos&quot;,&quot;given&quot;:&quot;Gerasimos&quot;,&quot;parse-names&quot;:false,&quot;dropping-particle&quot;:&quot;&quot;,&quot;non-dropping-particle&quot;:&quot;&quot;},{&quot;family&quot;:&quot;Fry&quot;,&quot;given&quot;:&quot;Edward&quot;,&quot;parse-names&quot;:false,&quot;dropping-particle&quot;:&quot;&quot;,&quot;non-dropping-particle&quot;:&quot;&quot;},{&quot;family&quot;:&quot;Granger&quot;,&quot;given&quot;:&quot;Christopher B.&quot;,&quot;parse-names&quot;:false,&quot;dropping-particle&quot;:&quot;&quot;,&quot;non-dropping-particle&quot;:&quot;&quot;},{&quot;family&quot;:&quot;Halvorsen&quot;,&quot;given&quot;:&quot;Sigrun&quot;,&quot;parse-names&quot;:false,&quot;dropping-particle&quot;:&quot;&quot;,&quot;non-dropping-particle&quot;:&quot;&quot;},{&quot;family&quot;:&quot;Hlatky&quot;,&quot;given&quot;:&quot;Mark A.&quot;,&quot;parse-names&quot;:false,&quot;dropping-particle&quot;:&quot;&quot;,&quot;non-dropping-particle&quot;:&quot;&quot;},{&quot;family&quot;:&quot;Ibanez&quot;,&quot;given&quot;:&quot;Borja&quot;,&quot;parse-names&quot;:false,&quot;dropping-particle&quot;:&quot;&quot;,&quot;non-dropping-particle&quot;:&quot;&quot;},{&quot;family&quot;:&quot;James&quot;,&quot;given&quot;:&quot;Stefan&quot;,&quot;parse-names&quot;:false,&quot;dropping-particle&quot;:&quot;&quot;,&quot;non-dropping-particle&quot;:&quot;&quot;},{&quot;family&quot;:&quot;Kastrati&quot;,&quot;given&quot;:&quot;Adnan&quot;,&quot;parse-names&quot;:false,&quot;dropping-particle&quot;:&quot;&quot;,&quot;non-dropping-particle&quot;:&quot;&quot;},{&quot;family&quot;:&quot;Leclercq&quot;,&quot;given&quot;:&quot;Christophe&quot;,&quot;parse-names&quot;:false,&quot;dropping-particle&quot;:&quot;&quot;,&quot;non-dropping-particle&quot;:&quot;&quot;},{&quot;family&quot;:&quot;Mahaffey&quot;,&quot;given&quot;:&quot;Kenneth W.&quot;,&quot;parse-names&quot;:false,&quot;dropping-particle&quot;:&quot;&quot;,&quot;non-dropping-particle&quot;:&quot;&quot;},{&quot;family&quot;:&quot;Mehta&quot;,&quot;given&quot;:&quot;Laxmi&quot;,&quot;parse-names&quot;:false,&quot;dropping-particle&quot;:&quot;&quot;,&quot;non-dropping-particle&quot;:&quot;&quot;},{&quot;family&quot;:&quot;Müller&quot;,&quot;given&quot;:&quot;Christian&quot;,&quot;parse-names&quot;:false,&quot;dropping-particle&quot;:&quot;&quot;,&quot;non-dropping-particle&quot;:&quot;&quot;},{&quot;family&quot;:&quot;Patrono&quot;,&quot;given&quot;:&quot;Carlo&quot;,&quot;parse-names&quot;:false,&quot;dropping-particle&quot;:&quot;&quot;,&quot;non-dropping-particle&quot;:&quot;&quot;},{&quot;family&quot;:&quot;Piepoli&quot;,&quot;given&quot;:&quot;Massimo Francesco&quot;,&quot;parse-names&quot;:false,&quot;dropping-particle&quot;:&quot;&quot;,&quot;non-dropping-particle&quot;:&quot;&quot;},{&quot;family&quot;:&quot;Piñeiro&quot;,&quot;given&quot;:&quot;Daniel&quot;,&quot;parse-names&quot;:false,&quot;dropping-particle&quot;:&quot;&quot;,&quot;non-dropping-particle&quot;:&quot;&quot;},{&quot;family&quot;:&quot;Roffi&quot;,&quot;given&quot;:&quot;Marco&quot;,&quot;parse-names&quot;:false,&quot;dropping-particle&quot;:&quot;&quot;,&quot;non-dropping-particle&quot;:&quot;&quot;},{&quot;family&quot;:&quot;Rubboli&quot;,&quot;given&quot;:&quot;Andrea&quot;,&quot;parse-names&quot;:false,&quot;dropping-particle&quot;:&quot;&quot;,&quot;non-dropping-particle&quot;:&quot;&quot;},{&quot;family&quot;:&quot;Sharma&quot;,&quot;given&quot;:&quot;Samin&quot;,&quot;parse-names&quot;:false,&quot;dropping-particle&quot;:&quot;&quot;,&quot;non-dropping-particle&quot;:&quot;&quot;},{&quot;family&quot;:&quot;Simpson&quot;,&quot;given&quot;:&quot;Iain A.&quot;,&quot;parse-names&quot;:false,&quot;dropping-particle&quot;:&quot;&quot;,&quot;non-dropping-particle&quot;:&quot;&quot;},{&quot;family&quot;:&quot;Tendera&quot;,&quot;given&quot;:&quot;Michael&quot;,&quot;parse-names&quot;:false,&quot;dropping-particle&quot;:&quot;&quot;,&quot;non-dropping-particle&quot;:&quot;&quot;},{&quot;family&quot;:&quot;Valgimigli&quot;,&quot;given&quot;:&quot;Marco&quot;,&quot;parse-names&quot;:false,&quot;dropping-particle&quot;:&quot;&quot;,&quot;non-dropping-particle&quot;:&quot;&quot;},{&quot;family&quot;:&quot;Wal&quot;,&quot;given&quot;:&quot;Allard C.&quot;,&quot;parse-names&quot;:false,&quot;dropping-particle&quot;:&quot;&quot;,&quot;non-dropping-particle&quot;:&quot;Van Der&quot;},{&quot;family&quot;:&quot;Windecker&quot;,&quot;given&quot;:&quot;Stephan&quot;,&quot;parse-names&quot;:false,&quot;dropping-particle&quot;:&quot;&quot;,&quot;non-dropping-particle&quot;:&quot;&quot;}],&quot;container-title&quot;:&quot;European Heart Journal&quot;,&quot;container-title-short&quot;:&quot;Eur Heart J&quot;,&quot;DOI&quot;:&quot;10.1093/eurheartj/ehy462&quot;,&quot;ISSN&quot;:&quot;15229645&quot;,&quot;PMID&quot;:&quot;30580786&quot;,&quot;issued&quot;:{&quot;date-parts&quot;:[[2019,1,14]]},&quot;page&quot;:&quot;237-269&quot;,&quot;publisher&quot;:&quot;Oxford University Press&quot;,&quot;issue&quot;:&quot;3&quot;,&quot;volume&quot;:&quot;40&quot;},&quot;isTemporary&quot;:false},{&quot;id&quot;:&quot;aeb2837d-a3e0-3a89-821f-a41568e0843c&quot;,&quot;itemData&quot;:{&quot;type&quot;:&quot;article-journal&quot;,&quot;id&quot;:&quot;aeb2837d-a3e0-3a89-821f-a41568e0843c&quot;,&quot;title&quot;:&quot;Standardized end point definitions for coronary intervention trials: The academic research consortium-2 consensus document&quot;,&quot;author&quot;:[{&quot;family&quot;:&quot;Garcia-Garcia&quot;,&quot;given&quot;:&quot;Hector M.&quot;,&quot;parse-names&quot;:false,&quot;dropping-particle&quot;:&quot;&quot;,&quot;non-dropping-particle&quot;:&quot;&quot;},{&quot;family&quot;:&quot;McFadden&quot;,&quot;given&quot;:&quot;Eugène P.&quot;,&quot;parse-names&quot;:false,&quot;dropping-particle&quot;:&quot;&quot;,&quot;non-dropping-particle&quot;:&quot;&quot;},{&quot;family&quot;:&quot;Farb&quot;,&quot;given&quot;:&quot;Andrew&quot;,&quot;parse-names&quot;:false,&quot;dropping-particle&quot;:&quot;&quot;,&quot;non-dropping-particle&quot;:&quot;&quot;},{&quot;family&quot;:&quot;Mehran&quot;,&quot;given&quot;:&quot;Roxana&quot;,&quot;parse-names&quot;:false,&quot;dropping-particle&quot;:&quot;&quot;,&quot;non-dropping-particle&quot;:&quot;&quot;},{&quot;family&quot;:&quot;Stone&quot;,&quot;given&quot;:&quot;Gregg W.&quot;,&quot;parse-names&quot;:false,&quot;dropping-particle&quot;:&quot;&quot;,&quot;non-dropping-particle&quot;:&quot;&quot;},{&quot;family&quot;:&quot;Spertus&quot;,&quot;given&quot;:&quot;John&quot;,&quot;parse-names&quot;:false,&quot;dropping-particle&quot;:&quot;&quot;,&quot;non-dropping-particle&quot;:&quot;&quot;},{&quot;family&quot;:&quot;Onuma&quot;,&quot;given&quot;:&quot;Yoshinobu&quot;,&quot;parse-names&quot;:false,&quot;dropping-particle&quot;:&quot;&quot;,&quot;non-dropping-particle&quot;:&quot;&quot;},{&quot;family&quot;:&quot;Morel&quot;,&quot;given&quot;:&quot;Marie Angèle&quot;,&quot;parse-names&quot;:false,&quot;dropping-particle&quot;:&quot;&quot;,&quot;non-dropping-particle&quot;:&quot;&quot;},{&quot;family&quot;:&quot;Es&quot;,&quot;given&quot;:&quot;Gerrit Anne&quot;,&quot;parse-names&quot;:false,&quot;dropping-particle&quot;:&quot;&quot;,&quot;non-dropping-particle&quot;:&quot;Van&quot;},{&quot;family&quot;:&quot;Zuckerman&quot;,&quot;given&quot;:&quot;Bram&quot;,&quot;parse-names&quot;:false,&quot;dropping-particle&quot;:&quot;&quot;,&quot;non-dropping-particle&quot;:&quot;&quot;},{&quot;family&quot;:&quot;Fearon&quot;,&quot;given&quot;:&quot;William F.&quot;,&quot;parse-names&quot;:false,&quot;dropping-particle&quot;:&quot;&quot;,&quot;non-dropping-particle&quot;:&quot;&quot;},{&quot;family&quot;:&quot;Taggart&quot;,&quot;given&quot;:&quot;David&quot;,&quot;parse-names&quot;:false,&quot;dropping-particle&quot;:&quot;&quot;,&quot;non-dropping-particle&quot;:&quot;&quot;},{&quot;family&quot;:&quot;Kappetein&quot;,&quot;given&quot;:&quot;Arie Pieter&quot;,&quot;parse-names&quot;:false,&quot;dropping-particle&quot;:&quot;&quot;,&quot;non-dropping-particle&quot;:&quot;&quot;},{&quot;family&quot;:&quot;Krucoff&quot;,&quot;given&quot;:&quot;Mitchell W.&quot;,&quot;parse-names&quot;:false,&quot;dropping-particle&quot;:&quot;&quot;,&quot;non-dropping-particle&quot;:&quot;&quot;},{&quot;family&quot;:&quot;Vranckx&quot;,&quot;given&quot;:&quot;Pascal&quot;,&quot;parse-names&quot;:false,&quot;dropping-particle&quot;:&quot;&quot;,&quot;non-dropping-particle&quot;:&quot;&quot;},{&quot;family&quot;:&quot;Windecker&quot;,&quot;given&quot;:&quot;Stephan&quot;,&quot;parse-names&quot;:false,&quot;dropping-particle&quot;:&quot;&quot;,&quot;non-dropping-particle&quot;:&quot;&quot;},{&quot;family&quot;:&quot;Cutlip&quot;,&quot;given&quot;:&quot;Donald&quot;,&quot;parse-names&quot;:false,&quot;dropping-particle&quot;:&quot;&quot;,&quot;non-dropping-particle&quot;:&quot;&quot;},{&quot;family&quot;:&quot;Serruys&quot;,&quot;given&quot;:&quot;Patrick W.&quot;,&quot;parse-names&quot;:false,&quot;dropping-particle&quot;:&quot;&quot;,&quot;non-dropping-particle&quot;:&quot;&quot;}],&quot;container-title&quot;:&quot;Circulation&quot;,&quot;container-title-short&quot;:&quot;Circulation&quot;,&quot;DOI&quot;:&quot;10.1161/CIRCULATIONAHA.117.029289&quot;,&quot;ISSN&quot;:&quot;15244539&quot;,&quot;PMID&quot;:&quot;29891620&quot;,&quot;issued&quot;:{&quot;date-parts&quot;:[[2018,6,12]]},&quot;page&quot;:&quot;2635-2650&quot;,&quot;abstract&quot;:&quot;The Academic Research Consortium (ARC)-2 initiative revisited the clinical and angiographic end point definitions in coronary device trials, proposed in 2007, to make them more suitable for use in clinical trials that include increasingly complex lesion and patient populations and incorporate novel devices such as bioresorbable vascular scaffolds. In addition, recommendations for the incorporation of patient-related outcomes in clinical trials are proposed. Academic Research Consortium-2 is a collaborative effort between academic research organizations in the United States and Europe, device manufacturers, and European, US, and Asian regulatory bodies. Several in-person meetings were held to discuss the changes that have occurred in the device landscape and in clinical trials and regulatory pathways in the last decade. The consensus-based end point definitions in this document are endorsed by the stakeholders of this document and strongly advocated for clinical trial purposes. This Academic Research Consortium-2 document provides further standardization of end point definitions for coronary device trials, incorporating advances in technology and knowledge. Their use will aid interpretation of trial outcomes and comparison among studies, thus facilitating the evaluation of the safety and effectiveness of these devices.&quot;,&quot;publisher&quot;:&quot;Lippincott Williams and Wilkins&quot;,&quot;issue&quot;:&quot;24&quot;,&quot;volume&quot;:&quot;137&quot;},&quot;isTemporary&quot;:false},{&quot;id&quot;:&quot;0d109fcc-f2cc-3b01-ac21-148d2e5d8d1b&quot;,&quot;itemData&quot;:{&quot;type&quot;:&quot;article&quot;,&quot;id&quot;:&quot;0d109fcc-f2cc-3b01-ac21-148d2e5d8d1b&quot;,&quot;title&quot;:&quot;Consideration of a new definition of clinically relevant myocardial infarction after coronary revascularization: An expert consensus document from the society for cardiovascular angiography and interventions (SCAI)&quot;,&quot;author&quot;:[{&quot;family&quot;:&quot;Moussa&quot;,&quot;given&quot;:&quot;Issam D.&quot;,&quot;parse-names&quot;:false,&quot;dropping-particle&quot;:&quot;&quot;,&quot;non-dropping-particle&quot;:&quot;&quot;},{&quot;family&quot;:&quot;Klein&quot;,&quot;given&quot;:&quot;Lloyd W.&quot;,&quot;parse-names&quot;:false,&quot;dropping-particle&quot;:&quot;&quot;,&quot;non-dropping-particle&quot;:&quot;&quot;},{&quot;family&quot;:&quot;Shah&quot;,&quot;given&quot;:&quot;Binita&quot;,&quot;parse-names&quot;:false,&quot;dropping-particle&quot;:&quot;&quot;,&quot;non-dropping-particle&quot;:&quot;&quot;},{&quot;family&quot;:&quot;Mehran&quot;,&quot;given&quot;:&quot;Roxana&quot;,&quot;parse-names&quot;:false,&quot;dropping-particle&quot;:&quot;&quot;,&quot;non-dropping-particle&quot;:&quot;&quot;},{&quot;family&quot;:&quot;Mack&quot;,&quot;given&quot;:&quot;Michael J.&quot;,&quot;parse-names&quot;:false,&quot;dropping-particle&quot;:&quot;&quot;,&quot;non-dropping-particle&quot;:&quot;&quot;},{&quot;family&quot;:&quot;Brilakis&quot;,&quot;given&quot;:&quot;Emmanouil S.&quot;,&quot;parse-names&quot;:false,&quot;dropping-particle&quot;:&quot;&quot;,&quot;non-dropping-particle&quot;:&quot;&quot;},{&quot;family&quot;:&quot;Reilly&quot;,&quot;given&quot;:&quot;John P.&quot;,&quot;parse-names&quot;:false,&quot;dropping-particle&quot;:&quot;&quot;,&quot;non-dropping-particle&quot;:&quot;&quot;},{&quot;family&quot;:&quot;Zoghbi&quot;,&quot;given&quot;:&quot;Gilbert&quot;,&quot;parse-names&quot;:false,&quot;dropping-particle&quot;:&quot;&quot;,&quot;non-dropping-particle&quot;:&quot;&quot;},{&quot;family&quot;:&quot;Holper&quot;,&quot;given&quot;:&quot;Elizabeth&quot;,&quot;parse-names&quot;:false,&quot;dropping-particle&quot;:&quot;&quot;,&quot;non-dropping-particle&quot;:&quot;&quot;},{&quot;family&quot;:&quot;Stone&quot;,&quot;given&quot;:&quot;Gregg W.&quot;,&quot;parse-names&quot;:false,&quot;dropping-particle&quot;:&quot;&quot;,&quot;non-dropping-particle&quot;:&quot;&quot;}],&quot;container-title&quot;:&quot;Journal of the American College of Cardiology&quot;,&quot;container-title-short&quot;:&quot;J Am Coll Cardiol&quot;,&quot;DOI&quot;:&quot;10.1016/j.jacc.2013.08.720&quot;,&quot;ISSN&quot;:&quot;15583597&quot;,&quot;issued&quot;:{&quot;date-parts&quot;:[[2013,10,22]]},&quot;page&quot;:&quot;1563-1570&quot;,&quot;abstract&quot;:&quot;Numerous definitions have been proposed for the diagnosis of myocardial infarction (MI) after coronary revascularization. The universal definition for MI designates post procedural biomarker thresholds for defining percutaneous coronary intervention (PCI)-related MI (type 4a) and coronary artery bypass grafting (CABG)-related MI (type 5), which are of uncertain prognostic importance. In addition, for both the MI types, cTn is recommended as the biomarker of choice, the prognostic significance of which is less well validated than CK-MB. Widespread adoption of a MI definition not clearly linked to subsequent adverse events such as mortality or heart failure may have serious consequences for the appropriate assessment of devices and therapies, may affect clinical care pathways, and may result in misinterpretation of physician competence. Rather than using an MI definition sensitive for small degrees of myonecrosis (the occurrence of which, based on contemporary large-scale studies, are unlikely to have important clinical consequences), it is instead recommended that a threshold level of biomarker elevation which has been strongly linked to subsequent adverse events in clinical studies be used to define a \&quot;clinically relevant MI.\&quot; The present document introduces a new definition for \&quot;clinically relevant MI\&quot; after coronary revascularization (PCI or CABG), which is applicable for use in clinical trials, patient care, and quality outcomes assessment.&quot;,&quot;publisher&quot;:&quot;Elsevier USA&quot;,&quot;issue&quot;:&quot;17&quot;,&quot;volume&quot;:&quot;62&quot;},&quot;isTemporary&quot;:false}]},{&quot;citationID&quot;:&quot;MENDELEY_CITATION_e73aa4ad-d345-4375-9293-3ae378eb6007&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&quot;,&quot;citationItems&quot;:[{&quot;id&quot;:&quot;b3cd0ee9-c52a-3ae4-a55f-a8a01129d6fa&quot;,&quot;itemData&quot;:{&quot;type&quot;:&quot;article-journal&quot;,&quot;id&quot;:&quot;b3cd0ee9-c52a-3ae4-a55f-a8a01129d6fa&quot;,&quot;title&quot;:&quot;High-Sensitivity Troponin I after Cardiac Surgery and 30-Day Mortality&quot;,&quot;author&quot;:[{&quot;family&quot;:&quot;Devereaux&quot;,&quot;given&quot;:&quot;P.J.&quot;,&quot;parse-names&quot;:false,&quot;dropping-particle&quot;:&quot;&quot;,&quot;non-dropping-particle&quot;:&quot;&quot;},{&quot;family&quot;:&quot;Lamy&quot;,&quot;given&quot;:&quot;Andre&quot;,&quot;parse-names&quot;:false,&quot;dropping-particle&quot;:&quot;&quot;,&quot;non-dropping-particle&quot;:&quot;&quot;},{&quot;family&quot;:&quot;Chan&quot;,&quot;given&quot;:&quot;Matthew T.V.&quot;,&quot;parse-names&quot;:false,&quot;dropping-particle&quot;:&quot;&quot;,&quot;non-dropping-particle&quot;:&quot;&quot;},{&quot;family&quot;:&quot;Allard&quot;,&quot;given&quot;:&quot;René&quot;,&quot;parse-names&quot;:false,&quot;dropping-particle&quot;:&quot;V.&quot;,&quot;non-dropping-particle&quot;:&quot;&quot;},{&quot;family&quot;:&quot;Lomivorotov&quot;,&quot;given&quot;:&quot;Vladimir&quot;,&quot;parse-names&quot;:false,&quot;dropping-particle&quot;:&quot;V.&quot;,&quot;non-dropping-particle&quot;:&quot;&quot;},{&quot;family&quot;:&quot;Landoni&quot;,&quot;given&quot;:&quot;Giovanni&quot;,&quot;parse-names&quot;:false,&quot;dropping-particle&quot;:&quot;&quot;,&quot;non-dropping-particle&quot;:&quot;&quot;},{&quot;family&quot;:&quot;Zheng&quot;,&quot;given&quot;:&quot;Hong&quot;,&quot;parse-names&quot;:false,&quot;dropping-particle&quot;:&quot;&quot;,&quot;non-dropping-particle&quot;:&quot;&quot;},{&quot;family&quot;:&quot;Paparella&quot;,&quot;given&quot;:&quot;Domenico&quot;,&quot;parse-names&quot;:false,&quot;dropping-particle&quot;:&quot;&quot;,&quot;non-dropping-particle&quot;:&quot;&quot;},{&quot;family&quot;:&quot;McGillion&quot;,&quot;given&quot;:&quot;Michael H.&quot;,&quot;parse-names&quot;:false,&quot;dropping-particle&quot;:&quot;&quot;,&quot;non-dropping-particle&quot;:&quot;&quot;},{&quot;family&quot;:&quot;Belley-Côté&quot;,&quot;given&quot;:&quot;Emilie P.&quot;,&quot;parse-names&quot;:false,&quot;dropping-particle&quot;:&quot;&quot;,&quot;non-dropping-particle&quot;:&quot;&quot;},{&quot;family&quot;:&quot;Parlow&quot;,&quot;given&quot;:&quot;Joel L.&quot;,&quot;parse-names&quot;:false,&quot;dropping-particle&quot;:&quot;&quot;,&quot;non-dropping-particle&quot;:&quot;&quot;},{&quot;family&quot;:&quot;Underwood&quot;,&quot;given&quot;:&quot;Malcolm J.&quot;,&quot;parse-names&quot;:false,&quot;dropping-particle&quot;:&quot;&quot;,&quot;non-dropping-particle&quot;:&quot;&quot;},{&quot;family&quot;:&quot;Wang&quot;,&quot;given&quot;:&quot;Chew Yin&quot;,&quot;parse-names&quot;:false,&quot;dropping-particle&quot;:&quot;&quot;,&quot;non-dropping-particle&quot;:&quot;&quot;},{&quot;family&quot;:&quot;Dvirnik&quot;,&quot;given&quot;:&quot;Nazari&quot;,&quot;parse-names&quot;:false,&quot;dropping-particle&quot;:&quot;&quot;,&quot;non-dropping-particle&quot;:&quot;&quot;},{&quot;family&quot;:&quot;Abubakirov&quot;,&quot;given&quot;:&quot;Marat&quot;,&quot;parse-names&quot;:false,&quot;dropping-particle&quot;:&quot;&quot;,&quot;non-dropping-particle&quot;:&quot;&quot;},{&quot;family&quot;:&quot;Fominskiy&quot;,&quot;given&quot;:&quot;Evgeny&quot;,&quot;parse-names&quot;:false,&quot;dropping-particle&quot;:&quot;&quot;,&quot;non-dropping-particle&quot;:&quot;&quot;},{&quot;family&quot;:&quot;Choi&quot;,&quot;given&quot;:&quot;Stephen&quot;,&quot;parse-names&quot;:false,&quot;dropping-particle&quot;:&quot;&quot;,&quot;non-dropping-particle&quot;:&quot;&quot;},{&quot;family&quot;:&quot;Fremes&quot;,&quot;given&quot;:&quot;Stephen&quot;,&quot;parse-names&quot;:false,&quot;dropping-particle&quot;:&quot;&quot;,&quot;non-dropping-particle&quot;:&quot;&quot;},{&quot;family&quot;:&quot;Monaco&quot;,&quot;given&quot;:&quot;Fabrizio&quot;,&quot;parse-names&quot;:false,&quot;dropping-particle&quot;:&quot;&quot;,&quot;non-dropping-particle&quot;:&quot;&quot;},{&quot;family&quot;:&quot;Urrútia&quot;,&quot;given&quot;:&quot;Gerard&quot;,&quot;parse-names&quot;:false,&quot;dropping-particle&quot;:&quot;&quot;,&quot;non-dropping-particle&quot;:&quot;&quot;},{&quot;family&quot;:&quot;Maestre&quot;,&quot;given&quot;:&quot;Marialuz&quot;,&quot;parse-names&quot;:false,&quot;dropping-particle&quot;:&quot;&quot;,&quot;non-dropping-particle&quot;:&quot;&quot;},{&quot;family&quot;:&quot;Hajjar&quot;,&quot;given&quot;:&quot;Ludhmila A.&quot;,&quot;parse-names&quot;:false,&quot;dropping-particle&quot;:&quot;&quot;,&quot;non-dropping-particle&quot;:&quot;&quot;},{&quot;family&quot;:&quot;Hillis&quot;,&quot;given&quot;:&quot;Graham S.&quot;,&quot;parse-names&quot;:false,&quot;dropping-particle&quot;:&quot;&quot;,&quot;non-dropping-particle&quot;:&quot;&quot;},{&quot;family&quot;:&quot;Mills&quot;,&quot;given&quot;:&quot;Nicholas L.&quot;,&quot;parse-names&quot;:false,&quot;dropping-particle&quot;:&quot;&quot;,&quot;non-dropping-particle&quot;:&quot;&quot;},{&quot;family&quot;:&quot;Margari&quot;,&quot;given&quot;:&quot;Vito&quot;,&quot;parse-names&quot;:false,&quot;dropping-particle&quot;:&quot;&quot;,&quot;non-dropping-particle&quot;:&quot;&quot;},{&quot;family&quot;:&quot;Mills&quot;,&quot;given&quot;:&quot;Joseph D.&quot;,&quot;parse-names&quot;:false,&quot;dropping-particle&quot;:&quot;&quot;,&quot;non-dropping-particle&quot;:&quot;&quot;},{&quot;family&quot;:&quot;Billing&quot;,&quot;given&quot;:&quot;J. Stephen&quot;,&quot;parse-names&quot;:false,&quot;dropping-particle&quot;:&quot;&quot;,&quot;non-dropping-particle&quot;:&quot;&quot;},{&quot;family&quot;:&quot;Methangkool&quot;,&quot;given&quot;:&quot;Emily&quot;,&quot;parse-names&quot;:false,&quot;dropping-particle&quot;:&quot;&quot;,&quot;non-dropping-particle&quot;:&quot;&quot;},{&quot;family&quot;:&quot;Polanczyk&quot;,&quot;given&quot;:&quot;Carisi A.&quot;,&quot;parse-names&quot;:false,&quot;dropping-particle&quot;:&quot;&quot;,&quot;non-dropping-particle&quot;:&quot;&quot;},{&quot;family&quot;:&quot;Sant’Anna&quot;,&quot;given&quot;:&quot;Roberto&quot;,&quot;parse-names&quot;:false,&quot;dropping-particle&quot;:&quot;&quot;,&quot;non-dropping-particle&quot;:&quot;&quot;},{&quot;family&quot;:&quot;Shukevich&quot;,&quot;given&quot;:&quot;Dmitry&quot;,&quot;parse-names&quot;:false,&quot;dropping-particle&quot;:&quot;&quot;,&quot;non-dropping-particle&quot;:&quot;&quot;},{&quot;family&quot;:&quot;Conen&quot;,&quot;given&quot;:&quot;David&quot;,&quot;parse-names&quot;:false,&quot;dropping-particle&quot;:&quot;&quot;,&quot;non-dropping-particle&quot;:&quot;&quot;},{&quot;family&quot;:&quot;Kavsak&quot;,&quot;given&quot;:&quot;Peter A.&quot;,&quot;parse-names&quot;:false,&quot;dropping-particle&quot;:&quot;&quot;,&quot;non-dropping-particle&quot;:&quot;&quot;},{&quot;family&quot;:&quot;McQueen&quot;,&quot;given&quot;:&quot;Matthew J.&quot;,&quot;parse-names&quot;:false,&quot;dropping-particle&quot;:&quot;&quot;,&quot;non-dropping-particle&quot;:&quot;&quot;},{&quot;family&quot;:&quot;Brady&quot;,&quot;given&quot;:&quot;Katheryn&quot;,&quot;parse-names&quot;:false,&quot;dropping-particle&quot;:&quot;&quot;,&quot;non-dropping-particle&quot;:&quot;&quot;},{&quot;family&quot;:&quot;Spence&quot;,&quot;given&quot;:&quot;Jessica&quot;,&quot;parse-names&quot;:false,&quot;dropping-particle&quot;:&quot;&quot;,&quot;non-dropping-particle&quot;:&quot;&quot;},{&quot;family&quot;:&quot;Manach&quot;,&quot;given&quot;:&quot;Yannick&quot;,&quot;parse-names&quot;:false,&quot;dropping-particle&quot;:&quot;&quot;,&quot;non-dropping-particle&quot;:&quot;Le&quot;},{&quot;family&quot;:&quot;Mian&quot;,&quot;given&quot;:&quot;Rajibul&quot;,&quot;parse-names&quot;:false,&quot;dropping-particle&quot;:&quot;&quot;,&quot;non-dropping-particle&quot;:&quot;&quot;},{&quot;family&quot;:&quot;Lee&quot;,&quot;given&quot;:&quot;Shun Fu&quot;,&quot;parse-names&quot;:false,&quot;dropping-particle&quot;:&quot;&quot;,&quot;non-dropping-particle&quot;:&quot;&quot;},{&quot;family&quot;:&quot;Bangdiwala&quot;,&quot;given&quot;:&quot;Shrikant I.&quot;,&quot;parse-names&quot;:false,&quot;dropping-particle&quot;:&quot;&quot;,&quot;non-dropping-particle&quot;:&quot;&quot;},{&quot;family&quot;:&quot;Hussain&quot;,&quot;given&quot;:&quot;Sara&quot;,&quot;parse-names&quot;:false,&quot;dropping-particle&quot;:&quot;&quot;,&quot;non-dropping-particle&quot;:&quot;&quot;},{&quot;family&quot;:&quot;Borges&quot;,&quot;given&quot;:&quot;Flavia K.&quot;,&quot;parse-names&quot;:false,&quot;dropping-particle&quot;:&quot;&quot;,&quot;non-dropping-particle&quot;:&quot;&quot;},{&quot;family&quot;:&quot;Pettit&quot;,&quot;given&quot;:&quot;Shirley&quot;,&quot;parse-names&quot;:false,&quot;dropping-particle&quot;:&quot;&quot;,&quot;non-dropping-particle&quot;:&quot;&quot;},{&quot;family&quot;:&quot;Vincent&quot;,&quot;given&quot;:&quot;Jessica&quot;,&quot;parse-names&quot;:false,&quot;dropping-particle&quot;:&quot;&quot;,&quot;non-dropping-particle&quot;:&quot;&quot;},{&quot;family&quot;:&quot;Guyatt&quot;,&quot;given&quot;:&quot;Gordon H.&quot;,&quot;parse-names&quot;:false,&quot;dropping-particle&quot;:&quot;&quot;,&quot;non-dropping-particle&quot;:&quot;&quot;},{&quot;family&quot;:&quot;Yusuf&quot;,&quot;given&quot;:&quot;Salim&quot;,&quot;parse-names&quot;:false,&quot;dropping-particle&quot;:&quot;&quot;,&quot;non-dropping-particle&quot;:&quot;&quot;},{&quot;family&quot;:&quot;Alpert&quot;,&quot;given&quot;:&quot;Joseph S.&quot;,&quot;parse-names&quot;:false,&quot;dropping-particle&quot;:&quot;&quot;,&quot;non-dropping-particle&quot;:&quot;&quot;},{&quot;family&quot;:&quot;White&quot;,&quot;given&quot;:&quot;Harvey D.&quot;,&quot;parse-names&quot;:false,&quot;dropping-particle&quot;:&quot;&quot;,&quot;non-dropping-particle&quot;:&quot;&quot;},{&quot;family&quot;:&quot;Whitlock&quot;,&quot;given&quot;:&quot;Richard P.&quot;,&quot;parse-names&quot;:false,&quot;dropping-particle&quot;:&quot;&quot;,&quot;non-dropping-particle&quot;:&quot;&quot;}],&quot;container-title&quot;:&quot;New England Journal of Medicine&quot;,&quot;DOI&quot;:&quot;10.1056/nejmoa2000803&quot;,&quot;ISSN&quot;:&quot;0028-4793&quot;,&quot;PMID&quot;:&quot;35235725&quot;,&quot;issued&quot;:{&quot;date-parts&quot;:[[2022,3,3]]},&quot;page&quot;:&quot;827-836&quot;,&quot;abstract&quot;:&quot;This article was updated on March 3, 2022, at NEJM.org. A data sharing statement provided by the authors is available with the full text of this article at NEJM.org.&quot;,&quot;publisher&quot;:&quot;Massachusetts Medical Society&quot;,&quot;issue&quot;:&quot;9&quot;,&quot;volume&quot;:&quot;386&quot;,&quot;container-title-short&quot;:&quot;&quot;},&quot;isTemporary&quot;:false}]},{&quot;citationID&quot;:&quot;MENDELEY_CITATION_04ba405b-97c1-4438-aa6b-4b7711d9d211&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&quot;,&quot;citationItems&quot;:[{&quot;id&quot;:&quot;9efa0afc-a804-3566-b9e2-7a2b50fb9b6c&quot;,&quot;itemData&quot;:{&quot;type&quot;:&quot;article-journal&quot;,&quot;id&quot;:&quot;9efa0afc-a804-3566-b9e2-7a2b50fb9b6c&quot;,&quot;title&quot;:&quot;Euroscore II&quot;,&quot;author&quot;:[{&quot;family&quot;:&quot;Nashef&quot;,&quot;given&quot;:&quot;Samer A.M.&quot;,&quot;parse-names&quot;:false,&quot;dropping-particle&quot;:&quot;&quot;,&quot;non-dropping-particle&quot;:&quot;&quot;},{&quot;family&quot;:&quot;Roques&quot;,&quot;given&quot;:&quot;François&quot;,&quot;parse-names&quot;:false,&quot;dropping-particle&quot;:&quot;&quot;,&quot;non-dropping-particle&quot;:&quot;&quot;},{&quot;family&quot;:&quot;Sharples&quot;,&quot;given&quot;:&quot;Linda D.&quot;,&quot;parse-names&quot;:false,&quot;dropping-particle&quot;:&quot;&quot;,&quot;non-dropping-particle&quot;:&quot;&quot;},{&quot;family&quot;:&quot;Nilsson&quot;,&quot;given&quot;:&quot;Johan&quot;,&quot;parse-names&quot;:false,&quot;dropping-particle&quot;:&quot;&quot;,&quot;non-dropping-particle&quot;:&quot;&quot;},{&quot;family&quot;:&quot;Smith&quot;,&quot;given&quot;:&quot;Christopher&quot;,&quot;parse-names&quot;:false,&quot;dropping-particle&quot;:&quot;&quot;,&quot;non-dropping-particle&quot;:&quot;&quot;},{&quot;family&quot;:&quot;Goldstone&quot;,&quot;given&quot;:&quot;Antony R.&quot;,&quot;parse-names&quot;:false,&quot;dropping-particle&quot;:&quot;&quot;,&quot;non-dropping-particle&quot;:&quot;&quot;},{&quot;family&quot;:&quot;Lockowandt&quot;,&quot;given&quot;:&quot;Ulf&quot;,&quot;parse-names&quot;:false,&quot;dropping-particle&quot;:&quot;&quot;,&quot;non-dropping-particle&quot;:&quot;&quot;}],&quot;container-title&quot;:&quot;European Journal of Cardio-thoracic Surgery&quot;,&quot;DOI&quot;:&quot;10.1093/ejcts/ezs043&quot;,&quot;ISSN&quot;:&quot;1873734X&quot;,&quot;PMID&quot;:&quot;22378855&quot;,&quot;issued&quot;:{&quot;date-parts&quot;:[[2012,4,1]]},&quot;page&quot;:&quot;734-745&quot;,&quot;abstract&quot;:&quot;Objectives: To update the European System for Cardiac Operative Risk Evaluation (EuroSCORE) risk model. Methods: A dedicated website collected prospective risk and outcome data on 22 381 consecutive patients undergoing major cardiac surgery in 154 hospitals in 43 countries over a 12-week period (May-July 2010). Completeness and accuracy were validated during data collection using mandatory field entry, error and range checks and after data collection using summary feedback confirmation by responsible officers and multiple logic checks. Information was obtained on existing EuroSCORE risk factors and additional factors proven to influence risk from research conducted since the original model. The primary outcome was mortality at the base hospital. Secondary outcomes were mortality at 30 and 90 days. The data set was divided into a developmental subset for logistic regression modelling and a validation subset for model testing. A logistic risk model (EuroSCORE II) was then constructed and tested. Results: Compared with the original 1995 EuroSCORE database (in brackets), the mean age was up at 64.7 (62.5) with 31% females (28%). More patients had New York Heart Association class IV, extracardiac arteriopathy, renal and pulmonary dysfunction. Overall mortality was 3.9% (4.6%). When applied to the current data, the old risk models overpredicted mortality (actual: 3.9%; additive predicted: 5.8%; logistic predicted: 7.57%). EuroSCORE II was well calibrated on testing in the validation data subset of 5553 patients (actual mortality: 4.18%; predicted: 3.95%). Very good discrimination was maintained with an area under the receiver operating characteristic curve of 0.8095. Conclusions: Cardiac surgical mortality has significantly reduced in the last 15 years despite older and sicker patients. EuroSCORE II is better calibrated than the original model yet preserves powerful discrimination. It is proposed for the future assessment of cardiac surgical risk. © The Author 2012. Published by Oxford University Press on behalf of the European Association for Cardio-Thoracic Surgery. All rights reserved.&quot;,&quot;publisher&quot;:&quot;European Association for Cardio-Thoracic Surgery&quot;,&quot;issue&quot;:&quot;4&quot;,&quot;volume&quot;:&quot;41&quot;,&quot;container-title-short&quot;:&quot;&quot;},&quot;isTemporary&quot;:false}]},{&quot;citationID&quot;:&quot;MENDELEY_CITATION_dae84303-d2bb-4b41-a15f-f1d22082b363&quot;,&quot;properties&quot;:{&quot;noteIndex&quot;:0},&quot;isEdited&quot;:false,&quot;manualOverride&quot;:{&quot;isManuallyOverridden&quot;:false,&quot;citeprocText&quot;:&quot;&lt;sup&gt;7,9&lt;/sup&gt;&quot;,&quot;manualOverrideText&quot;:&quot;&quot;},&quot;citationTag&quot;:&quot;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&quot;,&quot;citationItems&quot;:[{&quot;id&quot;:&quot;b3cd0ee9-c52a-3ae4-a55f-a8a01129d6fa&quot;,&quot;itemData&quot;:{&quot;type&quot;:&quot;article-journal&quot;,&quot;id&quot;:&quot;b3cd0ee9-c52a-3ae4-a55f-a8a01129d6fa&quot;,&quot;title&quot;:&quot;High-Sensitivity Troponin I after Cardiac Surgery and 30-Day Mortality&quot;,&quot;author&quot;:[{&quot;family&quot;:&quot;Devereaux&quot;,&quot;given&quot;:&quot;P.J.&quot;,&quot;parse-names&quot;:false,&quot;dropping-particle&quot;:&quot;&quot;,&quot;non-dropping-particle&quot;:&quot;&quot;},{&quot;family&quot;:&quot;Lamy&quot;,&quot;given&quot;:&quot;Andre&quot;,&quot;parse-names&quot;:false,&quot;dropping-particle&quot;:&quot;&quot;,&quot;non-dropping-particle&quot;:&quot;&quot;},{&quot;family&quot;:&quot;Chan&quot;,&quot;given&quot;:&quot;Matthew T.V.&quot;,&quot;parse-names&quot;:false,&quot;dropping-particle&quot;:&quot;&quot;,&quot;non-dropping-particle&quot;:&quot;&quot;},{&quot;family&quot;:&quot;Allard&quot;,&quot;given&quot;:&quot;René&quot;,&quot;parse-names&quot;:false,&quot;dropping-particle&quot;:&quot;V.&quot;,&quot;non-dropping-particle&quot;:&quot;&quot;},{&quot;family&quot;:&quot;Lomivorotov&quot;,&quot;given&quot;:&quot;Vladimir&quot;,&quot;parse-names&quot;:false,&quot;dropping-particle&quot;:&quot;V.&quot;,&quot;non-dropping-particle&quot;:&quot;&quot;},{&quot;family&quot;:&quot;Landoni&quot;,&quot;given&quot;:&quot;Giovanni&quot;,&quot;parse-names&quot;:false,&quot;dropping-particle&quot;:&quot;&quot;,&quot;non-dropping-particle&quot;:&quot;&quot;},{&quot;family&quot;:&quot;Zheng&quot;,&quot;given&quot;:&quot;Hong&quot;,&quot;parse-names&quot;:false,&quot;dropping-particle&quot;:&quot;&quot;,&quot;non-dropping-particle&quot;:&quot;&quot;},{&quot;family&quot;:&quot;Paparella&quot;,&quot;given&quot;:&quot;Domenico&quot;,&quot;parse-names&quot;:false,&quot;dropping-particle&quot;:&quot;&quot;,&quot;non-dropping-particle&quot;:&quot;&quot;},{&quot;family&quot;:&quot;McGillion&quot;,&quot;given&quot;:&quot;Michael H.&quot;,&quot;parse-names&quot;:false,&quot;dropping-particle&quot;:&quot;&quot;,&quot;non-dropping-particle&quot;:&quot;&quot;},{&quot;family&quot;:&quot;Belley-Côté&quot;,&quot;given&quot;:&quot;Emilie P.&quot;,&quot;parse-names&quot;:false,&quot;dropping-particle&quot;:&quot;&quot;,&quot;non-dropping-particle&quot;:&quot;&quot;},{&quot;family&quot;:&quot;Parlow&quot;,&quot;given&quot;:&quot;Joel L.&quot;,&quot;parse-names&quot;:false,&quot;dropping-particle&quot;:&quot;&quot;,&quot;non-dropping-particle&quot;:&quot;&quot;},{&quot;family&quot;:&quot;Underwood&quot;,&quot;given&quot;:&quot;Malcolm J.&quot;,&quot;parse-names&quot;:false,&quot;dropping-particle&quot;:&quot;&quot;,&quot;non-dropping-particle&quot;:&quot;&quot;},{&quot;family&quot;:&quot;Wang&quot;,&quot;given&quot;:&quot;Chew Yin&quot;,&quot;parse-names&quot;:false,&quot;dropping-particle&quot;:&quot;&quot;,&quot;non-dropping-particle&quot;:&quot;&quot;},{&quot;family&quot;:&quot;Dvirnik&quot;,&quot;given&quot;:&quot;Nazari&quot;,&quot;parse-names&quot;:false,&quot;dropping-particle&quot;:&quot;&quot;,&quot;non-dropping-particle&quot;:&quot;&quot;},{&quot;family&quot;:&quot;Abubakirov&quot;,&quot;given&quot;:&quot;Marat&quot;,&quot;parse-names&quot;:false,&quot;dropping-particle&quot;:&quot;&quot;,&quot;non-dropping-particle&quot;:&quot;&quot;},{&quot;family&quot;:&quot;Fominskiy&quot;,&quot;given&quot;:&quot;Evgeny&quot;,&quot;parse-names&quot;:false,&quot;dropping-particle&quot;:&quot;&quot;,&quot;non-dropping-particle&quot;:&quot;&quot;},{&quot;family&quot;:&quot;Choi&quot;,&quot;given&quot;:&quot;Stephen&quot;,&quot;parse-names&quot;:false,&quot;dropping-particle&quot;:&quot;&quot;,&quot;non-dropping-particle&quot;:&quot;&quot;},{&quot;family&quot;:&quot;Fremes&quot;,&quot;given&quot;:&quot;Stephen&quot;,&quot;parse-names&quot;:false,&quot;dropping-particle&quot;:&quot;&quot;,&quot;non-dropping-particle&quot;:&quot;&quot;},{&quot;family&quot;:&quot;Monaco&quot;,&quot;given&quot;:&quot;Fabrizio&quot;,&quot;parse-names&quot;:false,&quot;dropping-particle&quot;:&quot;&quot;,&quot;non-dropping-particle&quot;:&quot;&quot;},{&quot;family&quot;:&quot;Urrútia&quot;,&quot;given&quot;:&quot;Gerard&quot;,&quot;parse-names&quot;:false,&quot;dropping-particle&quot;:&quot;&quot;,&quot;non-dropping-particle&quot;:&quot;&quot;},{&quot;family&quot;:&quot;Maestre&quot;,&quot;given&quot;:&quot;Marialuz&quot;,&quot;parse-names&quot;:false,&quot;dropping-particle&quot;:&quot;&quot;,&quot;non-dropping-particle&quot;:&quot;&quot;},{&quot;family&quot;:&quot;Hajjar&quot;,&quot;given&quot;:&quot;Ludhmila A.&quot;,&quot;parse-names&quot;:false,&quot;dropping-particle&quot;:&quot;&quot;,&quot;non-dropping-particle&quot;:&quot;&quot;},{&quot;family&quot;:&quot;Hillis&quot;,&quot;given&quot;:&quot;Graham S.&quot;,&quot;parse-names&quot;:false,&quot;dropping-particle&quot;:&quot;&quot;,&quot;non-dropping-particle&quot;:&quot;&quot;},{&quot;family&quot;:&quot;Mills&quot;,&quot;given&quot;:&quot;Nicholas L.&quot;,&quot;parse-names&quot;:false,&quot;dropping-particle&quot;:&quot;&quot;,&quot;non-dropping-particle&quot;:&quot;&quot;},{&quot;family&quot;:&quot;Margari&quot;,&quot;given&quot;:&quot;Vito&quot;,&quot;parse-names&quot;:false,&quot;dropping-particle&quot;:&quot;&quot;,&quot;non-dropping-particle&quot;:&quot;&quot;},{&quot;family&quot;:&quot;Mills&quot;,&quot;given&quot;:&quot;Joseph D.&quot;,&quot;parse-names&quot;:false,&quot;dropping-particle&quot;:&quot;&quot;,&quot;non-dropping-particle&quot;:&quot;&quot;},{&quot;family&quot;:&quot;Billing&quot;,&quot;given&quot;:&quot;J. Stephen&quot;,&quot;parse-names&quot;:false,&quot;dropping-particle&quot;:&quot;&quot;,&quot;non-dropping-particle&quot;:&quot;&quot;},{&quot;family&quot;:&quot;Methangkool&quot;,&quot;given&quot;:&quot;Emily&quot;,&quot;parse-names&quot;:false,&quot;dropping-particle&quot;:&quot;&quot;,&quot;non-dropping-particle&quot;:&quot;&quot;},{&quot;family&quot;:&quot;Polanczyk&quot;,&quot;given&quot;:&quot;Carisi A.&quot;,&quot;parse-names&quot;:false,&quot;dropping-particle&quot;:&quot;&quot;,&quot;non-dropping-particle&quot;:&quot;&quot;},{&quot;family&quot;:&quot;Sant’Anna&quot;,&quot;given&quot;:&quot;Roberto&quot;,&quot;parse-names&quot;:false,&quot;dropping-particle&quot;:&quot;&quot;,&quot;non-dropping-particle&quot;:&quot;&quot;},{&quot;family&quot;:&quot;Shukevich&quot;,&quot;given&quot;:&quot;Dmitry&quot;,&quot;parse-names&quot;:false,&quot;dropping-particle&quot;:&quot;&quot;,&quot;non-dropping-particle&quot;:&quot;&quot;},{&quot;family&quot;:&quot;Conen&quot;,&quot;given&quot;:&quot;David&quot;,&quot;parse-names&quot;:false,&quot;dropping-particle&quot;:&quot;&quot;,&quot;non-dropping-particle&quot;:&quot;&quot;},{&quot;family&quot;:&quot;Kavsak&quot;,&quot;given&quot;:&quot;Peter A.&quot;,&quot;parse-names&quot;:false,&quot;dropping-particle&quot;:&quot;&quot;,&quot;non-dropping-particle&quot;:&quot;&quot;},{&quot;family&quot;:&quot;McQueen&quot;,&quot;given&quot;:&quot;Matthew J.&quot;,&quot;parse-names&quot;:false,&quot;dropping-particle&quot;:&quot;&quot;,&quot;non-dropping-particle&quot;:&quot;&quot;},{&quot;family&quot;:&quot;Brady&quot;,&quot;given&quot;:&quot;Katheryn&quot;,&quot;parse-names&quot;:false,&quot;dropping-particle&quot;:&quot;&quot;,&quot;non-dropping-particle&quot;:&quot;&quot;},{&quot;family&quot;:&quot;Spence&quot;,&quot;given&quot;:&quot;Jessica&quot;,&quot;parse-names&quot;:false,&quot;dropping-particle&quot;:&quot;&quot;,&quot;non-dropping-particle&quot;:&quot;&quot;},{&quot;family&quot;:&quot;Manach&quot;,&quot;given&quot;:&quot;Yannick&quot;,&quot;parse-names&quot;:false,&quot;dropping-particle&quot;:&quot;&quot;,&quot;non-dropping-particle&quot;:&quot;Le&quot;},{&quot;family&quot;:&quot;Mian&quot;,&quot;given&quot;:&quot;Rajibul&quot;,&quot;parse-names&quot;:false,&quot;dropping-particle&quot;:&quot;&quot;,&quot;non-dropping-particle&quot;:&quot;&quot;},{&quot;family&quot;:&quot;Lee&quot;,&quot;given&quot;:&quot;Shun Fu&quot;,&quot;parse-names&quot;:false,&quot;dropping-particle&quot;:&quot;&quot;,&quot;non-dropping-particle&quot;:&quot;&quot;},{&quot;family&quot;:&quot;Bangdiwala&quot;,&quot;given&quot;:&quot;Shrikant I.&quot;,&quot;parse-names&quot;:false,&quot;dropping-particle&quot;:&quot;&quot;,&quot;non-dropping-particle&quot;:&quot;&quot;},{&quot;family&quot;:&quot;Hussain&quot;,&quot;given&quot;:&quot;Sara&quot;,&quot;parse-names&quot;:false,&quot;dropping-particle&quot;:&quot;&quot;,&quot;non-dropping-particle&quot;:&quot;&quot;},{&quot;family&quot;:&quot;Borges&quot;,&quot;given&quot;:&quot;Flavia K.&quot;,&quot;parse-names&quot;:false,&quot;dropping-particle&quot;:&quot;&quot;,&quot;non-dropping-particle&quot;:&quot;&quot;},{&quot;family&quot;:&quot;Pettit&quot;,&quot;given&quot;:&quot;Shirley&quot;,&quot;parse-names&quot;:false,&quot;dropping-particle&quot;:&quot;&quot;,&quot;non-dropping-particle&quot;:&quot;&quot;},{&quot;family&quot;:&quot;Vincent&quot;,&quot;given&quot;:&quot;Jessica&quot;,&quot;parse-names&quot;:false,&quot;dropping-particle&quot;:&quot;&quot;,&quot;non-dropping-particle&quot;:&quot;&quot;},{&quot;family&quot;:&quot;Guyatt&quot;,&quot;given&quot;:&quot;Gordon H.&quot;,&quot;parse-names&quot;:false,&quot;dropping-particle&quot;:&quot;&quot;,&quot;non-dropping-particle&quot;:&quot;&quot;},{&quot;family&quot;:&quot;Yusuf&quot;,&quot;given&quot;:&quot;Salim&quot;,&quot;parse-names&quot;:false,&quot;dropping-particle&quot;:&quot;&quot;,&quot;non-dropping-particle&quot;:&quot;&quot;},{&quot;family&quot;:&quot;Alpert&quot;,&quot;given&quot;:&quot;Joseph S.&quot;,&quot;parse-names&quot;:false,&quot;dropping-particle&quot;:&quot;&quot;,&quot;non-dropping-particle&quot;:&quot;&quot;},{&quot;family&quot;:&quot;White&quot;,&quot;given&quot;:&quot;Harvey D.&quot;,&quot;parse-names&quot;:false,&quot;dropping-particle&quot;:&quot;&quot;,&quot;non-dropping-particle&quot;:&quot;&quot;},{&quot;family&quot;:&quot;Whitlock&quot;,&quot;given&quot;:&quot;Richard P.&quot;,&quot;parse-names&quot;:false,&quot;dropping-particle&quot;:&quot;&quot;,&quot;non-dropping-particle&quot;:&quot;&quot;}],&quot;container-title&quot;:&quot;New England Journal of Medicine&quot;,&quot;DOI&quot;:&quot;10.1056/nejmoa2000803&quot;,&quot;ISSN&quot;:&quot;0028-4793&quot;,&quot;PMID&quot;:&quot;35235725&quot;,&quot;issued&quot;:{&quot;date-parts&quot;:[[2022,3,3]]},&quot;page&quot;:&quot;827-836&quot;,&quot;abstract&quot;:&quot;This article was updated on March 3, 2022, at NEJM.org. A data sharing statement provided by the authors is available with the full text of this article at NEJM.org.&quot;,&quot;publisher&quot;:&quot;Massachusetts Medical Society&quot;,&quot;issue&quot;:&quot;9&quot;,&quot;volume&quot;:&quot;386&quot;,&quot;container-title-short&quot;:&quot;&quot;},&quot;isTemporary&quot;:false},{&quot;id&quot;:&quot;50e71ab0-3c3b-3208-9c72-036852f54276&quot;,&quot;itemData&quot;:{&quot;type&quot;:&quot;article-journal&quot;,&quot;id&quot;:&quot;50e71ab0-3c3b-3208-9c72-036852f54276&quot;,&quot;title&quot;:&quot;Prognostic value of high-sensitivity troponin i after cardiac surgery according to preoperative renal function&quot;,&quot;author&quot;:[{&quot;family&quot;:&quot;Nam&quot;,&quot;given&quot;:&quot;Karam&quot;,&quot;parse-names&quot;:false,&quot;dropping-particle&quot;:&quot;&quot;,&quot;non-dropping-particle&quot;:&quot;&quot;},{&quot;family&quot;:&quot;Shin&quot;,&quot;given&quot;:&quot;Kyung Won&quot;,&quot;parse-names&quot;:false,&quot;dropping-particle&quot;:&quot;&quot;,&quot;non-dropping-particle&quot;:&quot;&quot;},{&quot;family&quot;:&quot;Kim&quot;,&quot;given&quot;:&quot;Tae Kyong&quot;,&quot;parse-names&quot;:false,&quot;dropping-particle&quot;:&quot;&quot;,&quot;non-dropping-particle&quot;:&quot;&quot;},{&quot;family&quot;:&quot;Kim&quot;,&quot;given&quot;:&quot;Kyung Hwan&quot;,&quot;parse-names&quot;:false,&quot;dropping-particle&quot;:&quot;&quot;,&quot;non-dropping-particle&quot;:&quot;&quot;},{&quot;family&quot;:&quot;Kim&quot;,&quot;given&quot;:&quot;Ki Bong&quot;,&quot;parse-names&quot;:false,&quot;dropping-particle&quot;:&quot;&quot;,&quot;non-dropping-particle&quot;:&quot;&quot;},{&quot;family&quot;:&quot;Jeon&quot;,&quot;given&quot;:&quot;Yunseok&quot;,&quot;parse-names&quot;:false,&quot;dropping-particle&quot;:&quot;&quot;,&quot;non-dropping-particle&quot;:&quot;&quot;},{&quot;family&quot;:&quot;Cho&quot;,&quot;given&quot;:&quot;Youn Joung&quot;,&quot;parse-names&quot;:false,&quot;dropping-particle&quot;:&quot;&quot;,&quot;non-dropping-particle&quot;:&quot;&quot;}],&quot;container-title&quot;:&quot;Medicine (United States)&quot;,&quot;DOI&quot;:&quot;10.1097/MD.0000000000020040&quot;,&quot;ISSN&quot;:&quot;15365964&quot;,&quot;PMID&quot;:&quot;32443309&quot;,&quot;issued&quot;:{&quot;date-parts&quot;:[[2020]]},&quot;abstract&quot;:&quot;Cardiac troponin levels can be elevated without myocardial injury in patients with renal impairment. However, the prognostic value of elevated troponin levels after cardiac surgery has not been well evaluated in patients with renal impairment. We evaluated the relationship between postoperative troponin levels and mortality following cardiac surgery according to preoperative renal function.Among 3661 patients underwent cardiac surgery between March 2005 and December 2015, 1909 patients were analyzed after excluding those with insufficient laboratory data, preoperative myocardial infarction, underwent Cox-Maze or redo surgery, or with a follow-up period &lt;30 days. The primary outcome was risk of 30-day mortality according to elevated postoperative high-sensitivity cardiac troponin I (hs-cTnI) levels in varying degrees of renal function. Secondary outcomes included long-Term cardiac-cause and all-cause mortality during the median follow-up of 52 months.After adjustment for risk factors, elevated peak postoperative hs-cTnI was associated with 30-day mortality [adjusted odds ratio 1.028, 95% confidence interval (CI) 1.013-1.043, P &lt;.001], long-Term cardiac-cause [adjusted hazard ratio (HR) 1.013, 95% CI 1.009-1.017, P&lt;.001] and all-cause mortality (adjusted HR 1.013, 95% CI 1.009-1.016, P&lt;.001), in patients with preoperative normal renal function [estimated glomerular filtration rate (eGFR) ≥60ml/minute/1.73 m2]. However, in patients with renal impairment (eGFR&lt;60ml/minute/1.73 m2), hs-cTnI levels were not associated with mortality following cardiac surgery.Elevated hs-cTnI levels following cardiac surgery did not predict short-and long-Term mortality in patients with preoperative renal impairment.&quot;,&quot;publisher&quot;:&quot;Lippincott Williams and Wilkins&quot;,&quot;issue&quot;:&quot;20&quot;,&quot;volume&quot;:&quot;99&quot;,&quot;container-title-short&quot;:&quot;&quot;},&quot;isTemporary&quot;:false}]},{&quot;citationID&quot;:&quot;MENDELEY_CITATION_140ac779-2b2e-4b91-95c2-7d699b648ac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&quot;,&quot;citationItems&quot;:[{&quot;id&quot;:&quot;b3cd0ee9-c52a-3ae4-a55f-a8a01129d6fa&quot;,&quot;itemData&quot;:{&quot;type&quot;:&quot;article-journal&quot;,&quot;id&quot;:&quot;b3cd0ee9-c52a-3ae4-a55f-a8a01129d6fa&quot;,&quot;title&quot;:&quot;High-Sensitivity Troponin I after Cardiac Surgery and 30-Day Mortality&quot;,&quot;author&quot;:[{&quot;family&quot;:&quot;Devereaux&quot;,&quot;given&quot;:&quot;P.J.&quot;,&quot;parse-names&quot;:false,&quot;dropping-particle&quot;:&quot;&quot;,&quot;non-dropping-particle&quot;:&quot;&quot;},{&quot;family&quot;:&quot;Lamy&quot;,&quot;given&quot;:&quot;Andre&quot;,&quot;parse-names&quot;:false,&quot;dropping-particle&quot;:&quot;&quot;,&quot;non-dropping-particle&quot;:&quot;&quot;},{&quot;family&quot;:&quot;Chan&quot;,&quot;given&quot;:&quot;Matthew T.V.&quot;,&quot;parse-names&quot;:false,&quot;dropping-particle&quot;:&quot;&quot;,&quot;non-dropping-particle&quot;:&quot;&quot;},{&quot;family&quot;:&quot;Allard&quot;,&quot;given&quot;:&quot;René&quot;,&quot;parse-names&quot;:false,&quot;dropping-particle&quot;:&quot;V.&quot;,&quot;non-dropping-particle&quot;:&quot;&quot;},{&quot;family&quot;:&quot;Lomivorotov&quot;,&quot;given&quot;:&quot;Vladimir&quot;,&quot;parse-names&quot;:false,&quot;dropping-particle&quot;:&quot;V.&quot;,&quot;non-dropping-particle&quot;:&quot;&quot;},{&quot;family&quot;:&quot;Landoni&quot;,&quot;given&quot;:&quot;Giovanni&quot;,&quot;parse-names&quot;:false,&quot;dropping-particle&quot;:&quot;&quot;,&quot;non-dropping-particle&quot;:&quot;&quot;},{&quot;family&quot;:&quot;Zheng&quot;,&quot;given&quot;:&quot;Hong&quot;,&quot;parse-names&quot;:false,&quot;dropping-particle&quot;:&quot;&quot;,&quot;non-dropping-particle&quot;:&quot;&quot;},{&quot;family&quot;:&quot;Paparella&quot;,&quot;given&quot;:&quot;Domenico&quot;,&quot;parse-names&quot;:false,&quot;dropping-particle&quot;:&quot;&quot;,&quot;non-dropping-particle&quot;:&quot;&quot;},{&quot;family&quot;:&quot;McGillion&quot;,&quot;given&quot;:&quot;Michael H.&quot;,&quot;parse-names&quot;:false,&quot;dropping-particle&quot;:&quot;&quot;,&quot;non-dropping-particle&quot;:&quot;&quot;},{&quot;family&quot;:&quot;Belley-Côté&quot;,&quot;given&quot;:&quot;Emilie P.&quot;,&quot;parse-names&quot;:false,&quot;dropping-particle&quot;:&quot;&quot;,&quot;non-dropping-particle&quot;:&quot;&quot;},{&quot;family&quot;:&quot;Parlow&quot;,&quot;given&quot;:&quot;Joel L.&quot;,&quot;parse-names&quot;:false,&quot;dropping-particle&quot;:&quot;&quot;,&quot;non-dropping-particle&quot;:&quot;&quot;},{&quot;family&quot;:&quot;Underwood&quot;,&quot;given&quot;:&quot;Malcolm J.&quot;,&quot;parse-names&quot;:false,&quot;dropping-particle&quot;:&quot;&quot;,&quot;non-dropping-particle&quot;:&quot;&quot;},{&quot;family&quot;:&quot;Wang&quot;,&quot;given&quot;:&quot;Chew Yin&quot;,&quot;parse-names&quot;:false,&quot;dropping-particle&quot;:&quot;&quot;,&quot;non-dropping-particle&quot;:&quot;&quot;},{&quot;family&quot;:&quot;Dvirnik&quot;,&quot;given&quot;:&quot;Nazari&quot;,&quot;parse-names&quot;:false,&quot;dropping-particle&quot;:&quot;&quot;,&quot;non-dropping-particle&quot;:&quot;&quot;},{&quot;family&quot;:&quot;Abubakirov&quot;,&quot;given&quot;:&quot;Marat&quot;,&quot;parse-names&quot;:false,&quot;dropping-particle&quot;:&quot;&quot;,&quot;non-dropping-particle&quot;:&quot;&quot;},{&quot;family&quot;:&quot;Fominskiy&quot;,&quot;given&quot;:&quot;Evgeny&quot;,&quot;parse-names&quot;:false,&quot;dropping-particle&quot;:&quot;&quot;,&quot;non-dropping-particle&quot;:&quot;&quot;},{&quot;family&quot;:&quot;Choi&quot;,&quot;given&quot;:&quot;Stephen&quot;,&quot;parse-names&quot;:false,&quot;dropping-particle&quot;:&quot;&quot;,&quot;non-dropping-particle&quot;:&quot;&quot;},{&quot;family&quot;:&quot;Fremes&quot;,&quot;given&quot;:&quot;Stephen&quot;,&quot;parse-names&quot;:false,&quot;dropping-particle&quot;:&quot;&quot;,&quot;non-dropping-particle&quot;:&quot;&quot;},{&quot;family&quot;:&quot;Monaco&quot;,&quot;given&quot;:&quot;Fabrizio&quot;,&quot;parse-names&quot;:false,&quot;dropping-particle&quot;:&quot;&quot;,&quot;non-dropping-particle&quot;:&quot;&quot;},{&quot;family&quot;:&quot;Urrútia&quot;,&quot;given&quot;:&quot;Gerard&quot;,&quot;parse-names&quot;:false,&quot;dropping-particle&quot;:&quot;&quot;,&quot;non-dropping-particle&quot;:&quot;&quot;},{&quot;family&quot;:&quot;Maestre&quot;,&quot;given&quot;:&quot;Marialuz&quot;,&quot;parse-names&quot;:false,&quot;dropping-particle&quot;:&quot;&quot;,&quot;non-dropping-particle&quot;:&quot;&quot;},{&quot;family&quot;:&quot;Hajjar&quot;,&quot;given&quot;:&quot;Ludhmila A.&quot;,&quot;parse-names&quot;:false,&quot;dropping-particle&quot;:&quot;&quot;,&quot;non-dropping-particle&quot;:&quot;&quot;},{&quot;family&quot;:&quot;Hillis&quot;,&quot;given&quot;:&quot;Graham S.&quot;,&quot;parse-names&quot;:false,&quot;dropping-particle&quot;:&quot;&quot;,&quot;non-dropping-particle&quot;:&quot;&quot;},{&quot;family&quot;:&quot;Mills&quot;,&quot;given&quot;:&quot;Nicholas L.&quot;,&quot;parse-names&quot;:false,&quot;dropping-particle&quot;:&quot;&quot;,&quot;non-dropping-particle&quot;:&quot;&quot;},{&quot;family&quot;:&quot;Margari&quot;,&quot;given&quot;:&quot;Vito&quot;,&quot;parse-names&quot;:false,&quot;dropping-particle&quot;:&quot;&quot;,&quot;non-dropping-particle&quot;:&quot;&quot;},{&quot;family&quot;:&quot;Mills&quot;,&quot;given&quot;:&quot;Joseph D.&quot;,&quot;parse-names&quot;:false,&quot;dropping-particle&quot;:&quot;&quot;,&quot;non-dropping-particle&quot;:&quot;&quot;},{&quot;family&quot;:&quot;Billing&quot;,&quot;given&quot;:&quot;J. Stephen&quot;,&quot;parse-names&quot;:false,&quot;dropping-particle&quot;:&quot;&quot;,&quot;non-dropping-particle&quot;:&quot;&quot;},{&quot;family&quot;:&quot;Methangkool&quot;,&quot;given&quot;:&quot;Emily&quot;,&quot;parse-names&quot;:false,&quot;dropping-particle&quot;:&quot;&quot;,&quot;non-dropping-particle&quot;:&quot;&quot;},{&quot;family&quot;:&quot;Polanczyk&quot;,&quot;given&quot;:&quot;Carisi A.&quot;,&quot;parse-names&quot;:false,&quot;dropping-particle&quot;:&quot;&quot;,&quot;non-dropping-particle&quot;:&quot;&quot;},{&quot;family&quot;:&quot;Sant’Anna&quot;,&quot;given&quot;:&quot;Roberto&quot;,&quot;parse-names&quot;:false,&quot;dropping-particle&quot;:&quot;&quot;,&quot;non-dropping-particle&quot;:&quot;&quot;},{&quot;family&quot;:&quot;Shukevich&quot;,&quot;given&quot;:&quot;Dmitry&quot;,&quot;parse-names&quot;:false,&quot;dropping-particle&quot;:&quot;&quot;,&quot;non-dropping-particle&quot;:&quot;&quot;},{&quot;family&quot;:&quot;Conen&quot;,&quot;given&quot;:&quot;David&quot;,&quot;parse-names&quot;:false,&quot;dropping-particle&quot;:&quot;&quot;,&quot;non-dropping-particle&quot;:&quot;&quot;},{&quot;family&quot;:&quot;Kavsak&quot;,&quot;given&quot;:&quot;Peter A.&quot;,&quot;parse-names&quot;:false,&quot;dropping-particle&quot;:&quot;&quot;,&quot;non-dropping-particle&quot;:&quot;&quot;},{&quot;family&quot;:&quot;McQueen&quot;,&quot;given&quot;:&quot;Matthew J.&quot;,&quot;parse-names&quot;:false,&quot;dropping-particle&quot;:&quot;&quot;,&quot;non-dropping-particle&quot;:&quot;&quot;},{&quot;family&quot;:&quot;Brady&quot;,&quot;given&quot;:&quot;Katheryn&quot;,&quot;parse-names&quot;:false,&quot;dropping-particle&quot;:&quot;&quot;,&quot;non-dropping-particle&quot;:&quot;&quot;},{&quot;family&quot;:&quot;Spence&quot;,&quot;given&quot;:&quot;Jessica&quot;,&quot;parse-names&quot;:false,&quot;dropping-particle&quot;:&quot;&quot;,&quot;non-dropping-particle&quot;:&quot;&quot;},{&quot;family&quot;:&quot;Manach&quot;,&quot;given&quot;:&quot;Yannick&quot;,&quot;parse-names&quot;:false,&quot;dropping-particle&quot;:&quot;&quot;,&quot;non-dropping-particle&quot;:&quot;Le&quot;},{&quot;family&quot;:&quot;Mian&quot;,&quot;given&quot;:&quot;Rajibul&quot;,&quot;parse-names&quot;:false,&quot;dropping-particle&quot;:&quot;&quot;,&quot;non-dropping-particle&quot;:&quot;&quot;},{&quot;family&quot;:&quot;Lee&quot;,&quot;given&quot;:&quot;Shun Fu&quot;,&quot;parse-names&quot;:false,&quot;dropping-particle&quot;:&quot;&quot;,&quot;non-dropping-particle&quot;:&quot;&quot;},{&quot;family&quot;:&quot;Bangdiwala&quot;,&quot;given&quot;:&quot;Shrikant I.&quot;,&quot;parse-names&quot;:false,&quot;dropping-particle&quot;:&quot;&quot;,&quot;non-dropping-particle&quot;:&quot;&quot;},{&quot;family&quot;:&quot;Hussain&quot;,&quot;given&quot;:&quot;Sara&quot;,&quot;parse-names&quot;:false,&quot;dropping-particle&quot;:&quot;&quot;,&quot;non-dropping-particle&quot;:&quot;&quot;},{&quot;family&quot;:&quot;Borges&quot;,&quot;given&quot;:&quot;Flavia K.&quot;,&quot;parse-names&quot;:false,&quot;dropping-particle&quot;:&quot;&quot;,&quot;non-dropping-particle&quot;:&quot;&quot;},{&quot;family&quot;:&quot;Pettit&quot;,&quot;given&quot;:&quot;Shirley&quot;,&quot;parse-names&quot;:false,&quot;dropping-particle&quot;:&quot;&quot;,&quot;non-dropping-particle&quot;:&quot;&quot;},{&quot;family&quot;:&quot;Vincent&quot;,&quot;given&quot;:&quot;Jessica&quot;,&quot;parse-names&quot;:false,&quot;dropping-particle&quot;:&quot;&quot;,&quot;non-dropping-particle&quot;:&quot;&quot;},{&quot;family&quot;:&quot;Guyatt&quot;,&quot;given&quot;:&quot;Gordon H.&quot;,&quot;parse-names&quot;:false,&quot;dropping-particle&quot;:&quot;&quot;,&quot;non-dropping-particle&quot;:&quot;&quot;},{&quot;family&quot;:&quot;Yusuf&quot;,&quot;given&quot;:&quot;Salim&quot;,&quot;parse-names&quot;:false,&quot;dropping-particle&quot;:&quot;&quot;,&quot;non-dropping-particle&quot;:&quot;&quot;},{&quot;family&quot;:&quot;Alpert&quot;,&quot;given&quot;:&quot;Joseph S.&quot;,&quot;parse-names&quot;:false,&quot;dropping-particle&quot;:&quot;&quot;,&quot;non-dropping-particle&quot;:&quot;&quot;},{&quot;family&quot;:&quot;White&quot;,&quot;given&quot;:&quot;Harvey D.&quot;,&quot;parse-names&quot;:false,&quot;dropping-particle&quot;:&quot;&quot;,&quot;non-dropping-particle&quot;:&quot;&quot;},{&quot;family&quot;:&quot;Whitlock&quot;,&quot;given&quot;:&quot;Richard P.&quot;,&quot;parse-names&quot;:false,&quot;dropping-particle&quot;:&quot;&quot;,&quot;non-dropping-particle&quot;:&quot;&quot;}],&quot;container-title&quot;:&quot;New England Journal of Medicine&quot;,&quot;DOI&quot;:&quot;10.1056/nejmoa2000803&quot;,&quot;ISSN&quot;:&quot;0028-4793&quot;,&quot;PMID&quot;:&quot;35235725&quot;,&quot;issued&quot;:{&quot;date-parts&quot;:[[2022,3,3]]},&quot;page&quot;:&quot;827-836&quot;,&quot;abstract&quot;:&quot;This article was updated on March 3, 2022, at NEJM.org. A data sharing statement provided by the authors is available with the full text of this article at NEJM.org.&quot;,&quot;publisher&quot;:&quot;Massachusetts Medical Society&quot;,&quot;issue&quot;:&quot;9&quot;,&quot;volume&quot;:&quot;386&quot;,&quot;container-title-short&quot;:&quot;&quot;},&quot;isTemporary&quot;:false}]},{&quot;citationID&quot;:&quot;MENDELEY_CITATION_77b1bce2-3de7-4910-8b8b-b9f1ed020df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&quot;,&quot;citationItems&quot;:[{&quot;id&quot;:&quot;b3cd0ee9-c52a-3ae4-a55f-a8a01129d6fa&quot;,&quot;itemData&quot;:{&quot;type&quot;:&quot;article-journal&quot;,&quot;id&quot;:&quot;b3cd0ee9-c52a-3ae4-a55f-a8a01129d6fa&quot;,&quot;title&quot;:&quot;High-Sensitivity Troponin I after Cardiac Surgery and 30-Day Mortality&quot;,&quot;author&quot;:[{&quot;family&quot;:&quot;Devereaux&quot;,&quot;given&quot;:&quot;P.J.&quot;,&quot;parse-names&quot;:false,&quot;dropping-particle&quot;:&quot;&quot;,&quot;non-dropping-particle&quot;:&quot;&quot;},{&quot;family&quot;:&quot;Lamy&quot;,&quot;given&quot;:&quot;Andre&quot;,&quot;parse-names&quot;:false,&quot;dropping-particle&quot;:&quot;&quot;,&quot;non-dropping-particle&quot;:&quot;&quot;},{&quot;family&quot;:&quot;Chan&quot;,&quot;given&quot;:&quot;Matthew T.V.&quot;,&quot;parse-names&quot;:false,&quot;dropping-particle&quot;:&quot;&quot;,&quot;non-dropping-particle&quot;:&quot;&quot;},{&quot;family&quot;:&quot;Allard&quot;,&quot;given&quot;:&quot;René&quot;,&quot;parse-names&quot;:false,&quot;dropping-particle&quot;:&quot;V.&quot;,&quot;non-dropping-particle&quot;:&quot;&quot;},{&quot;family&quot;:&quot;Lomivorotov&quot;,&quot;given&quot;:&quot;Vladimir&quot;,&quot;parse-names&quot;:false,&quot;dropping-particle&quot;:&quot;V.&quot;,&quot;non-dropping-particle&quot;:&quot;&quot;},{&quot;family&quot;:&quot;Landoni&quot;,&quot;given&quot;:&quot;Giovanni&quot;,&quot;parse-names&quot;:false,&quot;dropping-particle&quot;:&quot;&quot;,&quot;non-dropping-particle&quot;:&quot;&quot;},{&quot;family&quot;:&quot;Zheng&quot;,&quot;given&quot;:&quot;Hong&quot;,&quot;parse-names&quot;:false,&quot;dropping-particle&quot;:&quot;&quot;,&quot;non-dropping-particle&quot;:&quot;&quot;},{&quot;family&quot;:&quot;Paparella&quot;,&quot;given&quot;:&quot;Domenico&quot;,&quot;parse-names&quot;:false,&quot;dropping-particle&quot;:&quot;&quot;,&quot;non-dropping-particle&quot;:&quot;&quot;},{&quot;family&quot;:&quot;McGillion&quot;,&quot;given&quot;:&quot;Michael H.&quot;,&quot;parse-names&quot;:false,&quot;dropping-particle&quot;:&quot;&quot;,&quot;non-dropping-particle&quot;:&quot;&quot;},{&quot;family&quot;:&quot;Belley-Côté&quot;,&quot;given&quot;:&quot;Emilie P.&quot;,&quot;parse-names&quot;:false,&quot;dropping-particle&quot;:&quot;&quot;,&quot;non-dropping-particle&quot;:&quot;&quot;},{&quot;family&quot;:&quot;Parlow&quot;,&quot;given&quot;:&quot;Joel L.&quot;,&quot;parse-names&quot;:false,&quot;dropping-particle&quot;:&quot;&quot;,&quot;non-dropping-particle&quot;:&quot;&quot;},{&quot;family&quot;:&quot;Underwood&quot;,&quot;given&quot;:&quot;Malcolm J.&quot;,&quot;parse-names&quot;:false,&quot;dropping-particle&quot;:&quot;&quot;,&quot;non-dropping-particle&quot;:&quot;&quot;},{&quot;family&quot;:&quot;Wang&quot;,&quot;given&quot;:&quot;Chew Yin&quot;,&quot;parse-names&quot;:false,&quot;dropping-particle&quot;:&quot;&quot;,&quot;non-dropping-particle&quot;:&quot;&quot;},{&quot;family&quot;:&quot;Dvirnik&quot;,&quot;given&quot;:&quot;Nazari&quot;,&quot;parse-names&quot;:false,&quot;dropping-particle&quot;:&quot;&quot;,&quot;non-dropping-particle&quot;:&quot;&quot;},{&quot;family&quot;:&quot;Abubakirov&quot;,&quot;given&quot;:&quot;Marat&quot;,&quot;parse-names&quot;:false,&quot;dropping-particle&quot;:&quot;&quot;,&quot;non-dropping-particle&quot;:&quot;&quot;},{&quot;family&quot;:&quot;Fominskiy&quot;,&quot;given&quot;:&quot;Evgeny&quot;,&quot;parse-names&quot;:false,&quot;dropping-particle&quot;:&quot;&quot;,&quot;non-dropping-particle&quot;:&quot;&quot;},{&quot;family&quot;:&quot;Choi&quot;,&quot;given&quot;:&quot;Stephen&quot;,&quot;parse-names&quot;:false,&quot;dropping-particle&quot;:&quot;&quot;,&quot;non-dropping-particle&quot;:&quot;&quot;},{&quot;family&quot;:&quot;Fremes&quot;,&quot;given&quot;:&quot;Stephen&quot;,&quot;parse-names&quot;:false,&quot;dropping-particle&quot;:&quot;&quot;,&quot;non-dropping-particle&quot;:&quot;&quot;},{&quot;family&quot;:&quot;Monaco&quot;,&quot;given&quot;:&quot;Fabrizio&quot;,&quot;parse-names&quot;:false,&quot;dropping-particle&quot;:&quot;&quot;,&quot;non-dropping-particle&quot;:&quot;&quot;},{&quot;family&quot;:&quot;Urrútia&quot;,&quot;given&quot;:&quot;Gerard&quot;,&quot;parse-names&quot;:false,&quot;dropping-particle&quot;:&quot;&quot;,&quot;non-dropping-particle&quot;:&quot;&quot;},{&quot;family&quot;:&quot;Maestre&quot;,&quot;given&quot;:&quot;Marialuz&quot;,&quot;parse-names&quot;:false,&quot;dropping-particle&quot;:&quot;&quot;,&quot;non-dropping-particle&quot;:&quot;&quot;},{&quot;family&quot;:&quot;Hajjar&quot;,&quot;given&quot;:&quot;Ludhmila A.&quot;,&quot;parse-names&quot;:false,&quot;dropping-particle&quot;:&quot;&quot;,&quot;non-dropping-particle&quot;:&quot;&quot;},{&quot;family&quot;:&quot;Hillis&quot;,&quot;given&quot;:&quot;Graham S.&quot;,&quot;parse-names&quot;:false,&quot;dropping-particle&quot;:&quot;&quot;,&quot;non-dropping-particle&quot;:&quot;&quot;},{&quot;family&quot;:&quot;Mills&quot;,&quot;given&quot;:&quot;Nicholas L.&quot;,&quot;parse-names&quot;:false,&quot;dropping-particle&quot;:&quot;&quot;,&quot;non-dropping-particle&quot;:&quot;&quot;},{&quot;family&quot;:&quot;Margari&quot;,&quot;given&quot;:&quot;Vito&quot;,&quot;parse-names&quot;:false,&quot;dropping-particle&quot;:&quot;&quot;,&quot;non-dropping-particle&quot;:&quot;&quot;},{&quot;family&quot;:&quot;Mills&quot;,&quot;given&quot;:&quot;Joseph D.&quot;,&quot;parse-names&quot;:false,&quot;dropping-particle&quot;:&quot;&quot;,&quot;non-dropping-particle&quot;:&quot;&quot;},{&quot;family&quot;:&quot;Billing&quot;,&quot;given&quot;:&quot;J. Stephen&quot;,&quot;parse-names&quot;:false,&quot;dropping-particle&quot;:&quot;&quot;,&quot;non-dropping-particle&quot;:&quot;&quot;},{&quot;family&quot;:&quot;Methangkool&quot;,&quot;given&quot;:&quot;Emily&quot;,&quot;parse-names&quot;:false,&quot;dropping-particle&quot;:&quot;&quot;,&quot;non-dropping-particle&quot;:&quot;&quot;},{&quot;family&quot;:&quot;Polanczyk&quot;,&quot;given&quot;:&quot;Carisi A.&quot;,&quot;parse-names&quot;:false,&quot;dropping-particle&quot;:&quot;&quot;,&quot;non-dropping-particle&quot;:&quot;&quot;},{&quot;family&quot;:&quot;Sant’Anna&quot;,&quot;given&quot;:&quot;Roberto&quot;,&quot;parse-names&quot;:false,&quot;dropping-particle&quot;:&quot;&quot;,&quot;non-dropping-particle&quot;:&quot;&quot;},{&quot;family&quot;:&quot;Shukevich&quot;,&quot;given&quot;:&quot;Dmitry&quot;,&quot;parse-names&quot;:false,&quot;dropping-particle&quot;:&quot;&quot;,&quot;non-dropping-particle&quot;:&quot;&quot;},{&quot;family&quot;:&quot;Conen&quot;,&quot;given&quot;:&quot;David&quot;,&quot;parse-names&quot;:false,&quot;dropping-particle&quot;:&quot;&quot;,&quot;non-dropping-particle&quot;:&quot;&quot;},{&quot;family&quot;:&quot;Kavsak&quot;,&quot;given&quot;:&quot;Peter A.&quot;,&quot;parse-names&quot;:false,&quot;dropping-particle&quot;:&quot;&quot;,&quot;non-dropping-particle&quot;:&quot;&quot;},{&quot;family&quot;:&quot;McQueen&quot;,&quot;given&quot;:&quot;Matthew J.&quot;,&quot;parse-names&quot;:false,&quot;dropping-particle&quot;:&quot;&quot;,&quot;non-dropping-particle&quot;:&quot;&quot;},{&quot;family&quot;:&quot;Brady&quot;,&quot;given&quot;:&quot;Katheryn&quot;,&quot;parse-names&quot;:false,&quot;dropping-particle&quot;:&quot;&quot;,&quot;non-dropping-particle&quot;:&quot;&quot;},{&quot;family&quot;:&quot;Spence&quot;,&quot;given&quot;:&quot;Jessica&quot;,&quot;parse-names&quot;:false,&quot;dropping-particle&quot;:&quot;&quot;,&quot;non-dropping-particle&quot;:&quot;&quot;},{&quot;family&quot;:&quot;Manach&quot;,&quot;given&quot;:&quot;Yannick&quot;,&quot;parse-names&quot;:false,&quot;dropping-particle&quot;:&quot;&quot;,&quot;non-dropping-particle&quot;:&quot;Le&quot;},{&quot;family&quot;:&quot;Mian&quot;,&quot;given&quot;:&quot;Rajibul&quot;,&quot;parse-names&quot;:false,&quot;dropping-particle&quot;:&quot;&quot;,&quot;non-dropping-particle&quot;:&quot;&quot;},{&quot;family&quot;:&quot;Lee&quot;,&quot;given&quot;:&quot;Shun Fu&quot;,&quot;parse-names&quot;:false,&quot;dropping-particle&quot;:&quot;&quot;,&quot;non-dropping-particle&quot;:&quot;&quot;},{&quot;family&quot;:&quot;Bangdiwala&quot;,&quot;given&quot;:&quot;Shrikant I.&quot;,&quot;parse-names&quot;:false,&quot;dropping-particle&quot;:&quot;&quot;,&quot;non-dropping-particle&quot;:&quot;&quot;},{&quot;family&quot;:&quot;Hussain&quot;,&quot;given&quot;:&quot;Sara&quot;,&quot;parse-names&quot;:false,&quot;dropping-particle&quot;:&quot;&quot;,&quot;non-dropping-particle&quot;:&quot;&quot;},{&quot;family&quot;:&quot;Borges&quot;,&quot;given&quot;:&quot;Flavia K.&quot;,&quot;parse-names&quot;:false,&quot;dropping-particle&quot;:&quot;&quot;,&quot;non-dropping-particle&quot;:&quot;&quot;},{&quot;family&quot;:&quot;Pettit&quot;,&quot;given&quot;:&quot;Shirley&quot;,&quot;parse-names&quot;:false,&quot;dropping-particle&quot;:&quot;&quot;,&quot;non-dropping-particle&quot;:&quot;&quot;},{&quot;family&quot;:&quot;Vincent&quot;,&quot;given&quot;:&quot;Jessica&quot;,&quot;parse-names&quot;:false,&quot;dropping-particle&quot;:&quot;&quot;,&quot;non-dropping-particle&quot;:&quot;&quot;},{&quot;family&quot;:&quot;Guyatt&quot;,&quot;given&quot;:&quot;Gordon H.&quot;,&quot;parse-names&quot;:false,&quot;dropping-particle&quot;:&quot;&quot;,&quot;non-dropping-particle&quot;:&quot;&quot;},{&quot;family&quot;:&quot;Yusuf&quot;,&quot;given&quot;:&quot;Salim&quot;,&quot;parse-names&quot;:false,&quot;dropping-particle&quot;:&quot;&quot;,&quot;non-dropping-particle&quot;:&quot;&quot;},{&quot;family&quot;:&quot;Alpert&quot;,&quot;given&quot;:&quot;Joseph S.&quot;,&quot;parse-names&quot;:false,&quot;dropping-particle&quot;:&quot;&quot;,&quot;non-dropping-particle&quot;:&quot;&quot;},{&quot;family&quot;:&quot;White&quot;,&quot;given&quot;:&quot;Harvey D.&quot;,&quot;parse-names&quot;:false,&quot;dropping-particle&quot;:&quot;&quot;,&quot;non-dropping-particle&quot;:&quot;&quot;},{&quot;family&quot;:&quot;Whitlock&quot;,&quot;given&quot;:&quot;Richard P.&quot;,&quot;parse-names&quot;:false,&quot;dropping-particle&quot;:&quot;&quot;,&quot;non-dropping-particle&quot;:&quot;&quot;}],&quot;container-title&quot;:&quot;New England Journal of Medicine&quot;,&quot;DOI&quot;:&quot;10.1056/nejmoa2000803&quot;,&quot;ISSN&quot;:&quot;0028-4793&quot;,&quot;PMID&quot;:&quot;35235725&quot;,&quot;issued&quot;:{&quot;date-parts&quot;:[[2022,3,3]]},&quot;page&quot;:&quot;827-836&quot;,&quot;abstract&quot;:&quot;This article was updated on March 3, 2022, at NEJM.org. A data sharing statement provided by the authors is available with the full text of this article at NEJM.org.&quot;,&quot;publisher&quot;:&quot;Massachusetts Medical Society&quot;,&quot;issue&quot;:&quot;9&quot;,&quot;volume&quot;:&quot;386&quot;,&quot;container-title-short&quot;:&quot;&quot;},&quot;isTemporary&quot;:false}]},{&quot;citationID&quot;:&quot;MENDELEY_CITATION_b36206b0-7989-4e24-8f06-3f457106546f&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&quot;,&quot;citationItems&quot;:[{&quot;id&quot;:&quot;f1f53c6e-06b5-3b78-93d4-ca6aa3d32e8d&quot;,&quot;itemData&quot;:{&quot;type&quot;:&quot;article-journal&quot;,&quot;id&quot;:&quot;f1f53c6e-06b5-3b78-93d4-ca6aa3d32e8d&quot;,&quot;title&quot;:&quot;High-sensitivity cardiac troponin I after coronary artery bypass grafting for post-operative decision-making&quot;,&quot;author&quot;:[{&quot;family&quot;:&quot;Omran&quot;,&quot;given&quot;:&quot;Hazem&quot;,&quot;parse-names&quot;:false,&quot;dropping-particle&quot;:&quot;&quot;,&quot;non-dropping-particle&quot;:&quot;&quot;},{&quot;family&quot;:&quot;Deutsch&quot;,&quot;given&quot;:&quot;Marcus A.&quot;,&quot;parse-names&quot;:false,&quot;dropping-particle&quot;:&quot;&quot;,&quot;non-dropping-particle&quot;:&quot;&quot;},{&quot;family&quot;:&quot;Groezinger&quot;,&quot;given&quot;:&quot;Elena&quot;,&quot;parse-names&quot;:false,&quot;dropping-particle&quot;:&quot;&quot;,&quot;non-dropping-particle&quot;:&quot;&quot;},{&quot;family&quot;:&quot;Zittermann&quot;,&quot;given&quot;:&quot;Armin&quot;,&quot;parse-names&quot;:false,&quot;dropping-particle&quot;:&quot;&quot;,&quot;non-dropping-particle&quot;:&quot;&quot;},{&quot;family&quot;:&quot;Renner&quot;,&quot;given&quot;:&quot;André&quot;,&quot;parse-names&quot;:false,&quot;dropping-particle&quot;:&quot;&quot;,&quot;non-dropping-particle&quot;:&quot;&quot;},{&quot;family&quot;:&quot;Neumann&quot;,&quot;given&quot;:&quot;Johannes T.&quot;,&quot;parse-names&quot;:false,&quot;dropping-particle&quot;:&quot;&quot;,&quot;non-dropping-particle&quot;:&quot;&quot;},{&quot;family&quot;:&quot;Westermann&quot;,&quot;given&quot;:&quot;Dirk&quot;,&quot;parse-names&quot;:false,&quot;dropping-particle&quot;:&quot;&quot;,&quot;non-dropping-particle&quot;:&quot;&quot;},{&quot;family&quot;:&quot;Myles&quot;,&quot;given&quot;:&quot;Paul&quot;,&quot;parse-names&quot;:false,&quot;dropping-particle&quot;:&quot;&quot;,&quot;non-dropping-particle&quot;:&quot;&quot;},{&quot;family&quot;:&quot;Ramosaj&quot;,&quot;given&quot;:&quot;Burim&quot;,&quot;parse-names&quot;:false,&quot;dropping-particle&quot;:&quot;&quot;,&quot;non-dropping-particle&quot;:&quot;&quot;},{&quot;family&quot;:&quot;Pauly&quot;,&quot;given&quot;:&quot;Markus&quot;,&quot;parse-names&quot;:false,&quot;dropping-particle&quot;:&quot;&quot;,&quot;non-dropping-particle&quot;:&quot;&quot;},{&quot;family&quot;:&quot;Scholtz&quot;,&quot;given&quot;:&quot;Werner&quot;,&quot;parse-names&quot;:false,&quot;dropping-particle&quot;:&quot;&quot;,&quot;non-dropping-particle&quot;:&quot;&quot;},{&quot;family&quot;:&quot;Hakim-Meibodi&quot;,&quot;given&quot;:&quot;Kavous&quot;,&quot;parse-names&quot;:false,&quot;dropping-particle&quot;:&quot;&quot;,&quot;non-dropping-particle&quot;:&quot;&quot;},{&quot;family&quot;:&quot;Rudolph&quot;,&quot;given&quot;:&quot;Tanja K.&quot;,&quot;parse-names&quot;:false,&quot;dropping-particle&quot;:&quot;&quot;,&quot;non-dropping-particle&quot;:&quot;&quot;},{&quot;family&quot;:&quot;Gummert&quot;,&quot;given&quot;:&quot;Jan&quot;,&quot;parse-names&quot;:false,&quot;dropping-particle&quot;:&quot;&quot;,&quot;non-dropping-particle&quot;:&quot;&quot;},{&quot;family&quot;:&quot;Rudolph&quot;,&quot;given&quot;:&quot;Volker&quot;,&quot;parse-names&quot;:false,&quot;dropping-particle&quot;:&quot;&quot;,&quot;non-dropping-particle&quot;:&quot;&quot;}],&quot;container-title&quot;:&quot;European Heart Journal&quot;,&quot;container-title-short&quot;:&quot;Eur Heart J&quot;,&quot;accessed&quot;:{&quot;date-parts&quot;:[[2024,3,21]]},&quot;DOI&quot;:&quot;10.1093/EURHEARTJ/EHAB918&quot;,&quot;ISSN&quot;:&quot;15229645&quot;,&quot;PMID&quot;:&quot;35165695&quot;,&quot;issued&quot;:{&quot;date-parts&quot;:[[2022,7,1]]},&quot;page&quot;:&quot;2388-2403&quot;,&quot;abstract&quot;:&quot;Aims: Current troponin cut-offs suggested for the post-operative workup of patients following coronary artery bypass graft (CABG) surgery are based on studies using non-high-sensitive troponin assays or are arbitrarily chosen. We aimed to identify an optimal cut-off and timing for a proprietary high-sensitivity cardiac troponin I (hs-cTnI) assay to facilitate post-operative clinical decision-making. Methods and results: We performed a retrospective analysis of all patients undergoing elective isolated CABG at our centre between January 2013 and May 2019. Of 4684 consecutive patients, 161 patients (3.48%) underwent invasive coronary angiography after surgery, of whom 86 patients (53.4%) underwent repeat revascularization. We found an optimal cut-off value for peak hs-cTnI of &gt;13 000 ng/L [&gt;500× the upper reference limit (URL)] to be significantly associated with repeat revascularization within 48 h after surgery, which was internally validated through random repeated sampling with 1000 iterations. The same cut-off also predicted 30-day major adverse cardiovascular events and all-cause mortality after a median follow-up of 3.1 years, which was validated in an external cohort. A decision tree analysis of serial hs-cTnI measurements showed no added benefit of hs-cTnI measurements in patients with electrocardiographic or echocardiographic abnormalities or haemodynamic instability. Likewise, early post-operative hs-cTnI elevations had a low yield for clinical decision-making and only later elevations (at 12-16 h post-operatively) using a threshold of 8000 ng/L (307× URL) were significantly associated with repeat revascularization with an area under the curve of 0.92 (95% confidence interval 0.88-0.95). Conclusion: Our data suggest that for hs-cTnI, higher cut-offs than currently recommended should be used in the post-operative management of patients following CABG. Key question: To describe the kinetics of high-sensitivity cardiac troponin I (hs-cTnI) after elective coronary artery bypass graft (CABG) surgery and assess which hs-cTnI cut-offs correlate with clinically meaningful findings. Key finding: High-sensitivity cardiac troponin I levels determined 12-16 h after surgery with a cut-off of 8000 ng/L (307× upper reference limit) correlated best with a decision to repeat revascularization, while at earlier time-points, clinical decision should rather be based on electrocardiogram (ECG), echocardiographic, and haemodynamic criteria. Take-home message: High-sensitivity cardiac troponin I aids decision-making when determined 12 h or later after CABG utilizing higher cut-offs than currently recommended, at earlier time-points workup should be based on ECG, echo, and haemodynamic criteria.&quot;,&quot;publisher&quot;:&quot;Oxford University Press&quot;,&quot;issue&quot;:&quot;25&quot;,&quot;volume&quot;:&quot;43&quot;},&quot;isTemporary&quot;:false}]},{&quot;citationID&quot;:&quot;MENDELEY_CITATION_7444ce95-6031-4eed-8a9f-3c14a4d1c8bc&quot;,&quot;properties&quot;:{&quot;noteIndex&quot;:0},&quot;isEdited&quot;:false,&quot;manualOverride&quot;:{&quot;isManuallyOverridden&quot;:false,&quot;citeprocText&quot;:&quot;&lt;sup&gt;2,4–7,10&lt;/sup&gt;&quot;,&quot;manualOverrideText&quot;:&quot;&quot;},&quot;citationTag&quot;:&quot;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&quot;,&quot;citationItems&quot;:[{&quot;id&quot;:&quot;d995f50f-052e-34ce-8e18-f70adef5ef56&quot;,&quot;itemData&quot;:{&quot;type&quot;:&quot;article&quot;,&quot;id&quot;:&quot;d995f50f-052e-34ce-8e18-f70adef5ef56&quot;,&quot;title&quot;:&quot;Perioperative Myocardial Injury/Infarction After Cardiac Surgery: The Diagnostic Criteria Need to Change&quot;,&quot;author&quot;:[{&quot;family&quot;:&quot;Devereaux&quot;,&quot;given&quot;:&quot;P. J.&quot;,&quot;parse-names&quot;:false,&quot;dropping-particle&quot;:&quot;&quot;,&quot;non-dropping-particle&quot;:&quot;&quot;},{&quot;family&quot;:&quot;Whitlock&quot;,&quot;given&quot;:&quot;Richard&quot;,&quot;parse-names&quot;:false,&quot;dropping-particle&quot;:&quot;&quot;,&quot;non-dropping-particle&quot;:&quot;&quot;},{&quot;family&quot;:&quot;Lamy&quot;,&quot;given&quot;:&quot;Andre&quot;,&quot;parse-names&quot;:false,&quot;dropping-particle&quot;:&quot;&quot;,&quot;non-dropping-particle&quot;:&quot;&quot;}],&quot;container-title&quot;:&quot;Journal of the American College of Cardiology&quot;,&quot;container-title-short&quot;:&quot;J Am Coll Cardiol&quot;,&quot;DOI&quot;:&quot;10.1016/j.jacc.2023.08.001&quot;,&quot;ISSN&quot;:&quot;15583597&quot;,&quot;PMID&quot;:&quot;37730287&quot;,&quot;issued&quot;:{&quot;date-parts&quot;:[[2023,9,26]]},&quot;page&quot;:&quot;1313-1315&quot;,&quot;publisher&quot;:&quot;Elsevier Inc.&quot;,&quot;issue&quot;:&quot;13&quot;,&quot;volume&quot;:&quot;82&quot;},&quot;isTemporary&quot;:false},{&quot;id&quot;:&quot;b3cd0ee9-c52a-3ae4-a55f-a8a01129d6fa&quot;,&quot;itemData&quot;:{&quot;type&quot;:&quot;article-journal&quot;,&quot;id&quot;:&quot;b3cd0ee9-c52a-3ae4-a55f-a8a01129d6fa&quot;,&quot;title&quot;:&quot;High-Sensitivity Troponin I after Cardiac Surgery and 30-Day Mortality&quot;,&quot;author&quot;:[{&quot;family&quot;:&quot;Devereaux&quot;,&quot;given&quot;:&quot;P.J.&quot;,&quot;parse-names&quot;:false,&quot;dropping-particle&quot;:&quot;&quot;,&quot;non-dropping-particle&quot;:&quot;&quot;},{&quot;family&quot;:&quot;Lamy&quot;,&quot;given&quot;:&quot;Andre&quot;,&quot;parse-names&quot;:false,&quot;dropping-particle&quot;:&quot;&quot;,&quot;non-dropping-particle&quot;:&quot;&quot;},{&quot;family&quot;:&quot;Chan&quot;,&quot;given&quot;:&quot;Matthew T.V.&quot;,&quot;parse-names&quot;:false,&quot;dropping-particle&quot;:&quot;&quot;,&quot;non-dropping-particle&quot;:&quot;&quot;},{&quot;family&quot;:&quot;Allard&quot;,&quot;given&quot;:&quot;René&quot;,&quot;parse-names&quot;:false,&quot;dropping-particle&quot;:&quot;V.&quot;,&quot;non-dropping-particle&quot;:&quot;&quot;},{&quot;family&quot;:&quot;Lomivorotov&quot;,&quot;given&quot;:&quot;Vladimir&quot;,&quot;parse-names&quot;:false,&quot;dropping-particle&quot;:&quot;V.&quot;,&quot;non-dropping-particle&quot;:&quot;&quot;},{&quot;family&quot;:&quot;Landoni&quot;,&quot;given&quot;:&quot;Giovanni&quot;,&quot;parse-names&quot;:false,&quot;dropping-particle&quot;:&quot;&quot;,&quot;non-dropping-particle&quot;:&quot;&quot;},{&quot;family&quot;:&quot;Zheng&quot;,&quot;given&quot;:&quot;Hong&quot;,&quot;parse-names&quot;:false,&quot;dropping-particle&quot;:&quot;&quot;,&quot;non-dropping-particle&quot;:&quot;&quot;},{&quot;family&quot;:&quot;Paparella&quot;,&quot;given&quot;:&quot;Domenico&quot;,&quot;parse-names&quot;:false,&quot;dropping-particle&quot;:&quot;&quot;,&quot;non-dropping-particle&quot;:&quot;&quot;},{&quot;family&quot;:&quot;McGillion&quot;,&quot;given&quot;:&quot;Michael H.&quot;,&quot;parse-names&quot;:false,&quot;dropping-particle&quot;:&quot;&quot;,&quot;non-dropping-particle&quot;:&quot;&quot;},{&quot;family&quot;:&quot;Belley-Côté&quot;,&quot;given&quot;:&quot;Emilie P.&quot;,&quot;parse-names&quot;:false,&quot;dropping-particle&quot;:&quot;&quot;,&quot;non-dropping-particle&quot;:&quot;&quot;},{&quot;family&quot;:&quot;Parlow&quot;,&quot;given&quot;:&quot;Joel L.&quot;,&quot;parse-names&quot;:false,&quot;dropping-particle&quot;:&quot;&quot;,&quot;non-dropping-particle&quot;:&quot;&quot;},{&quot;family&quot;:&quot;Underwood&quot;,&quot;given&quot;:&quot;Malcolm J.&quot;,&quot;parse-names&quot;:false,&quot;dropping-particle&quot;:&quot;&quot;,&quot;non-dropping-particle&quot;:&quot;&quot;},{&quot;family&quot;:&quot;Wang&quot;,&quot;given&quot;:&quot;Chew Yin&quot;,&quot;parse-names&quot;:false,&quot;dropping-particle&quot;:&quot;&quot;,&quot;non-dropping-particle&quot;:&quot;&quot;},{&quot;family&quot;:&quot;Dvirnik&quot;,&quot;given&quot;:&quot;Nazari&quot;,&quot;parse-names&quot;:false,&quot;dropping-particle&quot;:&quot;&quot;,&quot;non-dropping-particle&quot;:&quot;&quot;},{&quot;family&quot;:&quot;Abubakirov&quot;,&quot;given&quot;:&quot;Marat&quot;,&quot;parse-names&quot;:false,&quot;dropping-particle&quot;:&quot;&quot;,&quot;non-dropping-particle&quot;:&quot;&quot;},{&quot;family&quot;:&quot;Fominskiy&quot;,&quot;given&quot;:&quot;Evgeny&quot;,&quot;parse-names&quot;:false,&quot;dropping-particle&quot;:&quot;&quot;,&quot;non-dropping-particle&quot;:&quot;&quot;},{&quot;family&quot;:&quot;Choi&quot;,&quot;given&quot;:&quot;Stephen&quot;,&quot;parse-names&quot;:false,&quot;dropping-particle&quot;:&quot;&quot;,&quot;non-dropping-particle&quot;:&quot;&quot;},{&quot;family&quot;:&quot;Fremes&quot;,&quot;given&quot;:&quot;Stephen&quot;,&quot;parse-names&quot;:false,&quot;dropping-particle&quot;:&quot;&quot;,&quot;non-dropping-particle&quot;:&quot;&quot;},{&quot;family&quot;:&quot;Monaco&quot;,&quot;given&quot;:&quot;Fabrizio&quot;,&quot;parse-names&quot;:false,&quot;dropping-particle&quot;:&quot;&quot;,&quot;non-dropping-particle&quot;:&quot;&quot;},{&quot;family&quot;:&quot;Urrútia&quot;,&quot;given&quot;:&quot;Gerard&quot;,&quot;parse-names&quot;:false,&quot;dropping-particle&quot;:&quot;&quot;,&quot;non-dropping-particle&quot;:&quot;&quot;},{&quot;family&quot;:&quot;Maestre&quot;,&quot;given&quot;:&quot;Marialuz&quot;,&quot;parse-names&quot;:false,&quot;dropping-particle&quot;:&quot;&quot;,&quot;non-dropping-particle&quot;:&quot;&quot;},{&quot;family&quot;:&quot;Hajjar&quot;,&quot;given&quot;:&quot;Ludhmila A.&quot;,&quot;parse-names&quot;:false,&quot;dropping-particle&quot;:&quot;&quot;,&quot;non-dropping-particle&quot;:&quot;&quot;},{&quot;family&quot;:&quot;Hillis&quot;,&quot;given&quot;:&quot;Graham S.&quot;,&quot;parse-names&quot;:false,&quot;dropping-particle&quot;:&quot;&quot;,&quot;non-dropping-particle&quot;:&quot;&quot;},{&quot;family&quot;:&quot;Mills&quot;,&quot;given&quot;:&quot;Nicholas L.&quot;,&quot;parse-names&quot;:false,&quot;dropping-particle&quot;:&quot;&quot;,&quot;non-dropping-particle&quot;:&quot;&quot;},{&quot;family&quot;:&quot;Margari&quot;,&quot;given&quot;:&quot;Vito&quot;,&quot;parse-names&quot;:false,&quot;dropping-particle&quot;:&quot;&quot;,&quot;non-dropping-particle&quot;:&quot;&quot;},{&quot;family&quot;:&quot;Mills&quot;,&quot;given&quot;:&quot;Joseph D.&quot;,&quot;parse-names&quot;:false,&quot;dropping-particle&quot;:&quot;&quot;,&quot;non-dropping-particle&quot;:&quot;&quot;},{&quot;family&quot;:&quot;Billing&quot;,&quot;given&quot;:&quot;J. Stephen&quot;,&quot;parse-names&quot;:false,&quot;dropping-particle&quot;:&quot;&quot;,&quot;non-dropping-particle&quot;:&quot;&quot;},{&quot;family&quot;:&quot;Methangkool&quot;,&quot;given&quot;:&quot;Emily&quot;,&quot;parse-names&quot;:false,&quot;dropping-particle&quot;:&quot;&quot;,&quot;non-dropping-particle&quot;:&quot;&quot;},{&quot;family&quot;:&quot;Polanczyk&quot;,&quot;given&quot;:&quot;Carisi A.&quot;,&quot;parse-names&quot;:false,&quot;dropping-particle&quot;:&quot;&quot;,&quot;non-dropping-particle&quot;:&quot;&quot;},{&quot;family&quot;:&quot;Sant’Anna&quot;,&quot;given&quot;:&quot;Roberto&quot;,&quot;parse-names&quot;:false,&quot;dropping-particle&quot;:&quot;&quot;,&quot;non-dropping-particle&quot;:&quot;&quot;},{&quot;family&quot;:&quot;Shukevich&quot;,&quot;given&quot;:&quot;Dmitry&quot;,&quot;parse-names&quot;:false,&quot;dropping-particle&quot;:&quot;&quot;,&quot;non-dropping-particle&quot;:&quot;&quot;},{&quot;family&quot;:&quot;Conen&quot;,&quot;given&quot;:&quot;David&quot;,&quot;parse-names&quot;:false,&quot;dropping-particle&quot;:&quot;&quot;,&quot;non-dropping-particle&quot;:&quot;&quot;},{&quot;family&quot;:&quot;Kavsak&quot;,&quot;given&quot;:&quot;Peter A.&quot;,&quot;parse-names&quot;:false,&quot;dropping-particle&quot;:&quot;&quot;,&quot;non-dropping-particle&quot;:&quot;&quot;},{&quot;family&quot;:&quot;McQueen&quot;,&quot;given&quot;:&quot;Matthew J.&quot;,&quot;parse-names&quot;:false,&quot;dropping-particle&quot;:&quot;&quot;,&quot;non-dropping-particle&quot;:&quot;&quot;},{&quot;family&quot;:&quot;Brady&quot;,&quot;given&quot;:&quot;Katheryn&quot;,&quot;parse-names&quot;:false,&quot;dropping-particle&quot;:&quot;&quot;,&quot;non-dropping-particle&quot;:&quot;&quot;},{&quot;family&quot;:&quot;Spence&quot;,&quot;given&quot;:&quot;Jessica&quot;,&quot;parse-names&quot;:false,&quot;dropping-particle&quot;:&quot;&quot;,&quot;non-dropping-particle&quot;:&quot;&quot;},{&quot;family&quot;:&quot;Manach&quot;,&quot;given&quot;:&quot;Yannick&quot;,&quot;parse-names&quot;:false,&quot;dropping-particle&quot;:&quot;&quot;,&quot;non-dropping-particle&quot;:&quot;Le&quot;},{&quot;family&quot;:&quot;Mian&quot;,&quot;given&quot;:&quot;Rajibul&quot;,&quot;parse-names&quot;:false,&quot;dropping-particle&quot;:&quot;&quot;,&quot;non-dropping-particle&quot;:&quot;&quot;},{&quot;family&quot;:&quot;Lee&quot;,&quot;given&quot;:&quot;Shun Fu&quot;,&quot;parse-names&quot;:false,&quot;dropping-particle&quot;:&quot;&quot;,&quot;non-dropping-particle&quot;:&quot;&quot;},{&quot;family&quot;:&quot;Bangdiwala&quot;,&quot;given&quot;:&quot;Shrikant I.&quot;,&quot;parse-names&quot;:false,&quot;dropping-particle&quot;:&quot;&quot;,&quot;non-dropping-particle&quot;:&quot;&quot;},{&quot;family&quot;:&quot;Hussain&quot;,&quot;given&quot;:&quot;Sara&quot;,&quot;parse-names&quot;:false,&quot;dropping-particle&quot;:&quot;&quot;,&quot;non-dropping-particle&quot;:&quot;&quot;},{&quot;family&quot;:&quot;Borges&quot;,&quot;given&quot;:&quot;Flavia K.&quot;,&quot;parse-names&quot;:false,&quot;dropping-particle&quot;:&quot;&quot;,&quot;non-dropping-particle&quot;:&quot;&quot;},{&quot;family&quot;:&quot;Pettit&quot;,&quot;given&quot;:&quot;Shirley&quot;,&quot;parse-names&quot;:false,&quot;dropping-particle&quot;:&quot;&quot;,&quot;non-dropping-particle&quot;:&quot;&quot;},{&quot;family&quot;:&quot;Vincent&quot;,&quot;given&quot;:&quot;Jessica&quot;,&quot;parse-names&quot;:false,&quot;dropping-particle&quot;:&quot;&quot;,&quot;non-dropping-particle&quot;:&quot;&quot;},{&quot;family&quot;:&quot;Guyatt&quot;,&quot;given&quot;:&quot;Gordon H.&quot;,&quot;parse-names&quot;:false,&quot;dropping-particle&quot;:&quot;&quot;,&quot;non-dropping-particle&quot;:&quot;&quot;},{&quot;family&quot;:&quot;Yusuf&quot;,&quot;given&quot;:&quot;Salim&quot;,&quot;parse-names&quot;:false,&quot;dropping-particle&quot;:&quot;&quot;,&quot;non-dropping-particle&quot;:&quot;&quot;},{&quot;family&quot;:&quot;Alpert&quot;,&quot;given&quot;:&quot;Joseph S.&quot;,&quot;parse-names&quot;:false,&quot;dropping-particle&quot;:&quot;&quot;,&quot;non-dropping-particle&quot;:&quot;&quot;},{&quot;family&quot;:&quot;White&quot;,&quot;given&quot;:&quot;Harvey D.&quot;,&quot;parse-names&quot;:false,&quot;dropping-particle&quot;:&quot;&quot;,&quot;non-dropping-particle&quot;:&quot;&quot;},{&quot;family&quot;:&quot;Whitlock&quot;,&quot;given&quot;:&quot;Richard P.&quot;,&quot;parse-names&quot;:false,&quot;dropping-particle&quot;:&quot;&quot;,&quot;non-dropping-particle&quot;:&quot;&quot;}],&quot;container-title&quot;:&quot;New England Journal of Medicine&quot;,&quot;DOI&quot;:&quot;10.1056/nejmoa2000803&quot;,&quot;ISSN&quot;:&quot;0028-4793&quot;,&quot;PMID&quot;:&quot;35235725&quot;,&quot;issued&quot;:{&quot;date-parts&quot;:[[2022,3,3]]},&quot;page&quot;:&quot;827-836&quot;,&quot;abstract&quot;:&quot;This article was updated on March 3, 2022, at NEJM.org. A data sharing statement provided by the authors is available with the full text of this article at NEJM.org.&quot;,&quot;publisher&quot;:&quot;Massachusetts Medical Society&quot;,&quot;issue&quot;:&quot;9&quot;,&quot;volume&quot;:&quot;386&quot;,&quot;container-title-short&quot;:&quot;&quot;},&quot;isTemporary&quot;:false},{&quot;id&quot;:&quot;b8415c97-4a7e-3415-983f-21e510139cef&quot;,&quot;itemData&quot;:{&quot;type&quot;:&quot;article-journal&quot;,&quot;id&quot;:&quot;b8415c97-4a7e-3415-983f-21e510139cef&quot;,&quot;title&quot;:&quot;Fourth universal definition of myocardial infarction (2018)&quot;,&quot;author&quot;:[{&quot;family&quot;:&quot;Thygesen&quot;,&quot;given&quot;:&quot;Kristian&quot;,&quot;parse-names&quot;:false,&quot;dropping-particle&quot;:&quot;&quot;,&quot;non-dropping-particle&quot;:&quot;&quot;},{&quot;family&quot;:&quot;Alpert&quot;,&quot;given&quot;:&quot;Joseph S.&quot;,&quot;parse-names&quot;:false,&quot;dropping-particle&quot;:&quot;&quot;,&quot;non-dropping-particle&quot;:&quot;&quot;},{&quot;family&quot;:&quot;Jaffe&quot;,&quot;given&quot;:&quot;Allan S.&quot;,&quot;parse-names&quot;:false,&quot;dropping-particle&quot;:&quot;&quot;,&quot;non-dropping-particle&quot;:&quot;&quot;},{&quot;family&quot;:&quot;Chaitman&quot;,&quot;given&quot;:&quot;Bernard R.&quot;,&quot;parse-names&quot;:false,&quot;dropping-particle&quot;:&quot;&quot;,&quot;non-dropping-particle&quot;:&quot;&quot;},{&quot;family&quot;:&quot;Bax&quot;,&quot;given&quot;:&quot;Jeroen J.&quot;,&quot;parse-names&quot;:false,&quot;dropping-particle&quot;:&quot;&quot;,&quot;non-dropping-particle&quot;:&quot;&quot;},{&quot;family&quot;:&quot;Morrow&quot;,&quot;given&quot;:&quot;David A.&quot;,&quot;parse-names&quot;:false,&quot;dropping-particle&quot;:&quot;&quot;,&quot;non-dropping-particle&quot;:&quot;&quot;},{&quot;family&quot;:&quot;White&quot;,&quot;given&quot;:&quot;Harvey D.&quot;,&quot;parse-names&quot;:false,&quot;dropping-particle&quot;:&quot;&quot;,&quot;non-dropping-particle&quot;:&quot;&quot;},{&quot;family&quot;:&quot;Mickley&quot;,&quot;given&quot;:&quot;Hans&quot;,&quot;parse-names&quot;:false,&quot;dropping-particle&quot;:&quot;&quot;,&quot;non-dropping-particle&quot;:&quot;&quot;},{&quot;family&quot;:&quot;Crea&quot;,&quot;given&quot;:&quot;Filippo&quot;,&quot;parse-names&quot;:false,&quot;dropping-particle&quot;:&quot;&quot;,&quot;non-dropping-particle&quot;:&quot;&quot;},{&quot;family&quot;:&quot;Werf&quot;,&quot;given&quot;:&quot;Frans&quot;,&quot;parse-names&quot;:false,&quot;dropping-particle&quot;:&quot;&quot;,&quot;non-dropping-particle&quot;:&quot;Van De&quot;},{&quot;family&quot;:&quot;Bucciarelli-Ducci&quot;,&quot;given&quot;:&quot;Chiara&quot;,&quot;parse-names&quot;:false,&quot;dropping-particle&quot;:&quot;&quot;,&quot;non-dropping-particle&quot;:&quot;&quot;},{&quot;family&quot;:&quot;Katus&quot;,&quot;given&quot;:&quot;Hugo A.&quot;,&quot;parse-names&quot;:false,&quot;dropping-particle&quot;:&quot;&quot;,&quot;non-dropping-particle&quot;:&quot;&quot;},{&quot;family&quot;:&quot;Pinto&quot;,&quot;given&quot;:&quot;Fausto J.&quot;,&quot;parse-names&quot;:false,&quot;dropping-particle&quot;:&quot;&quot;,&quot;non-dropping-particle&quot;:&quot;&quot;},{&quot;family&quot;:&quot;Antman&quot;,&quot;given&quot;:&quot;Elliott M.&quot;,&quot;parse-names&quot;:false,&quot;dropping-particle&quot;:&quot;&quot;,&quot;non-dropping-particle&quot;:&quot;&quot;},{&quot;family&quot;:&quot;Hamm&quot;,&quot;given&quot;:&quot;Christian W.&quot;,&quot;parse-names&quot;:false,&quot;dropping-particle&quot;:&quot;&quot;,&quot;non-dropping-particle&quot;:&quot;&quot;},{&quot;family&quot;:&quot;Caterina&quot;,&quot;given&quot;:&quot;Raffaele&quot;,&quot;parse-names&quot;:false,&quot;dropping-particle&quot;:&quot;&quot;,&quot;non-dropping-particle&quot;:&quot;De&quot;},{&quot;family&quot;:&quot;Januzzi&quot;,&quot;given&quot;:&quot;James L.&quot;,&quot;parse-names&quot;:false,&quot;dropping-particle&quot;:&quot;&quot;,&quot;non-dropping-particle&quot;:&quot;&quot;},{&quot;family&quot;:&quot;Apple&quot;,&quot;given&quot;:&quot;Fred S.&quot;,&quot;parse-names&quot;:false,&quot;dropping-particle&quot;:&quot;&quot;,&quot;non-dropping-particle&quot;:&quot;&quot;},{&quot;family&quot;:&quot;Garcia&quot;,&quot;given&quot;:&quot;Maria Angeles Alonso&quot;,&quot;parse-names&quot;:false,&quot;dropping-particle&quot;:&quot;&quot;,&quot;non-dropping-particle&quot;:&quot;&quot;},{&quot;family&quot;:&quot;Underwood&quot;,&quot;given&quot;:&quot;S. Richard&quot;,&quot;parse-names&quot;:false,&quot;dropping-particle&quot;:&quot;&quot;,&quot;non-dropping-particle&quot;:&quot;&quot;},{&quot;family&quot;:&quot;Canty&quot;,&quot;given&quot;:&quot;John M.&quot;,&quot;parse-names&quot;:false,&quot;dropping-particle&quot;:&quot;&quot;,&quot;non-dropping-particle&quot;:&quot;&quot;},{&quot;family&quot;:&quot;Lyon&quot;,&quot;given&quot;:&quot;Alexander R.&quot;,&quot;parse-names&quot;:false,&quot;dropping-particle&quot;:&quot;&quot;,&quot;non-dropping-particle&quot;:&quot;&quot;},{&quot;family&quot;:&quot;Devereaux&quot;,&quot;given&quot;:&quot;P. J.&quot;,&quot;parse-names&quot;:false,&quot;dropping-particle&quot;:&quot;&quot;,&quot;non-dropping-particle&quot;:&quot;&quot;},{&quot;family&quot;:&quot;Zamorano&quot;,&quot;given&quot;:&quot;Jose Luis&quot;,&quot;parse-names&quot;:false,&quot;dropping-particle&quot;:&quot;&quot;,&quot;non-dropping-particle&quot;:&quot;&quot;},{&quot;family&quot;:&quot;Lindahl&quot;,&quot;given&quot;:&quot;Bertil&quot;,&quot;parse-names&quot;:false,&quot;dropping-particle&quot;:&quot;&quot;,&quot;non-dropping-particle&quot;:&quot;&quot;},{&quot;family&quot;:&quot;Weintraub&quot;,&quot;given&quot;:&quot;William S.&quot;,&quot;parse-names&quot;:false,&quot;dropping-particle&quot;:&quot;&quot;,&quot;non-dropping-particle&quot;:&quot;&quot;},{&quot;family&quot;:&quot;Newby&quot;,&quot;given&quot;:&quot;L. Kristin&quot;,&quot;parse-names&quot;:false,&quot;dropping-particle&quot;:&quot;&quot;,&quot;non-dropping-particle&quot;:&quot;&quot;},{&quot;family&quot;:&quot;Virmani&quot;,&quot;given&quot;:&quot;Renu&quot;,&quot;parse-names&quot;:false,&quot;dropping-particle&quot;:&quot;&quot;,&quot;non-dropping-particle&quot;:&quot;&quot;},{&quot;family&quot;:&quot;Vranckx&quot;,&quot;given&quot;:&quot;Pascal&quot;,&quot;parse-names&quot;:false,&quot;dropping-particle&quot;:&quot;&quot;,&quot;non-dropping-particle&quot;:&quot;&quot;},{&quot;family&quot;:&quot;Cutlip&quot;,&quot;given&quot;:&quot;Don&quot;,&quot;parse-names&quot;:false,&quot;dropping-particle&quot;:&quot;&quot;,&quot;non-dropping-particle&quot;:&quot;&quot;},{&quot;family&quot;:&quot;Gibbons&quot;,&quot;given&quot;:&quot;Raymond J.&quot;,&quot;parse-names&quot;:false,&quot;dropping-particle&quot;:&quot;&quot;,&quot;non-dropping-particle&quot;:&quot;&quot;},{&quot;family&quot;:&quot;Smith&quot;,&quot;given&quot;:&quot;Sidney C.&quot;,&quot;parse-names&quot;:false,&quot;dropping-particle&quot;:&quot;&quot;,&quot;non-dropping-particle&quot;:&quot;&quot;},{&quot;family&quot;:&quot;Atar&quot;,&quot;given&quot;:&quot;Dan&quot;,&quot;parse-names&quot;:false,&quot;dropping-particle&quot;:&quot;&quot;,&quot;non-dropping-particle&quot;:&quot;&quot;},{&quot;family&quot;:&quot;Luepker&quot;,&quot;given&quot;:&quot;Russell&quot;,&quot;parse-names&quot;:false,&quot;dropping-particle&quot;:&quot;V.&quot;,&quot;non-dropping-particle&quot;:&quot;&quot;},{&quot;family&quot;:&quot;Robertson&quot;,&quot;given&quot;:&quot;Rose Marie&quot;,&quot;parse-names&quot;:false,&quot;dropping-particle&quot;:&quot;&quot;,&quot;non-dropping-particle&quot;:&quot;&quot;},{&quot;family&quot;:&quot;Bonow&quot;,&quot;given&quot;:&quot;Robert O.&quot;,&quot;parse-names&quot;:false,&quot;dropping-particle&quot;:&quot;&quot;,&quot;non-dropping-particle&quot;:&quot;&quot;},{&quot;family&quot;:&quot;Steg&quot;,&quot;given&quot;:&quot;P. Gabriel&quot;,&quot;parse-names&quot;:false,&quot;dropping-particle&quot;:&quot;&quot;,&quot;non-dropping-particle&quot;:&quot;&quot;},{&quot;family&quot;:&quot;O’Gara&quot;,&quot;given&quot;:&quot;Patrick T.&quot;,&quot;parse-names&quot;:false,&quot;dropping-particle&quot;:&quot;&quot;,&quot;non-dropping-particle&quot;:&quot;&quot;},{&quot;family&quot;:&quot;Fox&quot;,&quot;given&quot;:&quot;Keith A.A.&quot;,&quot;parse-names&quot;:false,&quot;dropping-particle&quot;:&quot;&quot;,&quot;non-dropping-particle&quot;:&quot;&quot;},{&quot;family&quot;:&quot;Hasdai&quot;,&quot;given&quot;:&quot;David&quot;,&quot;parse-names&quot;:false,&quot;dropping-particle&quot;:&quot;&quot;,&quot;non-dropping-particle&quot;:&quot;&quot;},{&quot;family&quot;:&quot;Aboyans&quot;,&quot;given&quot;:&quot;Victor&quot;,&quot;parse-names&quot;:false,&quot;dropping-particle&quot;:&quot;&quot;,&quot;non-dropping-particle&quot;:&quot;&quot;},{&quot;family&quot;:&quot;Achenbach&quot;,&quot;given&quot;:&quot;Stephan&quot;,&quot;parse-names&quot;:false,&quot;dropping-particle&quot;:&quot;&quot;,&quot;non-dropping-particle&quot;:&quot;&quot;},{&quot;family&quot;:&quot;Agewall&quot;,&quot;given&quot;:&quot;Stefan&quot;,&quot;parse-names&quot;:false,&quot;dropping-particle&quot;:&quot;&quot;,&quot;non-dropping-particle&quot;:&quot;&quot;},{&quot;family&quot;:&quot;Alexander&quot;,&quot;given&quot;:&quot;Thomas&quot;,&quot;parse-names&quot;:false,&quot;dropping-particle&quot;:&quot;&quot;,&quot;non-dropping-particle&quot;:&quot;&quot;},{&quot;family&quot;:&quot;Avezum&quot;,&quot;given&quot;:&quot;Alvaro&quot;,&quot;parse-names&quot;:false,&quot;dropping-particle&quot;:&quot;&quot;,&quot;non-dropping-particle&quot;:&quot;&quot;},{&quot;family&quot;:&quot;Barbato&quot;,&quot;given&quot;:&quot;Emanuele&quot;,&quot;parse-names&quot;:false,&quot;dropping-particle&quot;:&quot;&quot;,&quot;non-dropping-particle&quot;:&quot;&quot;},{&quot;family&quot;:&quot;Bassand&quot;,&quot;given&quot;:&quot;Jean Pierre&quot;,&quot;parse-names&quot;:false,&quot;dropping-particle&quot;:&quot;&quot;,&quot;non-dropping-particle&quot;:&quot;&quot;},{&quot;family&quot;:&quot;Bates&quot;,&quot;given&quot;:&quot;Eric&quot;,&quot;parse-names&quot;:false,&quot;dropping-particle&quot;:&quot;&quot;,&quot;non-dropping-particle&quot;:&quot;&quot;},{&quot;family&quot;:&quot;Bittl&quot;,&quot;given&quot;:&quot;John A.&quot;,&quot;parse-names&quot;:false,&quot;dropping-particle&quot;:&quot;&quot;,&quot;non-dropping-particle&quot;:&quot;&quot;},{&quot;family&quot;:&quot;Breithardt&quot;,&quot;given&quot;:&quot;Güenter&quot;,&quot;parse-names&quot;:false,&quot;dropping-particle&quot;:&quot;&quot;,&quot;non-dropping-particle&quot;:&quot;&quot;},{&quot;family&quot;:&quot;Bueno&quot;,&quot;given&quot;:&quot;Héctor&quot;,&quot;parse-names&quot;:false,&quot;dropping-particle&quot;:&quot;&quot;,&quot;non-dropping-particle&quot;:&quot;&quot;},{&quot;family&quot;:&quot;Bugiardini&quot;,&quot;given&quot;:&quot;Raffaele&quot;,&quot;parse-names&quot;:false,&quot;dropping-particle&quot;:&quot;&quot;,&quot;non-dropping-particle&quot;:&quot;&quot;},{&quot;family&quot;:&quot;Cohen&quot;,&quot;given&quot;:&quot;Mauricio G.&quot;,&quot;parse-names&quot;:false,&quot;dropping-particle&quot;:&quot;&quot;,&quot;non-dropping-particle&quot;:&quot;&quot;},{&quot;family&quot;:&quot;Dangas&quot;,&quot;given&quot;:&quot;George&quot;,&quot;parse-names&quot;:false,&quot;dropping-particle&quot;:&quot;&quot;,&quot;non-dropping-particle&quot;:&quot;&quot;},{&quot;family&quot;:&quot;Lemos&quot;,&quot;given&quot;:&quot;James A.&quot;,&quot;parse-names&quot;:false,&quot;dropping-particle&quot;:&quot;&quot;,&quot;non-dropping-particle&quot;:&quot;De&quot;},{&quot;family&quot;:&quot;Delgado&quot;,&quot;given&quot;:&quot;Victoria&quot;,&quot;parse-names&quot;:false,&quot;dropping-particle&quot;:&quot;&quot;,&quot;non-dropping-particle&quot;:&quot;&quot;},{&quot;family&quot;:&quot;Filippatos&quot;,&quot;given&quot;:&quot;Gerasimos&quot;,&quot;parse-names&quot;:false,&quot;dropping-particle&quot;:&quot;&quot;,&quot;non-dropping-particle&quot;:&quot;&quot;},{&quot;family&quot;:&quot;Fry&quot;,&quot;given&quot;:&quot;Edward&quot;,&quot;parse-names&quot;:false,&quot;dropping-particle&quot;:&quot;&quot;,&quot;non-dropping-particle&quot;:&quot;&quot;},{&quot;family&quot;:&quot;Granger&quot;,&quot;given&quot;:&quot;Christopher B.&quot;,&quot;parse-names&quot;:false,&quot;dropping-particle&quot;:&quot;&quot;,&quot;non-dropping-particle&quot;:&quot;&quot;},{&quot;family&quot;:&quot;Halvorsen&quot;,&quot;given&quot;:&quot;Sigrun&quot;,&quot;parse-names&quot;:false,&quot;dropping-particle&quot;:&quot;&quot;,&quot;non-dropping-particle&quot;:&quot;&quot;},{&quot;family&quot;:&quot;Hlatky&quot;,&quot;given&quot;:&quot;Mark A.&quot;,&quot;parse-names&quot;:false,&quot;dropping-particle&quot;:&quot;&quot;,&quot;non-dropping-particle&quot;:&quot;&quot;},{&quot;family&quot;:&quot;Ibanez&quot;,&quot;given&quot;:&quot;Borja&quot;,&quot;parse-names&quot;:false,&quot;dropping-particle&quot;:&quot;&quot;,&quot;non-dropping-particle&quot;:&quot;&quot;},{&quot;family&quot;:&quot;James&quot;,&quot;given&quot;:&quot;Stefan&quot;,&quot;parse-names&quot;:false,&quot;dropping-particle&quot;:&quot;&quot;,&quot;non-dropping-particle&quot;:&quot;&quot;},{&quot;family&quot;:&quot;Kastrati&quot;,&quot;given&quot;:&quot;Adnan&quot;,&quot;parse-names&quot;:false,&quot;dropping-particle&quot;:&quot;&quot;,&quot;non-dropping-particle&quot;:&quot;&quot;},{&quot;family&quot;:&quot;Leclercq&quot;,&quot;given&quot;:&quot;Christophe&quot;,&quot;parse-names&quot;:false,&quot;dropping-particle&quot;:&quot;&quot;,&quot;non-dropping-particle&quot;:&quot;&quot;},{&quot;family&quot;:&quot;Mahaffey&quot;,&quot;given&quot;:&quot;Kenneth W.&quot;,&quot;parse-names&quot;:false,&quot;dropping-particle&quot;:&quot;&quot;,&quot;non-dropping-particle&quot;:&quot;&quot;},{&quot;family&quot;:&quot;Mehta&quot;,&quot;given&quot;:&quot;Laxmi&quot;,&quot;parse-names&quot;:false,&quot;dropping-particle&quot;:&quot;&quot;,&quot;non-dropping-particle&quot;:&quot;&quot;},{&quot;family&quot;:&quot;Müller&quot;,&quot;given&quot;:&quot;Christian&quot;,&quot;parse-names&quot;:false,&quot;dropping-particle&quot;:&quot;&quot;,&quot;non-dropping-particle&quot;:&quot;&quot;},{&quot;family&quot;:&quot;Patrono&quot;,&quot;given&quot;:&quot;Carlo&quot;,&quot;parse-names&quot;:false,&quot;dropping-particle&quot;:&quot;&quot;,&quot;non-dropping-particle&quot;:&quot;&quot;},{&quot;family&quot;:&quot;Piepoli&quot;,&quot;given&quot;:&quot;Massimo Francesco&quot;,&quot;parse-names&quot;:false,&quot;dropping-particle&quot;:&quot;&quot;,&quot;non-dropping-particle&quot;:&quot;&quot;},{&quot;family&quot;:&quot;Piñeiro&quot;,&quot;given&quot;:&quot;Daniel&quot;,&quot;parse-names&quot;:false,&quot;dropping-particle&quot;:&quot;&quot;,&quot;non-dropping-particle&quot;:&quot;&quot;},{&quot;family&quot;:&quot;Roffi&quot;,&quot;given&quot;:&quot;Marco&quot;,&quot;parse-names&quot;:false,&quot;dropping-particle&quot;:&quot;&quot;,&quot;non-dropping-particle&quot;:&quot;&quot;},{&quot;family&quot;:&quot;Rubboli&quot;,&quot;given&quot;:&quot;Andrea&quot;,&quot;parse-names&quot;:false,&quot;dropping-particle&quot;:&quot;&quot;,&quot;non-dropping-particle&quot;:&quot;&quot;},{&quot;family&quot;:&quot;Sharma&quot;,&quot;given&quot;:&quot;Samin&quot;,&quot;parse-names&quot;:false,&quot;dropping-particle&quot;:&quot;&quot;,&quot;non-dropping-particle&quot;:&quot;&quot;},{&quot;family&quot;:&quot;Simpson&quot;,&quot;given&quot;:&quot;Iain A.&quot;,&quot;parse-names&quot;:false,&quot;dropping-particle&quot;:&quot;&quot;,&quot;non-dropping-particle&quot;:&quot;&quot;},{&quot;family&quot;:&quot;Tendera&quot;,&quot;given&quot;:&quot;Michael&quot;,&quot;parse-names&quot;:false,&quot;dropping-particle&quot;:&quot;&quot;,&quot;non-dropping-particle&quot;:&quot;&quot;},{&quot;family&quot;:&quot;Valgimigli&quot;,&quot;given&quot;:&quot;Marco&quot;,&quot;parse-names&quot;:false,&quot;dropping-particle&quot;:&quot;&quot;,&quot;non-dropping-particle&quot;:&quot;&quot;},{&quot;family&quot;:&quot;Wal&quot;,&quot;given&quot;:&quot;Allard C.&quot;,&quot;parse-names&quot;:false,&quot;dropping-particle&quot;:&quot;&quot;,&quot;non-dropping-particle&quot;:&quot;Van Der&quot;},{&quot;family&quot;:&quot;Windecker&quot;,&quot;given&quot;:&quot;Stephan&quot;,&quot;parse-names&quot;:false,&quot;dropping-particle&quot;:&quot;&quot;,&quot;non-dropping-particle&quot;:&quot;&quot;}],&quot;container-title&quot;:&quot;European Heart Journal&quot;,&quot;container-title-short&quot;:&quot;Eur Heart J&quot;,&quot;DOI&quot;:&quot;10.1093/eurheartj/ehy462&quot;,&quot;ISSN&quot;:&quot;15229645&quot;,&quot;PMID&quot;:&quot;30580786&quot;,&quot;issued&quot;:{&quot;date-parts&quot;:[[2019,1,14]]},&quot;page&quot;:&quot;237-269&quot;,&quot;publisher&quot;:&quot;Oxford University Press&quot;,&quot;issue&quot;:&quot;3&quot;,&quot;volume&quot;:&quot;40&quot;},&quot;isTemporary&quot;:false},{&quot;id&quot;:&quot;0d109fcc-f2cc-3b01-ac21-148d2e5d8d1b&quot;,&quot;itemData&quot;:{&quot;type&quot;:&quot;article&quot;,&quot;id&quot;:&quot;0d109fcc-f2cc-3b01-ac21-148d2e5d8d1b&quot;,&quot;title&quot;:&quot;Consideration of a new definition of clinically relevant myocardial infarction after coronary revascularization: An expert consensus document from the society for cardiovascular angiography and interventions (SCAI)&quot;,&quot;author&quot;:[{&quot;family&quot;:&quot;Moussa&quot;,&quot;given&quot;:&quot;Issam D.&quot;,&quot;parse-names&quot;:false,&quot;dropping-particle&quot;:&quot;&quot;,&quot;non-dropping-particle&quot;:&quot;&quot;},{&quot;family&quot;:&quot;Klein&quot;,&quot;given&quot;:&quot;Lloyd W.&quot;,&quot;parse-names&quot;:false,&quot;dropping-particle&quot;:&quot;&quot;,&quot;non-dropping-particle&quot;:&quot;&quot;},{&quot;family&quot;:&quot;Shah&quot;,&quot;given&quot;:&quot;Binita&quot;,&quot;parse-names&quot;:false,&quot;dropping-particle&quot;:&quot;&quot;,&quot;non-dropping-particle&quot;:&quot;&quot;},{&quot;family&quot;:&quot;Mehran&quot;,&quot;given&quot;:&quot;Roxana&quot;,&quot;parse-names&quot;:false,&quot;dropping-particle&quot;:&quot;&quot;,&quot;non-dropping-particle&quot;:&quot;&quot;},{&quot;family&quot;:&quot;Mack&quot;,&quot;given&quot;:&quot;Michael J.&quot;,&quot;parse-names&quot;:false,&quot;dropping-particle&quot;:&quot;&quot;,&quot;non-dropping-particle&quot;:&quot;&quot;},{&quot;family&quot;:&quot;Brilakis&quot;,&quot;given&quot;:&quot;Emmanouil S.&quot;,&quot;parse-names&quot;:false,&quot;dropping-particle&quot;:&quot;&quot;,&quot;non-dropping-particle&quot;:&quot;&quot;},{&quot;family&quot;:&quot;Reilly&quot;,&quot;given&quot;:&quot;John P.&quot;,&quot;parse-names&quot;:false,&quot;dropping-particle&quot;:&quot;&quot;,&quot;non-dropping-particle&quot;:&quot;&quot;},{&quot;family&quot;:&quot;Zoghbi&quot;,&quot;given&quot;:&quot;Gilbert&quot;,&quot;parse-names&quot;:false,&quot;dropping-particle&quot;:&quot;&quot;,&quot;non-dropping-particle&quot;:&quot;&quot;},{&quot;family&quot;:&quot;Holper&quot;,&quot;given&quot;:&quot;Elizabeth&quot;,&quot;parse-names&quot;:false,&quot;dropping-particle&quot;:&quot;&quot;,&quot;non-dropping-particle&quot;:&quot;&quot;},{&quot;family&quot;:&quot;Stone&quot;,&quot;given&quot;:&quot;Gregg W.&quot;,&quot;parse-names&quot;:false,&quot;dropping-particle&quot;:&quot;&quot;,&quot;non-dropping-particle&quot;:&quot;&quot;}],&quot;container-title&quot;:&quot;Journal of the American College of Cardiology&quot;,&quot;container-title-short&quot;:&quot;J Am Coll Cardiol&quot;,&quot;DOI&quot;:&quot;10.1016/j.jacc.2013.08.720&quot;,&quot;ISSN&quot;:&quot;15583597&quot;,&quot;issued&quot;:{&quot;date-parts&quot;:[[2013,10,22]]},&quot;page&quot;:&quot;1563-1570&quot;,&quot;abstract&quot;:&quot;Numerous definitions have been proposed for the diagnosis of myocardial infarction (MI) after coronary revascularization. The universal definition for MI designates post procedural biomarker thresholds for defining percutaneous coronary intervention (PCI)-related MI (type 4a) and coronary artery bypass grafting (CABG)-related MI (type 5), which are of uncertain prognostic importance. In addition, for both the MI types, cTn is recommended as the biomarker of choice, the prognostic significance of which is less well validated than CK-MB. Widespread adoption of a MI definition not clearly linked to subsequent adverse events such as mortality or heart failure may have serious consequences for the appropriate assessment of devices and therapies, may affect clinical care pathways, and may result in misinterpretation of physician competence. Rather than using an MI definition sensitive for small degrees of myonecrosis (the occurrence of which, based on contemporary large-scale studies, are unlikely to have important clinical consequences), it is instead recommended that a threshold level of biomarker elevation which has been strongly linked to subsequent adverse events in clinical studies be used to define a \&quot;clinically relevant MI.\&quot; The present document introduces a new definition for \&quot;clinically relevant MI\&quot; after coronary revascularization (PCI or CABG), which is applicable for use in clinical trials, patient care, and quality outcomes assessment.&quot;,&quot;publisher&quot;:&quot;Elsevier USA&quot;,&quot;issue&quot;:&quot;17&quot;,&quot;volume&quot;:&quot;62&quot;},&quot;isTemporary&quot;:false},{&quot;id&quot;:&quot;aeb2837d-a3e0-3a89-821f-a41568e0843c&quot;,&quot;itemData&quot;:{&quot;type&quot;:&quot;article-journal&quot;,&quot;id&quot;:&quot;aeb2837d-a3e0-3a89-821f-a41568e0843c&quot;,&quot;title&quot;:&quot;Standardized end point definitions for coronary intervention trials: The academic research consortium-2 consensus document&quot;,&quot;author&quot;:[{&quot;family&quot;:&quot;Garcia-Garcia&quot;,&quot;given&quot;:&quot;Hector M.&quot;,&quot;parse-names&quot;:false,&quot;dropping-particle&quot;:&quot;&quot;,&quot;non-dropping-particle&quot;:&quot;&quot;},{&quot;family&quot;:&quot;McFadden&quot;,&quot;given&quot;:&quot;Eugène P.&quot;,&quot;parse-names&quot;:false,&quot;dropping-particle&quot;:&quot;&quot;,&quot;non-dropping-particle&quot;:&quot;&quot;},{&quot;family&quot;:&quot;Farb&quot;,&quot;given&quot;:&quot;Andrew&quot;,&quot;parse-names&quot;:false,&quot;dropping-particle&quot;:&quot;&quot;,&quot;non-dropping-particle&quot;:&quot;&quot;},{&quot;family&quot;:&quot;Mehran&quot;,&quot;given&quot;:&quot;Roxana&quot;,&quot;parse-names&quot;:false,&quot;dropping-particle&quot;:&quot;&quot;,&quot;non-dropping-particle&quot;:&quot;&quot;},{&quot;family&quot;:&quot;Stone&quot;,&quot;given&quot;:&quot;Gregg W.&quot;,&quot;parse-names&quot;:false,&quot;dropping-particle&quot;:&quot;&quot;,&quot;non-dropping-particle&quot;:&quot;&quot;},{&quot;family&quot;:&quot;Spertus&quot;,&quot;given&quot;:&quot;John&quot;,&quot;parse-names&quot;:false,&quot;dropping-particle&quot;:&quot;&quot;,&quot;non-dropping-particle&quot;:&quot;&quot;},{&quot;family&quot;:&quot;Onuma&quot;,&quot;given&quot;:&quot;Yoshinobu&quot;,&quot;parse-names&quot;:false,&quot;dropping-particle&quot;:&quot;&quot;,&quot;non-dropping-particle&quot;:&quot;&quot;},{&quot;family&quot;:&quot;Morel&quot;,&quot;given&quot;:&quot;Marie Angèle&quot;,&quot;parse-names&quot;:false,&quot;dropping-particle&quot;:&quot;&quot;,&quot;non-dropping-particle&quot;:&quot;&quot;},{&quot;family&quot;:&quot;Es&quot;,&quot;given&quot;:&quot;Gerrit Anne&quot;,&quot;parse-names&quot;:false,&quot;dropping-particle&quot;:&quot;&quot;,&quot;non-dropping-particle&quot;:&quot;Van&quot;},{&quot;family&quot;:&quot;Zuckerman&quot;,&quot;given&quot;:&quot;Bram&quot;,&quot;parse-names&quot;:false,&quot;dropping-particle&quot;:&quot;&quot;,&quot;non-dropping-particle&quot;:&quot;&quot;},{&quot;family&quot;:&quot;Fearon&quot;,&quot;given&quot;:&quot;William F.&quot;,&quot;parse-names&quot;:false,&quot;dropping-particle&quot;:&quot;&quot;,&quot;non-dropping-particle&quot;:&quot;&quot;},{&quot;family&quot;:&quot;Taggart&quot;,&quot;given&quot;:&quot;David&quot;,&quot;parse-names&quot;:false,&quot;dropping-particle&quot;:&quot;&quot;,&quot;non-dropping-particle&quot;:&quot;&quot;},{&quot;family&quot;:&quot;Kappetein&quot;,&quot;given&quot;:&quot;Arie Pieter&quot;,&quot;parse-names&quot;:false,&quot;dropping-particle&quot;:&quot;&quot;,&quot;non-dropping-particle&quot;:&quot;&quot;},{&quot;family&quot;:&quot;Krucoff&quot;,&quot;given&quot;:&quot;Mitchell W.&quot;,&quot;parse-names&quot;:false,&quot;dropping-particle&quot;:&quot;&quot;,&quot;non-dropping-particle&quot;:&quot;&quot;},{&quot;family&quot;:&quot;Vranckx&quot;,&quot;given&quot;:&quot;Pascal&quot;,&quot;parse-names&quot;:false,&quot;dropping-particle&quot;:&quot;&quot;,&quot;non-dropping-particle&quot;:&quot;&quot;},{&quot;family&quot;:&quot;Windecker&quot;,&quot;given&quot;:&quot;Stephan&quot;,&quot;parse-names&quot;:false,&quot;dropping-particle&quot;:&quot;&quot;,&quot;non-dropping-particle&quot;:&quot;&quot;},{&quot;family&quot;:&quot;Cutlip&quot;,&quot;given&quot;:&quot;Donald&quot;,&quot;parse-names&quot;:false,&quot;dropping-particle&quot;:&quot;&quot;,&quot;non-dropping-particle&quot;:&quot;&quot;},{&quot;family&quot;:&quot;Serruys&quot;,&quot;given&quot;:&quot;Patrick W.&quot;,&quot;parse-names&quot;:false,&quot;dropping-particle&quot;:&quot;&quot;,&quot;non-dropping-particle&quot;:&quot;&quot;}],&quot;container-title&quot;:&quot;Circulation&quot;,&quot;container-title-short&quot;:&quot;Circulation&quot;,&quot;DOI&quot;:&quot;10.1161/CIRCULATIONAHA.117.029289&quot;,&quot;ISSN&quot;:&quot;15244539&quot;,&quot;PMID&quot;:&quot;29891620&quot;,&quot;issued&quot;:{&quot;date-parts&quot;:[[2018,6,12]]},&quot;page&quot;:&quot;2635-2650&quot;,&quot;abstract&quot;:&quot;The Academic Research Consortium (ARC)-2 initiative revisited the clinical and angiographic end point definitions in coronary device trials, proposed in 2007, to make them more suitable for use in clinical trials that include increasingly complex lesion and patient populations and incorporate novel devices such as bioresorbable vascular scaffolds. In addition, recommendations for the incorporation of patient-related outcomes in clinical trials are proposed. Academic Research Consortium-2 is a collaborative effort between academic research organizations in the United States and Europe, device manufacturers, and European, US, and Asian regulatory bodies. Several in-person meetings were held to discuss the changes that have occurred in the device landscape and in clinical trials and regulatory pathways in the last decade. The consensus-based end point definitions in this document are endorsed by the stakeholders of this document and strongly advocated for clinical trial purposes. This Academic Research Consortium-2 document provides further standardization of end point definitions for coronary device trials, incorporating advances in technology and knowledge. Their use will aid interpretation of trial outcomes and comparison among studies, thus facilitating the evaluation of the safety and effectiveness of these devices.&quot;,&quot;publisher&quot;:&quot;Lippincott Williams and Wilkins&quot;,&quot;issue&quot;:&quot;24&quot;,&quot;volume&quot;:&quot;137&quot;},&quot;isTemporary&quot;:false},{&quot;id&quot;:&quot;f1f53c6e-06b5-3b78-93d4-ca6aa3d32e8d&quot;,&quot;itemData&quot;:{&quot;type&quot;:&quot;article-journal&quot;,&quot;id&quot;:&quot;f1f53c6e-06b5-3b78-93d4-ca6aa3d32e8d&quot;,&quot;title&quot;:&quot;High-sensitivity cardiac troponin I after coronary artery bypass grafting for post-operative decision-making&quot;,&quot;author&quot;:[{&quot;family&quot;:&quot;Omran&quot;,&quot;given&quot;:&quot;Hazem&quot;,&quot;parse-names&quot;:false,&quot;dropping-particle&quot;:&quot;&quot;,&quot;non-dropping-particle&quot;:&quot;&quot;},{&quot;family&quot;:&quot;Deutsch&quot;,&quot;given&quot;:&quot;Marcus A.&quot;,&quot;parse-names&quot;:false,&quot;dropping-particle&quot;:&quot;&quot;,&quot;non-dropping-particle&quot;:&quot;&quot;},{&quot;family&quot;:&quot;Groezinger&quot;,&quot;given&quot;:&quot;Elena&quot;,&quot;parse-names&quot;:false,&quot;dropping-particle&quot;:&quot;&quot;,&quot;non-dropping-particle&quot;:&quot;&quot;},{&quot;family&quot;:&quot;Zittermann&quot;,&quot;given&quot;:&quot;Armin&quot;,&quot;parse-names&quot;:false,&quot;dropping-particle&quot;:&quot;&quot;,&quot;non-dropping-particle&quot;:&quot;&quot;},{&quot;family&quot;:&quot;Renner&quot;,&quot;given&quot;:&quot;André&quot;,&quot;parse-names&quot;:false,&quot;dropping-particle&quot;:&quot;&quot;,&quot;non-dropping-particle&quot;:&quot;&quot;},{&quot;family&quot;:&quot;Neumann&quot;,&quot;given&quot;:&quot;Johannes T.&quot;,&quot;parse-names&quot;:false,&quot;dropping-particle&quot;:&quot;&quot;,&quot;non-dropping-particle&quot;:&quot;&quot;},{&quot;family&quot;:&quot;Westermann&quot;,&quot;given&quot;:&quot;Dirk&quot;,&quot;parse-names&quot;:false,&quot;dropping-particle&quot;:&quot;&quot;,&quot;non-dropping-particle&quot;:&quot;&quot;},{&quot;family&quot;:&quot;Myles&quot;,&quot;given&quot;:&quot;Paul&quot;,&quot;parse-names&quot;:false,&quot;dropping-particle&quot;:&quot;&quot;,&quot;non-dropping-particle&quot;:&quot;&quot;},{&quot;family&quot;:&quot;Ramosaj&quot;,&quot;given&quot;:&quot;Burim&quot;,&quot;parse-names&quot;:false,&quot;dropping-particle&quot;:&quot;&quot;,&quot;non-dropping-particle&quot;:&quot;&quot;},{&quot;family&quot;:&quot;Pauly&quot;,&quot;given&quot;:&quot;Markus&quot;,&quot;parse-names&quot;:false,&quot;dropping-particle&quot;:&quot;&quot;,&quot;non-dropping-particle&quot;:&quot;&quot;},{&quot;family&quot;:&quot;Scholtz&quot;,&quot;given&quot;:&quot;Werner&quot;,&quot;parse-names&quot;:false,&quot;dropping-particle&quot;:&quot;&quot;,&quot;non-dropping-particle&quot;:&quot;&quot;},{&quot;family&quot;:&quot;Hakim-Meibodi&quot;,&quot;given&quot;:&quot;Kavous&quot;,&quot;parse-names&quot;:false,&quot;dropping-particle&quot;:&quot;&quot;,&quot;non-dropping-particle&quot;:&quot;&quot;},{&quot;family&quot;:&quot;Rudolph&quot;,&quot;given&quot;:&quot;Tanja K.&quot;,&quot;parse-names&quot;:false,&quot;dropping-particle&quot;:&quot;&quot;,&quot;non-dropping-particle&quot;:&quot;&quot;},{&quot;family&quot;:&quot;Gummert&quot;,&quot;given&quot;:&quot;Jan&quot;,&quot;parse-names&quot;:false,&quot;dropping-particle&quot;:&quot;&quot;,&quot;non-dropping-particle&quot;:&quot;&quot;},{&quot;family&quot;:&quot;Rudolph&quot;,&quot;given&quot;:&quot;Volker&quot;,&quot;parse-names&quot;:false,&quot;dropping-particle&quot;:&quot;&quot;,&quot;non-dropping-particle&quot;:&quot;&quot;}],&quot;container-title&quot;:&quot;European Heart Journal&quot;,&quot;container-title-short&quot;:&quot;Eur Heart J&quot;,&quot;accessed&quot;:{&quot;date-parts&quot;:[[2024,3,21]]},&quot;DOI&quot;:&quot;10.1093/EURHEARTJ/EHAB918&quot;,&quot;ISSN&quot;:&quot;15229645&quot;,&quot;PMID&quot;:&quot;35165695&quot;,&quot;issued&quot;:{&quot;date-parts&quot;:[[2022,7,1]]},&quot;page&quot;:&quot;2388-2403&quot;,&quot;abstract&quot;:&quot;Aims: Current troponin cut-offs suggested for the post-operative workup of patients following coronary artery bypass graft (CABG) surgery are based on studies using non-high-sensitive troponin assays or are arbitrarily chosen. We aimed to identify an optimal cut-off and timing for a proprietary high-sensitivity cardiac troponin I (hs-cTnI) assay to facilitate post-operative clinical decision-making. Methods and results: We performed a retrospective analysis of all patients undergoing elective isolated CABG at our centre between January 2013 and May 2019. Of 4684 consecutive patients, 161 patients (3.48%) underwent invasive coronary angiography after surgery, of whom 86 patients (53.4%) underwent repeat revascularization. We found an optimal cut-off value for peak hs-cTnI of &gt;13 000 ng/L [&gt;500× the upper reference limit (URL)] to be significantly associated with repeat revascularization within 48 h after surgery, which was internally validated through random repeated sampling with 1000 iterations. The same cut-off also predicted 30-day major adverse cardiovascular events and all-cause mortality after a median follow-up of 3.1 years, which was validated in an external cohort. A decision tree analysis of serial hs-cTnI measurements showed no added benefit of hs-cTnI measurements in patients with electrocardiographic or echocardiographic abnormalities or haemodynamic instability. Likewise, early post-operative hs-cTnI elevations had a low yield for clinical decision-making and only later elevations (at 12-16 h post-operatively) using a threshold of 8000 ng/L (307× URL) were significantly associated with repeat revascularization with an area under the curve of 0.92 (95% confidence interval 0.88-0.95). Conclusion: Our data suggest that for hs-cTnI, higher cut-offs than currently recommended should be used in the post-operative management of patients following CABG. Key question: To describe the kinetics of high-sensitivity cardiac troponin I (hs-cTnI) after elective coronary artery bypass graft (CABG) surgery and assess which hs-cTnI cut-offs correlate with clinically meaningful findings. Key finding: High-sensitivity cardiac troponin I levels determined 12-16 h after surgery with a cut-off of 8000 ng/L (307× upper reference limit) correlated best with a decision to repeat revascularization, while at earlier time-points, clinical decision should rather be based on electrocardiogram (ECG), echocardiographic, and haemodynamic criteria. Take-home message: High-sensitivity cardiac troponin I aids decision-making when determined 12 h or later after CABG utilizing higher cut-offs than currently recommended, at earlier time-points workup should be based on ECG, echo, and haemodynamic criteria.&quot;,&quot;publisher&quot;:&quot;Oxford University Press&quot;,&quot;issue&quot;:&quot;25&quot;,&quot;volume&quot;:&quot;43&quot;},&quot;isTemporary&quot;:false}]},{&quot;citationID&quot;:&quot;MENDELEY_CITATION_be7c524e-70f1-4474-a21b-97447887d6ce&quot;,&quot;properties&quot;:{&quot;noteIndex&quot;:0},&quot;isEdited&quot;:false,&quot;manualOverride&quot;:{&quot;isManuallyOverridden&quot;:false,&quot;citeprocText&quot;:&quot;&lt;sup&gt;3,11–13&lt;/sup&gt;&quot;,&quot;manualOverrideText&quot;:&quot;&quot;},&quot;citationTag&quot;:&quot;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&quot;,&quot;citationItems&quot;:[{&quot;id&quot;:&quot;03c1f012-5668-3fa9-942b-47f62143b978&quot;,&quot;itemData&quot;:{&quot;type&quot;:&quot;article-journal&quot;,&quot;id&quot;:&quot;03c1f012-5668-3fa9-942b-47f62143b978&quot;,&quot;title&quot;:&quot;Impact of impaired renal function on kinetics of high-sensitive cardiac troponin following cardiac surgery&quot;,&quot;author&quot;:[{&quot;family&quot;:&quot;Rudolph&quot;,&quot;given&quot;:&quot;Felix&quot;,&quot;parse-names&quot;:false,&quot;dropping-particle&quot;:&quot;&quot;,&quot;non-dropping-particle&quot;:&quot;&quot;},{&quot;family&quot;:&quot;Deutsch&quot;,&quot;given&quot;:&quot;Marcus-André&quot;,&quot;parse-names&quot;:false,&quot;dropping-particle&quot;:&quot;&quot;,&quot;non-dropping-particle&quot;:&quot;&quot;},{&quot;family&quot;:&quot;Friedrichs&quot;,&quot;given&quot;:&quot;Kai Peter&quot;,&quot;parse-names&quot;:false,&quot;dropping-particle&quot;:&quot;&quot;,&quot;non-dropping-particle&quot;:&quot;&quot;},{&quot;family&quot;:&quot;Renner&quot;,&quot;given&quot;:&quot;André&quot;,&quot;parse-names&quot;:false,&quot;dropping-particle&quot;:&quot;&quot;,&quot;non-dropping-particle&quot;:&quot;&quot;},{&quot;family&quot;:&quot;Scholtz&quot;,&quot;given&quot;:&quot;Werner&quot;,&quot;parse-names&quot;:false,&quot;dropping-particle&quot;:&quot;&quot;,&quot;non-dropping-particle&quot;:&quot;&quot;},{&quot;family&quot;:&quot;Gerçek&quot;,&quot;given&quot;:&quot;Muhammed&quot;,&quot;parse-names&quot;:false,&quot;dropping-particle&quot;:&quot;&quot;,&quot;non-dropping-particle&quot;:&quot;&quot;},{&quot;family&quot;:&quot;Kirchner&quot;,&quot;given&quot;:&quot;Johannes&quot;,&quot;parse-names&quot;:false,&quot;dropping-particle&quot;:&quot;&quot;,&quot;non-dropping-particle&quot;:&quot;&quot;},{&quot;family&quot;:&quot;Ayoub&quot;,&quot;given&quot;:&quot;Mohamed&quot;,&quot;parse-names&quot;:false,&quot;dropping-particle&quot;:&quot;&quot;,&quot;non-dropping-particle&quot;:&quot;&quot;},{&quot;family&quot;:&quot;Rudolph&quot;,&quot;given&quot;:&quot;Tanja Katharina&quot;,&quot;parse-names&quot;:false,&quot;dropping-particle&quot;:&quot;&quot;,&quot;non-dropping-particle&quot;:&quot;&quot;},{&quot;family&quot;:&quot;Schramm&quot;,&quot;given&quot;:&quot;René&quot;,&quot;parse-names&quot;:false,&quot;dropping-particle&quot;:&quot;&quot;,&quot;non-dropping-particle&quot;:&quot;&quot;},{&quot;family&quot;:&quot;Gummert&quot;,&quot;given&quot;:&quot;Jan&quot;,&quot;parse-names&quot;:false,&quot;dropping-particle&quot;:&quot;&quot;,&quot;non-dropping-particle&quot;:&quot;&quot;},{&quot;family&quot;:&quot;Rudolph&quot;,&quot;given&quot;:&quot;Volker&quot;,&quot;parse-names&quot;:false,&quot;dropping-particle&quot;:&quot;&quot;,&quot;non-dropping-particle&quot;:&quot;&quot;},{&quot;family&quot;:&quot;Omran&quot;,&quot;given&quot;:&quot;Hazem&quot;,&quot;parse-names&quot;:false,&quot;dropping-particle&quot;:&quot;&quot;,&quot;non-dropping-particle&quot;:&quot;&quot;}],&quot;container-title&quot;:&quot;Clinical Research in Cardiology&quot;,&quot;DOI&quot;:&quot;10.1007/s00392-025-02595-7&quot;,&quot;ISSN&quot;:&quot;1861-0684&quot;,&quot;URL&quot;:&quot;https://link.springer.com/10.1007/s00392-025-02595-7&quot;,&quot;issued&quot;:{&quot;date-parts&quot;:[[2025,1,29]]},&quot;container-title-short&quot;:&quot;&quot;},&quot;isTemporary&quot;:false},{&quot;id&quot;:&quot;98314ac7-a913-3893-8101-48746d16ab66&quot;,&quot;itemData&quot;:{&quot;type&quot;:&quot;article-journal&quot;,&quot;id&quot;:&quot;98314ac7-a913-3893-8101-48746d16ab66&quot;,&quot;title&quot;:&quot;High-sensitivity troponin in the evaluation of patients with suspected acute coronary syndrome: a stepped-wedge, cluster-randomised controlled trial&quot;,&quot;author&quot;:[{&quot;family&quot;:&quot;Shah&quot;,&quot;given&quot;:&quot;Anoop S.V.&quot;,&quot;parse-names&quot;:false,&quot;dropping-particle&quot;:&quot;&quot;,&quot;non-dropping-particle&quot;:&quot;&quot;},{&quot;family&quot;:&quot;Anand&quot;,&quot;given&quot;:&quot;Atul&quot;,&quot;parse-names&quot;:false,&quot;dropping-particle&quot;:&quot;&quot;,&quot;non-dropping-particle&quot;:&quot;&quot;},{&quot;family&quot;:&quot;Strachan&quot;,&quot;given&quot;:&quot;Fiona E.&quot;,&quot;parse-names&quot;:false,&quot;dropping-particle&quot;:&quot;&quot;,&quot;non-dropping-particle&quot;:&quot;&quot;},{&quot;family&quot;:&quot;Ferry&quot;,&quot;given&quot;:&quot;Amy&quot;,&quot;parse-names&quot;:false,&quot;dropping-particle&quot;:&quot;V.&quot;,&quot;non-dropping-particle&quot;:&quot;&quot;},{&quot;family&quot;:&quot;Lee&quot;,&quot;given&quot;:&quot;Kuan Ken&quot;,&quot;parse-names&quot;:false,&quot;dropping-particle&quot;:&quot;&quot;,&quot;non-dropping-particle&quot;:&quot;&quot;},{&quot;family&quot;:&quot;Chapman&quot;,&quot;given&quot;:&quot;Andrew R.&quot;,&quot;parse-names&quot;:false,&quot;dropping-particle&quot;:&quot;&quot;,&quot;non-dropping-particle&quot;:&quot;&quot;},{&quot;family&quot;:&quot;Sandeman&quot;,&quot;given&quot;:&quot;Dennis&quot;,&quot;parse-names&quot;:false,&quot;dropping-particle&quot;:&quot;&quot;,&quot;non-dropping-particle&quot;:&quot;&quot;},{&quot;family&quot;:&quot;Stables&quot;,&quot;given&quot;:&quot;Catherine L.&quot;,&quot;parse-names&quot;:false,&quot;dropping-particle&quot;:&quot;&quot;,&quot;non-dropping-particle&quot;:&quot;&quot;},{&quot;family&quot;:&quot;Adamson&quot;,&quot;given&quot;:&quot;Philip D.&quot;,&quot;parse-names&quot;:false,&quot;dropping-particle&quot;:&quot;&quot;,&quot;non-dropping-particle&quot;:&quot;&quot;},{&quot;family&quot;:&quot;Andrews&quot;,&quot;given&quot;:&quot;Jack P.M.&quot;,&quot;parse-names&quot;:false,&quot;dropping-particle&quot;:&quot;&quot;,&quot;non-dropping-particle&quot;:&quot;&quot;},{&quot;family&quot;:&quot;Anwar&quot;,&quot;given&quot;:&quot;Mohamed S.&quot;,&quot;parse-names&quot;:false,&quot;dropping-particle&quot;:&quot;&quot;,&quot;non-dropping-particle&quot;:&quot;&quot;},{&quot;family&quot;:&quot;Hung&quot;,&quot;given&quot;:&quot;John&quot;,&quot;parse-names&quot;:false,&quot;dropping-particle&quot;:&quot;&quot;,&quot;non-dropping-particle&quot;:&quot;&quot;},{&quot;family&quot;:&quot;Moss&quot;,&quot;given&quot;:&quot;Alistair J.&quot;,&quot;parse-names&quot;:false,&quot;dropping-particle&quot;:&quot;&quot;,&quot;non-dropping-particle&quot;:&quot;&quot;},{&quot;family&quot;:&quot;O'Brien&quot;,&quot;given&quot;:&quot;Rachel&quot;,&quot;parse-names&quot;:false,&quot;dropping-particle&quot;:&quot;&quot;,&quot;non-dropping-particle&quot;:&quot;&quot;},{&quot;family&quot;:&quot;Berry&quot;,&quot;given&quot;:&quot;Colin&quot;,&quot;parse-names&quot;:false,&quot;dropping-particle&quot;:&quot;&quot;,&quot;non-dropping-particle&quot;:&quot;&quot;},{&quot;family&quot;:&quot;Findlay&quot;,&quot;given&quot;:&quot;Iain&quot;,&quot;parse-names&quot;:false,&quot;dropping-particle&quot;:&quot;&quot;,&quot;non-dropping-particle&quot;:&quot;&quot;},{&quot;family&quot;:&quot;Walker&quot;,&quot;given&quot;:&quot;Simon&quot;,&quot;parse-names&quot;:false,&quot;dropping-particle&quot;:&quot;&quot;,&quot;non-dropping-particle&quot;:&quot;&quot;},{&quot;family&quot;:&quot;Cruickshank&quot;,&quot;given&quot;:&quot;Anne&quot;,&quot;parse-names&quot;:false,&quot;dropping-particle&quot;:&quot;&quot;,&quot;non-dropping-particle&quot;:&quot;&quot;},{&quot;family&quot;:&quot;Reid&quot;,&quot;given&quot;:&quot;Alan&quot;,&quot;parse-names&quot;:false,&quot;dropping-particle&quot;:&quot;&quot;,&quot;non-dropping-particle&quot;:&quot;&quot;},{&quot;family&quot;:&quot;Gray&quot;,&quot;given&quot;:&quot;Alasdair&quot;,&quot;parse-names&quot;:false,&quot;dropping-particle&quot;:&quot;&quot;,&quot;non-dropping-particle&quot;:&quot;&quot;},{&quot;family&quot;:&quot;Collinson&quot;,&quot;given&quot;:&quot;Paul O.&quot;,&quot;parse-names&quot;:false,&quot;dropping-particle&quot;:&quot;&quot;,&quot;non-dropping-particle&quot;:&quot;&quot;},{&quot;family&quot;:&quot;Apple&quot;,&quot;given&quot;:&quot;Fred S.&quot;,&quot;parse-names&quot;:false,&quot;dropping-particle&quot;:&quot;&quot;,&quot;non-dropping-particle&quot;:&quot;&quot;},{&quot;family&quot;:&quot;McAllister&quot;,&quot;given&quot;:&quot;David A.&quot;,&quot;parse-names&quot;:false,&quot;dropping-particle&quot;:&quot;&quot;,&quot;non-dropping-particle&quot;:&quot;&quot;},{&quot;family&quot;:&quot;Maguire&quot;,&quot;given&quot;:&quot;Donogh&quot;,&quot;parse-names&quot;:false,&quot;dropping-particle&quot;:&quot;&quot;,&quot;non-dropping-particle&quot;:&quot;&quot;},{&quot;family&quot;:&quot;Fox&quot;,&quot;given&quot;:&quot;Keith A.A.&quot;,&quot;parse-names&quot;:false,&quot;dropping-particle&quot;:&quot;&quot;,&quot;non-dropping-particle&quot;:&quot;&quot;},{&quot;family&quot;:&quot;Newby&quot;,&quot;given&quot;:&quot;David E.&quot;,&quot;parse-names&quot;:false,&quot;dropping-particle&quot;:&quot;&quot;,&quot;non-dropping-particle&quot;:&quot;&quot;},{&quot;family&quot;:&quot;Tuck&quot;,&quot;given&quot;:&quot;Christopher&quot;,&quot;parse-names&quot;:false,&quot;dropping-particle&quot;:&quot;&quot;,&quot;non-dropping-particle&quot;:&quot;&quot;},{&quot;family&quot;:&quot;Harkess&quot;,&quot;given&quot;:&quot;Ronald&quot;,&quot;parse-names&quot;:false,&quot;dropping-particle&quot;:&quot;&quot;,&quot;non-dropping-particle&quot;:&quot;&quot;},{&quot;family&quot;:&quot;Parker&quot;,&quot;given&quot;:&quot;Richard A.&quot;,&quot;parse-names&quot;:false,&quot;dropping-particle&quot;:&quot;&quot;,&quot;non-dropping-particle&quot;:&quot;&quot;},{&quot;family&quot;:&quot;Keerie&quot;,&quot;given&quot;:&quot;Catriona&quot;,&quot;parse-names&quot;:false,&quot;dropping-particle&quot;:&quot;&quot;,&quot;non-dropping-particle&quot;:&quot;&quot;},{&quot;family&quot;:&quot;Weir&quot;,&quot;given&quot;:&quot;Christopher J.&quot;,&quot;parse-names&quot;:false,&quot;dropping-particle&quot;:&quot;&quot;,&quot;non-dropping-particle&quot;:&quot;&quot;},{&quot;family&quot;:&quot;Mills&quot;,&quot;given&quot;:&quot;Nicholas L.&quot;,&quot;parse-names&quot;:false,&quot;dropping-particle&quot;:&quot;&quot;,&quot;non-dropping-particle&quot;:&quot;&quot;},{&quot;family&quot;:&quot;Marshall&quot;,&quot;given&quot;:&quot;Lucy&quot;,&quot;parse-names&quot;:false,&quot;dropping-particle&quot;:&quot;&quot;,&quot;non-dropping-particle&quot;:&quot;&quot;},{&quot;family&quot;:&quot;Stewart&quot;,&quot;given&quot;:&quot;Stacey D.&quot;,&quot;parse-names&quot;:false,&quot;dropping-particle&quot;:&quot;&quot;,&quot;non-dropping-particle&quot;:&quot;&quot;},{&quot;family&quot;:&quot;Fujisawa&quot;,&quot;given&quot;:&quot;Takeshi&quot;,&quot;parse-names&quot;:false,&quot;dropping-particle&quot;:&quot;&quot;,&quot;non-dropping-particle&quot;:&quot;&quot;},{&quot;family&quot;:&quot;Vallejos&quot;,&quot;given&quot;:&quot;Catalina A.&quot;,&quot;parse-names&quot;:false,&quot;dropping-particle&quot;:&quot;&quot;,&quot;non-dropping-particle&quot;:&quot;&quot;},{&quot;family&quot;:&quot;Tsanas&quot;,&quot;given&quot;:&quot;Athanasios&quot;,&quot;parse-names&quot;:false,&quot;dropping-particle&quot;:&quot;&quot;,&quot;non-dropping-particle&quot;:&quot;&quot;},{&quot;family&quot;:&quot;Hautvast&quot;,&quot;given&quot;:&quot;Mischa&quot;,&quot;parse-names&quot;:false,&quot;dropping-particle&quot;:&quot;&quot;,&quot;non-dropping-particle&quot;:&quot;&quot;},{&quot;family&quot;:&quot;McPherson&quot;,&quot;given&quot;:&quot;Jean&quot;,&quot;parse-names&quot;:false,&quot;dropping-particle&quot;:&quot;&quot;,&quot;non-dropping-particle&quot;:&quot;&quot;},{&quot;family&quot;:&quot;McKinlay&quot;,&quot;given&quot;:&quot;Lynn&quot;,&quot;parse-names&quot;:false,&quot;dropping-particle&quot;:&quot;&quot;,&quot;non-dropping-particle&quot;:&quot;&quot;},{&quot;family&quot;:&quot;Malo&quot;,&quot;given&quot;:&quot;Jonathan&quot;,&quot;parse-names&quot;:false,&quot;dropping-particle&quot;:&quot;&quot;,&quot;non-dropping-particle&quot;:&quot;&quot;},{&quot;family&quot;:&quot;Fischbacher&quot;,&quot;given&quot;:&quot;Colin M.&quot;,&quot;parse-names&quot;:false,&quot;dropping-particle&quot;:&quot;&quot;,&quot;non-dropping-particle&quot;:&quot;&quot;},{&quot;family&quot;:&quot;Croal&quot;,&quot;given&quot;:&quot;Bernard L.&quot;,&quot;parse-names&quot;:false,&quot;dropping-particle&quot;:&quot;&quot;,&quot;non-dropping-particle&quot;:&quot;&quot;},{&quot;family&quot;:&quot;Leslie&quot;,&quot;given&quot;:&quot;Stephen J.&quot;,&quot;parse-names&quot;:false,&quot;dropping-particle&quot;:&quot;&quot;,&quot;non-dropping-particle&quot;:&quot;&quot;},{&quot;family&quot;:&quot;Walker&quot;,&quot;given&quot;:&quot;Allan&quot;,&quot;parse-names&quot;:false,&quot;dropping-particle&quot;:&quot;&quot;,&quot;non-dropping-particle&quot;:&quot;&quot;},{&quot;family&quot;:&quot;Wackett&quot;,&quot;given&quot;:&quot;Tony&quot;,&quot;parse-names&quot;:false,&quot;dropping-particle&quot;:&quot;&quot;,&quot;non-dropping-particle&quot;:&quot;&quot;},{&quot;family&quot;:&quot;Armstrong&quot;,&quot;given&quot;:&quot;Roma&quot;,&quot;parse-names&quot;:false,&quot;dropping-particle&quot;:&quot;&quot;,&quot;non-dropping-particle&quot;:&quot;&quot;},{&quot;family&quot;:&quot;Stirling&quot;,&quot;given&quot;:&quot;Laura&quot;,&quot;parse-names&quot;:false,&quot;dropping-particle&quot;:&quot;&quot;,&quot;non-dropping-particle&quot;:&quot;&quot;},{&quot;family&quot;:&quot;MacDonald&quot;,&quot;given&quot;:&quot;Claire&quot;,&quot;parse-names&quot;:false,&quot;dropping-particle&quot;:&quot;&quot;,&quot;non-dropping-particle&quot;:&quot;&quot;},{&quot;family&quot;:&quot;Sadat&quot;,&quot;given&quot;:&quot;Imran&quot;,&quot;parse-names&quot;:false,&quot;dropping-particle&quot;:&quot;&quot;,&quot;non-dropping-particle&quot;:&quot;&quot;},{&quot;family&quot;:&quot;Finlay&quot;,&quot;given&quot;:&quot;Frank&quot;,&quot;parse-names&quot;:false,&quot;dropping-particle&quot;:&quot;&quot;,&quot;non-dropping-particle&quot;:&quot;&quot;},{&quot;family&quot;:&quot;Charles&quot;,&quot;given&quot;:&quot;Heather&quot;,&quot;parse-names&quot;:false,&quot;dropping-particle&quot;:&quot;&quot;,&quot;non-dropping-particle&quot;:&quot;&quot;},{&quot;family&quot;:&quot;Linksted&quot;,&quot;given&quot;:&quot;Pamela&quot;,&quot;parse-names&quot;:false,&quot;dropping-particle&quot;:&quot;&quot;,&quot;non-dropping-particle&quot;:&quot;&quot;},{&quot;family&quot;:&quot;Young&quot;,&quot;given&quot;:&quot;Stephen&quot;,&quot;parse-names&quot;:false,&quot;dropping-particle&quot;:&quot;&quot;,&quot;non-dropping-particle&quot;:&quot;&quot;},{&quot;family&quot;:&quot;Alexander&quot;,&quot;given&quot;:&quot;Bill&quot;,&quot;parse-names&quot;:false,&quot;dropping-particle&quot;:&quot;&quot;,&quot;non-dropping-particle&quot;:&quot;&quot;},{&quot;family&quot;:&quot;Duncan&quot;,&quot;given&quot;:&quot;Chris&quot;,&quot;parse-names&quot;:false,&quot;dropping-particle&quot;:&quot;&quot;,&quot;non-dropping-particle&quot;:&quot;&quot;}],&quot;container-title&quot;:&quot;The Lancet&quot;,&quot;DOI&quot;:&quot;10.1016/S0140-6736(18)31923-8&quot;,&quot;ISSN&quot;:&quot;1474547X&quot;,&quot;PMID&quot;:&quot;30170853&quot;,&quot;issued&quot;:{&quot;date-parts&quot;:[[2018,9,15]]},&quot;page&quot;:&quot;919-928&quot;,&quot;abstract&quot;:&quot;Background: High-sensitivity cardiac troponin assays permit use of lower thresholds for the diagnosis of myocardial infarction, but whether this improves clinical outcomes is unknown. We aimed to determine whether the introduction of a high-sensitivity cardiac troponin I (hs-cTnI) assay with a sex-specific 99th centile diagnostic threshold would reduce subsequent myocardial infarction or cardiovascular death in patients with suspected acute coronary syndrome. Methods: In this stepped-wedge, cluster-randomised controlled trial across ten secondary or tertiary care hospitals in Scotland, we evaluated the implementation of an hs-cTnI assay in consecutive patients who had been admitted to the hospitals' emergency departments with suspected acute coronary syndrome. Patients were eligible for inclusion if they presented with suspected acute coronary syndrome and had paired cardiac troponin measurements from the standard care and trial assays. During a validation phase of 6–12 months, results from the hs-cTnI assay were concealed from the attending clinician, and a contemporary cardiac troponin I (cTnI) assay was used to guide care. Hospitals were randomly allocated to early (n=5 hospitals) or late (n=5 hospitals) implementation, in which the high-sensitivity assay and sex-specific 99th centile diagnostic threshold was introduced immediately after the 6-month validation phase or was deferred for a further 6 months. Patients reclassified by the high-sensitivity assay were defined as those with an increased hs-cTnI concentration in whom cTnI concentrations were below the diagnostic threshold on the contemporary assay. The primary outcome was subsequent myocardial infarction or death from cardiovascular causes at 1 year after initial presentation. Outcomes were compared in patients reclassified by the high-sensitivity assay before and after its implementation by use of an adjusted generalised linear mixed model. This trial is registered with ClinicalTrials.gov, number NCT01852123. Findings: Between June 10, 2013, and March 3, 2016, we enrolled 48 282 consecutive patients (61 [SD 17] years, 47% women) of whom 10 360 (21%) patients had cTnI concentrations greater than those of the 99th centile of the normal range of values, who were identified by the contemporary assay or the high-sensitivity assay. The high-sensitivity assay reclassified 1771 (17%) of 10 360 patients with myocardial injury or infarction who were not identified by the contemporary assay. In those reclassified, subsequent myocardial infarction or cardiovascular death within 1 year occurred in 105 (15%) of 720 patients in the validation phase and 131 (12%) of 1051 patients in the implementation phase (adjusted odds ratio for implementation vs validation phase 1·10, 95% CI 0·75 to 1·61; p=0·620). Interpretation: Use of a high-sensitivity assay prompted reclassification of 1771 (17%) of 10 360 patients with myocardial injury or infarction, but was not associated with a lower subsequent incidence of myocardial infarction or cardiovascular death at 1 year. Our findings question whether the diagnostic threshold for myocardial infarction should be based on the 99th centile derived from a normal reference population. Funding: The British Heart Foundation.&quot;,&quot;publisher&quot;:&quot;Lancet Publishing Group&quot;,&quot;issue&quot;:&quot;10151&quot;,&quot;volume&quot;:&quot;392&quot;,&quot;container-title-short&quot;:&quot;&quot;},&quot;isTemporary&quot;:false},{&quot;id&quot;:&quot;6e88d307-da02-35d2-b3ae-bb46c7c02af7&quot;,&quot;itemData&quot;:{&quot;type&quot;:&quot;article-journal&quot;,&quot;id&quot;:&quot;6e88d307-da02-35d2-b3ae-bb46c7c02af7&quot;,&quot;title&quot;:&quot;Gender-specific differences in biomarkers responses to acute coronary syndromes and revascularization procedures&quot;,&quot;author&quot;:[{&quot;family&quot;:&quot;Sbarouni&quot;,&quot;given&quot;:&quot;Eftihia&quot;,&quot;parse-names&quot;:false,&quot;dropping-particle&quot;:&quot;&quot;,&quot;non-dropping-particle&quot;:&quot;&quot;},{&quot;family&quot;:&quot;Georgiadou&quot;,&quot;given&quot;:&quot;Panagiota&quot;,&quot;parse-names&quot;:false,&quot;dropping-particle&quot;:&quot;&quot;,&quot;non-dropping-particle&quot;:&quot;&quot;},{&quot;family&quot;:&quot;Voudris&quot;,&quot;given&quot;:&quot;Vassilis&quot;,&quot;parse-names&quot;:false,&quot;dropping-particle&quot;:&quot;&quot;,&quot;non-dropping-particle&quot;:&quot;&quot;}],&quot;container-title&quot;:&quot;Biomarkers&quot;,&quot;DOI&quot;:&quot;10.3109/1354750X.2011.576431&quot;,&quot;ISSN&quot;:&quot;1354-750X&quot;,&quot;URL&quot;:&quot;https://doi.org/10.3109/1354750X.2011.576431&quot;,&quot;issued&quot;:{&quot;date-parts&quot;:[[2011,9,1]]},&quot;page&quot;:&quot;457-465&quot;,&quot;abstract&quot;:&quot;A growing body of gender-related research in coronary artery disease is beginning to gradually elucidate differences between women and men. In patients presenting with acute coronary syndromes (ACS), these sex differences include varying risk factor profiles, accuracy of diagnostic testing, clinical presentations, treatment practices and outcomes. There is also a differential expression of cardiac biomarkers by sex, which remains unexplained. This paper reviews all the available information on the effect of gender on cardiac biomarkers by search of MEDLINE using the terms gender differences, biomarkers, ACS and revascularization procedures. A better understanding of the sex disparities in biomarkers along with all other clinical information is essential to optimal management and patient care in the future.&quot;,&quot;publisher&quot;:&quot;Taylor &amp; Francis&quot;,&quot;issue&quot;:&quot;6&quot;,&quot;volume&quot;:&quot;16&quot;,&quot;container-title-short&quot;:&quot;&quot;},&quot;isTemporary&quot;:false},{&quot;id&quot;:&quot;64d412b7-8ce0-3e1c-b7ba-c01e89daf44a&quot;,&quot;itemData&quot;:{&quot;type&quot;:&quot;article-journal&quot;,&quot;id&quot;:&quot;64d412b7-8ce0-3e1c-b7ba-c01e89daf44a&quot;,&quot;title&quot;:&quot;Sex-based differences in serum cardiac troponin I, a specific marker for myocardial injury, after cardiac surgery&quot;,&quot;author&quot;:[{&quot;family&quot;:&quot;Schwarzenberger&quot;,&quot;given&quot;:&quot;J C&quot;,&quot;parse-names&quot;:false,&quot;dropping-particle&quot;:&quot;&quot;,&quot;non-dropping-particle&quot;:&quot;&quot;},{&quot;family&quot;:&quot;Sun&quot;,&quot;given&quot;:&quot;Lena S&quot;,&quot;parse-names&quot;:false,&quot;dropping-particle&quot;:&quot;&quot;,&quot;non-dropping-particle&quot;:&quot;&quot;},{&quot;family&quot;:&quot;Pesce&quot;,&quot;given&quot;:&quot;M A&quot;,&quot;parse-names&quot;:false,&quot;dropping-particle&quot;:&quot;&quot;,&quot;non-dropping-particle&quot;:&quot;&quot;},{&quot;family&quot;:&quot;Heyer&quot;,&quot;given&quot;:&quot;E J&quot;,&quot;parse-names&quot;:false,&quot;dropping-particle&quot;:&quot;&quot;,&quot;non-dropping-particle&quot;:&quot;&quot;},{&quot;family&quot;:&quot;Delphin&quot;,&quot;given&quot;:&quot;E&quot;,&quot;parse-names&quot;:false,&quot;dropping-particle&quot;:&quot;&quot;,&quot;non-dropping-particle&quot;:&quot;&quot;},{&quot;family&quot;:&quot;Almeida&quot;,&quot;given&quot;:&quot;G M&quot;,&quot;parse-names&quot;:false,&quot;dropping-particle&quot;:&quot;&quot;,&quot;non-dropping-particle&quot;:&quot;&quot;},{&quot;family&quot;:&quot;Wood&quot;,&quot;given&quot;:&quot;M&quot;,&quot;parse-names&quot;:false,&quot;dropping-particle&quot;:&quot;&quot;,&quot;non-dropping-particle&quot;:&quot;&quot;}],&quot;container-title&quot;:&quot;Critical Care Medicine&quot;,&quot;container-title-short&quot;:&quot;Crit Care Med&quot;,&quot;ISSN&quot;:&quot;0090=3493&quot;,&quot;URL&quot;:&quot;https://journals.lww.com/ccmjournal/fulltext/2003/03000/sex_based_differences_in_serum_cardiac_troponin_i,.5.aspx&quot;,&quot;issued&quot;:{&quot;date-parts&quot;:[[2003]]},&quot;abstract&quot;:&quot;Background \n\nPrevalence and causes of sex-based differences in morbidity and mortality secondary to cardiovascular disease remain controversial. Cardiac troponin I (cTnI) is a sensitive and specific marker for myocardial injury. Serial cTnI measurements have been used to identify perioperative myocardial cell injury.\n\nObjective \n\nTo determine whether sex influences the extent of myocardial injury during cardiac surgery, we measured perioperative cTnI in male and female patients.\n\nDesign \n\nA total of 17 male and 17 female patients were prospectively studied in an age- and case-matched manner. Arterial cTnI were obtained preinduction, 30 mins after the application of the aortic cross-clamp, at arrival to the intensive care unit, and on postoperative day 1.\n\nSetting \n\nTertiary cardiac surgery center at a major teaching hospital.\n\nResults \n\nThere was no difference between men and women in body mass index (kg/m2), duration of cardiopulmonary bypass, and aortic cross-clamp times. Preoperative cTnI measurements were similar in men (0.24 ± 0.15 ng/mL) and women (0.25 ± 0.13 ng/mL, mean ± sem). The maximum serum cTnI occurred on postoperative day 1 in all patients, and it was 3-fold higher in men (18.5 ± 5.7 ng/mL) compared with women (6.4 ± 1.0 ng/mL).\n\nConclusions \n\nMen had markedly higher serum cTnI compared with women, although they were case matched with respect to age and cardiac risk factors. Our results may suggest there may be sex-related differences in the myocardial response to ischemia and reperfusion injury or intrinsic differences between the male and female myocardium.&quot;,&quot;issue&quot;:&quot;3&quot;,&quot;volume&quot;:&quot;31&quot;},&quot;isTemporary&quot;:false}]},{&quot;citationID&quot;:&quot;MENDELEY_CITATION_d2405c89-0fa8-4e7e-9689-e94aac91bea7&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&quot;,&quot;citationItems&quot;:[{&quot;id&quot;:&quot;64d412b7-8ce0-3e1c-b7ba-c01e89daf44a&quot;,&quot;itemData&quot;:{&quot;type&quot;:&quot;article-journal&quot;,&quot;id&quot;:&quot;64d412b7-8ce0-3e1c-b7ba-c01e89daf44a&quot;,&quot;title&quot;:&quot;Sex-based differences in serum cardiac troponin I, a specific marker for myocardial injury, after cardiac surgery&quot;,&quot;author&quot;:[{&quot;family&quot;:&quot;Schwarzenberger&quot;,&quot;given&quot;:&quot;J C&quot;,&quot;parse-names&quot;:false,&quot;dropping-particle&quot;:&quot;&quot;,&quot;non-dropping-particle&quot;:&quot;&quot;},{&quot;family&quot;:&quot;Sun&quot;,&quot;given&quot;:&quot;Lena S&quot;,&quot;parse-names&quot;:false,&quot;dropping-particle&quot;:&quot;&quot;,&quot;non-dropping-particle&quot;:&quot;&quot;},{&quot;family&quot;:&quot;Pesce&quot;,&quot;given&quot;:&quot;M A&quot;,&quot;parse-names&quot;:false,&quot;dropping-particle&quot;:&quot;&quot;,&quot;non-dropping-particle&quot;:&quot;&quot;},{&quot;family&quot;:&quot;Heyer&quot;,&quot;given&quot;:&quot;E J&quot;,&quot;parse-names&quot;:false,&quot;dropping-particle&quot;:&quot;&quot;,&quot;non-dropping-particle&quot;:&quot;&quot;},{&quot;family&quot;:&quot;Delphin&quot;,&quot;given&quot;:&quot;E&quot;,&quot;parse-names&quot;:false,&quot;dropping-particle&quot;:&quot;&quot;,&quot;non-dropping-particle&quot;:&quot;&quot;},{&quot;family&quot;:&quot;Almeida&quot;,&quot;given&quot;:&quot;G M&quot;,&quot;parse-names&quot;:false,&quot;dropping-particle&quot;:&quot;&quot;,&quot;non-dropping-particle&quot;:&quot;&quot;},{&quot;family&quot;:&quot;Wood&quot;,&quot;given&quot;:&quot;M&quot;,&quot;parse-names&quot;:false,&quot;dropping-particle&quot;:&quot;&quot;,&quot;non-dropping-particle&quot;:&quot;&quot;}],&quot;container-title&quot;:&quot;Critical Care Medicine&quot;,&quot;container-title-short&quot;:&quot;Crit Care Med&quot;,&quot;ISSN&quot;:&quot;0090=3493&quot;,&quot;URL&quot;:&quot;https://journals.lww.com/ccmjournal/fulltext/2003/03000/sex_based_differences_in_serum_cardiac_troponin_i,.5.aspx&quot;,&quot;issued&quot;:{&quot;date-parts&quot;:[[2003]]},&quot;abstract&quot;:&quot;Background \n\nPrevalence and causes of sex-based differences in morbidity and mortality secondary to cardiovascular disease remain controversial. Cardiac troponin I (cTnI) is a sensitive and specific marker for myocardial injury. Serial cTnI measurements have been used to identify perioperative myocardial cell injury.\n\nObjective \n\nTo determine whether sex influences the extent of myocardial injury during cardiac surgery, we measured perioperative cTnI in male and female patients.\n\nDesign \n\nA total of 17 male and 17 female patients were prospectively studied in an age- and case-matched manner. Arterial cTnI were obtained preinduction, 30 mins after the application of the aortic cross-clamp, at arrival to the intensive care unit, and on postoperative day 1.\n\nSetting \n\nTertiary cardiac surgery center at a major teaching hospital.\n\nResults \n\nThere was no difference between men and women in body mass index (kg/m2), duration of cardiopulmonary bypass, and aortic cross-clamp times. Preoperative cTnI measurements were similar in men (0.24 ± 0.15 ng/mL) and women (0.25 ± 0.13 ng/mL, mean ± sem). The maximum serum cTnI occurred on postoperative day 1 in all patients, and it was 3-fold higher in men (18.5 ± 5.7 ng/mL) compared with women (6.4 ± 1.0 ng/mL).\n\nConclusions \n\nMen had markedly higher serum cTnI compared with women, although they were case matched with respect to age and cardiac risk factors. Our results may suggest there may be sex-related differences in the myocardial response to ischemia and reperfusion injury or intrinsic differences between the male and female myocardium.&quot;,&quot;issue&quot;:&quot;3&quot;,&quot;volume&quot;:&quot;31&quot;},&quot;isTemporary&quot;:false}]}]"/>
    <we:property name="MENDELEY_CITATIONS_LOCALE_CODE" value="&quot;en-US&quot;"/>
    <we:property name="MENDELEY_CITATIONS_STYLE" value="{&quot;id&quot;:&quot;https://www.zotero.org/styles/circulation&quot;,&quot;title&quot;:&quot;Circula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1791E-0E5A-5549-971B-91547FE5F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463</Words>
  <Characters>2918</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Hazem Omran</dc:creator>
  <cp:keywords/>
  <dc:description/>
  <cp:lastModifiedBy>Felix Rudolph</cp:lastModifiedBy>
  <cp:revision>17</cp:revision>
  <dcterms:created xsi:type="dcterms:W3CDTF">2025-06-11T14:52:00Z</dcterms:created>
  <dcterms:modified xsi:type="dcterms:W3CDTF">2025-09-05T02:07:00Z</dcterms:modified>
</cp:coreProperties>
</file>