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28745" w14:textId="49FA8044" w:rsidR="00F736F4" w:rsidRDefault="00F736F4" w:rsidP="00CD135B">
      <w:pPr>
        <w:spacing w:line="480" w:lineRule="auto"/>
        <w:jc w:val="both"/>
        <w:rPr>
          <w:b/>
          <w:bCs/>
          <w:lang w:val="en-US"/>
        </w:rPr>
      </w:pPr>
      <w:r>
        <w:rPr>
          <w:b/>
          <w:bCs/>
          <w:lang w:val="en-US"/>
        </w:rPr>
        <w:t>Supplementary methods</w:t>
      </w:r>
    </w:p>
    <w:p w14:paraId="62227F93" w14:textId="08FC7028" w:rsidR="00F736F4" w:rsidRDefault="00F736F4" w:rsidP="00CD135B">
      <w:pPr>
        <w:spacing w:line="480" w:lineRule="auto"/>
        <w:jc w:val="both"/>
        <w:rPr>
          <w:b/>
          <w:bCs/>
          <w:lang w:val="en-US"/>
        </w:rPr>
      </w:pPr>
      <w:r>
        <w:rPr>
          <w:b/>
          <w:bCs/>
          <w:lang w:val="en-US"/>
        </w:rPr>
        <w:t xml:space="preserve">Prosthesis-patient mismatch (PPM) definition and assessment: </w:t>
      </w:r>
    </w:p>
    <w:p w14:paraId="415BE323" w14:textId="2DEB4791" w:rsidR="00F736F4" w:rsidRPr="006C5165" w:rsidRDefault="00F736F4" w:rsidP="00F736F4">
      <w:pPr>
        <w:spacing w:line="480" w:lineRule="auto"/>
        <w:contextualSpacing/>
        <w:jc w:val="both"/>
        <w:rPr>
          <w:lang w:val="en-US"/>
        </w:rPr>
      </w:pPr>
      <w:r w:rsidRPr="006C5165">
        <w:rPr>
          <w:lang w:val="en-US"/>
        </w:rPr>
        <w:t xml:space="preserve">Effective orifice area (EOA) was calculated by the continuity equation indexed to body surface area (BSA), as the product of left ventricular outflow tract (LVOT) cross sectional area derived from LVOT diameter and LVOT velocity–time integral (pulsed-wave Doppler), divided by the aortic valve velocity–time integral (continuous-wave Doppler). </w:t>
      </w:r>
      <w:r>
        <w:rPr>
          <w:lang w:val="en-US"/>
        </w:rPr>
        <w:t xml:space="preserve">Severity of </w:t>
      </w:r>
      <w:r w:rsidRPr="006C5165">
        <w:rPr>
          <w:lang w:val="en-US"/>
        </w:rPr>
        <w:t>PPM</w:t>
      </w:r>
      <w:r>
        <w:rPr>
          <w:lang w:val="en-US"/>
        </w:rPr>
        <w:t xml:space="preserve"> was graded</w:t>
      </w:r>
      <w:r w:rsidRPr="006C5165">
        <w:rPr>
          <w:lang w:val="en-US"/>
        </w:rPr>
        <w:t xml:space="preserve"> on the basis of  indexed EOA (</w:t>
      </w:r>
      <w:proofErr w:type="spellStart"/>
      <w:r w:rsidRPr="006C5165">
        <w:rPr>
          <w:lang w:val="en-US"/>
        </w:rPr>
        <w:t>EOAi</w:t>
      </w:r>
      <w:proofErr w:type="spellEnd"/>
      <w:r w:rsidRPr="006C5165">
        <w:rPr>
          <w:lang w:val="en-US"/>
        </w:rPr>
        <w:t>) as no (&gt;0.85 cm²/m²), moderate (0.65–0.85 cm²/m²), or severe (≤0.65 cm²/m²) in non-obese patients (body mass index [BMI</w:t>
      </w:r>
      <w:r w:rsidR="00E9428E" w:rsidRPr="006C5165">
        <w:rPr>
          <w:lang w:val="en-US"/>
        </w:rPr>
        <w:t>]</w:t>
      </w:r>
      <w:r w:rsidRPr="006C5165">
        <w:rPr>
          <w:lang w:val="en-US"/>
        </w:rPr>
        <w:t xml:space="preserve"> &lt;30 kg/m</w:t>
      </w:r>
      <w:r w:rsidRPr="006C5165">
        <w:rPr>
          <w:vertAlign w:val="superscript"/>
          <w:lang w:val="en-US"/>
        </w:rPr>
        <w:t>2</w:t>
      </w:r>
      <w:r w:rsidRPr="006C5165">
        <w:rPr>
          <w:lang w:val="en-US"/>
        </w:rPr>
        <w:t>), and no (&gt;0.70 cm²/m²), moderate (0.55–0.70 cm²/m²), or severe (≤0.55 cm²/m²) in obese patients (BMI ≥30 kg/m²)</w:t>
      </w:r>
      <w:r>
        <w:rPr>
          <w:lang w:val="en-US"/>
        </w:rPr>
        <w:t>.</w:t>
      </w:r>
      <w:r w:rsidRPr="006C5165">
        <w:rPr>
          <w:lang w:val="en-US"/>
        </w:rPr>
        <w:t xml:space="preserve"> </w:t>
      </w:r>
    </w:p>
    <w:p w14:paraId="58D85CE8" w14:textId="77777777" w:rsidR="00F736F4" w:rsidRDefault="00F736F4" w:rsidP="00CD135B">
      <w:pPr>
        <w:spacing w:line="480" w:lineRule="auto"/>
        <w:jc w:val="both"/>
        <w:rPr>
          <w:b/>
          <w:bCs/>
          <w:lang w:val="en-US"/>
        </w:rPr>
      </w:pPr>
    </w:p>
    <w:p w14:paraId="55DB0C98" w14:textId="77777777" w:rsidR="00F736F4" w:rsidRDefault="00F736F4" w:rsidP="00CD135B">
      <w:pPr>
        <w:spacing w:line="480" w:lineRule="auto"/>
        <w:jc w:val="both"/>
        <w:rPr>
          <w:b/>
          <w:bCs/>
          <w:lang w:val="en-US"/>
        </w:rPr>
      </w:pPr>
    </w:p>
    <w:p w14:paraId="56295556" w14:textId="77777777" w:rsidR="00F736F4" w:rsidRDefault="00F736F4" w:rsidP="00CD135B">
      <w:pPr>
        <w:spacing w:line="480" w:lineRule="auto"/>
        <w:jc w:val="both"/>
        <w:rPr>
          <w:b/>
          <w:bCs/>
          <w:lang w:val="en-US"/>
        </w:rPr>
      </w:pPr>
    </w:p>
    <w:p w14:paraId="5AC07C65" w14:textId="77777777" w:rsidR="00F736F4" w:rsidRDefault="00F736F4" w:rsidP="00CD135B">
      <w:pPr>
        <w:spacing w:line="480" w:lineRule="auto"/>
        <w:jc w:val="both"/>
        <w:rPr>
          <w:b/>
          <w:bCs/>
          <w:lang w:val="en-US"/>
        </w:rPr>
      </w:pPr>
    </w:p>
    <w:p w14:paraId="7DBCEB6D" w14:textId="77777777" w:rsidR="00F736F4" w:rsidRDefault="00F736F4" w:rsidP="00CD135B">
      <w:pPr>
        <w:spacing w:line="480" w:lineRule="auto"/>
        <w:jc w:val="both"/>
        <w:rPr>
          <w:b/>
          <w:bCs/>
          <w:lang w:val="en-US"/>
        </w:rPr>
      </w:pPr>
    </w:p>
    <w:p w14:paraId="57368ECA" w14:textId="77777777" w:rsidR="00F736F4" w:rsidRDefault="00F736F4" w:rsidP="00CD135B">
      <w:pPr>
        <w:spacing w:line="480" w:lineRule="auto"/>
        <w:jc w:val="both"/>
        <w:rPr>
          <w:b/>
          <w:bCs/>
          <w:lang w:val="en-US"/>
        </w:rPr>
      </w:pPr>
    </w:p>
    <w:p w14:paraId="160A5A98" w14:textId="77777777" w:rsidR="00F736F4" w:rsidRDefault="00F736F4" w:rsidP="00CD135B">
      <w:pPr>
        <w:spacing w:line="480" w:lineRule="auto"/>
        <w:jc w:val="both"/>
        <w:rPr>
          <w:b/>
          <w:bCs/>
          <w:lang w:val="en-US"/>
        </w:rPr>
      </w:pPr>
    </w:p>
    <w:p w14:paraId="54409442" w14:textId="77777777" w:rsidR="00F736F4" w:rsidRDefault="00F736F4" w:rsidP="00CD135B">
      <w:pPr>
        <w:spacing w:line="480" w:lineRule="auto"/>
        <w:jc w:val="both"/>
        <w:rPr>
          <w:b/>
          <w:bCs/>
          <w:lang w:val="en-US"/>
        </w:rPr>
      </w:pPr>
    </w:p>
    <w:p w14:paraId="121BE49C" w14:textId="77777777" w:rsidR="00F736F4" w:rsidRDefault="00F736F4" w:rsidP="00CD135B">
      <w:pPr>
        <w:spacing w:line="480" w:lineRule="auto"/>
        <w:jc w:val="both"/>
        <w:rPr>
          <w:b/>
          <w:bCs/>
          <w:lang w:val="en-US"/>
        </w:rPr>
      </w:pPr>
    </w:p>
    <w:p w14:paraId="3F345666" w14:textId="77777777" w:rsidR="00F736F4" w:rsidRDefault="00F736F4" w:rsidP="00CD135B">
      <w:pPr>
        <w:spacing w:line="480" w:lineRule="auto"/>
        <w:jc w:val="both"/>
        <w:rPr>
          <w:b/>
          <w:bCs/>
          <w:lang w:val="en-US"/>
        </w:rPr>
      </w:pPr>
    </w:p>
    <w:p w14:paraId="0C098566" w14:textId="77777777" w:rsidR="00F736F4" w:rsidRDefault="00F736F4" w:rsidP="00CD135B">
      <w:pPr>
        <w:spacing w:line="480" w:lineRule="auto"/>
        <w:jc w:val="both"/>
        <w:rPr>
          <w:b/>
          <w:bCs/>
          <w:lang w:val="en-US"/>
        </w:rPr>
      </w:pPr>
    </w:p>
    <w:p w14:paraId="4F7861EF" w14:textId="77777777" w:rsidR="00F736F4" w:rsidRDefault="00F736F4" w:rsidP="00CD135B">
      <w:pPr>
        <w:spacing w:line="480" w:lineRule="auto"/>
        <w:jc w:val="both"/>
        <w:rPr>
          <w:b/>
          <w:bCs/>
          <w:lang w:val="en-US"/>
        </w:rPr>
      </w:pPr>
    </w:p>
    <w:p w14:paraId="5A030CFD" w14:textId="77777777" w:rsidR="00F736F4" w:rsidRDefault="00F736F4" w:rsidP="00CD135B">
      <w:pPr>
        <w:spacing w:line="480" w:lineRule="auto"/>
        <w:jc w:val="both"/>
        <w:rPr>
          <w:b/>
          <w:bCs/>
          <w:lang w:val="en-US"/>
        </w:rPr>
      </w:pPr>
    </w:p>
    <w:p w14:paraId="66A470B8" w14:textId="77777777" w:rsidR="00F736F4" w:rsidRDefault="00F736F4" w:rsidP="00CD135B">
      <w:pPr>
        <w:spacing w:line="480" w:lineRule="auto"/>
        <w:jc w:val="both"/>
        <w:rPr>
          <w:b/>
          <w:bCs/>
          <w:lang w:val="en-US"/>
        </w:rPr>
      </w:pPr>
    </w:p>
    <w:p w14:paraId="0C055990" w14:textId="77777777" w:rsidR="00F736F4" w:rsidRDefault="00F736F4" w:rsidP="00CD135B">
      <w:pPr>
        <w:spacing w:line="480" w:lineRule="auto"/>
        <w:jc w:val="both"/>
        <w:rPr>
          <w:b/>
          <w:bCs/>
          <w:lang w:val="en-US"/>
        </w:rPr>
      </w:pPr>
    </w:p>
    <w:p w14:paraId="559DF3BD" w14:textId="77777777" w:rsidR="00F736F4" w:rsidRDefault="00F736F4" w:rsidP="00CD135B">
      <w:pPr>
        <w:spacing w:line="480" w:lineRule="auto"/>
        <w:jc w:val="both"/>
        <w:rPr>
          <w:b/>
          <w:bCs/>
          <w:lang w:val="en-US"/>
        </w:rPr>
      </w:pPr>
    </w:p>
    <w:p w14:paraId="3724B164" w14:textId="77777777" w:rsidR="00F736F4" w:rsidRDefault="00F736F4" w:rsidP="00CD135B">
      <w:pPr>
        <w:spacing w:line="480" w:lineRule="auto"/>
        <w:jc w:val="both"/>
        <w:rPr>
          <w:b/>
          <w:bCs/>
          <w:lang w:val="en-US"/>
        </w:rPr>
      </w:pPr>
    </w:p>
    <w:p w14:paraId="17802DBC" w14:textId="35C849C3" w:rsidR="00F736F4" w:rsidRDefault="007D7C62" w:rsidP="00CD135B">
      <w:pPr>
        <w:spacing w:line="480" w:lineRule="auto"/>
        <w:jc w:val="both"/>
        <w:rPr>
          <w:b/>
          <w:bCs/>
          <w:lang w:val="en-US"/>
        </w:rPr>
      </w:pPr>
      <w:r w:rsidRPr="007D7C62">
        <w:rPr>
          <w:b/>
          <w:bCs/>
          <w:lang w:val="en-US"/>
        </w:rPr>
        <w:lastRenderedPageBreak/>
        <w:t xml:space="preserve">Supplementary materials </w:t>
      </w:r>
    </w:p>
    <w:p w14:paraId="34341FAF" w14:textId="4158A64F" w:rsidR="00CD135B" w:rsidRDefault="00CD135B" w:rsidP="00CD135B">
      <w:pPr>
        <w:spacing w:line="480" w:lineRule="auto"/>
        <w:jc w:val="both"/>
        <w:rPr>
          <w:b/>
          <w:bCs/>
          <w:lang w:val="en-US"/>
        </w:rPr>
      </w:pPr>
      <w:r w:rsidRPr="008E24B2">
        <w:rPr>
          <w:b/>
          <w:bCs/>
          <w:lang w:val="en-US"/>
        </w:rPr>
        <w:t>Supplementary Table S</w:t>
      </w:r>
      <w:r w:rsidR="00744C1C" w:rsidRPr="008E24B2">
        <w:rPr>
          <w:b/>
          <w:bCs/>
          <w:lang w:val="en-US"/>
        </w:rPr>
        <w:t>1</w:t>
      </w:r>
      <w:r w:rsidRPr="008E24B2">
        <w:rPr>
          <w:b/>
          <w:bCs/>
          <w:lang w:val="en-US"/>
        </w:rPr>
        <w:t>.</w:t>
      </w:r>
      <w:r>
        <w:rPr>
          <w:b/>
          <w:bCs/>
          <w:lang w:val="en-US"/>
        </w:rPr>
        <w:t xml:space="preserve"> </w:t>
      </w:r>
      <w:r w:rsidRPr="00297885">
        <w:rPr>
          <w:b/>
          <w:bCs/>
          <w:lang w:val="en-US"/>
        </w:rPr>
        <w:t>Demographics, comorbidities and baseline echo data</w:t>
      </w:r>
      <w:r>
        <w:rPr>
          <w:b/>
          <w:bCs/>
          <w:lang w:val="en-US"/>
        </w:rPr>
        <w:t xml:space="preserve"> </w:t>
      </w:r>
      <w:r w:rsidR="00CD1B02">
        <w:rPr>
          <w:b/>
          <w:bCs/>
          <w:lang w:val="en-US"/>
        </w:rPr>
        <w:t xml:space="preserve">according to </w:t>
      </w:r>
      <w:r>
        <w:rPr>
          <w:b/>
          <w:bCs/>
          <w:lang w:val="en-US"/>
        </w:rPr>
        <w:t>a</w:t>
      </w:r>
      <w:r w:rsidRPr="00731849">
        <w:rPr>
          <w:b/>
          <w:bCs/>
          <w:lang w:val="en-US"/>
        </w:rPr>
        <w:t xml:space="preserve">nnular </w:t>
      </w:r>
      <w:r w:rsidR="0055441B">
        <w:rPr>
          <w:b/>
          <w:bCs/>
          <w:lang w:val="en-US"/>
        </w:rPr>
        <w:t>size</w:t>
      </w:r>
      <w:r>
        <w:rPr>
          <w:b/>
          <w:bCs/>
          <w:lang w:val="en-US"/>
        </w:rPr>
        <w:t xml:space="preserve"> in patients with baseline KCCQ-OS.</w:t>
      </w:r>
    </w:p>
    <w:p w14:paraId="18283E3F" w14:textId="00F1025D" w:rsidR="008E24B2" w:rsidRPr="008E24B2" w:rsidRDefault="008E24B2" w:rsidP="008E24B2">
      <w:pPr>
        <w:spacing w:line="480" w:lineRule="auto"/>
        <w:rPr>
          <w:b/>
          <w:bCs/>
          <w:lang w:val="en-US"/>
        </w:rPr>
      </w:pPr>
      <w:r>
        <w:rPr>
          <w:b/>
          <w:bCs/>
          <w:lang w:val="en-US"/>
        </w:rPr>
        <w:t xml:space="preserve">Supplementary </w:t>
      </w:r>
      <w:r w:rsidRPr="00504069">
        <w:rPr>
          <w:b/>
          <w:bCs/>
          <w:lang w:val="en-US"/>
        </w:rPr>
        <w:t xml:space="preserve">Table </w:t>
      </w:r>
      <w:r>
        <w:rPr>
          <w:b/>
          <w:bCs/>
          <w:lang w:val="en-US"/>
        </w:rPr>
        <w:t>S</w:t>
      </w:r>
      <w:r w:rsidRPr="00504069">
        <w:rPr>
          <w:b/>
          <w:bCs/>
          <w:lang w:val="en-US"/>
        </w:rPr>
        <w:t>2. Procedural outcomes and complication</w:t>
      </w:r>
      <w:r>
        <w:rPr>
          <w:b/>
          <w:bCs/>
          <w:lang w:val="en-US"/>
        </w:rPr>
        <w:t>s</w:t>
      </w:r>
      <w:r w:rsidR="00CD1B02" w:rsidRPr="00CD1B02">
        <w:rPr>
          <w:b/>
          <w:bCs/>
          <w:lang w:val="en-US"/>
        </w:rPr>
        <w:t xml:space="preserve"> </w:t>
      </w:r>
      <w:r w:rsidR="00CD1B02">
        <w:rPr>
          <w:b/>
          <w:bCs/>
          <w:lang w:val="en-US"/>
        </w:rPr>
        <w:t xml:space="preserve">according to </w:t>
      </w:r>
      <w:r w:rsidRPr="00504069">
        <w:rPr>
          <w:b/>
          <w:bCs/>
          <w:lang w:val="en-US"/>
        </w:rPr>
        <w:t>annular size</w:t>
      </w:r>
    </w:p>
    <w:p w14:paraId="7F87813D" w14:textId="38F45F36" w:rsidR="00CD135B" w:rsidRDefault="00CD135B" w:rsidP="00CD135B">
      <w:pPr>
        <w:spacing w:line="480" w:lineRule="auto"/>
        <w:rPr>
          <w:b/>
          <w:bCs/>
          <w:lang w:val="en-US"/>
        </w:rPr>
      </w:pPr>
      <w:r>
        <w:rPr>
          <w:b/>
          <w:bCs/>
          <w:lang w:val="en-US"/>
        </w:rPr>
        <w:t xml:space="preserve">Supplementary </w:t>
      </w:r>
      <w:r w:rsidRPr="00297885">
        <w:rPr>
          <w:b/>
          <w:bCs/>
          <w:lang w:val="en-US"/>
        </w:rPr>
        <w:t xml:space="preserve">Table </w:t>
      </w:r>
      <w:r>
        <w:rPr>
          <w:b/>
          <w:bCs/>
          <w:lang w:val="en-US"/>
        </w:rPr>
        <w:t>S3</w:t>
      </w:r>
      <w:r w:rsidRPr="00297885">
        <w:rPr>
          <w:b/>
          <w:bCs/>
          <w:lang w:val="en-US"/>
        </w:rPr>
        <w:t>. Procedural outcomes and complication</w:t>
      </w:r>
      <w:r w:rsidR="009924D3">
        <w:rPr>
          <w:b/>
          <w:bCs/>
          <w:lang w:val="en-US"/>
        </w:rPr>
        <w:t>s</w:t>
      </w:r>
      <w:r w:rsidRPr="00297885">
        <w:rPr>
          <w:b/>
          <w:bCs/>
          <w:lang w:val="en-US"/>
        </w:rPr>
        <w:t xml:space="preserve"> </w:t>
      </w:r>
      <w:r w:rsidR="00CD1B02">
        <w:rPr>
          <w:b/>
          <w:bCs/>
          <w:lang w:val="en-US"/>
        </w:rPr>
        <w:t>according to</w:t>
      </w:r>
      <w:r>
        <w:rPr>
          <w:b/>
          <w:bCs/>
          <w:lang w:val="en-US"/>
        </w:rPr>
        <w:t xml:space="preserve"> </w:t>
      </w:r>
      <w:r w:rsidR="009924D3">
        <w:rPr>
          <w:b/>
          <w:bCs/>
          <w:lang w:val="en-US"/>
        </w:rPr>
        <w:t>a</w:t>
      </w:r>
      <w:r w:rsidRPr="00731849">
        <w:rPr>
          <w:b/>
          <w:bCs/>
          <w:lang w:val="en-US"/>
        </w:rPr>
        <w:t xml:space="preserve">nnular </w:t>
      </w:r>
      <w:r w:rsidR="0055441B">
        <w:rPr>
          <w:b/>
          <w:bCs/>
          <w:lang w:val="en-US"/>
        </w:rPr>
        <w:t>size</w:t>
      </w:r>
      <w:r>
        <w:rPr>
          <w:b/>
          <w:bCs/>
          <w:lang w:val="en-US"/>
        </w:rPr>
        <w:t xml:space="preserve"> in patients with baseline KCCQ-OS</w:t>
      </w:r>
    </w:p>
    <w:p w14:paraId="64FC0BBF" w14:textId="0DB00A1B" w:rsidR="008E24B2" w:rsidRPr="00297885" w:rsidRDefault="008E24B2" w:rsidP="00CD135B">
      <w:pPr>
        <w:spacing w:line="480" w:lineRule="auto"/>
        <w:rPr>
          <w:b/>
          <w:bCs/>
          <w:lang w:val="en-US"/>
        </w:rPr>
      </w:pPr>
      <w:r>
        <w:rPr>
          <w:b/>
          <w:bCs/>
          <w:lang w:val="en-US"/>
        </w:rPr>
        <w:t xml:space="preserve">Supplementary </w:t>
      </w:r>
      <w:r w:rsidRPr="00504069">
        <w:rPr>
          <w:b/>
          <w:bCs/>
          <w:lang w:val="en-US"/>
        </w:rPr>
        <w:t xml:space="preserve">Table </w:t>
      </w:r>
      <w:r>
        <w:rPr>
          <w:b/>
          <w:bCs/>
          <w:lang w:val="en-US"/>
        </w:rPr>
        <w:t>S4</w:t>
      </w:r>
      <w:r w:rsidRPr="00504069">
        <w:rPr>
          <w:b/>
          <w:bCs/>
          <w:lang w:val="en-US"/>
        </w:rPr>
        <w:t xml:space="preserve">. 30-day Echocardiographic </w:t>
      </w:r>
      <w:r w:rsidR="00CD1B02">
        <w:rPr>
          <w:b/>
          <w:bCs/>
          <w:lang w:val="en-US"/>
        </w:rPr>
        <w:t>f</w:t>
      </w:r>
      <w:r w:rsidRPr="00504069">
        <w:rPr>
          <w:b/>
          <w:bCs/>
          <w:lang w:val="en-US"/>
        </w:rPr>
        <w:t xml:space="preserve">indings </w:t>
      </w:r>
      <w:r w:rsidR="00CD1B02">
        <w:rPr>
          <w:b/>
          <w:bCs/>
          <w:lang w:val="en-US"/>
        </w:rPr>
        <w:t xml:space="preserve">according to </w:t>
      </w:r>
      <w:r w:rsidRPr="00504069">
        <w:rPr>
          <w:b/>
          <w:bCs/>
          <w:lang w:val="en-US"/>
        </w:rPr>
        <w:t>annular size</w:t>
      </w:r>
    </w:p>
    <w:p w14:paraId="0C75FA9F" w14:textId="17A59044" w:rsidR="00CD135B" w:rsidRPr="00297885" w:rsidRDefault="00CD135B" w:rsidP="00CD135B">
      <w:pPr>
        <w:spacing w:line="480" w:lineRule="auto"/>
        <w:rPr>
          <w:b/>
          <w:bCs/>
          <w:lang w:val="en-US"/>
        </w:rPr>
      </w:pPr>
      <w:r>
        <w:rPr>
          <w:b/>
          <w:bCs/>
          <w:lang w:val="en-US"/>
        </w:rPr>
        <w:t xml:space="preserve">Supplementary </w:t>
      </w:r>
      <w:r w:rsidRPr="00297885">
        <w:rPr>
          <w:b/>
          <w:bCs/>
          <w:lang w:val="en-US"/>
        </w:rPr>
        <w:t xml:space="preserve">Table </w:t>
      </w:r>
      <w:r>
        <w:rPr>
          <w:b/>
          <w:bCs/>
          <w:lang w:val="en-US"/>
        </w:rPr>
        <w:t>S</w:t>
      </w:r>
      <w:r w:rsidR="008E24B2">
        <w:rPr>
          <w:b/>
          <w:bCs/>
          <w:lang w:val="en-US"/>
        </w:rPr>
        <w:t>5</w:t>
      </w:r>
      <w:r>
        <w:rPr>
          <w:b/>
          <w:bCs/>
          <w:lang w:val="en-US"/>
        </w:rPr>
        <w:t xml:space="preserve">. </w:t>
      </w:r>
      <w:r w:rsidRPr="00731849">
        <w:rPr>
          <w:b/>
          <w:bCs/>
          <w:lang w:val="en-US"/>
        </w:rPr>
        <w:t xml:space="preserve">30-day Echocardiographic </w:t>
      </w:r>
      <w:r w:rsidR="00CD1B02">
        <w:rPr>
          <w:b/>
          <w:bCs/>
          <w:lang w:val="en-US"/>
        </w:rPr>
        <w:t>f</w:t>
      </w:r>
      <w:r w:rsidRPr="00731849">
        <w:rPr>
          <w:b/>
          <w:bCs/>
          <w:lang w:val="en-US"/>
        </w:rPr>
        <w:t xml:space="preserve">indings </w:t>
      </w:r>
      <w:r w:rsidR="00CD1B02">
        <w:rPr>
          <w:b/>
          <w:bCs/>
          <w:lang w:val="en-US"/>
        </w:rPr>
        <w:t>according to</w:t>
      </w:r>
      <w:r>
        <w:rPr>
          <w:b/>
          <w:bCs/>
          <w:lang w:val="en-US"/>
        </w:rPr>
        <w:t xml:space="preserve"> a</w:t>
      </w:r>
      <w:r w:rsidRPr="00731849">
        <w:rPr>
          <w:b/>
          <w:bCs/>
          <w:lang w:val="en-US"/>
        </w:rPr>
        <w:t xml:space="preserve">nnular </w:t>
      </w:r>
      <w:r w:rsidR="0055441B">
        <w:rPr>
          <w:b/>
          <w:bCs/>
          <w:lang w:val="en-US"/>
        </w:rPr>
        <w:t>size</w:t>
      </w:r>
      <w:r>
        <w:rPr>
          <w:b/>
          <w:bCs/>
          <w:lang w:val="en-US"/>
        </w:rPr>
        <w:t xml:space="preserve"> </w:t>
      </w:r>
      <w:r w:rsidR="009924D3">
        <w:rPr>
          <w:b/>
          <w:bCs/>
          <w:lang w:val="en-US"/>
        </w:rPr>
        <w:t>i</w:t>
      </w:r>
      <w:r>
        <w:rPr>
          <w:b/>
          <w:bCs/>
          <w:lang w:val="en-US"/>
        </w:rPr>
        <w:t>n patients with baseline KCCQ-OS</w:t>
      </w:r>
    </w:p>
    <w:p w14:paraId="4C23FB08" w14:textId="459C3A9F" w:rsidR="00CD135B" w:rsidRPr="00CD135B" w:rsidRDefault="00CD135B" w:rsidP="00CD135B">
      <w:pPr>
        <w:spacing w:line="480" w:lineRule="auto"/>
        <w:rPr>
          <w:b/>
          <w:bCs/>
          <w:lang w:val="en-US"/>
        </w:rPr>
      </w:pPr>
      <w:r w:rsidRPr="007D7C62">
        <w:rPr>
          <w:b/>
          <w:bCs/>
          <w:lang w:val="en-US"/>
        </w:rPr>
        <w:t xml:space="preserve">Supplementary Table S6. Ordinal analysis of KCCQ-OS </w:t>
      </w:r>
      <w:r w:rsidR="00CD1B02">
        <w:rPr>
          <w:b/>
          <w:bCs/>
          <w:lang w:val="en-US"/>
        </w:rPr>
        <w:t>according to</w:t>
      </w:r>
      <w:r w:rsidRPr="007D7C62">
        <w:rPr>
          <w:b/>
          <w:bCs/>
          <w:lang w:val="en-US"/>
        </w:rPr>
        <w:t xml:space="preserve"> </w:t>
      </w:r>
      <w:r>
        <w:rPr>
          <w:b/>
          <w:bCs/>
          <w:lang w:val="en-US"/>
        </w:rPr>
        <w:t>a</w:t>
      </w:r>
      <w:r w:rsidRPr="007D7C62">
        <w:rPr>
          <w:b/>
          <w:bCs/>
          <w:lang w:val="en-US"/>
        </w:rPr>
        <w:t xml:space="preserve">nnular </w:t>
      </w:r>
      <w:r w:rsidR="0055441B">
        <w:rPr>
          <w:b/>
          <w:bCs/>
          <w:lang w:val="en-US"/>
        </w:rPr>
        <w:t>size</w:t>
      </w:r>
      <w:r w:rsidRPr="007D7C62">
        <w:rPr>
          <w:b/>
          <w:bCs/>
          <w:lang w:val="en-US"/>
        </w:rPr>
        <w:t xml:space="preserve"> in patients with baseline KCCQ-OS</w:t>
      </w:r>
    </w:p>
    <w:p w14:paraId="2A5A5FDB" w14:textId="50782A3E" w:rsidR="00453AB3" w:rsidRDefault="00CD135B" w:rsidP="009E5565">
      <w:pPr>
        <w:spacing w:line="480" w:lineRule="auto"/>
        <w:jc w:val="both"/>
        <w:rPr>
          <w:b/>
          <w:bCs/>
          <w:lang w:val="en-US"/>
        </w:rPr>
      </w:pPr>
      <w:r w:rsidRPr="007D7C62">
        <w:rPr>
          <w:b/>
          <w:bCs/>
          <w:lang w:val="en-US"/>
        </w:rPr>
        <w:t>Supplementary</w:t>
      </w:r>
      <w:r>
        <w:rPr>
          <w:b/>
          <w:bCs/>
          <w:lang w:val="en-US"/>
        </w:rPr>
        <w:t xml:space="preserve"> T</w:t>
      </w:r>
      <w:r w:rsidRPr="001726BA">
        <w:rPr>
          <w:b/>
          <w:bCs/>
          <w:lang w:val="en-US"/>
        </w:rPr>
        <w:t>able S</w:t>
      </w:r>
      <w:r>
        <w:rPr>
          <w:b/>
          <w:bCs/>
          <w:lang w:val="en-US"/>
        </w:rPr>
        <w:t>7</w:t>
      </w:r>
      <w:r w:rsidRPr="001726BA">
        <w:rPr>
          <w:b/>
          <w:bCs/>
          <w:lang w:val="en-US"/>
        </w:rPr>
        <w:t xml:space="preserve">. </w:t>
      </w:r>
      <w:r w:rsidR="009E5565" w:rsidRPr="009E5565">
        <w:rPr>
          <w:b/>
          <w:bCs/>
          <w:lang w:val="en-US"/>
        </w:rPr>
        <w:t>Sensitivity analysis according to different small annuli definition</w:t>
      </w:r>
    </w:p>
    <w:p w14:paraId="2903562A" w14:textId="7AAE9DAB" w:rsidR="00A22FF5" w:rsidRDefault="00453AB3" w:rsidP="00A22FF5">
      <w:pPr>
        <w:spacing w:line="480" w:lineRule="auto"/>
        <w:jc w:val="both"/>
        <w:rPr>
          <w:b/>
          <w:bCs/>
          <w:lang w:val="en-US"/>
        </w:rPr>
      </w:pPr>
      <w:r>
        <w:rPr>
          <w:b/>
          <w:bCs/>
          <w:lang w:val="en-US"/>
        </w:rPr>
        <w:t xml:space="preserve">Supplementary </w:t>
      </w:r>
      <w:r w:rsidR="00A22FF5" w:rsidRPr="00795CF0">
        <w:rPr>
          <w:b/>
          <w:bCs/>
          <w:lang w:val="en-US"/>
        </w:rPr>
        <w:t xml:space="preserve">Table </w:t>
      </w:r>
      <w:r w:rsidR="00A22FF5">
        <w:rPr>
          <w:b/>
          <w:bCs/>
          <w:lang w:val="en-US"/>
        </w:rPr>
        <w:t>S8</w:t>
      </w:r>
      <w:r w:rsidR="00A22FF5" w:rsidRPr="00795CF0">
        <w:rPr>
          <w:b/>
          <w:bCs/>
          <w:lang w:val="en-US"/>
        </w:rPr>
        <w:t>. Demographics</w:t>
      </w:r>
      <w:r w:rsidR="00A22FF5">
        <w:rPr>
          <w:b/>
          <w:bCs/>
          <w:lang w:val="en-US"/>
        </w:rPr>
        <w:t>,</w:t>
      </w:r>
      <w:r w:rsidR="00A22FF5" w:rsidRPr="00795CF0">
        <w:rPr>
          <w:b/>
          <w:bCs/>
          <w:lang w:val="en-US"/>
        </w:rPr>
        <w:t xml:space="preserve"> comorbidities</w:t>
      </w:r>
      <w:r w:rsidR="00A22FF5">
        <w:rPr>
          <w:b/>
          <w:bCs/>
          <w:lang w:val="en-US"/>
        </w:rPr>
        <w:t xml:space="preserve"> and imaging characteristics</w:t>
      </w:r>
      <w:r w:rsidR="00A22FF5" w:rsidRPr="00795CF0">
        <w:rPr>
          <w:b/>
          <w:bCs/>
          <w:lang w:val="en-US"/>
        </w:rPr>
        <w:t xml:space="preserve"> </w:t>
      </w:r>
      <w:r w:rsidR="00CD1B02">
        <w:rPr>
          <w:b/>
          <w:bCs/>
          <w:lang w:val="en-US"/>
        </w:rPr>
        <w:t xml:space="preserve">according to </w:t>
      </w:r>
      <w:r w:rsidR="00A22FF5" w:rsidRPr="00795CF0">
        <w:rPr>
          <w:b/>
          <w:bCs/>
          <w:lang w:val="en-US"/>
        </w:rPr>
        <w:t xml:space="preserve"> </w:t>
      </w:r>
      <w:r w:rsidR="00A22FF5">
        <w:rPr>
          <w:b/>
          <w:bCs/>
          <w:lang w:val="en-US"/>
        </w:rPr>
        <w:t>annular size</w:t>
      </w:r>
      <w:r w:rsidR="00A22FF5" w:rsidRPr="00795CF0">
        <w:rPr>
          <w:b/>
          <w:bCs/>
          <w:lang w:val="en-US"/>
        </w:rPr>
        <w:t xml:space="preserve"> and valve type (as treated)</w:t>
      </w:r>
    </w:p>
    <w:p w14:paraId="000D474D" w14:textId="008B21F1" w:rsidR="00A22FF5" w:rsidRPr="00CD135B" w:rsidRDefault="00A22FF5" w:rsidP="00A22FF5">
      <w:pPr>
        <w:spacing w:line="480" w:lineRule="auto"/>
        <w:jc w:val="both"/>
        <w:rPr>
          <w:b/>
          <w:bCs/>
          <w:lang w:val="en-US"/>
        </w:rPr>
      </w:pPr>
      <w:r>
        <w:rPr>
          <w:b/>
          <w:bCs/>
          <w:lang w:val="en-US"/>
        </w:rPr>
        <w:t xml:space="preserve">Supplementary </w:t>
      </w:r>
      <w:r w:rsidRPr="0040715D">
        <w:rPr>
          <w:b/>
          <w:bCs/>
          <w:lang w:val="en-US"/>
        </w:rPr>
        <w:t>Table S</w:t>
      </w:r>
      <w:r>
        <w:rPr>
          <w:b/>
          <w:bCs/>
          <w:lang w:val="en-US"/>
        </w:rPr>
        <w:t>9</w:t>
      </w:r>
      <w:r w:rsidRPr="0040715D">
        <w:rPr>
          <w:b/>
          <w:bCs/>
          <w:lang w:val="en-US"/>
        </w:rPr>
        <w:t xml:space="preserve">. 30-day echocardiographic parameters </w:t>
      </w:r>
      <w:r w:rsidR="00CD1B02">
        <w:rPr>
          <w:b/>
          <w:bCs/>
          <w:lang w:val="en-US"/>
        </w:rPr>
        <w:t>according to</w:t>
      </w:r>
      <w:r w:rsidRPr="00795CF0">
        <w:rPr>
          <w:b/>
          <w:bCs/>
          <w:lang w:val="en-US"/>
        </w:rPr>
        <w:t xml:space="preserve"> </w:t>
      </w:r>
      <w:r>
        <w:rPr>
          <w:b/>
          <w:bCs/>
          <w:lang w:val="en-US"/>
        </w:rPr>
        <w:t>annular size</w:t>
      </w:r>
      <w:r w:rsidRPr="00795CF0">
        <w:rPr>
          <w:b/>
          <w:bCs/>
          <w:lang w:val="en-US"/>
        </w:rPr>
        <w:t xml:space="preserve"> and valve type (as treated)</w:t>
      </w:r>
    </w:p>
    <w:p w14:paraId="187517BD" w14:textId="74A1C3FC" w:rsidR="00A22FF5" w:rsidRPr="006F4BBD" w:rsidRDefault="00A22FF5" w:rsidP="00A22FF5">
      <w:pPr>
        <w:spacing w:line="480" w:lineRule="auto"/>
        <w:jc w:val="both"/>
        <w:rPr>
          <w:b/>
          <w:bCs/>
          <w:lang w:val="en-US"/>
        </w:rPr>
      </w:pPr>
      <w:r>
        <w:rPr>
          <w:b/>
          <w:bCs/>
          <w:lang w:val="en-US"/>
        </w:rPr>
        <w:t xml:space="preserve">Supplementary </w:t>
      </w:r>
      <w:r w:rsidRPr="00307AE9">
        <w:rPr>
          <w:b/>
          <w:bCs/>
          <w:lang w:val="en-US"/>
        </w:rPr>
        <w:t xml:space="preserve">Table </w:t>
      </w:r>
      <w:r>
        <w:rPr>
          <w:b/>
          <w:bCs/>
          <w:lang w:val="en-US"/>
        </w:rPr>
        <w:t>S10</w:t>
      </w:r>
      <w:r w:rsidRPr="00307AE9">
        <w:rPr>
          <w:b/>
          <w:bCs/>
          <w:lang w:val="en-US"/>
        </w:rPr>
        <w:t xml:space="preserve">. Clinical and health-status outcomes </w:t>
      </w:r>
      <w:r w:rsidR="00CD1B02">
        <w:rPr>
          <w:b/>
          <w:bCs/>
          <w:lang w:val="en-US"/>
        </w:rPr>
        <w:t xml:space="preserve">according to </w:t>
      </w:r>
      <w:r w:rsidRPr="00307AE9">
        <w:rPr>
          <w:b/>
          <w:bCs/>
          <w:lang w:val="en-US"/>
        </w:rPr>
        <w:t xml:space="preserve">annular </w:t>
      </w:r>
      <w:r>
        <w:rPr>
          <w:b/>
          <w:bCs/>
          <w:lang w:val="en-US"/>
        </w:rPr>
        <w:t>size</w:t>
      </w:r>
      <w:r w:rsidRPr="00307AE9">
        <w:rPr>
          <w:b/>
          <w:bCs/>
          <w:lang w:val="en-US"/>
        </w:rPr>
        <w:t xml:space="preserve"> and valve type (as treated</w:t>
      </w:r>
      <w:r>
        <w:rPr>
          <w:b/>
          <w:bCs/>
          <w:lang w:val="en-US"/>
        </w:rPr>
        <w:t>)</w:t>
      </w:r>
    </w:p>
    <w:p w14:paraId="1B623A19" w14:textId="5C9C38CE" w:rsidR="00CD135B" w:rsidRDefault="00A22FF5" w:rsidP="00A22FF5">
      <w:pPr>
        <w:spacing w:line="480" w:lineRule="auto"/>
        <w:jc w:val="both"/>
        <w:rPr>
          <w:b/>
          <w:bCs/>
          <w:lang w:val="en-US"/>
        </w:rPr>
      </w:pPr>
      <w:r w:rsidRPr="00393EF2">
        <w:rPr>
          <w:b/>
          <w:bCs/>
          <w:lang w:val="en-US"/>
        </w:rPr>
        <w:t xml:space="preserve">Supplementary Table </w:t>
      </w:r>
      <w:r>
        <w:rPr>
          <w:b/>
          <w:bCs/>
          <w:lang w:val="en-US"/>
        </w:rPr>
        <w:t>S11</w:t>
      </w:r>
      <w:r w:rsidRPr="00393EF2">
        <w:rPr>
          <w:b/>
          <w:bCs/>
          <w:lang w:val="en-US"/>
        </w:rPr>
        <w:t>. Within-annulus comparison of transcatheter heart valve type at 3 years</w:t>
      </w:r>
    </w:p>
    <w:p w14:paraId="6922D839" w14:textId="77777777" w:rsidR="005016D2" w:rsidRPr="005016D2" w:rsidRDefault="005016D2" w:rsidP="005016D2">
      <w:pPr>
        <w:spacing w:line="480" w:lineRule="auto"/>
        <w:jc w:val="both"/>
        <w:rPr>
          <w:b/>
          <w:bCs/>
          <w:lang w:val="en-US"/>
        </w:rPr>
      </w:pPr>
      <w:r w:rsidRPr="005016D2">
        <w:rPr>
          <w:b/>
          <w:bCs/>
          <w:lang w:val="en-US"/>
        </w:rPr>
        <w:t>Supplementary Table S12. Clinical and health-status outcomes according to annular size and gender (as treated)</w:t>
      </w:r>
    </w:p>
    <w:p w14:paraId="5409D109" w14:textId="78CDFEEF" w:rsidR="005016D2" w:rsidRPr="001726BA" w:rsidRDefault="005016D2" w:rsidP="005016D2">
      <w:pPr>
        <w:spacing w:line="480" w:lineRule="auto"/>
        <w:jc w:val="both"/>
        <w:rPr>
          <w:b/>
          <w:bCs/>
          <w:lang w:val="en-US"/>
        </w:rPr>
      </w:pPr>
      <w:r w:rsidRPr="005016D2">
        <w:rPr>
          <w:b/>
          <w:bCs/>
          <w:lang w:val="en-US"/>
        </w:rPr>
        <w:t>Supplementary Table S13. Clinical and health-status outcomes according to annular size and new permanent pacemaker implantation  (as treated)</w:t>
      </w:r>
    </w:p>
    <w:p w14:paraId="30855F3F" w14:textId="5F18E2E9" w:rsidR="00CD135B" w:rsidRDefault="00CD135B" w:rsidP="00CD135B">
      <w:pPr>
        <w:spacing w:line="480" w:lineRule="auto"/>
        <w:jc w:val="both"/>
        <w:rPr>
          <w:b/>
          <w:bCs/>
          <w:lang w:val="en-US"/>
        </w:rPr>
      </w:pPr>
      <w:r>
        <w:rPr>
          <w:b/>
          <w:bCs/>
          <w:lang w:val="en-US"/>
        </w:rPr>
        <w:t xml:space="preserve">Supplementary </w:t>
      </w:r>
      <w:r w:rsidRPr="008879A1">
        <w:rPr>
          <w:b/>
          <w:bCs/>
          <w:lang w:val="en-US"/>
        </w:rPr>
        <w:t>Table S</w:t>
      </w:r>
      <w:r w:rsidR="00A22FF5">
        <w:rPr>
          <w:b/>
          <w:bCs/>
          <w:lang w:val="en-US"/>
        </w:rPr>
        <w:t>1</w:t>
      </w:r>
      <w:r w:rsidR="005016D2">
        <w:rPr>
          <w:b/>
          <w:bCs/>
          <w:lang w:val="en-US"/>
        </w:rPr>
        <w:t>4</w:t>
      </w:r>
      <w:r w:rsidRPr="008879A1">
        <w:rPr>
          <w:b/>
          <w:bCs/>
          <w:lang w:val="en-US"/>
        </w:rPr>
        <w:t xml:space="preserve">. Standardized mean difference before and after Overlap </w:t>
      </w:r>
      <w:r w:rsidR="009F4536">
        <w:rPr>
          <w:b/>
          <w:bCs/>
          <w:lang w:val="en-US"/>
        </w:rPr>
        <w:t>W</w:t>
      </w:r>
      <w:r w:rsidRPr="008879A1">
        <w:rPr>
          <w:b/>
          <w:bCs/>
          <w:lang w:val="en-US"/>
        </w:rPr>
        <w:t xml:space="preserve">eighting </w:t>
      </w:r>
    </w:p>
    <w:p w14:paraId="6C9628C3" w14:textId="146E4B72" w:rsidR="00CD135B" w:rsidRPr="00CD135B" w:rsidRDefault="00CD135B" w:rsidP="00CD135B">
      <w:pPr>
        <w:spacing w:line="480" w:lineRule="auto"/>
        <w:jc w:val="both"/>
        <w:rPr>
          <w:b/>
          <w:bCs/>
          <w:lang w:val="en-US"/>
        </w:rPr>
      </w:pPr>
      <w:r w:rsidRPr="007D7C62">
        <w:rPr>
          <w:b/>
          <w:bCs/>
          <w:lang w:val="en-US"/>
        </w:rPr>
        <w:t>Supplementary Table S</w:t>
      </w:r>
      <w:r w:rsidR="00A22FF5">
        <w:rPr>
          <w:b/>
          <w:bCs/>
          <w:lang w:val="en-US"/>
        </w:rPr>
        <w:t>1</w:t>
      </w:r>
      <w:r w:rsidR="005016D2">
        <w:rPr>
          <w:b/>
          <w:bCs/>
          <w:lang w:val="en-US"/>
        </w:rPr>
        <w:t>5</w:t>
      </w:r>
      <w:r w:rsidRPr="007D7C62">
        <w:rPr>
          <w:b/>
          <w:bCs/>
          <w:lang w:val="en-US"/>
        </w:rPr>
        <w:t xml:space="preserve">. Adjusted </w:t>
      </w:r>
      <w:r w:rsidR="00453AB3">
        <w:rPr>
          <w:b/>
          <w:bCs/>
          <w:lang w:val="en-US"/>
        </w:rPr>
        <w:t>c</w:t>
      </w:r>
      <w:r w:rsidRPr="007D7C62">
        <w:rPr>
          <w:b/>
          <w:bCs/>
          <w:lang w:val="en-US"/>
        </w:rPr>
        <w:t xml:space="preserve">linical </w:t>
      </w:r>
      <w:r w:rsidR="00453AB3">
        <w:rPr>
          <w:b/>
          <w:bCs/>
          <w:lang w:val="en-US"/>
        </w:rPr>
        <w:t>o</w:t>
      </w:r>
      <w:r w:rsidRPr="007D7C62">
        <w:rPr>
          <w:b/>
          <w:bCs/>
          <w:lang w:val="en-US"/>
        </w:rPr>
        <w:t xml:space="preserve">utcomes </w:t>
      </w:r>
      <w:r w:rsidR="00453AB3">
        <w:rPr>
          <w:b/>
          <w:bCs/>
          <w:lang w:val="en-US"/>
        </w:rPr>
        <w:t>a</w:t>
      </w:r>
      <w:r w:rsidRPr="007D7C62">
        <w:rPr>
          <w:b/>
          <w:bCs/>
          <w:lang w:val="en-US"/>
        </w:rPr>
        <w:t>fter Overlap Weighting</w:t>
      </w:r>
    </w:p>
    <w:p w14:paraId="360022EC" w14:textId="285CF074" w:rsidR="003C35E2" w:rsidRDefault="003C35E2" w:rsidP="003C35E2">
      <w:pPr>
        <w:spacing w:line="480" w:lineRule="auto"/>
        <w:jc w:val="both"/>
        <w:rPr>
          <w:b/>
          <w:bCs/>
          <w:lang w:val="en-US"/>
        </w:rPr>
      </w:pPr>
      <w:r>
        <w:rPr>
          <w:b/>
          <w:bCs/>
          <w:lang w:val="en-US"/>
        </w:rPr>
        <w:lastRenderedPageBreak/>
        <w:t xml:space="preserve">Supplementary </w:t>
      </w:r>
      <w:r w:rsidRPr="00504069">
        <w:rPr>
          <w:b/>
          <w:bCs/>
          <w:lang w:val="en-US"/>
        </w:rPr>
        <w:t xml:space="preserve">Figure </w:t>
      </w:r>
      <w:r>
        <w:rPr>
          <w:b/>
          <w:bCs/>
          <w:lang w:val="en-US"/>
        </w:rPr>
        <w:t>S</w:t>
      </w:r>
      <w:r w:rsidRPr="00504069">
        <w:rPr>
          <w:b/>
          <w:bCs/>
          <w:lang w:val="en-US"/>
        </w:rPr>
        <w:t xml:space="preserve">1. </w:t>
      </w:r>
      <w:r w:rsidR="001650B5" w:rsidRPr="001650B5">
        <w:rPr>
          <w:b/>
          <w:bCs/>
          <w:lang w:val="en-US"/>
        </w:rPr>
        <w:t>Flow diagram of study population derivation from the SCOPE I randomized trial</w:t>
      </w:r>
    </w:p>
    <w:p w14:paraId="1FDE1EC0" w14:textId="77777777" w:rsidR="003C35E2" w:rsidRDefault="003C35E2" w:rsidP="003C35E2">
      <w:pPr>
        <w:spacing w:line="480" w:lineRule="auto"/>
        <w:jc w:val="both"/>
        <w:rPr>
          <w:b/>
          <w:bCs/>
          <w:lang w:val="en-US"/>
        </w:rPr>
      </w:pPr>
      <w:r>
        <w:rPr>
          <w:b/>
          <w:bCs/>
          <w:lang w:val="en-US"/>
        </w:rPr>
        <w:t xml:space="preserve">Supplementary </w:t>
      </w:r>
      <w:r w:rsidRPr="002B2481">
        <w:rPr>
          <w:b/>
          <w:bCs/>
          <w:lang w:val="en-US"/>
        </w:rPr>
        <w:t>Figure S</w:t>
      </w:r>
      <w:r>
        <w:rPr>
          <w:b/>
          <w:bCs/>
          <w:lang w:val="en-US"/>
        </w:rPr>
        <w:t>2</w:t>
      </w:r>
      <w:r w:rsidRPr="002B2481">
        <w:rPr>
          <w:b/>
          <w:bCs/>
          <w:lang w:val="en-US"/>
        </w:rPr>
        <w:t>. Covariate Balance Before and After Overlap Weighting</w:t>
      </w:r>
    </w:p>
    <w:p w14:paraId="701396DD" w14:textId="77777777" w:rsidR="005016D2" w:rsidRDefault="005016D2" w:rsidP="003C35E2">
      <w:pPr>
        <w:spacing w:line="480" w:lineRule="auto"/>
        <w:jc w:val="both"/>
        <w:rPr>
          <w:b/>
          <w:bCs/>
          <w:lang w:val="en-US"/>
        </w:rPr>
      </w:pPr>
    </w:p>
    <w:p w14:paraId="305F7102" w14:textId="77777777" w:rsidR="005016D2" w:rsidRDefault="005016D2" w:rsidP="003C35E2">
      <w:pPr>
        <w:spacing w:line="480" w:lineRule="auto"/>
        <w:jc w:val="both"/>
        <w:rPr>
          <w:b/>
          <w:bCs/>
          <w:lang w:val="en-US"/>
        </w:rPr>
      </w:pPr>
    </w:p>
    <w:p w14:paraId="10BC820A" w14:textId="77777777" w:rsidR="005016D2" w:rsidRDefault="005016D2" w:rsidP="003C35E2">
      <w:pPr>
        <w:spacing w:line="480" w:lineRule="auto"/>
        <w:jc w:val="both"/>
        <w:rPr>
          <w:b/>
          <w:bCs/>
          <w:lang w:val="en-US"/>
        </w:rPr>
      </w:pPr>
    </w:p>
    <w:p w14:paraId="5C8A9185" w14:textId="77777777" w:rsidR="005016D2" w:rsidRDefault="005016D2" w:rsidP="003C35E2">
      <w:pPr>
        <w:spacing w:line="480" w:lineRule="auto"/>
        <w:jc w:val="both"/>
        <w:rPr>
          <w:b/>
          <w:bCs/>
          <w:lang w:val="en-US"/>
        </w:rPr>
      </w:pPr>
    </w:p>
    <w:p w14:paraId="72B0C27B" w14:textId="77777777" w:rsidR="005016D2" w:rsidRDefault="005016D2" w:rsidP="003C35E2">
      <w:pPr>
        <w:spacing w:line="480" w:lineRule="auto"/>
        <w:jc w:val="both"/>
        <w:rPr>
          <w:b/>
          <w:bCs/>
          <w:lang w:val="en-US"/>
        </w:rPr>
      </w:pPr>
    </w:p>
    <w:p w14:paraId="664CC81C" w14:textId="77777777" w:rsidR="005016D2" w:rsidRDefault="005016D2" w:rsidP="003C35E2">
      <w:pPr>
        <w:spacing w:line="480" w:lineRule="auto"/>
        <w:jc w:val="both"/>
        <w:rPr>
          <w:b/>
          <w:bCs/>
          <w:lang w:val="en-US"/>
        </w:rPr>
      </w:pPr>
    </w:p>
    <w:p w14:paraId="37921F3B" w14:textId="77777777" w:rsidR="005016D2" w:rsidRDefault="005016D2" w:rsidP="003C35E2">
      <w:pPr>
        <w:spacing w:line="480" w:lineRule="auto"/>
        <w:jc w:val="both"/>
        <w:rPr>
          <w:b/>
          <w:bCs/>
          <w:lang w:val="en-US"/>
        </w:rPr>
      </w:pPr>
    </w:p>
    <w:p w14:paraId="4EB66946" w14:textId="77777777" w:rsidR="005016D2" w:rsidRDefault="005016D2" w:rsidP="003C35E2">
      <w:pPr>
        <w:spacing w:line="480" w:lineRule="auto"/>
        <w:jc w:val="both"/>
        <w:rPr>
          <w:b/>
          <w:bCs/>
          <w:lang w:val="en-US"/>
        </w:rPr>
      </w:pPr>
    </w:p>
    <w:p w14:paraId="38368061" w14:textId="77777777" w:rsidR="005016D2" w:rsidRDefault="005016D2" w:rsidP="003C35E2">
      <w:pPr>
        <w:spacing w:line="480" w:lineRule="auto"/>
        <w:jc w:val="both"/>
        <w:rPr>
          <w:b/>
          <w:bCs/>
          <w:lang w:val="en-US"/>
        </w:rPr>
      </w:pPr>
    </w:p>
    <w:p w14:paraId="62055EB2" w14:textId="77777777" w:rsidR="005016D2" w:rsidRDefault="005016D2" w:rsidP="003C35E2">
      <w:pPr>
        <w:spacing w:line="480" w:lineRule="auto"/>
        <w:jc w:val="both"/>
        <w:rPr>
          <w:b/>
          <w:bCs/>
          <w:lang w:val="en-US"/>
        </w:rPr>
      </w:pPr>
    </w:p>
    <w:p w14:paraId="3B0EEE73" w14:textId="77777777" w:rsidR="005016D2" w:rsidRDefault="005016D2" w:rsidP="003C35E2">
      <w:pPr>
        <w:spacing w:line="480" w:lineRule="auto"/>
        <w:jc w:val="both"/>
        <w:rPr>
          <w:b/>
          <w:bCs/>
          <w:lang w:val="en-US"/>
        </w:rPr>
      </w:pPr>
    </w:p>
    <w:p w14:paraId="62D2BBBE" w14:textId="77777777" w:rsidR="005016D2" w:rsidRDefault="005016D2" w:rsidP="003C35E2">
      <w:pPr>
        <w:spacing w:line="480" w:lineRule="auto"/>
        <w:jc w:val="both"/>
        <w:rPr>
          <w:b/>
          <w:bCs/>
          <w:lang w:val="en-US"/>
        </w:rPr>
      </w:pPr>
    </w:p>
    <w:p w14:paraId="4C310956" w14:textId="77777777" w:rsidR="005016D2" w:rsidRDefault="005016D2" w:rsidP="003C35E2">
      <w:pPr>
        <w:spacing w:line="480" w:lineRule="auto"/>
        <w:jc w:val="both"/>
        <w:rPr>
          <w:b/>
          <w:bCs/>
          <w:lang w:val="en-US"/>
        </w:rPr>
      </w:pPr>
    </w:p>
    <w:p w14:paraId="54754F58" w14:textId="77777777" w:rsidR="005016D2" w:rsidRDefault="005016D2" w:rsidP="003C35E2">
      <w:pPr>
        <w:spacing w:line="480" w:lineRule="auto"/>
        <w:jc w:val="both"/>
        <w:rPr>
          <w:b/>
          <w:bCs/>
          <w:lang w:val="en-US"/>
        </w:rPr>
      </w:pPr>
    </w:p>
    <w:p w14:paraId="63A71FD7" w14:textId="77777777" w:rsidR="005016D2" w:rsidRDefault="005016D2" w:rsidP="003C35E2">
      <w:pPr>
        <w:spacing w:line="480" w:lineRule="auto"/>
        <w:jc w:val="both"/>
        <w:rPr>
          <w:b/>
          <w:bCs/>
          <w:lang w:val="en-US"/>
        </w:rPr>
      </w:pPr>
    </w:p>
    <w:p w14:paraId="718E9BC4" w14:textId="77777777" w:rsidR="005016D2" w:rsidRDefault="005016D2" w:rsidP="003C35E2">
      <w:pPr>
        <w:spacing w:line="480" w:lineRule="auto"/>
        <w:jc w:val="both"/>
        <w:rPr>
          <w:b/>
          <w:bCs/>
          <w:lang w:val="en-US"/>
        </w:rPr>
      </w:pPr>
    </w:p>
    <w:p w14:paraId="679E17B6" w14:textId="77777777" w:rsidR="005016D2" w:rsidRDefault="005016D2" w:rsidP="003C35E2">
      <w:pPr>
        <w:spacing w:line="480" w:lineRule="auto"/>
        <w:jc w:val="both"/>
        <w:rPr>
          <w:b/>
          <w:bCs/>
          <w:lang w:val="en-US"/>
        </w:rPr>
      </w:pPr>
    </w:p>
    <w:p w14:paraId="2C0BF18D" w14:textId="77777777" w:rsidR="005016D2" w:rsidRDefault="005016D2" w:rsidP="003C35E2">
      <w:pPr>
        <w:spacing w:line="480" w:lineRule="auto"/>
        <w:jc w:val="both"/>
        <w:rPr>
          <w:b/>
          <w:bCs/>
          <w:lang w:val="en-US"/>
        </w:rPr>
      </w:pPr>
    </w:p>
    <w:p w14:paraId="35F9AADE" w14:textId="77777777" w:rsidR="005016D2" w:rsidRDefault="005016D2" w:rsidP="003C35E2">
      <w:pPr>
        <w:spacing w:line="480" w:lineRule="auto"/>
        <w:jc w:val="both"/>
        <w:rPr>
          <w:b/>
          <w:bCs/>
          <w:lang w:val="en-US"/>
        </w:rPr>
      </w:pPr>
    </w:p>
    <w:p w14:paraId="278F72F2" w14:textId="77777777" w:rsidR="005016D2" w:rsidRDefault="005016D2" w:rsidP="003C35E2">
      <w:pPr>
        <w:spacing w:line="480" w:lineRule="auto"/>
        <w:jc w:val="both"/>
        <w:rPr>
          <w:b/>
          <w:bCs/>
          <w:lang w:val="en-US"/>
        </w:rPr>
      </w:pPr>
    </w:p>
    <w:p w14:paraId="471A76D3" w14:textId="77777777" w:rsidR="005016D2" w:rsidRDefault="005016D2" w:rsidP="003C35E2">
      <w:pPr>
        <w:spacing w:line="480" w:lineRule="auto"/>
        <w:jc w:val="both"/>
        <w:rPr>
          <w:b/>
          <w:bCs/>
          <w:lang w:val="en-US"/>
        </w:rPr>
      </w:pPr>
    </w:p>
    <w:p w14:paraId="26C76132" w14:textId="6D4C36C5" w:rsidR="007D7C62" w:rsidRPr="003C35E2" w:rsidRDefault="007D7C62" w:rsidP="003C35E2">
      <w:pPr>
        <w:spacing w:line="480" w:lineRule="auto"/>
        <w:jc w:val="both"/>
        <w:rPr>
          <w:b/>
          <w:bCs/>
          <w:lang w:val="en-US"/>
        </w:rPr>
      </w:pPr>
      <w:r>
        <w:rPr>
          <w:b/>
          <w:bCs/>
          <w:lang w:val="en-US"/>
        </w:rPr>
        <w:t>Supplementary Table S</w:t>
      </w:r>
      <w:r w:rsidR="00744C1C">
        <w:rPr>
          <w:b/>
          <w:bCs/>
          <w:lang w:val="en-US"/>
        </w:rPr>
        <w:t>1</w:t>
      </w:r>
      <w:r>
        <w:rPr>
          <w:b/>
          <w:bCs/>
          <w:lang w:val="en-US"/>
        </w:rPr>
        <w:t xml:space="preserve">. </w:t>
      </w:r>
      <w:r w:rsidRPr="00297885">
        <w:rPr>
          <w:b/>
          <w:bCs/>
          <w:lang w:val="en-US"/>
        </w:rPr>
        <w:t>Demographics, comorbidities and baseline echo data</w:t>
      </w:r>
      <w:r w:rsidR="00B91EE0">
        <w:rPr>
          <w:b/>
          <w:bCs/>
          <w:lang w:val="en-US"/>
        </w:rPr>
        <w:t xml:space="preserve"> according to </w:t>
      </w:r>
      <w:r>
        <w:rPr>
          <w:b/>
          <w:bCs/>
          <w:lang w:val="en-US"/>
        </w:rPr>
        <w:t xml:space="preserve"> a</w:t>
      </w:r>
      <w:r w:rsidRPr="00731849">
        <w:rPr>
          <w:b/>
          <w:bCs/>
          <w:lang w:val="en-US"/>
        </w:rPr>
        <w:t xml:space="preserve">nnular </w:t>
      </w:r>
      <w:r w:rsidR="0055441B">
        <w:rPr>
          <w:b/>
          <w:bCs/>
          <w:lang w:val="en-US"/>
        </w:rPr>
        <w:t>size</w:t>
      </w:r>
      <w:r>
        <w:rPr>
          <w:b/>
          <w:bCs/>
          <w:lang w:val="en-US"/>
        </w:rPr>
        <w:t xml:space="preserve"> in patients with baseline KCCQ-OS.</w:t>
      </w:r>
    </w:p>
    <w:tbl>
      <w:tblPr>
        <w:tblStyle w:val="Tabellasemplice5"/>
        <w:tblW w:w="0" w:type="auto"/>
        <w:jc w:val="center"/>
        <w:tblLook w:val="04A0" w:firstRow="1" w:lastRow="0" w:firstColumn="1" w:lastColumn="0" w:noHBand="0" w:noVBand="1"/>
      </w:tblPr>
      <w:tblGrid>
        <w:gridCol w:w="3544"/>
        <w:gridCol w:w="1701"/>
        <w:gridCol w:w="1663"/>
        <w:gridCol w:w="1862"/>
        <w:gridCol w:w="862"/>
      </w:tblGrid>
      <w:tr w:rsidR="007D7C62" w:rsidRPr="005903FD" w14:paraId="2B493D9D" w14:textId="77777777" w:rsidTr="00AE462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544" w:type="dxa"/>
            <w:tcBorders>
              <w:top w:val="single" w:sz="18" w:space="0" w:color="auto"/>
            </w:tcBorders>
            <w:shd w:val="clear" w:color="auto" w:fill="auto"/>
          </w:tcPr>
          <w:p w14:paraId="49E886D7" w14:textId="77777777" w:rsidR="007D7C62" w:rsidRPr="005903FD" w:rsidRDefault="007D7C62" w:rsidP="003D3B79">
            <w:pPr>
              <w:spacing w:line="360" w:lineRule="auto"/>
              <w:rPr>
                <w:b/>
                <w:bCs/>
                <w:sz w:val="20"/>
                <w:szCs w:val="20"/>
                <w:lang w:val="en-US"/>
              </w:rPr>
            </w:pPr>
          </w:p>
        </w:tc>
        <w:tc>
          <w:tcPr>
            <w:tcW w:w="1701" w:type="dxa"/>
            <w:tcBorders>
              <w:top w:val="single" w:sz="18" w:space="0" w:color="auto"/>
            </w:tcBorders>
            <w:shd w:val="clear" w:color="auto" w:fill="auto"/>
          </w:tcPr>
          <w:p w14:paraId="7889D179" w14:textId="77777777" w:rsidR="007D7C62" w:rsidRPr="005903FD" w:rsidRDefault="007D7C62" w:rsidP="007D7C62">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5903FD">
              <w:rPr>
                <w:b/>
                <w:bCs/>
                <w:i w:val="0"/>
                <w:iCs w:val="0"/>
                <w:sz w:val="21"/>
                <w:szCs w:val="21"/>
                <w:lang w:val="en-US"/>
              </w:rPr>
              <w:t>Overall (n=692)</w:t>
            </w:r>
          </w:p>
        </w:tc>
        <w:tc>
          <w:tcPr>
            <w:tcW w:w="1663" w:type="dxa"/>
            <w:tcBorders>
              <w:top w:val="single" w:sz="18" w:space="0" w:color="auto"/>
            </w:tcBorders>
            <w:shd w:val="clear" w:color="auto" w:fill="auto"/>
          </w:tcPr>
          <w:p w14:paraId="5A361A53" w14:textId="28874D32" w:rsidR="007D7C62" w:rsidRPr="005903FD" w:rsidRDefault="00B91EE0" w:rsidP="007D7C62">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Pr>
                <w:b/>
                <w:bCs/>
                <w:i w:val="0"/>
                <w:iCs w:val="0"/>
                <w:sz w:val="21"/>
                <w:szCs w:val="21"/>
                <w:lang w:val="en-US"/>
              </w:rPr>
              <w:t>Larger</w:t>
            </w:r>
            <w:r w:rsidR="007D7C62" w:rsidRPr="005903FD">
              <w:rPr>
                <w:b/>
                <w:bCs/>
                <w:i w:val="0"/>
                <w:iCs w:val="0"/>
                <w:sz w:val="21"/>
                <w:szCs w:val="21"/>
                <w:lang w:val="en-US"/>
              </w:rPr>
              <w:t xml:space="preserve"> annuli (n=388)</w:t>
            </w:r>
          </w:p>
        </w:tc>
        <w:tc>
          <w:tcPr>
            <w:tcW w:w="0" w:type="auto"/>
            <w:tcBorders>
              <w:top w:val="single" w:sz="18" w:space="0" w:color="auto"/>
            </w:tcBorders>
            <w:shd w:val="clear" w:color="auto" w:fill="auto"/>
          </w:tcPr>
          <w:p w14:paraId="689CB64B" w14:textId="77777777" w:rsidR="007D7C62" w:rsidRPr="005903FD" w:rsidRDefault="007D7C62" w:rsidP="007D7C62">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5903FD">
              <w:rPr>
                <w:b/>
                <w:bCs/>
                <w:i w:val="0"/>
                <w:iCs w:val="0"/>
                <w:sz w:val="21"/>
                <w:szCs w:val="21"/>
                <w:lang w:val="en-US"/>
              </w:rPr>
              <w:t>Small annuli (n=304)</w:t>
            </w:r>
          </w:p>
        </w:tc>
        <w:tc>
          <w:tcPr>
            <w:tcW w:w="0" w:type="auto"/>
            <w:tcBorders>
              <w:top w:val="single" w:sz="18" w:space="0" w:color="auto"/>
            </w:tcBorders>
            <w:shd w:val="clear" w:color="auto" w:fill="auto"/>
          </w:tcPr>
          <w:p w14:paraId="5F0A5AC6" w14:textId="77777777" w:rsidR="007D7C62" w:rsidRPr="005903FD" w:rsidRDefault="007D7C62" w:rsidP="007D7C62">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en-US"/>
              </w:rPr>
            </w:pPr>
            <w:r w:rsidRPr="005903FD">
              <w:rPr>
                <w:b/>
                <w:bCs/>
                <w:i w:val="0"/>
                <w:iCs w:val="0"/>
                <w:sz w:val="21"/>
                <w:szCs w:val="21"/>
                <w:lang w:val="en-US"/>
              </w:rPr>
              <w:t>p-value</w:t>
            </w:r>
          </w:p>
        </w:tc>
      </w:tr>
      <w:tr w:rsidR="007D7C62" w:rsidRPr="005903FD" w14:paraId="58F51688"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14:paraId="33CD8827" w14:textId="44E0664B" w:rsidR="007D7C62" w:rsidRPr="005903FD" w:rsidRDefault="007D7C62" w:rsidP="003D3B79">
            <w:pPr>
              <w:spacing w:line="360" w:lineRule="auto"/>
              <w:jc w:val="left"/>
              <w:rPr>
                <w:b/>
                <w:bCs/>
                <w:i w:val="0"/>
                <w:iCs w:val="0"/>
                <w:sz w:val="20"/>
                <w:szCs w:val="20"/>
                <w:lang w:val="en-US"/>
              </w:rPr>
            </w:pPr>
            <w:r w:rsidRPr="005903FD">
              <w:rPr>
                <w:b/>
                <w:bCs/>
                <w:i w:val="0"/>
                <w:iCs w:val="0"/>
                <w:sz w:val="20"/>
                <w:szCs w:val="20"/>
                <w:lang w:val="en-US"/>
              </w:rPr>
              <w:t>Age</w:t>
            </w:r>
            <w:r>
              <w:rPr>
                <w:b/>
                <w:bCs/>
                <w:i w:val="0"/>
                <w:iCs w:val="0"/>
                <w:sz w:val="20"/>
                <w:szCs w:val="20"/>
                <w:lang w:val="en-US"/>
              </w:rPr>
              <w:t xml:space="preserve">, </w:t>
            </w:r>
            <w:r w:rsidRPr="005903FD">
              <w:rPr>
                <w:b/>
                <w:bCs/>
                <w:i w:val="0"/>
                <w:iCs w:val="0"/>
                <w:sz w:val="20"/>
                <w:szCs w:val="20"/>
                <w:lang w:val="en-US"/>
              </w:rPr>
              <w:t>years</w:t>
            </w:r>
          </w:p>
        </w:tc>
        <w:tc>
          <w:tcPr>
            <w:tcW w:w="1701" w:type="dxa"/>
            <w:shd w:val="clear" w:color="auto" w:fill="auto"/>
          </w:tcPr>
          <w:p w14:paraId="6EED0B05"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83 (80–86)</w:t>
            </w:r>
          </w:p>
        </w:tc>
        <w:tc>
          <w:tcPr>
            <w:tcW w:w="1663" w:type="dxa"/>
            <w:shd w:val="clear" w:color="auto" w:fill="auto"/>
          </w:tcPr>
          <w:p w14:paraId="16CCAA44"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82 (80–85)</w:t>
            </w:r>
          </w:p>
        </w:tc>
        <w:tc>
          <w:tcPr>
            <w:tcW w:w="0" w:type="auto"/>
            <w:shd w:val="clear" w:color="auto" w:fill="auto"/>
          </w:tcPr>
          <w:p w14:paraId="44ACB850"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83 (80–86)</w:t>
            </w:r>
          </w:p>
        </w:tc>
        <w:tc>
          <w:tcPr>
            <w:tcW w:w="0" w:type="auto"/>
            <w:shd w:val="clear" w:color="auto" w:fill="auto"/>
          </w:tcPr>
          <w:p w14:paraId="3127A51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5903FD">
              <w:rPr>
                <w:sz w:val="20"/>
                <w:szCs w:val="20"/>
                <w:lang w:val="en-US"/>
              </w:rPr>
              <w:t>0.090</w:t>
            </w:r>
          </w:p>
        </w:tc>
      </w:tr>
      <w:tr w:rsidR="007D7C62" w:rsidRPr="005903FD" w14:paraId="2AA5526E"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4D6E3B91" w14:textId="1108C77D" w:rsidR="007D7C62" w:rsidRPr="002B0423" w:rsidRDefault="007D7C62" w:rsidP="003D3B79">
            <w:pPr>
              <w:spacing w:line="360" w:lineRule="auto"/>
              <w:jc w:val="left"/>
              <w:rPr>
                <w:i w:val="0"/>
                <w:iCs w:val="0"/>
                <w:sz w:val="20"/>
                <w:szCs w:val="20"/>
                <w:lang w:val="en-US"/>
              </w:rPr>
            </w:pPr>
            <w:r w:rsidRPr="002B0423">
              <w:rPr>
                <w:b/>
                <w:bCs/>
                <w:i w:val="0"/>
                <w:iCs w:val="0"/>
                <w:sz w:val="20"/>
                <w:szCs w:val="20"/>
                <w:lang w:val="en-US"/>
              </w:rPr>
              <w:t>Female sex, n</w:t>
            </w:r>
            <w:r w:rsidR="00CD1B02">
              <w:rPr>
                <w:b/>
                <w:bCs/>
                <w:i w:val="0"/>
                <w:iCs w:val="0"/>
                <w:sz w:val="20"/>
                <w:szCs w:val="20"/>
                <w:lang w:val="en-US"/>
              </w:rPr>
              <w:t xml:space="preserve"> </w:t>
            </w:r>
            <w:r w:rsidRPr="002B0423">
              <w:rPr>
                <w:b/>
                <w:bCs/>
                <w:i w:val="0"/>
                <w:iCs w:val="0"/>
                <w:sz w:val="20"/>
                <w:szCs w:val="20"/>
                <w:lang w:val="en-US"/>
              </w:rPr>
              <w:t>(%)</w:t>
            </w:r>
          </w:p>
        </w:tc>
        <w:tc>
          <w:tcPr>
            <w:tcW w:w="1701" w:type="dxa"/>
            <w:hideMark/>
          </w:tcPr>
          <w:p w14:paraId="18F0138D" w14:textId="77777777" w:rsidR="007D7C62" w:rsidRPr="002B0423"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2B0423">
              <w:rPr>
                <w:sz w:val="20"/>
                <w:szCs w:val="20"/>
                <w:lang w:val="en-US"/>
              </w:rPr>
              <w:t>394 (56.9%)</w:t>
            </w:r>
          </w:p>
        </w:tc>
        <w:tc>
          <w:tcPr>
            <w:tcW w:w="1663" w:type="dxa"/>
            <w:hideMark/>
          </w:tcPr>
          <w:p w14:paraId="4D2AD4F3" w14:textId="77777777" w:rsidR="007D7C62" w:rsidRPr="002B0423"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2B0423">
              <w:rPr>
                <w:sz w:val="20"/>
                <w:szCs w:val="20"/>
                <w:lang w:val="en-US"/>
              </w:rPr>
              <w:t>138 (35.6%)</w:t>
            </w:r>
          </w:p>
        </w:tc>
        <w:tc>
          <w:tcPr>
            <w:tcW w:w="0" w:type="auto"/>
            <w:hideMark/>
          </w:tcPr>
          <w:p w14:paraId="7F38481D" w14:textId="77777777" w:rsidR="007D7C62" w:rsidRPr="002B0423"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2B0423">
              <w:rPr>
                <w:sz w:val="20"/>
                <w:szCs w:val="20"/>
                <w:lang w:val="en-US"/>
              </w:rPr>
              <w:t>256 (84.2%)</w:t>
            </w:r>
          </w:p>
        </w:tc>
        <w:tc>
          <w:tcPr>
            <w:tcW w:w="0" w:type="auto"/>
            <w:hideMark/>
          </w:tcPr>
          <w:p w14:paraId="2D337892" w14:textId="77777777" w:rsidR="007D7C62" w:rsidRPr="002B0423"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2B0423">
              <w:rPr>
                <w:b/>
                <w:bCs/>
                <w:sz w:val="20"/>
                <w:szCs w:val="20"/>
                <w:lang w:val="en-US"/>
              </w:rPr>
              <w:t>&lt;0.001</w:t>
            </w:r>
          </w:p>
        </w:tc>
      </w:tr>
      <w:tr w:rsidR="007D7C62" w:rsidRPr="005903FD" w14:paraId="21B76F4B"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23581430" w14:textId="13376BE8"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Diabetes mellitus,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050B4132"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204 (29.5%)</w:t>
            </w:r>
          </w:p>
        </w:tc>
        <w:tc>
          <w:tcPr>
            <w:tcW w:w="1663" w:type="dxa"/>
            <w:shd w:val="clear" w:color="auto" w:fill="auto"/>
            <w:hideMark/>
          </w:tcPr>
          <w:p w14:paraId="1BD0C0C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122 (31.4%)</w:t>
            </w:r>
          </w:p>
        </w:tc>
        <w:tc>
          <w:tcPr>
            <w:tcW w:w="0" w:type="auto"/>
            <w:shd w:val="clear" w:color="auto" w:fill="auto"/>
            <w:hideMark/>
          </w:tcPr>
          <w:p w14:paraId="3280732D"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82 (27.0%)</w:t>
            </w:r>
          </w:p>
        </w:tc>
        <w:tc>
          <w:tcPr>
            <w:tcW w:w="0" w:type="auto"/>
            <w:shd w:val="clear" w:color="auto" w:fill="auto"/>
            <w:hideMark/>
          </w:tcPr>
          <w:p w14:paraId="04CF59DF"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0.201</w:t>
            </w:r>
          </w:p>
        </w:tc>
      </w:tr>
      <w:tr w:rsidR="007D7C62" w:rsidRPr="005903FD" w14:paraId="33F9D6CE"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5355B54" w14:textId="23B892A7"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Dyslipidemia,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3AFD5924"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403 (58.2%)</w:t>
            </w:r>
          </w:p>
        </w:tc>
        <w:tc>
          <w:tcPr>
            <w:tcW w:w="1663" w:type="dxa"/>
            <w:hideMark/>
          </w:tcPr>
          <w:p w14:paraId="245199B0"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232 (59.8%)</w:t>
            </w:r>
          </w:p>
        </w:tc>
        <w:tc>
          <w:tcPr>
            <w:tcW w:w="0" w:type="auto"/>
            <w:hideMark/>
          </w:tcPr>
          <w:p w14:paraId="6981C615"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171 (56.3%)</w:t>
            </w:r>
          </w:p>
        </w:tc>
        <w:tc>
          <w:tcPr>
            <w:tcW w:w="0" w:type="auto"/>
            <w:hideMark/>
          </w:tcPr>
          <w:p w14:paraId="329908F8"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0.348</w:t>
            </w:r>
          </w:p>
        </w:tc>
      </w:tr>
      <w:tr w:rsidR="007D7C62" w:rsidRPr="005903FD" w14:paraId="413C9707"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2B265F8" w14:textId="03038759"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Hypertension,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60FE995C"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629 (90.9%)</w:t>
            </w:r>
          </w:p>
        </w:tc>
        <w:tc>
          <w:tcPr>
            <w:tcW w:w="1663" w:type="dxa"/>
            <w:shd w:val="clear" w:color="auto" w:fill="auto"/>
            <w:hideMark/>
          </w:tcPr>
          <w:p w14:paraId="224E3617"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350 (90.2%)</w:t>
            </w:r>
          </w:p>
        </w:tc>
        <w:tc>
          <w:tcPr>
            <w:tcW w:w="0" w:type="auto"/>
            <w:shd w:val="clear" w:color="auto" w:fill="auto"/>
            <w:hideMark/>
          </w:tcPr>
          <w:p w14:paraId="2D7DD7C3"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279 (91.8%)</w:t>
            </w:r>
          </w:p>
        </w:tc>
        <w:tc>
          <w:tcPr>
            <w:tcW w:w="0" w:type="auto"/>
            <w:shd w:val="clear" w:color="auto" w:fill="auto"/>
            <w:hideMark/>
          </w:tcPr>
          <w:p w14:paraId="4FCB31A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0.476</w:t>
            </w:r>
          </w:p>
        </w:tc>
      </w:tr>
      <w:tr w:rsidR="007D7C62" w:rsidRPr="005903FD" w14:paraId="57F26B9A"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4C7ACCB2" w14:textId="6321C8E7"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COPD,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1E0BAABF"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72 (10.4%)</w:t>
            </w:r>
          </w:p>
        </w:tc>
        <w:tc>
          <w:tcPr>
            <w:tcW w:w="1663" w:type="dxa"/>
            <w:hideMark/>
          </w:tcPr>
          <w:p w14:paraId="40A2324F"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43 (11.1%)</w:t>
            </w:r>
          </w:p>
        </w:tc>
        <w:tc>
          <w:tcPr>
            <w:tcW w:w="0" w:type="auto"/>
            <w:hideMark/>
          </w:tcPr>
          <w:p w14:paraId="2970E122"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29 (9.5%)</w:t>
            </w:r>
          </w:p>
        </w:tc>
        <w:tc>
          <w:tcPr>
            <w:tcW w:w="0" w:type="auto"/>
            <w:hideMark/>
          </w:tcPr>
          <w:p w14:paraId="6A79A66C"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0.509</w:t>
            </w:r>
          </w:p>
        </w:tc>
      </w:tr>
      <w:tr w:rsidR="007D7C62" w:rsidRPr="005903FD" w14:paraId="4651A36C"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0A16E224" w14:textId="177192AA"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Liver disease,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2AEE47D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15 (2.2%)</w:t>
            </w:r>
          </w:p>
        </w:tc>
        <w:tc>
          <w:tcPr>
            <w:tcW w:w="1663" w:type="dxa"/>
            <w:shd w:val="clear" w:color="auto" w:fill="auto"/>
            <w:hideMark/>
          </w:tcPr>
          <w:p w14:paraId="12469E8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10 (2.6%)</w:t>
            </w:r>
          </w:p>
        </w:tc>
        <w:tc>
          <w:tcPr>
            <w:tcW w:w="0" w:type="auto"/>
            <w:shd w:val="clear" w:color="auto" w:fill="auto"/>
            <w:hideMark/>
          </w:tcPr>
          <w:p w14:paraId="3A3C8D51"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5 (1.6%)</w:t>
            </w:r>
          </w:p>
        </w:tc>
        <w:tc>
          <w:tcPr>
            <w:tcW w:w="0" w:type="auto"/>
            <w:shd w:val="clear" w:color="auto" w:fill="auto"/>
            <w:hideMark/>
          </w:tcPr>
          <w:p w14:paraId="400621F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0.403</w:t>
            </w:r>
          </w:p>
        </w:tc>
      </w:tr>
      <w:tr w:rsidR="007D7C62" w:rsidRPr="005903FD" w14:paraId="15998ED3"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44F743E5" w14:textId="28C49323"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Tissue disease,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5CF483FA"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26 (3.8%)</w:t>
            </w:r>
          </w:p>
        </w:tc>
        <w:tc>
          <w:tcPr>
            <w:tcW w:w="1663" w:type="dxa"/>
            <w:hideMark/>
          </w:tcPr>
          <w:p w14:paraId="2B77FB38"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13 (3.4%)</w:t>
            </w:r>
          </w:p>
        </w:tc>
        <w:tc>
          <w:tcPr>
            <w:tcW w:w="0" w:type="auto"/>
            <w:hideMark/>
          </w:tcPr>
          <w:p w14:paraId="34ED4E50"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13 (4.3%)</w:t>
            </w:r>
          </w:p>
        </w:tc>
        <w:tc>
          <w:tcPr>
            <w:tcW w:w="0" w:type="auto"/>
            <w:hideMark/>
          </w:tcPr>
          <w:p w14:paraId="0EE22B08"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0.525</w:t>
            </w:r>
          </w:p>
        </w:tc>
      </w:tr>
      <w:tr w:rsidR="007D7C62" w:rsidRPr="005903FD" w14:paraId="7C514246"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3F0901FB" w14:textId="38B3262A"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Malignancy,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579DBF0B"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62 (9.0%)</w:t>
            </w:r>
          </w:p>
        </w:tc>
        <w:tc>
          <w:tcPr>
            <w:tcW w:w="1663" w:type="dxa"/>
            <w:shd w:val="clear" w:color="auto" w:fill="auto"/>
            <w:hideMark/>
          </w:tcPr>
          <w:p w14:paraId="59B6E010"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35 (9.0%)</w:t>
            </w:r>
          </w:p>
        </w:tc>
        <w:tc>
          <w:tcPr>
            <w:tcW w:w="0" w:type="auto"/>
            <w:shd w:val="clear" w:color="auto" w:fill="auto"/>
            <w:hideMark/>
          </w:tcPr>
          <w:p w14:paraId="57BEA233"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27 (8.9%)</w:t>
            </w:r>
          </w:p>
        </w:tc>
        <w:tc>
          <w:tcPr>
            <w:tcW w:w="0" w:type="auto"/>
            <w:shd w:val="clear" w:color="auto" w:fill="auto"/>
            <w:hideMark/>
          </w:tcPr>
          <w:p w14:paraId="476156F1"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0.949</w:t>
            </w:r>
          </w:p>
        </w:tc>
      </w:tr>
      <w:tr w:rsidR="007D7C62" w:rsidRPr="005903FD" w14:paraId="6A079993"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546878C1" w14:textId="6F4B50ED"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Previous stroke / TIA,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46ED7195"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85 (12.3%)</w:t>
            </w:r>
          </w:p>
        </w:tc>
        <w:tc>
          <w:tcPr>
            <w:tcW w:w="1663" w:type="dxa"/>
            <w:hideMark/>
          </w:tcPr>
          <w:p w14:paraId="1E2B496E"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52 (13.4%)</w:t>
            </w:r>
          </w:p>
        </w:tc>
        <w:tc>
          <w:tcPr>
            <w:tcW w:w="0" w:type="auto"/>
            <w:hideMark/>
          </w:tcPr>
          <w:p w14:paraId="7DACD4C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33 (10.9%)</w:t>
            </w:r>
          </w:p>
        </w:tc>
        <w:tc>
          <w:tcPr>
            <w:tcW w:w="0" w:type="auto"/>
            <w:hideMark/>
          </w:tcPr>
          <w:p w14:paraId="6A6CC67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0.311</w:t>
            </w:r>
          </w:p>
        </w:tc>
      </w:tr>
      <w:tr w:rsidR="007D7C62" w:rsidRPr="005903FD" w14:paraId="179A8787"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409B9962" w14:textId="4D85CCE3"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Extracardiac arteriopathy,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2C581D8B"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80 (11.6%)</w:t>
            </w:r>
          </w:p>
        </w:tc>
        <w:tc>
          <w:tcPr>
            <w:tcW w:w="1663" w:type="dxa"/>
            <w:shd w:val="clear" w:color="auto" w:fill="auto"/>
            <w:hideMark/>
          </w:tcPr>
          <w:p w14:paraId="4B72284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44 (11.3%)</w:t>
            </w:r>
          </w:p>
        </w:tc>
        <w:tc>
          <w:tcPr>
            <w:tcW w:w="0" w:type="auto"/>
            <w:shd w:val="clear" w:color="auto" w:fill="auto"/>
            <w:hideMark/>
          </w:tcPr>
          <w:p w14:paraId="757FE9E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36 (11.8%)</w:t>
            </w:r>
          </w:p>
        </w:tc>
        <w:tc>
          <w:tcPr>
            <w:tcW w:w="0" w:type="auto"/>
            <w:shd w:val="clear" w:color="auto" w:fill="auto"/>
            <w:hideMark/>
          </w:tcPr>
          <w:p w14:paraId="473D5960"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0.838</w:t>
            </w:r>
          </w:p>
        </w:tc>
      </w:tr>
      <w:tr w:rsidR="007D7C62" w:rsidRPr="005903FD" w14:paraId="355FBDFB"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E4DFCBE" w14:textId="12E34270"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Frailty,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30E5CF6E"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113 (16.3%)</w:t>
            </w:r>
          </w:p>
        </w:tc>
        <w:tc>
          <w:tcPr>
            <w:tcW w:w="1663" w:type="dxa"/>
            <w:hideMark/>
          </w:tcPr>
          <w:p w14:paraId="7B537098"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60 (15.5%)</w:t>
            </w:r>
          </w:p>
        </w:tc>
        <w:tc>
          <w:tcPr>
            <w:tcW w:w="0" w:type="auto"/>
            <w:hideMark/>
          </w:tcPr>
          <w:p w14:paraId="4B137BEB"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53 (17.4%)</w:t>
            </w:r>
          </w:p>
        </w:tc>
        <w:tc>
          <w:tcPr>
            <w:tcW w:w="0" w:type="auto"/>
            <w:hideMark/>
          </w:tcPr>
          <w:p w14:paraId="4585B439"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0.486</w:t>
            </w:r>
          </w:p>
        </w:tc>
      </w:tr>
      <w:tr w:rsidR="007D7C62" w:rsidRPr="005903FD" w14:paraId="2B6D8824"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350826C4" w14:textId="417E586B"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History of atrial fibrillation,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14C40C37"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247 (35.7%)</w:t>
            </w:r>
          </w:p>
        </w:tc>
        <w:tc>
          <w:tcPr>
            <w:tcW w:w="1663" w:type="dxa"/>
            <w:shd w:val="clear" w:color="auto" w:fill="auto"/>
            <w:hideMark/>
          </w:tcPr>
          <w:p w14:paraId="401559BF"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155 (40.0%)</w:t>
            </w:r>
          </w:p>
        </w:tc>
        <w:tc>
          <w:tcPr>
            <w:tcW w:w="0" w:type="auto"/>
            <w:shd w:val="clear" w:color="auto" w:fill="auto"/>
            <w:hideMark/>
          </w:tcPr>
          <w:p w14:paraId="0E20BDF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92 (30.3%)</w:t>
            </w:r>
          </w:p>
        </w:tc>
        <w:tc>
          <w:tcPr>
            <w:tcW w:w="0" w:type="auto"/>
            <w:shd w:val="clear" w:color="auto" w:fill="auto"/>
            <w:hideMark/>
          </w:tcPr>
          <w:p w14:paraId="192494CF"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b/>
                <w:bCs/>
                <w:sz w:val="20"/>
                <w:szCs w:val="20"/>
                <w:lang w:val="en-US"/>
              </w:rPr>
              <w:t>0.008</w:t>
            </w:r>
          </w:p>
        </w:tc>
      </w:tr>
      <w:tr w:rsidR="007D7C62" w:rsidRPr="005903FD" w14:paraId="10189CC6"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240C96BC" w14:textId="56069A43"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Coronary artery disease,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11FF72FB"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336 (51.6%)</w:t>
            </w:r>
          </w:p>
        </w:tc>
        <w:tc>
          <w:tcPr>
            <w:tcW w:w="1663" w:type="dxa"/>
            <w:hideMark/>
          </w:tcPr>
          <w:p w14:paraId="0FEAC201"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213 (57.1%)</w:t>
            </w:r>
          </w:p>
        </w:tc>
        <w:tc>
          <w:tcPr>
            <w:tcW w:w="0" w:type="auto"/>
            <w:hideMark/>
          </w:tcPr>
          <w:p w14:paraId="3C216A65"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123 (44.2%)</w:t>
            </w:r>
          </w:p>
        </w:tc>
        <w:tc>
          <w:tcPr>
            <w:tcW w:w="0" w:type="auto"/>
            <w:hideMark/>
          </w:tcPr>
          <w:p w14:paraId="68FB69D9"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b/>
                <w:bCs/>
                <w:sz w:val="20"/>
                <w:szCs w:val="20"/>
                <w:lang w:val="en-US"/>
              </w:rPr>
              <w:t>0.001</w:t>
            </w:r>
          </w:p>
        </w:tc>
      </w:tr>
      <w:tr w:rsidR="007D7C62" w:rsidRPr="005903FD" w14:paraId="1FFD81AE"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B4323D6" w14:textId="49D06F11"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Previous myocardial infarction,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79C27C4A"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76 (11.0%)</w:t>
            </w:r>
          </w:p>
        </w:tc>
        <w:tc>
          <w:tcPr>
            <w:tcW w:w="1663" w:type="dxa"/>
            <w:shd w:val="clear" w:color="auto" w:fill="auto"/>
            <w:hideMark/>
          </w:tcPr>
          <w:p w14:paraId="352721E3"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48 (12.4%)</w:t>
            </w:r>
          </w:p>
        </w:tc>
        <w:tc>
          <w:tcPr>
            <w:tcW w:w="0" w:type="auto"/>
            <w:shd w:val="clear" w:color="auto" w:fill="auto"/>
            <w:hideMark/>
          </w:tcPr>
          <w:p w14:paraId="394BD6CF"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28 (9.2%)</w:t>
            </w:r>
          </w:p>
        </w:tc>
        <w:tc>
          <w:tcPr>
            <w:tcW w:w="0" w:type="auto"/>
            <w:shd w:val="clear" w:color="auto" w:fill="auto"/>
            <w:hideMark/>
          </w:tcPr>
          <w:p w14:paraId="2D7C98C5"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0.187</w:t>
            </w:r>
          </w:p>
        </w:tc>
      </w:tr>
      <w:tr w:rsidR="007D7C62" w:rsidRPr="005903FD" w14:paraId="7221BB9C"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5B64A7F5" w14:textId="2A083A06"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Previous cardiac surgery,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3F8C413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55 (8.0%)</w:t>
            </w:r>
          </w:p>
        </w:tc>
        <w:tc>
          <w:tcPr>
            <w:tcW w:w="1663" w:type="dxa"/>
            <w:hideMark/>
          </w:tcPr>
          <w:p w14:paraId="02AF95D5"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39 (10.1%)</w:t>
            </w:r>
          </w:p>
        </w:tc>
        <w:tc>
          <w:tcPr>
            <w:tcW w:w="0" w:type="auto"/>
            <w:hideMark/>
          </w:tcPr>
          <w:p w14:paraId="2513C999"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16 (5.3%)</w:t>
            </w:r>
          </w:p>
        </w:tc>
        <w:tc>
          <w:tcPr>
            <w:tcW w:w="0" w:type="auto"/>
            <w:hideMark/>
          </w:tcPr>
          <w:p w14:paraId="0329B56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b/>
                <w:bCs/>
                <w:sz w:val="20"/>
                <w:szCs w:val="20"/>
                <w:lang w:val="en-US"/>
              </w:rPr>
              <w:t>0.021</w:t>
            </w:r>
          </w:p>
        </w:tc>
      </w:tr>
      <w:tr w:rsidR="007103A1" w:rsidRPr="005903FD" w14:paraId="0D6E7C72" w14:textId="77777777" w:rsidTr="00453A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vAlign w:val="center"/>
            <w:hideMark/>
          </w:tcPr>
          <w:p w14:paraId="1327458A" w14:textId="69A93281" w:rsidR="007103A1" w:rsidRPr="007877B8" w:rsidRDefault="007103A1" w:rsidP="007103A1">
            <w:pPr>
              <w:spacing w:line="360" w:lineRule="auto"/>
              <w:jc w:val="left"/>
              <w:rPr>
                <w:b/>
                <w:bCs/>
                <w:i w:val="0"/>
                <w:iCs w:val="0"/>
                <w:sz w:val="20"/>
                <w:szCs w:val="20"/>
                <w:lang w:val="en-US"/>
              </w:rPr>
            </w:pPr>
            <w:r w:rsidRPr="007877B8">
              <w:rPr>
                <w:b/>
                <w:bCs/>
                <w:i w:val="0"/>
                <w:iCs w:val="0"/>
                <w:sz w:val="18"/>
                <w:szCs w:val="18"/>
                <w:lang w:val="en-US"/>
              </w:rPr>
              <w:t>NYHA III or IV, n (%)</w:t>
            </w:r>
          </w:p>
        </w:tc>
        <w:tc>
          <w:tcPr>
            <w:tcW w:w="1701" w:type="dxa"/>
            <w:shd w:val="clear" w:color="auto" w:fill="auto"/>
            <w:hideMark/>
          </w:tcPr>
          <w:p w14:paraId="64A37EE5" w14:textId="77777777" w:rsidR="007103A1" w:rsidRPr="005903FD" w:rsidRDefault="007103A1" w:rsidP="007103A1">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515 (74.4%)</w:t>
            </w:r>
          </w:p>
        </w:tc>
        <w:tc>
          <w:tcPr>
            <w:tcW w:w="1663" w:type="dxa"/>
            <w:shd w:val="clear" w:color="auto" w:fill="auto"/>
            <w:hideMark/>
          </w:tcPr>
          <w:p w14:paraId="6F480722" w14:textId="77777777" w:rsidR="007103A1" w:rsidRPr="005903FD" w:rsidRDefault="007103A1" w:rsidP="007103A1">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284 (73.2%)</w:t>
            </w:r>
          </w:p>
        </w:tc>
        <w:tc>
          <w:tcPr>
            <w:tcW w:w="0" w:type="auto"/>
            <w:shd w:val="clear" w:color="auto" w:fill="auto"/>
            <w:hideMark/>
          </w:tcPr>
          <w:p w14:paraId="39468B6D" w14:textId="77777777" w:rsidR="007103A1" w:rsidRPr="005903FD" w:rsidRDefault="007103A1" w:rsidP="007103A1">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231 (75.9%)</w:t>
            </w:r>
          </w:p>
        </w:tc>
        <w:tc>
          <w:tcPr>
            <w:tcW w:w="0" w:type="auto"/>
            <w:shd w:val="clear" w:color="auto" w:fill="auto"/>
            <w:hideMark/>
          </w:tcPr>
          <w:p w14:paraId="625FB9F9" w14:textId="77777777" w:rsidR="007103A1" w:rsidRPr="005903FD" w:rsidRDefault="007103A1" w:rsidP="007103A1">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0.404</w:t>
            </w:r>
          </w:p>
        </w:tc>
      </w:tr>
      <w:tr w:rsidR="007103A1" w:rsidRPr="005903FD" w14:paraId="420C12C0" w14:textId="77777777" w:rsidTr="00453AB3">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vAlign w:val="center"/>
            <w:hideMark/>
          </w:tcPr>
          <w:p w14:paraId="62A8E5F9" w14:textId="1B0379AC" w:rsidR="007103A1" w:rsidRPr="007877B8" w:rsidRDefault="007103A1" w:rsidP="007103A1">
            <w:pPr>
              <w:spacing w:line="360" w:lineRule="auto"/>
              <w:jc w:val="left"/>
              <w:rPr>
                <w:b/>
                <w:bCs/>
                <w:i w:val="0"/>
                <w:iCs w:val="0"/>
                <w:sz w:val="20"/>
                <w:szCs w:val="20"/>
                <w:lang w:val="en-US"/>
              </w:rPr>
            </w:pPr>
            <w:r w:rsidRPr="007877B8">
              <w:rPr>
                <w:b/>
                <w:bCs/>
                <w:i w:val="0"/>
                <w:iCs w:val="0"/>
                <w:sz w:val="18"/>
                <w:szCs w:val="18"/>
                <w:lang w:val="en-US"/>
              </w:rPr>
              <w:t>CCS grade III or IV, n (%)</w:t>
            </w:r>
          </w:p>
        </w:tc>
        <w:tc>
          <w:tcPr>
            <w:tcW w:w="1701" w:type="dxa"/>
            <w:hideMark/>
          </w:tcPr>
          <w:p w14:paraId="048B6305" w14:textId="77777777" w:rsidR="007103A1" w:rsidRPr="005903FD" w:rsidRDefault="007103A1" w:rsidP="007103A1">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40 (5.8%)</w:t>
            </w:r>
          </w:p>
        </w:tc>
        <w:tc>
          <w:tcPr>
            <w:tcW w:w="1663" w:type="dxa"/>
            <w:hideMark/>
          </w:tcPr>
          <w:p w14:paraId="726256F5" w14:textId="77777777" w:rsidR="007103A1" w:rsidRPr="005903FD" w:rsidRDefault="007103A1" w:rsidP="007103A1">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22 (5.7%)</w:t>
            </w:r>
          </w:p>
        </w:tc>
        <w:tc>
          <w:tcPr>
            <w:tcW w:w="0" w:type="auto"/>
            <w:hideMark/>
          </w:tcPr>
          <w:p w14:paraId="41AEF249" w14:textId="77777777" w:rsidR="007103A1" w:rsidRPr="005903FD" w:rsidRDefault="007103A1" w:rsidP="007103A1">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18 (5.9%)</w:t>
            </w:r>
          </w:p>
        </w:tc>
        <w:tc>
          <w:tcPr>
            <w:tcW w:w="0" w:type="auto"/>
            <w:hideMark/>
          </w:tcPr>
          <w:p w14:paraId="6F91A8F8" w14:textId="77777777" w:rsidR="007103A1" w:rsidRPr="005903FD" w:rsidRDefault="007103A1" w:rsidP="007103A1">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0.888</w:t>
            </w:r>
          </w:p>
        </w:tc>
      </w:tr>
      <w:tr w:rsidR="007D7C62" w:rsidRPr="005903FD" w14:paraId="503DB0A4"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643835BA" w14:textId="4AB110FB"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Syncope, n</w:t>
            </w:r>
            <w:r w:rsidR="00CD1B02">
              <w:rPr>
                <w:b/>
                <w:bCs/>
                <w:i w:val="0"/>
                <w:iCs w:val="0"/>
                <w:sz w:val="20"/>
                <w:szCs w:val="20"/>
                <w:lang w:val="en-US"/>
              </w:rPr>
              <w:t xml:space="preserve"> </w:t>
            </w:r>
            <w:r w:rsidRPr="005903FD">
              <w:rPr>
                <w:b/>
                <w:bCs/>
                <w:i w:val="0"/>
                <w:iCs w:val="0"/>
                <w:sz w:val="20"/>
                <w:szCs w:val="20"/>
                <w:lang w:val="en-US"/>
              </w:rPr>
              <w:t>(%)</w:t>
            </w:r>
          </w:p>
        </w:tc>
        <w:tc>
          <w:tcPr>
            <w:tcW w:w="1701" w:type="dxa"/>
            <w:shd w:val="clear" w:color="auto" w:fill="auto"/>
            <w:hideMark/>
          </w:tcPr>
          <w:p w14:paraId="5B720293"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78 (11.3%)</w:t>
            </w:r>
          </w:p>
        </w:tc>
        <w:tc>
          <w:tcPr>
            <w:tcW w:w="1663" w:type="dxa"/>
            <w:shd w:val="clear" w:color="auto" w:fill="auto"/>
            <w:hideMark/>
          </w:tcPr>
          <w:p w14:paraId="3FD9B1B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38 (9.8%)</w:t>
            </w:r>
          </w:p>
        </w:tc>
        <w:tc>
          <w:tcPr>
            <w:tcW w:w="0" w:type="auto"/>
            <w:shd w:val="clear" w:color="auto" w:fill="auto"/>
            <w:hideMark/>
          </w:tcPr>
          <w:p w14:paraId="1D83C46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40 (13.2%)</w:t>
            </w:r>
          </w:p>
        </w:tc>
        <w:tc>
          <w:tcPr>
            <w:tcW w:w="0" w:type="auto"/>
            <w:shd w:val="clear" w:color="auto" w:fill="auto"/>
            <w:hideMark/>
          </w:tcPr>
          <w:p w14:paraId="63124DC0"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0.165</w:t>
            </w:r>
          </w:p>
        </w:tc>
      </w:tr>
      <w:tr w:rsidR="007D7C62" w:rsidRPr="005903FD" w14:paraId="7D49A792"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69AE6103" w14:textId="4673CE45"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Creatinine ≥2.0 mg/dL,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61CC9D55"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25 (3.6%)</w:t>
            </w:r>
          </w:p>
        </w:tc>
        <w:tc>
          <w:tcPr>
            <w:tcW w:w="1663" w:type="dxa"/>
            <w:hideMark/>
          </w:tcPr>
          <w:p w14:paraId="01BCBFA4"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18 (4.6%)</w:t>
            </w:r>
          </w:p>
        </w:tc>
        <w:tc>
          <w:tcPr>
            <w:tcW w:w="0" w:type="auto"/>
            <w:hideMark/>
          </w:tcPr>
          <w:p w14:paraId="4110B06C"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7 (2.3%)</w:t>
            </w:r>
          </w:p>
        </w:tc>
        <w:tc>
          <w:tcPr>
            <w:tcW w:w="0" w:type="auto"/>
            <w:hideMark/>
          </w:tcPr>
          <w:p w14:paraId="384D01C5"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0.102</w:t>
            </w:r>
          </w:p>
        </w:tc>
      </w:tr>
      <w:tr w:rsidR="007D7C62" w:rsidRPr="005903FD" w14:paraId="6A9D2355"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0DAE9769" w14:textId="6DCC8888"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Creatinine</w:t>
            </w:r>
            <w:r>
              <w:rPr>
                <w:b/>
                <w:bCs/>
                <w:i w:val="0"/>
                <w:iCs w:val="0"/>
                <w:sz w:val="20"/>
                <w:szCs w:val="20"/>
                <w:lang w:val="en-US"/>
              </w:rPr>
              <w:t xml:space="preserve">, </w:t>
            </w:r>
            <w:r w:rsidRPr="005903FD">
              <w:rPr>
                <w:b/>
                <w:bCs/>
                <w:i w:val="0"/>
                <w:iCs w:val="0"/>
                <w:sz w:val="20"/>
                <w:szCs w:val="20"/>
                <w:lang w:val="en-US"/>
              </w:rPr>
              <w:t>mg/dL</w:t>
            </w:r>
          </w:p>
        </w:tc>
        <w:tc>
          <w:tcPr>
            <w:tcW w:w="1701" w:type="dxa"/>
            <w:shd w:val="clear" w:color="auto" w:fill="auto"/>
            <w:hideMark/>
          </w:tcPr>
          <w:p w14:paraId="7DF344EC"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1.03 (0.80–1.30)</w:t>
            </w:r>
          </w:p>
        </w:tc>
        <w:tc>
          <w:tcPr>
            <w:tcW w:w="1663" w:type="dxa"/>
            <w:shd w:val="clear" w:color="auto" w:fill="auto"/>
            <w:hideMark/>
          </w:tcPr>
          <w:p w14:paraId="78A81142"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1.10 (0.88–1.35)</w:t>
            </w:r>
          </w:p>
        </w:tc>
        <w:tc>
          <w:tcPr>
            <w:tcW w:w="0" w:type="auto"/>
            <w:shd w:val="clear" w:color="auto" w:fill="auto"/>
            <w:hideMark/>
          </w:tcPr>
          <w:p w14:paraId="62AB1706"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0.93 (0.76–1.20)</w:t>
            </w:r>
          </w:p>
        </w:tc>
        <w:tc>
          <w:tcPr>
            <w:tcW w:w="0" w:type="auto"/>
            <w:shd w:val="clear" w:color="auto" w:fill="auto"/>
            <w:hideMark/>
          </w:tcPr>
          <w:p w14:paraId="589F195E"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b/>
                <w:bCs/>
                <w:sz w:val="20"/>
                <w:szCs w:val="20"/>
                <w:lang w:val="en-US"/>
              </w:rPr>
              <w:t>&lt;0.001</w:t>
            </w:r>
          </w:p>
        </w:tc>
      </w:tr>
      <w:tr w:rsidR="007D7C62" w:rsidRPr="005903FD" w14:paraId="147B1383" w14:textId="77777777" w:rsidTr="007D7C62">
        <w:trPr>
          <w:jc w:val="center"/>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auto"/>
            </w:tcBorders>
            <w:shd w:val="clear" w:color="auto" w:fill="auto"/>
            <w:hideMark/>
          </w:tcPr>
          <w:p w14:paraId="29615B35" w14:textId="77777777"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STS</w:t>
            </w:r>
            <w:r>
              <w:rPr>
                <w:b/>
                <w:bCs/>
                <w:i w:val="0"/>
                <w:iCs w:val="0"/>
                <w:sz w:val="20"/>
                <w:szCs w:val="20"/>
                <w:lang w:val="en-US"/>
              </w:rPr>
              <w:t>-PROM</w:t>
            </w:r>
            <w:r w:rsidRPr="005903FD">
              <w:rPr>
                <w:b/>
                <w:bCs/>
                <w:i w:val="0"/>
                <w:iCs w:val="0"/>
                <w:sz w:val="20"/>
                <w:szCs w:val="20"/>
                <w:lang w:val="en-US"/>
              </w:rPr>
              <w:t xml:space="preserve"> score (%)</w:t>
            </w:r>
          </w:p>
        </w:tc>
        <w:tc>
          <w:tcPr>
            <w:tcW w:w="1701" w:type="dxa"/>
            <w:tcBorders>
              <w:bottom w:val="single" w:sz="4" w:space="0" w:color="auto"/>
            </w:tcBorders>
            <w:hideMark/>
          </w:tcPr>
          <w:p w14:paraId="16F4C63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3.4 (2.5–4.9)</w:t>
            </w:r>
          </w:p>
        </w:tc>
        <w:tc>
          <w:tcPr>
            <w:tcW w:w="1663" w:type="dxa"/>
            <w:tcBorders>
              <w:bottom w:val="single" w:sz="4" w:space="0" w:color="auto"/>
            </w:tcBorders>
            <w:hideMark/>
          </w:tcPr>
          <w:p w14:paraId="4765DEA9"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3.3 (2.4–4.6)</w:t>
            </w:r>
          </w:p>
        </w:tc>
        <w:tc>
          <w:tcPr>
            <w:tcW w:w="0" w:type="auto"/>
            <w:tcBorders>
              <w:bottom w:val="single" w:sz="4" w:space="0" w:color="auto"/>
            </w:tcBorders>
            <w:hideMark/>
          </w:tcPr>
          <w:p w14:paraId="2A1BE4B2"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3.8 (2.7–5.3)</w:t>
            </w:r>
          </w:p>
        </w:tc>
        <w:tc>
          <w:tcPr>
            <w:tcW w:w="0" w:type="auto"/>
            <w:tcBorders>
              <w:bottom w:val="single" w:sz="4" w:space="0" w:color="auto"/>
            </w:tcBorders>
            <w:hideMark/>
          </w:tcPr>
          <w:p w14:paraId="0B213857"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b/>
                <w:bCs/>
                <w:sz w:val="20"/>
                <w:szCs w:val="20"/>
                <w:lang w:val="en-US"/>
              </w:rPr>
              <w:t>0.001</w:t>
            </w:r>
          </w:p>
        </w:tc>
      </w:tr>
      <w:tr w:rsidR="007D7C62" w:rsidRPr="005903FD" w14:paraId="60ECEBA8" w14:textId="77777777" w:rsidTr="00AE46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5"/>
            <w:tcBorders>
              <w:top w:val="single" w:sz="4" w:space="0" w:color="auto"/>
              <w:right w:val="none" w:sz="0" w:space="0" w:color="auto"/>
            </w:tcBorders>
            <w:shd w:val="clear" w:color="auto" w:fill="F2F2F2" w:themeFill="background1" w:themeFillShade="F2"/>
            <w:vAlign w:val="center"/>
            <w:hideMark/>
          </w:tcPr>
          <w:p w14:paraId="50A83B04" w14:textId="172528CE" w:rsidR="007D7C62" w:rsidRPr="005903FD" w:rsidRDefault="007D7C62" w:rsidP="00AE4622">
            <w:pPr>
              <w:spacing w:line="360" w:lineRule="auto"/>
              <w:jc w:val="left"/>
              <w:rPr>
                <w:b/>
                <w:bCs/>
                <w:i w:val="0"/>
                <w:iCs w:val="0"/>
                <w:sz w:val="20"/>
                <w:szCs w:val="20"/>
                <w:lang w:val="en-US"/>
              </w:rPr>
            </w:pPr>
            <w:r w:rsidRPr="005903FD">
              <w:rPr>
                <w:b/>
                <w:bCs/>
                <w:i w:val="0"/>
                <w:iCs w:val="0"/>
                <w:sz w:val="20"/>
                <w:szCs w:val="20"/>
                <w:lang w:val="en-US"/>
              </w:rPr>
              <w:t>Baseline echo</w:t>
            </w:r>
          </w:p>
        </w:tc>
      </w:tr>
      <w:tr w:rsidR="007D7C62" w:rsidRPr="005903FD" w14:paraId="77342EA3"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7C1978C0" w14:textId="77777777"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Mean gradient</w:t>
            </w:r>
            <w:r>
              <w:rPr>
                <w:b/>
                <w:bCs/>
                <w:i w:val="0"/>
                <w:iCs w:val="0"/>
                <w:sz w:val="20"/>
                <w:szCs w:val="20"/>
                <w:lang w:val="en-US"/>
              </w:rPr>
              <w:t xml:space="preserve">, </w:t>
            </w:r>
            <w:r w:rsidRPr="005903FD">
              <w:rPr>
                <w:b/>
                <w:bCs/>
                <w:i w:val="0"/>
                <w:iCs w:val="0"/>
                <w:sz w:val="20"/>
                <w:szCs w:val="20"/>
                <w:lang w:val="en-US"/>
              </w:rPr>
              <w:t>mmHg</w:t>
            </w:r>
          </w:p>
        </w:tc>
        <w:tc>
          <w:tcPr>
            <w:tcW w:w="1701" w:type="dxa"/>
            <w:hideMark/>
          </w:tcPr>
          <w:p w14:paraId="783A4D17"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41 (31–52)</w:t>
            </w:r>
          </w:p>
        </w:tc>
        <w:tc>
          <w:tcPr>
            <w:tcW w:w="1663" w:type="dxa"/>
            <w:hideMark/>
          </w:tcPr>
          <w:p w14:paraId="6FAC6869"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41 (30–51)</w:t>
            </w:r>
          </w:p>
        </w:tc>
        <w:tc>
          <w:tcPr>
            <w:tcW w:w="0" w:type="auto"/>
            <w:hideMark/>
          </w:tcPr>
          <w:p w14:paraId="442E6421"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41 (33–52)</w:t>
            </w:r>
          </w:p>
        </w:tc>
        <w:tc>
          <w:tcPr>
            <w:tcW w:w="0" w:type="auto"/>
            <w:hideMark/>
          </w:tcPr>
          <w:p w14:paraId="42C413B0"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0.318</w:t>
            </w:r>
          </w:p>
        </w:tc>
      </w:tr>
      <w:tr w:rsidR="007D7C62" w:rsidRPr="005903FD" w14:paraId="3E8E9FA0"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27EE0C0B" w14:textId="5A9EBF7E" w:rsidR="007D7C62" w:rsidRPr="005903FD" w:rsidRDefault="007D7C62" w:rsidP="003D3B79">
            <w:pPr>
              <w:spacing w:line="360" w:lineRule="auto"/>
              <w:jc w:val="left"/>
              <w:rPr>
                <w:i w:val="0"/>
                <w:iCs w:val="0"/>
                <w:sz w:val="20"/>
                <w:szCs w:val="20"/>
                <w:lang w:val="en-US"/>
              </w:rPr>
            </w:pPr>
            <w:r>
              <w:rPr>
                <w:b/>
                <w:bCs/>
                <w:i w:val="0"/>
                <w:iCs w:val="0"/>
                <w:sz w:val="20"/>
                <w:szCs w:val="20"/>
                <w:lang w:val="en-US"/>
              </w:rPr>
              <w:t>A</w:t>
            </w:r>
            <w:r w:rsidRPr="00731849">
              <w:rPr>
                <w:b/>
                <w:bCs/>
                <w:i w:val="0"/>
                <w:iCs w:val="0"/>
                <w:sz w:val="20"/>
                <w:szCs w:val="20"/>
                <w:lang w:val="en-US"/>
              </w:rPr>
              <w:t>ortic valve area</w:t>
            </w:r>
            <w:r>
              <w:rPr>
                <w:b/>
                <w:bCs/>
                <w:i w:val="0"/>
                <w:iCs w:val="0"/>
                <w:sz w:val="20"/>
                <w:szCs w:val="20"/>
                <w:lang w:val="en-US"/>
              </w:rPr>
              <w:t xml:space="preserve">, </w:t>
            </w:r>
            <w:r w:rsidRPr="005903FD">
              <w:rPr>
                <w:b/>
                <w:bCs/>
                <w:i w:val="0"/>
                <w:iCs w:val="0"/>
                <w:sz w:val="20"/>
                <w:szCs w:val="20"/>
                <w:lang w:val="en-US"/>
              </w:rPr>
              <w:t>cm²</w:t>
            </w:r>
          </w:p>
        </w:tc>
        <w:tc>
          <w:tcPr>
            <w:tcW w:w="1701" w:type="dxa"/>
            <w:shd w:val="clear" w:color="auto" w:fill="auto"/>
            <w:hideMark/>
          </w:tcPr>
          <w:p w14:paraId="7250B9F7"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0.71 (0.60–0.86)</w:t>
            </w:r>
          </w:p>
        </w:tc>
        <w:tc>
          <w:tcPr>
            <w:tcW w:w="1663" w:type="dxa"/>
            <w:shd w:val="clear" w:color="auto" w:fill="auto"/>
            <w:hideMark/>
          </w:tcPr>
          <w:p w14:paraId="1DFB2CDF"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0.73 (0.60–0.89)</w:t>
            </w:r>
          </w:p>
        </w:tc>
        <w:tc>
          <w:tcPr>
            <w:tcW w:w="0" w:type="auto"/>
            <w:shd w:val="clear" w:color="auto" w:fill="auto"/>
            <w:hideMark/>
          </w:tcPr>
          <w:p w14:paraId="47F52F51"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0.70 (0.56–0.83)</w:t>
            </w:r>
          </w:p>
        </w:tc>
        <w:tc>
          <w:tcPr>
            <w:tcW w:w="0" w:type="auto"/>
            <w:shd w:val="clear" w:color="auto" w:fill="auto"/>
            <w:hideMark/>
          </w:tcPr>
          <w:p w14:paraId="24251B22"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b/>
                <w:bCs/>
                <w:sz w:val="20"/>
                <w:szCs w:val="20"/>
                <w:lang w:val="en-US"/>
              </w:rPr>
              <w:t>0.017</w:t>
            </w:r>
          </w:p>
        </w:tc>
      </w:tr>
      <w:tr w:rsidR="007D7C62" w:rsidRPr="005903FD" w14:paraId="213C2400"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008E806A" w14:textId="77777777" w:rsidR="007D7C62" w:rsidRPr="005903FD" w:rsidRDefault="007D7C62" w:rsidP="003D3B79">
            <w:pPr>
              <w:spacing w:line="360" w:lineRule="auto"/>
              <w:jc w:val="left"/>
              <w:rPr>
                <w:i w:val="0"/>
                <w:iCs w:val="0"/>
                <w:sz w:val="20"/>
                <w:szCs w:val="20"/>
                <w:lang w:val="en-US"/>
              </w:rPr>
            </w:pPr>
            <w:r>
              <w:rPr>
                <w:b/>
                <w:bCs/>
                <w:i w:val="0"/>
                <w:iCs w:val="0"/>
                <w:sz w:val="20"/>
                <w:szCs w:val="20"/>
                <w:lang w:val="en-US"/>
              </w:rPr>
              <w:t>L</w:t>
            </w:r>
            <w:r w:rsidRPr="00731849">
              <w:rPr>
                <w:b/>
                <w:bCs/>
                <w:i w:val="0"/>
                <w:iCs w:val="0"/>
                <w:sz w:val="20"/>
                <w:szCs w:val="20"/>
                <w:lang w:val="en-US"/>
              </w:rPr>
              <w:t>eft ventricular ejection fraction</w:t>
            </w:r>
            <w:r>
              <w:rPr>
                <w:b/>
                <w:bCs/>
                <w:i w:val="0"/>
                <w:iCs w:val="0"/>
                <w:sz w:val="20"/>
                <w:szCs w:val="20"/>
                <w:lang w:val="en-US"/>
              </w:rPr>
              <w:t xml:space="preserve">, </w:t>
            </w:r>
            <w:r w:rsidRPr="005903FD">
              <w:rPr>
                <w:b/>
                <w:bCs/>
                <w:i w:val="0"/>
                <w:iCs w:val="0"/>
                <w:sz w:val="20"/>
                <w:szCs w:val="20"/>
                <w:lang w:val="en-US"/>
              </w:rPr>
              <w:t>%</w:t>
            </w:r>
          </w:p>
        </w:tc>
        <w:tc>
          <w:tcPr>
            <w:tcW w:w="1701" w:type="dxa"/>
            <w:hideMark/>
          </w:tcPr>
          <w:p w14:paraId="75E11A54"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60 (53–65)</w:t>
            </w:r>
          </w:p>
        </w:tc>
        <w:tc>
          <w:tcPr>
            <w:tcW w:w="1663" w:type="dxa"/>
            <w:hideMark/>
          </w:tcPr>
          <w:p w14:paraId="57BBEEB8"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59 (50–61)</w:t>
            </w:r>
          </w:p>
        </w:tc>
        <w:tc>
          <w:tcPr>
            <w:tcW w:w="0" w:type="auto"/>
            <w:hideMark/>
          </w:tcPr>
          <w:p w14:paraId="5FC1E4EE"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60 (55–65)</w:t>
            </w:r>
          </w:p>
        </w:tc>
        <w:tc>
          <w:tcPr>
            <w:tcW w:w="0" w:type="auto"/>
            <w:hideMark/>
          </w:tcPr>
          <w:p w14:paraId="2C78615E"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b/>
                <w:bCs/>
                <w:sz w:val="20"/>
                <w:szCs w:val="20"/>
                <w:lang w:val="en-US"/>
              </w:rPr>
              <w:t>&lt;0.001</w:t>
            </w:r>
          </w:p>
        </w:tc>
      </w:tr>
      <w:tr w:rsidR="007D7C62" w:rsidRPr="005903FD" w14:paraId="18F7EA6C"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B3DC71B" w14:textId="77777777" w:rsidR="007D7C62" w:rsidRPr="005903FD" w:rsidRDefault="007D7C62" w:rsidP="003D3B79">
            <w:pPr>
              <w:spacing w:line="360" w:lineRule="auto"/>
              <w:jc w:val="left"/>
              <w:rPr>
                <w:i w:val="0"/>
                <w:iCs w:val="0"/>
                <w:sz w:val="20"/>
                <w:szCs w:val="20"/>
                <w:lang w:val="en-US"/>
              </w:rPr>
            </w:pPr>
            <w:r w:rsidRPr="00731849">
              <w:rPr>
                <w:b/>
                <w:bCs/>
                <w:i w:val="0"/>
                <w:iCs w:val="0"/>
                <w:sz w:val="20"/>
                <w:szCs w:val="20"/>
                <w:lang w:val="en-US"/>
              </w:rPr>
              <w:t>Tricuspid annular plane systolic excursion, mm</w:t>
            </w:r>
          </w:p>
        </w:tc>
        <w:tc>
          <w:tcPr>
            <w:tcW w:w="1701" w:type="dxa"/>
            <w:shd w:val="clear" w:color="auto" w:fill="auto"/>
            <w:hideMark/>
          </w:tcPr>
          <w:p w14:paraId="2C0C05A4"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20 (18–24)</w:t>
            </w:r>
          </w:p>
        </w:tc>
        <w:tc>
          <w:tcPr>
            <w:tcW w:w="1663" w:type="dxa"/>
            <w:shd w:val="clear" w:color="auto" w:fill="auto"/>
            <w:hideMark/>
          </w:tcPr>
          <w:p w14:paraId="64412C35"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20 (17–23)</w:t>
            </w:r>
          </w:p>
        </w:tc>
        <w:tc>
          <w:tcPr>
            <w:tcW w:w="0" w:type="auto"/>
            <w:shd w:val="clear" w:color="auto" w:fill="auto"/>
            <w:hideMark/>
          </w:tcPr>
          <w:p w14:paraId="3349DFF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21 (18–24)</w:t>
            </w:r>
          </w:p>
        </w:tc>
        <w:tc>
          <w:tcPr>
            <w:tcW w:w="0" w:type="auto"/>
            <w:shd w:val="clear" w:color="auto" w:fill="auto"/>
            <w:hideMark/>
          </w:tcPr>
          <w:p w14:paraId="34220A75"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b/>
                <w:bCs/>
                <w:sz w:val="20"/>
                <w:szCs w:val="20"/>
                <w:lang w:val="en-US"/>
              </w:rPr>
              <w:t>0.031</w:t>
            </w:r>
          </w:p>
        </w:tc>
      </w:tr>
      <w:tr w:rsidR="007D7C62" w:rsidRPr="005903FD" w14:paraId="18D1F97E"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79E8E262" w14:textId="225897B7" w:rsidR="007D7C62" w:rsidRPr="005903FD" w:rsidRDefault="007D7C62" w:rsidP="003D3B79">
            <w:pPr>
              <w:spacing w:line="360" w:lineRule="auto"/>
              <w:jc w:val="left"/>
              <w:rPr>
                <w:i w:val="0"/>
                <w:iCs w:val="0"/>
                <w:sz w:val="20"/>
                <w:szCs w:val="20"/>
                <w:lang w:val="en-US"/>
              </w:rPr>
            </w:pPr>
            <w:r w:rsidRPr="005903FD">
              <w:rPr>
                <w:b/>
                <w:bCs/>
                <w:i w:val="0"/>
                <w:iCs w:val="0"/>
                <w:sz w:val="20"/>
                <w:szCs w:val="20"/>
                <w:lang w:val="en-US"/>
              </w:rPr>
              <w:t>R</w:t>
            </w:r>
            <w:r>
              <w:rPr>
                <w:b/>
                <w:bCs/>
                <w:i w:val="0"/>
                <w:iCs w:val="0"/>
                <w:sz w:val="20"/>
                <w:szCs w:val="20"/>
                <w:lang w:val="en-US"/>
              </w:rPr>
              <w:t>ight ventricular</w:t>
            </w:r>
            <w:r w:rsidRPr="005903FD">
              <w:rPr>
                <w:b/>
                <w:bCs/>
                <w:i w:val="0"/>
                <w:iCs w:val="0"/>
                <w:sz w:val="20"/>
                <w:szCs w:val="20"/>
                <w:lang w:val="en-US"/>
              </w:rPr>
              <w:t xml:space="preserve"> dysfunction, n</w:t>
            </w:r>
            <w:r w:rsidR="00CD1B02">
              <w:rPr>
                <w:b/>
                <w:bCs/>
                <w:i w:val="0"/>
                <w:iCs w:val="0"/>
                <w:sz w:val="20"/>
                <w:szCs w:val="20"/>
                <w:lang w:val="en-US"/>
              </w:rPr>
              <w:t xml:space="preserve"> </w:t>
            </w:r>
            <w:r w:rsidRPr="005903FD">
              <w:rPr>
                <w:b/>
                <w:bCs/>
                <w:i w:val="0"/>
                <w:iCs w:val="0"/>
                <w:sz w:val="20"/>
                <w:szCs w:val="20"/>
                <w:lang w:val="en-US"/>
              </w:rPr>
              <w:t>(%)</w:t>
            </w:r>
          </w:p>
        </w:tc>
        <w:tc>
          <w:tcPr>
            <w:tcW w:w="1701" w:type="dxa"/>
            <w:hideMark/>
          </w:tcPr>
          <w:p w14:paraId="7641CFCC"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70 (10.4%)</w:t>
            </w:r>
          </w:p>
        </w:tc>
        <w:tc>
          <w:tcPr>
            <w:tcW w:w="1663" w:type="dxa"/>
            <w:hideMark/>
          </w:tcPr>
          <w:p w14:paraId="55CDAB3C"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46 (12.2%)</w:t>
            </w:r>
          </w:p>
        </w:tc>
        <w:tc>
          <w:tcPr>
            <w:tcW w:w="0" w:type="auto"/>
            <w:hideMark/>
          </w:tcPr>
          <w:p w14:paraId="4E2F0CD0"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24 (8.2%)</w:t>
            </w:r>
          </w:p>
        </w:tc>
        <w:tc>
          <w:tcPr>
            <w:tcW w:w="0" w:type="auto"/>
            <w:hideMark/>
          </w:tcPr>
          <w:p w14:paraId="7E0B769A"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0.090</w:t>
            </w:r>
          </w:p>
        </w:tc>
      </w:tr>
      <w:tr w:rsidR="007D7C62" w:rsidRPr="005903FD" w14:paraId="176EC9E5" w14:textId="77777777" w:rsidTr="003D3B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4A5D20E1" w14:textId="77777777" w:rsidR="007D7C62" w:rsidRPr="005903FD" w:rsidRDefault="007D7C62" w:rsidP="003D3B79">
            <w:pPr>
              <w:spacing w:line="360" w:lineRule="auto"/>
              <w:jc w:val="left"/>
              <w:rPr>
                <w:i w:val="0"/>
                <w:iCs w:val="0"/>
                <w:sz w:val="20"/>
                <w:szCs w:val="20"/>
                <w:lang w:val="en-US"/>
              </w:rPr>
            </w:pPr>
            <w:r w:rsidRPr="00A934CB">
              <w:rPr>
                <w:b/>
                <w:bCs/>
                <w:i w:val="0"/>
                <w:iCs w:val="0"/>
                <w:sz w:val="20"/>
                <w:szCs w:val="20"/>
                <w:lang w:val="en-US"/>
              </w:rPr>
              <w:t>Moderate or severe aortic regurgitation, n (%)</w:t>
            </w:r>
          </w:p>
        </w:tc>
        <w:tc>
          <w:tcPr>
            <w:tcW w:w="1701" w:type="dxa"/>
            <w:shd w:val="clear" w:color="auto" w:fill="auto"/>
            <w:hideMark/>
          </w:tcPr>
          <w:p w14:paraId="71C323DD"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66 (10.8%)</w:t>
            </w:r>
          </w:p>
        </w:tc>
        <w:tc>
          <w:tcPr>
            <w:tcW w:w="1663" w:type="dxa"/>
            <w:shd w:val="clear" w:color="auto" w:fill="auto"/>
            <w:hideMark/>
          </w:tcPr>
          <w:p w14:paraId="6643C41A"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31 (9.3%)</w:t>
            </w:r>
          </w:p>
        </w:tc>
        <w:tc>
          <w:tcPr>
            <w:tcW w:w="0" w:type="auto"/>
            <w:shd w:val="clear" w:color="auto" w:fill="auto"/>
            <w:hideMark/>
          </w:tcPr>
          <w:p w14:paraId="50C70C29"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35 (12.6%)</w:t>
            </w:r>
          </w:p>
        </w:tc>
        <w:tc>
          <w:tcPr>
            <w:tcW w:w="0" w:type="auto"/>
            <w:shd w:val="clear" w:color="auto" w:fill="auto"/>
            <w:hideMark/>
          </w:tcPr>
          <w:p w14:paraId="7F2A5E40"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0.189</w:t>
            </w:r>
          </w:p>
        </w:tc>
      </w:tr>
      <w:tr w:rsidR="007D7C62" w:rsidRPr="005903FD" w14:paraId="64B0A51E" w14:textId="77777777" w:rsidTr="003D3B79">
        <w:trPr>
          <w:jc w:val="center"/>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hideMark/>
          </w:tcPr>
          <w:p w14:paraId="1044076C" w14:textId="77777777" w:rsidR="007D7C62" w:rsidRPr="005903FD" w:rsidRDefault="007D7C62" w:rsidP="003D3B79">
            <w:pPr>
              <w:spacing w:line="360" w:lineRule="auto"/>
              <w:jc w:val="left"/>
              <w:rPr>
                <w:i w:val="0"/>
                <w:iCs w:val="0"/>
                <w:sz w:val="20"/>
                <w:szCs w:val="20"/>
                <w:lang w:val="en-US"/>
              </w:rPr>
            </w:pPr>
            <w:r w:rsidRPr="00A934CB">
              <w:rPr>
                <w:b/>
                <w:bCs/>
                <w:i w:val="0"/>
                <w:iCs w:val="0"/>
                <w:sz w:val="20"/>
                <w:szCs w:val="20"/>
                <w:lang w:val="en-US"/>
              </w:rPr>
              <w:t>Moderate or severe mitral regurgitation, n (%)</w:t>
            </w:r>
          </w:p>
        </w:tc>
        <w:tc>
          <w:tcPr>
            <w:tcW w:w="1701" w:type="dxa"/>
            <w:hideMark/>
          </w:tcPr>
          <w:p w14:paraId="1CDD7AA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103 (15.5%)</w:t>
            </w:r>
          </w:p>
        </w:tc>
        <w:tc>
          <w:tcPr>
            <w:tcW w:w="1663" w:type="dxa"/>
            <w:hideMark/>
          </w:tcPr>
          <w:p w14:paraId="77B7FA6A"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59 (15.7%)</w:t>
            </w:r>
          </w:p>
        </w:tc>
        <w:tc>
          <w:tcPr>
            <w:tcW w:w="0" w:type="auto"/>
            <w:hideMark/>
          </w:tcPr>
          <w:p w14:paraId="680E9DDB"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44 (15.2%)</w:t>
            </w:r>
          </w:p>
        </w:tc>
        <w:tc>
          <w:tcPr>
            <w:tcW w:w="0" w:type="auto"/>
            <w:hideMark/>
          </w:tcPr>
          <w:p w14:paraId="13CAC33D" w14:textId="77777777" w:rsidR="007D7C62" w:rsidRPr="005903FD" w:rsidRDefault="007D7C62" w:rsidP="007D7C62">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903FD">
              <w:rPr>
                <w:sz w:val="20"/>
                <w:szCs w:val="20"/>
                <w:lang w:val="en-US"/>
              </w:rPr>
              <w:t>0.854</w:t>
            </w:r>
          </w:p>
        </w:tc>
      </w:tr>
      <w:tr w:rsidR="007D7C62" w:rsidRPr="005903FD" w14:paraId="1E5C328D" w14:textId="77777777" w:rsidTr="00AE4622">
        <w:trPr>
          <w:cnfStyle w:val="000000100000" w:firstRow="0" w:lastRow="0" w:firstColumn="0" w:lastColumn="0" w:oddVBand="0" w:evenVBand="0" w:oddHBand="1" w:evenHBand="0" w:firstRowFirstColumn="0" w:firstRowLastColumn="0" w:lastRowFirstColumn="0" w:lastRowLastColumn="0"/>
          <w:trHeight w:val="123"/>
          <w:jc w:val="center"/>
        </w:trPr>
        <w:tc>
          <w:tcPr>
            <w:cnfStyle w:val="001000000000" w:firstRow="0" w:lastRow="0" w:firstColumn="1" w:lastColumn="0" w:oddVBand="0" w:evenVBand="0" w:oddHBand="0" w:evenHBand="0" w:firstRowFirstColumn="0" w:firstRowLastColumn="0" w:lastRowFirstColumn="0" w:lastRowLastColumn="0"/>
            <w:tcW w:w="3544" w:type="dxa"/>
            <w:tcBorders>
              <w:bottom w:val="single" w:sz="18" w:space="0" w:color="auto"/>
            </w:tcBorders>
            <w:shd w:val="clear" w:color="auto" w:fill="auto"/>
            <w:hideMark/>
          </w:tcPr>
          <w:p w14:paraId="67BB654F" w14:textId="77777777" w:rsidR="007D7C62" w:rsidRPr="005903FD" w:rsidRDefault="007D7C62" w:rsidP="003D3B79">
            <w:pPr>
              <w:spacing w:line="360" w:lineRule="auto"/>
              <w:jc w:val="left"/>
              <w:rPr>
                <w:i w:val="0"/>
                <w:iCs w:val="0"/>
                <w:sz w:val="20"/>
                <w:szCs w:val="20"/>
                <w:lang w:val="en-US"/>
              </w:rPr>
            </w:pPr>
            <w:r w:rsidRPr="00A934CB">
              <w:rPr>
                <w:b/>
                <w:bCs/>
                <w:i w:val="0"/>
                <w:iCs w:val="0"/>
                <w:sz w:val="20"/>
                <w:szCs w:val="20"/>
                <w:lang w:val="en-US"/>
              </w:rPr>
              <w:t>Moderate or severe tricuspid regurgitation, n (%)</w:t>
            </w:r>
          </w:p>
        </w:tc>
        <w:tc>
          <w:tcPr>
            <w:tcW w:w="1701" w:type="dxa"/>
            <w:tcBorders>
              <w:bottom w:val="single" w:sz="18" w:space="0" w:color="auto"/>
            </w:tcBorders>
            <w:shd w:val="clear" w:color="auto" w:fill="auto"/>
            <w:hideMark/>
          </w:tcPr>
          <w:p w14:paraId="1B2A79BE"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72 (11.1%)</w:t>
            </w:r>
          </w:p>
        </w:tc>
        <w:tc>
          <w:tcPr>
            <w:tcW w:w="1663" w:type="dxa"/>
            <w:tcBorders>
              <w:bottom w:val="single" w:sz="18" w:space="0" w:color="auto"/>
            </w:tcBorders>
            <w:shd w:val="clear" w:color="auto" w:fill="auto"/>
            <w:hideMark/>
          </w:tcPr>
          <w:p w14:paraId="478D3308"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41 (11.2%)</w:t>
            </w:r>
          </w:p>
        </w:tc>
        <w:tc>
          <w:tcPr>
            <w:tcW w:w="0" w:type="auto"/>
            <w:tcBorders>
              <w:bottom w:val="single" w:sz="18" w:space="0" w:color="auto"/>
            </w:tcBorders>
            <w:shd w:val="clear" w:color="auto" w:fill="auto"/>
            <w:hideMark/>
          </w:tcPr>
          <w:p w14:paraId="0EEB9EEA"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31 (11.1%)</w:t>
            </w:r>
          </w:p>
        </w:tc>
        <w:tc>
          <w:tcPr>
            <w:tcW w:w="0" w:type="auto"/>
            <w:tcBorders>
              <w:bottom w:val="single" w:sz="18" w:space="0" w:color="auto"/>
            </w:tcBorders>
            <w:shd w:val="clear" w:color="auto" w:fill="auto"/>
            <w:hideMark/>
          </w:tcPr>
          <w:p w14:paraId="003C24CB" w14:textId="77777777" w:rsidR="007D7C62" w:rsidRPr="005903FD" w:rsidRDefault="007D7C62" w:rsidP="007D7C62">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903FD">
              <w:rPr>
                <w:sz w:val="20"/>
                <w:szCs w:val="20"/>
                <w:lang w:val="en-US"/>
              </w:rPr>
              <w:t>0.968</w:t>
            </w:r>
          </w:p>
        </w:tc>
      </w:tr>
    </w:tbl>
    <w:p w14:paraId="520C048B" w14:textId="77777777" w:rsidR="007D7C62" w:rsidRPr="00297885" w:rsidRDefault="007D7C62" w:rsidP="007D7C62">
      <w:pPr>
        <w:rPr>
          <w:b/>
          <w:bCs/>
          <w:lang w:val="en-US"/>
        </w:rPr>
      </w:pPr>
    </w:p>
    <w:p w14:paraId="52B9CF6A" w14:textId="77777777" w:rsidR="007103A1" w:rsidRDefault="007D7C62" w:rsidP="00823353">
      <w:pPr>
        <w:spacing w:line="360" w:lineRule="auto"/>
        <w:jc w:val="both"/>
        <w:rPr>
          <w:lang w:val="en-US"/>
        </w:rPr>
      </w:pPr>
      <w:r>
        <w:rPr>
          <w:b/>
          <w:bCs/>
          <w:lang w:val="en-US"/>
        </w:rPr>
        <w:t>Table S</w:t>
      </w:r>
      <w:r w:rsidR="00823353">
        <w:rPr>
          <w:b/>
          <w:bCs/>
          <w:lang w:val="en-US"/>
        </w:rPr>
        <w:t>1</w:t>
      </w:r>
      <w:r>
        <w:rPr>
          <w:b/>
          <w:bCs/>
          <w:lang w:val="en-US"/>
        </w:rPr>
        <w:t xml:space="preserve">. </w:t>
      </w:r>
      <w:r w:rsidRPr="005903FD">
        <w:rPr>
          <w:lang w:val="en-US"/>
        </w:rPr>
        <w:t>Values are n (%) or median (25%-75% interquartile ranges, IQR) unless otherwise indicated.</w:t>
      </w:r>
    </w:p>
    <w:p w14:paraId="0C22D35C" w14:textId="184E9164" w:rsidR="007103A1" w:rsidDel="00CD1B02" w:rsidRDefault="001F0A6A" w:rsidP="00823353">
      <w:pPr>
        <w:spacing w:line="360" w:lineRule="auto"/>
        <w:jc w:val="both"/>
        <w:rPr>
          <w:lang w:val="en-US"/>
        </w:rPr>
      </w:pPr>
      <w:r w:rsidRPr="001F0A6A">
        <w:rPr>
          <w:b/>
          <w:bCs/>
          <w:lang w:val="en-US"/>
        </w:rPr>
        <w:lastRenderedPageBreak/>
        <w:t>Abbreviations</w:t>
      </w:r>
      <w:r w:rsidR="007103A1" w:rsidRPr="00453AB3">
        <w:rPr>
          <w:b/>
          <w:bCs/>
          <w:lang w:val="en-US"/>
        </w:rPr>
        <w:t>:</w:t>
      </w:r>
      <w:r w:rsidR="007D7C62" w:rsidRPr="005903FD">
        <w:rPr>
          <w:lang w:val="en-US"/>
        </w:rPr>
        <w:t xml:space="preserve"> CCS</w:t>
      </w:r>
      <w:r w:rsidR="00B91EE0">
        <w:rPr>
          <w:lang w:val="en-US"/>
        </w:rPr>
        <w:t xml:space="preserve"> =</w:t>
      </w:r>
      <w:r w:rsidR="00CD1B02">
        <w:rPr>
          <w:lang w:val="en-US"/>
        </w:rPr>
        <w:t xml:space="preserve"> </w:t>
      </w:r>
      <w:r w:rsidR="007D7C62" w:rsidRPr="005903FD">
        <w:rPr>
          <w:lang w:val="en-US"/>
        </w:rPr>
        <w:t>Canadian Cardiologists Society</w:t>
      </w:r>
      <w:r w:rsidR="000D2D4F">
        <w:rPr>
          <w:lang w:val="en-US"/>
        </w:rPr>
        <w:t>,</w:t>
      </w:r>
      <w:r w:rsidR="007D7C62" w:rsidRPr="005903FD">
        <w:rPr>
          <w:lang w:val="en-US"/>
        </w:rPr>
        <w:t xml:space="preserve"> NYHA</w:t>
      </w:r>
      <w:r w:rsidR="00B91EE0">
        <w:rPr>
          <w:lang w:val="en-US"/>
        </w:rPr>
        <w:t xml:space="preserve"> =</w:t>
      </w:r>
      <w:r w:rsidR="007D7C62" w:rsidRPr="005903FD">
        <w:rPr>
          <w:lang w:val="en-US"/>
        </w:rPr>
        <w:t xml:space="preserve"> New York Heart Association</w:t>
      </w:r>
      <w:r w:rsidR="000D2D4F">
        <w:rPr>
          <w:lang w:val="en-US"/>
        </w:rPr>
        <w:t xml:space="preserve">, </w:t>
      </w:r>
      <w:r w:rsidR="007D7C62">
        <w:rPr>
          <w:noProof/>
          <w:lang w:val="en-US"/>
        </w:rPr>
        <w:t>COPD</w:t>
      </w:r>
      <w:r w:rsidR="000D2D4F">
        <w:rPr>
          <w:noProof/>
          <w:lang w:val="en-US"/>
        </w:rPr>
        <w:t xml:space="preserve"> =</w:t>
      </w:r>
      <w:r w:rsidR="007D7C62">
        <w:rPr>
          <w:noProof/>
          <w:lang w:val="en-US"/>
        </w:rPr>
        <w:t xml:space="preserve"> chronic obstructive pul</w:t>
      </w:r>
      <w:r w:rsidR="005C40F0">
        <w:rPr>
          <w:noProof/>
          <w:lang w:val="en-US"/>
        </w:rPr>
        <w:t>mo</w:t>
      </w:r>
      <w:r w:rsidR="007D7C62">
        <w:rPr>
          <w:noProof/>
          <w:lang w:val="en-US"/>
        </w:rPr>
        <w:t xml:space="preserve">nary disease, </w:t>
      </w:r>
      <w:r w:rsidR="007D7C62" w:rsidRPr="005903FD">
        <w:rPr>
          <w:lang w:val="en-US"/>
        </w:rPr>
        <w:t>STS-PROM</w:t>
      </w:r>
      <w:r w:rsidR="00B91EE0">
        <w:rPr>
          <w:lang w:val="en-US"/>
        </w:rPr>
        <w:t xml:space="preserve"> =</w:t>
      </w:r>
      <w:r w:rsidR="00CD1B02">
        <w:rPr>
          <w:lang w:val="en-US"/>
        </w:rPr>
        <w:t xml:space="preserve"> </w:t>
      </w:r>
      <w:r w:rsidR="007D7C62" w:rsidRPr="005903FD">
        <w:rPr>
          <w:lang w:val="en-US"/>
        </w:rPr>
        <w:t>Society of Thoracic Surgeons Predicted Risk of Mortality</w:t>
      </w:r>
      <w:r w:rsidR="007103A1">
        <w:rPr>
          <w:lang w:val="en-US"/>
        </w:rPr>
        <w:t xml:space="preserve">, TIA = Transient Ischemic Attack. </w:t>
      </w:r>
    </w:p>
    <w:p w14:paraId="7680DEEC" w14:textId="77777777" w:rsidR="00CD1B02" w:rsidRDefault="00CD1B02" w:rsidP="00823353">
      <w:pPr>
        <w:spacing w:line="360" w:lineRule="auto"/>
        <w:jc w:val="both"/>
        <w:rPr>
          <w:lang w:val="en-US"/>
        </w:rPr>
      </w:pPr>
    </w:p>
    <w:p w14:paraId="180DD2E7" w14:textId="77777777" w:rsidR="00CD1B02" w:rsidRDefault="00CD1B02" w:rsidP="00823353">
      <w:pPr>
        <w:spacing w:line="360" w:lineRule="auto"/>
        <w:jc w:val="both"/>
        <w:rPr>
          <w:lang w:val="en-US"/>
        </w:rPr>
      </w:pPr>
    </w:p>
    <w:p w14:paraId="463C031B" w14:textId="77777777" w:rsidR="00CD1B02" w:rsidRDefault="00CD1B02" w:rsidP="00823353">
      <w:pPr>
        <w:spacing w:line="360" w:lineRule="auto"/>
        <w:jc w:val="both"/>
        <w:rPr>
          <w:lang w:val="en-US"/>
        </w:rPr>
      </w:pPr>
    </w:p>
    <w:p w14:paraId="214ECCFB" w14:textId="77777777" w:rsidR="00CD1B02" w:rsidRDefault="00CD1B02" w:rsidP="00823353">
      <w:pPr>
        <w:spacing w:line="360" w:lineRule="auto"/>
        <w:jc w:val="both"/>
        <w:rPr>
          <w:lang w:val="en-US"/>
        </w:rPr>
      </w:pPr>
    </w:p>
    <w:p w14:paraId="7E5C8351" w14:textId="77777777" w:rsidR="00CD1B02" w:rsidRDefault="00CD1B02" w:rsidP="00823353">
      <w:pPr>
        <w:spacing w:line="360" w:lineRule="auto"/>
        <w:jc w:val="both"/>
        <w:rPr>
          <w:lang w:val="en-US"/>
        </w:rPr>
      </w:pPr>
    </w:p>
    <w:p w14:paraId="7070719C" w14:textId="77777777" w:rsidR="00CD1B02" w:rsidRDefault="00CD1B02" w:rsidP="00823353">
      <w:pPr>
        <w:spacing w:line="360" w:lineRule="auto"/>
        <w:jc w:val="both"/>
        <w:rPr>
          <w:lang w:val="en-US"/>
        </w:rPr>
      </w:pPr>
    </w:p>
    <w:p w14:paraId="76A32FD5" w14:textId="77777777" w:rsidR="00CD1B02" w:rsidRDefault="00CD1B02" w:rsidP="00823353">
      <w:pPr>
        <w:spacing w:line="360" w:lineRule="auto"/>
        <w:jc w:val="both"/>
        <w:rPr>
          <w:lang w:val="en-US"/>
        </w:rPr>
      </w:pPr>
    </w:p>
    <w:p w14:paraId="52D971F3" w14:textId="77777777" w:rsidR="00CD1B02" w:rsidRDefault="00CD1B02" w:rsidP="00823353">
      <w:pPr>
        <w:spacing w:line="360" w:lineRule="auto"/>
        <w:jc w:val="both"/>
        <w:rPr>
          <w:lang w:val="en-US"/>
        </w:rPr>
      </w:pPr>
    </w:p>
    <w:p w14:paraId="341E1091" w14:textId="77777777" w:rsidR="00CD1B02" w:rsidRDefault="00CD1B02" w:rsidP="00823353">
      <w:pPr>
        <w:spacing w:line="360" w:lineRule="auto"/>
        <w:jc w:val="both"/>
        <w:rPr>
          <w:lang w:val="en-US"/>
        </w:rPr>
      </w:pPr>
    </w:p>
    <w:p w14:paraId="23CE47C0" w14:textId="77777777" w:rsidR="00CD1B02" w:rsidRDefault="00CD1B02" w:rsidP="00823353">
      <w:pPr>
        <w:spacing w:line="360" w:lineRule="auto"/>
        <w:jc w:val="both"/>
        <w:rPr>
          <w:lang w:val="en-US"/>
        </w:rPr>
      </w:pPr>
    </w:p>
    <w:p w14:paraId="057114BA" w14:textId="77777777" w:rsidR="00CD1B02" w:rsidRDefault="00CD1B02" w:rsidP="00823353">
      <w:pPr>
        <w:spacing w:line="360" w:lineRule="auto"/>
        <w:jc w:val="both"/>
        <w:rPr>
          <w:lang w:val="en-US"/>
        </w:rPr>
      </w:pPr>
    </w:p>
    <w:p w14:paraId="29A11643" w14:textId="77777777" w:rsidR="00CD1B02" w:rsidRDefault="00CD1B02" w:rsidP="00823353">
      <w:pPr>
        <w:spacing w:line="360" w:lineRule="auto"/>
        <w:jc w:val="both"/>
        <w:rPr>
          <w:lang w:val="en-US"/>
        </w:rPr>
      </w:pPr>
    </w:p>
    <w:p w14:paraId="5ABC0102" w14:textId="77777777" w:rsidR="00CD1B02" w:rsidRDefault="00CD1B02" w:rsidP="00823353">
      <w:pPr>
        <w:spacing w:line="360" w:lineRule="auto"/>
        <w:jc w:val="both"/>
        <w:rPr>
          <w:lang w:val="en-US"/>
        </w:rPr>
      </w:pPr>
    </w:p>
    <w:p w14:paraId="2E14CA43" w14:textId="77777777" w:rsidR="00CD1B02" w:rsidRDefault="00CD1B02" w:rsidP="00823353">
      <w:pPr>
        <w:spacing w:line="360" w:lineRule="auto"/>
        <w:jc w:val="both"/>
        <w:rPr>
          <w:lang w:val="en-US"/>
        </w:rPr>
      </w:pPr>
    </w:p>
    <w:p w14:paraId="10CBDCC6" w14:textId="77777777" w:rsidR="00CD1B02" w:rsidRDefault="00CD1B02" w:rsidP="00823353">
      <w:pPr>
        <w:spacing w:line="360" w:lineRule="auto"/>
        <w:jc w:val="both"/>
        <w:rPr>
          <w:lang w:val="en-US"/>
        </w:rPr>
      </w:pPr>
    </w:p>
    <w:p w14:paraId="1813F218" w14:textId="77777777" w:rsidR="00CD1B02" w:rsidRDefault="00CD1B02" w:rsidP="00823353">
      <w:pPr>
        <w:spacing w:line="360" w:lineRule="auto"/>
        <w:jc w:val="both"/>
        <w:rPr>
          <w:lang w:val="en-US"/>
        </w:rPr>
      </w:pPr>
    </w:p>
    <w:p w14:paraId="0E60C263" w14:textId="77777777" w:rsidR="00CD1B02" w:rsidRDefault="00CD1B02" w:rsidP="00823353">
      <w:pPr>
        <w:spacing w:line="360" w:lineRule="auto"/>
        <w:jc w:val="both"/>
        <w:rPr>
          <w:lang w:val="en-US"/>
        </w:rPr>
      </w:pPr>
    </w:p>
    <w:p w14:paraId="010B9EB6" w14:textId="77777777" w:rsidR="00CD1B02" w:rsidRDefault="00CD1B02" w:rsidP="00823353">
      <w:pPr>
        <w:spacing w:line="360" w:lineRule="auto"/>
        <w:jc w:val="both"/>
        <w:rPr>
          <w:lang w:val="en-US"/>
        </w:rPr>
      </w:pPr>
    </w:p>
    <w:p w14:paraId="2E2DA9DC" w14:textId="77777777" w:rsidR="00CD1B02" w:rsidRDefault="00CD1B02" w:rsidP="00823353">
      <w:pPr>
        <w:spacing w:line="360" w:lineRule="auto"/>
        <w:jc w:val="both"/>
        <w:rPr>
          <w:lang w:val="en-US"/>
        </w:rPr>
      </w:pPr>
    </w:p>
    <w:p w14:paraId="55CFCFE2" w14:textId="77777777" w:rsidR="00CD1B02" w:rsidRDefault="00CD1B02" w:rsidP="00823353">
      <w:pPr>
        <w:spacing w:line="360" w:lineRule="auto"/>
        <w:jc w:val="both"/>
        <w:rPr>
          <w:lang w:val="en-US"/>
        </w:rPr>
      </w:pPr>
    </w:p>
    <w:p w14:paraId="27F3C9DA" w14:textId="77777777" w:rsidR="00CD1B02" w:rsidRDefault="00CD1B02" w:rsidP="00823353">
      <w:pPr>
        <w:spacing w:line="360" w:lineRule="auto"/>
        <w:jc w:val="both"/>
        <w:rPr>
          <w:lang w:val="en-US"/>
        </w:rPr>
      </w:pPr>
    </w:p>
    <w:p w14:paraId="0C5CF5DE" w14:textId="77777777" w:rsidR="00CD1B02" w:rsidRDefault="00CD1B02" w:rsidP="00823353">
      <w:pPr>
        <w:spacing w:line="360" w:lineRule="auto"/>
        <w:jc w:val="both"/>
        <w:rPr>
          <w:lang w:val="en-US"/>
        </w:rPr>
      </w:pPr>
    </w:p>
    <w:p w14:paraId="70BF57C8" w14:textId="77777777" w:rsidR="00CD1B02" w:rsidRDefault="00CD1B02" w:rsidP="00823353">
      <w:pPr>
        <w:spacing w:line="360" w:lineRule="auto"/>
        <w:jc w:val="both"/>
        <w:rPr>
          <w:lang w:val="en-US"/>
        </w:rPr>
      </w:pPr>
    </w:p>
    <w:p w14:paraId="0CDF52CC" w14:textId="77777777" w:rsidR="00CD1B02" w:rsidRDefault="00CD1B02" w:rsidP="00823353">
      <w:pPr>
        <w:spacing w:line="360" w:lineRule="auto"/>
        <w:jc w:val="both"/>
        <w:rPr>
          <w:lang w:val="en-US"/>
        </w:rPr>
      </w:pPr>
    </w:p>
    <w:p w14:paraId="7A6B3B01" w14:textId="77777777" w:rsidR="00CD1B02" w:rsidRDefault="00CD1B02" w:rsidP="00823353">
      <w:pPr>
        <w:spacing w:line="360" w:lineRule="auto"/>
        <w:jc w:val="both"/>
        <w:rPr>
          <w:lang w:val="en-US"/>
        </w:rPr>
      </w:pPr>
    </w:p>
    <w:p w14:paraId="2E25C641" w14:textId="77777777" w:rsidR="00CD1B02" w:rsidRDefault="00CD1B02" w:rsidP="00823353">
      <w:pPr>
        <w:spacing w:line="360" w:lineRule="auto"/>
        <w:jc w:val="both"/>
        <w:rPr>
          <w:lang w:val="en-US"/>
        </w:rPr>
      </w:pPr>
    </w:p>
    <w:p w14:paraId="24689244" w14:textId="77777777" w:rsidR="00CD1B02" w:rsidRDefault="00CD1B02" w:rsidP="00823353">
      <w:pPr>
        <w:spacing w:line="360" w:lineRule="auto"/>
        <w:jc w:val="both"/>
        <w:rPr>
          <w:lang w:val="en-US"/>
        </w:rPr>
      </w:pPr>
    </w:p>
    <w:p w14:paraId="15FAABEC" w14:textId="77777777" w:rsidR="00CD1B02" w:rsidRDefault="00CD1B02" w:rsidP="00823353">
      <w:pPr>
        <w:spacing w:line="360" w:lineRule="auto"/>
        <w:jc w:val="both"/>
        <w:rPr>
          <w:lang w:val="en-US"/>
        </w:rPr>
      </w:pPr>
    </w:p>
    <w:p w14:paraId="5211C89B" w14:textId="77777777" w:rsidR="008E24B2" w:rsidRPr="001726BA" w:rsidRDefault="008E24B2" w:rsidP="00823353">
      <w:pPr>
        <w:spacing w:line="360" w:lineRule="auto"/>
        <w:jc w:val="both"/>
        <w:rPr>
          <w:lang w:val="en-US"/>
        </w:rPr>
      </w:pPr>
    </w:p>
    <w:p w14:paraId="068DF48C" w14:textId="1BB385FD" w:rsidR="00823353" w:rsidRPr="00504069" w:rsidRDefault="008E24B2" w:rsidP="00823353">
      <w:pPr>
        <w:spacing w:line="480" w:lineRule="auto"/>
        <w:rPr>
          <w:b/>
          <w:bCs/>
          <w:lang w:val="en-US"/>
        </w:rPr>
      </w:pPr>
      <w:r>
        <w:rPr>
          <w:b/>
          <w:bCs/>
          <w:lang w:val="en-US"/>
        </w:rPr>
        <w:t xml:space="preserve">Supplementary </w:t>
      </w:r>
      <w:r w:rsidR="00823353" w:rsidRPr="00504069">
        <w:rPr>
          <w:b/>
          <w:bCs/>
          <w:lang w:val="en-US"/>
        </w:rPr>
        <w:t xml:space="preserve">Table </w:t>
      </w:r>
      <w:r w:rsidR="00823353">
        <w:rPr>
          <w:b/>
          <w:bCs/>
          <w:lang w:val="en-US"/>
        </w:rPr>
        <w:t>S</w:t>
      </w:r>
      <w:r w:rsidR="00823353" w:rsidRPr="00504069">
        <w:rPr>
          <w:b/>
          <w:bCs/>
          <w:lang w:val="en-US"/>
        </w:rPr>
        <w:t>2. Procedural outcomes and complication</w:t>
      </w:r>
      <w:r w:rsidR="00823353">
        <w:rPr>
          <w:b/>
          <w:bCs/>
          <w:lang w:val="en-US"/>
        </w:rPr>
        <w:t>s</w:t>
      </w:r>
      <w:r w:rsidR="00823353" w:rsidRPr="00504069">
        <w:rPr>
          <w:b/>
          <w:bCs/>
          <w:lang w:val="en-US"/>
        </w:rPr>
        <w:t xml:space="preserve"> </w:t>
      </w:r>
      <w:r w:rsidR="00B91EE0">
        <w:rPr>
          <w:b/>
          <w:bCs/>
          <w:lang w:val="en-US"/>
        </w:rPr>
        <w:t>according to</w:t>
      </w:r>
      <w:r w:rsidR="00823353" w:rsidRPr="00504069">
        <w:rPr>
          <w:b/>
          <w:bCs/>
          <w:lang w:val="en-US"/>
        </w:rPr>
        <w:t xml:space="preserve"> annular size</w:t>
      </w:r>
    </w:p>
    <w:tbl>
      <w:tblPr>
        <w:tblStyle w:val="Tabellasemplice5"/>
        <w:tblW w:w="0" w:type="auto"/>
        <w:shd w:val="clear" w:color="auto" w:fill="FFFFFF" w:themeFill="background1"/>
        <w:tblLook w:val="04A0" w:firstRow="1" w:lastRow="0" w:firstColumn="1" w:lastColumn="0" w:noHBand="0" w:noVBand="1"/>
      </w:tblPr>
      <w:tblGrid>
        <w:gridCol w:w="3417"/>
        <w:gridCol w:w="1925"/>
        <w:gridCol w:w="2131"/>
        <w:gridCol w:w="1305"/>
        <w:gridCol w:w="854"/>
      </w:tblGrid>
      <w:tr w:rsidR="00823353" w:rsidRPr="00504069" w14:paraId="3A005A66" w14:textId="77777777" w:rsidTr="00AE46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tcBorders>
              <w:top w:val="single" w:sz="18" w:space="0" w:color="auto"/>
            </w:tcBorders>
            <w:hideMark/>
          </w:tcPr>
          <w:p w14:paraId="0EEB5DBA" w14:textId="77777777" w:rsidR="00823353" w:rsidRPr="00504069" w:rsidRDefault="00823353" w:rsidP="00EA3AB6">
            <w:pPr>
              <w:spacing w:line="480" w:lineRule="auto"/>
              <w:jc w:val="center"/>
              <w:rPr>
                <w:b/>
                <w:bCs/>
                <w:i w:val="0"/>
                <w:iCs w:val="0"/>
                <w:sz w:val="20"/>
                <w:szCs w:val="20"/>
                <w:lang w:val="en-US"/>
              </w:rPr>
            </w:pPr>
          </w:p>
        </w:tc>
        <w:tc>
          <w:tcPr>
            <w:tcW w:w="1917" w:type="dxa"/>
            <w:tcBorders>
              <w:top w:val="single" w:sz="18" w:space="0" w:color="auto"/>
            </w:tcBorders>
            <w:hideMark/>
          </w:tcPr>
          <w:p w14:paraId="76776B41" w14:textId="77777777" w:rsidR="00823353" w:rsidRPr="00504069"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504069">
              <w:rPr>
                <w:b/>
                <w:bCs/>
                <w:i w:val="0"/>
                <w:iCs w:val="0"/>
                <w:sz w:val="20"/>
                <w:szCs w:val="20"/>
                <w:lang w:val="en-US"/>
              </w:rPr>
              <w:t>Overall cohort (n=732)</w:t>
            </w:r>
          </w:p>
        </w:tc>
        <w:tc>
          <w:tcPr>
            <w:tcW w:w="2122" w:type="dxa"/>
            <w:tcBorders>
              <w:top w:val="single" w:sz="18" w:space="0" w:color="auto"/>
            </w:tcBorders>
            <w:hideMark/>
          </w:tcPr>
          <w:p w14:paraId="5E5A8FC7" w14:textId="0E00DD53" w:rsidR="00823353" w:rsidRPr="00504069" w:rsidRDefault="00B91EE0"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Pr>
                <w:b/>
                <w:bCs/>
                <w:i w:val="0"/>
                <w:iCs w:val="0"/>
                <w:sz w:val="20"/>
                <w:szCs w:val="20"/>
                <w:lang w:val="en-US"/>
              </w:rPr>
              <w:t>Larger</w:t>
            </w:r>
            <w:r w:rsidR="00823353">
              <w:rPr>
                <w:b/>
                <w:bCs/>
                <w:i w:val="0"/>
                <w:iCs w:val="0"/>
                <w:sz w:val="20"/>
                <w:szCs w:val="20"/>
                <w:lang w:val="en-US"/>
              </w:rPr>
              <w:t xml:space="preserve"> </w:t>
            </w:r>
            <w:r w:rsidR="00823353" w:rsidRPr="00504069">
              <w:rPr>
                <w:b/>
                <w:bCs/>
                <w:i w:val="0"/>
                <w:iCs w:val="0"/>
                <w:sz w:val="20"/>
                <w:szCs w:val="20"/>
                <w:lang w:val="en-US"/>
              </w:rPr>
              <w:t>annuli (n=409)</w:t>
            </w:r>
          </w:p>
        </w:tc>
        <w:tc>
          <w:tcPr>
            <w:tcW w:w="0" w:type="auto"/>
            <w:tcBorders>
              <w:top w:val="single" w:sz="18" w:space="0" w:color="auto"/>
            </w:tcBorders>
            <w:hideMark/>
          </w:tcPr>
          <w:p w14:paraId="534AA62D" w14:textId="77777777" w:rsidR="00823353"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sz w:val="20"/>
                <w:szCs w:val="20"/>
                <w:lang w:val="en-US"/>
              </w:rPr>
            </w:pPr>
            <w:r w:rsidRPr="00504069">
              <w:rPr>
                <w:b/>
                <w:bCs/>
                <w:i w:val="0"/>
                <w:iCs w:val="0"/>
                <w:sz w:val="20"/>
                <w:szCs w:val="20"/>
                <w:lang w:val="en-US"/>
              </w:rPr>
              <w:t xml:space="preserve">Small annuli </w:t>
            </w:r>
          </w:p>
          <w:p w14:paraId="71D5E0DD" w14:textId="77777777" w:rsidR="00823353" w:rsidRPr="00504069"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504069">
              <w:rPr>
                <w:b/>
                <w:bCs/>
                <w:i w:val="0"/>
                <w:iCs w:val="0"/>
                <w:sz w:val="20"/>
                <w:szCs w:val="20"/>
                <w:lang w:val="en-US"/>
              </w:rPr>
              <w:t>(n=323)</w:t>
            </w:r>
          </w:p>
        </w:tc>
        <w:tc>
          <w:tcPr>
            <w:tcW w:w="0" w:type="auto"/>
            <w:tcBorders>
              <w:top w:val="single" w:sz="18" w:space="0" w:color="auto"/>
            </w:tcBorders>
            <w:hideMark/>
          </w:tcPr>
          <w:p w14:paraId="35207A4B" w14:textId="77777777" w:rsidR="00823353" w:rsidRPr="00504069"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504069">
              <w:rPr>
                <w:b/>
                <w:bCs/>
                <w:i w:val="0"/>
                <w:iCs w:val="0"/>
                <w:sz w:val="20"/>
                <w:szCs w:val="20"/>
                <w:lang w:val="en-US"/>
              </w:rPr>
              <w:t>p-value</w:t>
            </w:r>
          </w:p>
        </w:tc>
      </w:tr>
      <w:tr w:rsidR="00823353" w:rsidRPr="00504069" w14:paraId="0FCA0D20"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3A98DC03" w14:textId="54F264D2" w:rsidR="00823353" w:rsidRPr="00504069" w:rsidRDefault="00823353" w:rsidP="00EA3AB6">
            <w:pPr>
              <w:spacing w:line="480" w:lineRule="auto"/>
              <w:jc w:val="left"/>
              <w:rPr>
                <w:b/>
                <w:bCs/>
                <w:i w:val="0"/>
                <w:iCs w:val="0"/>
                <w:sz w:val="20"/>
                <w:szCs w:val="20"/>
                <w:lang w:val="en-US"/>
              </w:rPr>
            </w:pPr>
            <w:r w:rsidRPr="00504069">
              <w:rPr>
                <w:b/>
                <w:bCs/>
                <w:i w:val="0"/>
                <w:iCs w:val="0"/>
                <w:sz w:val="20"/>
                <w:szCs w:val="20"/>
                <w:lang w:val="en-US"/>
              </w:rPr>
              <w:t>General anesthesia,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tcPr>
          <w:p w14:paraId="153D3A95"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160 (21.9%)</w:t>
            </w:r>
          </w:p>
        </w:tc>
        <w:tc>
          <w:tcPr>
            <w:tcW w:w="2122" w:type="dxa"/>
            <w:shd w:val="clear" w:color="auto" w:fill="FFFFFF" w:themeFill="background1"/>
          </w:tcPr>
          <w:p w14:paraId="68FD1149"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91 (22.3%)</w:t>
            </w:r>
          </w:p>
        </w:tc>
        <w:tc>
          <w:tcPr>
            <w:tcW w:w="0" w:type="auto"/>
            <w:shd w:val="clear" w:color="auto" w:fill="FFFFFF" w:themeFill="background1"/>
          </w:tcPr>
          <w:p w14:paraId="4F8D0F56"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69 (21.4%)</w:t>
            </w:r>
          </w:p>
        </w:tc>
        <w:tc>
          <w:tcPr>
            <w:tcW w:w="0" w:type="auto"/>
            <w:shd w:val="clear" w:color="auto" w:fill="FFFFFF" w:themeFill="background1"/>
          </w:tcPr>
          <w:p w14:paraId="71922CB5"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0.773</w:t>
            </w:r>
          </w:p>
        </w:tc>
      </w:tr>
      <w:tr w:rsidR="00823353" w:rsidRPr="00504069" w14:paraId="45E9777F" w14:textId="77777777" w:rsidTr="00AE4622">
        <w:tc>
          <w:tcPr>
            <w:cnfStyle w:val="001000000000" w:firstRow="0" w:lastRow="0" w:firstColumn="1" w:lastColumn="0" w:oddVBand="0" w:evenVBand="0" w:oddHBand="0" w:evenHBand="0" w:firstRowFirstColumn="0" w:firstRowLastColumn="0" w:lastRowFirstColumn="0" w:lastRowLastColumn="0"/>
            <w:tcW w:w="3402" w:type="dxa"/>
          </w:tcPr>
          <w:p w14:paraId="5566315B" w14:textId="3006CCCA" w:rsidR="00823353" w:rsidRPr="00504069" w:rsidRDefault="00823353" w:rsidP="00EA3AB6">
            <w:pPr>
              <w:spacing w:line="480" w:lineRule="auto"/>
              <w:jc w:val="left"/>
              <w:rPr>
                <w:b/>
                <w:bCs/>
                <w:i w:val="0"/>
                <w:iCs w:val="0"/>
                <w:sz w:val="20"/>
                <w:szCs w:val="20"/>
                <w:lang w:val="en-US"/>
              </w:rPr>
            </w:pPr>
            <w:r w:rsidRPr="00504069">
              <w:rPr>
                <w:b/>
                <w:bCs/>
                <w:i w:val="0"/>
                <w:iCs w:val="0"/>
                <w:sz w:val="20"/>
                <w:szCs w:val="20"/>
                <w:lang w:val="en-US"/>
              </w:rPr>
              <w:t>Balloon pre-dilatation,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tcPr>
          <w:p w14:paraId="4C805AC2"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407 (55.6%)</w:t>
            </w:r>
          </w:p>
        </w:tc>
        <w:tc>
          <w:tcPr>
            <w:tcW w:w="2122" w:type="dxa"/>
            <w:shd w:val="clear" w:color="auto" w:fill="FFFFFF" w:themeFill="background1"/>
          </w:tcPr>
          <w:p w14:paraId="73269120"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227 (55.5%)</w:t>
            </w:r>
          </w:p>
        </w:tc>
        <w:tc>
          <w:tcPr>
            <w:tcW w:w="0" w:type="auto"/>
            <w:shd w:val="clear" w:color="auto" w:fill="FFFFFF" w:themeFill="background1"/>
          </w:tcPr>
          <w:p w14:paraId="299A71DC"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180 (55.7%)</w:t>
            </w:r>
          </w:p>
        </w:tc>
        <w:tc>
          <w:tcPr>
            <w:tcW w:w="0" w:type="auto"/>
            <w:shd w:val="clear" w:color="auto" w:fill="FFFFFF" w:themeFill="background1"/>
          </w:tcPr>
          <w:p w14:paraId="250EDAB7"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0.951</w:t>
            </w:r>
          </w:p>
        </w:tc>
      </w:tr>
      <w:tr w:rsidR="00823353" w:rsidRPr="00504069" w14:paraId="71FC61E2"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289A14E3" w14:textId="751A6605" w:rsidR="00823353" w:rsidRPr="00504069" w:rsidRDefault="00823353" w:rsidP="00EA3AB6">
            <w:pPr>
              <w:spacing w:line="480" w:lineRule="auto"/>
              <w:jc w:val="left"/>
              <w:rPr>
                <w:b/>
                <w:bCs/>
                <w:sz w:val="20"/>
                <w:szCs w:val="20"/>
                <w:lang w:val="en-US"/>
              </w:rPr>
            </w:pPr>
            <w:r w:rsidRPr="00504069">
              <w:rPr>
                <w:b/>
                <w:bCs/>
                <w:i w:val="0"/>
                <w:iCs w:val="0"/>
                <w:sz w:val="20"/>
                <w:szCs w:val="20"/>
                <w:lang w:val="en-US"/>
              </w:rPr>
              <w:t>Device implanted, n (%)</w:t>
            </w:r>
          </w:p>
          <w:p w14:paraId="3A200276" w14:textId="77777777" w:rsidR="00823353" w:rsidRDefault="00823353" w:rsidP="00EA3AB6">
            <w:pPr>
              <w:spacing w:line="480" w:lineRule="auto"/>
              <w:jc w:val="left"/>
              <w:rPr>
                <w:sz w:val="20"/>
                <w:szCs w:val="20"/>
                <w:lang w:val="en-US"/>
              </w:rPr>
            </w:pPr>
            <w:r>
              <w:rPr>
                <w:i w:val="0"/>
                <w:iCs w:val="0"/>
                <w:sz w:val="20"/>
                <w:szCs w:val="20"/>
                <w:lang w:val="en-US"/>
              </w:rPr>
              <w:t>SAPIEN 3</w:t>
            </w:r>
          </w:p>
          <w:p w14:paraId="790B32F8" w14:textId="0CE2AE20" w:rsidR="00823353" w:rsidRPr="00504069" w:rsidRDefault="00961E67" w:rsidP="00EA3AB6">
            <w:pPr>
              <w:spacing w:line="480" w:lineRule="auto"/>
              <w:jc w:val="left"/>
              <w:rPr>
                <w:i w:val="0"/>
                <w:iCs w:val="0"/>
                <w:sz w:val="20"/>
                <w:szCs w:val="20"/>
                <w:lang w:val="en-US"/>
              </w:rPr>
            </w:pPr>
            <w:r>
              <w:rPr>
                <w:i w:val="0"/>
                <w:iCs w:val="0"/>
                <w:sz w:val="20"/>
                <w:szCs w:val="20"/>
                <w:lang w:val="en-US"/>
              </w:rPr>
              <w:t>ACURATE</w:t>
            </w:r>
            <w:r w:rsidR="00823353">
              <w:rPr>
                <w:i w:val="0"/>
                <w:iCs w:val="0"/>
                <w:sz w:val="20"/>
                <w:szCs w:val="20"/>
                <w:lang w:val="en-US"/>
              </w:rPr>
              <w:t xml:space="preserve"> Neo</w:t>
            </w:r>
          </w:p>
        </w:tc>
        <w:tc>
          <w:tcPr>
            <w:tcW w:w="1917" w:type="dxa"/>
            <w:shd w:val="clear" w:color="auto" w:fill="FFFFFF" w:themeFill="background1"/>
            <w:hideMark/>
          </w:tcPr>
          <w:p w14:paraId="3DAF4696"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p w14:paraId="0833B0F4"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368 (50.3%)</w:t>
            </w:r>
          </w:p>
          <w:p w14:paraId="4218268E"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364 (49.7%)</w:t>
            </w:r>
          </w:p>
        </w:tc>
        <w:tc>
          <w:tcPr>
            <w:tcW w:w="2122" w:type="dxa"/>
            <w:shd w:val="clear" w:color="auto" w:fill="FFFFFF" w:themeFill="background1"/>
            <w:hideMark/>
          </w:tcPr>
          <w:p w14:paraId="338BEBFB"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p w14:paraId="19E8C039"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309 (51.1%)</w:t>
            </w:r>
          </w:p>
          <w:p w14:paraId="1122FB7D"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200 (48.9%)</w:t>
            </w:r>
          </w:p>
        </w:tc>
        <w:tc>
          <w:tcPr>
            <w:tcW w:w="0" w:type="auto"/>
            <w:shd w:val="clear" w:color="auto" w:fill="FFFFFF" w:themeFill="background1"/>
            <w:hideMark/>
          </w:tcPr>
          <w:p w14:paraId="0616A768"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p w14:paraId="2E20EEB7"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159 (49.2%)</w:t>
            </w:r>
          </w:p>
          <w:p w14:paraId="4072A338"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164 (50.8 %)</w:t>
            </w:r>
          </w:p>
        </w:tc>
        <w:tc>
          <w:tcPr>
            <w:tcW w:w="0" w:type="auto"/>
            <w:shd w:val="clear" w:color="auto" w:fill="FFFFFF" w:themeFill="background1"/>
            <w:hideMark/>
          </w:tcPr>
          <w:p w14:paraId="08EC72CA"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0.615</w:t>
            </w:r>
          </w:p>
        </w:tc>
      </w:tr>
      <w:tr w:rsidR="00823353" w:rsidRPr="00504069" w14:paraId="53F6D54B"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7A440546" w14:textId="77777777"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Device size, n (%)</w:t>
            </w:r>
          </w:p>
        </w:tc>
        <w:tc>
          <w:tcPr>
            <w:tcW w:w="1917" w:type="dxa"/>
            <w:shd w:val="clear" w:color="auto" w:fill="FFFFFF" w:themeFill="background1"/>
            <w:hideMark/>
          </w:tcPr>
          <w:p w14:paraId="1E8B371B"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22" w:type="dxa"/>
            <w:shd w:val="clear" w:color="auto" w:fill="FFFFFF" w:themeFill="background1"/>
            <w:hideMark/>
          </w:tcPr>
          <w:p w14:paraId="5DCDD735"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0" w:type="auto"/>
            <w:shd w:val="clear" w:color="auto" w:fill="FFFFFF" w:themeFill="background1"/>
            <w:hideMark/>
          </w:tcPr>
          <w:p w14:paraId="3CC5E246"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0" w:type="auto"/>
            <w:shd w:val="clear" w:color="auto" w:fill="FFFFFF" w:themeFill="background1"/>
            <w:hideMark/>
          </w:tcPr>
          <w:p w14:paraId="0E865EFD"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b/>
                <w:bCs/>
                <w:sz w:val="20"/>
                <w:szCs w:val="20"/>
                <w:lang w:val="en-US"/>
              </w:rPr>
              <w:t>&lt;0.001</w:t>
            </w:r>
          </w:p>
        </w:tc>
      </w:tr>
      <w:tr w:rsidR="00823353" w:rsidRPr="00504069" w14:paraId="2C7AF1D5"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3F617FBA" w14:textId="77777777" w:rsidR="00823353" w:rsidRPr="00504069" w:rsidRDefault="00823353" w:rsidP="00EA3AB6">
            <w:pPr>
              <w:spacing w:line="480" w:lineRule="auto"/>
              <w:jc w:val="left"/>
              <w:rPr>
                <w:i w:val="0"/>
                <w:iCs w:val="0"/>
                <w:sz w:val="20"/>
                <w:szCs w:val="20"/>
                <w:lang w:val="en-US"/>
              </w:rPr>
            </w:pPr>
            <w:r w:rsidRPr="00504069">
              <w:rPr>
                <w:i w:val="0"/>
                <w:iCs w:val="0"/>
                <w:sz w:val="20"/>
                <w:szCs w:val="20"/>
                <w:lang w:val="en-US"/>
              </w:rPr>
              <w:t>23 mm</w:t>
            </w:r>
          </w:p>
        </w:tc>
        <w:tc>
          <w:tcPr>
            <w:tcW w:w="1917" w:type="dxa"/>
            <w:shd w:val="clear" w:color="auto" w:fill="FFFFFF" w:themeFill="background1"/>
            <w:hideMark/>
          </w:tcPr>
          <w:p w14:paraId="1A6DE87A"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220 (30.1%)</w:t>
            </w:r>
          </w:p>
        </w:tc>
        <w:tc>
          <w:tcPr>
            <w:tcW w:w="2122" w:type="dxa"/>
            <w:shd w:val="clear" w:color="auto" w:fill="FFFFFF" w:themeFill="background1"/>
            <w:hideMark/>
          </w:tcPr>
          <w:p w14:paraId="057C4500"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8 (2.0%)</w:t>
            </w:r>
          </w:p>
        </w:tc>
        <w:tc>
          <w:tcPr>
            <w:tcW w:w="0" w:type="auto"/>
            <w:shd w:val="clear" w:color="auto" w:fill="FFFFFF" w:themeFill="background1"/>
            <w:hideMark/>
          </w:tcPr>
          <w:p w14:paraId="0B6FB8B7"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212 (65.6%)</w:t>
            </w:r>
          </w:p>
        </w:tc>
        <w:tc>
          <w:tcPr>
            <w:tcW w:w="0" w:type="auto"/>
            <w:shd w:val="clear" w:color="auto" w:fill="FFFFFF" w:themeFill="background1"/>
            <w:hideMark/>
          </w:tcPr>
          <w:p w14:paraId="580E024C"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823353" w:rsidRPr="00504069" w14:paraId="108D56E5"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039C3227" w14:textId="77777777" w:rsidR="00823353" w:rsidRPr="00504069" w:rsidRDefault="00823353" w:rsidP="00EA3AB6">
            <w:pPr>
              <w:spacing w:line="480" w:lineRule="auto"/>
              <w:jc w:val="left"/>
              <w:rPr>
                <w:i w:val="0"/>
                <w:iCs w:val="0"/>
                <w:sz w:val="20"/>
                <w:szCs w:val="20"/>
                <w:lang w:val="en-US"/>
              </w:rPr>
            </w:pPr>
            <w:r w:rsidRPr="00504069">
              <w:rPr>
                <w:i w:val="0"/>
                <w:iCs w:val="0"/>
                <w:sz w:val="20"/>
                <w:szCs w:val="20"/>
                <w:lang w:val="en-US"/>
              </w:rPr>
              <w:t>25 mm</w:t>
            </w:r>
          </w:p>
        </w:tc>
        <w:tc>
          <w:tcPr>
            <w:tcW w:w="1917" w:type="dxa"/>
            <w:shd w:val="clear" w:color="auto" w:fill="FFFFFF" w:themeFill="background1"/>
            <w:hideMark/>
          </w:tcPr>
          <w:p w14:paraId="1A3CB75F"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160 (21.9%)</w:t>
            </w:r>
          </w:p>
        </w:tc>
        <w:tc>
          <w:tcPr>
            <w:tcW w:w="2122" w:type="dxa"/>
            <w:shd w:val="clear" w:color="auto" w:fill="FFFFFF" w:themeFill="background1"/>
            <w:hideMark/>
          </w:tcPr>
          <w:p w14:paraId="265369A4"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73 (17.9</w:t>
            </w:r>
            <w:r>
              <w:rPr>
                <w:sz w:val="20"/>
                <w:szCs w:val="20"/>
                <w:lang w:val="en-US"/>
              </w:rPr>
              <w:t>%</w:t>
            </w:r>
            <w:r w:rsidRPr="00504069">
              <w:rPr>
                <w:sz w:val="20"/>
                <w:szCs w:val="20"/>
                <w:lang w:val="en-US"/>
              </w:rPr>
              <w:t>)</w:t>
            </w:r>
          </w:p>
        </w:tc>
        <w:tc>
          <w:tcPr>
            <w:tcW w:w="0" w:type="auto"/>
            <w:shd w:val="clear" w:color="auto" w:fill="FFFFFF" w:themeFill="background1"/>
            <w:hideMark/>
          </w:tcPr>
          <w:p w14:paraId="69087FE8"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87 (26.9%)</w:t>
            </w:r>
          </w:p>
        </w:tc>
        <w:tc>
          <w:tcPr>
            <w:tcW w:w="0" w:type="auto"/>
            <w:shd w:val="clear" w:color="auto" w:fill="FFFFFF" w:themeFill="background1"/>
            <w:hideMark/>
          </w:tcPr>
          <w:p w14:paraId="061FE47E"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823353" w:rsidRPr="00504069" w14:paraId="00D0D38C"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194B4D9C" w14:textId="77777777" w:rsidR="00823353" w:rsidRPr="00504069" w:rsidRDefault="00823353" w:rsidP="00EA3AB6">
            <w:pPr>
              <w:spacing w:line="480" w:lineRule="auto"/>
              <w:jc w:val="left"/>
              <w:rPr>
                <w:i w:val="0"/>
                <w:iCs w:val="0"/>
                <w:sz w:val="20"/>
                <w:szCs w:val="20"/>
                <w:lang w:val="en-US"/>
              </w:rPr>
            </w:pPr>
            <w:r w:rsidRPr="00504069">
              <w:rPr>
                <w:i w:val="0"/>
                <w:iCs w:val="0"/>
                <w:sz w:val="20"/>
                <w:szCs w:val="20"/>
                <w:lang w:val="en-US"/>
              </w:rPr>
              <w:t>26 mm</w:t>
            </w:r>
          </w:p>
        </w:tc>
        <w:tc>
          <w:tcPr>
            <w:tcW w:w="1917" w:type="dxa"/>
            <w:shd w:val="clear" w:color="auto" w:fill="FFFFFF" w:themeFill="background1"/>
            <w:hideMark/>
          </w:tcPr>
          <w:p w14:paraId="78ED18E9"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205 (28.0%)</w:t>
            </w:r>
          </w:p>
        </w:tc>
        <w:tc>
          <w:tcPr>
            <w:tcW w:w="2122" w:type="dxa"/>
            <w:shd w:val="clear" w:color="auto" w:fill="FFFFFF" w:themeFill="background1"/>
            <w:hideMark/>
          </w:tcPr>
          <w:p w14:paraId="3AE1882C"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183 (44.7%)</w:t>
            </w:r>
          </w:p>
        </w:tc>
        <w:tc>
          <w:tcPr>
            <w:tcW w:w="0" w:type="auto"/>
            <w:shd w:val="clear" w:color="auto" w:fill="FFFFFF" w:themeFill="background1"/>
            <w:hideMark/>
          </w:tcPr>
          <w:p w14:paraId="7931DE9E"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22 (6.8%)</w:t>
            </w:r>
          </w:p>
        </w:tc>
        <w:tc>
          <w:tcPr>
            <w:tcW w:w="0" w:type="auto"/>
            <w:shd w:val="clear" w:color="auto" w:fill="FFFFFF" w:themeFill="background1"/>
            <w:hideMark/>
          </w:tcPr>
          <w:p w14:paraId="09363D0D"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823353" w:rsidRPr="00504069" w14:paraId="0D5F2C36"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665061B2" w14:textId="77777777" w:rsidR="00823353" w:rsidRPr="00504069" w:rsidRDefault="00823353" w:rsidP="00EA3AB6">
            <w:pPr>
              <w:spacing w:line="480" w:lineRule="auto"/>
              <w:jc w:val="left"/>
              <w:rPr>
                <w:i w:val="0"/>
                <w:iCs w:val="0"/>
                <w:sz w:val="20"/>
                <w:szCs w:val="20"/>
                <w:lang w:val="en-US"/>
              </w:rPr>
            </w:pPr>
            <w:r w:rsidRPr="00504069">
              <w:rPr>
                <w:i w:val="0"/>
                <w:iCs w:val="0"/>
                <w:sz w:val="20"/>
                <w:szCs w:val="20"/>
                <w:lang w:val="en-US"/>
              </w:rPr>
              <w:t>27 mm</w:t>
            </w:r>
          </w:p>
        </w:tc>
        <w:tc>
          <w:tcPr>
            <w:tcW w:w="1917" w:type="dxa"/>
            <w:shd w:val="clear" w:color="auto" w:fill="FFFFFF" w:themeFill="background1"/>
            <w:hideMark/>
          </w:tcPr>
          <w:p w14:paraId="34C0E094"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128 (17.5%)</w:t>
            </w:r>
          </w:p>
        </w:tc>
        <w:tc>
          <w:tcPr>
            <w:tcW w:w="2122" w:type="dxa"/>
            <w:shd w:val="clear" w:color="auto" w:fill="FFFFFF" w:themeFill="background1"/>
            <w:hideMark/>
          </w:tcPr>
          <w:p w14:paraId="667456D2"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126 (30.8%)</w:t>
            </w:r>
          </w:p>
        </w:tc>
        <w:tc>
          <w:tcPr>
            <w:tcW w:w="0" w:type="auto"/>
            <w:shd w:val="clear" w:color="auto" w:fill="FFFFFF" w:themeFill="background1"/>
            <w:hideMark/>
          </w:tcPr>
          <w:p w14:paraId="183393F4"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2 (0.6%)</w:t>
            </w:r>
          </w:p>
        </w:tc>
        <w:tc>
          <w:tcPr>
            <w:tcW w:w="0" w:type="auto"/>
            <w:shd w:val="clear" w:color="auto" w:fill="FFFFFF" w:themeFill="background1"/>
            <w:hideMark/>
          </w:tcPr>
          <w:p w14:paraId="0DBFAD11"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823353" w:rsidRPr="00504069" w14:paraId="1D0F08DF"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172FCE97" w14:textId="77777777" w:rsidR="00823353" w:rsidRPr="00504069" w:rsidRDefault="00823353" w:rsidP="00EA3AB6">
            <w:pPr>
              <w:spacing w:line="480" w:lineRule="auto"/>
              <w:jc w:val="left"/>
              <w:rPr>
                <w:i w:val="0"/>
                <w:iCs w:val="0"/>
                <w:sz w:val="20"/>
                <w:szCs w:val="20"/>
                <w:lang w:val="en-US"/>
              </w:rPr>
            </w:pPr>
            <w:r w:rsidRPr="00504069">
              <w:rPr>
                <w:i w:val="0"/>
                <w:iCs w:val="0"/>
                <w:sz w:val="20"/>
                <w:szCs w:val="20"/>
                <w:lang w:val="en-US"/>
              </w:rPr>
              <w:t>29 mm</w:t>
            </w:r>
          </w:p>
        </w:tc>
        <w:tc>
          <w:tcPr>
            <w:tcW w:w="1917" w:type="dxa"/>
            <w:shd w:val="clear" w:color="auto" w:fill="FFFFFF" w:themeFill="background1"/>
            <w:hideMark/>
          </w:tcPr>
          <w:p w14:paraId="20152876"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19 (2.6%)</w:t>
            </w:r>
          </w:p>
        </w:tc>
        <w:tc>
          <w:tcPr>
            <w:tcW w:w="2122" w:type="dxa"/>
            <w:shd w:val="clear" w:color="auto" w:fill="FFFFFF" w:themeFill="background1"/>
            <w:hideMark/>
          </w:tcPr>
          <w:p w14:paraId="66BDF3C8"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16 (4.6%)</w:t>
            </w:r>
          </w:p>
        </w:tc>
        <w:tc>
          <w:tcPr>
            <w:tcW w:w="0" w:type="auto"/>
            <w:shd w:val="clear" w:color="auto" w:fill="FFFFFF" w:themeFill="background1"/>
            <w:hideMark/>
          </w:tcPr>
          <w:p w14:paraId="203E3359"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 (0%)</w:t>
            </w:r>
          </w:p>
        </w:tc>
        <w:tc>
          <w:tcPr>
            <w:tcW w:w="0" w:type="auto"/>
            <w:shd w:val="clear" w:color="auto" w:fill="FFFFFF" w:themeFill="background1"/>
            <w:hideMark/>
          </w:tcPr>
          <w:p w14:paraId="0D44A232"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823353" w:rsidRPr="00504069" w14:paraId="2DF4A58C" w14:textId="77777777" w:rsidTr="00AE4622">
        <w:tc>
          <w:tcPr>
            <w:cnfStyle w:val="001000000000" w:firstRow="0" w:lastRow="0" w:firstColumn="1" w:lastColumn="0" w:oddVBand="0" w:evenVBand="0" w:oddHBand="0" w:evenHBand="0" w:firstRowFirstColumn="0" w:firstRowLastColumn="0" w:lastRowFirstColumn="0" w:lastRowLastColumn="0"/>
            <w:tcW w:w="3402" w:type="dxa"/>
            <w:tcBorders>
              <w:bottom w:val="single" w:sz="8" w:space="0" w:color="auto"/>
            </w:tcBorders>
          </w:tcPr>
          <w:p w14:paraId="64D40908" w14:textId="02FF4335" w:rsidR="00823353" w:rsidRPr="00504069" w:rsidRDefault="00823353" w:rsidP="00EA3AB6">
            <w:pPr>
              <w:spacing w:line="480" w:lineRule="auto"/>
              <w:jc w:val="left"/>
              <w:rPr>
                <w:b/>
                <w:bCs/>
                <w:i w:val="0"/>
                <w:iCs w:val="0"/>
                <w:sz w:val="20"/>
                <w:szCs w:val="20"/>
                <w:lang w:val="en-US"/>
              </w:rPr>
            </w:pPr>
            <w:r w:rsidRPr="00504069">
              <w:rPr>
                <w:b/>
                <w:bCs/>
                <w:i w:val="0"/>
                <w:iCs w:val="0"/>
                <w:sz w:val="20"/>
                <w:szCs w:val="20"/>
                <w:lang w:val="en-US"/>
              </w:rPr>
              <w:t>Balloon post-dilatation, n</w:t>
            </w:r>
            <w:r w:rsidR="000D2D4F">
              <w:rPr>
                <w:b/>
                <w:bCs/>
                <w:i w:val="0"/>
                <w:iCs w:val="0"/>
                <w:sz w:val="20"/>
                <w:szCs w:val="20"/>
                <w:lang w:val="en-US"/>
              </w:rPr>
              <w:t xml:space="preserve"> </w:t>
            </w:r>
            <w:r w:rsidRPr="00504069">
              <w:rPr>
                <w:b/>
                <w:bCs/>
                <w:i w:val="0"/>
                <w:iCs w:val="0"/>
                <w:sz w:val="20"/>
                <w:szCs w:val="20"/>
                <w:lang w:val="en-US"/>
              </w:rPr>
              <w:t>(%)</w:t>
            </w:r>
          </w:p>
        </w:tc>
        <w:tc>
          <w:tcPr>
            <w:tcW w:w="1917" w:type="dxa"/>
            <w:tcBorders>
              <w:bottom w:val="single" w:sz="8" w:space="0" w:color="auto"/>
            </w:tcBorders>
            <w:shd w:val="clear" w:color="auto" w:fill="FFFFFF" w:themeFill="background1"/>
          </w:tcPr>
          <w:p w14:paraId="356B76B0"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241 (32.9%)</w:t>
            </w:r>
          </w:p>
        </w:tc>
        <w:tc>
          <w:tcPr>
            <w:tcW w:w="2122" w:type="dxa"/>
            <w:tcBorders>
              <w:bottom w:val="single" w:sz="8" w:space="0" w:color="auto"/>
            </w:tcBorders>
            <w:shd w:val="clear" w:color="auto" w:fill="FFFFFF" w:themeFill="background1"/>
          </w:tcPr>
          <w:p w14:paraId="76B4FE4C"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145 (35.5%)</w:t>
            </w:r>
          </w:p>
        </w:tc>
        <w:tc>
          <w:tcPr>
            <w:tcW w:w="0" w:type="auto"/>
            <w:tcBorders>
              <w:bottom w:val="single" w:sz="8" w:space="0" w:color="auto"/>
            </w:tcBorders>
            <w:shd w:val="clear" w:color="auto" w:fill="FFFFFF" w:themeFill="background1"/>
          </w:tcPr>
          <w:p w14:paraId="188CAAF0"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96 (29.7%)</w:t>
            </w:r>
          </w:p>
        </w:tc>
        <w:tc>
          <w:tcPr>
            <w:tcW w:w="0" w:type="auto"/>
            <w:tcBorders>
              <w:bottom w:val="single" w:sz="8" w:space="0" w:color="auto"/>
            </w:tcBorders>
            <w:shd w:val="clear" w:color="auto" w:fill="FFFFFF" w:themeFill="background1"/>
          </w:tcPr>
          <w:p w14:paraId="6786804B"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0.101</w:t>
            </w:r>
          </w:p>
        </w:tc>
      </w:tr>
      <w:tr w:rsidR="00823353" w:rsidRPr="00504069" w14:paraId="48EA400C" w14:textId="77777777" w:rsidTr="00EA3A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2" w:type="dxa"/>
            <w:gridSpan w:val="5"/>
            <w:tcBorders>
              <w:top w:val="single" w:sz="8" w:space="0" w:color="auto"/>
              <w:right w:val="none" w:sz="0" w:space="0" w:color="auto"/>
            </w:tcBorders>
            <w:shd w:val="clear" w:color="auto" w:fill="F2F2F2" w:themeFill="background1" w:themeFillShade="F2"/>
          </w:tcPr>
          <w:p w14:paraId="1D7FBFB5" w14:textId="77777777" w:rsidR="00823353" w:rsidRPr="00504069" w:rsidRDefault="00823353" w:rsidP="00EA3AB6">
            <w:pPr>
              <w:spacing w:line="480" w:lineRule="auto"/>
              <w:jc w:val="left"/>
              <w:rPr>
                <w:b/>
                <w:bCs/>
                <w:i w:val="0"/>
                <w:iCs w:val="0"/>
                <w:sz w:val="20"/>
                <w:szCs w:val="20"/>
                <w:lang w:val="en-US"/>
              </w:rPr>
            </w:pPr>
            <w:r w:rsidRPr="00504069">
              <w:rPr>
                <w:b/>
                <w:bCs/>
                <w:i w:val="0"/>
                <w:iCs w:val="0"/>
                <w:sz w:val="20"/>
                <w:szCs w:val="20"/>
                <w:lang w:val="en-US"/>
              </w:rPr>
              <w:t xml:space="preserve">Procedural complication </w:t>
            </w:r>
          </w:p>
        </w:tc>
      </w:tr>
      <w:tr w:rsidR="00823353" w:rsidRPr="00504069" w14:paraId="4307983E"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5DA7D62A" w14:textId="0B146ACC"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Any device malposition,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0ACFDFE1"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8 (1.1%)</w:t>
            </w:r>
          </w:p>
        </w:tc>
        <w:tc>
          <w:tcPr>
            <w:tcW w:w="2122" w:type="dxa"/>
            <w:shd w:val="clear" w:color="auto" w:fill="FFFFFF" w:themeFill="background1"/>
            <w:vAlign w:val="center"/>
            <w:hideMark/>
          </w:tcPr>
          <w:p w14:paraId="63CC6D50"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5 (1.22%)</w:t>
            </w:r>
          </w:p>
        </w:tc>
        <w:tc>
          <w:tcPr>
            <w:tcW w:w="0" w:type="auto"/>
            <w:shd w:val="clear" w:color="auto" w:fill="FFFFFF" w:themeFill="background1"/>
            <w:vAlign w:val="center"/>
            <w:hideMark/>
          </w:tcPr>
          <w:p w14:paraId="348A8735"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3 (0.93%)</w:t>
            </w:r>
          </w:p>
        </w:tc>
        <w:tc>
          <w:tcPr>
            <w:tcW w:w="0" w:type="auto"/>
            <w:shd w:val="clear" w:color="auto" w:fill="FFFFFF" w:themeFill="background1"/>
            <w:vAlign w:val="center"/>
            <w:hideMark/>
          </w:tcPr>
          <w:p w14:paraId="4171BA5F"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0.704</w:t>
            </w:r>
          </w:p>
        </w:tc>
      </w:tr>
      <w:tr w:rsidR="00823353" w:rsidRPr="00504069" w14:paraId="40B037D4"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1568522D" w14:textId="52B50219"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Multiple device attempts,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5E253F0B"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13 (1.78%)</w:t>
            </w:r>
          </w:p>
        </w:tc>
        <w:tc>
          <w:tcPr>
            <w:tcW w:w="2122" w:type="dxa"/>
            <w:shd w:val="clear" w:color="auto" w:fill="FFFFFF" w:themeFill="background1"/>
            <w:vAlign w:val="center"/>
            <w:hideMark/>
          </w:tcPr>
          <w:p w14:paraId="55F079C3"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9 (2.20%)</w:t>
            </w:r>
          </w:p>
        </w:tc>
        <w:tc>
          <w:tcPr>
            <w:tcW w:w="0" w:type="auto"/>
            <w:shd w:val="clear" w:color="auto" w:fill="FFFFFF" w:themeFill="background1"/>
            <w:vAlign w:val="center"/>
            <w:hideMark/>
          </w:tcPr>
          <w:p w14:paraId="057C15D8"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4 (1.24%)</w:t>
            </w:r>
          </w:p>
        </w:tc>
        <w:tc>
          <w:tcPr>
            <w:tcW w:w="0" w:type="auto"/>
            <w:shd w:val="clear" w:color="auto" w:fill="FFFFFF" w:themeFill="background1"/>
            <w:vAlign w:val="center"/>
            <w:hideMark/>
          </w:tcPr>
          <w:p w14:paraId="045EB772"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0.328</w:t>
            </w:r>
          </w:p>
        </w:tc>
      </w:tr>
      <w:tr w:rsidR="00823353" w:rsidRPr="00504069" w14:paraId="450C88F1"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435A8852" w14:textId="57D17598"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Coronary obstruction,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hideMark/>
          </w:tcPr>
          <w:p w14:paraId="032C967F"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 (0%)</w:t>
            </w:r>
          </w:p>
        </w:tc>
        <w:tc>
          <w:tcPr>
            <w:tcW w:w="2122" w:type="dxa"/>
            <w:shd w:val="clear" w:color="auto" w:fill="FFFFFF" w:themeFill="background1"/>
            <w:hideMark/>
          </w:tcPr>
          <w:p w14:paraId="60963E68"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 (0%)</w:t>
            </w:r>
          </w:p>
        </w:tc>
        <w:tc>
          <w:tcPr>
            <w:tcW w:w="0" w:type="auto"/>
            <w:shd w:val="clear" w:color="auto" w:fill="FFFFFF" w:themeFill="background1"/>
            <w:hideMark/>
          </w:tcPr>
          <w:p w14:paraId="7EE5056E"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 (0%)</w:t>
            </w:r>
          </w:p>
        </w:tc>
        <w:tc>
          <w:tcPr>
            <w:tcW w:w="0" w:type="auto"/>
            <w:shd w:val="clear" w:color="auto" w:fill="FFFFFF" w:themeFill="background1"/>
            <w:hideMark/>
          </w:tcPr>
          <w:p w14:paraId="330E4226"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w:t>
            </w:r>
          </w:p>
        </w:tc>
      </w:tr>
      <w:tr w:rsidR="00823353" w:rsidRPr="00504069" w14:paraId="28EF0C07"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0CEE56ED" w14:textId="62300657"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Conversion to surgery,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2E897F9D"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 (0.27%)</w:t>
            </w:r>
          </w:p>
        </w:tc>
        <w:tc>
          <w:tcPr>
            <w:tcW w:w="2122" w:type="dxa"/>
            <w:shd w:val="clear" w:color="auto" w:fill="FFFFFF" w:themeFill="background1"/>
            <w:vAlign w:val="center"/>
            <w:hideMark/>
          </w:tcPr>
          <w:p w14:paraId="6BF188BE"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 (0.49%)</w:t>
            </w:r>
          </w:p>
        </w:tc>
        <w:tc>
          <w:tcPr>
            <w:tcW w:w="0" w:type="auto"/>
            <w:shd w:val="clear" w:color="auto" w:fill="FFFFFF" w:themeFill="background1"/>
            <w:vAlign w:val="center"/>
            <w:hideMark/>
          </w:tcPr>
          <w:p w14:paraId="2C17D1A4"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w:t>
            </w:r>
            <w:r>
              <w:rPr>
                <w:sz w:val="20"/>
                <w:szCs w:val="20"/>
                <w:lang w:val="en-US"/>
              </w:rPr>
              <w:t xml:space="preserve"> (0%)</w:t>
            </w:r>
          </w:p>
        </w:tc>
        <w:tc>
          <w:tcPr>
            <w:tcW w:w="0" w:type="auto"/>
            <w:shd w:val="clear" w:color="auto" w:fill="FFFFFF" w:themeFill="background1"/>
            <w:vAlign w:val="center"/>
            <w:hideMark/>
          </w:tcPr>
          <w:p w14:paraId="28D25AB8"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0.208</w:t>
            </w:r>
          </w:p>
        </w:tc>
      </w:tr>
      <w:tr w:rsidR="00823353" w:rsidRPr="00504069" w14:paraId="21D750E1"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75AD3172" w14:textId="26410B04"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Aortic dissection,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104ED881"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2 (0.27%)</w:t>
            </w:r>
          </w:p>
        </w:tc>
        <w:tc>
          <w:tcPr>
            <w:tcW w:w="2122" w:type="dxa"/>
            <w:shd w:val="clear" w:color="auto" w:fill="FFFFFF" w:themeFill="background1"/>
            <w:vAlign w:val="center"/>
            <w:hideMark/>
          </w:tcPr>
          <w:p w14:paraId="3BD48A88"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2 (0.49%)</w:t>
            </w:r>
          </w:p>
        </w:tc>
        <w:tc>
          <w:tcPr>
            <w:tcW w:w="0" w:type="auto"/>
            <w:shd w:val="clear" w:color="auto" w:fill="FFFFFF" w:themeFill="background1"/>
            <w:vAlign w:val="center"/>
            <w:hideMark/>
          </w:tcPr>
          <w:p w14:paraId="63D349B0"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 (0.0%)</w:t>
            </w:r>
          </w:p>
        </w:tc>
        <w:tc>
          <w:tcPr>
            <w:tcW w:w="0" w:type="auto"/>
            <w:shd w:val="clear" w:color="auto" w:fill="FFFFFF" w:themeFill="background1"/>
            <w:vAlign w:val="center"/>
            <w:hideMark/>
          </w:tcPr>
          <w:p w14:paraId="3BBECD50"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0.208</w:t>
            </w:r>
          </w:p>
        </w:tc>
      </w:tr>
      <w:tr w:rsidR="00823353" w:rsidRPr="00504069" w14:paraId="41D647D0"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5C4680E8" w14:textId="0BCD96C8"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Annular rupture,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17CC34D4"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 (0.41%)</w:t>
            </w:r>
          </w:p>
        </w:tc>
        <w:tc>
          <w:tcPr>
            <w:tcW w:w="2122" w:type="dxa"/>
            <w:shd w:val="clear" w:color="auto" w:fill="FFFFFF" w:themeFill="background1"/>
            <w:vAlign w:val="center"/>
            <w:hideMark/>
          </w:tcPr>
          <w:p w14:paraId="101355C0"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 (0.49%)</w:t>
            </w:r>
          </w:p>
        </w:tc>
        <w:tc>
          <w:tcPr>
            <w:tcW w:w="0" w:type="auto"/>
            <w:shd w:val="clear" w:color="auto" w:fill="FFFFFF" w:themeFill="background1"/>
            <w:vAlign w:val="center"/>
            <w:hideMark/>
          </w:tcPr>
          <w:p w14:paraId="50CD6B15"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 (0.31%)</w:t>
            </w:r>
          </w:p>
        </w:tc>
        <w:tc>
          <w:tcPr>
            <w:tcW w:w="0" w:type="auto"/>
            <w:shd w:val="clear" w:color="auto" w:fill="FFFFFF" w:themeFill="background1"/>
            <w:vAlign w:val="center"/>
            <w:hideMark/>
          </w:tcPr>
          <w:p w14:paraId="7391F7A4"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0.706</w:t>
            </w:r>
          </w:p>
        </w:tc>
      </w:tr>
      <w:tr w:rsidR="00823353" w:rsidRPr="00504069" w14:paraId="51216B69"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548DCC5B" w14:textId="3CFBADD8"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Cardiac tamponade, n</w:t>
            </w:r>
            <w:r w:rsidR="00CD1B02">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5EE59812"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5 (0.68%)</w:t>
            </w:r>
          </w:p>
        </w:tc>
        <w:tc>
          <w:tcPr>
            <w:tcW w:w="2122" w:type="dxa"/>
            <w:shd w:val="clear" w:color="auto" w:fill="FFFFFF" w:themeFill="background1"/>
            <w:vAlign w:val="center"/>
            <w:hideMark/>
          </w:tcPr>
          <w:p w14:paraId="2907E2A7"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3 (0.73%)</w:t>
            </w:r>
          </w:p>
        </w:tc>
        <w:tc>
          <w:tcPr>
            <w:tcW w:w="0" w:type="auto"/>
            <w:shd w:val="clear" w:color="auto" w:fill="FFFFFF" w:themeFill="background1"/>
            <w:vAlign w:val="center"/>
            <w:hideMark/>
          </w:tcPr>
          <w:p w14:paraId="2E8EDAAA"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2 (0.62%)</w:t>
            </w:r>
          </w:p>
        </w:tc>
        <w:tc>
          <w:tcPr>
            <w:tcW w:w="0" w:type="auto"/>
            <w:shd w:val="clear" w:color="auto" w:fill="FFFFFF" w:themeFill="background1"/>
            <w:vAlign w:val="center"/>
            <w:hideMark/>
          </w:tcPr>
          <w:p w14:paraId="396775DD"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0.852</w:t>
            </w:r>
          </w:p>
        </w:tc>
      </w:tr>
      <w:tr w:rsidR="00823353" w:rsidRPr="00504069" w14:paraId="3C4C801B"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0A2289F8" w14:textId="072133D2" w:rsidR="00823353" w:rsidRPr="00A5464A" w:rsidRDefault="00823353" w:rsidP="00EA3AB6">
            <w:pPr>
              <w:spacing w:line="480" w:lineRule="auto"/>
              <w:jc w:val="left"/>
              <w:rPr>
                <w:b/>
                <w:bCs/>
                <w:i w:val="0"/>
                <w:iCs w:val="0"/>
                <w:sz w:val="20"/>
                <w:szCs w:val="20"/>
                <w:lang w:val="en-US"/>
              </w:rPr>
            </w:pPr>
            <w:r w:rsidRPr="00A5464A">
              <w:rPr>
                <w:b/>
                <w:bCs/>
                <w:i w:val="0"/>
                <w:iCs w:val="0"/>
                <w:sz w:val="20"/>
                <w:szCs w:val="20"/>
                <w:lang w:val="en-US"/>
              </w:rPr>
              <w:t>Access-site complication, n</w:t>
            </w:r>
            <w:r w:rsidR="00CD1B02">
              <w:rPr>
                <w:b/>
                <w:bCs/>
                <w:i w:val="0"/>
                <w:iCs w:val="0"/>
                <w:sz w:val="20"/>
                <w:szCs w:val="20"/>
                <w:lang w:val="en-US"/>
              </w:rPr>
              <w:t xml:space="preserve"> </w:t>
            </w:r>
            <w:r w:rsidRPr="00A5464A">
              <w:rPr>
                <w:b/>
                <w:bCs/>
                <w:i w:val="0"/>
                <w:iCs w:val="0"/>
                <w:sz w:val="20"/>
                <w:szCs w:val="20"/>
                <w:lang w:val="en-US"/>
              </w:rPr>
              <w:t>(%)</w:t>
            </w:r>
          </w:p>
        </w:tc>
        <w:tc>
          <w:tcPr>
            <w:tcW w:w="1917" w:type="dxa"/>
            <w:shd w:val="clear" w:color="auto" w:fill="FFFFFF" w:themeFill="background1"/>
            <w:vAlign w:val="center"/>
            <w:hideMark/>
          </w:tcPr>
          <w:p w14:paraId="6A139501"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43 (5.87%)</w:t>
            </w:r>
          </w:p>
        </w:tc>
        <w:tc>
          <w:tcPr>
            <w:tcW w:w="2122" w:type="dxa"/>
            <w:shd w:val="clear" w:color="auto" w:fill="FFFFFF" w:themeFill="background1"/>
            <w:vAlign w:val="center"/>
            <w:hideMark/>
          </w:tcPr>
          <w:p w14:paraId="0C48441F"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18 (4.40%)</w:t>
            </w:r>
          </w:p>
        </w:tc>
        <w:tc>
          <w:tcPr>
            <w:tcW w:w="0" w:type="auto"/>
            <w:shd w:val="clear" w:color="auto" w:fill="FFFFFF" w:themeFill="background1"/>
            <w:vAlign w:val="center"/>
            <w:hideMark/>
          </w:tcPr>
          <w:p w14:paraId="4B6A1D4C"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25 (7.74%)</w:t>
            </w:r>
          </w:p>
        </w:tc>
        <w:tc>
          <w:tcPr>
            <w:tcW w:w="0" w:type="auto"/>
            <w:shd w:val="clear" w:color="auto" w:fill="FFFFFF" w:themeFill="background1"/>
            <w:vAlign w:val="center"/>
            <w:hideMark/>
          </w:tcPr>
          <w:p w14:paraId="40F2C3C0"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0.056</w:t>
            </w:r>
          </w:p>
        </w:tc>
      </w:tr>
      <w:tr w:rsidR="00823353" w:rsidRPr="00504069" w14:paraId="2F63A09C"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5DDB601A" w14:textId="4B11E4A3" w:rsidR="00823353" w:rsidRPr="00A5464A" w:rsidRDefault="00823353" w:rsidP="00EA3AB6">
            <w:pPr>
              <w:spacing w:line="480" w:lineRule="auto"/>
              <w:jc w:val="left"/>
              <w:rPr>
                <w:b/>
                <w:bCs/>
                <w:i w:val="0"/>
                <w:iCs w:val="0"/>
                <w:sz w:val="20"/>
                <w:szCs w:val="20"/>
                <w:lang w:val="en-US"/>
              </w:rPr>
            </w:pPr>
            <w:r w:rsidRPr="00A5464A">
              <w:rPr>
                <w:b/>
                <w:bCs/>
                <w:i w:val="0"/>
                <w:iCs w:val="0"/>
                <w:sz w:val="20"/>
                <w:szCs w:val="20"/>
                <w:lang w:val="en-US"/>
              </w:rPr>
              <w:t>Stent implantation, n</w:t>
            </w:r>
            <w:r w:rsidR="00CD1B02">
              <w:rPr>
                <w:b/>
                <w:bCs/>
                <w:i w:val="0"/>
                <w:iCs w:val="0"/>
                <w:sz w:val="20"/>
                <w:szCs w:val="20"/>
                <w:lang w:val="en-US"/>
              </w:rPr>
              <w:t xml:space="preserve"> </w:t>
            </w:r>
            <w:r w:rsidRPr="00A5464A">
              <w:rPr>
                <w:b/>
                <w:bCs/>
                <w:i w:val="0"/>
                <w:iCs w:val="0"/>
                <w:sz w:val="20"/>
                <w:szCs w:val="20"/>
                <w:lang w:val="en-US"/>
              </w:rPr>
              <w:t>(%)</w:t>
            </w:r>
          </w:p>
        </w:tc>
        <w:tc>
          <w:tcPr>
            <w:tcW w:w="1917" w:type="dxa"/>
            <w:shd w:val="clear" w:color="auto" w:fill="FFFFFF" w:themeFill="background1"/>
            <w:hideMark/>
          </w:tcPr>
          <w:p w14:paraId="4402AC8C"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15 (2.1%)</w:t>
            </w:r>
          </w:p>
        </w:tc>
        <w:tc>
          <w:tcPr>
            <w:tcW w:w="2122" w:type="dxa"/>
            <w:shd w:val="clear" w:color="auto" w:fill="FFFFFF" w:themeFill="background1"/>
            <w:hideMark/>
          </w:tcPr>
          <w:p w14:paraId="35A24E4D"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8 (2.0%)</w:t>
            </w:r>
          </w:p>
        </w:tc>
        <w:tc>
          <w:tcPr>
            <w:tcW w:w="0" w:type="auto"/>
            <w:shd w:val="clear" w:color="auto" w:fill="FFFFFF" w:themeFill="background1"/>
            <w:hideMark/>
          </w:tcPr>
          <w:p w14:paraId="2EA2B8D7"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7 (2.2%)</w:t>
            </w:r>
          </w:p>
        </w:tc>
        <w:tc>
          <w:tcPr>
            <w:tcW w:w="0" w:type="auto"/>
            <w:shd w:val="clear" w:color="auto" w:fill="FFFFFF" w:themeFill="background1"/>
            <w:hideMark/>
          </w:tcPr>
          <w:p w14:paraId="3399D3EB"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0.841</w:t>
            </w:r>
          </w:p>
        </w:tc>
      </w:tr>
      <w:tr w:rsidR="00823353" w:rsidRPr="00504069" w14:paraId="0A0ABEB4"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1C154A07" w14:textId="7937A1F5" w:rsidR="00823353" w:rsidRPr="00A5464A" w:rsidRDefault="00823353" w:rsidP="00EA3AB6">
            <w:pPr>
              <w:spacing w:line="480" w:lineRule="auto"/>
              <w:jc w:val="left"/>
              <w:rPr>
                <w:b/>
                <w:bCs/>
                <w:i w:val="0"/>
                <w:iCs w:val="0"/>
                <w:sz w:val="20"/>
                <w:szCs w:val="20"/>
                <w:lang w:val="en-US"/>
              </w:rPr>
            </w:pPr>
            <w:r w:rsidRPr="00A5464A">
              <w:rPr>
                <w:b/>
                <w:bCs/>
                <w:i w:val="0"/>
                <w:iCs w:val="0"/>
                <w:sz w:val="20"/>
                <w:szCs w:val="20"/>
                <w:lang w:val="en-US"/>
              </w:rPr>
              <w:t>Vascular surgery, n</w:t>
            </w:r>
            <w:r w:rsidR="000D2D4F">
              <w:rPr>
                <w:b/>
                <w:bCs/>
                <w:i w:val="0"/>
                <w:iCs w:val="0"/>
                <w:sz w:val="20"/>
                <w:szCs w:val="20"/>
                <w:lang w:val="en-US"/>
              </w:rPr>
              <w:t xml:space="preserve"> </w:t>
            </w:r>
            <w:r w:rsidRPr="00A5464A">
              <w:rPr>
                <w:b/>
                <w:bCs/>
                <w:i w:val="0"/>
                <w:iCs w:val="0"/>
                <w:sz w:val="20"/>
                <w:szCs w:val="20"/>
                <w:lang w:val="en-US"/>
              </w:rPr>
              <w:t>(%)</w:t>
            </w:r>
          </w:p>
        </w:tc>
        <w:tc>
          <w:tcPr>
            <w:tcW w:w="1917" w:type="dxa"/>
            <w:shd w:val="clear" w:color="auto" w:fill="FFFFFF" w:themeFill="background1"/>
            <w:vAlign w:val="center"/>
            <w:hideMark/>
          </w:tcPr>
          <w:p w14:paraId="77C5C1B6"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 (0.41%)</w:t>
            </w:r>
          </w:p>
        </w:tc>
        <w:tc>
          <w:tcPr>
            <w:tcW w:w="2122" w:type="dxa"/>
            <w:shd w:val="clear" w:color="auto" w:fill="FFFFFF" w:themeFill="background1"/>
            <w:vAlign w:val="center"/>
            <w:hideMark/>
          </w:tcPr>
          <w:p w14:paraId="78A554C8"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 (0.73%)</w:t>
            </w:r>
          </w:p>
        </w:tc>
        <w:tc>
          <w:tcPr>
            <w:tcW w:w="0" w:type="auto"/>
            <w:shd w:val="clear" w:color="auto" w:fill="FFFFFF" w:themeFill="background1"/>
            <w:vAlign w:val="center"/>
            <w:hideMark/>
          </w:tcPr>
          <w:p w14:paraId="79B26B9F"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w:t>
            </w:r>
            <w:r>
              <w:rPr>
                <w:sz w:val="20"/>
                <w:szCs w:val="20"/>
                <w:lang w:val="en-US"/>
              </w:rPr>
              <w:t xml:space="preserve"> (0%)</w:t>
            </w:r>
          </w:p>
        </w:tc>
        <w:tc>
          <w:tcPr>
            <w:tcW w:w="0" w:type="auto"/>
            <w:shd w:val="clear" w:color="auto" w:fill="FFFFFF" w:themeFill="background1"/>
            <w:vAlign w:val="center"/>
            <w:hideMark/>
          </w:tcPr>
          <w:p w14:paraId="4CD7B36A"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0.123</w:t>
            </w:r>
          </w:p>
        </w:tc>
      </w:tr>
      <w:tr w:rsidR="00823353" w:rsidRPr="00504069" w14:paraId="7FCEE25B" w14:textId="77777777" w:rsidTr="00AE4622">
        <w:tc>
          <w:tcPr>
            <w:cnfStyle w:val="001000000000" w:firstRow="0" w:lastRow="0" w:firstColumn="1" w:lastColumn="0" w:oddVBand="0" w:evenVBand="0" w:oddHBand="0" w:evenHBand="0" w:firstRowFirstColumn="0" w:firstRowLastColumn="0" w:lastRowFirstColumn="0" w:lastRowLastColumn="0"/>
            <w:tcW w:w="3402" w:type="dxa"/>
            <w:hideMark/>
          </w:tcPr>
          <w:p w14:paraId="5942C705" w14:textId="664D370D"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Procedural death, n</w:t>
            </w:r>
            <w:r w:rsidR="000D2D4F">
              <w:rPr>
                <w:b/>
                <w:bCs/>
                <w:i w:val="0"/>
                <w:iCs w:val="0"/>
                <w:sz w:val="20"/>
                <w:szCs w:val="20"/>
                <w:lang w:val="en-US"/>
              </w:rPr>
              <w:t xml:space="preserve"> </w:t>
            </w:r>
            <w:r w:rsidRPr="00504069">
              <w:rPr>
                <w:b/>
                <w:bCs/>
                <w:i w:val="0"/>
                <w:iCs w:val="0"/>
                <w:sz w:val="20"/>
                <w:szCs w:val="20"/>
                <w:lang w:val="en-US"/>
              </w:rPr>
              <w:t>(%)</w:t>
            </w:r>
          </w:p>
        </w:tc>
        <w:tc>
          <w:tcPr>
            <w:tcW w:w="1917" w:type="dxa"/>
            <w:shd w:val="clear" w:color="auto" w:fill="FFFFFF" w:themeFill="background1"/>
            <w:vAlign w:val="center"/>
            <w:hideMark/>
          </w:tcPr>
          <w:p w14:paraId="71D9FD87"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 (0.14%)</w:t>
            </w:r>
          </w:p>
        </w:tc>
        <w:tc>
          <w:tcPr>
            <w:tcW w:w="2122" w:type="dxa"/>
            <w:shd w:val="clear" w:color="auto" w:fill="FFFFFF" w:themeFill="background1"/>
            <w:vAlign w:val="center"/>
            <w:hideMark/>
          </w:tcPr>
          <w:p w14:paraId="52E027C4"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1 (0.24%)</w:t>
            </w:r>
          </w:p>
        </w:tc>
        <w:tc>
          <w:tcPr>
            <w:tcW w:w="0" w:type="auto"/>
            <w:shd w:val="clear" w:color="auto" w:fill="FFFFFF" w:themeFill="background1"/>
            <w:vAlign w:val="center"/>
            <w:hideMark/>
          </w:tcPr>
          <w:p w14:paraId="7C62707A"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w:t>
            </w:r>
            <w:r>
              <w:rPr>
                <w:sz w:val="20"/>
                <w:szCs w:val="20"/>
                <w:lang w:val="en-US"/>
              </w:rPr>
              <w:t xml:space="preserve"> (0%)</w:t>
            </w:r>
          </w:p>
        </w:tc>
        <w:tc>
          <w:tcPr>
            <w:tcW w:w="0" w:type="auto"/>
            <w:shd w:val="clear" w:color="auto" w:fill="FFFFFF" w:themeFill="background1"/>
            <w:vAlign w:val="center"/>
            <w:hideMark/>
          </w:tcPr>
          <w:p w14:paraId="6781F633" w14:textId="77777777" w:rsidR="00823353" w:rsidRPr="00504069"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504069">
              <w:rPr>
                <w:sz w:val="20"/>
                <w:szCs w:val="20"/>
                <w:lang w:val="en-US"/>
              </w:rPr>
              <w:t>0.374</w:t>
            </w:r>
          </w:p>
        </w:tc>
      </w:tr>
      <w:tr w:rsidR="00823353" w:rsidRPr="00504069" w14:paraId="156510CA"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single" w:sz="18" w:space="0" w:color="auto"/>
            </w:tcBorders>
            <w:hideMark/>
          </w:tcPr>
          <w:p w14:paraId="3ECEC979" w14:textId="3B45E216" w:rsidR="00823353" w:rsidRPr="00504069" w:rsidRDefault="00823353" w:rsidP="00EA3AB6">
            <w:pPr>
              <w:spacing w:line="480" w:lineRule="auto"/>
              <w:jc w:val="left"/>
              <w:rPr>
                <w:i w:val="0"/>
                <w:iCs w:val="0"/>
                <w:sz w:val="20"/>
                <w:szCs w:val="20"/>
                <w:lang w:val="en-US"/>
              </w:rPr>
            </w:pPr>
            <w:r w:rsidRPr="00504069">
              <w:rPr>
                <w:b/>
                <w:bCs/>
                <w:i w:val="0"/>
                <w:iCs w:val="0"/>
                <w:sz w:val="20"/>
                <w:szCs w:val="20"/>
                <w:lang w:val="en-US"/>
              </w:rPr>
              <w:t>Any procedural complication</w:t>
            </w:r>
            <w:r w:rsidR="000D2D4F">
              <w:rPr>
                <w:b/>
                <w:bCs/>
                <w:i w:val="0"/>
                <w:iCs w:val="0"/>
                <w:sz w:val="20"/>
                <w:szCs w:val="20"/>
                <w:lang w:val="en-US"/>
              </w:rPr>
              <w:t>, n (%)</w:t>
            </w:r>
          </w:p>
        </w:tc>
        <w:tc>
          <w:tcPr>
            <w:tcW w:w="1917" w:type="dxa"/>
            <w:tcBorders>
              <w:bottom w:val="single" w:sz="18" w:space="0" w:color="auto"/>
            </w:tcBorders>
            <w:shd w:val="clear" w:color="auto" w:fill="FFFFFF" w:themeFill="background1"/>
            <w:hideMark/>
          </w:tcPr>
          <w:p w14:paraId="1E140FEF"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61 (8.8%)</w:t>
            </w:r>
          </w:p>
        </w:tc>
        <w:tc>
          <w:tcPr>
            <w:tcW w:w="2122" w:type="dxa"/>
            <w:tcBorders>
              <w:bottom w:val="single" w:sz="18" w:space="0" w:color="auto"/>
            </w:tcBorders>
            <w:shd w:val="clear" w:color="auto" w:fill="FFFFFF" w:themeFill="background1"/>
            <w:hideMark/>
          </w:tcPr>
          <w:p w14:paraId="02B409A9"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32 (8.3%)</w:t>
            </w:r>
          </w:p>
        </w:tc>
        <w:tc>
          <w:tcPr>
            <w:tcW w:w="0" w:type="auto"/>
            <w:tcBorders>
              <w:bottom w:val="single" w:sz="18" w:space="0" w:color="auto"/>
            </w:tcBorders>
            <w:shd w:val="clear" w:color="auto" w:fill="FFFFFF" w:themeFill="background1"/>
            <w:hideMark/>
          </w:tcPr>
          <w:p w14:paraId="4FE356F6"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29 (9.5%)</w:t>
            </w:r>
          </w:p>
        </w:tc>
        <w:tc>
          <w:tcPr>
            <w:tcW w:w="0" w:type="auto"/>
            <w:tcBorders>
              <w:bottom w:val="single" w:sz="18" w:space="0" w:color="auto"/>
            </w:tcBorders>
            <w:shd w:val="clear" w:color="auto" w:fill="FFFFFF" w:themeFill="background1"/>
            <w:hideMark/>
          </w:tcPr>
          <w:p w14:paraId="5F8BE88B" w14:textId="77777777" w:rsidR="00823353" w:rsidRPr="00504069"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504069">
              <w:rPr>
                <w:sz w:val="20"/>
                <w:szCs w:val="20"/>
                <w:lang w:val="en-US"/>
              </w:rPr>
              <w:t>0.552</w:t>
            </w:r>
          </w:p>
        </w:tc>
      </w:tr>
    </w:tbl>
    <w:p w14:paraId="4765D6BE" w14:textId="77777777" w:rsidR="00AE4622" w:rsidRDefault="00AE4622" w:rsidP="00823353">
      <w:pPr>
        <w:spacing w:line="480" w:lineRule="auto"/>
        <w:jc w:val="both"/>
        <w:rPr>
          <w:b/>
          <w:bCs/>
          <w:lang w:val="en-US"/>
        </w:rPr>
      </w:pPr>
    </w:p>
    <w:p w14:paraId="3E72D90F" w14:textId="2BB150F9" w:rsidR="007D7C62" w:rsidRPr="00AE4622" w:rsidRDefault="00823353" w:rsidP="00AE4622">
      <w:pPr>
        <w:spacing w:line="480" w:lineRule="auto"/>
        <w:jc w:val="both"/>
        <w:rPr>
          <w:lang w:val="en-US"/>
        </w:rPr>
      </w:pPr>
      <w:r w:rsidRPr="00504069">
        <w:rPr>
          <w:b/>
          <w:bCs/>
          <w:lang w:val="en-US"/>
        </w:rPr>
        <w:t xml:space="preserve">Table </w:t>
      </w:r>
      <w:r>
        <w:rPr>
          <w:b/>
          <w:bCs/>
          <w:lang w:val="en-US"/>
        </w:rPr>
        <w:t>S</w:t>
      </w:r>
      <w:r w:rsidRPr="00504069">
        <w:rPr>
          <w:b/>
          <w:bCs/>
          <w:lang w:val="en-US"/>
        </w:rPr>
        <w:t>2.</w:t>
      </w:r>
      <w:r w:rsidRPr="00504069">
        <w:rPr>
          <w:lang w:val="en-US"/>
        </w:rPr>
        <w:t xml:space="preserve"> Values are n</w:t>
      </w:r>
      <w:r w:rsidR="004614CD">
        <w:rPr>
          <w:lang w:val="en-US"/>
        </w:rPr>
        <w:t xml:space="preserve"> </w:t>
      </w:r>
      <w:r w:rsidRPr="00504069">
        <w:rPr>
          <w:lang w:val="en-US"/>
        </w:rPr>
        <w:t>(%).</w:t>
      </w:r>
    </w:p>
    <w:p w14:paraId="31F411D0" w14:textId="51BCE516" w:rsidR="007D7C62" w:rsidRPr="00297885" w:rsidRDefault="007D7C62" w:rsidP="0069255D">
      <w:pPr>
        <w:spacing w:line="480" w:lineRule="auto"/>
        <w:rPr>
          <w:b/>
          <w:bCs/>
          <w:lang w:val="en-US"/>
        </w:rPr>
      </w:pPr>
      <w:r>
        <w:rPr>
          <w:b/>
          <w:bCs/>
          <w:lang w:val="en-US"/>
        </w:rPr>
        <w:lastRenderedPageBreak/>
        <w:t xml:space="preserve">Supplementary </w:t>
      </w:r>
      <w:r w:rsidRPr="00297885">
        <w:rPr>
          <w:b/>
          <w:bCs/>
          <w:lang w:val="en-US"/>
        </w:rPr>
        <w:t xml:space="preserve">Table </w:t>
      </w:r>
      <w:r>
        <w:rPr>
          <w:b/>
          <w:bCs/>
          <w:lang w:val="en-US"/>
        </w:rPr>
        <w:t>S3</w:t>
      </w:r>
      <w:r w:rsidRPr="00297885">
        <w:rPr>
          <w:b/>
          <w:bCs/>
          <w:lang w:val="en-US"/>
        </w:rPr>
        <w:t>. Procedural outcomes and complication</w:t>
      </w:r>
      <w:r w:rsidR="009924D3">
        <w:rPr>
          <w:b/>
          <w:bCs/>
          <w:lang w:val="en-US"/>
        </w:rPr>
        <w:t>s</w:t>
      </w:r>
      <w:r w:rsidRPr="00297885">
        <w:rPr>
          <w:b/>
          <w:bCs/>
          <w:lang w:val="en-US"/>
        </w:rPr>
        <w:t xml:space="preserve"> </w:t>
      </w:r>
      <w:r w:rsidR="00B91EE0">
        <w:rPr>
          <w:b/>
          <w:bCs/>
          <w:lang w:val="en-US"/>
        </w:rPr>
        <w:t xml:space="preserve">according to </w:t>
      </w:r>
      <w:r w:rsidR="009924D3">
        <w:rPr>
          <w:b/>
          <w:bCs/>
          <w:lang w:val="en-US"/>
        </w:rPr>
        <w:t>a</w:t>
      </w:r>
      <w:r w:rsidRPr="00731849">
        <w:rPr>
          <w:b/>
          <w:bCs/>
          <w:lang w:val="en-US"/>
        </w:rPr>
        <w:t xml:space="preserve">nnular </w:t>
      </w:r>
      <w:r w:rsidR="0055441B">
        <w:rPr>
          <w:b/>
          <w:bCs/>
          <w:lang w:val="en-US"/>
        </w:rPr>
        <w:t>size</w:t>
      </w:r>
      <w:r>
        <w:rPr>
          <w:b/>
          <w:bCs/>
          <w:lang w:val="en-US"/>
        </w:rPr>
        <w:t xml:space="preserve"> in patients with baseline KCCQ-OS</w:t>
      </w:r>
    </w:p>
    <w:tbl>
      <w:tblPr>
        <w:tblStyle w:val="Tabellasemplice5"/>
        <w:tblW w:w="0" w:type="auto"/>
        <w:shd w:val="clear" w:color="auto" w:fill="FFFFFF" w:themeFill="background1"/>
        <w:tblLook w:val="04A0" w:firstRow="1" w:lastRow="0" w:firstColumn="1" w:lastColumn="0" w:noHBand="0" w:noVBand="1"/>
      </w:tblPr>
      <w:tblGrid>
        <w:gridCol w:w="3544"/>
        <w:gridCol w:w="1559"/>
        <w:gridCol w:w="1746"/>
        <w:gridCol w:w="1912"/>
        <w:gridCol w:w="871"/>
      </w:tblGrid>
      <w:tr w:rsidR="007D7C62" w:rsidRPr="005903FD" w14:paraId="77970AAC" w14:textId="77777777" w:rsidTr="00AE46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44" w:type="dxa"/>
            <w:tcBorders>
              <w:top w:val="single" w:sz="18" w:space="0" w:color="auto"/>
            </w:tcBorders>
            <w:hideMark/>
          </w:tcPr>
          <w:p w14:paraId="7B5C1CBE" w14:textId="77777777" w:rsidR="007D7C62" w:rsidRPr="005903FD" w:rsidRDefault="007D7C62" w:rsidP="003D3B79">
            <w:pPr>
              <w:spacing w:line="360" w:lineRule="auto"/>
              <w:jc w:val="center"/>
              <w:rPr>
                <w:b/>
                <w:bCs/>
                <w:i w:val="0"/>
                <w:iCs w:val="0"/>
                <w:sz w:val="21"/>
                <w:szCs w:val="21"/>
                <w:lang w:val="en-US"/>
              </w:rPr>
            </w:pPr>
          </w:p>
        </w:tc>
        <w:tc>
          <w:tcPr>
            <w:tcW w:w="1559" w:type="dxa"/>
            <w:tcBorders>
              <w:top w:val="single" w:sz="18" w:space="0" w:color="auto"/>
            </w:tcBorders>
            <w:hideMark/>
          </w:tcPr>
          <w:p w14:paraId="17C7B078" w14:textId="77777777" w:rsidR="007D7C62" w:rsidRPr="005903FD" w:rsidRDefault="007D7C62" w:rsidP="003D3B7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sz w:val="21"/>
                <w:szCs w:val="21"/>
                <w:lang w:val="en-US"/>
              </w:rPr>
            </w:pPr>
            <w:r w:rsidRPr="005903FD">
              <w:rPr>
                <w:b/>
                <w:bCs/>
                <w:i w:val="0"/>
                <w:iCs w:val="0"/>
                <w:sz w:val="21"/>
                <w:szCs w:val="21"/>
                <w:lang w:val="en-US"/>
              </w:rPr>
              <w:t>Overall (n=692)</w:t>
            </w:r>
          </w:p>
        </w:tc>
        <w:tc>
          <w:tcPr>
            <w:tcW w:w="1746" w:type="dxa"/>
            <w:tcBorders>
              <w:top w:val="single" w:sz="18" w:space="0" w:color="auto"/>
            </w:tcBorders>
            <w:hideMark/>
          </w:tcPr>
          <w:p w14:paraId="56C63FB2" w14:textId="56AD6E82" w:rsidR="00B91EE0" w:rsidRDefault="00B91EE0" w:rsidP="003D3B79">
            <w:pPr>
              <w:spacing w:line="360" w:lineRule="auto"/>
              <w:jc w:val="center"/>
              <w:cnfStyle w:val="100000000000" w:firstRow="1" w:lastRow="0" w:firstColumn="0" w:lastColumn="0" w:oddVBand="0" w:evenVBand="0" w:oddHBand="0" w:evenHBand="0" w:firstRowFirstColumn="0" w:firstRowLastColumn="0" w:lastRowFirstColumn="0" w:lastRowLastColumn="0"/>
              <w:rPr>
                <w:b/>
                <w:bCs/>
                <w:sz w:val="21"/>
                <w:szCs w:val="21"/>
                <w:lang w:val="en-US"/>
              </w:rPr>
            </w:pPr>
            <w:r>
              <w:rPr>
                <w:b/>
                <w:bCs/>
                <w:i w:val="0"/>
                <w:iCs w:val="0"/>
                <w:sz w:val="21"/>
                <w:szCs w:val="21"/>
                <w:lang w:val="en-US"/>
              </w:rPr>
              <w:t>Larger</w:t>
            </w:r>
            <w:r w:rsidR="00F8766D" w:rsidRPr="005903FD">
              <w:rPr>
                <w:b/>
                <w:bCs/>
                <w:i w:val="0"/>
                <w:iCs w:val="0"/>
                <w:sz w:val="21"/>
                <w:szCs w:val="21"/>
                <w:lang w:val="en-US"/>
              </w:rPr>
              <w:t xml:space="preserve"> </w:t>
            </w:r>
            <w:r w:rsidR="007D7C62" w:rsidRPr="005903FD">
              <w:rPr>
                <w:b/>
                <w:bCs/>
                <w:i w:val="0"/>
                <w:iCs w:val="0"/>
                <w:sz w:val="21"/>
                <w:szCs w:val="21"/>
                <w:lang w:val="en-US"/>
              </w:rPr>
              <w:t xml:space="preserve">annuli </w:t>
            </w:r>
          </w:p>
          <w:p w14:paraId="62C9A06B" w14:textId="1E199718" w:rsidR="007D7C62" w:rsidRPr="005903FD" w:rsidRDefault="007D7C62" w:rsidP="003D3B7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sz w:val="21"/>
                <w:szCs w:val="21"/>
                <w:lang w:val="en-US"/>
              </w:rPr>
            </w:pPr>
            <w:r w:rsidRPr="005903FD">
              <w:rPr>
                <w:b/>
                <w:bCs/>
                <w:i w:val="0"/>
                <w:iCs w:val="0"/>
                <w:sz w:val="21"/>
                <w:szCs w:val="21"/>
                <w:lang w:val="en-US"/>
              </w:rPr>
              <w:t>(n=388)</w:t>
            </w:r>
          </w:p>
        </w:tc>
        <w:tc>
          <w:tcPr>
            <w:tcW w:w="0" w:type="auto"/>
            <w:tcBorders>
              <w:top w:val="single" w:sz="18" w:space="0" w:color="auto"/>
            </w:tcBorders>
            <w:hideMark/>
          </w:tcPr>
          <w:p w14:paraId="6C1C04E1" w14:textId="77777777" w:rsidR="007D7C62" w:rsidRPr="005903FD" w:rsidRDefault="007D7C62" w:rsidP="003D3B7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sz w:val="21"/>
                <w:szCs w:val="21"/>
                <w:lang w:val="en-US"/>
              </w:rPr>
            </w:pPr>
            <w:r w:rsidRPr="005903FD">
              <w:rPr>
                <w:b/>
                <w:bCs/>
                <w:i w:val="0"/>
                <w:iCs w:val="0"/>
                <w:sz w:val="21"/>
                <w:szCs w:val="21"/>
                <w:lang w:val="en-US"/>
              </w:rPr>
              <w:t>Small annuli (n=304)</w:t>
            </w:r>
          </w:p>
        </w:tc>
        <w:tc>
          <w:tcPr>
            <w:tcW w:w="0" w:type="auto"/>
            <w:tcBorders>
              <w:top w:val="single" w:sz="18" w:space="0" w:color="auto"/>
            </w:tcBorders>
            <w:hideMark/>
          </w:tcPr>
          <w:p w14:paraId="09F42E0B" w14:textId="77777777" w:rsidR="007D7C62" w:rsidRPr="005903FD" w:rsidRDefault="007D7C62" w:rsidP="003D3B79">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sz w:val="21"/>
                <w:szCs w:val="21"/>
                <w:lang w:val="en-US"/>
              </w:rPr>
            </w:pPr>
            <w:r w:rsidRPr="005903FD">
              <w:rPr>
                <w:b/>
                <w:bCs/>
                <w:i w:val="0"/>
                <w:iCs w:val="0"/>
                <w:sz w:val="21"/>
                <w:szCs w:val="21"/>
                <w:lang w:val="en-US"/>
              </w:rPr>
              <w:t>p-value</w:t>
            </w:r>
          </w:p>
        </w:tc>
      </w:tr>
      <w:tr w:rsidR="007D7C62" w:rsidRPr="005903FD" w14:paraId="3FFCA13F"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78816EE7" w14:textId="5237600A" w:rsidR="007D7C62" w:rsidRPr="003E3EA0" w:rsidRDefault="007D7C62" w:rsidP="003D3B79">
            <w:pPr>
              <w:spacing w:line="360" w:lineRule="auto"/>
              <w:jc w:val="left"/>
              <w:rPr>
                <w:b/>
                <w:bCs/>
                <w:sz w:val="21"/>
                <w:szCs w:val="21"/>
              </w:rPr>
            </w:pPr>
            <w:r w:rsidRPr="003E3EA0">
              <w:rPr>
                <w:b/>
                <w:bCs/>
                <w:i w:val="0"/>
                <w:iCs w:val="0"/>
                <w:sz w:val="21"/>
                <w:szCs w:val="21"/>
              </w:rPr>
              <w:t xml:space="preserve">Device </w:t>
            </w:r>
            <w:proofErr w:type="spellStart"/>
            <w:r w:rsidRPr="003E3EA0">
              <w:rPr>
                <w:b/>
                <w:bCs/>
                <w:i w:val="0"/>
                <w:iCs w:val="0"/>
                <w:sz w:val="21"/>
                <w:szCs w:val="21"/>
              </w:rPr>
              <w:t>implanted</w:t>
            </w:r>
            <w:proofErr w:type="spellEnd"/>
            <w:r w:rsidRPr="003E3EA0">
              <w:rPr>
                <w:b/>
                <w:bCs/>
                <w:i w:val="0"/>
                <w:iCs w:val="0"/>
                <w:sz w:val="21"/>
                <w:szCs w:val="21"/>
              </w:rPr>
              <w:t>, n</w:t>
            </w:r>
            <w:r w:rsidR="00CD1B02">
              <w:rPr>
                <w:b/>
                <w:bCs/>
                <w:i w:val="0"/>
                <w:iCs w:val="0"/>
                <w:sz w:val="21"/>
                <w:szCs w:val="21"/>
              </w:rPr>
              <w:t xml:space="preserve"> </w:t>
            </w:r>
            <w:r w:rsidRPr="003E3EA0">
              <w:rPr>
                <w:b/>
                <w:bCs/>
                <w:i w:val="0"/>
                <w:iCs w:val="0"/>
                <w:sz w:val="21"/>
                <w:szCs w:val="21"/>
              </w:rPr>
              <w:t>(%)</w:t>
            </w:r>
          </w:p>
          <w:p w14:paraId="18888EE1" w14:textId="2F9C6D1C" w:rsidR="007D7C62" w:rsidRPr="003E3EA0" w:rsidRDefault="00961E67" w:rsidP="003D3B79">
            <w:pPr>
              <w:spacing w:line="360" w:lineRule="auto"/>
              <w:jc w:val="left"/>
              <w:rPr>
                <w:i w:val="0"/>
                <w:iCs w:val="0"/>
                <w:sz w:val="21"/>
                <w:szCs w:val="21"/>
              </w:rPr>
            </w:pPr>
            <w:r>
              <w:rPr>
                <w:i w:val="0"/>
                <w:iCs w:val="0"/>
                <w:sz w:val="21"/>
                <w:szCs w:val="21"/>
              </w:rPr>
              <w:t>ACURATE</w:t>
            </w:r>
            <w:r w:rsidR="007D7C62" w:rsidRPr="003E3EA0">
              <w:rPr>
                <w:i w:val="0"/>
                <w:iCs w:val="0"/>
                <w:sz w:val="21"/>
                <w:szCs w:val="21"/>
              </w:rPr>
              <w:t xml:space="preserve"> Neo </w:t>
            </w:r>
          </w:p>
          <w:p w14:paraId="49DE0410" w14:textId="66FDDF9F" w:rsidR="007D7C62" w:rsidRPr="003E3EA0" w:rsidRDefault="007D7C62" w:rsidP="003D3B79">
            <w:pPr>
              <w:spacing w:line="360" w:lineRule="auto"/>
              <w:jc w:val="left"/>
              <w:rPr>
                <w:i w:val="0"/>
                <w:iCs w:val="0"/>
                <w:sz w:val="21"/>
                <w:szCs w:val="21"/>
              </w:rPr>
            </w:pPr>
            <w:r w:rsidRPr="003E3EA0">
              <w:rPr>
                <w:i w:val="0"/>
                <w:iCs w:val="0"/>
                <w:sz w:val="21"/>
                <w:szCs w:val="21"/>
              </w:rPr>
              <w:t>S</w:t>
            </w:r>
            <w:r w:rsidR="00612DE4" w:rsidRPr="003E3EA0">
              <w:rPr>
                <w:i w:val="0"/>
                <w:iCs w:val="0"/>
                <w:sz w:val="21"/>
                <w:szCs w:val="21"/>
              </w:rPr>
              <w:t xml:space="preserve">APIEN </w:t>
            </w:r>
            <w:r w:rsidRPr="003E3EA0">
              <w:rPr>
                <w:i w:val="0"/>
                <w:iCs w:val="0"/>
                <w:sz w:val="21"/>
                <w:szCs w:val="21"/>
              </w:rPr>
              <w:t>3</w:t>
            </w:r>
          </w:p>
        </w:tc>
        <w:tc>
          <w:tcPr>
            <w:tcW w:w="1559" w:type="dxa"/>
            <w:shd w:val="clear" w:color="auto" w:fill="FFFFFF" w:themeFill="background1"/>
            <w:hideMark/>
          </w:tcPr>
          <w:p w14:paraId="654EA7BC" w14:textId="77777777" w:rsidR="007D7C62" w:rsidRPr="003E3EA0"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rPr>
            </w:pPr>
          </w:p>
          <w:p w14:paraId="1585D3E8" w14:textId="77777777" w:rsidR="007D7C62"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344 (49.7%)</w:t>
            </w:r>
          </w:p>
          <w:p w14:paraId="4A1F2161"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348 (50.3%)</w:t>
            </w:r>
          </w:p>
        </w:tc>
        <w:tc>
          <w:tcPr>
            <w:tcW w:w="1746" w:type="dxa"/>
            <w:shd w:val="clear" w:color="auto" w:fill="FFFFFF" w:themeFill="background1"/>
            <w:hideMark/>
          </w:tcPr>
          <w:p w14:paraId="275065A0" w14:textId="77777777" w:rsidR="007D7C62"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p>
          <w:p w14:paraId="5257675E" w14:textId="77777777" w:rsidR="007D7C62"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191 (49.2%)</w:t>
            </w:r>
          </w:p>
          <w:p w14:paraId="7E255C7C"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197 (50.8%)</w:t>
            </w:r>
          </w:p>
        </w:tc>
        <w:tc>
          <w:tcPr>
            <w:tcW w:w="0" w:type="auto"/>
            <w:shd w:val="clear" w:color="auto" w:fill="FFFFFF" w:themeFill="background1"/>
            <w:hideMark/>
          </w:tcPr>
          <w:p w14:paraId="7A59EAFE" w14:textId="77777777" w:rsidR="007D7C62"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p>
          <w:p w14:paraId="66990C54" w14:textId="77777777" w:rsidR="007D7C62"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153 (50.3%)</w:t>
            </w:r>
          </w:p>
          <w:p w14:paraId="187AEEAD" w14:textId="22899D1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Pr>
                <w:sz w:val="21"/>
                <w:szCs w:val="21"/>
                <w:lang w:val="en-US"/>
              </w:rPr>
              <w:t>151 (4</w:t>
            </w:r>
            <w:r w:rsidR="005C40F0">
              <w:rPr>
                <w:sz w:val="21"/>
                <w:szCs w:val="21"/>
                <w:lang w:val="en-US"/>
              </w:rPr>
              <w:t>9.7</w:t>
            </w:r>
            <w:r>
              <w:rPr>
                <w:sz w:val="21"/>
                <w:szCs w:val="21"/>
                <w:lang w:val="en-US"/>
              </w:rPr>
              <w:t>%)</w:t>
            </w:r>
          </w:p>
        </w:tc>
        <w:tc>
          <w:tcPr>
            <w:tcW w:w="0" w:type="auto"/>
            <w:shd w:val="clear" w:color="auto" w:fill="FFFFFF" w:themeFill="background1"/>
            <w:hideMark/>
          </w:tcPr>
          <w:p w14:paraId="3F231580"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0.774</w:t>
            </w:r>
          </w:p>
        </w:tc>
      </w:tr>
      <w:tr w:rsidR="007D7C62" w:rsidRPr="005903FD" w14:paraId="16883110"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59C2CE3E" w14:textId="68C08E66"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Device size, n</w:t>
            </w:r>
            <w:r w:rsidR="00CD1B02">
              <w:rPr>
                <w:b/>
                <w:bCs/>
                <w:i w:val="0"/>
                <w:iCs w:val="0"/>
                <w:sz w:val="21"/>
                <w:szCs w:val="21"/>
                <w:lang w:val="en-US"/>
              </w:rPr>
              <w:t xml:space="preserve"> </w:t>
            </w:r>
            <w:r w:rsidRPr="005903FD">
              <w:rPr>
                <w:b/>
                <w:bCs/>
                <w:i w:val="0"/>
                <w:iCs w:val="0"/>
                <w:sz w:val="21"/>
                <w:szCs w:val="21"/>
                <w:lang w:val="en-US"/>
              </w:rPr>
              <w:t>(%)</w:t>
            </w:r>
          </w:p>
        </w:tc>
        <w:tc>
          <w:tcPr>
            <w:tcW w:w="1559" w:type="dxa"/>
            <w:shd w:val="clear" w:color="auto" w:fill="FFFFFF" w:themeFill="background1"/>
            <w:hideMark/>
          </w:tcPr>
          <w:p w14:paraId="216F10FE"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p>
        </w:tc>
        <w:tc>
          <w:tcPr>
            <w:tcW w:w="1746" w:type="dxa"/>
            <w:shd w:val="clear" w:color="auto" w:fill="FFFFFF" w:themeFill="background1"/>
            <w:hideMark/>
          </w:tcPr>
          <w:p w14:paraId="3CEBAC67"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p>
        </w:tc>
        <w:tc>
          <w:tcPr>
            <w:tcW w:w="0" w:type="auto"/>
            <w:shd w:val="clear" w:color="auto" w:fill="FFFFFF" w:themeFill="background1"/>
            <w:hideMark/>
          </w:tcPr>
          <w:p w14:paraId="3841B3E0"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p>
        </w:tc>
        <w:tc>
          <w:tcPr>
            <w:tcW w:w="0" w:type="auto"/>
            <w:shd w:val="clear" w:color="auto" w:fill="FFFFFF" w:themeFill="background1"/>
            <w:hideMark/>
          </w:tcPr>
          <w:p w14:paraId="4B9E64A7"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b/>
                <w:bCs/>
                <w:sz w:val="21"/>
                <w:szCs w:val="21"/>
                <w:lang w:val="en-US"/>
              </w:rPr>
              <w:t>&lt;0.001</w:t>
            </w:r>
          </w:p>
        </w:tc>
      </w:tr>
      <w:tr w:rsidR="007D7C62" w:rsidRPr="005903FD" w14:paraId="1BC6B441"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01CEF6DA"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23 mm</w:t>
            </w:r>
          </w:p>
        </w:tc>
        <w:tc>
          <w:tcPr>
            <w:tcW w:w="1559" w:type="dxa"/>
            <w:shd w:val="clear" w:color="auto" w:fill="FFFFFF" w:themeFill="background1"/>
            <w:hideMark/>
          </w:tcPr>
          <w:p w14:paraId="7BE0B9F8"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208 (30.1%)</w:t>
            </w:r>
          </w:p>
        </w:tc>
        <w:tc>
          <w:tcPr>
            <w:tcW w:w="1746" w:type="dxa"/>
            <w:shd w:val="clear" w:color="auto" w:fill="FFFFFF" w:themeFill="background1"/>
            <w:hideMark/>
          </w:tcPr>
          <w:p w14:paraId="774B68D0"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8 (2.1%)</w:t>
            </w:r>
          </w:p>
        </w:tc>
        <w:tc>
          <w:tcPr>
            <w:tcW w:w="0" w:type="auto"/>
            <w:shd w:val="clear" w:color="auto" w:fill="FFFFFF" w:themeFill="background1"/>
            <w:hideMark/>
          </w:tcPr>
          <w:p w14:paraId="2300DEC9"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200 (65.8%)</w:t>
            </w:r>
          </w:p>
        </w:tc>
        <w:tc>
          <w:tcPr>
            <w:tcW w:w="0" w:type="auto"/>
            <w:shd w:val="clear" w:color="auto" w:fill="FFFFFF" w:themeFill="background1"/>
            <w:hideMark/>
          </w:tcPr>
          <w:p w14:paraId="736F9C29"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p>
        </w:tc>
      </w:tr>
      <w:tr w:rsidR="007D7C62" w:rsidRPr="005903FD" w14:paraId="5FE9C838"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30FDCF8C"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25 mm</w:t>
            </w:r>
          </w:p>
        </w:tc>
        <w:tc>
          <w:tcPr>
            <w:tcW w:w="1559" w:type="dxa"/>
            <w:shd w:val="clear" w:color="auto" w:fill="FFFFFF" w:themeFill="background1"/>
            <w:hideMark/>
          </w:tcPr>
          <w:p w14:paraId="140FEE9A"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150 (21.7%)</w:t>
            </w:r>
          </w:p>
        </w:tc>
        <w:tc>
          <w:tcPr>
            <w:tcW w:w="1746" w:type="dxa"/>
            <w:shd w:val="clear" w:color="auto" w:fill="FFFFFF" w:themeFill="background1"/>
            <w:hideMark/>
          </w:tcPr>
          <w:p w14:paraId="42413B06"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68 (17.5%)</w:t>
            </w:r>
          </w:p>
        </w:tc>
        <w:tc>
          <w:tcPr>
            <w:tcW w:w="0" w:type="auto"/>
            <w:shd w:val="clear" w:color="auto" w:fill="FFFFFF" w:themeFill="background1"/>
            <w:hideMark/>
          </w:tcPr>
          <w:p w14:paraId="5B822E0B"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82 (26.9%)</w:t>
            </w:r>
          </w:p>
        </w:tc>
        <w:tc>
          <w:tcPr>
            <w:tcW w:w="0" w:type="auto"/>
            <w:shd w:val="clear" w:color="auto" w:fill="FFFFFF" w:themeFill="background1"/>
            <w:hideMark/>
          </w:tcPr>
          <w:p w14:paraId="2C2D462C"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p>
        </w:tc>
      </w:tr>
      <w:tr w:rsidR="007D7C62" w:rsidRPr="005903FD" w14:paraId="099BE333"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6B2FC10"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26 mm</w:t>
            </w:r>
          </w:p>
        </w:tc>
        <w:tc>
          <w:tcPr>
            <w:tcW w:w="1559" w:type="dxa"/>
            <w:shd w:val="clear" w:color="auto" w:fill="FFFFFF" w:themeFill="background1"/>
            <w:hideMark/>
          </w:tcPr>
          <w:p w14:paraId="3B7CC4FC"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194 (28.0%)</w:t>
            </w:r>
          </w:p>
        </w:tc>
        <w:tc>
          <w:tcPr>
            <w:tcW w:w="1746" w:type="dxa"/>
            <w:shd w:val="clear" w:color="auto" w:fill="FFFFFF" w:themeFill="background1"/>
            <w:hideMark/>
          </w:tcPr>
          <w:p w14:paraId="3C9DC2DA"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174 (44.8%)</w:t>
            </w:r>
          </w:p>
        </w:tc>
        <w:tc>
          <w:tcPr>
            <w:tcW w:w="0" w:type="auto"/>
            <w:shd w:val="clear" w:color="auto" w:fill="FFFFFF" w:themeFill="background1"/>
            <w:hideMark/>
          </w:tcPr>
          <w:p w14:paraId="0B48EDBB"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20 (6.6%)</w:t>
            </w:r>
          </w:p>
        </w:tc>
        <w:tc>
          <w:tcPr>
            <w:tcW w:w="0" w:type="auto"/>
            <w:shd w:val="clear" w:color="auto" w:fill="FFFFFF" w:themeFill="background1"/>
            <w:hideMark/>
          </w:tcPr>
          <w:p w14:paraId="07D4CBD2"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p>
        </w:tc>
      </w:tr>
      <w:tr w:rsidR="007D7C62" w:rsidRPr="005903FD" w14:paraId="51B6CFAD"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3C67DFF0"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27 mm</w:t>
            </w:r>
          </w:p>
        </w:tc>
        <w:tc>
          <w:tcPr>
            <w:tcW w:w="1559" w:type="dxa"/>
            <w:shd w:val="clear" w:color="auto" w:fill="FFFFFF" w:themeFill="background1"/>
            <w:hideMark/>
          </w:tcPr>
          <w:p w14:paraId="7806CDCE"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124 (17.9%)</w:t>
            </w:r>
          </w:p>
        </w:tc>
        <w:tc>
          <w:tcPr>
            <w:tcW w:w="1746" w:type="dxa"/>
            <w:shd w:val="clear" w:color="auto" w:fill="FFFFFF" w:themeFill="background1"/>
            <w:hideMark/>
          </w:tcPr>
          <w:p w14:paraId="38124CF3"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122 (31.4%)</w:t>
            </w:r>
          </w:p>
        </w:tc>
        <w:tc>
          <w:tcPr>
            <w:tcW w:w="0" w:type="auto"/>
            <w:shd w:val="clear" w:color="auto" w:fill="FFFFFF" w:themeFill="background1"/>
            <w:hideMark/>
          </w:tcPr>
          <w:p w14:paraId="311EDC85"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2 (0.7%)</w:t>
            </w:r>
          </w:p>
        </w:tc>
        <w:tc>
          <w:tcPr>
            <w:tcW w:w="0" w:type="auto"/>
            <w:shd w:val="clear" w:color="auto" w:fill="FFFFFF" w:themeFill="background1"/>
            <w:hideMark/>
          </w:tcPr>
          <w:p w14:paraId="07FEB6C8"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p>
        </w:tc>
      </w:tr>
      <w:tr w:rsidR="007D7C62" w:rsidRPr="005903FD" w14:paraId="5DDE4132"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6D4A0273"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29 mm</w:t>
            </w:r>
          </w:p>
        </w:tc>
        <w:tc>
          <w:tcPr>
            <w:tcW w:w="1559" w:type="dxa"/>
            <w:shd w:val="clear" w:color="auto" w:fill="FFFFFF" w:themeFill="background1"/>
            <w:hideMark/>
          </w:tcPr>
          <w:p w14:paraId="4B4CF77A"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16 (2.3%)</w:t>
            </w:r>
          </w:p>
        </w:tc>
        <w:tc>
          <w:tcPr>
            <w:tcW w:w="1746" w:type="dxa"/>
            <w:shd w:val="clear" w:color="auto" w:fill="FFFFFF" w:themeFill="background1"/>
            <w:hideMark/>
          </w:tcPr>
          <w:p w14:paraId="62BEED58"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16 (4.1%)</w:t>
            </w:r>
          </w:p>
        </w:tc>
        <w:tc>
          <w:tcPr>
            <w:tcW w:w="0" w:type="auto"/>
            <w:shd w:val="clear" w:color="auto" w:fill="FFFFFF" w:themeFill="background1"/>
            <w:hideMark/>
          </w:tcPr>
          <w:p w14:paraId="51A423A2"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20F7CF73"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p>
        </w:tc>
      </w:tr>
      <w:tr w:rsidR="007D7C62" w:rsidRPr="005903FD" w14:paraId="7A983061"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327813E0" w14:textId="065B359C"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Any device malposition</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439F43C1"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8 (1.2%)</w:t>
            </w:r>
          </w:p>
        </w:tc>
        <w:tc>
          <w:tcPr>
            <w:tcW w:w="1746" w:type="dxa"/>
            <w:shd w:val="clear" w:color="auto" w:fill="FFFFFF" w:themeFill="background1"/>
            <w:hideMark/>
          </w:tcPr>
          <w:p w14:paraId="4FF7129D"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5 (1.3%)</w:t>
            </w:r>
          </w:p>
        </w:tc>
        <w:tc>
          <w:tcPr>
            <w:tcW w:w="0" w:type="auto"/>
            <w:shd w:val="clear" w:color="auto" w:fill="FFFFFF" w:themeFill="background1"/>
            <w:hideMark/>
          </w:tcPr>
          <w:p w14:paraId="5491E029"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3 (1.0%)</w:t>
            </w:r>
          </w:p>
        </w:tc>
        <w:tc>
          <w:tcPr>
            <w:tcW w:w="0" w:type="auto"/>
            <w:shd w:val="clear" w:color="auto" w:fill="FFFFFF" w:themeFill="background1"/>
            <w:hideMark/>
          </w:tcPr>
          <w:p w14:paraId="7B51578A"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0.712</w:t>
            </w:r>
          </w:p>
        </w:tc>
      </w:tr>
      <w:tr w:rsidR="007D7C62" w:rsidRPr="005903FD" w14:paraId="6E98F594"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3B8504FB" w14:textId="3F519DC3"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Multiple device attempts</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791CE1E1"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13 (1.9%)</w:t>
            </w:r>
          </w:p>
        </w:tc>
        <w:tc>
          <w:tcPr>
            <w:tcW w:w="1746" w:type="dxa"/>
            <w:shd w:val="clear" w:color="auto" w:fill="FFFFFF" w:themeFill="background1"/>
            <w:hideMark/>
          </w:tcPr>
          <w:p w14:paraId="641266A1"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9 (2.3%)</w:t>
            </w:r>
          </w:p>
        </w:tc>
        <w:tc>
          <w:tcPr>
            <w:tcW w:w="0" w:type="auto"/>
            <w:shd w:val="clear" w:color="auto" w:fill="FFFFFF" w:themeFill="background1"/>
            <w:hideMark/>
          </w:tcPr>
          <w:p w14:paraId="30F80BED"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4 (1.3%)</w:t>
            </w:r>
          </w:p>
        </w:tc>
        <w:tc>
          <w:tcPr>
            <w:tcW w:w="0" w:type="auto"/>
            <w:shd w:val="clear" w:color="auto" w:fill="FFFFFF" w:themeFill="background1"/>
            <w:hideMark/>
          </w:tcPr>
          <w:p w14:paraId="36EE49FB"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0.334</w:t>
            </w:r>
          </w:p>
        </w:tc>
      </w:tr>
      <w:tr w:rsidR="007D7C62" w:rsidRPr="005903FD" w14:paraId="26FA47C1"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7D120EF8" w14:textId="4FFA6EC6"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Coronary occlusion</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38D548FD"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 (0%)</w:t>
            </w:r>
          </w:p>
        </w:tc>
        <w:tc>
          <w:tcPr>
            <w:tcW w:w="1746" w:type="dxa"/>
            <w:shd w:val="clear" w:color="auto" w:fill="FFFFFF" w:themeFill="background1"/>
            <w:hideMark/>
          </w:tcPr>
          <w:p w14:paraId="695DE65A"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525AFFBC"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08119E80"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w:t>
            </w:r>
          </w:p>
        </w:tc>
      </w:tr>
      <w:tr w:rsidR="007D7C62" w:rsidRPr="005903FD" w14:paraId="03D5677F"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6A9F73E1" w14:textId="41AA0CCD"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Conversion to surgery</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022D647F"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 (0.3%)</w:t>
            </w:r>
          </w:p>
        </w:tc>
        <w:tc>
          <w:tcPr>
            <w:tcW w:w="1746" w:type="dxa"/>
            <w:shd w:val="clear" w:color="auto" w:fill="FFFFFF" w:themeFill="background1"/>
            <w:hideMark/>
          </w:tcPr>
          <w:p w14:paraId="227502E0"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 (0.5%)</w:t>
            </w:r>
          </w:p>
        </w:tc>
        <w:tc>
          <w:tcPr>
            <w:tcW w:w="0" w:type="auto"/>
            <w:shd w:val="clear" w:color="auto" w:fill="FFFFFF" w:themeFill="background1"/>
            <w:hideMark/>
          </w:tcPr>
          <w:p w14:paraId="7DFC21B1"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4CA57DBC"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0.210</w:t>
            </w:r>
          </w:p>
        </w:tc>
      </w:tr>
      <w:tr w:rsidR="007D7C62" w:rsidRPr="005903FD" w14:paraId="0CE1C2EA"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2CF03094" w14:textId="73F405D9"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Cardiac dissection</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15847582"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2 (0.3%)</w:t>
            </w:r>
          </w:p>
        </w:tc>
        <w:tc>
          <w:tcPr>
            <w:tcW w:w="1746" w:type="dxa"/>
            <w:shd w:val="clear" w:color="auto" w:fill="FFFFFF" w:themeFill="background1"/>
            <w:hideMark/>
          </w:tcPr>
          <w:p w14:paraId="159CCA9B"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2 (0.5%)</w:t>
            </w:r>
          </w:p>
        </w:tc>
        <w:tc>
          <w:tcPr>
            <w:tcW w:w="0" w:type="auto"/>
            <w:shd w:val="clear" w:color="auto" w:fill="FFFFFF" w:themeFill="background1"/>
            <w:hideMark/>
          </w:tcPr>
          <w:p w14:paraId="3B154FA3"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3B9CE3F3"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0.210</w:t>
            </w:r>
          </w:p>
        </w:tc>
      </w:tr>
      <w:tr w:rsidR="007D7C62" w:rsidRPr="005903FD" w14:paraId="74EABE3C"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4BFF321F" w14:textId="5FC973E1"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Annular rupture</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1832A20F"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3 (0.4%)</w:t>
            </w:r>
          </w:p>
        </w:tc>
        <w:tc>
          <w:tcPr>
            <w:tcW w:w="1746" w:type="dxa"/>
            <w:shd w:val="clear" w:color="auto" w:fill="FFFFFF" w:themeFill="background1"/>
            <w:hideMark/>
          </w:tcPr>
          <w:p w14:paraId="697FE846"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 (0.5%)</w:t>
            </w:r>
          </w:p>
        </w:tc>
        <w:tc>
          <w:tcPr>
            <w:tcW w:w="0" w:type="auto"/>
            <w:shd w:val="clear" w:color="auto" w:fill="FFFFFF" w:themeFill="background1"/>
            <w:hideMark/>
          </w:tcPr>
          <w:p w14:paraId="6AFEA290"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 (0.3%)</w:t>
            </w:r>
          </w:p>
        </w:tc>
        <w:tc>
          <w:tcPr>
            <w:tcW w:w="0" w:type="auto"/>
            <w:shd w:val="clear" w:color="auto" w:fill="FFFFFF" w:themeFill="background1"/>
            <w:hideMark/>
          </w:tcPr>
          <w:p w14:paraId="45AF660C"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0.711</w:t>
            </w:r>
          </w:p>
        </w:tc>
      </w:tr>
      <w:tr w:rsidR="007D7C62" w:rsidRPr="005903FD" w14:paraId="7BCFF61F"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6C9108DE" w14:textId="798572D9"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Cardiac tamponade</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130E1D45"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5 (0.7%)</w:t>
            </w:r>
          </w:p>
        </w:tc>
        <w:tc>
          <w:tcPr>
            <w:tcW w:w="1746" w:type="dxa"/>
            <w:shd w:val="clear" w:color="auto" w:fill="FFFFFF" w:themeFill="background1"/>
            <w:hideMark/>
          </w:tcPr>
          <w:p w14:paraId="1F8593D8"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3 (0.8%)</w:t>
            </w:r>
          </w:p>
        </w:tc>
        <w:tc>
          <w:tcPr>
            <w:tcW w:w="0" w:type="auto"/>
            <w:shd w:val="clear" w:color="auto" w:fill="FFFFFF" w:themeFill="background1"/>
            <w:hideMark/>
          </w:tcPr>
          <w:p w14:paraId="62858CA6"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2 (0.7%)</w:t>
            </w:r>
          </w:p>
        </w:tc>
        <w:tc>
          <w:tcPr>
            <w:tcW w:w="0" w:type="auto"/>
            <w:shd w:val="clear" w:color="auto" w:fill="FFFFFF" w:themeFill="background1"/>
            <w:hideMark/>
          </w:tcPr>
          <w:p w14:paraId="3871AB93"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0.859</w:t>
            </w:r>
          </w:p>
        </w:tc>
      </w:tr>
      <w:tr w:rsidR="007D7C62" w:rsidRPr="005903FD" w14:paraId="6D874105"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74220DA7" w14:textId="5A5DAA7E"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Access-site complication</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5972AC63"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40 (5.8%)</w:t>
            </w:r>
          </w:p>
        </w:tc>
        <w:tc>
          <w:tcPr>
            <w:tcW w:w="1746" w:type="dxa"/>
            <w:shd w:val="clear" w:color="auto" w:fill="FFFFFF" w:themeFill="background1"/>
            <w:hideMark/>
          </w:tcPr>
          <w:p w14:paraId="1F4C4163"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17 (4.4%)</w:t>
            </w:r>
          </w:p>
        </w:tc>
        <w:tc>
          <w:tcPr>
            <w:tcW w:w="0" w:type="auto"/>
            <w:shd w:val="clear" w:color="auto" w:fill="FFFFFF" w:themeFill="background1"/>
            <w:hideMark/>
          </w:tcPr>
          <w:p w14:paraId="4B752A43"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23 (7.6%)</w:t>
            </w:r>
          </w:p>
        </w:tc>
        <w:tc>
          <w:tcPr>
            <w:tcW w:w="0" w:type="auto"/>
            <w:shd w:val="clear" w:color="auto" w:fill="FFFFFF" w:themeFill="background1"/>
            <w:hideMark/>
          </w:tcPr>
          <w:p w14:paraId="68E32820"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0.075</w:t>
            </w:r>
          </w:p>
        </w:tc>
      </w:tr>
      <w:tr w:rsidR="007D7C62" w:rsidRPr="005903FD" w14:paraId="2BDF38C1"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78D63E25"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Stent implantation</w:t>
            </w:r>
          </w:p>
        </w:tc>
        <w:tc>
          <w:tcPr>
            <w:tcW w:w="1559" w:type="dxa"/>
            <w:shd w:val="clear" w:color="auto" w:fill="FFFFFF" w:themeFill="background1"/>
            <w:hideMark/>
          </w:tcPr>
          <w:p w14:paraId="4E1B0FD8"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15 (2.2%)</w:t>
            </w:r>
          </w:p>
        </w:tc>
        <w:tc>
          <w:tcPr>
            <w:tcW w:w="1746" w:type="dxa"/>
            <w:shd w:val="clear" w:color="auto" w:fill="FFFFFF" w:themeFill="background1"/>
            <w:hideMark/>
          </w:tcPr>
          <w:p w14:paraId="7F3BBBCA"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8 (2.1%)</w:t>
            </w:r>
          </w:p>
        </w:tc>
        <w:tc>
          <w:tcPr>
            <w:tcW w:w="0" w:type="auto"/>
            <w:shd w:val="clear" w:color="auto" w:fill="FFFFFF" w:themeFill="background1"/>
            <w:hideMark/>
          </w:tcPr>
          <w:p w14:paraId="31A02AEC"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7 (2.3%)</w:t>
            </w:r>
          </w:p>
        </w:tc>
        <w:tc>
          <w:tcPr>
            <w:tcW w:w="0" w:type="auto"/>
            <w:shd w:val="clear" w:color="auto" w:fill="FFFFFF" w:themeFill="background1"/>
            <w:hideMark/>
          </w:tcPr>
          <w:p w14:paraId="689B60D8"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0.829</w:t>
            </w:r>
          </w:p>
        </w:tc>
      </w:tr>
      <w:tr w:rsidR="007D7C62" w:rsidRPr="005903FD" w14:paraId="7B809AD6" w14:textId="77777777" w:rsidTr="001F0A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D910860" w14:textId="77777777" w:rsidR="007D7C62" w:rsidRPr="005903FD" w:rsidRDefault="007D7C62" w:rsidP="003D3B79">
            <w:pPr>
              <w:spacing w:line="360" w:lineRule="auto"/>
              <w:jc w:val="left"/>
              <w:rPr>
                <w:i w:val="0"/>
                <w:iCs w:val="0"/>
                <w:sz w:val="21"/>
                <w:szCs w:val="21"/>
                <w:lang w:val="en-US"/>
              </w:rPr>
            </w:pPr>
            <w:r w:rsidRPr="005903FD">
              <w:rPr>
                <w:i w:val="0"/>
                <w:iCs w:val="0"/>
                <w:sz w:val="21"/>
                <w:szCs w:val="21"/>
                <w:lang w:val="en-US"/>
              </w:rPr>
              <w:t>Vascular surgery</w:t>
            </w:r>
          </w:p>
        </w:tc>
        <w:tc>
          <w:tcPr>
            <w:tcW w:w="1559" w:type="dxa"/>
            <w:shd w:val="clear" w:color="auto" w:fill="FFFFFF" w:themeFill="background1"/>
            <w:hideMark/>
          </w:tcPr>
          <w:p w14:paraId="2FFB108F"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3 (0.4%)</w:t>
            </w:r>
          </w:p>
        </w:tc>
        <w:tc>
          <w:tcPr>
            <w:tcW w:w="1746" w:type="dxa"/>
            <w:shd w:val="clear" w:color="auto" w:fill="FFFFFF" w:themeFill="background1"/>
            <w:hideMark/>
          </w:tcPr>
          <w:p w14:paraId="4DB714F1"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3 (0.8%)</w:t>
            </w:r>
          </w:p>
        </w:tc>
        <w:tc>
          <w:tcPr>
            <w:tcW w:w="0" w:type="auto"/>
            <w:shd w:val="clear" w:color="auto" w:fill="FFFFFF" w:themeFill="background1"/>
            <w:hideMark/>
          </w:tcPr>
          <w:p w14:paraId="03AB36F9"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5A68A4A1"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0.124</w:t>
            </w:r>
          </w:p>
        </w:tc>
      </w:tr>
      <w:tr w:rsidR="007D7C62" w:rsidRPr="005903FD" w14:paraId="61D35F9C" w14:textId="77777777" w:rsidTr="001F0A6A">
        <w:tc>
          <w:tcPr>
            <w:cnfStyle w:val="001000000000" w:firstRow="0" w:lastRow="0" w:firstColumn="1" w:lastColumn="0" w:oddVBand="0" w:evenVBand="0" w:oddHBand="0" w:evenHBand="0" w:firstRowFirstColumn="0" w:firstRowLastColumn="0" w:lastRowFirstColumn="0" w:lastRowLastColumn="0"/>
            <w:tcW w:w="3544" w:type="dxa"/>
            <w:hideMark/>
          </w:tcPr>
          <w:p w14:paraId="0FC10898" w14:textId="316C43E3"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Death (in-hospital)</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shd w:val="clear" w:color="auto" w:fill="FFFFFF" w:themeFill="background1"/>
            <w:hideMark/>
          </w:tcPr>
          <w:p w14:paraId="7B7364A4"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1 (0.1%)</w:t>
            </w:r>
          </w:p>
        </w:tc>
        <w:tc>
          <w:tcPr>
            <w:tcW w:w="1746" w:type="dxa"/>
            <w:shd w:val="clear" w:color="auto" w:fill="FFFFFF" w:themeFill="background1"/>
            <w:hideMark/>
          </w:tcPr>
          <w:p w14:paraId="14E8D4FA"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1 (0.3%)</w:t>
            </w:r>
          </w:p>
        </w:tc>
        <w:tc>
          <w:tcPr>
            <w:tcW w:w="0" w:type="auto"/>
            <w:shd w:val="clear" w:color="auto" w:fill="FFFFFF" w:themeFill="background1"/>
            <w:hideMark/>
          </w:tcPr>
          <w:p w14:paraId="433F35CA" w14:textId="77777777" w:rsidR="007D7C62" w:rsidRPr="005903FD" w:rsidRDefault="007D7C62" w:rsidP="003D3B79">
            <w:pPr>
              <w:spacing w:line="360" w:lineRule="auto"/>
              <w:jc w:val="center"/>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 (0%)</w:t>
            </w:r>
          </w:p>
        </w:tc>
        <w:tc>
          <w:tcPr>
            <w:tcW w:w="0" w:type="auto"/>
            <w:shd w:val="clear" w:color="auto" w:fill="FFFFFF" w:themeFill="background1"/>
            <w:hideMark/>
          </w:tcPr>
          <w:p w14:paraId="6AFF5E59" w14:textId="77777777" w:rsidR="007D7C62" w:rsidRPr="005903FD" w:rsidRDefault="007D7C62" w:rsidP="003D3B79">
            <w:pPr>
              <w:spacing w:line="360" w:lineRule="auto"/>
              <w:cnfStyle w:val="000000000000" w:firstRow="0" w:lastRow="0" w:firstColumn="0" w:lastColumn="0" w:oddVBand="0" w:evenVBand="0" w:oddHBand="0" w:evenHBand="0" w:firstRowFirstColumn="0" w:firstRowLastColumn="0" w:lastRowFirstColumn="0" w:lastRowLastColumn="0"/>
              <w:rPr>
                <w:sz w:val="21"/>
                <w:szCs w:val="21"/>
                <w:lang w:val="en-US"/>
              </w:rPr>
            </w:pPr>
            <w:r w:rsidRPr="005903FD">
              <w:rPr>
                <w:sz w:val="21"/>
                <w:szCs w:val="21"/>
                <w:lang w:val="en-US"/>
              </w:rPr>
              <w:t>0.376</w:t>
            </w:r>
          </w:p>
        </w:tc>
      </w:tr>
      <w:tr w:rsidR="007D7C62" w:rsidRPr="005903FD" w14:paraId="20F308EA"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bottom w:val="single" w:sz="18" w:space="0" w:color="auto"/>
            </w:tcBorders>
            <w:hideMark/>
          </w:tcPr>
          <w:p w14:paraId="0507D771" w14:textId="379936C5" w:rsidR="007D7C62" w:rsidRPr="005903FD" w:rsidRDefault="007D7C62" w:rsidP="003D3B79">
            <w:pPr>
              <w:spacing w:line="360" w:lineRule="auto"/>
              <w:jc w:val="left"/>
              <w:rPr>
                <w:i w:val="0"/>
                <w:iCs w:val="0"/>
                <w:sz w:val="21"/>
                <w:szCs w:val="21"/>
                <w:lang w:val="en-US"/>
              </w:rPr>
            </w:pPr>
            <w:r w:rsidRPr="005903FD">
              <w:rPr>
                <w:b/>
                <w:bCs/>
                <w:i w:val="0"/>
                <w:iCs w:val="0"/>
                <w:sz w:val="21"/>
                <w:szCs w:val="21"/>
                <w:lang w:val="en-US"/>
              </w:rPr>
              <w:t>Any procedural complication</w:t>
            </w:r>
            <w:r w:rsidR="00B91EE0">
              <w:rPr>
                <w:b/>
                <w:bCs/>
                <w:i w:val="0"/>
                <w:iCs w:val="0"/>
                <w:sz w:val="21"/>
                <w:szCs w:val="21"/>
                <w:lang w:val="en-US"/>
              </w:rPr>
              <w:t>, n</w:t>
            </w:r>
            <w:r w:rsidR="00CD1B02">
              <w:rPr>
                <w:b/>
                <w:bCs/>
                <w:i w:val="0"/>
                <w:iCs w:val="0"/>
                <w:sz w:val="21"/>
                <w:szCs w:val="21"/>
                <w:lang w:val="en-US"/>
              </w:rPr>
              <w:t xml:space="preserve"> </w:t>
            </w:r>
            <w:r w:rsidR="00B91EE0">
              <w:rPr>
                <w:b/>
                <w:bCs/>
                <w:i w:val="0"/>
                <w:iCs w:val="0"/>
                <w:sz w:val="21"/>
                <w:szCs w:val="21"/>
                <w:lang w:val="en-US"/>
              </w:rPr>
              <w:t>(%)</w:t>
            </w:r>
          </w:p>
        </w:tc>
        <w:tc>
          <w:tcPr>
            <w:tcW w:w="1559" w:type="dxa"/>
            <w:tcBorders>
              <w:bottom w:val="single" w:sz="18" w:space="0" w:color="auto"/>
            </w:tcBorders>
            <w:shd w:val="clear" w:color="auto" w:fill="FFFFFF" w:themeFill="background1"/>
            <w:hideMark/>
          </w:tcPr>
          <w:p w14:paraId="18E0AF85"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61 (8.8%)</w:t>
            </w:r>
          </w:p>
        </w:tc>
        <w:tc>
          <w:tcPr>
            <w:tcW w:w="1746" w:type="dxa"/>
            <w:tcBorders>
              <w:bottom w:val="single" w:sz="18" w:space="0" w:color="auto"/>
            </w:tcBorders>
            <w:shd w:val="clear" w:color="auto" w:fill="FFFFFF" w:themeFill="background1"/>
            <w:hideMark/>
          </w:tcPr>
          <w:p w14:paraId="7EBA2DE5"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32 (8.3%)</w:t>
            </w:r>
          </w:p>
        </w:tc>
        <w:tc>
          <w:tcPr>
            <w:tcW w:w="0" w:type="auto"/>
            <w:tcBorders>
              <w:bottom w:val="single" w:sz="18" w:space="0" w:color="auto"/>
            </w:tcBorders>
            <w:shd w:val="clear" w:color="auto" w:fill="FFFFFF" w:themeFill="background1"/>
            <w:hideMark/>
          </w:tcPr>
          <w:p w14:paraId="477FAD51" w14:textId="77777777" w:rsidR="007D7C62" w:rsidRPr="005903FD" w:rsidRDefault="007D7C62" w:rsidP="003D3B79">
            <w:pPr>
              <w:spacing w:line="360" w:lineRule="auto"/>
              <w:jc w:val="center"/>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29 (9.5%)</w:t>
            </w:r>
          </w:p>
        </w:tc>
        <w:tc>
          <w:tcPr>
            <w:tcW w:w="0" w:type="auto"/>
            <w:tcBorders>
              <w:bottom w:val="single" w:sz="18" w:space="0" w:color="auto"/>
            </w:tcBorders>
            <w:shd w:val="clear" w:color="auto" w:fill="FFFFFF" w:themeFill="background1"/>
            <w:hideMark/>
          </w:tcPr>
          <w:p w14:paraId="0828D153" w14:textId="77777777" w:rsidR="007D7C62" w:rsidRPr="005903FD" w:rsidRDefault="007D7C62" w:rsidP="003D3B79">
            <w:pPr>
              <w:spacing w:line="360" w:lineRule="auto"/>
              <w:cnfStyle w:val="000000100000" w:firstRow="0" w:lastRow="0" w:firstColumn="0" w:lastColumn="0" w:oddVBand="0" w:evenVBand="0" w:oddHBand="1" w:evenHBand="0" w:firstRowFirstColumn="0" w:firstRowLastColumn="0" w:lastRowFirstColumn="0" w:lastRowLastColumn="0"/>
              <w:rPr>
                <w:sz w:val="21"/>
                <w:szCs w:val="21"/>
                <w:lang w:val="en-US"/>
              </w:rPr>
            </w:pPr>
            <w:r w:rsidRPr="005903FD">
              <w:rPr>
                <w:sz w:val="21"/>
                <w:szCs w:val="21"/>
                <w:lang w:val="en-US"/>
              </w:rPr>
              <w:t>0.552</w:t>
            </w:r>
          </w:p>
        </w:tc>
      </w:tr>
    </w:tbl>
    <w:p w14:paraId="56BDDD8B" w14:textId="77777777" w:rsidR="007D7C62" w:rsidRPr="00A934CB" w:rsidRDefault="007D7C62" w:rsidP="007D7C62">
      <w:pPr>
        <w:rPr>
          <w:b/>
          <w:bCs/>
          <w:lang w:val="en-US"/>
        </w:rPr>
      </w:pPr>
    </w:p>
    <w:p w14:paraId="4CE911DC" w14:textId="3E23D658" w:rsidR="007D7C62" w:rsidRPr="00A934CB" w:rsidRDefault="007D7C62" w:rsidP="007D7C62">
      <w:pPr>
        <w:spacing w:line="360" w:lineRule="auto"/>
        <w:jc w:val="both"/>
        <w:rPr>
          <w:lang w:val="en-US"/>
        </w:rPr>
      </w:pPr>
      <w:r w:rsidRPr="00A934CB">
        <w:rPr>
          <w:b/>
          <w:bCs/>
          <w:lang w:val="en-US"/>
        </w:rPr>
        <w:t xml:space="preserve">Table </w:t>
      </w:r>
      <w:r>
        <w:rPr>
          <w:b/>
          <w:bCs/>
          <w:lang w:val="en-US"/>
        </w:rPr>
        <w:t>S3</w:t>
      </w:r>
      <w:r w:rsidRPr="00A934CB">
        <w:rPr>
          <w:b/>
          <w:bCs/>
          <w:lang w:val="en-US"/>
        </w:rPr>
        <w:t>.</w:t>
      </w:r>
      <w:r w:rsidRPr="00A934CB">
        <w:rPr>
          <w:lang w:val="en-US"/>
        </w:rPr>
        <w:t xml:space="preserve"> Values are n</w:t>
      </w:r>
      <w:r w:rsidR="00CD1B02">
        <w:rPr>
          <w:lang w:val="en-US"/>
        </w:rPr>
        <w:t xml:space="preserve"> </w:t>
      </w:r>
      <w:r w:rsidRPr="00A934CB">
        <w:rPr>
          <w:lang w:val="en-US"/>
        </w:rPr>
        <w:t>(%</w:t>
      </w:r>
      <w:r>
        <w:rPr>
          <w:lang w:val="en-US"/>
        </w:rPr>
        <w:t>)</w:t>
      </w:r>
      <w:r w:rsidRPr="00A934CB">
        <w:rPr>
          <w:lang w:val="en-US"/>
        </w:rPr>
        <w:t>.</w:t>
      </w:r>
    </w:p>
    <w:p w14:paraId="245F0222" w14:textId="77777777" w:rsidR="007D7C62" w:rsidRPr="00297885" w:rsidRDefault="007D7C62" w:rsidP="007D7C62">
      <w:pPr>
        <w:rPr>
          <w:b/>
          <w:bCs/>
          <w:lang w:val="en-US"/>
        </w:rPr>
      </w:pPr>
    </w:p>
    <w:p w14:paraId="6BE1AAB1" w14:textId="77777777" w:rsidR="007D7C62" w:rsidRDefault="007D7C62" w:rsidP="007D7C62">
      <w:pPr>
        <w:rPr>
          <w:b/>
          <w:bCs/>
          <w:lang w:val="en-US"/>
        </w:rPr>
      </w:pPr>
    </w:p>
    <w:p w14:paraId="2F3E23A1" w14:textId="77777777" w:rsidR="007D7C62" w:rsidRDefault="007D7C62" w:rsidP="007D7C62">
      <w:pPr>
        <w:rPr>
          <w:b/>
          <w:bCs/>
          <w:lang w:val="en-US"/>
        </w:rPr>
      </w:pPr>
    </w:p>
    <w:p w14:paraId="16C6F122" w14:textId="77777777" w:rsidR="0069255D" w:rsidRDefault="0069255D" w:rsidP="007D7C62">
      <w:pPr>
        <w:rPr>
          <w:b/>
          <w:bCs/>
          <w:lang w:val="en-US"/>
        </w:rPr>
      </w:pPr>
    </w:p>
    <w:p w14:paraId="2F1812A0" w14:textId="77777777" w:rsidR="001F0A6A" w:rsidRDefault="001F0A6A" w:rsidP="007D7C62">
      <w:pPr>
        <w:rPr>
          <w:b/>
          <w:bCs/>
          <w:lang w:val="en-US"/>
        </w:rPr>
      </w:pPr>
    </w:p>
    <w:p w14:paraId="19E137C1" w14:textId="77777777" w:rsidR="001F0A6A" w:rsidRDefault="001F0A6A" w:rsidP="007D7C62">
      <w:pPr>
        <w:rPr>
          <w:b/>
          <w:bCs/>
          <w:lang w:val="en-US"/>
        </w:rPr>
      </w:pPr>
    </w:p>
    <w:p w14:paraId="478AA1AF" w14:textId="77777777" w:rsidR="001F0A6A" w:rsidRDefault="001F0A6A" w:rsidP="007D7C62">
      <w:pPr>
        <w:rPr>
          <w:b/>
          <w:bCs/>
          <w:lang w:val="en-US"/>
        </w:rPr>
      </w:pPr>
    </w:p>
    <w:p w14:paraId="66AE1D02" w14:textId="77777777" w:rsidR="001F0A6A" w:rsidRDefault="001F0A6A" w:rsidP="007D7C62">
      <w:pPr>
        <w:rPr>
          <w:b/>
          <w:bCs/>
          <w:lang w:val="en-US"/>
        </w:rPr>
      </w:pPr>
    </w:p>
    <w:p w14:paraId="3331B6BE" w14:textId="77777777" w:rsidR="001F0A6A" w:rsidRDefault="001F0A6A" w:rsidP="007D7C62">
      <w:pPr>
        <w:rPr>
          <w:b/>
          <w:bCs/>
          <w:lang w:val="en-US"/>
        </w:rPr>
      </w:pPr>
    </w:p>
    <w:p w14:paraId="467E511A" w14:textId="77777777" w:rsidR="001F0A6A" w:rsidRDefault="001F0A6A" w:rsidP="007D7C62">
      <w:pPr>
        <w:rPr>
          <w:b/>
          <w:bCs/>
          <w:lang w:val="en-US"/>
        </w:rPr>
      </w:pPr>
    </w:p>
    <w:p w14:paraId="7F25A4E6" w14:textId="77777777" w:rsidR="001F0A6A" w:rsidRDefault="001F0A6A" w:rsidP="007D7C62">
      <w:pPr>
        <w:rPr>
          <w:b/>
          <w:bCs/>
          <w:lang w:val="en-US"/>
        </w:rPr>
      </w:pPr>
    </w:p>
    <w:p w14:paraId="42DE0E67" w14:textId="77777777" w:rsidR="001F0A6A" w:rsidRDefault="001F0A6A" w:rsidP="007D7C62">
      <w:pPr>
        <w:rPr>
          <w:b/>
          <w:bCs/>
          <w:lang w:val="en-US"/>
        </w:rPr>
      </w:pPr>
    </w:p>
    <w:p w14:paraId="4F2EB433" w14:textId="77777777" w:rsidR="001F0A6A" w:rsidRDefault="001F0A6A" w:rsidP="007D7C62">
      <w:pPr>
        <w:rPr>
          <w:b/>
          <w:bCs/>
          <w:lang w:val="en-US"/>
        </w:rPr>
      </w:pPr>
    </w:p>
    <w:p w14:paraId="26D423F5" w14:textId="77777777" w:rsidR="0069255D" w:rsidRDefault="0069255D" w:rsidP="007D7C62">
      <w:pPr>
        <w:rPr>
          <w:b/>
          <w:bCs/>
          <w:lang w:val="en-US"/>
        </w:rPr>
      </w:pPr>
    </w:p>
    <w:p w14:paraId="5EF05D59" w14:textId="38C7D101" w:rsidR="00823353" w:rsidRPr="00504069" w:rsidRDefault="008E24B2" w:rsidP="00823353">
      <w:pPr>
        <w:spacing w:line="480" w:lineRule="auto"/>
        <w:rPr>
          <w:b/>
          <w:bCs/>
          <w:lang w:val="en-US"/>
        </w:rPr>
      </w:pPr>
      <w:r>
        <w:rPr>
          <w:b/>
          <w:bCs/>
          <w:lang w:val="en-US"/>
        </w:rPr>
        <w:lastRenderedPageBreak/>
        <w:t xml:space="preserve">Supplementary </w:t>
      </w:r>
      <w:r w:rsidR="00823353" w:rsidRPr="00504069">
        <w:rPr>
          <w:b/>
          <w:bCs/>
          <w:lang w:val="en-US"/>
        </w:rPr>
        <w:t xml:space="preserve">Table </w:t>
      </w:r>
      <w:r w:rsidR="00823353">
        <w:rPr>
          <w:b/>
          <w:bCs/>
          <w:lang w:val="en-US"/>
        </w:rPr>
        <w:t>S4</w:t>
      </w:r>
      <w:r w:rsidR="00823353" w:rsidRPr="00504069">
        <w:rPr>
          <w:b/>
          <w:bCs/>
          <w:lang w:val="en-US"/>
        </w:rPr>
        <w:t xml:space="preserve">. 30-day Echocardiographic </w:t>
      </w:r>
      <w:r w:rsidR="00050DC0">
        <w:rPr>
          <w:b/>
          <w:bCs/>
          <w:lang w:val="en-US"/>
        </w:rPr>
        <w:t>f</w:t>
      </w:r>
      <w:r w:rsidR="00823353" w:rsidRPr="00504069">
        <w:rPr>
          <w:b/>
          <w:bCs/>
          <w:lang w:val="en-US"/>
        </w:rPr>
        <w:t xml:space="preserve">indings </w:t>
      </w:r>
      <w:r w:rsidR="00B91EE0">
        <w:rPr>
          <w:b/>
          <w:bCs/>
          <w:lang w:val="en-US"/>
        </w:rPr>
        <w:t>according to</w:t>
      </w:r>
      <w:r w:rsidR="00B91EE0" w:rsidRPr="00504069">
        <w:rPr>
          <w:b/>
          <w:bCs/>
          <w:lang w:val="en-US"/>
        </w:rPr>
        <w:t xml:space="preserve"> </w:t>
      </w:r>
      <w:r w:rsidR="00823353" w:rsidRPr="00504069">
        <w:rPr>
          <w:b/>
          <w:bCs/>
          <w:lang w:val="en-US"/>
        </w:rPr>
        <w:t>annular size</w:t>
      </w:r>
    </w:p>
    <w:tbl>
      <w:tblPr>
        <w:tblStyle w:val="Tabellasemplice5"/>
        <w:tblpPr w:leftFromText="141" w:rightFromText="141" w:vertAnchor="text" w:horzAnchor="margin" w:tblpY="71"/>
        <w:tblW w:w="0" w:type="auto"/>
        <w:tblLook w:val="04A0" w:firstRow="1" w:lastRow="0" w:firstColumn="1" w:lastColumn="0" w:noHBand="0" w:noVBand="1"/>
      </w:tblPr>
      <w:tblGrid>
        <w:gridCol w:w="4253"/>
        <w:gridCol w:w="1310"/>
        <w:gridCol w:w="1304"/>
        <w:gridCol w:w="1310"/>
        <w:gridCol w:w="787"/>
      </w:tblGrid>
      <w:tr w:rsidR="0069255D" w:rsidRPr="0069255D" w14:paraId="23BCCEEE" w14:textId="77777777" w:rsidTr="00AE46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53" w:type="dxa"/>
            <w:tcBorders>
              <w:top w:val="single" w:sz="18" w:space="0" w:color="auto"/>
            </w:tcBorders>
            <w:shd w:val="clear" w:color="auto" w:fill="auto"/>
            <w:vAlign w:val="center"/>
            <w:hideMark/>
          </w:tcPr>
          <w:p w14:paraId="463A12A6" w14:textId="77777777" w:rsidR="00823353" w:rsidRPr="0069255D" w:rsidRDefault="00823353" w:rsidP="00EA3AB6">
            <w:pPr>
              <w:spacing w:line="480" w:lineRule="auto"/>
              <w:jc w:val="left"/>
              <w:rPr>
                <w:b/>
                <w:bCs/>
                <w:i w:val="0"/>
                <w:iCs w:val="0"/>
                <w:sz w:val="18"/>
                <w:szCs w:val="18"/>
                <w:lang w:val="en-US"/>
              </w:rPr>
            </w:pPr>
          </w:p>
        </w:tc>
        <w:tc>
          <w:tcPr>
            <w:tcW w:w="1310" w:type="dxa"/>
            <w:tcBorders>
              <w:top w:val="single" w:sz="18" w:space="0" w:color="auto"/>
            </w:tcBorders>
            <w:shd w:val="clear" w:color="auto" w:fill="auto"/>
            <w:hideMark/>
          </w:tcPr>
          <w:p w14:paraId="3CEA32B0" w14:textId="77777777" w:rsidR="00823353" w:rsidRPr="00F8766D"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18"/>
                <w:szCs w:val="18"/>
                <w:lang w:val="en-US"/>
              </w:rPr>
            </w:pPr>
            <w:r w:rsidRPr="00F8766D">
              <w:rPr>
                <w:b/>
                <w:bCs/>
                <w:i w:val="0"/>
                <w:iCs w:val="0"/>
                <w:sz w:val="18"/>
                <w:szCs w:val="18"/>
                <w:lang w:val="en-US"/>
              </w:rPr>
              <w:t>Overall cohort (n=732)</w:t>
            </w:r>
          </w:p>
        </w:tc>
        <w:tc>
          <w:tcPr>
            <w:tcW w:w="1304" w:type="dxa"/>
            <w:tcBorders>
              <w:top w:val="single" w:sz="18" w:space="0" w:color="auto"/>
            </w:tcBorders>
            <w:shd w:val="clear" w:color="auto" w:fill="auto"/>
            <w:hideMark/>
          </w:tcPr>
          <w:p w14:paraId="7FA74F3E" w14:textId="64A9DC44" w:rsidR="00823353" w:rsidRPr="00F8766D" w:rsidRDefault="00B91EE0"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18"/>
                <w:szCs w:val="18"/>
                <w:lang w:val="en-US"/>
              </w:rPr>
            </w:pPr>
            <w:r>
              <w:rPr>
                <w:b/>
                <w:bCs/>
                <w:i w:val="0"/>
                <w:iCs w:val="0"/>
                <w:sz w:val="18"/>
                <w:szCs w:val="18"/>
                <w:lang w:val="en-US"/>
              </w:rPr>
              <w:t>Larger</w:t>
            </w:r>
            <w:r w:rsidR="00823353" w:rsidRPr="00F8766D">
              <w:rPr>
                <w:b/>
                <w:bCs/>
                <w:i w:val="0"/>
                <w:iCs w:val="0"/>
                <w:sz w:val="18"/>
                <w:szCs w:val="18"/>
                <w:lang w:val="en-US"/>
              </w:rPr>
              <w:t xml:space="preserve"> annuli (n=409)</w:t>
            </w:r>
          </w:p>
        </w:tc>
        <w:tc>
          <w:tcPr>
            <w:tcW w:w="1310" w:type="dxa"/>
            <w:tcBorders>
              <w:top w:val="single" w:sz="18" w:space="0" w:color="auto"/>
            </w:tcBorders>
            <w:shd w:val="clear" w:color="auto" w:fill="auto"/>
            <w:hideMark/>
          </w:tcPr>
          <w:p w14:paraId="5097FE66" w14:textId="77777777" w:rsidR="00823353" w:rsidRPr="00F8766D"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18"/>
                <w:szCs w:val="18"/>
                <w:lang w:val="en-US"/>
              </w:rPr>
            </w:pPr>
            <w:r w:rsidRPr="00F8766D">
              <w:rPr>
                <w:b/>
                <w:bCs/>
                <w:i w:val="0"/>
                <w:iCs w:val="0"/>
                <w:sz w:val="18"/>
                <w:szCs w:val="18"/>
                <w:lang w:val="en-US"/>
              </w:rPr>
              <w:t>Small annuli (n=323)</w:t>
            </w:r>
          </w:p>
        </w:tc>
        <w:tc>
          <w:tcPr>
            <w:tcW w:w="0" w:type="auto"/>
            <w:tcBorders>
              <w:top w:val="single" w:sz="18" w:space="0" w:color="auto"/>
            </w:tcBorders>
            <w:shd w:val="clear" w:color="auto" w:fill="auto"/>
            <w:vAlign w:val="center"/>
            <w:hideMark/>
          </w:tcPr>
          <w:p w14:paraId="72077913" w14:textId="77777777" w:rsidR="00823353" w:rsidRPr="0069255D" w:rsidRDefault="00823353"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18"/>
                <w:szCs w:val="18"/>
                <w:lang w:val="en-US"/>
              </w:rPr>
            </w:pPr>
            <w:r w:rsidRPr="0069255D">
              <w:rPr>
                <w:b/>
                <w:bCs/>
                <w:i w:val="0"/>
                <w:iCs w:val="0"/>
                <w:sz w:val="18"/>
                <w:szCs w:val="18"/>
                <w:lang w:val="en-US"/>
              </w:rPr>
              <w:t>p-value</w:t>
            </w:r>
          </w:p>
        </w:tc>
      </w:tr>
      <w:tr w:rsidR="0069255D" w:rsidRPr="0069255D" w14:paraId="72A45A94"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1D5B520F" w14:textId="77777777"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Mean gradient, mmHg</w:t>
            </w:r>
          </w:p>
        </w:tc>
        <w:tc>
          <w:tcPr>
            <w:tcW w:w="1310" w:type="dxa"/>
            <w:shd w:val="clear" w:color="auto" w:fill="auto"/>
            <w:vAlign w:val="center"/>
            <w:hideMark/>
          </w:tcPr>
          <w:p w14:paraId="5367DBDF"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9 (6–12)</w:t>
            </w:r>
          </w:p>
        </w:tc>
        <w:tc>
          <w:tcPr>
            <w:tcW w:w="1304" w:type="dxa"/>
            <w:shd w:val="clear" w:color="auto" w:fill="auto"/>
            <w:vAlign w:val="center"/>
            <w:hideMark/>
          </w:tcPr>
          <w:p w14:paraId="526ACC5B"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8 (6–11)</w:t>
            </w:r>
          </w:p>
        </w:tc>
        <w:tc>
          <w:tcPr>
            <w:tcW w:w="1310" w:type="dxa"/>
            <w:shd w:val="clear" w:color="auto" w:fill="auto"/>
            <w:vAlign w:val="center"/>
            <w:hideMark/>
          </w:tcPr>
          <w:p w14:paraId="662EB0CC"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10 (7–13)</w:t>
            </w:r>
          </w:p>
        </w:tc>
        <w:tc>
          <w:tcPr>
            <w:tcW w:w="0" w:type="auto"/>
            <w:shd w:val="clear" w:color="auto" w:fill="auto"/>
            <w:vAlign w:val="center"/>
            <w:hideMark/>
          </w:tcPr>
          <w:p w14:paraId="284177F9"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rStyle w:val="Enfasigrassetto"/>
                <w:rFonts w:eastAsiaTheme="majorEastAsia"/>
                <w:sz w:val="18"/>
                <w:szCs w:val="18"/>
                <w:lang w:val="en-US"/>
              </w:rPr>
              <w:t>&lt;0.001</w:t>
            </w:r>
          </w:p>
        </w:tc>
      </w:tr>
      <w:tr w:rsidR="0069255D" w:rsidRPr="0069255D" w14:paraId="66B42DF2"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tcPr>
          <w:p w14:paraId="2633D8C7" w14:textId="4DA98932" w:rsidR="00823353" w:rsidRPr="000D2D4F" w:rsidRDefault="00823353" w:rsidP="00EA3AB6">
            <w:pPr>
              <w:spacing w:line="480" w:lineRule="auto"/>
              <w:jc w:val="left"/>
              <w:rPr>
                <w:b/>
                <w:bCs/>
                <w:i w:val="0"/>
                <w:iCs w:val="0"/>
                <w:sz w:val="18"/>
                <w:szCs w:val="18"/>
                <w:lang w:val="en-US"/>
              </w:rPr>
            </w:pPr>
            <w:r w:rsidRPr="000D2D4F">
              <w:rPr>
                <w:b/>
                <w:bCs/>
                <w:i w:val="0"/>
                <w:iCs w:val="0"/>
                <w:sz w:val="18"/>
                <w:szCs w:val="18"/>
                <w:lang w:val="en-US"/>
              </w:rPr>
              <w:t>Residual gradient &gt;20 mmHg, n</w:t>
            </w:r>
            <w:r w:rsidR="000D2D4F" w:rsidRPr="000D2D4F">
              <w:rPr>
                <w:b/>
                <w:bCs/>
                <w:i w:val="0"/>
                <w:iCs w:val="0"/>
                <w:sz w:val="18"/>
                <w:szCs w:val="18"/>
                <w:lang w:val="en-US"/>
              </w:rPr>
              <w:t xml:space="preserve"> </w:t>
            </w:r>
            <w:r w:rsidRPr="000D2D4F">
              <w:rPr>
                <w:b/>
                <w:bCs/>
                <w:i w:val="0"/>
                <w:iCs w:val="0"/>
                <w:sz w:val="18"/>
                <w:szCs w:val="18"/>
                <w:lang w:val="en-US"/>
              </w:rPr>
              <w:t>(%)</w:t>
            </w:r>
          </w:p>
        </w:tc>
        <w:tc>
          <w:tcPr>
            <w:tcW w:w="1310" w:type="dxa"/>
            <w:vAlign w:val="center"/>
          </w:tcPr>
          <w:p w14:paraId="2E100B42"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22 (3.0%)</w:t>
            </w:r>
          </w:p>
        </w:tc>
        <w:tc>
          <w:tcPr>
            <w:tcW w:w="1304" w:type="dxa"/>
            <w:vAlign w:val="center"/>
          </w:tcPr>
          <w:p w14:paraId="388CA8F6"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7 (1.7%)</w:t>
            </w:r>
          </w:p>
        </w:tc>
        <w:tc>
          <w:tcPr>
            <w:tcW w:w="1310" w:type="dxa"/>
            <w:vAlign w:val="center"/>
          </w:tcPr>
          <w:p w14:paraId="073AB1DF"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15 (4.7%)</w:t>
            </w:r>
          </w:p>
        </w:tc>
        <w:tc>
          <w:tcPr>
            <w:tcW w:w="0" w:type="auto"/>
            <w:vAlign w:val="center"/>
          </w:tcPr>
          <w:p w14:paraId="71C67CF1"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69255D">
              <w:rPr>
                <w:rStyle w:val="Enfasigrassetto"/>
                <w:rFonts w:eastAsiaTheme="majorEastAsia"/>
                <w:sz w:val="18"/>
                <w:szCs w:val="18"/>
                <w:lang w:val="en-US"/>
              </w:rPr>
              <w:t>0.022</w:t>
            </w:r>
          </w:p>
        </w:tc>
      </w:tr>
      <w:tr w:rsidR="0069255D" w:rsidRPr="0069255D" w14:paraId="478D37A6"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29539B9F" w14:textId="77777777" w:rsidR="00823353" w:rsidRPr="000D2D4F" w:rsidRDefault="00823353" w:rsidP="00EA3AB6">
            <w:pPr>
              <w:spacing w:line="480" w:lineRule="auto"/>
              <w:jc w:val="left"/>
              <w:rPr>
                <w:b/>
                <w:bCs/>
                <w:i w:val="0"/>
                <w:iCs w:val="0"/>
                <w:sz w:val="18"/>
                <w:szCs w:val="18"/>
                <w:lang w:val="en-US"/>
              </w:rPr>
            </w:pPr>
            <w:r w:rsidRPr="000D2D4F">
              <w:rPr>
                <w:b/>
                <w:bCs/>
                <w:i w:val="0"/>
                <w:iCs w:val="0"/>
                <w:sz w:val="18"/>
                <w:szCs w:val="18"/>
                <w:lang w:val="en-US"/>
              </w:rPr>
              <w:t>Effective orifice area, cm</w:t>
            </w:r>
            <w:r w:rsidRPr="000D2D4F">
              <w:rPr>
                <w:b/>
                <w:bCs/>
                <w:i w:val="0"/>
                <w:iCs w:val="0"/>
                <w:sz w:val="18"/>
                <w:szCs w:val="18"/>
                <w:vertAlign w:val="superscript"/>
                <w:lang w:val="en-US"/>
              </w:rPr>
              <w:t xml:space="preserve">2 </w:t>
            </w:r>
          </w:p>
        </w:tc>
        <w:tc>
          <w:tcPr>
            <w:tcW w:w="1310" w:type="dxa"/>
            <w:shd w:val="clear" w:color="auto" w:fill="auto"/>
            <w:vAlign w:val="center"/>
            <w:hideMark/>
          </w:tcPr>
          <w:p w14:paraId="0785DC29"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1.6 (1.3–1.9)</w:t>
            </w:r>
          </w:p>
        </w:tc>
        <w:tc>
          <w:tcPr>
            <w:tcW w:w="1304" w:type="dxa"/>
            <w:shd w:val="clear" w:color="auto" w:fill="auto"/>
            <w:vAlign w:val="center"/>
            <w:hideMark/>
          </w:tcPr>
          <w:p w14:paraId="355BC99E"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1.7 (1.4–2.0)</w:t>
            </w:r>
          </w:p>
        </w:tc>
        <w:tc>
          <w:tcPr>
            <w:tcW w:w="1310" w:type="dxa"/>
            <w:shd w:val="clear" w:color="auto" w:fill="auto"/>
            <w:vAlign w:val="center"/>
            <w:hideMark/>
          </w:tcPr>
          <w:p w14:paraId="1D527922"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1.5 (1.2–1.8)</w:t>
            </w:r>
          </w:p>
        </w:tc>
        <w:tc>
          <w:tcPr>
            <w:tcW w:w="0" w:type="auto"/>
            <w:shd w:val="clear" w:color="auto" w:fill="auto"/>
            <w:vAlign w:val="center"/>
            <w:hideMark/>
          </w:tcPr>
          <w:p w14:paraId="7FFDD2CE"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rStyle w:val="Enfasigrassetto"/>
                <w:rFonts w:eastAsiaTheme="majorEastAsia"/>
                <w:sz w:val="18"/>
                <w:szCs w:val="18"/>
                <w:lang w:val="en-US"/>
              </w:rPr>
              <w:t>&lt;0.001</w:t>
            </w:r>
          </w:p>
        </w:tc>
      </w:tr>
      <w:tr w:rsidR="0069255D" w:rsidRPr="0069255D" w14:paraId="64F4886A"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0F9CBD17" w14:textId="77777777" w:rsidR="00823353" w:rsidRPr="000D2D4F" w:rsidRDefault="00823353" w:rsidP="00EA3AB6">
            <w:pPr>
              <w:spacing w:line="480" w:lineRule="auto"/>
              <w:jc w:val="left"/>
              <w:rPr>
                <w:b/>
                <w:bCs/>
                <w:i w:val="0"/>
                <w:iCs w:val="0"/>
                <w:sz w:val="18"/>
                <w:szCs w:val="18"/>
                <w:lang w:val="en-US"/>
              </w:rPr>
            </w:pPr>
            <w:r w:rsidRPr="000D2D4F">
              <w:rPr>
                <w:b/>
                <w:bCs/>
                <w:i w:val="0"/>
                <w:iCs w:val="0"/>
                <w:sz w:val="18"/>
                <w:szCs w:val="18"/>
                <w:lang w:val="en-US"/>
              </w:rPr>
              <w:t>Effective orifice area index to body surface area, cm</w:t>
            </w:r>
            <w:r w:rsidRPr="000D2D4F">
              <w:rPr>
                <w:b/>
                <w:bCs/>
                <w:i w:val="0"/>
                <w:iCs w:val="0"/>
                <w:sz w:val="18"/>
                <w:szCs w:val="18"/>
                <w:vertAlign w:val="superscript"/>
                <w:lang w:val="en-US"/>
              </w:rPr>
              <w:t>2</w:t>
            </w:r>
            <w:r w:rsidRPr="000D2D4F">
              <w:rPr>
                <w:b/>
                <w:bCs/>
                <w:i w:val="0"/>
                <w:iCs w:val="0"/>
                <w:sz w:val="18"/>
                <w:szCs w:val="18"/>
                <w:lang w:val="en-US"/>
              </w:rPr>
              <w:t>/m</w:t>
            </w:r>
            <w:r w:rsidRPr="000D2D4F">
              <w:rPr>
                <w:b/>
                <w:bCs/>
                <w:i w:val="0"/>
                <w:iCs w:val="0"/>
                <w:sz w:val="18"/>
                <w:szCs w:val="18"/>
                <w:vertAlign w:val="superscript"/>
                <w:lang w:val="en-US"/>
              </w:rPr>
              <w:t>2</w:t>
            </w:r>
            <w:r w:rsidRPr="000D2D4F">
              <w:rPr>
                <w:b/>
                <w:bCs/>
                <w:i w:val="0"/>
                <w:iCs w:val="0"/>
                <w:sz w:val="18"/>
                <w:szCs w:val="18"/>
                <w:lang w:val="en-US"/>
              </w:rPr>
              <w:t xml:space="preserve"> </w:t>
            </w:r>
          </w:p>
        </w:tc>
        <w:tc>
          <w:tcPr>
            <w:tcW w:w="1310" w:type="dxa"/>
            <w:vAlign w:val="center"/>
            <w:hideMark/>
          </w:tcPr>
          <w:p w14:paraId="7C56E7AE" w14:textId="77777777" w:rsidR="0018062F"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 xml:space="preserve">0.88 </w:t>
            </w:r>
          </w:p>
          <w:p w14:paraId="0B0ED069" w14:textId="05FAA9F6"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(0.71–1.05)</w:t>
            </w:r>
          </w:p>
        </w:tc>
        <w:tc>
          <w:tcPr>
            <w:tcW w:w="1304" w:type="dxa"/>
            <w:vAlign w:val="center"/>
            <w:hideMark/>
          </w:tcPr>
          <w:p w14:paraId="4984C808" w14:textId="77777777" w:rsidR="0018062F"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 xml:space="preserve">0.90 </w:t>
            </w:r>
          </w:p>
          <w:p w14:paraId="525DF056" w14:textId="6EBC5138"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(0.73–1.08)</w:t>
            </w:r>
          </w:p>
        </w:tc>
        <w:tc>
          <w:tcPr>
            <w:tcW w:w="1310" w:type="dxa"/>
            <w:vAlign w:val="center"/>
            <w:hideMark/>
          </w:tcPr>
          <w:p w14:paraId="4B2BE9FC" w14:textId="77777777" w:rsidR="0018062F"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0.85</w:t>
            </w:r>
            <w:r w:rsidR="0018062F">
              <w:rPr>
                <w:sz w:val="18"/>
                <w:szCs w:val="18"/>
                <w:lang w:val="en-US"/>
              </w:rPr>
              <w:t xml:space="preserve"> </w:t>
            </w:r>
          </w:p>
          <w:p w14:paraId="78D9E2D0" w14:textId="397B5300"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 xml:space="preserve"> (0.69–0.99)</w:t>
            </w:r>
          </w:p>
        </w:tc>
        <w:tc>
          <w:tcPr>
            <w:tcW w:w="0" w:type="auto"/>
            <w:vAlign w:val="center"/>
            <w:hideMark/>
          </w:tcPr>
          <w:p w14:paraId="59DF4204" w14:textId="1EB3390D" w:rsidR="00823353" w:rsidRPr="0069255D" w:rsidRDefault="002D14C2"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Pr>
                <w:rStyle w:val="Enfasigrassetto"/>
                <w:rFonts w:eastAsiaTheme="majorEastAsia"/>
                <w:sz w:val="18"/>
                <w:szCs w:val="18"/>
                <w:lang w:val="en-US"/>
              </w:rPr>
              <w:t>&lt;</w:t>
            </w:r>
            <w:r w:rsidR="00823353" w:rsidRPr="0069255D">
              <w:rPr>
                <w:rStyle w:val="Enfasigrassetto"/>
                <w:rFonts w:eastAsiaTheme="majorEastAsia"/>
                <w:sz w:val="18"/>
                <w:szCs w:val="18"/>
                <w:lang w:val="en-US"/>
              </w:rPr>
              <w:t>0.001</w:t>
            </w:r>
          </w:p>
        </w:tc>
      </w:tr>
      <w:tr w:rsidR="0069255D" w:rsidRPr="0069255D" w14:paraId="37CD5C7C"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tcPr>
          <w:p w14:paraId="1422391B" w14:textId="217536A8" w:rsidR="00823353" w:rsidRPr="000D2D4F" w:rsidRDefault="001F0A6A" w:rsidP="00EA3AB6">
            <w:pPr>
              <w:spacing w:line="480" w:lineRule="auto"/>
              <w:jc w:val="left"/>
              <w:rPr>
                <w:i w:val="0"/>
                <w:iCs w:val="0"/>
                <w:sz w:val="18"/>
                <w:szCs w:val="18"/>
                <w:lang w:val="en-US"/>
              </w:rPr>
            </w:pPr>
            <w:r w:rsidRPr="000D2D4F">
              <w:rPr>
                <w:b/>
                <w:bCs/>
                <w:i w:val="0"/>
                <w:iCs w:val="0"/>
                <w:sz w:val="18"/>
                <w:szCs w:val="18"/>
                <w:lang w:val="en-US"/>
              </w:rPr>
              <w:t>Prosthesis-patient mismatch</w:t>
            </w:r>
            <w:r w:rsidR="00B91EE0" w:rsidRPr="000D2D4F">
              <w:rPr>
                <w:b/>
                <w:bCs/>
                <w:i w:val="0"/>
                <w:iCs w:val="0"/>
                <w:sz w:val="18"/>
                <w:szCs w:val="18"/>
                <w:lang w:val="en-US"/>
              </w:rPr>
              <w:t>, n</w:t>
            </w:r>
            <w:r w:rsidR="00CD1B02" w:rsidRPr="000D2D4F">
              <w:rPr>
                <w:b/>
                <w:bCs/>
                <w:i w:val="0"/>
                <w:iCs w:val="0"/>
                <w:sz w:val="18"/>
                <w:szCs w:val="18"/>
                <w:lang w:val="en-US"/>
              </w:rPr>
              <w:t xml:space="preserve"> </w:t>
            </w:r>
            <w:r w:rsidR="00B91EE0" w:rsidRPr="000D2D4F">
              <w:rPr>
                <w:b/>
                <w:bCs/>
                <w:i w:val="0"/>
                <w:iCs w:val="0"/>
                <w:sz w:val="18"/>
                <w:szCs w:val="18"/>
                <w:lang w:val="en-US"/>
              </w:rPr>
              <w:t>(%)</w:t>
            </w:r>
          </w:p>
        </w:tc>
        <w:tc>
          <w:tcPr>
            <w:tcW w:w="1310" w:type="dxa"/>
            <w:shd w:val="clear" w:color="auto" w:fill="auto"/>
            <w:vAlign w:val="center"/>
          </w:tcPr>
          <w:p w14:paraId="7FF5782D"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304" w:type="dxa"/>
            <w:shd w:val="clear" w:color="auto" w:fill="auto"/>
            <w:vAlign w:val="center"/>
          </w:tcPr>
          <w:p w14:paraId="07105F78"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310" w:type="dxa"/>
            <w:shd w:val="clear" w:color="auto" w:fill="auto"/>
            <w:vAlign w:val="center"/>
          </w:tcPr>
          <w:p w14:paraId="1A2B4182"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0" w:type="auto"/>
            <w:shd w:val="clear" w:color="auto" w:fill="auto"/>
            <w:vAlign w:val="center"/>
          </w:tcPr>
          <w:p w14:paraId="087CD393"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69255D">
              <w:rPr>
                <w:rStyle w:val="Enfasigrassetto"/>
                <w:rFonts w:eastAsiaTheme="majorEastAsia"/>
                <w:sz w:val="18"/>
                <w:szCs w:val="18"/>
                <w:lang w:val="en-US"/>
              </w:rPr>
              <w:t>0.019</w:t>
            </w:r>
          </w:p>
        </w:tc>
      </w:tr>
      <w:tr w:rsidR="001F0A6A" w:rsidRPr="0069255D" w14:paraId="06775C1A"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5C61CFB8" w14:textId="72F7E470" w:rsidR="001F0A6A" w:rsidRPr="000D2D4F" w:rsidRDefault="001F0A6A" w:rsidP="001F0A6A">
            <w:pPr>
              <w:spacing w:line="480" w:lineRule="auto"/>
              <w:jc w:val="left"/>
              <w:rPr>
                <w:i w:val="0"/>
                <w:iCs w:val="0"/>
                <w:sz w:val="18"/>
                <w:szCs w:val="18"/>
                <w:lang w:val="en-US"/>
              </w:rPr>
            </w:pPr>
            <w:r w:rsidRPr="000D2D4F">
              <w:rPr>
                <w:i w:val="0"/>
                <w:iCs w:val="0"/>
                <w:sz w:val="18"/>
                <w:szCs w:val="18"/>
                <w:lang w:val="en-US"/>
              </w:rPr>
              <w:t>None</w:t>
            </w:r>
          </w:p>
        </w:tc>
        <w:tc>
          <w:tcPr>
            <w:tcW w:w="1310" w:type="dxa"/>
            <w:vAlign w:val="center"/>
          </w:tcPr>
          <w:p w14:paraId="2F6ABB68"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434 (62.0%)</w:t>
            </w:r>
          </w:p>
        </w:tc>
        <w:tc>
          <w:tcPr>
            <w:tcW w:w="1304" w:type="dxa"/>
            <w:vAlign w:val="center"/>
          </w:tcPr>
          <w:p w14:paraId="2CA45E66"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259 (66.6%)</w:t>
            </w:r>
          </w:p>
        </w:tc>
        <w:tc>
          <w:tcPr>
            <w:tcW w:w="1310" w:type="dxa"/>
            <w:vAlign w:val="center"/>
          </w:tcPr>
          <w:p w14:paraId="38C62BD3"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175 (56.3%)</w:t>
            </w:r>
          </w:p>
        </w:tc>
        <w:tc>
          <w:tcPr>
            <w:tcW w:w="0" w:type="auto"/>
            <w:vAlign w:val="center"/>
          </w:tcPr>
          <w:p w14:paraId="258BFD0B"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b/>
                <w:bCs/>
                <w:sz w:val="18"/>
                <w:szCs w:val="18"/>
                <w:lang w:val="en-US"/>
              </w:rPr>
            </w:pPr>
          </w:p>
        </w:tc>
      </w:tr>
      <w:tr w:rsidR="001F0A6A" w:rsidRPr="0069255D" w14:paraId="16109947" w14:textId="77777777" w:rsidTr="00AE4622">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2C150167" w14:textId="01D3D490" w:rsidR="001F0A6A" w:rsidRPr="000D2D4F" w:rsidRDefault="001F0A6A" w:rsidP="001F0A6A">
            <w:pPr>
              <w:spacing w:line="480" w:lineRule="auto"/>
              <w:jc w:val="left"/>
              <w:rPr>
                <w:i w:val="0"/>
                <w:iCs w:val="0"/>
                <w:sz w:val="18"/>
                <w:szCs w:val="18"/>
                <w:lang w:val="en-US"/>
              </w:rPr>
            </w:pPr>
            <w:r w:rsidRPr="000D2D4F">
              <w:rPr>
                <w:i w:val="0"/>
                <w:iCs w:val="0"/>
                <w:sz w:val="18"/>
                <w:szCs w:val="18"/>
                <w:lang w:val="en-US"/>
              </w:rPr>
              <w:t xml:space="preserve">Moderate </w:t>
            </w:r>
          </w:p>
        </w:tc>
        <w:tc>
          <w:tcPr>
            <w:tcW w:w="1310" w:type="dxa"/>
            <w:shd w:val="clear" w:color="auto" w:fill="auto"/>
            <w:vAlign w:val="center"/>
          </w:tcPr>
          <w:p w14:paraId="3CE3897C" w14:textId="77777777" w:rsidR="001F0A6A" w:rsidRPr="0069255D" w:rsidRDefault="001F0A6A" w:rsidP="001F0A6A">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196 (28.0%)</w:t>
            </w:r>
          </w:p>
        </w:tc>
        <w:tc>
          <w:tcPr>
            <w:tcW w:w="1304" w:type="dxa"/>
            <w:shd w:val="clear" w:color="auto" w:fill="auto"/>
            <w:vAlign w:val="center"/>
          </w:tcPr>
          <w:p w14:paraId="001E3550" w14:textId="77777777" w:rsidR="001F0A6A" w:rsidRPr="0069255D" w:rsidRDefault="001F0A6A" w:rsidP="001F0A6A">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97 (24.9%)</w:t>
            </w:r>
          </w:p>
        </w:tc>
        <w:tc>
          <w:tcPr>
            <w:tcW w:w="1310" w:type="dxa"/>
            <w:shd w:val="clear" w:color="auto" w:fill="auto"/>
            <w:vAlign w:val="center"/>
          </w:tcPr>
          <w:p w14:paraId="21EFFAAF" w14:textId="77777777" w:rsidR="001F0A6A" w:rsidRPr="0069255D" w:rsidRDefault="001F0A6A" w:rsidP="001F0A6A">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99 (31.8%)</w:t>
            </w:r>
          </w:p>
        </w:tc>
        <w:tc>
          <w:tcPr>
            <w:tcW w:w="0" w:type="auto"/>
            <w:shd w:val="clear" w:color="auto" w:fill="auto"/>
            <w:vAlign w:val="center"/>
          </w:tcPr>
          <w:p w14:paraId="0E70BD08" w14:textId="77777777" w:rsidR="001F0A6A" w:rsidRPr="0069255D" w:rsidRDefault="001F0A6A" w:rsidP="001F0A6A">
            <w:pPr>
              <w:spacing w:line="480" w:lineRule="auto"/>
              <w:jc w:val="center"/>
              <w:cnfStyle w:val="000000100000" w:firstRow="0" w:lastRow="0" w:firstColumn="0" w:lastColumn="0" w:oddVBand="0" w:evenVBand="0" w:oddHBand="1" w:evenHBand="0" w:firstRowFirstColumn="0" w:firstRowLastColumn="0" w:lastRowFirstColumn="0" w:lastRowLastColumn="0"/>
              <w:rPr>
                <w:b/>
                <w:bCs/>
                <w:sz w:val="18"/>
                <w:szCs w:val="18"/>
                <w:lang w:val="en-US"/>
              </w:rPr>
            </w:pPr>
          </w:p>
        </w:tc>
      </w:tr>
      <w:tr w:rsidR="001F0A6A" w:rsidRPr="0069255D" w14:paraId="548DBD34"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5D4E335" w14:textId="1D85C9CC" w:rsidR="001F0A6A" w:rsidRPr="000D2D4F" w:rsidRDefault="001F0A6A" w:rsidP="001F0A6A">
            <w:pPr>
              <w:spacing w:line="480" w:lineRule="auto"/>
              <w:jc w:val="left"/>
              <w:rPr>
                <w:i w:val="0"/>
                <w:iCs w:val="0"/>
                <w:sz w:val="18"/>
                <w:szCs w:val="18"/>
                <w:lang w:val="en-US"/>
              </w:rPr>
            </w:pPr>
            <w:r w:rsidRPr="000D2D4F">
              <w:rPr>
                <w:i w:val="0"/>
                <w:iCs w:val="0"/>
                <w:sz w:val="18"/>
                <w:szCs w:val="18"/>
                <w:lang w:val="en-US"/>
              </w:rPr>
              <w:t xml:space="preserve">Severe </w:t>
            </w:r>
          </w:p>
        </w:tc>
        <w:tc>
          <w:tcPr>
            <w:tcW w:w="1310" w:type="dxa"/>
            <w:vAlign w:val="center"/>
          </w:tcPr>
          <w:p w14:paraId="231D1464"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70 (10.0%)</w:t>
            </w:r>
          </w:p>
        </w:tc>
        <w:tc>
          <w:tcPr>
            <w:tcW w:w="1304" w:type="dxa"/>
            <w:vAlign w:val="center"/>
          </w:tcPr>
          <w:p w14:paraId="2DA3F348"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33 (8.5%)</w:t>
            </w:r>
          </w:p>
        </w:tc>
        <w:tc>
          <w:tcPr>
            <w:tcW w:w="1310" w:type="dxa"/>
            <w:vAlign w:val="center"/>
          </w:tcPr>
          <w:p w14:paraId="05B8D86B"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37 (11.9%)</w:t>
            </w:r>
          </w:p>
        </w:tc>
        <w:tc>
          <w:tcPr>
            <w:tcW w:w="0" w:type="auto"/>
            <w:vAlign w:val="center"/>
          </w:tcPr>
          <w:p w14:paraId="1F532A62" w14:textId="77777777" w:rsidR="001F0A6A" w:rsidRPr="0069255D" w:rsidRDefault="001F0A6A" w:rsidP="001F0A6A">
            <w:pPr>
              <w:spacing w:line="480" w:lineRule="auto"/>
              <w:jc w:val="center"/>
              <w:cnfStyle w:val="000000000000" w:firstRow="0" w:lastRow="0" w:firstColumn="0" w:lastColumn="0" w:oddVBand="0" w:evenVBand="0" w:oddHBand="0" w:evenHBand="0" w:firstRowFirstColumn="0" w:firstRowLastColumn="0" w:lastRowFirstColumn="0" w:lastRowLastColumn="0"/>
              <w:rPr>
                <w:b/>
                <w:bCs/>
                <w:sz w:val="18"/>
                <w:szCs w:val="18"/>
                <w:lang w:val="en-US"/>
              </w:rPr>
            </w:pPr>
          </w:p>
        </w:tc>
      </w:tr>
      <w:tr w:rsidR="0069255D" w:rsidRPr="0069255D" w14:paraId="074618F0"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5CA0584B" w14:textId="77777777"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 xml:space="preserve">Left ventricular ejection fraction, % </w:t>
            </w:r>
          </w:p>
        </w:tc>
        <w:tc>
          <w:tcPr>
            <w:tcW w:w="1310" w:type="dxa"/>
            <w:shd w:val="clear" w:color="auto" w:fill="auto"/>
            <w:vAlign w:val="center"/>
            <w:hideMark/>
          </w:tcPr>
          <w:p w14:paraId="0E681E60"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63 (56–69)</w:t>
            </w:r>
          </w:p>
        </w:tc>
        <w:tc>
          <w:tcPr>
            <w:tcW w:w="1304" w:type="dxa"/>
            <w:shd w:val="clear" w:color="auto" w:fill="auto"/>
            <w:vAlign w:val="center"/>
            <w:hideMark/>
          </w:tcPr>
          <w:p w14:paraId="4B61F648"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63 (55–68)</w:t>
            </w:r>
          </w:p>
        </w:tc>
        <w:tc>
          <w:tcPr>
            <w:tcW w:w="1310" w:type="dxa"/>
            <w:shd w:val="clear" w:color="auto" w:fill="auto"/>
            <w:vAlign w:val="center"/>
            <w:hideMark/>
          </w:tcPr>
          <w:p w14:paraId="083204D9"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65 (58–70)</w:t>
            </w:r>
          </w:p>
        </w:tc>
        <w:tc>
          <w:tcPr>
            <w:tcW w:w="0" w:type="auto"/>
            <w:shd w:val="clear" w:color="auto" w:fill="auto"/>
            <w:vAlign w:val="center"/>
            <w:hideMark/>
          </w:tcPr>
          <w:p w14:paraId="01F0A066"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rStyle w:val="Enfasigrassetto"/>
                <w:rFonts w:eastAsiaTheme="majorEastAsia"/>
                <w:sz w:val="18"/>
                <w:szCs w:val="18"/>
                <w:lang w:val="en-US"/>
              </w:rPr>
              <w:t>&lt;0.001</w:t>
            </w:r>
          </w:p>
        </w:tc>
      </w:tr>
      <w:tr w:rsidR="0069255D" w:rsidRPr="0069255D" w14:paraId="5A15FF89"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tcPr>
          <w:p w14:paraId="2737654A" w14:textId="00F13B40" w:rsidR="00823353" w:rsidRPr="000D2D4F" w:rsidRDefault="00823353" w:rsidP="00EA3AB6">
            <w:pPr>
              <w:spacing w:line="480" w:lineRule="auto"/>
              <w:jc w:val="left"/>
              <w:rPr>
                <w:b/>
                <w:bCs/>
                <w:i w:val="0"/>
                <w:iCs w:val="0"/>
                <w:sz w:val="18"/>
                <w:szCs w:val="18"/>
                <w:lang w:val="en-US"/>
              </w:rPr>
            </w:pPr>
            <w:r w:rsidRPr="000D2D4F">
              <w:rPr>
                <w:b/>
                <w:bCs/>
                <w:i w:val="0"/>
                <w:iCs w:val="0"/>
                <w:sz w:val="18"/>
                <w:szCs w:val="18"/>
                <w:lang w:val="en-US"/>
              </w:rPr>
              <w:t>Left ventricular ejection fraction &lt;50%, n</w:t>
            </w:r>
            <w:r w:rsidR="000D2D4F" w:rsidRPr="000D2D4F">
              <w:rPr>
                <w:b/>
                <w:bCs/>
                <w:i w:val="0"/>
                <w:iCs w:val="0"/>
                <w:sz w:val="18"/>
                <w:szCs w:val="18"/>
                <w:lang w:val="en-US"/>
              </w:rPr>
              <w:t xml:space="preserve"> </w:t>
            </w:r>
            <w:r w:rsidRPr="000D2D4F">
              <w:rPr>
                <w:b/>
                <w:bCs/>
                <w:i w:val="0"/>
                <w:iCs w:val="0"/>
                <w:sz w:val="18"/>
                <w:szCs w:val="18"/>
                <w:lang w:val="en-US"/>
              </w:rPr>
              <w:t>(%)</w:t>
            </w:r>
          </w:p>
        </w:tc>
        <w:tc>
          <w:tcPr>
            <w:tcW w:w="1310" w:type="dxa"/>
            <w:vAlign w:val="center"/>
          </w:tcPr>
          <w:p w14:paraId="133597E6"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93 (12.9%)</w:t>
            </w:r>
          </w:p>
        </w:tc>
        <w:tc>
          <w:tcPr>
            <w:tcW w:w="1304" w:type="dxa"/>
            <w:vAlign w:val="center"/>
          </w:tcPr>
          <w:p w14:paraId="0A111CDA"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66 (16.5%)</w:t>
            </w:r>
          </w:p>
        </w:tc>
        <w:tc>
          <w:tcPr>
            <w:tcW w:w="1310" w:type="dxa"/>
            <w:vAlign w:val="center"/>
          </w:tcPr>
          <w:p w14:paraId="4D8C7B33"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27 (8.4%)</w:t>
            </w:r>
          </w:p>
        </w:tc>
        <w:tc>
          <w:tcPr>
            <w:tcW w:w="0" w:type="auto"/>
            <w:vAlign w:val="center"/>
          </w:tcPr>
          <w:p w14:paraId="215F24DD"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69255D">
              <w:rPr>
                <w:rStyle w:val="Enfasigrassetto"/>
                <w:rFonts w:eastAsiaTheme="majorEastAsia"/>
                <w:sz w:val="18"/>
                <w:szCs w:val="18"/>
                <w:lang w:val="en-US"/>
              </w:rPr>
              <w:t>0.001</w:t>
            </w:r>
          </w:p>
        </w:tc>
      </w:tr>
      <w:tr w:rsidR="0069255D" w:rsidRPr="0069255D" w14:paraId="68D61D6B"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18F90F07" w14:textId="77777777"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Tricuspid annular plane systolic excursion, mm</w:t>
            </w:r>
          </w:p>
        </w:tc>
        <w:tc>
          <w:tcPr>
            <w:tcW w:w="1310" w:type="dxa"/>
            <w:shd w:val="clear" w:color="auto" w:fill="auto"/>
            <w:vAlign w:val="center"/>
            <w:hideMark/>
          </w:tcPr>
          <w:p w14:paraId="25C2345F"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20 (17–24)</w:t>
            </w:r>
          </w:p>
        </w:tc>
        <w:tc>
          <w:tcPr>
            <w:tcW w:w="1304" w:type="dxa"/>
            <w:shd w:val="clear" w:color="auto" w:fill="auto"/>
            <w:vAlign w:val="center"/>
            <w:hideMark/>
          </w:tcPr>
          <w:p w14:paraId="265FD62A"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20.5 (17–24)</w:t>
            </w:r>
          </w:p>
        </w:tc>
        <w:tc>
          <w:tcPr>
            <w:tcW w:w="1310" w:type="dxa"/>
            <w:shd w:val="clear" w:color="auto" w:fill="auto"/>
            <w:vAlign w:val="center"/>
            <w:hideMark/>
          </w:tcPr>
          <w:p w14:paraId="45A7BED5"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20 (17–25)</w:t>
            </w:r>
          </w:p>
        </w:tc>
        <w:tc>
          <w:tcPr>
            <w:tcW w:w="0" w:type="auto"/>
            <w:shd w:val="clear" w:color="auto" w:fill="auto"/>
            <w:vAlign w:val="center"/>
            <w:hideMark/>
          </w:tcPr>
          <w:p w14:paraId="4F50C659"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0.646</w:t>
            </w:r>
          </w:p>
        </w:tc>
      </w:tr>
      <w:tr w:rsidR="0069255D" w:rsidRPr="0069255D" w14:paraId="52988933"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793390F2" w14:textId="28BE80AF"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Left atrial volume index, mL/m²</w:t>
            </w:r>
          </w:p>
        </w:tc>
        <w:tc>
          <w:tcPr>
            <w:tcW w:w="1310" w:type="dxa"/>
            <w:vAlign w:val="center"/>
            <w:hideMark/>
          </w:tcPr>
          <w:p w14:paraId="63C7DE35" w14:textId="77777777" w:rsidR="0018062F"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42.6</w:t>
            </w:r>
          </w:p>
          <w:p w14:paraId="4A4C9684" w14:textId="2D02E996"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 xml:space="preserve"> (31.5–53.0)</w:t>
            </w:r>
          </w:p>
        </w:tc>
        <w:tc>
          <w:tcPr>
            <w:tcW w:w="1304" w:type="dxa"/>
            <w:vAlign w:val="center"/>
            <w:hideMark/>
          </w:tcPr>
          <w:p w14:paraId="10C45532" w14:textId="77777777" w:rsidR="0018062F"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 xml:space="preserve">43.7 </w:t>
            </w:r>
          </w:p>
          <w:p w14:paraId="77371081" w14:textId="05A4725F"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(32.0–54.2)</w:t>
            </w:r>
          </w:p>
        </w:tc>
        <w:tc>
          <w:tcPr>
            <w:tcW w:w="1310" w:type="dxa"/>
            <w:vAlign w:val="center"/>
            <w:hideMark/>
          </w:tcPr>
          <w:p w14:paraId="79978483" w14:textId="77777777" w:rsidR="0018062F"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 xml:space="preserve">40.4 </w:t>
            </w:r>
          </w:p>
          <w:p w14:paraId="16811ACE" w14:textId="570518DC"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(31.4–50.0)</w:t>
            </w:r>
          </w:p>
        </w:tc>
        <w:tc>
          <w:tcPr>
            <w:tcW w:w="0" w:type="auto"/>
            <w:vAlign w:val="center"/>
            <w:hideMark/>
          </w:tcPr>
          <w:p w14:paraId="71EE0090"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rStyle w:val="Enfasigrassetto"/>
                <w:rFonts w:eastAsiaTheme="majorEastAsia"/>
                <w:b w:val="0"/>
                <w:bCs w:val="0"/>
                <w:sz w:val="18"/>
                <w:szCs w:val="18"/>
                <w:lang w:val="en-US"/>
              </w:rPr>
              <w:t>0.668</w:t>
            </w:r>
          </w:p>
        </w:tc>
      </w:tr>
      <w:tr w:rsidR="0069255D" w:rsidRPr="0069255D" w14:paraId="74BB71CF"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tcPr>
          <w:p w14:paraId="40D45127" w14:textId="5773291E" w:rsidR="00823353" w:rsidRPr="000D2D4F" w:rsidRDefault="00823353" w:rsidP="00EA3AB6">
            <w:pPr>
              <w:spacing w:line="480" w:lineRule="auto"/>
              <w:jc w:val="left"/>
              <w:rPr>
                <w:b/>
                <w:bCs/>
                <w:i w:val="0"/>
                <w:iCs w:val="0"/>
                <w:sz w:val="18"/>
                <w:szCs w:val="18"/>
                <w:lang w:val="en-US"/>
              </w:rPr>
            </w:pPr>
            <w:r w:rsidRPr="000D2D4F">
              <w:rPr>
                <w:b/>
                <w:bCs/>
                <w:i w:val="0"/>
                <w:iCs w:val="0"/>
                <w:sz w:val="18"/>
                <w:szCs w:val="18"/>
                <w:lang w:val="en-US"/>
              </w:rPr>
              <w:t>Left atrial volume index</w:t>
            </w:r>
            <m:oMath>
              <m:r>
                <m:rPr>
                  <m:sty m:val="bi"/>
                </m:rPr>
                <w:rPr>
                  <w:rFonts w:ascii="Cambria Math" w:hAnsi="Cambria Math"/>
                  <w:sz w:val="18"/>
                  <w:szCs w:val="18"/>
                  <w:lang w:val="en-US"/>
                </w:rPr>
                <m:t>≥34</m:t>
              </m:r>
            </m:oMath>
            <w:r w:rsidRPr="000D2D4F">
              <w:rPr>
                <w:b/>
                <w:bCs/>
                <w:i w:val="0"/>
                <w:iCs w:val="0"/>
                <w:sz w:val="18"/>
                <w:szCs w:val="18"/>
                <w:lang w:val="en-US"/>
              </w:rPr>
              <w:t xml:space="preserve"> mL/m</w:t>
            </w:r>
            <w:r w:rsidRPr="000D2D4F">
              <w:rPr>
                <w:b/>
                <w:bCs/>
                <w:i w:val="0"/>
                <w:iCs w:val="0"/>
                <w:sz w:val="18"/>
                <w:szCs w:val="18"/>
                <w:vertAlign w:val="superscript"/>
                <w:lang w:val="en-US"/>
              </w:rPr>
              <w:t>2</w:t>
            </w:r>
            <w:r w:rsidRPr="000D2D4F">
              <w:rPr>
                <w:b/>
                <w:bCs/>
                <w:i w:val="0"/>
                <w:iCs w:val="0"/>
                <w:sz w:val="18"/>
                <w:szCs w:val="18"/>
                <w:lang w:val="en-US"/>
              </w:rPr>
              <w:t>, n</w:t>
            </w:r>
            <w:r w:rsidR="000D2D4F" w:rsidRPr="000D2D4F">
              <w:rPr>
                <w:b/>
                <w:bCs/>
                <w:i w:val="0"/>
                <w:iCs w:val="0"/>
                <w:sz w:val="18"/>
                <w:szCs w:val="18"/>
                <w:lang w:val="en-US"/>
              </w:rPr>
              <w:t xml:space="preserve"> </w:t>
            </w:r>
            <w:r w:rsidRPr="000D2D4F">
              <w:rPr>
                <w:b/>
                <w:bCs/>
                <w:i w:val="0"/>
                <w:iCs w:val="0"/>
                <w:sz w:val="18"/>
                <w:szCs w:val="18"/>
                <w:lang w:val="en-US"/>
              </w:rPr>
              <w:t>(%)</w:t>
            </w:r>
          </w:p>
        </w:tc>
        <w:tc>
          <w:tcPr>
            <w:tcW w:w="1310" w:type="dxa"/>
            <w:shd w:val="clear" w:color="auto" w:fill="auto"/>
            <w:vAlign w:val="center"/>
          </w:tcPr>
          <w:p w14:paraId="2C3A2707"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469 (70.2%)</w:t>
            </w:r>
          </w:p>
        </w:tc>
        <w:tc>
          <w:tcPr>
            <w:tcW w:w="1304" w:type="dxa"/>
            <w:shd w:val="clear" w:color="auto" w:fill="auto"/>
            <w:vAlign w:val="center"/>
          </w:tcPr>
          <w:p w14:paraId="4DF7F38F" w14:textId="44C39891"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263</w:t>
            </w:r>
            <w:r w:rsidR="0018062F">
              <w:rPr>
                <w:sz w:val="18"/>
                <w:szCs w:val="18"/>
                <w:lang w:val="en-US"/>
              </w:rPr>
              <w:t xml:space="preserve"> </w:t>
            </w:r>
            <w:r w:rsidRPr="0069255D">
              <w:rPr>
                <w:sz w:val="18"/>
                <w:szCs w:val="18"/>
                <w:lang w:val="en-US"/>
              </w:rPr>
              <w:t>(70.9%)</w:t>
            </w:r>
          </w:p>
        </w:tc>
        <w:tc>
          <w:tcPr>
            <w:tcW w:w="1310" w:type="dxa"/>
            <w:shd w:val="clear" w:color="auto" w:fill="auto"/>
            <w:vAlign w:val="center"/>
          </w:tcPr>
          <w:p w14:paraId="3C47A1BF"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206 (69.3%)</w:t>
            </w:r>
          </w:p>
        </w:tc>
        <w:tc>
          <w:tcPr>
            <w:tcW w:w="0" w:type="auto"/>
            <w:shd w:val="clear" w:color="auto" w:fill="auto"/>
            <w:vAlign w:val="center"/>
          </w:tcPr>
          <w:p w14:paraId="2314EC56"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0.668</w:t>
            </w:r>
          </w:p>
        </w:tc>
      </w:tr>
      <w:tr w:rsidR="0069255D" w:rsidRPr="0069255D" w14:paraId="6C2FF3AE" w14:textId="77777777" w:rsidTr="00AE4622">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560A18D8" w14:textId="06BB3880"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Moderate or severe residual aortic regurgitation, n</w:t>
            </w:r>
            <w:r w:rsidR="000D2D4F" w:rsidRPr="000D2D4F">
              <w:rPr>
                <w:b/>
                <w:bCs/>
                <w:i w:val="0"/>
                <w:iCs w:val="0"/>
                <w:sz w:val="18"/>
                <w:szCs w:val="18"/>
                <w:lang w:val="en-US"/>
              </w:rPr>
              <w:t xml:space="preserve"> </w:t>
            </w:r>
            <w:r w:rsidRPr="000D2D4F">
              <w:rPr>
                <w:b/>
                <w:bCs/>
                <w:i w:val="0"/>
                <w:iCs w:val="0"/>
                <w:sz w:val="18"/>
                <w:szCs w:val="18"/>
                <w:lang w:val="en-US"/>
              </w:rPr>
              <w:t>(%)</w:t>
            </w:r>
          </w:p>
        </w:tc>
        <w:tc>
          <w:tcPr>
            <w:tcW w:w="1310" w:type="dxa"/>
            <w:vAlign w:val="center"/>
            <w:hideMark/>
          </w:tcPr>
          <w:p w14:paraId="5C68000B"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44 (6.1%)</w:t>
            </w:r>
          </w:p>
        </w:tc>
        <w:tc>
          <w:tcPr>
            <w:tcW w:w="1304" w:type="dxa"/>
            <w:vAlign w:val="center"/>
            <w:hideMark/>
          </w:tcPr>
          <w:p w14:paraId="1CD67D37"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27 (6.7%)</w:t>
            </w:r>
          </w:p>
        </w:tc>
        <w:tc>
          <w:tcPr>
            <w:tcW w:w="1310" w:type="dxa"/>
            <w:vAlign w:val="center"/>
            <w:hideMark/>
          </w:tcPr>
          <w:p w14:paraId="6B8E6AF0"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17 (5.3%)</w:t>
            </w:r>
          </w:p>
        </w:tc>
        <w:tc>
          <w:tcPr>
            <w:tcW w:w="0" w:type="auto"/>
            <w:vAlign w:val="center"/>
            <w:hideMark/>
          </w:tcPr>
          <w:p w14:paraId="51A96FB9"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0.438</w:t>
            </w:r>
          </w:p>
        </w:tc>
      </w:tr>
      <w:tr w:rsidR="0069255D" w:rsidRPr="0069255D" w14:paraId="3C66DB87" w14:textId="77777777" w:rsidTr="00AE4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vAlign w:val="center"/>
            <w:hideMark/>
          </w:tcPr>
          <w:p w14:paraId="06A4547F" w14:textId="7C0112E2"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Moderate or severe mitral regurgitation, n</w:t>
            </w:r>
            <w:r w:rsidR="000D2D4F" w:rsidRPr="000D2D4F">
              <w:rPr>
                <w:b/>
                <w:bCs/>
                <w:i w:val="0"/>
                <w:iCs w:val="0"/>
                <w:sz w:val="18"/>
                <w:szCs w:val="18"/>
                <w:lang w:val="en-US"/>
              </w:rPr>
              <w:t xml:space="preserve"> </w:t>
            </w:r>
            <w:r w:rsidRPr="000D2D4F">
              <w:rPr>
                <w:b/>
                <w:bCs/>
                <w:i w:val="0"/>
                <w:iCs w:val="0"/>
                <w:sz w:val="18"/>
                <w:szCs w:val="18"/>
                <w:lang w:val="en-US"/>
              </w:rPr>
              <w:t>(%)</w:t>
            </w:r>
          </w:p>
        </w:tc>
        <w:tc>
          <w:tcPr>
            <w:tcW w:w="1310" w:type="dxa"/>
            <w:shd w:val="clear" w:color="auto" w:fill="auto"/>
            <w:vAlign w:val="center"/>
            <w:hideMark/>
          </w:tcPr>
          <w:p w14:paraId="694A5065"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81 (11.3%)</w:t>
            </w:r>
          </w:p>
        </w:tc>
        <w:tc>
          <w:tcPr>
            <w:tcW w:w="1304" w:type="dxa"/>
            <w:shd w:val="clear" w:color="auto" w:fill="auto"/>
            <w:vAlign w:val="center"/>
            <w:hideMark/>
          </w:tcPr>
          <w:p w14:paraId="62FB1EBC"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43 (10.8%)</w:t>
            </w:r>
          </w:p>
        </w:tc>
        <w:tc>
          <w:tcPr>
            <w:tcW w:w="1310" w:type="dxa"/>
            <w:shd w:val="clear" w:color="auto" w:fill="auto"/>
            <w:vAlign w:val="center"/>
            <w:hideMark/>
          </w:tcPr>
          <w:p w14:paraId="56D70FA7"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38 (11.9%)</w:t>
            </w:r>
          </w:p>
        </w:tc>
        <w:tc>
          <w:tcPr>
            <w:tcW w:w="0" w:type="auto"/>
            <w:shd w:val="clear" w:color="auto" w:fill="auto"/>
            <w:vAlign w:val="center"/>
            <w:hideMark/>
          </w:tcPr>
          <w:p w14:paraId="13804F17" w14:textId="77777777" w:rsidR="00823353" w:rsidRPr="0069255D" w:rsidRDefault="00823353" w:rsidP="00EA3AB6">
            <w:pPr>
              <w:spacing w:line="480" w:lineRule="auto"/>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69255D">
              <w:rPr>
                <w:sz w:val="18"/>
                <w:szCs w:val="18"/>
                <w:lang w:val="en-US"/>
              </w:rPr>
              <w:t>0.633</w:t>
            </w:r>
          </w:p>
        </w:tc>
      </w:tr>
      <w:tr w:rsidR="0069255D" w:rsidRPr="0069255D" w14:paraId="539F4A9B" w14:textId="77777777" w:rsidTr="00AE4622">
        <w:tc>
          <w:tcPr>
            <w:cnfStyle w:val="001000000000" w:firstRow="0" w:lastRow="0" w:firstColumn="1" w:lastColumn="0" w:oddVBand="0" w:evenVBand="0" w:oddHBand="0" w:evenHBand="0" w:firstRowFirstColumn="0" w:firstRowLastColumn="0" w:lastRowFirstColumn="0" w:lastRowLastColumn="0"/>
            <w:tcW w:w="4253" w:type="dxa"/>
            <w:tcBorders>
              <w:bottom w:val="single" w:sz="18" w:space="0" w:color="auto"/>
            </w:tcBorders>
            <w:shd w:val="clear" w:color="auto" w:fill="auto"/>
            <w:vAlign w:val="center"/>
            <w:hideMark/>
          </w:tcPr>
          <w:p w14:paraId="5100B065" w14:textId="503E727E" w:rsidR="00823353" w:rsidRPr="000D2D4F" w:rsidRDefault="00823353" w:rsidP="00EA3AB6">
            <w:pPr>
              <w:spacing w:line="480" w:lineRule="auto"/>
              <w:jc w:val="left"/>
              <w:rPr>
                <w:i w:val="0"/>
                <w:iCs w:val="0"/>
                <w:sz w:val="18"/>
                <w:szCs w:val="18"/>
                <w:lang w:val="en-US"/>
              </w:rPr>
            </w:pPr>
            <w:r w:rsidRPr="000D2D4F">
              <w:rPr>
                <w:b/>
                <w:bCs/>
                <w:i w:val="0"/>
                <w:iCs w:val="0"/>
                <w:sz w:val="18"/>
                <w:szCs w:val="18"/>
                <w:lang w:val="en-US"/>
              </w:rPr>
              <w:t>Moderate or severe tricuspid regurgitation, n</w:t>
            </w:r>
            <w:r w:rsidR="000D2D4F" w:rsidRPr="000D2D4F">
              <w:rPr>
                <w:b/>
                <w:bCs/>
                <w:i w:val="0"/>
                <w:iCs w:val="0"/>
                <w:sz w:val="18"/>
                <w:szCs w:val="18"/>
                <w:lang w:val="en-US"/>
              </w:rPr>
              <w:t xml:space="preserve"> </w:t>
            </w:r>
            <w:r w:rsidRPr="000D2D4F">
              <w:rPr>
                <w:b/>
                <w:bCs/>
                <w:i w:val="0"/>
                <w:iCs w:val="0"/>
                <w:sz w:val="18"/>
                <w:szCs w:val="18"/>
                <w:lang w:val="en-US"/>
              </w:rPr>
              <w:t>(%)</w:t>
            </w:r>
          </w:p>
        </w:tc>
        <w:tc>
          <w:tcPr>
            <w:tcW w:w="1310" w:type="dxa"/>
            <w:tcBorders>
              <w:bottom w:val="single" w:sz="18" w:space="0" w:color="auto"/>
            </w:tcBorders>
            <w:vAlign w:val="center"/>
            <w:hideMark/>
          </w:tcPr>
          <w:p w14:paraId="227BF12E"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102 (14.7%)</w:t>
            </w:r>
          </w:p>
        </w:tc>
        <w:tc>
          <w:tcPr>
            <w:tcW w:w="1304" w:type="dxa"/>
            <w:tcBorders>
              <w:bottom w:val="single" w:sz="18" w:space="0" w:color="auto"/>
            </w:tcBorders>
            <w:vAlign w:val="center"/>
            <w:hideMark/>
          </w:tcPr>
          <w:p w14:paraId="07E02710"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60 (15.6%)</w:t>
            </w:r>
          </w:p>
        </w:tc>
        <w:tc>
          <w:tcPr>
            <w:tcW w:w="1310" w:type="dxa"/>
            <w:tcBorders>
              <w:bottom w:val="single" w:sz="18" w:space="0" w:color="auto"/>
            </w:tcBorders>
            <w:vAlign w:val="center"/>
            <w:hideMark/>
          </w:tcPr>
          <w:p w14:paraId="3D4750E0"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42 (13.6%)</w:t>
            </w:r>
          </w:p>
        </w:tc>
        <w:tc>
          <w:tcPr>
            <w:tcW w:w="0" w:type="auto"/>
            <w:tcBorders>
              <w:bottom w:val="single" w:sz="18" w:space="0" w:color="auto"/>
            </w:tcBorders>
            <w:vAlign w:val="center"/>
            <w:hideMark/>
          </w:tcPr>
          <w:p w14:paraId="73F686D3" w14:textId="77777777" w:rsidR="00823353" w:rsidRPr="0069255D" w:rsidRDefault="00823353" w:rsidP="00EA3AB6">
            <w:pPr>
              <w:spacing w:line="480" w:lineRule="auto"/>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69255D">
              <w:rPr>
                <w:sz w:val="18"/>
                <w:szCs w:val="18"/>
                <w:lang w:val="en-US"/>
              </w:rPr>
              <w:t>0.453</w:t>
            </w:r>
          </w:p>
        </w:tc>
      </w:tr>
    </w:tbl>
    <w:p w14:paraId="20FE0330" w14:textId="77777777" w:rsidR="00823353" w:rsidRPr="00504069" w:rsidRDefault="00823353" w:rsidP="00823353">
      <w:pPr>
        <w:spacing w:line="480" w:lineRule="auto"/>
        <w:rPr>
          <w:b/>
          <w:bCs/>
          <w:lang w:val="en-US"/>
        </w:rPr>
      </w:pPr>
    </w:p>
    <w:p w14:paraId="4BCD0AF9" w14:textId="77777777" w:rsidR="00823353" w:rsidRPr="00504069" w:rsidRDefault="00823353" w:rsidP="00823353">
      <w:pPr>
        <w:spacing w:line="480" w:lineRule="auto"/>
        <w:rPr>
          <w:b/>
          <w:bCs/>
          <w:lang w:val="en-US"/>
        </w:rPr>
      </w:pPr>
    </w:p>
    <w:p w14:paraId="1AA08793" w14:textId="77777777" w:rsidR="0069255D" w:rsidRDefault="0069255D" w:rsidP="00823353">
      <w:pPr>
        <w:spacing w:line="480" w:lineRule="auto"/>
        <w:jc w:val="both"/>
        <w:rPr>
          <w:b/>
          <w:bCs/>
          <w:lang w:val="en-US"/>
        </w:rPr>
      </w:pPr>
    </w:p>
    <w:p w14:paraId="42D81D84" w14:textId="77777777" w:rsidR="0069255D" w:rsidRDefault="0069255D" w:rsidP="00823353">
      <w:pPr>
        <w:spacing w:line="480" w:lineRule="auto"/>
        <w:jc w:val="both"/>
        <w:rPr>
          <w:b/>
          <w:bCs/>
          <w:lang w:val="en-US"/>
        </w:rPr>
      </w:pPr>
    </w:p>
    <w:p w14:paraId="77855C20" w14:textId="77777777" w:rsidR="0069255D" w:rsidRDefault="0069255D" w:rsidP="00823353">
      <w:pPr>
        <w:spacing w:line="480" w:lineRule="auto"/>
        <w:jc w:val="both"/>
        <w:rPr>
          <w:b/>
          <w:bCs/>
          <w:lang w:val="en-US"/>
        </w:rPr>
      </w:pPr>
    </w:p>
    <w:p w14:paraId="04751CA1" w14:textId="77777777" w:rsidR="0069255D" w:rsidRDefault="0069255D" w:rsidP="00823353">
      <w:pPr>
        <w:spacing w:line="480" w:lineRule="auto"/>
        <w:jc w:val="both"/>
        <w:rPr>
          <w:b/>
          <w:bCs/>
          <w:lang w:val="en-US"/>
        </w:rPr>
      </w:pPr>
    </w:p>
    <w:p w14:paraId="49A00B99" w14:textId="77777777" w:rsidR="0069255D" w:rsidRDefault="0069255D" w:rsidP="00823353">
      <w:pPr>
        <w:spacing w:line="480" w:lineRule="auto"/>
        <w:jc w:val="both"/>
        <w:rPr>
          <w:b/>
          <w:bCs/>
          <w:lang w:val="en-US"/>
        </w:rPr>
      </w:pPr>
    </w:p>
    <w:p w14:paraId="7476377F" w14:textId="77777777" w:rsidR="0069255D" w:rsidRDefault="0069255D" w:rsidP="00823353">
      <w:pPr>
        <w:spacing w:line="480" w:lineRule="auto"/>
        <w:jc w:val="both"/>
        <w:rPr>
          <w:b/>
          <w:bCs/>
          <w:lang w:val="en-US"/>
        </w:rPr>
      </w:pPr>
    </w:p>
    <w:p w14:paraId="0847A2DC" w14:textId="77777777" w:rsidR="00BD4B01" w:rsidRDefault="00BD4B01" w:rsidP="000D2D4F">
      <w:pPr>
        <w:spacing w:line="480" w:lineRule="auto"/>
        <w:jc w:val="both"/>
        <w:rPr>
          <w:b/>
          <w:bCs/>
          <w:lang w:val="en-US"/>
        </w:rPr>
      </w:pPr>
    </w:p>
    <w:p w14:paraId="050CB34A" w14:textId="77777777" w:rsidR="00BD4B01" w:rsidRDefault="00BD4B01" w:rsidP="000D2D4F">
      <w:pPr>
        <w:spacing w:line="480" w:lineRule="auto"/>
        <w:jc w:val="both"/>
        <w:rPr>
          <w:b/>
          <w:bCs/>
          <w:lang w:val="en-US"/>
        </w:rPr>
      </w:pPr>
    </w:p>
    <w:p w14:paraId="5D0BBCEA" w14:textId="77777777" w:rsidR="00BD4B01" w:rsidRDefault="00BD4B01" w:rsidP="000D2D4F">
      <w:pPr>
        <w:spacing w:line="480" w:lineRule="auto"/>
        <w:jc w:val="both"/>
        <w:rPr>
          <w:b/>
          <w:bCs/>
          <w:lang w:val="en-US"/>
        </w:rPr>
      </w:pPr>
    </w:p>
    <w:p w14:paraId="0ED0DE35" w14:textId="5346C54B" w:rsidR="0069255D" w:rsidRPr="000D2D4F" w:rsidRDefault="00823353" w:rsidP="000D2D4F">
      <w:pPr>
        <w:spacing w:line="480" w:lineRule="auto"/>
        <w:jc w:val="both"/>
        <w:rPr>
          <w:lang w:val="en-US"/>
        </w:rPr>
      </w:pPr>
      <w:r w:rsidRPr="00504069">
        <w:rPr>
          <w:b/>
          <w:bCs/>
          <w:lang w:val="en-US"/>
        </w:rPr>
        <w:t xml:space="preserve">Table </w:t>
      </w:r>
      <w:r>
        <w:rPr>
          <w:b/>
          <w:bCs/>
          <w:lang w:val="en-US"/>
        </w:rPr>
        <w:t>S4</w:t>
      </w:r>
      <w:r w:rsidRPr="00504069">
        <w:rPr>
          <w:b/>
          <w:bCs/>
          <w:lang w:val="en-US"/>
        </w:rPr>
        <w:t>.</w:t>
      </w:r>
      <w:r w:rsidRPr="00504069">
        <w:rPr>
          <w:lang w:val="en-US"/>
        </w:rPr>
        <w:t xml:space="preserve"> Values are n</w:t>
      </w:r>
      <w:r w:rsidR="00CD1B02">
        <w:rPr>
          <w:lang w:val="en-US"/>
        </w:rPr>
        <w:t xml:space="preserve"> </w:t>
      </w:r>
      <w:r w:rsidRPr="00504069">
        <w:rPr>
          <w:lang w:val="en-US"/>
        </w:rPr>
        <w:t xml:space="preserve">(%) or median (25%-75% interquartile ranges, IQR) unless otherwise indicated. </w:t>
      </w:r>
    </w:p>
    <w:p w14:paraId="796EDEE8" w14:textId="77777777" w:rsidR="0069255D" w:rsidRDefault="0069255D" w:rsidP="00CD135B">
      <w:pPr>
        <w:spacing w:line="480" w:lineRule="auto"/>
        <w:rPr>
          <w:b/>
          <w:bCs/>
          <w:lang w:val="en-US"/>
        </w:rPr>
      </w:pPr>
    </w:p>
    <w:p w14:paraId="6308D0E2" w14:textId="77777777" w:rsidR="0069255D" w:rsidRDefault="0069255D" w:rsidP="00CD135B">
      <w:pPr>
        <w:spacing w:line="480" w:lineRule="auto"/>
        <w:rPr>
          <w:b/>
          <w:bCs/>
          <w:lang w:val="en-US"/>
        </w:rPr>
      </w:pPr>
    </w:p>
    <w:p w14:paraId="4371F967" w14:textId="77777777" w:rsidR="00CD1B02" w:rsidRDefault="00CD1B02" w:rsidP="00CD135B">
      <w:pPr>
        <w:spacing w:line="480" w:lineRule="auto"/>
        <w:rPr>
          <w:b/>
          <w:bCs/>
          <w:lang w:val="en-US"/>
        </w:rPr>
      </w:pPr>
    </w:p>
    <w:p w14:paraId="30A00633" w14:textId="77777777" w:rsidR="00CD1B02" w:rsidRDefault="00CD1B02" w:rsidP="00CD135B">
      <w:pPr>
        <w:spacing w:line="480" w:lineRule="auto"/>
        <w:rPr>
          <w:b/>
          <w:bCs/>
          <w:lang w:val="en-US"/>
        </w:rPr>
      </w:pPr>
    </w:p>
    <w:p w14:paraId="629E5637" w14:textId="77777777" w:rsidR="0018062F" w:rsidRDefault="0018062F" w:rsidP="00CD135B">
      <w:pPr>
        <w:spacing w:line="480" w:lineRule="auto"/>
        <w:rPr>
          <w:b/>
          <w:bCs/>
          <w:lang w:val="en-US"/>
        </w:rPr>
      </w:pPr>
    </w:p>
    <w:p w14:paraId="36889C81" w14:textId="36EEC9C2" w:rsidR="007D7C62" w:rsidRPr="00297885" w:rsidRDefault="007D7C62" w:rsidP="00CD135B">
      <w:pPr>
        <w:spacing w:line="480" w:lineRule="auto"/>
        <w:rPr>
          <w:b/>
          <w:bCs/>
          <w:lang w:val="en-US"/>
        </w:rPr>
      </w:pPr>
      <w:r>
        <w:rPr>
          <w:b/>
          <w:bCs/>
          <w:lang w:val="en-US"/>
        </w:rPr>
        <w:lastRenderedPageBreak/>
        <w:t xml:space="preserve">Supplementary </w:t>
      </w:r>
      <w:r w:rsidRPr="00297885">
        <w:rPr>
          <w:b/>
          <w:bCs/>
          <w:lang w:val="en-US"/>
        </w:rPr>
        <w:t xml:space="preserve">Table </w:t>
      </w:r>
      <w:r>
        <w:rPr>
          <w:b/>
          <w:bCs/>
          <w:lang w:val="en-US"/>
        </w:rPr>
        <w:t>S</w:t>
      </w:r>
      <w:r w:rsidR="00823353">
        <w:rPr>
          <w:b/>
          <w:bCs/>
          <w:lang w:val="en-US"/>
        </w:rPr>
        <w:t>5</w:t>
      </w:r>
      <w:r>
        <w:rPr>
          <w:b/>
          <w:bCs/>
          <w:lang w:val="en-US"/>
        </w:rPr>
        <w:t xml:space="preserve">. </w:t>
      </w:r>
      <w:r w:rsidRPr="00731849">
        <w:rPr>
          <w:b/>
          <w:bCs/>
          <w:lang w:val="en-US"/>
        </w:rPr>
        <w:t xml:space="preserve">30-day Echocardiographic </w:t>
      </w:r>
      <w:r w:rsidR="00050DC0">
        <w:rPr>
          <w:b/>
          <w:bCs/>
          <w:lang w:val="en-US"/>
        </w:rPr>
        <w:t>f</w:t>
      </w:r>
      <w:r w:rsidRPr="00731849">
        <w:rPr>
          <w:b/>
          <w:bCs/>
          <w:lang w:val="en-US"/>
        </w:rPr>
        <w:t xml:space="preserve">indings </w:t>
      </w:r>
      <w:r w:rsidR="00B91EE0">
        <w:rPr>
          <w:b/>
          <w:bCs/>
          <w:lang w:val="en-US"/>
        </w:rPr>
        <w:t xml:space="preserve">according to </w:t>
      </w:r>
      <w:r>
        <w:rPr>
          <w:b/>
          <w:bCs/>
          <w:lang w:val="en-US"/>
        </w:rPr>
        <w:t>a</w:t>
      </w:r>
      <w:r w:rsidRPr="00731849">
        <w:rPr>
          <w:b/>
          <w:bCs/>
          <w:lang w:val="en-US"/>
        </w:rPr>
        <w:t xml:space="preserve">nnular </w:t>
      </w:r>
      <w:r w:rsidR="0055441B">
        <w:rPr>
          <w:b/>
          <w:bCs/>
          <w:lang w:val="en-US"/>
        </w:rPr>
        <w:t>size</w:t>
      </w:r>
      <w:r>
        <w:rPr>
          <w:b/>
          <w:bCs/>
          <w:lang w:val="en-US"/>
        </w:rPr>
        <w:t xml:space="preserve"> in patients with baseline KCCQ-OS</w:t>
      </w:r>
    </w:p>
    <w:tbl>
      <w:tblPr>
        <w:tblStyle w:val="Tabellasemplice5"/>
        <w:tblpPr w:leftFromText="141" w:rightFromText="141" w:vertAnchor="text" w:horzAnchor="margin" w:tblpY="71"/>
        <w:tblW w:w="0" w:type="auto"/>
        <w:tblLook w:val="04A0" w:firstRow="1" w:lastRow="0" w:firstColumn="1" w:lastColumn="0" w:noHBand="0" w:noVBand="1"/>
      </w:tblPr>
      <w:tblGrid>
        <w:gridCol w:w="3445"/>
        <w:gridCol w:w="1684"/>
        <w:gridCol w:w="1959"/>
        <w:gridCol w:w="1724"/>
        <w:gridCol w:w="820"/>
      </w:tblGrid>
      <w:tr w:rsidR="007D7C62" w:rsidRPr="00DE25F7" w14:paraId="003B872C" w14:textId="77777777" w:rsidTr="007B01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18" w:space="0" w:color="auto"/>
            </w:tcBorders>
            <w:shd w:val="clear" w:color="auto" w:fill="auto"/>
            <w:vAlign w:val="center"/>
            <w:hideMark/>
          </w:tcPr>
          <w:p w14:paraId="31E8C653" w14:textId="77777777" w:rsidR="007D7C62" w:rsidRPr="00DE25F7" w:rsidRDefault="007D7C62" w:rsidP="00CD135B">
            <w:pPr>
              <w:spacing w:line="480" w:lineRule="auto"/>
              <w:jc w:val="left"/>
              <w:rPr>
                <w:b/>
                <w:bCs/>
                <w:i w:val="0"/>
                <w:iCs w:val="0"/>
                <w:sz w:val="20"/>
                <w:szCs w:val="20"/>
                <w:lang w:val="en-US"/>
              </w:rPr>
            </w:pPr>
            <w:r w:rsidRPr="00DE25F7">
              <w:rPr>
                <w:b/>
                <w:bCs/>
                <w:i w:val="0"/>
                <w:iCs w:val="0"/>
                <w:sz w:val="20"/>
                <w:szCs w:val="20"/>
                <w:lang w:val="en-US"/>
              </w:rPr>
              <w:t>30-day echo</w:t>
            </w:r>
          </w:p>
        </w:tc>
        <w:tc>
          <w:tcPr>
            <w:tcW w:w="1684" w:type="dxa"/>
            <w:tcBorders>
              <w:top w:val="single" w:sz="18" w:space="0" w:color="auto"/>
            </w:tcBorders>
            <w:shd w:val="clear" w:color="auto" w:fill="auto"/>
            <w:vAlign w:val="center"/>
            <w:hideMark/>
          </w:tcPr>
          <w:p w14:paraId="4A0D203D" w14:textId="77777777" w:rsidR="007D7C62" w:rsidRPr="00DE25F7" w:rsidRDefault="007D7C62" w:rsidP="00CD135B">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DE25F7">
              <w:rPr>
                <w:b/>
                <w:bCs/>
                <w:i w:val="0"/>
                <w:iCs w:val="0"/>
                <w:sz w:val="20"/>
                <w:szCs w:val="20"/>
                <w:lang w:val="en-US"/>
              </w:rPr>
              <w:t>Overall (n=692)</w:t>
            </w:r>
          </w:p>
        </w:tc>
        <w:tc>
          <w:tcPr>
            <w:tcW w:w="1959" w:type="dxa"/>
            <w:tcBorders>
              <w:top w:val="single" w:sz="18" w:space="0" w:color="auto"/>
            </w:tcBorders>
            <w:shd w:val="clear" w:color="auto" w:fill="auto"/>
            <w:vAlign w:val="center"/>
            <w:hideMark/>
          </w:tcPr>
          <w:p w14:paraId="749AA5F0" w14:textId="2F5B6F26" w:rsidR="007D7C62" w:rsidRPr="00DE25F7" w:rsidRDefault="00B91EE0" w:rsidP="00CD135B">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Pr>
                <w:b/>
                <w:bCs/>
                <w:i w:val="0"/>
                <w:iCs w:val="0"/>
                <w:sz w:val="20"/>
                <w:szCs w:val="20"/>
                <w:lang w:val="en-US"/>
              </w:rPr>
              <w:t xml:space="preserve">Larger </w:t>
            </w:r>
            <w:r w:rsidR="007D7C62" w:rsidRPr="00DE25F7">
              <w:rPr>
                <w:b/>
                <w:bCs/>
                <w:i w:val="0"/>
                <w:iCs w:val="0"/>
                <w:sz w:val="20"/>
                <w:szCs w:val="20"/>
                <w:lang w:val="en-US"/>
              </w:rPr>
              <w:t>annuli (n=388)</w:t>
            </w:r>
          </w:p>
        </w:tc>
        <w:tc>
          <w:tcPr>
            <w:tcW w:w="1724" w:type="dxa"/>
            <w:tcBorders>
              <w:top w:val="single" w:sz="18" w:space="0" w:color="auto"/>
            </w:tcBorders>
            <w:shd w:val="clear" w:color="auto" w:fill="auto"/>
            <w:vAlign w:val="center"/>
            <w:hideMark/>
          </w:tcPr>
          <w:p w14:paraId="6BDCE9F6" w14:textId="77777777" w:rsidR="007D7C62" w:rsidRPr="00DE25F7" w:rsidRDefault="007D7C62" w:rsidP="00CD135B">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DE25F7">
              <w:rPr>
                <w:b/>
                <w:bCs/>
                <w:i w:val="0"/>
                <w:iCs w:val="0"/>
                <w:sz w:val="20"/>
                <w:szCs w:val="20"/>
                <w:lang w:val="en-US"/>
              </w:rPr>
              <w:t>Small annuli (n=304)</w:t>
            </w:r>
          </w:p>
        </w:tc>
        <w:tc>
          <w:tcPr>
            <w:tcW w:w="0" w:type="auto"/>
            <w:tcBorders>
              <w:top w:val="single" w:sz="18" w:space="0" w:color="auto"/>
            </w:tcBorders>
            <w:shd w:val="clear" w:color="auto" w:fill="auto"/>
            <w:vAlign w:val="center"/>
            <w:hideMark/>
          </w:tcPr>
          <w:p w14:paraId="15087349" w14:textId="77777777" w:rsidR="007D7C62" w:rsidRPr="00DE25F7" w:rsidRDefault="007D7C62" w:rsidP="00CD135B">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DE25F7">
              <w:rPr>
                <w:b/>
                <w:bCs/>
                <w:i w:val="0"/>
                <w:iCs w:val="0"/>
                <w:sz w:val="20"/>
                <w:szCs w:val="20"/>
                <w:lang w:val="en-US"/>
              </w:rPr>
              <w:t>p-value</w:t>
            </w:r>
          </w:p>
        </w:tc>
      </w:tr>
      <w:tr w:rsidR="007D7C62" w:rsidRPr="00DE25F7" w14:paraId="4021BF4D"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6BD59B0" w14:textId="77777777"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Mean gradient, mmHg</w:t>
            </w:r>
          </w:p>
        </w:tc>
        <w:tc>
          <w:tcPr>
            <w:tcW w:w="1684" w:type="dxa"/>
            <w:shd w:val="clear" w:color="auto" w:fill="auto"/>
            <w:hideMark/>
          </w:tcPr>
          <w:p w14:paraId="292658FB"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9 (6–12)</w:t>
            </w:r>
          </w:p>
        </w:tc>
        <w:tc>
          <w:tcPr>
            <w:tcW w:w="1959" w:type="dxa"/>
            <w:shd w:val="clear" w:color="auto" w:fill="auto"/>
            <w:hideMark/>
          </w:tcPr>
          <w:p w14:paraId="3F306533"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8 (6–11)</w:t>
            </w:r>
          </w:p>
        </w:tc>
        <w:tc>
          <w:tcPr>
            <w:tcW w:w="1724" w:type="dxa"/>
            <w:shd w:val="clear" w:color="auto" w:fill="auto"/>
            <w:hideMark/>
          </w:tcPr>
          <w:p w14:paraId="3EA71FD2"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10 (7–14)</w:t>
            </w:r>
          </w:p>
        </w:tc>
        <w:tc>
          <w:tcPr>
            <w:tcW w:w="0" w:type="auto"/>
            <w:shd w:val="clear" w:color="auto" w:fill="auto"/>
            <w:hideMark/>
          </w:tcPr>
          <w:p w14:paraId="2C7C85B2"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b/>
                <w:bCs/>
                <w:sz w:val="20"/>
                <w:szCs w:val="20"/>
                <w:lang w:val="en-US"/>
              </w:rPr>
              <w:t>&lt;0.001</w:t>
            </w:r>
          </w:p>
        </w:tc>
      </w:tr>
      <w:tr w:rsidR="007D7C62" w:rsidRPr="00DE25F7" w14:paraId="651071F4"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9B4CB4E" w14:textId="7A306179" w:rsidR="007D7C62" w:rsidRPr="00DE25F7" w:rsidRDefault="007D7C62" w:rsidP="00CD135B">
            <w:pPr>
              <w:spacing w:line="480" w:lineRule="auto"/>
              <w:jc w:val="left"/>
              <w:rPr>
                <w:b/>
                <w:bCs/>
                <w:i w:val="0"/>
                <w:iCs w:val="0"/>
                <w:sz w:val="20"/>
                <w:szCs w:val="20"/>
                <w:lang w:val="en-US"/>
              </w:rPr>
            </w:pPr>
            <w:r w:rsidRPr="00DE25F7">
              <w:rPr>
                <w:b/>
                <w:bCs/>
                <w:i w:val="0"/>
                <w:iCs w:val="0"/>
                <w:sz w:val="20"/>
                <w:szCs w:val="20"/>
                <w:lang w:val="en-US"/>
              </w:rPr>
              <w:t>Residual gradient &gt;20 mmHg, n</w:t>
            </w:r>
            <w:r w:rsidR="0018062F">
              <w:rPr>
                <w:b/>
                <w:bCs/>
                <w:i w:val="0"/>
                <w:iCs w:val="0"/>
                <w:sz w:val="20"/>
                <w:szCs w:val="20"/>
                <w:lang w:val="en-US"/>
              </w:rPr>
              <w:t xml:space="preserve"> </w:t>
            </w:r>
            <w:r w:rsidRPr="00DE25F7">
              <w:rPr>
                <w:b/>
                <w:bCs/>
                <w:i w:val="0"/>
                <w:iCs w:val="0"/>
                <w:sz w:val="20"/>
                <w:szCs w:val="20"/>
                <w:lang w:val="en-US"/>
              </w:rPr>
              <w:t>(%)</w:t>
            </w:r>
          </w:p>
        </w:tc>
        <w:tc>
          <w:tcPr>
            <w:tcW w:w="1684" w:type="dxa"/>
          </w:tcPr>
          <w:p w14:paraId="57E86379"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22 (3.2%)</w:t>
            </w:r>
          </w:p>
        </w:tc>
        <w:tc>
          <w:tcPr>
            <w:tcW w:w="1959" w:type="dxa"/>
          </w:tcPr>
          <w:p w14:paraId="093D07A1"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7 (1.8%)</w:t>
            </w:r>
          </w:p>
        </w:tc>
        <w:tc>
          <w:tcPr>
            <w:tcW w:w="1724" w:type="dxa"/>
          </w:tcPr>
          <w:p w14:paraId="055A69D5"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15 (5.0%)</w:t>
            </w:r>
          </w:p>
        </w:tc>
        <w:tc>
          <w:tcPr>
            <w:tcW w:w="0" w:type="auto"/>
          </w:tcPr>
          <w:p w14:paraId="789AC8A6"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DE25F7">
              <w:rPr>
                <w:b/>
                <w:bCs/>
                <w:sz w:val="20"/>
                <w:szCs w:val="20"/>
                <w:lang w:val="en-US"/>
              </w:rPr>
              <w:t>0.021</w:t>
            </w:r>
          </w:p>
        </w:tc>
      </w:tr>
      <w:tr w:rsidR="007D7C62" w:rsidRPr="00DE25F7" w14:paraId="457E0E86"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2F07BD3" w14:textId="77777777" w:rsidR="007D7C62" w:rsidRPr="00DE25F7" w:rsidRDefault="007D7C62" w:rsidP="00CD135B">
            <w:pPr>
              <w:spacing w:line="480" w:lineRule="auto"/>
              <w:jc w:val="left"/>
              <w:rPr>
                <w:b/>
                <w:bCs/>
                <w:i w:val="0"/>
                <w:iCs w:val="0"/>
                <w:sz w:val="20"/>
                <w:szCs w:val="20"/>
                <w:lang w:val="en-US"/>
              </w:rPr>
            </w:pPr>
            <w:r w:rsidRPr="00DE25F7">
              <w:rPr>
                <w:b/>
                <w:bCs/>
                <w:i w:val="0"/>
                <w:iCs w:val="0"/>
                <w:sz w:val="20"/>
                <w:szCs w:val="20"/>
                <w:lang w:val="en-US"/>
              </w:rPr>
              <w:t>Effective orifice area, cm</w:t>
            </w:r>
            <w:r w:rsidRPr="00DE25F7">
              <w:rPr>
                <w:b/>
                <w:bCs/>
                <w:i w:val="0"/>
                <w:iCs w:val="0"/>
                <w:sz w:val="20"/>
                <w:szCs w:val="20"/>
                <w:vertAlign w:val="superscript"/>
                <w:lang w:val="en-US"/>
              </w:rPr>
              <w:t xml:space="preserve">2 </w:t>
            </w:r>
          </w:p>
        </w:tc>
        <w:tc>
          <w:tcPr>
            <w:tcW w:w="1684" w:type="dxa"/>
            <w:shd w:val="clear" w:color="auto" w:fill="auto"/>
            <w:hideMark/>
          </w:tcPr>
          <w:p w14:paraId="1ECB33DB"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1.6 (1.3–1.9)</w:t>
            </w:r>
          </w:p>
        </w:tc>
        <w:tc>
          <w:tcPr>
            <w:tcW w:w="1959" w:type="dxa"/>
            <w:shd w:val="clear" w:color="auto" w:fill="auto"/>
            <w:hideMark/>
          </w:tcPr>
          <w:p w14:paraId="7491291B"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1.7 (1.4–2.0)</w:t>
            </w:r>
          </w:p>
        </w:tc>
        <w:tc>
          <w:tcPr>
            <w:tcW w:w="1724" w:type="dxa"/>
            <w:shd w:val="clear" w:color="auto" w:fill="auto"/>
            <w:hideMark/>
          </w:tcPr>
          <w:p w14:paraId="7FE2D4C2"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1.5 (1.2–1.8)</w:t>
            </w:r>
          </w:p>
        </w:tc>
        <w:tc>
          <w:tcPr>
            <w:tcW w:w="0" w:type="auto"/>
            <w:shd w:val="clear" w:color="auto" w:fill="auto"/>
            <w:hideMark/>
          </w:tcPr>
          <w:p w14:paraId="3C092285"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b/>
                <w:bCs/>
                <w:sz w:val="20"/>
                <w:szCs w:val="20"/>
                <w:lang w:val="en-US"/>
              </w:rPr>
              <w:t>&lt;0.001</w:t>
            </w:r>
          </w:p>
        </w:tc>
      </w:tr>
      <w:tr w:rsidR="007D7C62" w:rsidRPr="00DE25F7" w14:paraId="187035B0"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0000C17" w14:textId="77777777" w:rsidR="007D7C62" w:rsidRPr="00DE25F7" w:rsidRDefault="007D7C62" w:rsidP="00CD135B">
            <w:pPr>
              <w:spacing w:line="480" w:lineRule="auto"/>
              <w:jc w:val="left"/>
              <w:rPr>
                <w:b/>
                <w:bCs/>
                <w:i w:val="0"/>
                <w:iCs w:val="0"/>
                <w:sz w:val="20"/>
                <w:szCs w:val="20"/>
                <w:lang w:val="en-US"/>
              </w:rPr>
            </w:pPr>
            <w:r w:rsidRPr="00DE25F7">
              <w:rPr>
                <w:b/>
                <w:bCs/>
                <w:i w:val="0"/>
                <w:iCs w:val="0"/>
                <w:sz w:val="20"/>
                <w:szCs w:val="20"/>
                <w:lang w:val="en-US"/>
              </w:rPr>
              <w:t>Effective orifice area index to body surface area, cm</w:t>
            </w:r>
            <w:r w:rsidRPr="00DE25F7">
              <w:rPr>
                <w:b/>
                <w:bCs/>
                <w:i w:val="0"/>
                <w:iCs w:val="0"/>
                <w:sz w:val="20"/>
                <w:szCs w:val="20"/>
                <w:vertAlign w:val="superscript"/>
                <w:lang w:val="en-US"/>
              </w:rPr>
              <w:t>2</w:t>
            </w:r>
            <w:r w:rsidRPr="00DE25F7">
              <w:rPr>
                <w:b/>
                <w:bCs/>
                <w:i w:val="0"/>
                <w:iCs w:val="0"/>
                <w:sz w:val="20"/>
                <w:szCs w:val="20"/>
                <w:lang w:val="en-US"/>
              </w:rPr>
              <w:t>/m</w:t>
            </w:r>
            <w:r w:rsidRPr="00DE25F7">
              <w:rPr>
                <w:b/>
                <w:bCs/>
                <w:i w:val="0"/>
                <w:iCs w:val="0"/>
                <w:sz w:val="20"/>
                <w:szCs w:val="20"/>
                <w:vertAlign w:val="superscript"/>
                <w:lang w:val="en-US"/>
              </w:rPr>
              <w:t>2</w:t>
            </w:r>
            <w:r w:rsidRPr="00DE25F7">
              <w:rPr>
                <w:b/>
                <w:bCs/>
                <w:i w:val="0"/>
                <w:iCs w:val="0"/>
                <w:sz w:val="20"/>
                <w:szCs w:val="20"/>
                <w:lang w:val="en-US"/>
              </w:rPr>
              <w:t xml:space="preserve"> </w:t>
            </w:r>
          </w:p>
        </w:tc>
        <w:tc>
          <w:tcPr>
            <w:tcW w:w="1684" w:type="dxa"/>
            <w:hideMark/>
          </w:tcPr>
          <w:p w14:paraId="6CDC86ED"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0.88 (0.71–1.05)</w:t>
            </w:r>
          </w:p>
        </w:tc>
        <w:tc>
          <w:tcPr>
            <w:tcW w:w="1959" w:type="dxa"/>
            <w:hideMark/>
          </w:tcPr>
          <w:p w14:paraId="63311141"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0.90 (0.74–1.08)</w:t>
            </w:r>
          </w:p>
        </w:tc>
        <w:tc>
          <w:tcPr>
            <w:tcW w:w="1724" w:type="dxa"/>
            <w:hideMark/>
          </w:tcPr>
          <w:p w14:paraId="6C6FDEAD"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0.84 (0.68–1.00)</w:t>
            </w:r>
          </w:p>
        </w:tc>
        <w:tc>
          <w:tcPr>
            <w:tcW w:w="0" w:type="auto"/>
            <w:hideMark/>
          </w:tcPr>
          <w:p w14:paraId="1ABE7A8D"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b/>
                <w:bCs/>
                <w:sz w:val="20"/>
                <w:szCs w:val="20"/>
                <w:lang w:val="en-US"/>
              </w:rPr>
              <w:t>0.0004</w:t>
            </w:r>
          </w:p>
        </w:tc>
      </w:tr>
      <w:tr w:rsidR="007D7C62" w:rsidRPr="00DE25F7" w14:paraId="156D5E9F"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3C858D6" w14:textId="2DF0A899"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Prosthesis-patient mismatch, n</w:t>
            </w:r>
            <w:r w:rsidR="00CD1B02">
              <w:rPr>
                <w:b/>
                <w:bCs/>
                <w:i w:val="0"/>
                <w:iCs w:val="0"/>
                <w:sz w:val="20"/>
                <w:szCs w:val="20"/>
                <w:lang w:val="en-US"/>
              </w:rPr>
              <w:t xml:space="preserve"> </w:t>
            </w:r>
            <w:r w:rsidRPr="00DE25F7">
              <w:rPr>
                <w:b/>
                <w:bCs/>
                <w:i w:val="0"/>
                <w:iCs w:val="0"/>
                <w:sz w:val="20"/>
                <w:szCs w:val="20"/>
                <w:lang w:val="en-US"/>
              </w:rPr>
              <w:t>(%)</w:t>
            </w:r>
          </w:p>
        </w:tc>
        <w:tc>
          <w:tcPr>
            <w:tcW w:w="1684" w:type="dxa"/>
            <w:shd w:val="clear" w:color="auto" w:fill="auto"/>
          </w:tcPr>
          <w:p w14:paraId="5804D08C"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959" w:type="dxa"/>
            <w:shd w:val="clear" w:color="auto" w:fill="auto"/>
          </w:tcPr>
          <w:p w14:paraId="4BC17DA6"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724" w:type="dxa"/>
            <w:shd w:val="clear" w:color="auto" w:fill="auto"/>
          </w:tcPr>
          <w:p w14:paraId="58FE2DA2"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0" w:type="auto"/>
            <w:shd w:val="clear" w:color="auto" w:fill="auto"/>
          </w:tcPr>
          <w:p w14:paraId="2A298202"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DE25F7">
              <w:rPr>
                <w:b/>
                <w:bCs/>
                <w:sz w:val="20"/>
                <w:szCs w:val="20"/>
                <w:lang w:val="en-US"/>
              </w:rPr>
              <w:t>0.013</w:t>
            </w:r>
          </w:p>
        </w:tc>
      </w:tr>
      <w:tr w:rsidR="007D7C62" w:rsidRPr="00DE25F7" w14:paraId="5930C263"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FD3AFB6" w14:textId="77777777" w:rsidR="007D7C62" w:rsidRPr="00DE25F7" w:rsidRDefault="007D7C62" w:rsidP="00CD135B">
            <w:pPr>
              <w:spacing w:line="480" w:lineRule="auto"/>
              <w:jc w:val="left"/>
              <w:rPr>
                <w:i w:val="0"/>
                <w:iCs w:val="0"/>
                <w:sz w:val="20"/>
                <w:szCs w:val="20"/>
                <w:lang w:val="en-US"/>
              </w:rPr>
            </w:pPr>
            <w:r w:rsidRPr="00DE25F7">
              <w:rPr>
                <w:i w:val="0"/>
                <w:iCs w:val="0"/>
                <w:sz w:val="20"/>
                <w:szCs w:val="20"/>
                <w:lang w:val="en-US"/>
              </w:rPr>
              <w:t>None</w:t>
            </w:r>
          </w:p>
        </w:tc>
        <w:tc>
          <w:tcPr>
            <w:tcW w:w="1684" w:type="dxa"/>
          </w:tcPr>
          <w:p w14:paraId="1708AA91"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409 (61.8%)</w:t>
            </w:r>
          </w:p>
        </w:tc>
        <w:tc>
          <w:tcPr>
            <w:tcW w:w="1959" w:type="dxa"/>
          </w:tcPr>
          <w:p w14:paraId="42844129"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246 (66.7%)</w:t>
            </w:r>
          </w:p>
        </w:tc>
        <w:tc>
          <w:tcPr>
            <w:tcW w:w="1724" w:type="dxa"/>
          </w:tcPr>
          <w:p w14:paraId="66C49C7B"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163 (55.6%)</w:t>
            </w:r>
          </w:p>
        </w:tc>
        <w:tc>
          <w:tcPr>
            <w:tcW w:w="0" w:type="auto"/>
          </w:tcPr>
          <w:p w14:paraId="1FB40BAE"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b/>
                <w:bCs/>
                <w:sz w:val="20"/>
                <w:szCs w:val="20"/>
                <w:lang w:val="en-US"/>
              </w:rPr>
            </w:pPr>
          </w:p>
        </w:tc>
      </w:tr>
      <w:tr w:rsidR="007D7C62" w:rsidRPr="00DE25F7" w14:paraId="4F144FA3"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E9E484D" w14:textId="7B6193E3" w:rsidR="007D7C62" w:rsidRPr="00DE25F7" w:rsidRDefault="007D7C62" w:rsidP="00CD135B">
            <w:pPr>
              <w:spacing w:line="480" w:lineRule="auto"/>
              <w:jc w:val="left"/>
              <w:rPr>
                <w:i w:val="0"/>
                <w:iCs w:val="0"/>
                <w:sz w:val="20"/>
                <w:szCs w:val="20"/>
                <w:lang w:val="en-US"/>
              </w:rPr>
            </w:pPr>
            <w:r w:rsidRPr="00DE25F7">
              <w:rPr>
                <w:i w:val="0"/>
                <w:iCs w:val="0"/>
                <w:sz w:val="20"/>
                <w:szCs w:val="20"/>
                <w:lang w:val="en-US"/>
              </w:rPr>
              <w:t xml:space="preserve">Moderate </w:t>
            </w:r>
          </w:p>
        </w:tc>
        <w:tc>
          <w:tcPr>
            <w:tcW w:w="1684" w:type="dxa"/>
            <w:shd w:val="clear" w:color="auto" w:fill="auto"/>
          </w:tcPr>
          <w:p w14:paraId="594880DF"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184 (27.8%)</w:t>
            </w:r>
          </w:p>
        </w:tc>
        <w:tc>
          <w:tcPr>
            <w:tcW w:w="1959" w:type="dxa"/>
            <w:shd w:val="clear" w:color="auto" w:fill="auto"/>
          </w:tcPr>
          <w:p w14:paraId="4D84CF1E"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91 (24.7%)</w:t>
            </w:r>
          </w:p>
        </w:tc>
        <w:tc>
          <w:tcPr>
            <w:tcW w:w="1724" w:type="dxa"/>
            <w:shd w:val="clear" w:color="auto" w:fill="auto"/>
          </w:tcPr>
          <w:p w14:paraId="7B0A7F25"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93 (31.7%)</w:t>
            </w:r>
          </w:p>
        </w:tc>
        <w:tc>
          <w:tcPr>
            <w:tcW w:w="0" w:type="auto"/>
            <w:shd w:val="clear" w:color="auto" w:fill="auto"/>
          </w:tcPr>
          <w:p w14:paraId="5CBCB90F"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b/>
                <w:bCs/>
                <w:sz w:val="20"/>
                <w:szCs w:val="20"/>
                <w:lang w:val="en-US"/>
              </w:rPr>
            </w:pPr>
          </w:p>
        </w:tc>
      </w:tr>
      <w:tr w:rsidR="007D7C62" w:rsidRPr="00DE25F7" w14:paraId="30553020"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93FFC3A" w14:textId="697355DC" w:rsidR="007D7C62" w:rsidRPr="00DE25F7" w:rsidRDefault="007D7C62" w:rsidP="00CD135B">
            <w:pPr>
              <w:spacing w:line="480" w:lineRule="auto"/>
              <w:jc w:val="left"/>
              <w:rPr>
                <w:i w:val="0"/>
                <w:iCs w:val="0"/>
                <w:sz w:val="20"/>
                <w:szCs w:val="20"/>
                <w:lang w:val="en-US"/>
              </w:rPr>
            </w:pPr>
            <w:r w:rsidRPr="00DE25F7">
              <w:rPr>
                <w:i w:val="0"/>
                <w:iCs w:val="0"/>
                <w:sz w:val="20"/>
                <w:szCs w:val="20"/>
                <w:lang w:val="en-US"/>
              </w:rPr>
              <w:t xml:space="preserve">Severe </w:t>
            </w:r>
          </w:p>
        </w:tc>
        <w:tc>
          <w:tcPr>
            <w:tcW w:w="1684" w:type="dxa"/>
          </w:tcPr>
          <w:p w14:paraId="06BC1903"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69 (10.4%)</w:t>
            </w:r>
          </w:p>
        </w:tc>
        <w:tc>
          <w:tcPr>
            <w:tcW w:w="1959" w:type="dxa"/>
          </w:tcPr>
          <w:p w14:paraId="791836B1"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32 (8.7%)</w:t>
            </w:r>
          </w:p>
        </w:tc>
        <w:tc>
          <w:tcPr>
            <w:tcW w:w="1724" w:type="dxa"/>
          </w:tcPr>
          <w:p w14:paraId="30F723C1"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37 (12.6%)</w:t>
            </w:r>
          </w:p>
        </w:tc>
        <w:tc>
          <w:tcPr>
            <w:tcW w:w="0" w:type="auto"/>
          </w:tcPr>
          <w:p w14:paraId="14237BE8"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b/>
                <w:bCs/>
                <w:sz w:val="20"/>
                <w:szCs w:val="20"/>
                <w:lang w:val="en-US"/>
              </w:rPr>
            </w:pPr>
          </w:p>
        </w:tc>
      </w:tr>
      <w:tr w:rsidR="007D7C62" w:rsidRPr="00DE25F7" w14:paraId="678D4492"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F2401FB" w14:textId="77777777"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 xml:space="preserve">Left ventricular ejection fraction, % </w:t>
            </w:r>
          </w:p>
        </w:tc>
        <w:tc>
          <w:tcPr>
            <w:tcW w:w="1684" w:type="dxa"/>
            <w:shd w:val="clear" w:color="auto" w:fill="auto"/>
            <w:hideMark/>
          </w:tcPr>
          <w:p w14:paraId="336CE987"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63 (56–69)</w:t>
            </w:r>
          </w:p>
        </w:tc>
        <w:tc>
          <w:tcPr>
            <w:tcW w:w="1959" w:type="dxa"/>
            <w:shd w:val="clear" w:color="auto" w:fill="auto"/>
            <w:hideMark/>
          </w:tcPr>
          <w:p w14:paraId="7447B6BB"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63 (55–68)</w:t>
            </w:r>
          </w:p>
        </w:tc>
        <w:tc>
          <w:tcPr>
            <w:tcW w:w="1724" w:type="dxa"/>
            <w:shd w:val="clear" w:color="auto" w:fill="auto"/>
            <w:hideMark/>
          </w:tcPr>
          <w:p w14:paraId="7E3A2A34"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65 (58–71)</w:t>
            </w:r>
          </w:p>
        </w:tc>
        <w:tc>
          <w:tcPr>
            <w:tcW w:w="0" w:type="auto"/>
            <w:shd w:val="clear" w:color="auto" w:fill="auto"/>
            <w:hideMark/>
          </w:tcPr>
          <w:p w14:paraId="1871F9EA"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b/>
                <w:bCs/>
                <w:sz w:val="20"/>
                <w:szCs w:val="20"/>
                <w:lang w:val="en-US"/>
              </w:rPr>
              <w:t>0.0006</w:t>
            </w:r>
          </w:p>
        </w:tc>
      </w:tr>
      <w:tr w:rsidR="007D7C62" w:rsidRPr="00DE25F7" w14:paraId="5CBD7C37"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18C8894" w14:textId="6F5E5811" w:rsidR="007D7C62" w:rsidRPr="00DE25F7" w:rsidRDefault="007D7C62" w:rsidP="00CD135B">
            <w:pPr>
              <w:spacing w:line="480" w:lineRule="auto"/>
              <w:jc w:val="left"/>
              <w:rPr>
                <w:b/>
                <w:bCs/>
                <w:i w:val="0"/>
                <w:iCs w:val="0"/>
                <w:sz w:val="20"/>
                <w:szCs w:val="20"/>
                <w:lang w:val="en-US"/>
              </w:rPr>
            </w:pPr>
            <w:r w:rsidRPr="00DE25F7">
              <w:rPr>
                <w:b/>
                <w:bCs/>
                <w:i w:val="0"/>
                <w:iCs w:val="0"/>
                <w:sz w:val="20"/>
                <w:szCs w:val="20"/>
                <w:lang w:val="en-US"/>
              </w:rPr>
              <w:t>Left ventricular ejection fraction &lt;50%, n</w:t>
            </w:r>
            <w:r w:rsidR="0018062F">
              <w:rPr>
                <w:b/>
                <w:bCs/>
                <w:i w:val="0"/>
                <w:iCs w:val="0"/>
                <w:sz w:val="20"/>
                <w:szCs w:val="20"/>
                <w:lang w:val="en-US"/>
              </w:rPr>
              <w:t xml:space="preserve"> </w:t>
            </w:r>
            <w:r w:rsidRPr="00DE25F7">
              <w:rPr>
                <w:b/>
                <w:bCs/>
                <w:i w:val="0"/>
                <w:iCs w:val="0"/>
                <w:sz w:val="20"/>
                <w:szCs w:val="20"/>
                <w:lang w:val="en-US"/>
              </w:rPr>
              <w:t>(%)</w:t>
            </w:r>
          </w:p>
        </w:tc>
        <w:tc>
          <w:tcPr>
            <w:tcW w:w="1684" w:type="dxa"/>
          </w:tcPr>
          <w:p w14:paraId="7760730C"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88 (12.9%)</w:t>
            </w:r>
          </w:p>
        </w:tc>
        <w:tc>
          <w:tcPr>
            <w:tcW w:w="1959" w:type="dxa"/>
          </w:tcPr>
          <w:p w14:paraId="4A2A9908"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63 (16.6%)</w:t>
            </w:r>
          </w:p>
        </w:tc>
        <w:tc>
          <w:tcPr>
            <w:tcW w:w="1724" w:type="dxa"/>
          </w:tcPr>
          <w:p w14:paraId="5F3DA38B"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25 (8.3%)</w:t>
            </w:r>
          </w:p>
        </w:tc>
        <w:tc>
          <w:tcPr>
            <w:tcW w:w="0" w:type="auto"/>
          </w:tcPr>
          <w:p w14:paraId="5AB7EAF4"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DE25F7">
              <w:rPr>
                <w:b/>
                <w:bCs/>
                <w:sz w:val="20"/>
                <w:szCs w:val="20"/>
                <w:lang w:val="en-US"/>
              </w:rPr>
              <w:t>0.001</w:t>
            </w:r>
          </w:p>
        </w:tc>
      </w:tr>
      <w:tr w:rsidR="007D7C62" w:rsidRPr="00DE25F7" w14:paraId="7CAF80E5"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C532132" w14:textId="77777777"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Tricuspid annular plane systolic excursion, mm</w:t>
            </w:r>
          </w:p>
        </w:tc>
        <w:tc>
          <w:tcPr>
            <w:tcW w:w="1684" w:type="dxa"/>
            <w:shd w:val="clear" w:color="auto" w:fill="auto"/>
            <w:hideMark/>
          </w:tcPr>
          <w:p w14:paraId="4C2D657D"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21 (17–25)</w:t>
            </w:r>
          </w:p>
        </w:tc>
        <w:tc>
          <w:tcPr>
            <w:tcW w:w="1959" w:type="dxa"/>
            <w:shd w:val="clear" w:color="auto" w:fill="auto"/>
            <w:hideMark/>
          </w:tcPr>
          <w:p w14:paraId="049B3CAA"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21 (17–24)</w:t>
            </w:r>
          </w:p>
        </w:tc>
        <w:tc>
          <w:tcPr>
            <w:tcW w:w="1724" w:type="dxa"/>
            <w:shd w:val="clear" w:color="auto" w:fill="auto"/>
            <w:hideMark/>
          </w:tcPr>
          <w:p w14:paraId="5272E77A"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21 (17–25)</w:t>
            </w:r>
          </w:p>
        </w:tc>
        <w:tc>
          <w:tcPr>
            <w:tcW w:w="0" w:type="auto"/>
            <w:shd w:val="clear" w:color="auto" w:fill="auto"/>
            <w:hideMark/>
          </w:tcPr>
          <w:p w14:paraId="1D27031F"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0.611</w:t>
            </w:r>
          </w:p>
        </w:tc>
      </w:tr>
      <w:tr w:rsidR="007D7C62" w:rsidRPr="00DE25F7" w14:paraId="1EB2F68A"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3F0B9B7" w14:textId="61C3D9C6"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Left atrial volume index, mL/m²</w:t>
            </w:r>
          </w:p>
        </w:tc>
        <w:tc>
          <w:tcPr>
            <w:tcW w:w="1684" w:type="dxa"/>
            <w:hideMark/>
          </w:tcPr>
          <w:p w14:paraId="75118A4D"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42 (31–53)</w:t>
            </w:r>
          </w:p>
        </w:tc>
        <w:tc>
          <w:tcPr>
            <w:tcW w:w="1959" w:type="dxa"/>
            <w:hideMark/>
          </w:tcPr>
          <w:p w14:paraId="3CF3B0AC"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43 (32–54)</w:t>
            </w:r>
          </w:p>
        </w:tc>
        <w:tc>
          <w:tcPr>
            <w:tcW w:w="1724" w:type="dxa"/>
            <w:hideMark/>
          </w:tcPr>
          <w:p w14:paraId="6BCD8455"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40 (31–50)</w:t>
            </w:r>
          </w:p>
        </w:tc>
        <w:tc>
          <w:tcPr>
            <w:tcW w:w="0" w:type="auto"/>
            <w:hideMark/>
          </w:tcPr>
          <w:p w14:paraId="465AA684"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0.060</w:t>
            </w:r>
          </w:p>
        </w:tc>
      </w:tr>
      <w:tr w:rsidR="007D7C62" w:rsidRPr="00DE25F7" w14:paraId="2BE3F0F9"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2A8C4C7" w14:textId="11656716" w:rsidR="007D7C62" w:rsidRPr="00DE25F7" w:rsidRDefault="007D7C62" w:rsidP="00CD135B">
            <w:pPr>
              <w:spacing w:line="480" w:lineRule="auto"/>
              <w:jc w:val="left"/>
              <w:rPr>
                <w:b/>
                <w:bCs/>
                <w:i w:val="0"/>
                <w:iCs w:val="0"/>
                <w:sz w:val="20"/>
                <w:szCs w:val="20"/>
                <w:lang w:val="en-US"/>
              </w:rPr>
            </w:pPr>
            <w:r w:rsidRPr="00DE25F7">
              <w:rPr>
                <w:b/>
                <w:bCs/>
                <w:i w:val="0"/>
                <w:iCs w:val="0"/>
                <w:sz w:val="20"/>
                <w:szCs w:val="20"/>
                <w:lang w:val="en-US"/>
              </w:rPr>
              <w:t>Left atrial volume index</w:t>
            </w:r>
            <m:oMath>
              <m:r>
                <m:rPr>
                  <m:sty m:val="bi"/>
                </m:rPr>
                <w:rPr>
                  <w:rFonts w:ascii="Cambria Math" w:hAnsi="Cambria Math"/>
                  <w:sz w:val="20"/>
                  <w:szCs w:val="20"/>
                  <w:lang w:val="en-US"/>
                </w:rPr>
                <m:t>≥34</m:t>
              </m:r>
            </m:oMath>
            <w:r w:rsidRPr="00DE25F7">
              <w:rPr>
                <w:b/>
                <w:bCs/>
                <w:i w:val="0"/>
                <w:iCs w:val="0"/>
                <w:sz w:val="20"/>
                <w:szCs w:val="20"/>
                <w:lang w:val="en-US"/>
              </w:rPr>
              <w:t xml:space="preserve"> mL/m</w:t>
            </w:r>
            <w:r w:rsidRPr="00DE25F7">
              <w:rPr>
                <w:b/>
                <w:bCs/>
                <w:i w:val="0"/>
                <w:iCs w:val="0"/>
                <w:sz w:val="20"/>
                <w:szCs w:val="20"/>
                <w:vertAlign w:val="superscript"/>
                <w:lang w:val="en-US"/>
              </w:rPr>
              <w:t>2</w:t>
            </w:r>
            <w:r w:rsidRPr="00DE25F7">
              <w:rPr>
                <w:b/>
                <w:bCs/>
                <w:i w:val="0"/>
                <w:iCs w:val="0"/>
                <w:sz w:val="20"/>
                <w:szCs w:val="20"/>
                <w:lang w:val="en-US"/>
              </w:rPr>
              <w:t>, n</w:t>
            </w:r>
            <w:r w:rsidR="0018062F">
              <w:rPr>
                <w:b/>
                <w:bCs/>
                <w:i w:val="0"/>
                <w:iCs w:val="0"/>
                <w:sz w:val="20"/>
                <w:szCs w:val="20"/>
                <w:lang w:val="en-US"/>
              </w:rPr>
              <w:t xml:space="preserve"> </w:t>
            </w:r>
            <w:r w:rsidRPr="00DE25F7">
              <w:rPr>
                <w:b/>
                <w:bCs/>
                <w:i w:val="0"/>
                <w:iCs w:val="0"/>
                <w:sz w:val="20"/>
                <w:szCs w:val="20"/>
                <w:lang w:val="en-US"/>
              </w:rPr>
              <w:t>(%)</w:t>
            </w:r>
          </w:p>
        </w:tc>
        <w:tc>
          <w:tcPr>
            <w:tcW w:w="1684" w:type="dxa"/>
            <w:shd w:val="clear" w:color="auto" w:fill="auto"/>
          </w:tcPr>
          <w:p w14:paraId="2F91EC6C"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439 (69.8%)</w:t>
            </w:r>
          </w:p>
        </w:tc>
        <w:tc>
          <w:tcPr>
            <w:tcW w:w="1959" w:type="dxa"/>
            <w:shd w:val="clear" w:color="auto" w:fill="auto"/>
          </w:tcPr>
          <w:p w14:paraId="0C27B4D1"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247 (70.4%)</w:t>
            </w:r>
          </w:p>
        </w:tc>
        <w:tc>
          <w:tcPr>
            <w:tcW w:w="1724" w:type="dxa"/>
            <w:shd w:val="clear" w:color="auto" w:fill="auto"/>
          </w:tcPr>
          <w:p w14:paraId="6A5077A3"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192 (69.1%)</w:t>
            </w:r>
          </w:p>
        </w:tc>
        <w:tc>
          <w:tcPr>
            <w:tcW w:w="0" w:type="auto"/>
            <w:shd w:val="clear" w:color="auto" w:fill="auto"/>
          </w:tcPr>
          <w:p w14:paraId="2C0A8D85"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0.723</w:t>
            </w:r>
          </w:p>
        </w:tc>
      </w:tr>
      <w:tr w:rsidR="007D7C62" w:rsidRPr="00DE25F7" w14:paraId="564D83CA" w14:textId="77777777" w:rsidTr="00CD135B">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2A04923" w14:textId="5B324475"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Moderate or severe residual aortic regurgitation, n</w:t>
            </w:r>
            <w:r w:rsidR="00CD1B02">
              <w:rPr>
                <w:b/>
                <w:bCs/>
                <w:i w:val="0"/>
                <w:iCs w:val="0"/>
                <w:sz w:val="20"/>
                <w:szCs w:val="20"/>
                <w:lang w:val="en-US"/>
              </w:rPr>
              <w:t xml:space="preserve"> </w:t>
            </w:r>
            <w:r w:rsidRPr="00DE25F7">
              <w:rPr>
                <w:b/>
                <w:bCs/>
                <w:i w:val="0"/>
                <w:iCs w:val="0"/>
                <w:sz w:val="20"/>
                <w:szCs w:val="20"/>
                <w:lang w:val="en-US"/>
              </w:rPr>
              <w:t>(%)</w:t>
            </w:r>
          </w:p>
        </w:tc>
        <w:tc>
          <w:tcPr>
            <w:tcW w:w="1684" w:type="dxa"/>
            <w:hideMark/>
          </w:tcPr>
          <w:p w14:paraId="3A22A4E6" w14:textId="1B6F30B9" w:rsidR="007D7C62" w:rsidRPr="00DE25F7" w:rsidRDefault="002065A1"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40</w:t>
            </w:r>
            <w:r w:rsidR="007D7C62" w:rsidRPr="00DE25F7">
              <w:rPr>
                <w:sz w:val="20"/>
                <w:szCs w:val="20"/>
                <w:lang w:val="en-US"/>
              </w:rPr>
              <w:t xml:space="preserve"> (</w:t>
            </w:r>
            <w:r>
              <w:rPr>
                <w:sz w:val="20"/>
                <w:szCs w:val="20"/>
                <w:lang w:val="en-US"/>
              </w:rPr>
              <w:t>5.9</w:t>
            </w:r>
            <w:r w:rsidR="007D7C62" w:rsidRPr="00DE25F7">
              <w:rPr>
                <w:sz w:val="20"/>
                <w:szCs w:val="20"/>
                <w:lang w:val="en-US"/>
              </w:rPr>
              <w:t>%)</w:t>
            </w:r>
          </w:p>
        </w:tc>
        <w:tc>
          <w:tcPr>
            <w:tcW w:w="1959" w:type="dxa"/>
            <w:hideMark/>
          </w:tcPr>
          <w:p w14:paraId="5E1CD595" w14:textId="13FEA124" w:rsidR="007D7C62" w:rsidRPr="00DE25F7" w:rsidRDefault="00F53566"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25</w:t>
            </w:r>
            <w:r w:rsidR="007D7C62" w:rsidRPr="00DE25F7">
              <w:rPr>
                <w:sz w:val="20"/>
                <w:szCs w:val="20"/>
                <w:lang w:val="en-US"/>
              </w:rPr>
              <w:t xml:space="preserve"> (</w:t>
            </w:r>
            <w:r>
              <w:rPr>
                <w:sz w:val="20"/>
                <w:szCs w:val="20"/>
                <w:lang w:val="en-US"/>
              </w:rPr>
              <w:t>6.5</w:t>
            </w:r>
            <w:r w:rsidR="007D7C62" w:rsidRPr="00DE25F7">
              <w:rPr>
                <w:sz w:val="20"/>
                <w:szCs w:val="20"/>
                <w:lang w:val="en-US"/>
              </w:rPr>
              <w:t>%)</w:t>
            </w:r>
          </w:p>
        </w:tc>
        <w:tc>
          <w:tcPr>
            <w:tcW w:w="1724" w:type="dxa"/>
            <w:hideMark/>
          </w:tcPr>
          <w:p w14:paraId="133AA0A7" w14:textId="18BFED66" w:rsidR="007D7C62" w:rsidRPr="00DE25F7" w:rsidRDefault="00F53566"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15</w:t>
            </w:r>
            <w:r w:rsidR="002065A1">
              <w:rPr>
                <w:sz w:val="20"/>
                <w:szCs w:val="20"/>
                <w:lang w:val="en-US"/>
              </w:rPr>
              <w:t xml:space="preserve"> </w:t>
            </w:r>
            <w:r w:rsidR="007D7C62" w:rsidRPr="00DE25F7">
              <w:rPr>
                <w:sz w:val="20"/>
                <w:szCs w:val="20"/>
                <w:lang w:val="en-US"/>
              </w:rPr>
              <w:t>(</w:t>
            </w:r>
            <w:r>
              <w:rPr>
                <w:sz w:val="20"/>
                <w:szCs w:val="20"/>
                <w:lang w:val="en-US"/>
              </w:rPr>
              <w:t>5.9</w:t>
            </w:r>
            <w:r w:rsidR="007D7C62" w:rsidRPr="00DE25F7">
              <w:rPr>
                <w:sz w:val="20"/>
                <w:szCs w:val="20"/>
                <w:lang w:val="en-US"/>
              </w:rPr>
              <w:t>%)</w:t>
            </w:r>
          </w:p>
        </w:tc>
        <w:tc>
          <w:tcPr>
            <w:tcW w:w="0" w:type="auto"/>
            <w:hideMark/>
          </w:tcPr>
          <w:p w14:paraId="4B31F33F" w14:textId="38301018" w:rsidR="007D7C62" w:rsidRPr="00F53566" w:rsidRDefault="002065A1"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F53566">
              <w:rPr>
                <w:sz w:val="20"/>
                <w:szCs w:val="20"/>
                <w:lang w:val="en-US"/>
              </w:rPr>
              <w:t>0.</w:t>
            </w:r>
            <w:r w:rsidR="00F53566" w:rsidRPr="00F53566">
              <w:rPr>
                <w:sz w:val="20"/>
                <w:szCs w:val="20"/>
                <w:lang w:val="en-US"/>
              </w:rPr>
              <w:t>269</w:t>
            </w:r>
          </w:p>
        </w:tc>
      </w:tr>
      <w:tr w:rsidR="007D7C62" w:rsidRPr="00DE25F7" w14:paraId="23A816F6"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6C5B64B" w14:textId="327932AB"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Moderate or severe mitral regurgitation, n</w:t>
            </w:r>
            <w:r w:rsidR="00CD1B02">
              <w:rPr>
                <w:b/>
                <w:bCs/>
                <w:i w:val="0"/>
                <w:iCs w:val="0"/>
                <w:sz w:val="20"/>
                <w:szCs w:val="20"/>
                <w:lang w:val="en-US"/>
              </w:rPr>
              <w:t xml:space="preserve"> </w:t>
            </w:r>
            <w:r w:rsidRPr="00DE25F7">
              <w:rPr>
                <w:b/>
                <w:bCs/>
                <w:i w:val="0"/>
                <w:iCs w:val="0"/>
                <w:sz w:val="20"/>
                <w:szCs w:val="20"/>
                <w:lang w:val="en-US"/>
              </w:rPr>
              <w:t>(%)</w:t>
            </w:r>
          </w:p>
        </w:tc>
        <w:tc>
          <w:tcPr>
            <w:tcW w:w="1684" w:type="dxa"/>
            <w:shd w:val="clear" w:color="auto" w:fill="auto"/>
            <w:hideMark/>
          </w:tcPr>
          <w:p w14:paraId="19EF5A41"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77 (11.4%)</w:t>
            </w:r>
          </w:p>
        </w:tc>
        <w:tc>
          <w:tcPr>
            <w:tcW w:w="1959" w:type="dxa"/>
            <w:shd w:val="clear" w:color="auto" w:fill="auto"/>
            <w:hideMark/>
          </w:tcPr>
          <w:p w14:paraId="0E661E99"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42 (11.1%)</w:t>
            </w:r>
          </w:p>
        </w:tc>
        <w:tc>
          <w:tcPr>
            <w:tcW w:w="1724" w:type="dxa"/>
            <w:shd w:val="clear" w:color="auto" w:fill="auto"/>
            <w:hideMark/>
          </w:tcPr>
          <w:p w14:paraId="7EB082C9"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35 (11.7%)</w:t>
            </w:r>
          </w:p>
        </w:tc>
        <w:tc>
          <w:tcPr>
            <w:tcW w:w="0" w:type="auto"/>
            <w:shd w:val="clear" w:color="auto" w:fill="auto"/>
            <w:hideMark/>
          </w:tcPr>
          <w:p w14:paraId="5496437E" w14:textId="77777777" w:rsidR="007D7C62" w:rsidRPr="00DE25F7" w:rsidRDefault="007D7C62" w:rsidP="00CD135B">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E25F7">
              <w:rPr>
                <w:sz w:val="20"/>
                <w:szCs w:val="20"/>
                <w:lang w:val="en-US"/>
              </w:rPr>
              <w:t>0.821</w:t>
            </w:r>
          </w:p>
        </w:tc>
      </w:tr>
      <w:tr w:rsidR="007D7C62" w:rsidRPr="00DE25F7" w14:paraId="1F11EEF9" w14:textId="77777777" w:rsidTr="007B01D3">
        <w:tc>
          <w:tcPr>
            <w:cnfStyle w:val="001000000000" w:firstRow="0" w:lastRow="0" w:firstColumn="1" w:lastColumn="0" w:oddVBand="0" w:evenVBand="0" w:oddHBand="0" w:evenHBand="0" w:firstRowFirstColumn="0" w:firstRowLastColumn="0" w:lastRowFirstColumn="0" w:lastRowLastColumn="0"/>
            <w:tcW w:w="0" w:type="auto"/>
            <w:tcBorders>
              <w:bottom w:val="single" w:sz="18" w:space="0" w:color="auto"/>
            </w:tcBorders>
            <w:shd w:val="clear" w:color="auto" w:fill="auto"/>
            <w:hideMark/>
          </w:tcPr>
          <w:p w14:paraId="02859B36" w14:textId="6E998EC1" w:rsidR="007D7C62" w:rsidRPr="00DE25F7" w:rsidRDefault="007D7C62" w:rsidP="00CD135B">
            <w:pPr>
              <w:spacing w:line="480" w:lineRule="auto"/>
              <w:jc w:val="left"/>
              <w:rPr>
                <w:i w:val="0"/>
                <w:iCs w:val="0"/>
                <w:sz w:val="20"/>
                <w:szCs w:val="20"/>
                <w:lang w:val="en-US"/>
              </w:rPr>
            </w:pPr>
            <w:r w:rsidRPr="00DE25F7">
              <w:rPr>
                <w:b/>
                <w:bCs/>
                <w:i w:val="0"/>
                <w:iCs w:val="0"/>
                <w:sz w:val="20"/>
                <w:szCs w:val="20"/>
                <w:lang w:val="en-US"/>
              </w:rPr>
              <w:t xml:space="preserve">Moderate or severe tricuspid regurgitation, n </w:t>
            </w:r>
            <w:r w:rsidR="00CD1B02">
              <w:rPr>
                <w:b/>
                <w:bCs/>
                <w:i w:val="0"/>
                <w:iCs w:val="0"/>
                <w:sz w:val="20"/>
                <w:szCs w:val="20"/>
                <w:lang w:val="en-US"/>
              </w:rPr>
              <w:t>(</w:t>
            </w:r>
            <w:r w:rsidRPr="00DE25F7">
              <w:rPr>
                <w:b/>
                <w:bCs/>
                <w:i w:val="0"/>
                <w:iCs w:val="0"/>
                <w:sz w:val="20"/>
                <w:szCs w:val="20"/>
                <w:lang w:val="en-US"/>
              </w:rPr>
              <w:t>%)</w:t>
            </w:r>
          </w:p>
        </w:tc>
        <w:tc>
          <w:tcPr>
            <w:tcW w:w="1684" w:type="dxa"/>
            <w:tcBorders>
              <w:bottom w:val="single" w:sz="18" w:space="0" w:color="auto"/>
            </w:tcBorders>
            <w:hideMark/>
          </w:tcPr>
          <w:p w14:paraId="5AA010CD"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98 (15.0%)</w:t>
            </w:r>
          </w:p>
        </w:tc>
        <w:tc>
          <w:tcPr>
            <w:tcW w:w="1959" w:type="dxa"/>
            <w:tcBorders>
              <w:bottom w:val="single" w:sz="18" w:space="0" w:color="auto"/>
            </w:tcBorders>
            <w:hideMark/>
          </w:tcPr>
          <w:p w14:paraId="49B16C6E"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58 (16.0%)</w:t>
            </w:r>
          </w:p>
        </w:tc>
        <w:tc>
          <w:tcPr>
            <w:tcW w:w="1724" w:type="dxa"/>
            <w:tcBorders>
              <w:bottom w:val="single" w:sz="18" w:space="0" w:color="auto"/>
            </w:tcBorders>
            <w:hideMark/>
          </w:tcPr>
          <w:p w14:paraId="36998E47"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40 (13.8%)</w:t>
            </w:r>
          </w:p>
        </w:tc>
        <w:tc>
          <w:tcPr>
            <w:tcW w:w="0" w:type="auto"/>
            <w:tcBorders>
              <w:bottom w:val="single" w:sz="18" w:space="0" w:color="auto"/>
            </w:tcBorders>
            <w:hideMark/>
          </w:tcPr>
          <w:p w14:paraId="3BF41D39" w14:textId="77777777" w:rsidR="007D7C62" w:rsidRPr="00DE25F7" w:rsidRDefault="007D7C62" w:rsidP="00CD135B">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E25F7">
              <w:rPr>
                <w:sz w:val="20"/>
                <w:szCs w:val="20"/>
                <w:lang w:val="en-US"/>
              </w:rPr>
              <w:t>0.437</w:t>
            </w:r>
          </w:p>
        </w:tc>
      </w:tr>
    </w:tbl>
    <w:p w14:paraId="0E098314" w14:textId="77777777" w:rsidR="007D7C62" w:rsidRPr="00297885" w:rsidRDefault="007D7C62" w:rsidP="007D7C62">
      <w:pPr>
        <w:rPr>
          <w:b/>
          <w:bCs/>
          <w:lang w:val="en-US"/>
        </w:rPr>
      </w:pPr>
    </w:p>
    <w:p w14:paraId="1DF647B9" w14:textId="77777777" w:rsidR="007D7C62" w:rsidRPr="00297885" w:rsidRDefault="007D7C62" w:rsidP="007D7C62">
      <w:pPr>
        <w:rPr>
          <w:b/>
          <w:bCs/>
          <w:lang w:val="en-US"/>
        </w:rPr>
      </w:pPr>
    </w:p>
    <w:p w14:paraId="5552EA7D" w14:textId="22BD2ADB" w:rsidR="007D7C62" w:rsidRPr="00297885" w:rsidRDefault="00CD135B" w:rsidP="00CD135B">
      <w:pPr>
        <w:spacing w:line="360" w:lineRule="auto"/>
        <w:jc w:val="both"/>
        <w:rPr>
          <w:b/>
          <w:bCs/>
          <w:lang w:val="en-US"/>
        </w:rPr>
      </w:pPr>
      <w:r>
        <w:rPr>
          <w:b/>
          <w:bCs/>
          <w:lang w:val="en-US"/>
        </w:rPr>
        <w:t xml:space="preserve">Table </w:t>
      </w:r>
      <w:r w:rsidR="007D7C62">
        <w:rPr>
          <w:b/>
          <w:bCs/>
          <w:lang w:val="en-US"/>
        </w:rPr>
        <w:t>S</w:t>
      </w:r>
      <w:r w:rsidR="00823353">
        <w:rPr>
          <w:b/>
          <w:bCs/>
          <w:lang w:val="en-US"/>
        </w:rPr>
        <w:t>5</w:t>
      </w:r>
      <w:r w:rsidR="007D7C62" w:rsidRPr="005903FD">
        <w:rPr>
          <w:b/>
          <w:bCs/>
          <w:lang w:val="en-US"/>
        </w:rPr>
        <w:t>.</w:t>
      </w:r>
      <w:r w:rsidR="007D7C62" w:rsidRPr="005903FD">
        <w:rPr>
          <w:lang w:val="en-US"/>
        </w:rPr>
        <w:t xml:space="preserve"> Values are n</w:t>
      </w:r>
      <w:r w:rsidR="004614CD">
        <w:rPr>
          <w:lang w:val="en-US"/>
        </w:rPr>
        <w:t xml:space="preserve"> </w:t>
      </w:r>
      <w:r w:rsidR="007D7C62" w:rsidRPr="005903FD">
        <w:rPr>
          <w:lang w:val="en-US"/>
        </w:rPr>
        <w:t xml:space="preserve">(%) or median (25%-75% interquartile ranges, IQR) unless otherwise indicated. </w:t>
      </w:r>
    </w:p>
    <w:p w14:paraId="737F4A54" w14:textId="5535D80A" w:rsidR="007D7C62" w:rsidRPr="00CD135B" w:rsidRDefault="007D7C62" w:rsidP="00CD135B">
      <w:pPr>
        <w:spacing w:line="480" w:lineRule="auto"/>
        <w:rPr>
          <w:b/>
          <w:bCs/>
          <w:lang w:val="en-US"/>
        </w:rPr>
      </w:pPr>
      <w:r w:rsidRPr="007D7C62">
        <w:rPr>
          <w:b/>
          <w:bCs/>
          <w:lang w:val="en-US"/>
        </w:rPr>
        <w:lastRenderedPageBreak/>
        <w:t xml:space="preserve">Supplementary Table S6. Ordinal analysis of KCCQ-OS </w:t>
      </w:r>
      <w:r w:rsidR="00B91EE0">
        <w:rPr>
          <w:b/>
          <w:bCs/>
          <w:lang w:val="en-US"/>
        </w:rPr>
        <w:t>according to</w:t>
      </w:r>
      <w:r w:rsidR="00B91EE0" w:rsidRPr="007D7C62">
        <w:rPr>
          <w:b/>
          <w:bCs/>
          <w:lang w:val="en-US"/>
        </w:rPr>
        <w:t xml:space="preserve"> </w:t>
      </w:r>
      <w:r>
        <w:rPr>
          <w:b/>
          <w:bCs/>
          <w:lang w:val="en-US"/>
        </w:rPr>
        <w:t>a</w:t>
      </w:r>
      <w:r w:rsidRPr="007D7C62">
        <w:rPr>
          <w:b/>
          <w:bCs/>
          <w:lang w:val="en-US"/>
        </w:rPr>
        <w:t xml:space="preserve">nnular </w:t>
      </w:r>
      <w:r w:rsidR="0055441B">
        <w:rPr>
          <w:b/>
          <w:bCs/>
          <w:lang w:val="en-US"/>
        </w:rPr>
        <w:t>size</w:t>
      </w:r>
      <w:r w:rsidRPr="007D7C62">
        <w:rPr>
          <w:b/>
          <w:bCs/>
          <w:lang w:val="en-US"/>
        </w:rPr>
        <w:t xml:space="preserve"> in patients with baseline KCCQ-OS</w:t>
      </w:r>
    </w:p>
    <w:tbl>
      <w:tblPr>
        <w:tblStyle w:val="Tabellasemplice5"/>
        <w:tblW w:w="0" w:type="auto"/>
        <w:tblLook w:val="04A0" w:firstRow="1" w:lastRow="0" w:firstColumn="1" w:lastColumn="0" w:noHBand="0" w:noVBand="1"/>
      </w:tblPr>
      <w:tblGrid>
        <w:gridCol w:w="3964"/>
        <w:gridCol w:w="1418"/>
        <w:gridCol w:w="1559"/>
        <w:gridCol w:w="1559"/>
        <w:gridCol w:w="1122"/>
      </w:tblGrid>
      <w:tr w:rsidR="007D7C62" w:rsidRPr="00CD135B" w14:paraId="734DED98" w14:textId="77777777" w:rsidTr="007B01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4" w:type="dxa"/>
            <w:tcBorders>
              <w:top w:val="single" w:sz="18" w:space="0" w:color="auto"/>
            </w:tcBorders>
          </w:tcPr>
          <w:p w14:paraId="755374F8" w14:textId="77777777" w:rsidR="007D7C62" w:rsidRPr="00CD135B" w:rsidRDefault="007D7C62" w:rsidP="00CD135B">
            <w:pPr>
              <w:spacing w:line="480" w:lineRule="auto"/>
              <w:jc w:val="both"/>
              <w:rPr>
                <w:i w:val="0"/>
                <w:iCs w:val="0"/>
                <w:sz w:val="22"/>
                <w:szCs w:val="22"/>
                <w:lang w:val="en-US"/>
              </w:rPr>
            </w:pPr>
          </w:p>
        </w:tc>
        <w:tc>
          <w:tcPr>
            <w:tcW w:w="1418" w:type="dxa"/>
            <w:tcBorders>
              <w:top w:val="single" w:sz="18" w:space="0" w:color="auto"/>
            </w:tcBorders>
          </w:tcPr>
          <w:p w14:paraId="1DBB430F" w14:textId="77777777" w:rsidR="007D7C62" w:rsidRPr="00CD135B" w:rsidRDefault="007D7C62" w:rsidP="00CD135B">
            <w:pPr>
              <w:spacing w:line="480" w:lineRule="auto"/>
              <w:jc w:val="both"/>
              <w:cnfStyle w:val="100000000000" w:firstRow="1" w:lastRow="0" w:firstColumn="0" w:lastColumn="0" w:oddVBand="0" w:evenVBand="0" w:oddHBand="0" w:evenHBand="0" w:firstRowFirstColumn="0" w:firstRowLastColumn="0" w:lastRowFirstColumn="0" w:lastRowLastColumn="0"/>
              <w:rPr>
                <w:i w:val="0"/>
                <w:iCs w:val="0"/>
                <w:sz w:val="22"/>
                <w:szCs w:val="22"/>
                <w:lang w:val="en-US"/>
              </w:rPr>
            </w:pPr>
            <w:r w:rsidRPr="00CD135B">
              <w:rPr>
                <w:b/>
                <w:bCs/>
                <w:i w:val="0"/>
                <w:iCs w:val="0"/>
                <w:sz w:val="22"/>
                <w:szCs w:val="22"/>
                <w:lang w:val="en-US"/>
              </w:rPr>
              <w:t xml:space="preserve">Overall </w:t>
            </w:r>
          </w:p>
        </w:tc>
        <w:tc>
          <w:tcPr>
            <w:tcW w:w="1559" w:type="dxa"/>
            <w:tcBorders>
              <w:top w:val="single" w:sz="18" w:space="0" w:color="auto"/>
            </w:tcBorders>
          </w:tcPr>
          <w:p w14:paraId="34085EC2" w14:textId="31865A05" w:rsidR="007D7C62" w:rsidRPr="00CD135B" w:rsidRDefault="00B91EE0" w:rsidP="00CD135B">
            <w:pPr>
              <w:spacing w:line="480" w:lineRule="auto"/>
              <w:jc w:val="both"/>
              <w:cnfStyle w:val="100000000000" w:firstRow="1" w:lastRow="0" w:firstColumn="0" w:lastColumn="0" w:oddVBand="0" w:evenVBand="0" w:oddHBand="0" w:evenHBand="0" w:firstRowFirstColumn="0" w:firstRowLastColumn="0" w:lastRowFirstColumn="0" w:lastRowLastColumn="0"/>
              <w:rPr>
                <w:i w:val="0"/>
                <w:iCs w:val="0"/>
                <w:sz w:val="22"/>
                <w:szCs w:val="22"/>
                <w:lang w:val="en-US"/>
              </w:rPr>
            </w:pPr>
            <w:r>
              <w:rPr>
                <w:b/>
                <w:bCs/>
                <w:i w:val="0"/>
                <w:iCs w:val="0"/>
                <w:sz w:val="22"/>
                <w:szCs w:val="22"/>
                <w:lang w:val="en-US"/>
              </w:rPr>
              <w:t>Larger</w:t>
            </w:r>
            <w:r w:rsidR="007D7C62" w:rsidRPr="00CD135B">
              <w:rPr>
                <w:b/>
                <w:bCs/>
                <w:i w:val="0"/>
                <w:iCs w:val="0"/>
                <w:sz w:val="22"/>
                <w:szCs w:val="22"/>
                <w:lang w:val="en-US"/>
              </w:rPr>
              <w:t xml:space="preserve"> annuli </w:t>
            </w:r>
          </w:p>
        </w:tc>
        <w:tc>
          <w:tcPr>
            <w:tcW w:w="1559" w:type="dxa"/>
            <w:tcBorders>
              <w:top w:val="single" w:sz="18" w:space="0" w:color="auto"/>
            </w:tcBorders>
          </w:tcPr>
          <w:p w14:paraId="4027F6D1" w14:textId="77777777" w:rsidR="007D7C62" w:rsidRPr="00CD135B" w:rsidRDefault="007D7C62" w:rsidP="00CD135B">
            <w:pPr>
              <w:spacing w:line="480" w:lineRule="auto"/>
              <w:jc w:val="both"/>
              <w:cnfStyle w:val="100000000000" w:firstRow="1" w:lastRow="0" w:firstColumn="0" w:lastColumn="0" w:oddVBand="0" w:evenVBand="0" w:oddHBand="0" w:evenHBand="0" w:firstRowFirstColumn="0" w:firstRowLastColumn="0" w:lastRowFirstColumn="0" w:lastRowLastColumn="0"/>
              <w:rPr>
                <w:i w:val="0"/>
                <w:iCs w:val="0"/>
                <w:sz w:val="22"/>
                <w:szCs w:val="22"/>
                <w:lang w:val="en-US"/>
              </w:rPr>
            </w:pPr>
            <w:r w:rsidRPr="00CD135B">
              <w:rPr>
                <w:b/>
                <w:bCs/>
                <w:i w:val="0"/>
                <w:iCs w:val="0"/>
                <w:sz w:val="22"/>
                <w:szCs w:val="22"/>
                <w:lang w:val="en-US"/>
              </w:rPr>
              <w:t xml:space="preserve">Small annuli </w:t>
            </w:r>
          </w:p>
        </w:tc>
        <w:tc>
          <w:tcPr>
            <w:tcW w:w="1122" w:type="dxa"/>
            <w:tcBorders>
              <w:top w:val="single" w:sz="18" w:space="0" w:color="auto"/>
            </w:tcBorders>
          </w:tcPr>
          <w:p w14:paraId="58348E8F" w14:textId="77777777" w:rsidR="007D7C62" w:rsidRPr="00CD135B" w:rsidRDefault="007D7C62" w:rsidP="00CD135B">
            <w:pPr>
              <w:spacing w:line="480" w:lineRule="auto"/>
              <w:jc w:val="both"/>
              <w:cnfStyle w:val="100000000000" w:firstRow="1" w:lastRow="0" w:firstColumn="0" w:lastColumn="0" w:oddVBand="0" w:evenVBand="0" w:oddHBand="0" w:evenHBand="0" w:firstRowFirstColumn="0" w:firstRowLastColumn="0" w:lastRowFirstColumn="0" w:lastRowLastColumn="0"/>
              <w:rPr>
                <w:i w:val="0"/>
                <w:iCs w:val="0"/>
                <w:sz w:val="22"/>
                <w:szCs w:val="22"/>
                <w:lang w:val="en-US"/>
              </w:rPr>
            </w:pPr>
            <w:r w:rsidRPr="00CD135B">
              <w:rPr>
                <w:b/>
                <w:bCs/>
                <w:i w:val="0"/>
                <w:iCs w:val="0"/>
                <w:sz w:val="22"/>
                <w:szCs w:val="22"/>
                <w:lang w:val="en-US"/>
              </w:rPr>
              <w:t>p-value</w:t>
            </w:r>
          </w:p>
        </w:tc>
      </w:tr>
      <w:tr w:rsidR="007D7C62" w:rsidRPr="00CD135B" w14:paraId="615E39CF" w14:textId="77777777" w:rsidTr="00CD13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bottom w:val="single" w:sz="8" w:space="0" w:color="auto"/>
            </w:tcBorders>
            <w:shd w:val="clear" w:color="auto" w:fill="auto"/>
          </w:tcPr>
          <w:p w14:paraId="0FA0E4C5" w14:textId="77777777" w:rsidR="007D7C62" w:rsidRPr="00CD135B" w:rsidRDefault="007D7C62" w:rsidP="00CD135B">
            <w:pPr>
              <w:spacing w:line="480" w:lineRule="auto"/>
              <w:jc w:val="both"/>
              <w:rPr>
                <w:b/>
                <w:bCs/>
                <w:i w:val="0"/>
                <w:iCs w:val="0"/>
                <w:sz w:val="22"/>
                <w:szCs w:val="22"/>
                <w:lang w:val="en-US"/>
              </w:rPr>
            </w:pPr>
            <w:r w:rsidRPr="00CD135B">
              <w:rPr>
                <w:b/>
                <w:bCs/>
                <w:i w:val="0"/>
                <w:iCs w:val="0"/>
                <w:sz w:val="22"/>
                <w:szCs w:val="22"/>
                <w:lang w:val="en-US"/>
              </w:rPr>
              <w:t>1 Year (n=559)</w:t>
            </w:r>
          </w:p>
          <w:p w14:paraId="2A75197B"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severe decrease (&gt;10 pts)</w:t>
            </w:r>
          </w:p>
          <w:p w14:paraId="695F5B33"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decrease (by 5-10 pts)</w:t>
            </w:r>
          </w:p>
          <w:p w14:paraId="0A3A935D"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no change (±5 pts)</w:t>
            </w:r>
          </w:p>
          <w:p w14:paraId="0434167A"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mild improvement (by 5-10 pts)</w:t>
            </w:r>
          </w:p>
          <w:p w14:paraId="5D4F08EE"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 xml:space="preserve">moderate improvement (by 10-20 pts) </w:t>
            </w:r>
          </w:p>
          <w:p w14:paraId="3C167EA8" w14:textId="5C0F6770"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substantial improvement (</w:t>
            </w:r>
            <m:oMath>
              <m:r>
                <w:rPr>
                  <w:rFonts w:ascii="Cambria Math" w:hAnsi="Cambria Math"/>
                  <w:sz w:val="22"/>
                  <w:szCs w:val="22"/>
                  <w:lang w:val="en-US"/>
                </w:rPr>
                <m:t>≥</m:t>
              </m:r>
            </m:oMath>
            <w:r w:rsidRPr="00CD135B">
              <w:rPr>
                <w:i w:val="0"/>
                <w:iCs w:val="0"/>
                <w:sz w:val="22"/>
                <w:szCs w:val="22"/>
                <w:lang w:val="en-US"/>
              </w:rPr>
              <w:t>20 pts)</w:t>
            </w:r>
          </w:p>
        </w:tc>
        <w:tc>
          <w:tcPr>
            <w:tcW w:w="1418" w:type="dxa"/>
            <w:tcBorders>
              <w:bottom w:val="single" w:sz="8" w:space="0" w:color="auto"/>
            </w:tcBorders>
            <w:shd w:val="clear" w:color="auto" w:fill="auto"/>
          </w:tcPr>
          <w:p w14:paraId="4605D7F6"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p>
          <w:p w14:paraId="693AC58B"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36 (6.4%)</w:t>
            </w:r>
          </w:p>
          <w:p w14:paraId="0EB942C9"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14 (2.5%)</w:t>
            </w:r>
          </w:p>
          <w:p w14:paraId="7443D1F6"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58 (10.4%)</w:t>
            </w:r>
          </w:p>
          <w:p w14:paraId="68DACC5E"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40 (7.2%)</w:t>
            </w:r>
          </w:p>
          <w:p w14:paraId="2CDF11AF"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99 (17.7%)</w:t>
            </w:r>
          </w:p>
          <w:p w14:paraId="04B630C2"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312 (55.8%)</w:t>
            </w:r>
          </w:p>
        </w:tc>
        <w:tc>
          <w:tcPr>
            <w:tcW w:w="1559" w:type="dxa"/>
            <w:tcBorders>
              <w:bottom w:val="single" w:sz="8" w:space="0" w:color="auto"/>
            </w:tcBorders>
            <w:shd w:val="clear" w:color="auto" w:fill="auto"/>
          </w:tcPr>
          <w:p w14:paraId="5C792F35"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p>
          <w:p w14:paraId="3014EEF4"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16 (5.1%)</w:t>
            </w:r>
          </w:p>
          <w:p w14:paraId="2E1FD34B"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11 (3.5%)</w:t>
            </w:r>
          </w:p>
          <w:p w14:paraId="15F9B71F"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29 (9.3%)</w:t>
            </w:r>
          </w:p>
          <w:p w14:paraId="27F2CFB1"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23 (7.4%)</w:t>
            </w:r>
          </w:p>
          <w:p w14:paraId="29169251"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53 (17.0%)</w:t>
            </w:r>
          </w:p>
          <w:p w14:paraId="61F7FF2C"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180 (57.7%)</w:t>
            </w:r>
          </w:p>
        </w:tc>
        <w:tc>
          <w:tcPr>
            <w:tcW w:w="1559" w:type="dxa"/>
            <w:tcBorders>
              <w:bottom w:val="single" w:sz="8" w:space="0" w:color="auto"/>
            </w:tcBorders>
            <w:shd w:val="clear" w:color="auto" w:fill="auto"/>
          </w:tcPr>
          <w:p w14:paraId="02051B59"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p>
          <w:p w14:paraId="18F6C913"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20 (8.1%)</w:t>
            </w:r>
          </w:p>
          <w:p w14:paraId="4E8CAA08"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3 (1.2%)</w:t>
            </w:r>
          </w:p>
          <w:p w14:paraId="0563D45E"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29 (11.7%)</w:t>
            </w:r>
          </w:p>
          <w:p w14:paraId="61D6DD5B"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17 (6.9%)</w:t>
            </w:r>
          </w:p>
          <w:p w14:paraId="0AF6E9A4"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46 (18.6%)</w:t>
            </w:r>
          </w:p>
          <w:p w14:paraId="3D6DFC8A"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132 (53.4%)</w:t>
            </w:r>
          </w:p>
        </w:tc>
        <w:tc>
          <w:tcPr>
            <w:tcW w:w="1122" w:type="dxa"/>
            <w:tcBorders>
              <w:bottom w:val="single" w:sz="8" w:space="0" w:color="auto"/>
            </w:tcBorders>
            <w:shd w:val="clear" w:color="auto" w:fill="auto"/>
          </w:tcPr>
          <w:p w14:paraId="3F7E0A4E" w14:textId="77777777" w:rsidR="007D7C62" w:rsidRPr="00CD135B" w:rsidRDefault="007D7C62" w:rsidP="00CD135B">
            <w:pPr>
              <w:spacing w:line="480" w:lineRule="auto"/>
              <w:jc w:val="both"/>
              <w:cnfStyle w:val="000000100000" w:firstRow="0" w:lastRow="0" w:firstColumn="0" w:lastColumn="0" w:oddVBand="0" w:evenVBand="0" w:oddHBand="1" w:evenHBand="0" w:firstRowFirstColumn="0" w:firstRowLastColumn="0" w:lastRowFirstColumn="0" w:lastRowLastColumn="0"/>
              <w:rPr>
                <w:sz w:val="22"/>
                <w:szCs w:val="22"/>
                <w:lang w:val="en-US"/>
              </w:rPr>
            </w:pPr>
            <w:r w:rsidRPr="00CD135B">
              <w:rPr>
                <w:sz w:val="22"/>
                <w:szCs w:val="22"/>
                <w:lang w:val="en-US"/>
              </w:rPr>
              <w:t>0.276</w:t>
            </w:r>
          </w:p>
        </w:tc>
      </w:tr>
      <w:tr w:rsidR="007D7C62" w:rsidRPr="00CD135B" w14:paraId="727FD8D0" w14:textId="77777777" w:rsidTr="007B01D3">
        <w:tc>
          <w:tcPr>
            <w:cnfStyle w:val="001000000000" w:firstRow="0" w:lastRow="0" w:firstColumn="1" w:lastColumn="0" w:oddVBand="0" w:evenVBand="0" w:oddHBand="0" w:evenHBand="0" w:firstRowFirstColumn="0" w:firstRowLastColumn="0" w:lastRowFirstColumn="0" w:lastRowLastColumn="0"/>
            <w:tcW w:w="3964" w:type="dxa"/>
            <w:tcBorders>
              <w:top w:val="single" w:sz="8" w:space="0" w:color="auto"/>
              <w:bottom w:val="single" w:sz="18" w:space="0" w:color="auto"/>
            </w:tcBorders>
          </w:tcPr>
          <w:p w14:paraId="76DCB47B" w14:textId="77777777" w:rsidR="007D7C62" w:rsidRPr="00CD135B" w:rsidRDefault="007D7C62" w:rsidP="00CD135B">
            <w:pPr>
              <w:spacing w:line="480" w:lineRule="auto"/>
              <w:jc w:val="both"/>
              <w:rPr>
                <w:b/>
                <w:bCs/>
                <w:i w:val="0"/>
                <w:iCs w:val="0"/>
                <w:sz w:val="22"/>
                <w:szCs w:val="22"/>
                <w:lang w:val="en-US"/>
              </w:rPr>
            </w:pPr>
            <w:r w:rsidRPr="00CD135B">
              <w:rPr>
                <w:b/>
                <w:bCs/>
                <w:i w:val="0"/>
                <w:iCs w:val="0"/>
                <w:sz w:val="22"/>
                <w:szCs w:val="22"/>
                <w:lang w:val="en-US"/>
              </w:rPr>
              <w:t>3 Years (n=386)</w:t>
            </w:r>
          </w:p>
          <w:p w14:paraId="0C04BD4F"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severe decrease (&gt;10 pts)</w:t>
            </w:r>
          </w:p>
          <w:p w14:paraId="2CDF4575"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decrease (by 5-10 pts)</w:t>
            </w:r>
          </w:p>
          <w:p w14:paraId="0C787778"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no change (±5 pts)</w:t>
            </w:r>
          </w:p>
          <w:p w14:paraId="048BE188"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mild improvement (by 5-10 pts)</w:t>
            </w:r>
          </w:p>
          <w:p w14:paraId="0557D4F5" w14:textId="77777777"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 xml:space="preserve">moderate improvement (by 10-20 pts) </w:t>
            </w:r>
          </w:p>
          <w:p w14:paraId="15917779" w14:textId="5F3E35BC" w:rsidR="007D7C62" w:rsidRPr="00CD135B" w:rsidRDefault="007D7C62" w:rsidP="00CD135B">
            <w:pPr>
              <w:spacing w:line="480" w:lineRule="auto"/>
              <w:jc w:val="both"/>
              <w:rPr>
                <w:i w:val="0"/>
                <w:iCs w:val="0"/>
                <w:sz w:val="22"/>
                <w:szCs w:val="22"/>
                <w:lang w:val="en-US"/>
              </w:rPr>
            </w:pPr>
            <w:r w:rsidRPr="00CD135B">
              <w:rPr>
                <w:i w:val="0"/>
                <w:iCs w:val="0"/>
                <w:sz w:val="22"/>
                <w:szCs w:val="22"/>
                <w:lang w:val="en-US"/>
              </w:rPr>
              <w:t>substantial improvement (</w:t>
            </w:r>
            <m:oMath>
              <m:r>
                <w:rPr>
                  <w:rFonts w:ascii="Cambria Math" w:hAnsi="Cambria Math"/>
                  <w:sz w:val="22"/>
                  <w:szCs w:val="22"/>
                  <w:lang w:val="en-US"/>
                </w:rPr>
                <m:t>≥</m:t>
              </m:r>
            </m:oMath>
            <w:r w:rsidRPr="00CD135B">
              <w:rPr>
                <w:i w:val="0"/>
                <w:iCs w:val="0"/>
                <w:sz w:val="22"/>
                <w:szCs w:val="22"/>
                <w:lang w:val="en-US"/>
              </w:rPr>
              <w:t>20 pts)</w:t>
            </w:r>
          </w:p>
        </w:tc>
        <w:tc>
          <w:tcPr>
            <w:tcW w:w="1418" w:type="dxa"/>
            <w:tcBorders>
              <w:top w:val="single" w:sz="8" w:space="0" w:color="auto"/>
              <w:bottom w:val="single" w:sz="18" w:space="0" w:color="auto"/>
            </w:tcBorders>
          </w:tcPr>
          <w:p w14:paraId="08A126D7"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p>
          <w:p w14:paraId="295BBD54"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35 (9.1%)</w:t>
            </w:r>
          </w:p>
          <w:p w14:paraId="3F7B1456"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14 (3.6%)</w:t>
            </w:r>
          </w:p>
          <w:p w14:paraId="6FC7F265"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48 (12.4%)</w:t>
            </w:r>
          </w:p>
          <w:p w14:paraId="64AAEDA6"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37 (9.6%)</w:t>
            </w:r>
          </w:p>
          <w:p w14:paraId="0C6BD4CC"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47 (12.2%)</w:t>
            </w:r>
          </w:p>
          <w:p w14:paraId="1FCF4145"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205 (53.1%)</w:t>
            </w:r>
          </w:p>
        </w:tc>
        <w:tc>
          <w:tcPr>
            <w:tcW w:w="1559" w:type="dxa"/>
            <w:tcBorders>
              <w:top w:val="single" w:sz="8" w:space="0" w:color="auto"/>
              <w:bottom w:val="single" w:sz="18" w:space="0" w:color="auto"/>
            </w:tcBorders>
          </w:tcPr>
          <w:p w14:paraId="6D07BF84"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p>
          <w:p w14:paraId="5D4B27C8"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16 (7.6%)</w:t>
            </w:r>
          </w:p>
          <w:p w14:paraId="27421506"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6 (2.9%)</w:t>
            </w:r>
          </w:p>
          <w:p w14:paraId="2D2D5A34"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25 (11.9%)</w:t>
            </w:r>
          </w:p>
          <w:p w14:paraId="3FEA3A42"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23 (10.9%)</w:t>
            </w:r>
          </w:p>
          <w:p w14:paraId="17C9C6C1"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22 (10.5%)</w:t>
            </w:r>
          </w:p>
          <w:p w14:paraId="32DA863F"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118 (57.6%)</w:t>
            </w:r>
          </w:p>
        </w:tc>
        <w:tc>
          <w:tcPr>
            <w:tcW w:w="1559" w:type="dxa"/>
            <w:tcBorders>
              <w:top w:val="single" w:sz="8" w:space="0" w:color="auto"/>
              <w:bottom w:val="single" w:sz="18" w:space="0" w:color="auto"/>
            </w:tcBorders>
          </w:tcPr>
          <w:p w14:paraId="045CF835"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p>
          <w:p w14:paraId="7DAAAA25"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19 (10.8%)</w:t>
            </w:r>
          </w:p>
          <w:p w14:paraId="174E43AE"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8 (4.6%)</w:t>
            </w:r>
          </w:p>
          <w:p w14:paraId="308735D1"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23 (13.1%)</w:t>
            </w:r>
          </w:p>
          <w:p w14:paraId="4E2850F7"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14 (8.0%)</w:t>
            </w:r>
          </w:p>
          <w:p w14:paraId="7BB6FCDA"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25 (14.2%)</w:t>
            </w:r>
          </w:p>
          <w:p w14:paraId="360F3154"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87 (49.4%)</w:t>
            </w:r>
          </w:p>
        </w:tc>
        <w:tc>
          <w:tcPr>
            <w:tcW w:w="1122" w:type="dxa"/>
            <w:tcBorders>
              <w:top w:val="single" w:sz="8" w:space="0" w:color="auto"/>
              <w:bottom w:val="single" w:sz="18" w:space="0" w:color="auto"/>
            </w:tcBorders>
          </w:tcPr>
          <w:p w14:paraId="7FE44033" w14:textId="77777777" w:rsidR="007D7C62" w:rsidRPr="00CD135B" w:rsidRDefault="007D7C62" w:rsidP="00CD135B">
            <w:pPr>
              <w:spacing w:line="480" w:lineRule="auto"/>
              <w:jc w:val="both"/>
              <w:cnfStyle w:val="000000000000" w:firstRow="0" w:lastRow="0" w:firstColumn="0" w:lastColumn="0" w:oddVBand="0" w:evenVBand="0" w:oddHBand="0" w:evenHBand="0" w:firstRowFirstColumn="0" w:firstRowLastColumn="0" w:lastRowFirstColumn="0" w:lastRowLastColumn="0"/>
              <w:rPr>
                <w:sz w:val="22"/>
                <w:szCs w:val="22"/>
                <w:lang w:val="en-US"/>
              </w:rPr>
            </w:pPr>
            <w:r w:rsidRPr="00CD135B">
              <w:rPr>
                <w:sz w:val="22"/>
                <w:szCs w:val="22"/>
                <w:lang w:val="en-US"/>
              </w:rPr>
              <w:t>0.449</w:t>
            </w:r>
          </w:p>
        </w:tc>
      </w:tr>
    </w:tbl>
    <w:p w14:paraId="3181A5BA" w14:textId="77777777" w:rsidR="00CD135B" w:rsidRDefault="00CD135B" w:rsidP="007D7C62">
      <w:pPr>
        <w:spacing w:line="360" w:lineRule="auto"/>
        <w:rPr>
          <w:b/>
          <w:bCs/>
          <w:lang w:val="en-US"/>
        </w:rPr>
      </w:pPr>
    </w:p>
    <w:p w14:paraId="5EA5D96D" w14:textId="60F378FF" w:rsidR="001F0A6A" w:rsidRDefault="007D7C62" w:rsidP="00CD135B">
      <w:pPr>
        <w:spacing w:line="480" w:lineRule="auto"/>
        <w:rPr>
          <w:lang w:val="en-US"/>
        </w:rPr>
      </w:pPr>
      <w:r w:rsidRPr="00731849">
        <w:rPr>
          <w:b/>
          <w:bCs/>
          <w:lang w:val="en-US"/>
        </w:rPr>
        <w:t>Table</w:t>
      </w:r>
      <w:r>
        <w:rPr>
          <w:b/>
          <w:bCs/>
          <w:lang w:val="en-US"/>
        </w:rPr>
        <w:t xml:space="preserve"> S6</w:t>
      </w:r>
      <w:r w:rsidRPr="00731849">
        <w:rPr>
          <w:b/>
          <w:bCs/>
          <w:lang w:val="en-US"/>
        </w:rPr>
        <w:t xml:space="preserve">. </w:t>
      </w:r>
      <w:r w:rsidRPr="00444BE4">
        <w:rPr>
          <w:lang w:val="en-US"/>
        </w:rPr>
        <w:t xml:space="preserve">Values are </w:t>
      </w:r>
      <w:r>
        <w:rPr>
          <w:lang w:val="en-US"/>
        </w:rPr>
        <w:t>n</w:t>
      </w:r>
      <w:r w:rsidR="00CD1B02">
        <w:rPr>
          <w:lang w:val="en-US"/>
        </w:rPr>
        <w:t xml:space="preserve"> </w:t>
      </w:r>
      <w:r w:rsidRPr="00444BE4">
        <w:rPr>
          <w:lang w:val="en-US"/>
        </w:rPr>
        <w:t>(</w:t>
      </w:r>
      <w:r>
        <w:rPr>
          <w:lang w:val="en-US"/>
        </w:rPr>
        <w:t>%</w:t>
      </w:r>
      <w:r w:rsidRPr="00444BE4">
        <w:rPr>
          <w:lang w:val="en-US"/>
        </w:rPr>
        <w:t>).</w:t>
      </w:r>
      <w:r>
        <w:rPr>
          <w:lang w:val="en-US"/>
        </w:rPr>
        <w:t xml:space="preserve"> </w:t>
      </w:r>
    </w:p>
    <w:p w14:paraId="2DADA02B" w14:textId="0A384A89" w:rsidR="007D7C62" w:rsidRDefault="001F0A6A" w:rsidP="00CD135B">
      <w:pPr>
        <w:spacing w:line="480" w:lineRule="auto"/>
        <w:rPr>
          <w:lang w:val="en-US"/>
        </w:rPr>
      </w:pPr>
      <w:r w:rsidRPr="00453AB3">
        <w:rPr>
          <w:b/>
          <w:bCs/>
          <w:lang w:val="en-US"/>
        </w:rPr>
        <w:t>Abbreviations:</w:t>
      </w:r>
      <w:r>
        <w:rPr>
          <w:lang w:val="en-US"/>
        </w:rPr>
        <w:t xml:space="preserve"> </w:t>
      </w:r>
      <w:r w:rsidR="007D7C62">
        <w:rPr>
          <w:lang w:val="en-US"/>
        </w:rPr>
        <w:t xml:space="preserve">KCCQ-OS = </w:t>
      </w:r>
      <w:r w:rsidR="007D7C62" w:rsidRPr="00236581">
        <w:rPr>
          <w:lang w:val="en-US"/>
        </w:rPr>
        <w:t xml:space="preserve">Kansas City Cardiomyopathy Questionnaire </w:t>
      </w:r>
      <w:r w:rsidR="007D7C62">
        <w:rPr>
          <w:lang w:val="en-US"/>
        </w:rPr>
        <w:t xml:space="preserve">– Overall </w:t>
      </w:r>
      <w:r w:rsidR="007877B8">
        <w:rPr>
          <w:lang w:val="en-US"/>
        </w:rPr>
        <w:t>S</w:t>
      </w:r>
      <w:r w:rsidR="007D7C62">
        <w:rPr>
          <w:lang w:val="en-US"/>
        </w:rPr>
        <w:t>core, pts= points</w:t>
      </w:r>
    </w:p>
    <w:p w14:paraId="78E66E28" w14:textId="77777777" w:rsidR="007D7C62" w:rsidRDefault="007D7C62" w:rsidP="007D7C62">
      <w:pPr>
        <w:rPr>
          <w:lang w:val="en-US"/>
        </w:rPr>
      </w:pPr>
    </w:p>
    <w:p w14:paraId="3B1CDAE2" w14:textId="77777777" w:rsidR="007D7C62" w:rsidRDefault="007D7C62" w:rsidP="007D7C62">
      <w:pPr>
        <w:rPr>
          <w:lang w:val="en-US"/>
        </w:rPr>
      </w:pPr>
    </w:p>
    <w:p w14:paraId="6EA2704C" w14:textId="77777777" w:rsidR="007D7C62" w:rsidRDefault="007D7C62" w:rsidP="007D7C62">
      <w:pPr>
        <w:rPr>
          <w:lang w:val="en-US"/>
        </w:rPr>
      </w:pPr>
    </w:p>
    <w:p w14:paraId="6A89B49A" w14:textId="77777777" w:rsidR="007D7C62" w:rsidRDefault="007D7C62" w:rsidP="007D7C62">
      <w:pPr>
        <w:rPr>
          <w:lang w:val="en-US"/>
        </w:rPr>
      </w:pPr>
    </w:p>
    <w:p w14:paraId="6C760F01" w14:textId="77777777" w:rsidR="007D7C62" w:rsidRDefault="007D7C62" w:rsidP="007D7C62">
      <w:pPr>
        <w:rPr>
          <w:lang w:val="en-US"/>
        </w:rPr>
      </w:pPr>
    </w:p>
    <w:p w14:paraId="60C5F5B9" w14:textId="77777777" w:rsidR="007D7C62" w:rsidRDefault="007D7C62" w:rsidP="007D7C62">
      <w:pPr>
        <w:rPr>
          <w:lang w:val="en-US"/>
        </w:rPr>
      </w:pPr>
    </w:p>
    <w:p w14:paraId="6DC3A14F" w14:textId="77777777" w:rsidR="007D7C62" w:rsidRDefault="007D7C62" w:rsidP="007D7C62">
      <w:pPr>
        <w:rPr>
          <w:lang w:val="en-US"/>
        </w:rPr>
      </w:pPr>
    </w:p>
    <w:p w14:paraId="5D58C322" w14:textId="77777777" w:rsidR="007D7C62" w:rsidRDefault="007D7C62" w:rsidP="007D7C62">
      <w:pPr>
        <w:rPr>
          <w:lang w:val="en-US"/>
        </w:rPr>
      </w:pPr>
    </w:p>
    <w:p w14:paraId="6C85F371" w14:textId="77777777" w:rsidR="007D7C62" w:rsidRDefault="007D7C62" w:rsidP="007D7C62">
      <w:pPr>
        <w:rPr>
          <w:lang w:val="en-US"/>
        </w:rPr>
      </w:pPr>
    </w:p>
    <w:p w14:paraId="4A59EBEF" w14:textId="77777777" w:rsidR="007D7C62" w:rsidRDefault="007D7C62" w:rsidP="007D7C62">
      <w:pPr>
        <w:rPr>
          <w:lang w:val="en-US"/>
        </w:rPr>
      </w:pPr>
    </w:p>
    <w:p w14:paraId="4FBAD2D0" w14:textId="77777777" w:rsidR="007D7C62" w:rsidRDefault="007D7C62" w:rsidP="007D7C62">
      <w:pPr>
        <w:rPr>
          <w:lang w:val="en-US"/>
        </w:rPr>
      </w:pPr>
    </w:p>
    <w:p w14:paraId="35FBFF59" w14:textId="77777777" w:rsidR="00EE3731" w:rsidRDefault="00EE3731" w:rsidP="00453AB3">
      <w:pPr>
        <w:spacing w:line="480" w:lineRule="auto"/>
        <w:rPr>
          <w:lang w:val="en-US"/>
        </w:rPr>
        <w:sectPr w:rsidR="00EE3731" w:rsidSect="001D4F75">
          <w:pgSz w:w="11900" w:h="16840"/>
          <w:pgMar w:top="1417" w:right="1134" w:bottom="1134" w:left="1134" w:header="708" w:footer="708" w:gutter="0"/>
          <w:cols w:space="708"/>
          <w:docGrid w:linePitch="360"/>
        </w:sectPr>
      </w:pPr>
    </w:p>
    <w:p w14:paraId="320CCD52" w14:textId="7FBAEA65" w:rsidR="007D7C62" w:rsidRPr="001726BA" w:rsidRDefault="007D7C62" w:rsidP="00453AB3">
      <w:pPr>
        <w:spacing w:line="480" w:lineRule="auto"/>
        <w:rPr>
          <w:b/>
          <w:bCs/>
          <w:lang w:val="en-US"/>
        </w:rPr>
      </w:pPr>
      <w:r w:rsidRPr="007D7C62">
        <w:rPr>
          <w:b/>
          <w:bCs/>
          <w:lang w:val="en-US"/>
        </w:rPr>
        <w:lastRenderedPageBreak/>
        <w:t>Supplementary</w:t>
      </w:r>
      <w:r>
        <w:rPr>
          <w:b/>
          <w:bCs/>
          <w:lang w:val="en-US"/>
        </w:rPr>
        <w:t xml:space="preserve"> T</w:t>
      </w:r>
      <w:r w:rsidRPr="001726BA">
        <w:rPr>
          <w:b/>
          <w:bCs/>
          <w:lang w:val="en-US"/>
        </w:rPr>
        <w:t>able S</w:t>
      </w:r>
      <w:r>
        <w:rPr>
          <w:b/>
          <w:bCs/>
          <w:lang w:val="en-US"/>
        </w:rPr>
        <w:t>7</w:t>
      </w:r>
      <w:r w:rsidRPr="001726BA">
        <w:rPr>
          <w:b/>
          <w:bCs/>
          <w:lang w:val="en-US"/>
        </w:rPr>
        <w:t xml:space="preserve">. Sensitivity analysis </w:t>
      </w:r>
      <w:r w:rsidR="00B91EE0">
        <w:rPr>
          <w:b/>
          <w:bCs/>
          <w:lang w:val="en-US"/>
        </w:rPr>
        <w:t>according to</w:t>
      </w:r>
      <w:r w:rsidR="00B91EE0" w:rsidRPr="001726BA">
        <w:rPr>
          <w:b/>
          <w:bCs/>
          <w:lang w:val="en-US"/>
        </w:rPr>
        <w:t xml:space="preserve"> </w:t>
      </w:r>
      <w:r w:rsidR="00EE3731">
        <w:rPr>
          <w:b/>
          <w:bCs/>
          <w:lang w:val="en-US"/>
        </w:rPr>
        <w:t>different small</w:t>
      </w:r>
      <w:r w:rsidRPr="001726BA">
        <w:rPr>
          <w:b/>
          <w:bCs/>
          <w:lang w:val="en-US"/>
        </w:rPr>
        <w:t xml:space="preserve"> annul</w:t>
      </w:r>
      <w:r w:rsidR="00EE3731">
        <w:rPr>
          <w:b/>
          <w:bCs/>
          <w:lang w:val="en-US"/>
        </w:rPr>
        <w:t>i definition</w:t>
      </w:r>
      <w:r w:rsidR="00050DC0">
        <w:rPr>
          <w:b/>
          <w:bCs/>
          <w:lang w:val="en-US"/>
        </w:rPr>
        <w:t xml:space="preserve"> </w:t>
      </w:r>
    </w:p>
    <w:p w14:paraId="302D81E1" w14:textId="77777777" w:rsidR="007D7C62" w:rsidRPr="001726BA" w:rsidRDefault="007D7C62" w:rsidP="007D7C62">
      <w:pPr>
        <w:spacing w:line="360" w:lineRule="auto"/>
        <w:jc w:val="both"/>
        <w:rPr>
          <w:lang w:val="en-US"/>
        </w:rPr>
      </w:pPr>
    </w:p>
    <w:tbl>
      <w:tblPr>
        <w:tblStyle w:val="Tabellasemplice5"/>
        <w:tblW w:w="5000" w:type="pct"/>
        <w:tblLook w:val="04A0" w:firstRow="1" w:lastRow="0" w:firstColumn="1" w:lastColumn="0" w:noHBand="0" w:noVBand="1"/>
      </w:tblPr>
      <w:tblGrid>
        <w:gridCol w:w="2978"/>
        <w:gridCol w:w="1706"/>
        <w:gridCol w:w="1706"/>
        <w:gridCol w:w="1675"/>
        <w:gridCol w:w="992"/>
        <w:gridCol w:w="1386"/>
        <w:gridCol w:w="1386"/>
        <w:gridCol w:w="1640"/>
        <w:gridCol w:w="820"/>
      </w:tblGrid>
      <w:tr w:rsidR="00EE3731" w:rsidRPr="009B182A" w14:paraId="773F2CD3" w14:textId="270E0DF1" w:rsidTr="009B182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42" w:type="pct"/>
            <w:tcBorders>
              <w:top w:val="single" w:sz="18" w:space="0" w:color="auto"/>
            </w:tcBorders>
            <w:hideMark/>
          </w:tcPr>
          <w:p w14:paraId="5CDC6C54" w14:textId="77777777" w:rsidR="00EE3731" w:rsidRPr="009B182A" w:rsidRDefault="00EE3731" w:rsidP="00EE3731">
            <w:pPr>
              <w:spacing w:line="480" w:lineRule="auto"/>
              <w:jc w:val="left"/>
              <w:rPr>
                <w:b/>
                <w:bCs/>
                <w:i w:val="0"/>
                <w:iCs w:val="0"/>
                <w:sz w:val="20"/>
                <w:szCs w:val="20"/>
                <w:lang w:val="en-US"/>
              </w:rPr>
            </w:pPr>
          </w:p>
        </w:tc>
        <w:tc>
          <w:tcPr>
            <w:tcW w:w="597" w:type="pct"/>
            <w:tcBorders>
              <w:top w:val="single" w:sz="18" w:space="0" w:color="auto"/>
            </w:tcBorders>
            <w:hideMark/>
          </w:tcPr>
          <w:p w14:paraId="0F34B952" w14:textId="4A5A97AE"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heme="majorEastAsia"/>
                <w:b/>
                <w:bCs/>
                <w:i w:val="0"/>
                <w:iCs w:val="0"/>
                <w:sz w:val="20"/>
                <w:szCs w:val="20"/>
                <w:lang w:val="en-US"/>
              </w:rPr>
            </w:pPr>
            <w:r w:rsidRPr="009B182A">
              <w:rPr>
                <w:rStyle w:val="Enfasigrassetto"/>
                <w:rFonts w:eastAsiaTheme="majorEastAsia"/>
                <w:i w:val="0"/>
                <w:iCs w:val="0"/>
                <w:sz w:val="20"/>
                <w:szCs w:val="20"/>
                <w:lang w:val="en-US"/>
              </w:rPr>
              <w:t xml:space="preserve">Aortic Annulus ≥386 </w:t>
            </w:r>
            <w:r w:rsidRPr="009B182A">
              <w:rPr>
                <w:rStyle w:val="Enfasigrassetto"/>
                <w:rFonts w:eastAsiaTheme="majorEastAsia"/>
                <w:sz w:val="20"/>
                <w:szCs w:val="20"/>
              </w:rPr>
              <w:t>mm</w:t>
            </w:r>
            <w:r w:rsidRPr="009B182A">
              <w:rPr>
                <w:rStyle w:val="Enfasigrassetto"/>
                <w:rFonts w:eastAsiaTheme="majorEastAsia"/>
                <w:sz w:val="20"/>
                <w:szCs w:val="20"/>
                <w:vertAlign w:val="superscript"/>
              </w:rPr>
              <w:t>2</w:t>
            </w:r>
            <w:r w:rsidRPr="009B182A">
              <w:rPr>
                <w:rStyle w:val="Enfasigrassetto"/>
                <w:rFonts w:eastAsiaTheme="majorEastAsia"/>
                <w:sz w:val="20"/>
                <w:szCs w:val="20"/>
                <w:vertAlign w:val="superscript"/>
                <w:lang w:val="en-US"/>
              </w:rPr>
              <w:t xml:space="preserve"> </w:t>
            </w:r>
            <w:r w:rsidRPr="009B182A">
              <w:rPr>
                <w:rStyle w:val="Enfasigrassetto"/>
                <w:rFonts w:eastAsiaTheme="majorEastAsia"/>
                <w:i w:val="0"/>
                <w:iCs w:val="0"/>
                <w:sz w:val="20"/>
                <w:szCs w:val="20"/>
                <w:lang w:val="en-US"/>
              </w:rPr>
              <w:t>(N=571)</w:t>
            </w:r>
          </w:p>
        </w:tc>
        <w:tc>
          <w:tcPr>
            <w:tcW w:w="597" w:type="pct"/>
            <w:tcBorders>
              <w:top w:val="single" w:sz="18" w:space="0" w:color="auto"/>
            </w:tcBorders>
            <w:hideMark/>
          </w:tcPr>
          <w:p w14:paraId="74B63A5B" w14:textId="47ED5FF0"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rFonts w:eastAsiaTheme="majorEastAsia"/>
                <w:b/>
                <w:bCs/>
                <w:i w:val="0"/>
                <w:iCs w:val="0"/>
                <w:sz w:val="20"/>
                <w:szCs w:val="20"/>
                <w:lang w:val="en-US"/>
              </w:rPr>
            </w:pPr>
            <w:r w:rsidRPr="009B182A">
              <w:rPr>
                <w:rStyle w:val="Enfasigrassetto"/>
                <w:rFonts w:eastAsiaTheme="majorEastAsia"/>
                <w:i w:val="0"/>
                <w:iCs w:val="0"/>
                <w:sz w:val="20"/>
                <w:szCs w:val="20"/>
                <w:lang w:val="en-US"/>
              </w:rPr>
              <w:t xml:space="preserve">Aortic Annulus &lt;386 </w:t>
            </w:r>
            <w:r w:rsidRPr="009B182A">
              <w:rPr>
                <w:rStyle w:val="Enfasigrassetto"/>
                <w:rFonts w:eastAsiaTheme="majorEastAsia"/>
                <w:sz w:val="20"/>
                <w:szCs w:val="20"/>
              </w:rPr>
              <w:t>mm</w:t>
            </w:r>
            <w:r w:rsidRPr="009B182A">
              <w:rPr>
                <w:rStyle w:val="Enfasigrassetto"/>
                <w:rFonts w:eastAsiaTheme="majorEastAsia"/>
                <w:sz w:val="20"/>
                <w:szCs w:val="20"/>
                <w:vertAlign w:val="superscript"/>
              </w:rPr>
              <w:t>2</w:t>
            </w:r>
            <w:r w:rsidRPr="009B182A">
              <w:rPr>
                <w:rStyle w:val="Enfasigrassetto"/>
                <w:rFonts w:eastAsiaTheme="majorEastAsia"/>
                <w:i w:val="0"/>
                <w:iCs w:val="0"/>
                <w:sz w:val="20"/>
                <w:szCs w:val="20"/>
                <w:lang w:val="en-US"/>
              </w:rPr>
              <w:t xml:space="preserve"> (</w:t>
            </w:r>
            <w:r w:rsidRPr="009B182A">
              <w:rPr>
                <w:b/>
                <w:bCs/>
                <w:i w:val="0"/>
                <w:iCs w:val="0"/>
                <w:sz w:val="20"/>
                <w:szCs w:val="20"/>
                <w:lang w:val="en-US"/>
              </w:rPr>
              <w:t>N=161)</w:t>
            </w:r>
          </w:p>
        </w:tc>
        <w:tc>
          <w:tcPr>
            <w:tcW w:w="586" w:type="pct"/>
            <w:tcBorders>
              <w:top w:val="single" w:sz="18" w:space="0" w:color="auto"/>
            </w:tcBorders>
            <w:hideMark/>
          </w:tcPr>
          <w:p w14:paraId="0DE99E69" w14:textId="77777777"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9B182A">
              <w:rPr>
                <w:rStyle w:val="Enfasigrassetto"/>
                <w:rFonts w:eastAsiaTheme="majorEastAsia"/>
                <w:i w:val="0"/>
                <w:iCs w:val="0"/>
                <w:sz w:val="20"/>
                <w:szCs w:val="20"/>
                <w:lang w:val="en-US"/>
              </w:rPr>
              <w:t xml:space="preserve">Adjusted HR or </w:t>
            </w:r>
            <w:proofErr w:type="spellStart"/>
            <w:r w:rsidRPr="009B182A">
              <w:rPr>
                <w:rStyle w:val="Enfasigrassetto"/>
                <w:rFonts w:eastAsiaTheme="majorEastAsia"/>
                <w:i w:val="0"/>
                <w:iCs w:val="0"/>
                <w:sz w:val="20"/>
                <w:szCs w:val="20"/>
                <w:lang w:val="en-US"/>
              </w:rPr>
              <w:t>OR</w:t>
            </w:r>
            <w:proofErr w:type="spellEnd"/>
            <w:r w:rsidRPr="009B182A">
              <w:rPr>
                <w:rStyle w:val="Enfasigrassetto"/>
                <w:rFonts w:eastAsiaTheme="majorEastAsia"/>
                <w:i w:val="0"/>
                <w:iCs w:val="0"/>
                <w:sz w:val="20"/>
                <w:szCs w:val="20"/>
                <w:lang w:val="en-US"/>
              </w:rPr>
              <w:t xml:space="preserve"> (95% CI)</w:t>
            </w:r>
          </w:p>
        </w:tc>
        <w:tc>
          <w:tcPr>
            <w:tcW w:w="347" w:type="pct"/>
            <w:tcBorders>
              <w:top w:val="single" w:sz="18" w:space="0" w:color="auto"/>
            </w:tcBorders>
            <w:hideMark/>
          </w:tcPr>
          <w:p w14:paraId="566EE474" w14:textId="77777777"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9B182A">
              <w:rPr>
                <w:rStyle w:val="Enfasigrassetto"/>
                <w:rFonts w:eastAsiaTheme="majorEastAsia"/>
                <w:i w:val="0"/>
                <w:iCs w:val="0"/>
                <w:sz w:val="20"/>
                <w:szCs w:val="20"/>
                <w:lang w:val="en-US"/>
              </w:rPr>
              <w:t>p-value</w:t>
            </w:r>
          </w:p>
        </w:tc>
        <w:tc>
          <w:tcPr>
            <w:tcW w:w="485" w:type="pct"/>
            <w:tcBorders>
              <w:top w:val="single" w:sz="18" w:space="0" w:color="auto"/>
            </w:tcBorders>
          </w:tcPr>
          <w:p w14:paraId="5B313FC1" w14:textId="17644395"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r w:rsidRPr="009B182A">
              <w:rPr>
                <w:rStyle w:val="Enfasigrassetto"/>
                <w:rFonts w:eastAsiaTheme="majorEastAsia"/>
                <w:i w:val="0"/>
                <w:iCs w:val="0"/>
                <w:sz w:val="20"/>
                <w:szCs w:val="20"/>
                <w:lang w:val="en-US"/>
              </w:rPr>
              <w:t>Aortic Annulus ≥</w:t>
            </w:r>
            <w:r w:rsidRPr="009B182A">
              <w:rPr>
                <w:rStyle w:val="Enfasigrassetto"/>
                <w:rFonts w:eastAsiaTheme="majorEastAsia"/>
                <w:i w:val="0"/>
                <w:iCs w:val="0"/>
                <w:sz w:val="20"/>
                <w:szCs w:val="20"/>
                <w:lang w:val="en-US"/>
              </w:rPr>
              <w:t>4</w:t>
            </w:r>
            <w:r w:rsidRPr="009B182A">
              <w:rPr>
                <w:rStyle w:val="Enfasigrassetto"/>
                <w:rFonts w:eastAsiaTheme="majorEastAsia"/>
                <w:sz w:val="20"/>
                <w:szCs w:val="20"/>
              </w:rPr>
              <w:t xml:space="preserve">00 </w:t>
            </w:r>
            <w:r w:rsidRPr="009B182A">
              <w:rPr>
                <w:rStyle w:val="Enfasigrassetto"/>
                <w:rFonts w:eastAsiaTheme="majorEastAsia"/>
                <w:sz w:val="20"/>
                <w:szCs w:val="20"/>
              </w:rPr>
              <w:t>mm</w:t>
            </w:r>
            <w:r w:rsidRPr="009B182A">
              <w:rPr>
                <w:rStyle w:val="Enfasigrassetto"/>
                <w:rFonts w:eastAsiaTheme="majorEastAsia"/>
                <w:sz w:val="20"/>
                <w:szCs w:val="20"/>
                <w:vertAlign w:val="superscript"/>
              </w:rPr>
              <w:t>2</w:t>
            </w:r>
            <w:r w:rsidRPr="009B182A">
              <w:rPr>
                <w:rStyle w:val="Enfasigrassetto"/>
                <w:rFonts w:eastAsiaTheme="majorEastAsia"/>
                <w:sz w:val="20"/>
                <w:szCs w:val="20"/>
                <w:vertAlign w:val="superscript"/>
                <w:lang w:val="en-US"/>
              </w:rPr>
              <w:t xml:space="preserve"> </w:t>
            </w:r>
            <w:r w:rsidRPr="009B182A">
              <w:rPr>
                <w:rStyle w:val="Enfasigrassetto"/>
                <w:rFonts w:eastAsiaTheme="majorEastAsia"/>
                <w:i w:val="0"/>
                <w:iCs w:val="0"/>
                <w:sz w:val="20"/>
                <w:szCs w:val="20"/>
                <w:lang w:val="en-US"/>
              </w:rPr>
              <w:t>(N=51</w:t>
            </w:r>
            <w:r w:rsidR="007D4AFE" w:rsidRPr="009B182A">
              <w:rPr>
                <w:rStyle w:val="Enfasigrassetto"/>
                <w:rFonts w:eastAsiaTheme="majorEastAsia"/>
                <w:i w:val="0"/>
                <w:iCs w:val="0"/>
                <w:sz w:val="20"/>
                <w:szCs w:val="20"/>
                <w:lang w:val="en-US"/>
              </w:rPr>
              <w:t>5</w:t>
            </w:r>
            <w:r w:rsidRPr="009B182A">
              <w:rPr>
                <w:rStyle w:val="Enfasigrassetto"/>
                <w:rFonts w:eastAsiaTheme="majorEastAsia"/>
                <w:i w:val="0"/>
                <w:iCs w:val="0"/>
                <w:sz w:val="20"/>
                <w:szCs w:val="20"/>
                <w:lang w:val="en-US"/>
              </w:rPr>
              <w:t>)</w:t>
            </w:r>
          </w:p>
        </w:tc>
        <w:tc>
          <w:tcPr>
            <w:tcW w:w="485" w:type="pct"/>
            <w:tcBorders>
              <w:top w:val="single" w:sz="18" w:space="0" w:color="auto"/>
            </w:tcBorders>
          </w:tcPr>
          <w:p w14:paraId="0B67BA6A" w14:textId="24E713CA"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r w:rsidRPr="009B182A">
              <w:rPr>
                <w:rStyle w:val="Enfasigrassetto"/>
                <w:rFonts w:eastAsiaTheme="majorEastAsia"/>
                <w:i w:val="0"/>
                <w:iCs w:val="0"/>
                <w:sz w:val="20"/>
                <w:szCs w:val="20"/>
                <w:lang w:val="en-US"/>
              </w:rPr>
              <w:t>Aortic Annulus &lt;</w:t>
            </w:r>
            <w:r w:rsidRPr="009B182A">
              <w:rPr>
                <w:rStyle w:val="Enfasigrassetto"/>
                <w:rFonts w:eastAsiaTheme="majorEastAsia"/>
                <w:i w:val="0"/>
                <w:iCs w:val="0"/>
                <w:sz w:val="20"/>
                <w:szCs w:val="20"/>
                <w:lang w:val="en-US"/>
              </w:rPr>
              <w:t>4</w:t>
            </w:r>
            <w:r w:rsidRPr="009B182A">
              <w:rPr>
                <w:rStyle w:val="Enfasigrassetto"/>
                <w:rFonts w:eastAsiaTheme="majorEastAsia"/>
                <w:sz w:val="20"/>
                <w:szCs w:val="20"/>
              </w:rPr>
              <w:t xml:space="preserve">00 </w:t>
            </w:r>
            <w:r w:rsidRPr="009B182A">
              <w:rPr>
                <w:rStyle w:val="Enfasigrassetto"/>
                <w:rFonts w:eastAsiaTheme="majorEastAsia"/>
                <w:sz w:val="20"/>
                <w:szCs w:val="20"/>
              </w:rPr>
              <w:t>mm</w:t>
            </w:r>
            <w:r w:rsidRPr="009B182A">
              <w:rPr>
                <w:rStyle w:val="Enfasigrassetto"/>
                <w:rFonts w:eastAsiaTheme="majorEastAsia"/>
                <w:sz w:val="20"/>
                <w:szCs w:val="20"/>
                <w:vertAlign w:val="superscript"/>
              </w:rPr>
              <w:t>2</w:t>
            </w:r>
            <w:r w:rsidRPr="009B182A">
              <w:rPr>
                <w:rStyle w:val="Enfasigrassetto"/>
                <w:rFonts w:eastAsiaTheme="majorEastAsia"/>
                <w:i w:val="0"/>
                <w:iCs w:val="0"/>
                <w:sz w:val="20"/>
                <w:szCs w:val="20"/>
                <w:lang w:val="en-US"/>
              </w:rPr>
              <w:t xml:space="preserve"> (</w:t>
            </w:r>
            <w:r w:rsidRPr="009B182A">
              <w:rPr>
                <w:b/>
                <w:bCs/>
                <w:i w:val="0"/>
                <w:iCs w:val="0"/>
                <w:sz w:val="20"/>
                <w:szCs w:val="20"/>
                <w:lang w:val="en-US"/>
              </w:rPr>
              <w:t>N=</w:t>
            </w:r>
            <w:r w:rsidR="007D4AFE" w:rsidRPr="009B182A">
              <w:rPr>
                <w:b/>
                <w:bCs/>
                <w:i w:val="0"/>
                <w:iCs w:val="0"/>
                <w:sz w:val="20"/>
                <w:szCs w:val="20"/>
                <w:lang w:val="en-US"/>
              </w:rPr>
              <w:t>217</w:t>
            </w:r>
            <w:r w:rsidRPr="009B182A">
              <w:rPr>
                <w:b/>
                <w:bCs/>
                <w:i w:val="0"/>
                <w:iCs w:val="0"/>
                <w:sz w:val="20"/>
                <w:szCs w:val="20"/>
                <w:lang w:val="en-US"/>
              </w:rPr>
              <w:t>)</w:t>
            </w:r>
          </w:p>
        </w:tc>
        <w:tc>
          <w:tcPr>
            <w:tcW w:w="574" w:type="pct"/>
            <w:tcBorders>
              <w:top w:val="single" w:sz="18" w:space="0" w:color="auto"/>
            </w:tcBorders>
          </w:tcPr>
          <w:p w14:paraId="25672C2E" w14:textId="32BCD5DD"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r w:rsidRPr="009B182A">
              <w:rPr>
                <w:rStyle w:val="Enfasigrassetto"/>
                <w:rFonts w:eastAsiaTheme="majorEastAsia"/>
                <w:i w:val="0"/>
                <w:iCs w:val="0"/>
                <w:sz w:val="20"/>
                <w:szCs w:val="20"/>
                <w:lang w:val="en-US"/>
              </w:rPr>
              <w:t xml:space="preserve">Adjusted HR or </w:t>
            </w:r>
            <w:proofErr w:type="spellStart"/>
            <w:r w:rsidRPr="009B182A">
              <w:rPr>
                <w:rStyle w:val="Enfasigrassetto"/>
                <w:rFonts w:eastAsiaTheme="majorEastAsia"/>
                <w:i w:val="0"/>
                <w:iCs w:val="0"/>
                <w:sz w:val="20"/>
                <w:szCs w:val="20"/>
                <w:lang w:val="en-US"/>
              </w:rPr>
              <w:t>OR</w:t>
            </w:r>
            <w:proofErr w:type="spellEnd"/>
            <w:r w:rsidRPr="009B182A">
              <w:rPr>
                <w:rStyle w:val="Enfasigrassetto"/>
                <w:rFonts w:eastAsiaTheme="majorEastAsia"/>
                <w:i w:val="0"/>
                <w:iCs w:val="0"/>
                <w:sz w:val="20"/>
                <w:szCs w:val="20"/>
                <w:lang w:val="en-US"/>
              </w:rPr>
              <w:t xml:space="preserve"> (95% CI)</w:t>
            </w:r>
          </w:p>
        </w:tc>
        <w:tc>
          <w:tcPr>
            <w:tcW w:w="288" w:type="pct"/>
            <w:tcBorders>
              <w:top w:val="single" w:sz="18" w:space="0" w:color="auto"/>
            </w:tcBorders>
          </w:tcPr>
          <w:p w14:paraId="0216B8FB" w14:textId="116543FF" w:rsidR="00EE3731" w:rsidRPr="009B182A" w:rsidRDefault="00EE3731" w:rsidP="00EE3731">
            <w:pPr>
              <w:spacing w:line="480" w:lineRule="auto"/>
              <w:jc w:val="center"/>
              <w:cnfStyle w:val="100000000000" w:firstRow="1"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r w:rsidRPr="009B182A">
              <w:rPr>
                <w:rStyle w:val="Enfasigrassetto"/>
                <w:rFonts w:eastAsiaTheme="majorEastAsia"/>
                <w:i w:val="0"/>
                <w:iCs w:val="0"/>
                <w:sz w:val="20"/>
                <w:szCs w:val="20"/>
                <w:lang w:val="en-US"/>
              </w:rPr>
              <w:t>p-value</w:t>
            </w:r>
          </w:p>
        </w:tc>
      </w:tr>
      <w:tr w:rsidR="00EE3731" w:rsidRPr="009B182A" w14:paraId="00345A99" w14:textId="7CFFE032" w:rsidTr="009B1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tcBorders>
              <w:top w:val="single" w:sz="4" w:space="0" w:color="7F7F7F" w:themeColor="text1" w:themeTint="80"/>
            </w:tcBorders>
          </w:tcPr>
          <w:p w14:paraId="4DA79011" w14:textId="49BD13DA" w:rsidR="00EE3731" w:rsidRPr="009B182A" w:rsidRDefault="00EE3731" w:rsidP="00EE3731">
            <w:pPr>
              <w:spacing w:line="480" w:lineRule="auto"/>
              <w:jc w:val="left"/>
              <w:rPr>
                <w:rStyle w:val="Enfasigrassetto"/>
                <w:rFonts w:eastAsiaTheme="majorEastAsia"/>
                <w:sz w:val="20"/>
                <w:szCs w:val="20"/>
                <w:lang w:val="en-US"/>
              </w:rPr>
            </w:pPr>
            <w:r w:rsidRPr="009B182A">
              <w:rPr>
                <w:b/>
                <w:bCs/>
                <w:i w:val="0"/>
                <w:iCs w:val="0"/>
                <w:sz w:val="20"/>
                <w:szCs w:val="20"/>
                <w:lang w:val="en-US"/>
              </w:rPr>
              <w:t>1 year follow-up</w:t>
            </w:r>
          </w:p>
        </w:tc>
        <w:tc>
          <w:tcPr>
            <w:tcW w:w="597" w:type="pct"/>
            <w:tcBorders>
              <w:top w:val="single" w:sz="4" w:space="0" w:color="7F7F7F" w:themeColor="text1" w:themeTint="80"/>
            </w:tcBorders>
          </w:tcPr>
          <w:p w14:paraId="304EA7EE"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597" w:type="pct"/>
            <w:tcBorders>
              <w:top w:val="single" w:sz="4" w:space="0" w:color="7F7F7F" w:themeColor="text1" w:themeTint="80"/>
            </w:tcBorders>
          </w:tcPr>
          <w:p w14:paraId="548D2170"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586" w:type="pct"/>
            <w:tcBorders>
              <w:top w:val="single" w:sz="4" w:space="0" w:color="7F7F7F" w:themeColor="text1" w:themeTint="80"/>
            </w:tcBorders>
          </w:tcPr>
          <w:p w14:paraId="4548A692"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347" w:type="pct"/>
            <w:tcBorders>
              <w:top w:val="single" w:sz="4" w:space="0" w:color="7F7F7F" w:themeColor="text1" w:themeTint="80"/>
            </w:tcBorders>
          </w:tcPr>
          <w:p w14:paraId="0F2B0390"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485" w:type="pct"/>
            <w:tcBorders>
              <w:top w:val="single" w:sz="4" w:space="0" w:color="7F7F7F" w:themeColor="text1" w:themeTint="80"/>
            </w:tcBorders>
          </w:tcPr>
          <w:p w14:paraId="25D36EE2"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485" w:type="pct"/>
            <w:tcBorders>
              <w:top w:val="single" w:sz="4" w:space="0" w:color="7F7F7F" w:themeColor="text1" w:themeTint="80"/>
            </w:tcBorders>
          </w:tcPr>
          <w:p w14:paraId="3B518B19"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574" w:type="pct"/>
            <w:tcBorders>
              <w:top w:val="single" w:sz="4" w:space="0" w:color="7F7F7F" w:themeColor="text1" w:themeTint="80"/>
            </w:tcBorders>
          </w:tcPr>
          <w:p w14:paraId="4252245C"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88" w:type="pct"/>
            <w:tcBorders>
              <w:top w:val="single" w:sz="4" w:space="0" w:color="7F7F7F" w:themeColor="text1" w:themeTint="80"/>
            </w:tcBorders>
          </w:tcPr>
          <w:p w14:paraId="6449B4F0"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EE3731" w:rsidRPr="009B182A" w14:paraId="7E4C380C" w14:textId="28767A1C" w:rsidTr="009B182A">
        <w:tc>
          <w:tcPr>
            <w:cnfStyle w:val="001000000000" w:firstRow="0" w:lastRow="0" w:firstColumn="1" w:lastColumn="0" w:oddVBand="0" w:evenVBand="0" w:oddHBand="0" w:evenHBand="0" w:firstRowFirstColumn="0" w:firstRowLastColumn="0" w:lastRowFirstColumn="0" w:lastRowLastColumn="0"/>
            <w:tcW w:w="1042" w:type="pct"/>
            <w:vAlign w:val="center"/>
            <w:hideMark/>
          </w:tcPr>
          <w:p w14:paraId="7384444B" w14:textId="65C7C754" w:rsidR="00EE3731" w:rsidRPr="009B182A" w:rsidRDefault="00EE3731" w:rsidP="00EE3731">
            <w:pPr>
              <w:spacing w:line="480" w:lineRule="auto"/>
              <w:jc w:val="left"/>
              <w:rPr>
                <w:i w:val="0"/>
                <w:iCs w:val="0"/>
                <w:sz w:val="20"/>
                <w:szCs w:val="20"/>
                <w:lang w:val="en-US"/>
              </w:rPr>
            </w:pPr>
            <w:r w:rsidRPr="009B182A">
              <w:rPr>
                <w:rStyle w:val="Enfasigrassetto"/>
                <w:rFonts w:eastAsiaTheme="majorEastAsia"/>
                <w:i w:val="0"/>
                <w:iCs w:val="0"/>
                <w:sz w:val="20"/>
                <w:szCs w:val="20"/>
                <w:lang w:val="en-US"/>
              </w:rPr>
              <w:t xml:space="preserve">All-cause death </w:t>
            </w:r>
            <w:r w:rsidRPr="009B182A">
              <w:rPr>
                <w:b/>
                <w:bCs/>
                <w:i w:val="0"/>
                <w:iCs w:val="0"/>
                <w:sz w:val="20"/>
                <w:szCs w:val="20"/>
                <w:lang w:val="en-US"/>
              </w:rPr>
              <w:t>at 1 year</w:t>
            </w:r>
          </w:p>
        </w:tc>
        <w:tc>
          <w:tcPr>
            <w:tcW w:w="597" w:type="pct"/>
            <w:hideMark/>
          </w:tcPr>
          <w:p w14:paraId="343CF19A"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51 (8.9%)</w:t>
            </w:r>
          </w:p>
        </w:tc>
        <w:tc>
          <w:tcPr>
            <w:tcW w:w="597" w:type="pct"/>
            <w:hideMark/>
          </w:tcPr>
          <w:p w14:paraId="210D6881"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14 (8.7%)</w:t>
            </w:r>
          </w:p>
        </w:tc>
        <w:tc>
          <w:tcPr>
            <w:tcW w:w="586" w:type="pct"/>
            <w:hideMark/>
          </w:tcPr>
          <w:p w14:paraId="1A6EE240"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1.35 (0.67–2.71)</w:t>
            </w:r>
          </w:p>
        </w:tc>
        <w:tc>
          <w:tcPr>
            <w:tcW w:w="347" w:type="pct"/>
            <w:hideMark/>
          </w:tcPr>
          <w:p w14:paraId="2AEA6C5F"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0.398</w:t>
            </w:r>
          </w:p>
        </w:tc>
        <w:tc>
          <w:tcPr>
            <w:tcW w:w="485" w:type="pct"/>
          </w:tcPr>
          <w:p w14:paraId="2F7814DF" w14:textId="1AF2D58A" w:rsidR="00EE3731" w:rsidRPr="009B182A" w:rsidRDefault="007D4AFE"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47</w:t>
            </w:r>
            <w:r w:rsidR="00EE3731" w:rsidRPr="009B182A">
              <w:rPr>
                <w:sz w:val="20"/>
                <w:szCs w:val="20"/>
                <w:lang w:val="en-US"/>
              </w:rPr>
              <w:t xml:space="preserve"> (9</w:t>
            </w:r>
            <w:r w:rsidRPr="009B182A">
              <w:rPr>
                <w:sz w:val="20"/>
                <w:szCs w:val="20"/>
                <w:lang w:val="en-US"/>
              </w:rPr>
              <w:t>.1</w:t>
            </w:r>
            <w:r w:rsidR="00EE3731" w:rsidRPr="009B182A">
              <w:rPr>
                <w:sz w:val="20"/>
                <w:szCs w:val="20"/>
                <w:lang w:val="en-US"/>
              </w:rPr>
              <w:t>%)</w:t>
            </w:r>
          </w:p>
        </w:tc>
        <w:tc>
          <w:tcPr>
            <w:tcW w:w="485" w:type="pct"/>
          </w:tcPr>
          <w:p w14:paraId="2CC571A0" w14:textId="1E390751"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w:t>
            </w:r>
            <w:r w:rsidR="007D4AFE" w:rsidRPr="009B182A">
              <w:rPr>
                <w:sz w:val="20"/>
                <w:szCs w:val="20"/>
                <w:lang w:val="en-US"/>
              </w:rPr>
              <w:t xml:space="preserve">8 </w:t>
            </w:r>
            <w:r w:rsidRPr="009B182A">
              <w:rPr>
                <w:sz w:val="20"/>
                <w:szCs w:val="20"/>
                <w:lang w:val="en-US"/>
              </w:rPr>
              <w:t>(8.</w:t>
            </w:r>
            <w:r w:rsidR="007D4AFE" w:rsidRPr="009B182A">
              <w:rPr>
                <w:sz w:val="20"/>
                <w:szCs w:val="20"/>
                <w:lang w:val="en-US"/>
              </w:rPr>
              <w:t>3</w:t>
            </w:r>
            <w:r w:rsidRPr="009B182A">
              <w:rPr>
                <w:sz w:val="20"/>
                <w:szCs w:val="20"/>
                <w:lang w:val="en-US"/>
              </w:rPr>
              <w:t>%)</w:t>
            </w:r>
          </w:p>
        </w:tc>
        <w:tc>
          <w:tcPr>
            <w:tcW w:w="574" w:type="pct"/>
          </w:tcPr>
          <w:p w14:paraId="2DA4CCF6" w14:textId="222C5C32"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w:t>
            </w:r>
            <w:r w:rsidR="00A37156" w:rsidRPr="009B182A">
              <w:rPr>
                <w:sz w:val="20"/>
                <w:szCs w:val="20"/>
                <w:lang w:val="en-US"/>
              </w:rPr>
              <w:t>29</w:t>
            </w:r>
            <w:r w:rsidRPr="009B182A">
              <w:rPr>
                <w:sz w:val="20"/>
                <w:szCs w:val="20"/>
                <w:lang w:val="en-US"/>
              </w:rPr>
              <w:t xml:space="preserve"> (0.6</w:t>
            </w:r>
            <w:r w:rsidR="00A37156" w:rsidRPr="009B182A">
              <w:rPr>
                <w:sz w:val="20"/>
                <w:szCs w:val="20"/>
                <w:lang w:val="en-US"/>
              </w:rPr>
              <w:t>8</w:t>
            </w:r>
            <w:r w:rsidRPr="009B182A">
              <w:rPr>
                <w:sz w:val="20"/>
                <w:szCs w:val="20"/>
                <w:lang w:val="en-US"/>
              </w:rPr>
              <w:t>–2.</w:t>
            </w:r>
            <w:r w:rsidR="00A37156" w:rsidRPr="009B182A">
              <w:rPr>
                <w:sz w:val="20"/>
                <w:szCs w:val="20"/>
                <w:lang w:val="en-US"/>
              </w:rPr>
              <w:t>46</w:t>
            </w:r>
            <w:r w:rsidRPr="009B182A">
              <w:rPr>
                <w:sz w:val="20"/>
                <w:szCs w:val="20"/>
                <w:lang w:val="en-US"/>
              </w:rPr>
              <w:t>)</w:t>
            </w:r>
          </w:p>
        </w:tc>
        <w:tc>
          <w:tcPr>
            <w:tcW w:w="288" w:type="pct"/>
          </w:tcPr>
          <w:p w14:paraId="2657B7EF" w14:textId="6EBBF833"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w:t>
            </w:r>
            <w:r w:rsidR="00A37156" w:rsidRPr="009B182A">
              <w:rPr>
                <w:sz w:val="20"/>
                <w:szCs w:val="20"/>
                <w:lang w:val="en-US"/>
              </w:rPr>
              <w:t>438</w:t>
            </w:r>
          </w:p>
        </w:tc>
      </w:tr>
      <w:tr w:rsidR="00EE3731" w:rsidRPr="009B182A" w14:paraId="4A1F9FB1" w14:textId="367E200B" w:rsidTr="009B1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hideMark/>
          </w:tcPr>
          <w:p w14:paraId="4D0F25C3" w14:textId="1C8A4F0A" w:rsidR="00EE3731" w:rsidRPr="009B182A" w:rsidRDefault="00EE3731" w:rsidP="00EE3731">
            <w:pPr>
              <w:spacing w:line="480" w:lineRule="auto"/>
              <w:jc w:val="left"/>
              <w:rPr>
                <w:i w:val="0"/>
                <w:iCs w:val="0"/>
                <w:sz w:val="20"/>
                <w:szCs w:val="20"/>
                <w:lang w:val="en-US"/>
              </w:rPr>
            </w:pPr>
            <w:r w:rsidRPr="009B182A">
              <w:rPr>
                <w:rStyle w:val="Enfasigrassetto"/>
                <w:rFonts w:eastAsiaTheme="majorEastAsia"/>
                <w:i w:val="0"/>
                <w:iCs w:val="0"/>
                <w:sz w:val="20"/>
                <w:szCs w:val="20"/>
                <w:lang w:val="en-US"/>
              </w:rPr>
              <w:t xml:space="preserve">Cardiovascular death </w:t>
            </w:r>
            <w:r w:rsidRPr="009B182A">
              <w:rPr>
                <w:b/>
                <w:bCs/>
                <w:i w:val="0"/>
                <w:iCs w:val="0"/>
                <w:sz w:val="20"/>
                <w:szCs w:val="20"/>
                <w:lang w:val="en-US"/>
              </w:rPr>
              <w:t>at 1 year</w:t>
            </w:r>
          </w:p>
        </w:tc>
        <w:tc>
          <w:tcPr>
            <w:tcW w:w="597" w:type="pct"/>
            <w:hideMark/>
          </w:tcPr>
          <w:p w14:paraId="592877FD"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31 (5.4%)</w:t>
            </w:r>
          </w:p>
        </w:tc>
        <w:tc>
          <w:tcPr>
            <w:tcW w:w="597" w:type="pct"/>
            <w:hideMark/>
          </w:tcPr>
          <w:p w14:paraId="00901010"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8 (5.0%)</w:t>
            </w:r>
          </w:p>
        </w:tc>
        <w:tc>
          <w:tcPr>
            <w:tcW w:w="586" w:type="pct"/>
            <w:hideMark/>
          </w:tcPr>
          <w:p w14:paraId="31C4DF8C"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1.11 (0.45–2.76)</w:t>
            </w:r>
          </w:p>
        </w:tc>
        <w:tc>
          <w:tcPr>
            <w:tcW w:w="347" w:type="pct"/>
            <w:hideMark/>
          </w:tcPr>
          <w:p w14:paraId="68C0DE5E"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0.821</w:t>
            </w:r>
          </w:p>
        </w:tc>
        <w:tc>
          <w:tcPr>
            <w:tcW w:w="485" w:type="pct"/>
          </w:tcPr>
          <w:p w14:paraId="1923F24A" w14:textId="48D1C1C7" w:rsidR="00EE3731" w:rsidRPr="009B182A" w:rsidRDefault="007D4AFE"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28</w:t>
            </w:r>
            <w:r w:rsidR="00EE3731" w:rsidRPr="009B182A">
              <w:rPr>
                <w:sz w:val="20"/>
                <w:szCs w:val="20"/>
                <w:lang w:val="en-US"/>
              </w:rPr>
              <w:t xml:space="preserve"> (5.4%)</w:t>
            </w:r>
          </w:p>
        </w:tc>
        <w:tc>
          <w:tcPr>
            <w:tcW w:w="485" w:type="pct"/>
          </w:tcPr>
          <w:p w14:paraId="1312B9D5" w14:textId="5B9692AC" w:rsidR="00EE3731" w:rsidRPr="009B182A" w:rsidRDefault="007D4AFE"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11</w:t>
            </w:r>
            <w:r w:rsidR="00EE3731" w:rsidRPr="009B182A">
              <w:rPr>
                <w:sz w:val="20"/>
                <w:szCs w:val="20"/>
                <w:lang w:val="en-US"/>
              </w:rPr>
              <w:t xml:space="preserve"> (5.</w:t>
            </w:r>
            <w:r w:rsidRPr="009B182A">
              <w:rPr>
                <w:sz w:val="20"/>
                <w:szCs w:val="20"/>
                <w:lang w:val="en-US"/>
              </w:rPr>
              <w:t>1</w:t>
            </w:r>
            <w:r w:rsidR="00EE3731" w:rsidRPr="009B182A">
              <w:rPr>
                <w:sz w:val="20"/>
                <w:szCs w:val="20"/>
                <w:lang w:val="en-US"/>
              </w:rPr>
              <w:t>%)</w:t>
            </w:r>
          </w:p>
        </w:tc>
        <w:tc>
          <w:tcPr>
            <w:tcW w:w="574" w:type="pct"/>
          </w:tcPr>
          <w:p w14:paraId="506FD5A7" w14:textId="446E218E"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w:t>
            </w:r>
            <w:r w:rsidR="00A37156" w:rsidRPr="009B182A">
              <w:rPr>
                <w:sz w:val="20"/>
                <w:szCs w:val="20"/>
                <w:lang w:val="en-US"/>
              </w:rPr>
              <w:t>26</w:t>
            </w:r>
            <w:r w:rsidRPr="009B182A">
              <w:rPr>
                <w:sz w:val="20"/>
                <w:szCs w:val="20"/>
                <w:lang w:val="en-US"/>
              </w:rPr>
              <w:t xml:space="preserve"> (0.5</w:t>
            </w:r>
            <w:r w:rsidR="00A37156" w:rsidRPr="009B182A">
              <w:rPr>
                <w:sz w:val="20"/>
                <w:szCs w:val="20"/>
                <w:lang w:val="en-US"/>
              </w:rPr>
              <w:t>1</w:t>
            </w:r>
            <w:r w:rsidRPr="009B182A">
              <w:rPr>
                <w:sz w:val="20"/>
                <w:szCs w:val="20"/>
                <w:lang w:val="en-US"/>
              </w:rPr>
              <w:t>–</w:t>
            </w:r>
            <w:r w:rsidR="00A37156" w:rsidRPr="009B182A">
              <w:rPr>
                <w:sz w:val="20"/>
                <w:szCs w:val="20"/>
                <w:lang w:val="en-US"/>
              </w:rPr>
              <w:t>3.10</w:t>
            </w:r>
            <w:r w:rsidRPr="009B182A">
              <w:rPr>
                <w:sz w:val="20"/>
                <w:szCs w:val="20"/>
                <w:lang w:val="en-US"/>
              </w:rPr>
              <w:t>)</w:t>
            </w:r>
          </w:p>
        </w:tc>
        <w:tc>
          <w:tcPr>
            <w:tcW w:w="288" w:type="pct"/>
          </w:tcPr>
          <w:p w14:paraId="6D644720" w14:textId="4B42D8DF"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w:t>
            </w:r>
            <w:r w:rsidR="00A37156" w:rsidRPr="009B182A">
              <w:rPr>
                <w:sz w:val="20"/>
                <w:szCs w:val="20"/>
                <w:lang w:val="en-US"/>
              </w:rPr>
              <w:t>621</w:t>
            </w:r>
          </w:p>
        </w:tc>
      </w:tr>
      <w:tr w:rsidR="00EE3731" w:rsidRPr="009B182A" w14:paraId="02699369" w14:textId="5E5C561E" w:rsidTr="009B182A">
        <w:tc>
          <w:tcPr>
            <w:cnfStyle w:val="001000000000" w:firstRow="0" w:lastRow="0" w:firstColumn="1" w:lastColumn="0" w:oddVBand="0" w:evenVBand="0" w:oddHBand="0" w:evenHBand="0" w:firstRowFirstColumn="0" w:firstRowLastColumn="0" w:lastRowFirstColumn="0" w:lastRowLastColumn="0"/>
            <w:tcW w:w="1042" w:type="pct"/>
            <w:vAlign w:val="center"/>
            <w:hideMark/>
          </w:tcPr>
          <w:p w14:paraId="3A3E1BDF" w14:textId="05511CD3" w:rsidR="00EE3731" w:rsidRPr="009B182A" w:rsidRDefault="00EE3731" w:rsidP="00EE3731">
            <w:pPr>
              <w:spacing w:line="480" w:lineRule="auto"/>
              <w:jc w:val="left"/>
              <w:rPr>
                <w:i w:val="0"/>
                <w:iCs w:val="0"/>
                <w:sz w:val="20"/>
                <w:szCs w:val="20"/>
                <w:lang w:val="en-US"/>
              </w:rPr>
            </w:pPr>
            <w:r w:rsidRPr="009B182A">
              <w:rPr>
                <w:rStyle w:val="Enfasigrassetto"/>
                <w:rFonts w:eastAsiaTheme="majorEastAsia"/>
                <w:i w:val="0"/>
                <w:iCs w:val="0"/>
                <w:sz w:val="20"/>
                <w:szCs w:val="20"/>
                <w:lang w:val="en-US"/>
              </w:rPr>
              <w:t xml:space="preserve">HF hospitalization </w:t>
            </w:r>
            <w:r w:rsidRPr="009B182A">
              <w:rPr>
                <w:b/>
                <w:bCs/>
                <w:i w:val="0"/>
                <w:iCs w:val="0"/>
                <w:sz w:val="20"/>
                <w:szCs w:val="20"/>
                <w:lang w:val="en-US"/>
              </w:rPr>
              <w:t>at 1 year</w:t>
            </w:r>
          </w:p>
        </w:tc>
        <w:tc>
          <w:tcPr>
            <w:tcW w:w="597" w:type="pct"/>
            <w:hideMark/>
          </w:tcPr>
          <w:p w14:paraId="7BC01A4B"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55 (9.6%)</w:t>
            </w:r>
          </w:p>
        </w:tc>
        <w:tc>
          <w:tcPr>
            <w:tcW w:w="597" w:type="pct"/>
            <w:hideMark/>
          </w:tcPr>
          <w:p w14:paraId="13BD98C0"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15 (9.3%)</w:t>
            </w:r>
          </w:p>
        </w:tc>
        <w:tc>
          <w:tcPr>
            <w:tcW w:w="586" w:type="pct"/>
            <w:hideMark/>
          </w:tcPr>
          <w:p w14:paraId="6B99A7A2"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1.02 (0.55–1.91)</w:t>
            </w:r>
          </w:p>
        </w:tc>
        <w:tc>
          <w:tcPr>
            <w:tcW w:w="347" w:type="pct"/>
            <w:hideMark/>
          </w:tcPr>
          <w:p w14:paraId="00C0E04D"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0.939</w:t>
            </w:r>
          </w:p>
        </w:tc>
        <w:tc>
          <w:tcPr>
            <w:tcW w:w="485" w:type="pct"/>
          </w:tcPr>
          <w:p w14:paraId="7687FBD1" w14:textId="40A6F14E" w:rsidR="00EE3731" w:rsidRPr="009B182A" w:rsidRDefault="007D4AFE"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48</w:t>
            </w:r>
            <w:r w:rsidR="00EE3731" w:rsidRPr="009B182A">
              <w:rPr>
                <w:sz w:val="20"/>
                <w:szCs w:val="20"/>
                <w:lang w:val="en-US"/>
              </w:rPr>
              <w:t xml:space="preserve"> (9.</w:t>
            </w:r>
            <w:r w:rsidRPr="009B182A">
              <w:rPr>
                <w:sz w:val="20"/>
                <w:szCs w:val="20"/>
                <w:lang w:val="en-US"/>
              </w:rPr>
              <w:t>3</w:t>
            </w:r>
            <w:r w:rsidR="00EE3731" w:rsidRPr="009B182A">
              <w:rPr>
                <w:sz w:val="20"/>
                <w:szCs w:val="20"/>
                <w:lang w:val="en-US"/>
              </w:rPr>
              <w:t>%)</w:t>
            </w:r>
          </w:p>
        </w:tc>
        <w:tc>
          <w:tcPr>
            <w:tcW w:w="485" w:type="pct"/>
          </w:tcPr>
          <w:p w14:paraId="59D47237" w14:textId="673B4CD8" w:rsidR="00EE3731" w:rsidRPr="009B182A" w:rsidRDefault="007D4AFE"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22</w:t>
            </w:r>
            <w:r w:rsidR="00EE3731" w:rsidRPr="009B182A">
              <w:rPr>
                <w:sz w:val="20"/>
                <w:szCs w:val="20"/>
                <w:lang w:val="en-US"/>
              </w:rPr>
              <w:t xml:space="preserve"> (</w:t>
            </w:r>
            <w:r w:rsidRPr="009B182A">
              <w:rPr>
                <w:sz w:val="20"/>
                <w:szCs w:val="20"/>
                <w:lang w:val="en-US"/>
              </w:rPr>
              <w:t>10.1</w:t>
            </w:r>
            <w:r w:rsidR="00EE3731" w:rsidRPr="009B182A">
              <w:rPr>
                <w:sz w:val="20"/>
                <w:szCs w:val="20"/>
                <w:lang w:val="en-US"/>
              </w:rPr>
              <w:t>%)</w:t>
            </w:r>
          </w:p>
        </w:tc>
        <w:tc>
          <w:tcPr>
            <w:tcW w:w="574" w:type="pct"/>
          </w:tcPr>
          <w:p w14:paraId="462E9A65" w14:textId="2A9FBC6F"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1.2</w:t>
            </w:r>
            <w:r w:rsidR="00A37156" w:rsidRPr="009B182A">
              <w:rPr>
                <w:sz w:val="20"/>
                <w:szCs w:val="20"/>
                <w:lang w:val="en-US"/>
              </w:rPr>
              <w:t>6</w:t>
            </w:r>
            <w:r w:rsidRPr="009B182A">
              <w:rPr>
                <w:sz w:val="20"/>
                <w:szCs w:val="20"/>
                <w:lang w:val="en-US"/>
              </w:rPr>
              <w:t xml:space="preserve"> (0.</w:t>
            </w:r>
            <w:r w:rsidR="00A37156" w:rsidRPr="009B182A">
              <w:rPr>
                <w:sz w:val="20"/>
                <w:szCs w:val="20"/>
                <w:lang w:val="en-US"/>
              </w:rPr>
              <w:t>71</w:t>
            </w:r>
            <w:r w:rsidRPr="009B182A">
              <w:rPr>
                <w:sz w:val="20"/>
                <w:szCs w:val="20"/>
                <w:lang w:val="en-US"/>
              </w:rPr>
              <w:t>–</w:t>
            </w:r>
            <w:r w:rsidR="00A37156" w:rsidRPr="009B182A">
              <w:rPr>
                <w:sz w:val="20"/>
                <w:szCs w:val="20"/>
                <w:lang w:val="en-US"/>
              </w:rPr>
              <w:t>2.24</w:t>
            </w:r>
            <w:r w:rsidRPr="009B182A">
              <w:rPr>
                <w:sz w:val="20"/>
                <w:szCs w:val="20"/>
                <w:lang w:val="en-US"/>
              </w:rPr>
              <w:t>)</w:t>
            </w:r>
          </w:p>
        </w:tc>
        <w:tc>
          <w:tcPr>
            <w:tcW w:w="288" w:type="pct"/>
          </w:tcPr>
          <w:p w14:paraId="04E5FC8C" w14:textId="6203C7A5"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w:t>
            </w:r>
            <w:r w:rsidR="00A37156" w:rsidRPr="009B182A">
              <w:rPr>
                <w:sz w:val="20"/>
                <w:szCs w:val="20"/>
                <w:lang w:val="en-US"/>
              </w:rPr>
              <w:t>436</w:t>
            </w:r>
          </w:p>
        </w:tc>
      </w:tr>
      <w:tr w:rsidR="00EE3731" w:rsidRPr="009B182A" w14:paraId="148231F2" w14:textId="721E8453" w:rsidTr="009B1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hideMark/>
          </w:tcPr>
          <w:p w14:paraId="2C0E1DF3" w14:textId="77C332C8" w:rsidR="00EE3731" w:rsidRPr="009B182A" w:rsidRDefault="00EE3731" w:rsidP="00EE3731">
            <w:pPr>
              <w:spacing w:line="480" w:lineRule="auto"/>
              <w:jc w:val="left"/>
              <w:rPr>
                <w:i w:val="0"/>
                <w:iCs w:val="0"/>
                <w:sz w:val="20"/>
                <w:szCs w:val="20"/>
                <w:lang w:val="en-US"/>
              </w:rPr>
            </w:pPr>
            <w:r w:rsidRPr="009B182A">
              <w:rPr>
                <w:b/>
                <w:bCs/>
                <w:i w:val="0"/>
                <w:iCs w:val="0"/>
                <w:sz w:val="20"/>
                <w:szCs w:val="20"/>
                <w:lang w:val="en-US"/>
              </w:rPr>
              <w:t>Alive with good health status at 1 year</w:t>
            </w:r>
          </w:p>
        </w:tc>
        <w:tc>
          <w:tcPr>
            <w:tcW w:w="597" w:type="pct"/>
            <w:hideMark/>
          </w:tcPr>
          <w:p w14:paraId="349FAC60"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302 (60.8%)</w:t>
            </w:r>
          </w:p>
        </w:tc>
        <w:tc>
          <w:tcPr>
            <w:tcW w:w="597" w:type="pct"/>
            <w:hideMark/>
          </w:tcPr>
          <w:p w14:paraId="6CA4A215" w14:textId="53F99669"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76 (47.2%)</w:t>
            </w:r>
          </w:p>
        </w:tc>
        <w:tc>
          <w:tcPr>
            <w:tcW w:w="586" w:type="pct"/>
            <w:hideMark/>
          </w:tcPr>
          <w:p w14:paraId="02EAFD36"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0.78 (0.50–1.22)</w:t>
            </w:r>
          </w:p>
        </w:tc>
        <w:tc>
          <w:tcPr>
            <w:tcW w:w="347" w:type="pct"/>
            <w:hideMark/>
          </w:tcPr>
          <w:p w14:paraId="0C00C495"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0.277</w:t>
            </w:r>
          </w:p>
        </w:tc>
        <w:tc>
          <w:tcPr>
            <w:tcW w:w="485" w:type="pct"/>
          </w:tcPr>
          <w:p w14:paraId="1C5E9736" w14:textId="3E6BEC36" w:rsidR="00EE3731" w:rsidRPr="009B182A" w:rsidRDefault="00A37156"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 xml:space="preserve">272 </w:t>
            </w:r>
            <w:r w:rsidR="00EE3731" w:rsidRPr="009B182A">
              <w:rPr>
                <w:sz w:val="20"/>
                <w:szCs w:val="20"/>
                <w:lang w:val="en-US"/>
              </w:rPr>
              <w:t>(60.</w:t>
            </w:r>
            <w:r w:rsidRPr="009B182A">
              <w:rPr>
                <w:sz w:val="20"/>
                <w:szCs w:val="20"/>
                <w:lang w:val="en-US"/>
              </w:rPr>
              <w:t>7</w:t>
            </w:r>
            <w:r w:rsidR="00EE3731" w:rsidRPr="009B182A">
              <w:rPr>
                <w:sz w:val="20"/>
                <w:szCs w:val="20"/>
                <w:lang w:val="en-US"/>
              </w:rPr>
              <w:t>%)</w:t>
            </w:r>
          </w:p>
        </w:tc>
        <w:tc>
          <w:tcPr>
            <w:tcW w:w="485" w:type="pct"/>
          </w:tcPr>
          <w:p w14:paraId="73DBBA2C" w14:textId="651E3001" w:rsidR="00EE3731" w:rsidRPr="009B182A" w:rsidRDefault="00A37156"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 xml:space="preserve">106 </w:t>
            </w:r>
            <w:r w:rsidR="00EE3731" w:rsidRPr="009B182A">
              <w:rPr>
                <w:sz w:val="20"/>
                <w:szCs w:val="20"/>
                <w:lang w:val="en-US"/>
              </w:rPr>
              <w:t>(</w:t>
            </w:r>
            <w:r w:rsidRPr="009B182A">
              <w:rPr>
                <w:sz w:val="20"/>
                <w:szCs w:val="20"/>
                <w:lang w:val="en-US"/>
              </w:rPr>
              <w:t>57.0</w:t>
            </w:r>
            <w:r w:rsidR="00EE3731" w:rsidRPr="009B182A">
              <w:rPr>
                <w:sz w:val="20"/>
                <w:szCs w:val="20"/>
                <w:lang w:val="en-US"/>
              </w:rPr>
              <w:t>%)</w:t>
            </w:r>
          </w:p>
        </w:tc>
        <w:tc>
          <w:tcPr>
            <w:tcW w:w="574" w:type="pct"/>
          </w:tcPr>
          <w:p w14:paraId="4F8215BB" w14:textId="5ECE515C"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w:t>
            </w:r>
            <w:r w:rsidR="005059A3" w:rsidRPr="009B182A">
              <w:rPr>
                <w:sz w:val="20"/>
                <w:szCs w:val="20"/>
                <w:lang w:val="en-US"/>
              </w:rPr>
              <w:t>87</w:t>
            </w:r>
            <w:r w:rsidRPr="009B182A">
              <w:rPr>
                <w:sz w:val="20"/>
                <w:szCs w:val="20"/>
                <w:lang w:val="en-US"/>
              </w:rPr>
              <w:t xml:space="preserve"> (0.5</w:t>
            </w:r>
            <w:r w:rsidR="005059A3" w:rsidRPr="009B182A">
              <w:rPr>
                <w:sz w:val="20"/>
                <w:szCs w:val="20"/>
                <w:lang w:val="en-US"/>
              </w:rPr>
              <w:t>7</w:t>
            </w:r>
            <w:r w:rsidRPr="009B182A">
              <w:rPr>
                <w:sz w:val="20"/>
                <w:szCs w:val="20"/>
                <w:lang w:val="en-US"/>
              </w:rPr>
              <w:t>–1.</w:t>
            </w:r>
            <w:r w:rsidR="005059A3" w:rsidRPr="009B182A">
              <w:rPr>
                <w:sz w:val="20"/>
                <w:szCs w:val="20"/>
                <w:lang w:val="en-US"/>
              </w:rPr>
              <w:t>31</w:t>
            </w:r>
            <w:r w:rsidRPr="009B182A">
              <w:rPr>
                <w:sz w:val="20"/>
                <w:szCs w:val="20"/>
                <w:lang w:val="en-US"/>
              </w:rPr>
              <w:t>)</w:t>
            </w:r>
          </w:p>
        </w:tc>
        <w:tc>
          <w:tcPr>
            <w:tcW w:w="288" w:type="pct"/>
          </w:tcPr>
          <w:p w14:paraId="4C88886A" w14:textId="47F08B0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w:t>
            </w:r>
            <w:r w:rsidR="005059A3" w:rsidRPr="009B182A">
              <w:rPr>
                <w:sz w:val="20"/>
                <w:szCs w:val="20"/>
                <w:lang w:val="en-US"/>
              </w:rPr>
              <w:t>495</w:t>
            </w:r>
          </w:p>
        </w:tc>
      </w:tr>
      <w:tr w:rsidR="00EE3731" w:rsidRPr="009B182A" w14:paraId="3F1AAD65" w14:textId="57C38468" w:rsidTr="009B182A">
        <w:tc>
          <w:tcPr>
            <w:cnfStyle w:val="001000000000" w:firstRow="0" w:lastRow="0" w:firstColumn="1" w:lastColumn="0" w:oddVBand="0" w:evenVBand="0" w:oddHBand="0" w:evenHBand="0" w:firstRowFirstColumn="0" w:firstRowLastColumn="0" w:lastRowFirstColumn="0" w:lastRowLastColumn="0"/>
            <w:tcW w:w="1042" w:type="pct"/>
            <w:tcBorders>
              <w:top w:val="single" w:sz="8" w:space="0" w:color="auto"/>
            </w:tcBorders>
          </w:tcPr>
          <w:p w14:paraId="61C2C2A8" w14:textId="4D363E8D" w:rsidR="00EE3731" w:rsidRPr="009B182A" w:rsidRDefault="00EE3731" w:rsidP="00EE3731">
            <w:pPr>
              <w:spacing w:line="480" w:lineRule="auto"/>
              <w:jc w:val="left"/>
              <w:rPr>
                <w:rStyle w:val="Enfasigrassetto"/>
                <w:rFonts w:eastAsiaTheme="majorEastAsia"/>
                <w:sz w:val="20"/>
                <w:szCs w:val="20"/>
                <w:lang w:val="en-US"/>
              </w:rPr>
            </w:pPr>
            <w:r w:rsidRPr="009B182A">
              <w:rPr>
                <w:b/>
                <w:bCs/>
                <w:i w:val="0"/>
                <w:iCs w:val="0"/>
                <w:sz w:val="20"/>
                <w:szCs w:val="20"/>
                <w:lang w:val="en-US"/>
              </w:rPr>
              <w:t>3 years follow-up</w:t>
            </w:r>
          </w:p>
        </w:tc>
        <w:tc>
          <w:tcPr>
            <w:tcW w:w="597" w:type="pct"/>
            <w:tcBorders>
              <w:top w:val="single" w:sz="8" w:space="0" w:color="auto"/>
            </w:tcBorders>
          </w:tcPr>
          <w:p w14:paraId="07B28901"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597" w:type="pct"/>
            <w:tcBorders>
              <w:top w:val="single" w:sz="8" w:space="0" w:color="auto"/>
            </w:tcBorders>
          </w:tcPr>
          <w:p w14:paraId="673E9EB0"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586" w:type="pct"/>
            <w:tcBorders>
              <w:top w:val="single" w:sz="8" w:space="0" w:color="auto"/>
            </w:tcBorders>
          </w:tcPr>
          <w:p w14:paraId="685AB009"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347" w:type="pct"/>
            <w:tcBorders>
              <w:top w:val="single" w:sz="8" w:space="0" w:color="auto"/>
            </w:tcBorders>
          </w:tcPr>
          <w:p w14:paraId="7A202AE6"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p>
        </w:tc>
        <w:tc>
          <w:tcPr>
            <w:tcW w:w="485" w:type="pct"/>
            <w:tcBorders>
              <w:top w:val="single" w:sz="8" w:space="0" w:color="auto"/>
            </w:tcBorders>
          </w:tcPr>
          <w:p w14:paraId="15DC072F"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p>
        </w:tc>
        <w:tc>
          <w:tcPr>
            <w:tcW w:w="485" w:type="pct"/>
            <w:tcBorders>
              <w:top w:val="single" w:sz="8" w:space="0" w:color="auto"/>
            </w:tcBorders>
          </w:tcPr>
          <w:p w14:paraId="350C6427"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p>
        </w:tc>
        <w:tc>
          <w:tcPr>
            <w:tcW w:w="574" w:type="pct"/>
            <w:tcBorders>
              <w:top w:val="single" w:sz="8" w:space="0" w:color="auto"/>
            </w:tcBorders>
          </w:tcPr>
          <w:p w14:paraId="376AE9FC"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p>
        </w:tc>
        <w:tc>
          <w:tcPr>
            <w:tcW w:w="288" w:type="pct"/>
            <w:tcBorders>
              <w:top w:val="single" w:sz="8" w:space="0" w:color="auto"/>
            </w:tcBorders>
          </w:tcPr>
          <w:p w14:paraId="1B9F3CC5"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p>
        </w:tc>
      </w:tr>
      <w:tr w:rsidR="00EE3731" w:rsidRPr="009B182A" w14:paraId="400D5C99" w14:textId="6CE35A29" w:rsidTr="009B1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tcPr>
          <w:p w14:paraId="7D7ACE7C" w14:textId="6DDE01CD" w:rsidR="00EE3731" w:rsidRPr="009B182A" w:rsidRDefault="00EE3731" w:rsidP="00EE3731">
            <w:pPr>
              <w:spacing w:line="480" w:lineRule="auto"/>
              <w:jc w:val="left"/>
              <w:rPr>
                <w:rStyle w:val="Enfasigrassetto"/>
                <w:rFonts w:eastAsiaTheme="majorEastAsia"/>
                <w:sz w:val="20"/>
                <w:szCs w:val="20"/>
                <w:lang w:val="en-US"/>
              </w:rPr>
            </w:pPr>
            <w:r w:rsidRPr="009B182A">
              <w:rPr>
                <w:rStyle w:val="Enfasigrassetto"/>
                <w:rFonts w:eastAsiaTheme="majorEastAsia"/>
                <w:i w:val="0"/>
                <w:iCs w:val="0"/>
                <w:sz w:val="20"/>
                <w:szCs w:val="20"/>
                <w:lang w:val="en-US"/>
              </w:rPr>
              <w:t xml:space="preserve">All-cause death </w:t>
            </w:r>
            <w:r w:rsidRPr="009B182A">
              <w:rPr>
                <w:b/>
                <w:bCs/>
                <w:i w:val="0"/>
                <w:iCs w:val="0"/>
                <w:sz w:val="20"/>
                <w:szCs w:val="20"/>
                <w:lang w:val="en-US"/>
              </w:rPr>
              <w:t>at 3 years</w:t>
            </w:r>
          </w:p>
        </w:tc>
        <w:tc>
          <w:tcPr>
            <w:tcW w:w="597" w:type="pct"/>
          </w:tcPr>
          <w:p w14:paraId="6B50603B"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129 (22.6%)</w:t>
            </w:r>
          </w:p>
        </w:tc>
        <w:tc>
          <w:tcPr>
            <w:tcW w:w="597" w:type="pct"/>
          </w:tcPr>
          <w:p w14:paraId="0588BAF0"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35 (21.7%)</w:t>
            </w:r>
          </w:p>
        </w:tc>
        <w:tc>
          <w:tcPr>
            <w:tcW w:w="586" w:type="pct"/>
          </w:tcPr>
          <w:p w14:paraId="69783445"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1.19 (0.78–1.80)</w:t>
            </w:r>
          </w:p>
        </w:tc>
        <w:tc>
          <w:tcPr>
            <w:tcW w:w="347" w:type="pct"/>
          </w:tcPr>
          <w:p w14:paraId="437A25EA"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rStyle w:val="Enfasigrassetto"/>
                <w:rFonts w:eastAsiaTheme="majorEastAsia"/>
                <w:sz w:val="20"/>
                <w:szCs w:val="20"/>
                <w:lang w:val="en-US"/>
              </w:rPr>
            </w:pPr>
            <w:r w:rsidRPr="009B182A">
              <w:rPr>
                <w:sz w:val="20"/>
                <w:szCs w:val="20"/>
                <w:lang w:val="en-US"/>
              </w:rPr>
              <w:t>0.428</w:t>
            </w:r>
          </w:p>
        </w:tc>
        <w:tc>
          <w:tcPr>
            <w:tcW w:w="485" w:type="pct"/>
          </w:tcPr>
          <w:p w14:paraId="421EBDCE" w14:textId="78437561"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w:t>
            </w:r>
            <w:r w:rsidR="00A37156" w:rsidRPr="009B182A">
              <w:rPr>
                <w:sz w:val="20"/>
                <w:szCs w:val="20"/>
                <w:lang w:val="en-US"/>
              </w:rPr>
              <w:t>18</w:t>
            </w:r>
            <w:r w:rsidRPr="009B182A">
              <w:rPr>
                <w:sz w:val="20"/>
                <w:szCs w:val="20"/>
                <w:lang w:val="en-US"/>
              </w:rPr>
              <w:t xml:space="preserve"> (22.</w:t>
            </w:r>
            <w:r w:rsidR="00A37156" w:rsidRPr="009B182A">
              <w:rPr>
                <w:sz w:val="20"/>
                <w:szCs w:val="20"/>
                <w:lang w:val="en-US"/>
              </w:rPr>
              <w:t>9</w:t>
            </w:r>
            <w:r w:rsidRPr="009B182A">
              <w:rPr>
                <w:sz w:val="20"/>
                <w:szCs w:val="20"/>
                <w:lang w:val="en-US"/>
              </w:rPr>
              <w:t>%)</w:t>
            </w:r>
          </w:p>
        </w:tc>
        <w:tc>
          <w:tcPr>
            <w:tcW w:w="485" w:type="pct"/>
          </w:tcPr>
          <w:p w14:paraId="30646054" w14:textId="797A6E20" w:rsidR="00EE3731" w:rsidRPr="009B182A" w:rsidRDefault="00A37156"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46</w:t>
            </w:r>
            <w:r w:rsidR="00EE3731" w:rsidRPr="009B182A">
              <w:rPr>
                <w:sz w:val="20"/>
                <w:szCs w:val="20"/>
                <w:lang w:val="en-US"/>
              </w:rPr>
              <w:t xml:space="preserve"> (21.</w:t>
            </w:r>
            <w:r w:rsidRPr="009B182A">
              <w:rPr>
                <w:sz w:val="20"/>
                <w:szCs w:val="20"/>
                <w:lang w:val="en-US"/>
              </w:rPr>
              <w:t>2</w:t>
            </w:r>
            <w:r w:rsidR="00EE3731" w:rsidRPr="009B182A">
              <w:rPr>
                <w:sz w:val="20"/>
                <w:szCs w:val="20"/>
                <w:lang w:val="en-US"/>
              </w:rPr>
              <w:t>%)</w:t>
            </w:r>
          </w:p>
        </w:tc>
        <w:tc>
          <w:tcPr>
            <w:tcW w:w="574" w:type="pct"/>
          </w:tcPr>
          <w:p w14:paraId="15D03DDA" w14:textId="5B0265F6"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1.1</w:t>
            </w:r>
            <w:r w:rsidR="00A37156" w:rsidRPr="009B182A">
              <w:rPr>
                <w:sz w:val="20"/>
                <w:szCs w:val="20"/>
                <w:lang w:val="en-US"/>
              </w:rPr>
              <w:t>5</w:t>
            </w:r>
            <w:r w:rsidRPr="009B182A">
              <w:rPr>
                <w:sz w:val="20"/>
                <w:szCs w:val="20"/>
                <w:lang w:val="en-US"/>
              </w:rPr>
              <w:t xml:space="preserve"> (0.78–1.</w:t>
            </w:r>
            <w:r w:rsidR="00A37156" w:rsidRPr="009B182A">
              <w:rPr>
                <w:sz w:val="20"/>
                <w:szCs w:val="20"/>
                <w:lang w:val="en-US"/>
              </w:rPr>
              <w:t>7</w:t>
            </w:r>
            <w:r w:rsidRPr="009B182A">
              <w:rPr>
                <w:sz w:val="20"/>
                <w:szCs w:val="20"/>
                <w:lang w:val="en-US"/>
              </w:rPr>
              <w:t>0)</w:t>
            </w:r>
          </w:p>
        </w:tc>
        <w:tc>
          <w:tcPr>
            <w:tcW w:w="288" w:type="pct"/>
          </w:tcPr>
          <w:p w14:paraId="70E184AC" w14:textId="4D9F0015"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0.4</w:t>
            </w:r>
            <w:r w:rsidR="00A37156" w:rsidRPr="009B182A">
              <w:rPr>
                <w:sz w:val="20"/>
                <w:szCs w:val="20"/>
                <w:lang w:val="en-US"/>
              </w:rPr>
              <w:t>81</w:t>
            </w:r>
          </w:p>
        </w:tc>
      </w:tr>
      <w:tr w:rsidR="00EE3731" w:rsidRPr="009B182A" w14:paraId="3A4DD1FB" w14:textId="43B6825E" w:rsidTr="009B182A">
        <w:tc>
          <w:tcPr>
            <w:cnfStyle w:val="001000000000" w:firstRow="0" w:lastRow="0" w:firstColumn="1" w:lastColumn="0" w:oddVBand="0" w:evenVBand="0" w:oddHBand="0" w:evenHBand="0" w:firstRowFirstColumn="0" w:firstRowLastColumn="0" w:lastRowFirstColumn="0" w:lastRowLastColumn="0"/>
            <w:tcW w:w="1042" w:type="pct"/>
            <w:vAlign w:val="center"/>
            <w:hideMark/>
          </w:tcPr>
          <w:p w14:paraId="5BA62436" w14:textId="60B1FC07" w:rsidR="00EE3731" w:rsidRPr="009B182A" w:rsidRDefault="00EE3731" w:rsidP="00EE3731">
            <w:pPr>
              <w:spacing w:line="480" w:lineRule="auto"/>
              <w:jc w:val="left"/>
              <w:rPr>
                <w:i w:val="0"/>
                <w:iCs w:val="0"/>
                <w:sz w:val="20"/>
                <w:szCs w:val="20"/>
                <w:lang w:val="en-US"/>
              </w:rPr>
            </w:pPr>
            <w:r w:rsidRPr="009B182A">
              <w:rPr>
                <w:rStyle w:val="Enfasigrassetto"/>
                <w:rFonts w:eastAsiaTheme="majorEastAsia"/>
                <w:i w:val="0"/>
                <w:iCs w:val="0"/>
                <w:sz w:val="20"/>
                <w:szCs w:val="20"/>
                <w:lang w:val="en-US"/>
              </w:rPr>
              <w:t xml:space="preserve">Cardiovascular death </w:t>
            </w:r>
            <w:r w:rsidRPr="009B182A">
              <w:rPr>
                <w:b/>
                <w:bCs/>
                <w:i w:val="0"/>
                <w:iCs w:val="0"/>
                <w:sz w:val="20"/>
                <w:szCs w:val="20"/>
                <w:lang w:val="en-US"/>
              </w:rPr>
              <w:t>at 3 years</w:t>
            </w:r>
          </w:p>
        </w:tc>
        <w:tc>
          <w:tcPr>
            <w:tcW w:w="597" w:type="pct"/>
            <w:hideMark/>
          </w:tcPr>
          <w:p w14:paraId="0FC8022A"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89 (15.6%)</w:t>
            </w:r>
          </w:p>
        </w:tc>
        <w:tc>
          <w:tcPr>
            <w:tcW w:w="597" w:type="pct"/>
            <w:hideMark/>
          </w:tcPr>
          <w:p w14:paraId="0707B0DF"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24 (14.9%)</w:t>
            </w:r>
          </w:p>
        </w:tc>
        <w:tc>
          <w:tcPr>
            <w:tcW w:w="586" w:type="pct"/>
            <w:hideMark/>
          </w:tcPr>
          <w:p w14:paraId="4D19038C"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1.14 (0.69–1.89)</w:t>
            </w:r>
          </w:p>
        </w:tc>
        <w:tc>
          <w:tcPr>
            <w:tcW w:w="347" w:type="pct"/>
            <w:hideMark/>
          </w:tcPr>
          <w:p w14:paraId="53A9F5F6"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0.615</w:t>
            </w:r>
          </w:p>
        </w:tc>
        <w:tc>
          <w:tcPr>
            <w:tcW w:w="485" w:type="pct"/>
          </w:tcPr>
          <w:p w14:paraId="5265834B" w14:textId="78E3BC5B" w:rsidR="00EE3731" w:rsidRPr="009B182A" w:rsidRDefault="00A37156"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80</w:t>
            </w:r>
            <w:r w:rsidR="00EE3731" w:rsidRPr="009B182A">
              <w:rPr>
                <w:sz w:val="20"/>
                <w:szCs w:val="20"/>
                <w:lang w:val="en-US"/>
              </w:rPr>
              <w:t xml:space="preserve"> (15.</w:t>
            </w:r>
            <w:r w:rsidRPr="009B182A">
              <w:rPr>
                <w:sz w:val="20"/>
                <w:szCs w:val="20"/>
                <w:lang w:val="en-US"/>
              </w:rPr>
              <w:t>5</w:t>
            </w:r>
            <w:r w:rsidR="00EE3731" w:rsidRPr="009B182A">
              <w:rPr>
                <w:sz w:val="20"/>
                <w:szCs w:val="20"/>
                <w:lang w:val="en-US"/>
              </w:rPr>
              <w:t>%)</w:t>
            </w:r>
          </w:p>
        </w:tc>
        <w:tc>
          <w:tcPr>
            <w:tcW w:w="485" w:type="pct"/>
          </w:tcPr>
          <w:p w14:paraId="1B6AB9DA" w14:textId="10DAB0C7" w:rsidR="00EE3731" w:rsidRPr="009B182A" w:rsidRDefault="00A37156"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33</w:t>
            </w:r>
            <w:r w:rsidR="00EE3731" w:rsidRPr="009B182A">
              <w:rPr>
                <w:sz w:val="20"/>
                <w:szCs w:val="20"/>
                <w:lang w:val="en-US"/>
              </w:rPr>
              <w:t xml:space="preserve"> (1</w:t>
            </w:r>
            <w:r w:rsidRPr="009B182A">
              <w:rPr>
                <w:sz w:val="20"/>
                <w:szCs w:val="20"/>
                <w:lang w:val="en-US"/>
              </w:rPr>
              <w:t>5.2</w:t>
            </w:r>
            <w:r w:rsidR="00EE3731" w:rsidRPr="009B182A">
              <w:rPr>
                <w:sz w:val="20"/>
                <w:szCs w:val="20"/>
                <w:lang w:val="en-US"/>
              </w:rPr>
              <w:t>%)</w:t>
            </w:r>
          </w:p>
        </w:tc>
        <w:tc>
          <w:tcPr>
            <w:tcW w:w="574" w:type="pct"/>
          </w:tcPr>
          <w:p w14:paraId="68689F5C" w14:textId="6F8B051C"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w:t>
            </w:r>
            <w:r w:rsidR="00A37156" w:rsidRPr="009B182A">
              <w:rPr>
                <w:sz w:val="20"/>
                <w:szCs w:val="20"/>
                <w:lang w:val="en-US"/>
              </w:rPr>
              <w:t>22</w:t>
            </w:r>
            <w:r w:rsidRPr="009B182A">
              <w:rPr>
                <w:sz w:val="20"/>
                <w:szCs w:val="20"/>
                <w:lang w:val="en-US"/>
              </w:rPr>
              <w:t xml:space="preserve"> (0.</w:t>
            </w:r>
            <w:r w:rsidR="00A37156" w:rsidRPr="009B182A">
              <w:rPr>
                <w:sz w:val="20"/>
                <w:szCs w:val="20"/>
                <w:lang w:val="en-US"/>
              </w:rPr>
              <w:t>76</w:t>
            </w:r>
            <w:r w:rsidRPr="009B182A">
              <w:rPr>
                <w:sz w:val="20"/>
                <w:szCs w:val="20"/>
                <w:lang w:val="en-US"/>
              </w:rPr>
              <w:t>–1.9</w:t>
            </w:r>
            <w:r w:rsidR="00A37156" w:rsidRPr="009B182A">
              <w:rPr>
                <w:sz w:val="20"/>
                <w:szCs w:val="20"/>
                <w:lang w:val="en-US"/>
              </w:rPr>
              <w:t>6</w:t>
            </w:r>
            <w:r w:rsidRPr="009B182A">
              <w:rPr>
                <w:sz w:val="20"/>
                <w:szCs w:val="20"/>
                <w:lang w:val="en-US"/>
              </w:rPr>
              <w:t>)</w:t>
            </w:r>
          </w:p>
        </w:tc>
        <w:tc>
          <w:tcPr>
            <w:tcW w:w="288" w:type="pct"/>
          </w:tcPr>
          <w:p w14:paraId="10B66AFC" w14:textId="00ACF570"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w:t>
            </w:r>
            <w:r w:rsidR="00A37156" w:rsidRPr="009B182A">
              <w:rPr>
                <w:sz w:val="20"/>
                <w:szCs w:val="20"/>
                <w:lang w:val="en-US"/>
              </w:rPr>
              <w:t>403</w:t>
            </w:r>
          </w:p>
        </w:tc>
      </w:tr>
      <w:tr w:rsidR="00EE3731" w:rsidRPr="009B182A" w14:paraId="56832A6D" w14:textId="5917C7F4" w:rsidTr="009B1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 w:type="pct"/>
            <w:vAlign w:val="center"/>
          </w:tcPr>
          <w:p w14:paraId="567D6E70" w14:textId="569B2553" w:rsidR="00EE3731" w:rsidRPr="009B182A" w:rsidRDefault="00EE3731" w:rsidP="00EE3731">
            <w:pPr>
              <w:spacing w:line="480" w:lineRule="auto"/>
              <w:jc w:val="left"/>
              <w:rPr>
                <w:rStyle w:val="Enfasigrassetto"/>
                <w:rFonts w:eastAsiaTheme="majorEastAsia"/>
                <w:sz w:val="20"/>
                <w:szCs w:val="20"/>
                <w:lang w:val="en-US"/>
              </w:rPr>
            </w:pPr>
            <w:r w:rsidRPr="009B182A">
              <w:rPr>
                <w:rStyle w:val="Enfasigrassetto"/>
                <w:rFonts w:eastAsiaTheme="majorEastAsia"/>
                <w:i w:val="0"/>
                <w:iCs w:val="0"/>
                <w:sz w:val="20"/>
                <w:szCs w:val="20"/>
                <w:lang w:val="en-US"/>
              </w:rPr>
              <w:t xml:space="preserve">HF hospitalization </w:t>
            </w:r>
            <w:r w:rsidRPr="009B182A">
              <w:rPr>
                <w:b/>
                <w:bCs/>
                <w:i w:val="0"/>
                <w:iCs w:val="0"/>
                <w:sz w:val="20"/>
                <w:szCs w:val="20"/>
                <w:lang w:val="en-US"/>
              </w:rPr>
              <w:t>at 3 years</w:t>
            </w:r>
          </w:p>
        </w:tc>
        <w:tc>
          <w:tcPr>
            <w:tcW w:w="597" w:type="pct"/>
          </w:tcPr>
          <w:p w14:paraId="250299E1"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88 (15.4%)</w:t>
            </w:r>
          </w:p>
        </w:tc>
        <w:tc>
          <w:tcPr>
            <w:tcW w:w="597" w:type="pct"/>
          </w:tcPr>
          <w:p w14:paraId="6FD60262"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24 (14.9%)</w:t>
            </w:r>
          </w:p>
        </w:tc>
        <w:tc>
          <w:tcPr>
            <w:tcW w:w="586" w:type="pct"/>
          </w:tcPr>
          <w:p w14:paraId="00266BE8"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1.06 (0.65-1.73)</w:t>
            </w:r>
          </w:p>
        </w:tc>
        <w:tc>
          <w:tcPr>
            <w:tcW w:w="347" w:type="pct"/>
          </w:tcPr>
          <w:p w14:paraId="5D0651F6" w14:textId="77777777"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0.829</w:t>
            </w:r>
          </w:p>
        </w:tc>
        <w:tc>
          <w:tcPr>
            <w:tcW w:w="485" w:type="pct"/>
          </w:tcPr>
          <w:p w14:paraId="5CDB5D97" w14:textId="58DD7178" w:rsidR="00EE3731" w:rsidRPr="009B182A" w:rsidRDefault="00A37156"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 xml:space="preserve">79 </w:t>
            </w:r>
            <w:r w:rsidR="00EE3731" w:rsidRPr="009B182A">
              <w:rPr>
                <w:sz w:val="20"/>
                <w:szCs w:val="20"/>
                <w:lang w:val="en-US"/>
              </w:rPr>
              <w:t>(15.</w:t>
            </w:r>
            <w:r w:rsidRPr="009B182A">
              <w:rPr>
                <w:sz w:val="20"/>
                <w:szCs w:val="20"/>
                <w:lang w:val="en-US"/>
              </w:rPr>
              <w:t>3</w:t>
            </w:r>
            <w:r w:rsidR="00EE3731" w:rsidRPr="009B182A">
              <w:rPr>
                <w:sz w:val="20"/>
                <w:szCs w:val="20"/>
                <w:lang w:val="en-US"/>
              </w:rPr>
              <w:t>%)</w:t>
            </w:r>
          </w:p>
        </w:tc>
        <w:tc>
          <w:tcPr>
            <w:tcW w:w="485" w:type="pct"/>
          </w:tcPr>
          <w:p w14:paraId="66A24FAE" w14:textId="4166A6BD" w:rsidR="00EE3731" w:rsidRPr="009B182A" w:rsidRDefault="00A37156"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33</w:t>
            </w:r>
            <w:r w:rsidR="00EE3731" w:rsidRPr="009B182A">
              <w:rPr>
                <w:sz w:val="20"/>
                <w:szCs w:val="20"/>
                <w:lang w:val="en-US"/>
              </w:rPr>
              <w:t xml:space="preserve"> (1</w:t>
            </w:r>
            <w:r w:rsidRPr="009B182A">
              <w:rPr>
                <w:sz w:val="20"/>
                <w:szCs w:val="20"/>
                <w:lang w:val="en-US"/>
              </w:rPr>
              <w:t>5.2</w:t>
            </w:r>
            <w:r w:rsidR="00EE3731" w:rsidRPr="009B182A">
              <w:rPr>
                <w:sz w:val="20"/>
                <w:szCs w:val="20"/>
                <w:lang w:val="en-US"/>
              </w:rPr>
              <w:t>%)</w:t>
            </w:r>
          </w:p>
        </w:tc>
        <w:tc>
          <w:tcPr>
            <w:tcW w:w="574" w:type="pct"/>
          </w:tcPr>
          <w:p w14:paraId="7BD7C0A4" w14:textId="33F16121"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1.</w:t>
            </w:r>
            <w:r w:rsidR="00A37156" w:rsidRPr="009B182A">
              <w:rPr>
                <w:sz w:val="20"/>
                <w:szCs w:val="20"/>
                <w:lang w:val="en-US"/>
              </w:rPr>
              <w:t>15</w:t>
            </w:r>
            <w:r w:rsidRPr="009B182A">
              <w:rPr>
                <w:sz w:val="20"/>
                <w:szCs w:val="20"/>
                <w:lang w:val="en-US"/>
              </w:rPr>
              <w:t xml:space="preserve"> (0.</w:t>
            </w:r>
            <w:r w:rsidR="00A37156" w:rsidRPr="009B182A">
              <w:rPr>
                <w:sz w:val="20"/>
                <w:szCs w:val="20"/>
                <w:lang w:val="en-US"/>
              </w:rPr>
              <w:t>72</w:t>
            </w:r>
            <w:r w:rsidRPr="009B182A">
              <w:rPr>
                <w:sz w:val="20"/>
                <w:szCs w:val="20"/>
                <w:lang w:val="en-US"/>
              </w:rPr>
              <w:t>-1.</w:t>
            </w:r>
            <w:r w:rsidR="00A37156" w:rsidRPr="009B182A">
              <w:rPr>
                <w:sz w:val="20"/>
                <w:szCs w:val="20"/>
                <w:lang w:val="en-US"/>
              </w:rPr>
              <w:t>84</w:t>
            </w:r>
            <w:r w:rsidRPr="009B182A">
              <w:rPr>
                <w:sz w:val="20"/>
                <w:szCs w:val="20"/>
                <w:lang w:val="en-US"/>
              </w:rPr>
              <w:t>)</w:t>
            </w:r>
          </w:p>
        </w:tc>
        <w:tc>
          <w:tcPr>
            <w:tcW w:w="288" w:type="pct"/>
          </w:tcPr>
          <w:p w14:paraId="1F064C24" w14:textId="277DA615" w:rsidR="00EE3731" w:rsidRPr="009B182A" w:rsidRDefault="00EE3731" w:rsidP="00EE3731">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9B182A">
              <w:rPr>
                <w:sz w:val="20"/>
                <w:szCs w:val="20"/>
                <w:lang w:val="en-US"/>
              </w:rPr>
              <w:t>0.</w:t>
            </w:r>
            <w:r w:rsidR="00A37156" w:rsidRPr="009B182A">
              <w:rPr>
                <w:sz w:val="20"/>
                <w:szCs w:val="20"/>
                <w:lang w:val="en-US"/>
              </w:rPr>
              <w:t>560</w:t>
            </w:r>
          </w:p>
        </w:tc>
      </w:tr>
      <w:tr w:rsidR="00EE3731" w:rsidRPr="009B182A" w14:paraId="73BA002E" w14:textId="4D08D9FC" w:rsidTr="009B182A">
        <w:tc>
          <w:tcPr>
            <w:cnfStyle w:val="001000000000" w:firstRow="0" w:lastRow="0" w:firstColumn="1" w:lastColumn="0" w:oddVBand="0" w:evenVBand="0" w:oddHBand="0" w:evenHBand="0" w:firstRowFirstColumn="0" w:firstRowLastColumn="0" w:lastRowFirstColumn="0" w:lastRowLastColumn="0"/>
            <w:tcW w:w="1042" w:type="pct"/>
            <w:tcBorders>
              <w:bottom w:val="single" w:sz="18" w:space="0" w:color="auto"/>
            </w:tcBorders>
          </w:tcPr>
          <w:p w14:paraId="209F9E0D" w14:textId="1387D76E" w:rsidR="00EE3731" w:rsidRPr="009B182A" w:rsidRDefault="00EE3731" w:rsidP="00EE3731">
            <w:pPr>
              <w:spacing w:line="480" w:lineRule="auto"/>
              <w:jc w:val="left"/>
              <w:rPr>
                <w:rStyle w:val="Enfasigrassetto"/>
                <w:rFonts w:eastAsiaTheme="majorEastAsia"/>
                <w:sz w:val="20"/>
                <w:szCs w:val="20"/>
                <w:lang w:val="en-US"/>
              </w:rPr>
            </w:pPr>
            <w:r w:rsidRPr="009B182A">
              <w:rPr>
                <w:b/>
                <w:bCs/>
                <w:i w:val="0"/>
                <w:iCs w:val="0"/>
                <w:sz w:val="20"/>
                <w:szCs w:val="20"/>
                <w:lang w:val="en-US"/>
              </w:rPr>
              <w:t>Alive with good health status at 3 years</w:t>
            </w:r>
          </w:p>
        </w:tc>
        <w:tc>
          <w:tcPr>
            <w:tcW w:w="597" w:type="pct"/>
            <w:tcBorders>
              <w:bottom w:val="single" w:sz="18" w:space="0" w:color="auto"/>
            </w:tcBorders>
          </w:tcPr>
          <w:p w14:paraId="267F2BAC"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199 (42.9%)</w:t>
            </w:r>
          </w:p>
        </w:tc>
        <w:tc>
          <w:tcPr>
            <w:tcW w:w="597" w:type="pct"/>
            <w:tcBorders>
              <w:bottom w:val="single" w:sz="18" w:space="0" w:color="auto"/>
            </w:tcBorders>
          </w:tcPr>
          <w:p w14:paraId="77BB1BE1"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55 (43.3%)</w:t>
            </w:r>
          </w:p>
        </w:tc>
        <w:tc>
          <w:tcPr>
            <w:tcW w:w="586" w:type="pct"/>
            <w:tcBorders>
              <w:bottom w:val="single" w:sz="18" w:space="0" w:color="auto"/>
            </w:tcBorders>
          </w:tcPr>
          <w:p w14:paraId="602981FE"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0.94 (0.59–1.50)</w:t>
            </w:r>
          </w:p>
        </w:tc>
        <w:tc>
          <w:tcPr>
            <w:tcW w:w="347" w:type="pct"/>
            <w:tcBorders>
              <w:bottom w:val="single" w:sz="18" w:space="0" w:color="auto"/>
            </w:tcBorders>
          </w:tcPr>
          <w:p w14:paraId="336CE5D6" w14:textId="77777777"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0.795</w:t>
            </w:r>
          </w:p>
        </w:tc>
        <w:tc>
          <w:tcPr>
            <w:tcW w:w="485" w:type="pct"/>
            <w:tcBorders>
              <w:bottom w:val="single" w:sz="18" w:space="0" w:color="auto"/>
            </w:tcBorders>
          </w:tcPr>
          <w:p w14:paraId="57D3ABED" w14:textId="394F5193"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1</w:t>
            </w:r>
            <w:r w:rsidR="00A37156" w:rsidRPr="009B182A">
              <w:rPr>
                <w:sz w:val="20"/>
                <w:szCs w:val="20"/>
                <w:lang w:val="en-US"/>
              </w:rPr>
              <w:t>7</w:t>
            </w:r>
            <w:r w:rsidRPr="009B182A">
              <w:rPr>
                <w:sz w:val="20"/>
                <w:szCs w:val="20"/>
                <w:lang w:val="en-US"/>
              </w:rPr>
              <w:t>9 (42.</w:t>
            </w:r>
            <w:r w:rsidR="00A37156" w:rsidRPr="009B182A">
              <w:rPr>
                <w:sz w:val="20"/>
                <w:szCs w:val="20"/>
                <w:lang w:val="en-US"/>
              </w:rPr>
              <w:t>7</w:t>
            </w:r>
            <w:r w:rsidRPr="009B182A">
              <w:rPr>
                <w:sz w:val="20"/>
                <w:szCs w:val="20"/>
                <w:lang w:val="en-US"/>
              </w:rPr>
              <w:t>%)</w:t>
            </w:r>
          </w:p>
        </w:tc>
        <w:tc>
          <w:tcPr>
            <w:tcW w:w="485" w:type="pct"/>
            <w:tcBorders>
              <w:bottom w:val="single" w:sz="18" w:space="0" w:color="auto"/>
            </w:tcBorders>
          </w:tcPr>
          <w:p w14:paraId="6E7793B6" w14:textId="2181C4A8" w:rsidR="00EE3731" w:rsidRPr="009B182A" w:rsidRDefault="00A37156"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7</w:t>
            </w:r>
            <w:r w:rsidR="00EE3731" w:rsidRPr="009B182A">
              <w:rPr>
                <w:sz w:val="20"/>
                <w:szCs w:val="20"/>
                <w:lang w:val="en-US"/>
              </w:rPr>
              <w:t>5 (43.</w:t>
            </w:r>
            <w:r w:rsidRPr="009B182A">
              <w:rPr>
                <w:sz w:val="20"/>
                <w:szCs w:val="20"/>
                <w:lang w:val="en-US"/>
              </w:rPr>
              <w:t>6</w:t>
            </w:r>
            <w:r w:rsidR="00EE3731" w:rsidRPr="009B182A">
              <w:rPr>
                <w:sz w:val="20"/>
                <w:szCs w:val="20"/>
                <w:lang w:val="en-US"/>
              </w:rPr>
              <w:t>%)</w:t>
            </w:r>
          </w:p>
        </w:tc>
        <w:tc>
          <w:tcPr>
            <w:tcW w:w="574" w:type="pct"/>
            <w:tcBorders>
              <w:bottom w:val="single" w:sz="18" w:space="0" w:color="auto"/>
            </w:tcBorders>
          </w:tcPr>
          <w:p w14:paraId="7C6AAD8A" w14:textId="37B42535"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0.9</w:t>
            </w:r>
            <w:r w:rsidR="005059A3" w:rsidRPr="009B182A">
              <w:rPr>
                <w:sz w:val="20"/>
                <w:szCs w:val="20"/>
                <w:lang w:val="en-US"/>
              </w:rPr>
              <w:t>5</w:t>
            </w:r>
            <w:r w:rsidRPr="009B182A">
              <w:rPr>
                <w:sz w:val="20"/>
                <w:szCs w:val="20"/>
                <w:lang w:val="en-US"/>
              </w:rPr>
              <w:t xml:space="preserve"> (0.</w:t>
            </w:r>
            <w:r w:rsidR="005059A3" w:rsidRPr="009B182A">
              <w:rPr>
                <w:sz w:val="20"/>
                <w:szCs w:val="20"/>
                <w:lang w:val="en-US"/>
              </w:rPr>
              <w:t>61</w:t>
            </w:r>
            <w:r w:rsidRPr="009B182A">
              <w:rPr>
                <w:sz w:val="20"/>
                <w:szCs w:val="20"/>
                <w:lang w:val="en-US"/>
              </w:rPr>
              <w:t>–1.</w:t>
            </w:r>
            <w:r w:rsidR="005059A3" w:rsidRPr="009B182A">
              <w:rPr>
                <w:sz w:val="20"/>
                <w:szCs w:val="20"/>
                <w:lang w:val="en-US"/>
              </w:rPr>
              <w:t>47</w:t>
            </w:r>
            <w:r w:rsidRPr="009B182A">
              <w:rPr>
                <w:sz w:val="20"/>
                <w:szCs w:val="20"/>
                <w:lang w:val="en-US"/>
              </w:rPr>
              <w:t>)</w:t>
            </w:r>
          </w:p>
        </w:tc>
        <w:tc>
          <w:tcPr>
            <w:tcW w:w="288" w:type="pct"/>
            <w:tcBorders>
              <w:bottom w:val="single" w:sz="18" w:space="0" w:color="auto"/>
            </w:tcBorders>
          </w:tcPr>
          <w:p w14:paraId="23909413" w14:textId="3E0170F4" w:rsidR="00EE3731" w:rsidRPr="009B182A" w:rsidRDefault="00EE3731" w:rsidP="00EE3731">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9B182A">
              <w:rPr>
                <w:sz w:val="20"/>
                <w:szCs w:val="20"/>
                <w:lang w:val="en-US"/>
              </w:rPr>
              <w:t>0.</w:t>
            </w:r>
            <w:r w:rsidR="005059A3" w:rsidRPr="009B182A">
              <w:rPr>
                <w:sz w:val="20"/>
                <w:szCs w:val="20"/>
                <w:lang w:val="en-US"/>
              </w:rPr>
              <w:t>820</w:t>
            </w:r>
          </w:p>
        </w:tc>
      </w:tr>
    </w:tbl>
    <w:p w14:paraId="41A5E2D1" w14:textId="77777777" w:rsidR="007D7C62" w:rsidRPr="001726BA" w:rsidRDefault="007D7C62" w:rsidP="007D7C62">
      <w:pPr>
        <w:spacing w:line="360" w:lineRule="auto"/>
        <w:jc w:val="both"/>
        <w:rPr>
          <w:lang w:val="en-US"/>
        </w:rPr>
      </w:pPr>
    </w:p>
    <w:p w14:paraId="6BDEA456" w14:textId="2C901FA5" w:rsidR="001F0A6A" w:rsidRDefault="007D7C62" w:rsidP="007D7C62">
      <w:pPr>
        <w:spacing w:line="480" w:lineRule="auto"/>
        <w:jc w:val="both"/>
        <w:rPr>
          <w:lang w:val="en-US"/>
        </w:rPr>
      </w:pPr>
      <w:r>
        <w:rPr>
          <w:b/>
          <w:bCs/>
          <w:lang w:val="en-US"/>
        </w:rPr>
        <w:lastRenderedPageBreak/>
        <w:t>T</w:t>
      </w:r>
      <w:r w:rsidRPr="001726BA">
        <w:rPr>
          <w:b/>
          <w:bCs/>
          <w:lang w:val="en-US"/>
        </w:rPr>
        <w:t>able S</w:t>
      </w:r>
      <w:r>
        <w:rPr>
          <w:b/>
          <w:bCs/>
          <w:lang w:val="en-US"/>
        </w:rPr>
        <w:t>7</w:t>
      </w:r>
      <w:r w:rsidRPr="001726BA">
        <w:rPr>
          <w:b/>
          <w:bCs/>
          <w:lang w:val="en-US"/>
        </w:rPr>
        <w:t>.</w:t>
      </w:r>
      <w:r w:rsidRPr="00EC504D">
        <w:rPr>
          <w:lang w:val="en-US"/>
        </w:rPr>
        <w:t xml:space="preserve"> Numbers are n</w:t>
      </w:r>
      <w:r w:rsidR="00CD1B02">
        <w:rPr>
          <w:lang w:val="en-US"/>
        </w:rPr>
        <w:t xml:space="preserve"> </w:t>
      </w:r>
      <w:r w:rsidRPr="00EC504D">
        <w:rPr>
          <w:lang w:val="en-US"/>
        </w:rPr>
        <w:t>(%). Time-to-event outcomes were modeled using Cox regression and are presented as hazard ratios (HR). Binary outcomes were analyzed using logistic regression and are presented as odds ratios (OR). Models were adjusted for age, sex, diabetes mellitus, frailty, NYHA class III–IV, serum creatinine, history of atrial fibrillation, and prosthesis type.</w:t>
      </w:r>
      <w:r>
        <w:rPr>
          <w:lang w:val="en-US"/>
        </w:rPr>
        <w:t xml:space="preserve"> </w:t>
      </w:r>
    </w:p>
    <w:p w14:paraId="13FB3A61" w14:textId="616F779C" w:rsidR="007D7C62" w:rsidRPr="001726BA" w:rsidRDefault="001F0A6A" w:rsidP="007D7C62">
      <w:pPr>
        <w:spacing w:line="480" w:lineRule="auto"/>
        <w:jc w:val="both"/>
        <w:rPr>
          <w:lang w:val="en-US"/>
        </w:rPr>
      </w:pPr>
      <w:r w:rsidRPr="00453AB3">
        <w:rPr>
          <w:b/>
          <w:bCs/>
          <w:lang w:val="en-US"/>
        </w:rPr>
        <w:t>Abbreviations:</w:t>
      </w:r>
      <w:r>
        <w:rPr>
          <w:lang w:val="en-US"/>
        </w:rPr>
        <w:t xml:space="preserve"> </w:t>
      </w:r>
      <w:r w:rsidR="007D7C62">
        <w:rPr>
          <w:lang w:val="en-US"/>
        </w:rPr>
        <w:t>CI</w:t>
      </w:r>
      <w:r w:rsidR="0018062F">
        <w:rPr>
          <w:lang w:val="en-US"/>
        </w:rPr>
        <w:t xml:space="preserve"> </w:t>
      </w:r>
      <w:r w:rsidR="007D7C62">
        <w:rPr>
          <w:lang w:val="en-US"/>
        </w:rPr>
        <w:t>= confidence interval, HF</w:t>
      </w:r>
      <w:r w:rsidR="0018062F">
        <w:rPr>
          <w:lang w:val="en-US"/>
        </w:rPr>
        <w:t xml:space="preserve"> </w:t>
      </w:r>
      <w:r w:rsidR="007D7C62">
        <w:rPr>
          <w:lang w:val="en-US"/>
        </w:rPr>
        <w:t xml:space="preserve">= heart failure. </w:t>
      </w:r>
    </w:p>
    <w:p w14:paraId="27FB5589" w14:textId="77777777" w:rsidR="007D7C62" w:rsidRDefault="007D7C62" w:rsidP="007D7C62">
      <w:pPr>
        <w:spacing w:line="360" w:lineRule="auto"/>
        <w:jc w:val="both"/>
        <w:rPr>
          <w:lang w:val="en-US"/>
        </w:rPr>
      </w:pPr>
    </w:p>
    <w:p w14:paraId="700D2862" w14:textId="77777777" w:rsidR="007D7C62" w:rsidRDefault="007D7C62" w:rsidP="007D7C62">
      <w:pPr>
        <w:spacing w:line="360" w:lineRule="auto"/>
        <w:jc w:val="both"/>
        <w:rPr>
          <w:lang w:val="en-US"/>
        </w:rPr>
      </w:pPr>
    </w:p>
    <w:p w14:paraId="43D3199C" w14:textId="77777777" w:rsidR="007D7C62" w:rsidRDefault="007D7C62" w:rsidP="007D7C62">
      <w:pPr>
        <w:spacing w:line="360" w:lineRule="auto"/>
        <w:jc w:val="both"/>
        <w:rPr>
          <w:lang w:val="en-US"/>
        </w:rPr>
      </w:pPr>
    </w:p>
    <w:p w14:paraId="61FB5368" w14:textId="77777777" w:rsidR="007D7C62" w:rsidRDefault="007D7C62" w:rsidP="007D7C62">
      <w:pPr>
        <w:spacing w:line="360" w:lineRule="auto"/>
        <w:jc w:val="both"/>
        <w:rPr>
          <w:lang w:val="en-US"/>
        </w:rPr>
      </w:pPr>
    </w:p>
    <w:p w14:paraId="64961304" w14:textId="77777777" w:rsidR="00244EDB" w:rsidRDefault="00244EDB" w:rsidP="007D7C62">
      <w:pPr>
        <w:spacing w:line="360" w:lineRule="auto"/>
        <w:jc w:val="both"/>
        <w:rPr>
          <w:lang w:val="en-US"/>
        </w:rPr>
      </w:pPr>
    </w:p>
    <w:p w14:paraId="67FA89B0" w14:textId="77777777" w:rsidR="0018062F" w:rsidRDefault="0018062F" w:rsidP="0018062F">
      <w:pPr>
        <w:spacing w:line="480" w:lineRule="auto"/>
        <w:jc w:val="both"/>
        <w:rPr>
          <w:b/>
          <w:bCs/>
          <w:lang w:val="en-US"/>
        </w:rPr>
      </w:pPr>
    </w:p>
    <w:p w14:paraId="0FAAE942" w14:textId="77777777" w:rsidR="0018062F" w:rsidRDefault="0018062F" w:rsidP="007D7C62">
      <w:pPr>
        <w:spacing w:line="360" w:lineRule="auto"/>
        <w:jc w:val="both"/>
        <w:rPr>
          <w:lang w:val="en-US"/>
        </w:rPr>
      </w:pPr>
    </w:p>
    <w:p w14:paraId="789C2338" w14:textId="77777777" w:rsidR="009E5565" w:rsidRDefault="009E5565" w:rsidP="007D7C62">
      <w:pPr>
        <w:spacing w:line="360" w:lineRule="auto"/>
        <w:jc w:val="both"/>
        <w:rPr>
          <w:lang w:val="en-US"/>
        </w:rPr>
      </w:pPr>
    </w:p>
    <w:p w14:paraId="33BAA0C8" w14:textId="77777777" w:rsidR="009E5565" w:rsidRDefault="009E5565" w:rsidP="007D7C62">
      <w:pPr>
        <w:spacing w:line="360" w:lineRule="auto"/>
        <w:jc w:val="both"/>
        <w:rPr>
          <w:lang w:val="en-US"/>
        </w:rPr>
      </w:pPr>
    </w:p>
    <w:p w14:paraId="1771071E" w14:textId="77777777" w:rsidR="009E5565" w:rsidRDefault="009E5565" w:rsidP="007D7C62">
      <w:pPr>
        <w:spacing w:line="360" w:lineRule="auto"/>
        <w:jc w:val="both"/>
        <w:rPr>
          <w:lang w:val="en-US"/>
        </w:rPr>
      </w:pPr>
    </w:p>
    <w:p w14:paraId="127EA8BA" w14:textId="77777777" w:rsidR="009E5565" w:rsidRDefault="009E5565" w:rsidP="007D7C62">
      <w:pPr>
        <w:spacing w:line="360" w:lineRule="auto"/>
        <w:jc w:val="both"/>
        <w:rPr>
          <w:lang w:val="en-US"/>
        </w:rPr>
      </w:pPr>
    </w:p>
    <w:p w14:paraId="62145F1E" w14:textId="77777777" w:rsidR="009E5565" w:rsidRDefault="009E5565" w:rsidP="007D7C62">
      <w:pPr>
        <w:spacing w:line="360" w:lineRule="auto"/>
        <w:jc w:val="both"/>
        <w:rPr>
          <w:lang w:val="en-US"/>
        </w:rPr>
      </w:pPr>
    </w:p>
    <w:p w14:paraId="758FDAD0" w14:textId="77777777" w:rsidR="009E5565" w:rsidRDefault="009E5565" w:rsidP="007D7C62">
      <w:pPr>
        <w:spacing w:line="360" w:lineRule="auto"/>
        <w:jc w:val="both"/>
        <w:rPr>
          <w:lang w:val="en-US"/>
        </w:rPr>
      </w:pPr>
    </w:p>
    <w:p w14:paraId="30BE16E7" w14:textId="77777777" w:rsidR="009E5565" w:rsidRDefault="009E5565" w:rsidP="007D7C62">
      <w:pPr>
        <w:spacing w:line="360" w:lineRule="auto"/>
        <w:jc w:val="both"/>
        <w:rPr>
          <w:lang w:val="en-US"/>
        </w:rPr>
      </w:pPr>
    </w:p>
    <w:p w14:paraId="09C96518" w14:textId="77777777" w:rsidR="009E5565" w:rsidRDefault="009E5565" w:rsidP="007D7C62">
      <w:pPr>
        <w:spacing w:line="360" w:lineRule="auto"/>
        <w:jc w:val="both"/>
        <w:rPr>
          <w:lang w:val="en-US"/>
        </w:rPr>
      </w:pPr>
    </w:p>
    <w:p w14:paraId="17F8B64F" w14:textId="77777777" w:rsidR="009E5565" w:rsidRDefault="009E5565" w:rsidP="007D7C62">
      <w:pPr>
        <w:spacing w:line="360" w:lineRule="auto"/>
        <w:jc w:val="both"/>
        <w:rPr>
          <w:lang w:val="en-US"/>
        </w:rPr>
      </w:pPr>
    </w:p>
    <w:p w14:paraId="1BE9C20B" w14:textId="77777777" w:rsidR="009E5565" w:rsidRDefault="009E5565" w:rsidP="007D7C62">
      <w:pPr>
        <w:spacing w:line="360" w:lineRule="auto"/>
        <w:jc w:val="both"/>
        <w:rPr>
          <w:lang w:val="en-US"/>
        </w:rPr>
        <w:sectPr w:rsidR="009E5565" w:rsidSect="00EE3731">
          <w:pgSz w:w="16840" w:h="11900" w:orient="landscape"/>
          <w:pgMar w:top="1134" w:right="1134" w:bottom="1134" w:left="1417" w:header="708" w:footer="708" w:gutter="0"/>
          <w:cols w:space="708"/>
          <w:docGrid w:linePitch="360"/>
        </w:sectPr>
      </w:pPr>
    </w:p>
    <w:p w14:paraId="1CDEB9DF" w14:textId="6FFF4953" w:rsidR="007D7C62" w:rsidRPr="0018062F" w:rsidRDefault="009C5BAA" w:rsidP="00307AE9">
      <w:pPr>
        <w:spacing w:line="480" w:lineRule="auto"/>
        <w:jc w:val="both"/>
        <w:rPr>
          <w:b/>
          <w:bCs/>
          <w:lang w:val="en-US"/>
        </w:rPr>
      </w:pPr>
      <w:r w:rsidRPr="0018062F">
        <w:rPr>
          <w:b/>
          <w:bCs/>
          <w:lang w:val="en-US"/>
        </w:rPr>
        <w:lastRenderedPageBreak/>
        <w:t xml:space="preserve">Supplementary </w:t>
      </w:r>
      <w:r w:rsidR="007D7C62" w:rsidRPr="0018062F">
        <w:rPr>
          <w:b/>
          <w:bCs/>
          <w:lang w:val="en-US"/>
        </w:rPr>
        <w:t xml:space="preserve">Table </w:t>
      </w:r>
      <w:r w:rsidR="00CD135B" w:rsidRPr="0018062F">
        <w:rPr>
          <w:b/>
          <w:bCs/>
          <w:lang w:val="en-US"/>
        </w:rPr>
        <w:t>S</w:t>
      </w:r>
      <w:r w:rsidR="0018062F" w:rsidRPr="0018062F">
        <w:rPr>
          <w:b/>
          <w:bCs/>
          <w:lang w:val="en-US"/>
        </w:rPr>
        <w:t>8</w:t>
      </w:r>
      <w:r w:rsidR="007D7C62" w:rsidRPr="0018062F">
        <w:rPr>
          <w:b/>
          <w:bCs/>
          <w:lang w:val="en-US"/>
        </w:rPr>
        <w:t xml:space="preserve">. Demographics, comorbidities and imaging characteristics </w:t>
      </w:r>
      <w:r w:rsidR="002961AE" w:rsidRPr="0018062F">
        <w:rPr>
          <w:b/>
          <w:bCs/>
          <w:lang w:val="en-US"/>
        </w:rPr>
        <w:t xml:space="preserve">according to </w:t>
      </w:r>
      <w:r w:rsidR="007D7C62" w:rsidRPr="0018062F">
        <w:rPr>
          <w:b/>
          <w:bCs/>
          <w:lang w:val="en-US"/>
        </w:rPr>
        <w:t xml:space="preserve">annular </w:t>
      </w:r>
      <w:r w:rsidR="0055441B" w:rsidRPr="0018062F">
        <w:rPr>
          <w:b/>
          <w:bCs/>
          <w:lang w:val="en-US"/>
        </w:rPr>
        <w:t xml:space="preserve">size </w:t>
      </w:r>
      <w:r w:rsidR="007D7C62" w:rsidRPr="0018062F">
        <w:rPr>
          <w:b/>
          <w:bCs/>
          <w:lang w:val="en-US"/>
        </w:rPr>
        <w:t>and valve type (as treated)</w:t>
      </w:r>
    </w:p>
    <w:tbl>
      <w:tblPr>
        <w:tblW w:w="0" w:type="auto"/>
        <w:tblCellMar>
          <w:left w:w="0" w:type="dxa"/>
          <w:right w:w="0" w:type="dxa"/>
        </w:tblCellMar>
        <w:tblLook w:val="04A0" w:firstRow="1" w:lastRow="0" w:firstColumn="1" w:lastColumn="0" w:noHBand="0" w:noVBand="1"/>
      </w:tblPr>
      <w:tblGrid>
        <w:gridCol w:w="3515"/>
        <w:gridCol w:w="1177"/>
        <w:gridCol w:w="1284"/>
        <w:gridCol w:w="597"/>
        <w:gridCol w:w="1178"/>
        <w:gridCol w:w="1284"/>
        <w:gridCol w:w="597"/>
      </w:tblGrid>
      <w:tr w:rsidR="007D7C62" w:rsidRPr="00826CCB" w14:paraId="6F0F0865" w14:textId="77777777" w:rsidTr="00307AE9">
        <w:trPr>
          <w:trHeight w:val="283"/>
        </w:trPr>
        <w:tc>
          <w:tcPr>
            <w:tcW w:w="0" w:type="auto"/>
            <w:tcBorders>
              <w:bottom w:val="nil"/>
              <w:right w:val="single" w:sz="8" w:space="0" w:color="auto"/>
            </w:tcBorders>
            <w:shd w:val="clear" w:color="auto" w:fill="FFFFFF"/>
            <w:tcMar>
              <w:top w:w="15" w:type="dxa"/>
              <w:left w:w="24" w:type="dxa"/>
              <w:bottom w:w="0" w:type="dxa"/>
              <w:right w:w="24" w:type="dxa"/>
            </w:tcMar>
            <w:vAlign w:val="center"/>
          </w:tcPr>
          <w:p w14:paraId="278D6087" w14:textId="77777777" w:rsidR="007D7C62" w:rsidRPr="00826CCB" w:rsidRDefault="007D7C62" w:rsidP="00AB2391">
            <w:pPr>
              <w:spacing w:line="480" w:lineRule="auto"/>
              <w:jc w:val="both"/>
              <w:rPr>
                <w:b/>
                <w:bCs/>
                <w:sz w:val="18"/>
                <w:szCs w:val="18"/>
                <w:lang w:val="en-US"/>
              </w:rPr>
            </w:pPr>
          </w:p>
        </w:tc>
        <w:tc>
          <w:tcPr>
            <w:tcW w:w="0" w:type="auto"/>
            <w:gridSpan w:val="3"/>
            <w:tcBorders>
              <w:left w:val="single" w:sz="8" w:space="0" w:color="auto"/>
              <w:bottom w:val="nil"/>
              <w:right w:val="single" w:sz="4" w:space="0" w:color="000000"/>
            </w:tcBorders>
            <w:shd w:val="clear" w:color="auto" w:fill="FFFFFF"/>
            <w:tcMar>
              <w:top w:w="15" w:type="dxa"/>
              <w:left w:w="24" w:type="dxa"/>
              <w:bottom w:w="0" w:type="dxa"/>
              <w:right w:w="24" w:type="dxa"/>
            </w:tcMar>
            <w:vAlign w:val="center"/>
          </w:tcPr>
          <w:p w14:paraId="75BCDD94" w14:textId="6DBE65DC" w:rsidR="007D7C62" w:rsidRPr="00826CCB" w:rsidRDefault="00393EF2" w:rsidP="00AB2391">
            <w:pPr>
              <w:spacing w:line="480" w:lineRule="auto"/>
              <w:jc w:val="center"/>
              <w:rPr>
                <w:b/>
                <w:bCs/>
                <w:sz w:val="18"/>
                <w:szCs w:val="18"/>
                <w:lang w:val="en-US"/>
              </w:rPr>
            </w:pPr>
            <w:r w:rsidRPr="00826CCB">
              <w:rPr>
                <w:b/>
                <w:bCs/>
                <w:sz w:val="18"/>
                <w:szCs w:val="18"/>
                <w:lang w:val="en-US"/>
              </w:rPr>
              <w:t xml:space="preserve">SAPIEN </w:t>
            </w:r>
            <w:r w:rsidR="007D7C62" w:rsidRPr="00826CCB">
              <w:rPr>
                <w:b/>
                <w:bCs/>
                <w:sz w:val="18"/>
                <w:szCs w:val="18"/>
                <w:lang w:val="en-US"/>
              </w:rPr>
              <w:t>3 (N=368)</w:t>
            </w:r>
          </w:p>
        </w:tc>
        <w:tc>
          <w:tcPr>
            <w:tcW w:w="0" w:type="auto"/>
            <w:gridSpan w:val="3"/>
            <w:tcBorders>
              <w:left w:val="single" w:sz="4" w:space="0" w:color="000000"/>
              <w:bottom w:val="nil"/>
            </w:tcBorders>
            <w:shd w:val="clear" w:color="auto" w:fill="FFFFFF"/>
            <w:tcMar>
              <w:top w:w="15" w:type="dxa"/>
              <w:left w:w="24" w:type="dxa"/>
              <w:bottom w:w="0" w:type="dxa"/>
              <w:right w:w="24" w:type="dxa"/>
            </w:tcMar>
            <w:vAlign w:val="center"/>
          </w:tcPr>
          <w:p w14:paraId="698D5BFE" w14:textId="6E595200" w:rsidR="007D7C62" w:rsidRPr="00826CCB" w:rsidRDefault="00E95FAF" w:rsidP="00AB2391">
            <w:pPr>
              <w:spacing w:line="480" w:lineRule="auto"/>
              <w:jc w:val="center"/>
              <w:rPr>
                <w:b/>
                <w:bCs/>
                <w:sz w:val="18"/>
                <w:szCs w:val="18"/>
                <w:lang w:val="en-US"/>
              </w:rPr>
            </w:pPr>
            <w:r>
              <w:rPr>
                <w:b/>
                <w:bCs/>
                <w:sz w:val="18"/>
                <w:szCs w:val="18"/>
                <w:lang w:val="en-US"/>
              </w:rPr>
              <w:t>ACURATE</w:t>
            </w:r>
            <w:r w:rsidR="007D7C62" w:rsidRPr="00826CCB">
              <w:rPr>
                <w:b/>
                <w:bCs/>
                <w:sz w:val="18"/>
                <w:szCs w:val="18"/>
                <w:lang w:val="en-US"/>
              </w:rPr>
              <w:t xml:space="preserve"> Neo (N=364)</w:t>
            </w:r>
          </w:p>
        </w:tc>
      </w:tr>
      <w:tr w:rsidR="007D7C62" w:rsidRPr="00826CCB" w14:paraId="76C61ABF" w14:textId="77777777" w:rsidTr="00307AE9">
        <w:trPr>
          <w:trHeight w:val="1035"/>
        </w:trPr>
        <w:tc>
          <w:tcPr>
            <w:tcW w:w="0" w:type="auto"/>
            <w:tcBorders>
              <w:top w:val="nil"/>
              <w:bottom w:val="nil"/>
              <w:right w:val="single" w:sz="8" w:space="0" w:color="auto"/>
            </w:tcBorders>
            <w:shd w:val="clear" w:color="auto" w:fill="FFFFFF"/>
            <w:tcMar>
              <w:top w:w="15" w:type="dxa"/>
              <w:left w:w="24" w:type="dxa"/>
              <w:bottom w:w="0" w:type="dxa"/>
              <w:right w:w="24" w:type="dxa"/>
            </w:tcMar>
            <w:vAlign w:val="center"/>
            <w:hideMark/>
          </w:tcPr>
          <w:p w14:paraId="2EC204D3" w14:textId="77777777" w:rsidR="007D7C62" w:rsidRPr="00826CCB" w:rsidRDefault="007D7C62" w:rsidP="00AB2391">
            <w:pPr>
              <w:spacing w:line="480" w:lineRule="auto"/>
              <w:jc w:val="both"/>
              <w:rPr>
                <w:b/>
                <w:bCs/>
                <w:sz w:val="18"/>
                <w:szCs w:val="18"/>
                <w:lang w:val="en-US"/>
              </w:rPr>
            </w:pPr>
          </w:p>
        </w:tc>
        <w:tc>
          <w:tcPr>
            <w:tcW w:w="0" w:type="auto"/>
            <w:tcBorders>
              <w:top w:val="nil"/>
              <w:left w:val="single" w:sz="8" w:space="0" w:color="auto"/>
              <w:right w:val="nil"/>
            </w:tcBorders>
            <w:shd w:val="clear" w:color="auto" w:fill="FFFFFF"/>
            <w:tcMar>
              <w:top w:w="15" w:type="dxa"/>
              <w:left w:w="24" w:type="dxa"/>
              <w:bottom w:w="0" w:type="dxa"/>
              <w:right w:w="24" w:type="dxa"/>
            </w:tcMar>
            <w:vAlign w:val="center"/>
            <w:hideMark/>
          </w:tcPr>
          <w:p w14:paraId="643FEF56" w14:textId="2A788CA5" w:rsidR="007D7C62" w:rsidRPr="00826CCB" w:rsidRDefault="002961AE" w:rsidP="00AB2391">
            <w:pPr>
              <w:spacing w:line="480" w:lineRule="auto"/>
              <w:jc w:val="center"/>
              <w:rPr>
                <w:sz w:val="18"/>
                <w:szCs w:val="18"/>
                <w:lang w:val="en-US"/>
              </w:rPr>
            </w:pPr>
            <w:r>
              <w:rPr>
                <w:b/>
                <w:bCs/>
                <w:sz w:val="18"/>
                <w:szCs w:val="18"/>
                <w:lang w:val="en-US"/>
              </w:rPr>
              <w:t>Larger</w:t>
            </w:r>
            <w:r w:rsidR="007D7C62" w:rsidRPr="00826CCB">
              <w:rPr>
                <w:b/>
                <w:bCs/>
                <w:sz w:val="18"/>
                <w:szCs w:val="18"/>
                <w:lang w:val="en-US"/>
              </w:rPr>
              <w:t xml:space="preserve"> annuli</w:t>
            </w:r>
          </w:p>
          <w:p w14:paraId="03CDAA89" w14:textId="77777777" w:rsidR="007D7C62" w:rsidRPr="00826CCB" w:rsidRDefault="007D7C62" w:rsidP="00AB2391">
            <w:pPr>
              <w:spacing w:line="480" w:lineRule="auto"/>
              <w:jc w:val="center"/>
              <w:rPr>
                <w:sz w:val="18"/>
                <w:szCs w:val="18"/>
                <w:lang w:val="en-US"/>
              </w:rPr>
            </w:pPr>
            <w:r w:rsidRPr="00826CCB">
              <w:rPr>
                <w:sz w:val="18"/>
                <w:szCs w:val="18"/>
                <w:lang w:val="en-US"/>
              </w:rPr>
              <w:t>N = 209</w:t>
            </w:r>
          </w:p>
        </w:tc>
        <w:tc>
          <w:tcPr>
            <w:tcW w:w="0" w:type="auto"/>
            <w:tcBorders>
              <w:top w:val="nil"/>
              <w:left w:val="nil"/>
              <w:right w:val="nil"/>
            </w:tcBorders>
            <w:shd w:val="clear" w:color="auto" w:fill="FFFFFF"/>
            <w:tcMar>
              <w:top w:w="15" w:type="dxa"/>
              <w:left w:w="24" w:type="dxa"/>
              <w:bottom w:w="0" w:type="dxa"/>
              <w:right w:w="24" w:type="dxa"/>
            </w:tcMar>
            <w:vAlign w:val="center"/>
            <w:hideMark/>
          </w:tcPr>
          <w:p w14:paraId="0413F9A7" w14:textId="77777777" w:rsidR="007D7C62" w:rsidRPr="00826CCB" w:rsidRDefault="007D7C62" w:rsidP="00AB2391">
            <w:pPr>
              <w:spacing w:line="480" w:lineRule="auto"/>
              <w:jc w:val="center"/>
              <w:rPr>
                <w:sz w:val="18"/>
                <w:szCs w:val="18"/>
                <w:lang w:val="en-US"/>
              </w:rPr>
            </w:pPr>
            <w:r w:rsidRPr="00826CCB">
              <w:rPr>
                <w:b/>
                <w:bCs/>
                <w:sz w:val="18"/>
                <w:szCs w:val="18"/>
                <w:lang w:val="en-US"/>
              </w:rPr>
              <w:t>Small annuli</w:t>
            </w:r>
          </w:p>
          <w:p w14:paraId="0D5D31C5" w14:textId="77777777" w:rsidR="007D7C62" w:rsidRPr="00826CCB" w:rsidRDefault="007D7C62" w:rsidP="00AB2391">
            <w:pPr>
              <w:spacing w:line="480" w:lineRule="auto"/>
              <w:jc w:val="center"/>
              <w:rPr>
                <w:sz w:val="18"/>
                <w:szCs w:val="18"/>
                <w:lang w:val="en-US"/>
              </w:rPr>
            </w:pPr>
            <w:r w:rsidRPr="00826CCB">
              <w:rPr>
                <w:sz w:val="18"/>
                <w:szCs w:val="18"/>
                <w:lang w:val="en-US"/>
              </w:rPr>
              <w:t>N = 159</w:t>
            </w:r>
          </w:p>
        </w:tc>
        <w:tc>
          <w:tcPr>
            <w:tcW w:w="0" w:type="auto"/>
            <w:tcBorders>
              <w:top w:val="nil"/>
              <w:left w:val="nil"/>
              <w:right w:val="single" w:sz="4" w:space="0" w:color="000000"/>
            </w:tcBorders>
            <w:shd w:val="clear" w:color="auto" w:fill="FFFFFF"/>
            <w:tcMar>
              <w:top w:w="15" w:type="dxa"/>
              <w:left w:w="24" w:type="dxa"/>
              <w:bottom w:w="0" w:type="dxa"/>
              <w:right w:w="24" w:type="dxa"/>
            </w:tcMar>
            <w:vAlign w:val="center"/>
            <w:hideMark/>
          </w:tcPr>
          <w:p w14:paraId="4B4B0B96" w14:textId="77777777" w:rsidR="007D7C62" w:rsidRPr="00826CCB" w:rsidRDefault="007D7C62" w:rsidP="00AB2391">
            <w:pPr>
              <w:spacing w:line="480" w:lineRule="auto"/>
              <w:jc w:val="center"/>
              <w:rPr>
                <w:b/>
                <w:bCs/>
                <w:sz w:val="18"/>
                <w:szCs w:val="18"/>
                <w:lang w:val="en-US"/>
              </w:rPr>
            </w:pPr>
            <w:r w:rsidRPr="00826CCB">
              <w:rPr>
                <w:b/>
                <w:bCs/>
                <w:sz w:val="18"/>
                <w:szCs w:val="18"/>
                <w:lang w:val="en-US"/>
              </w:rPr>
              <w:t>P value</w:t>
            </w:r>
          </w:p>
        </w:tc>
        <w:tc>
          <w:tcPr>
            <w:tcW w:w="0" w:type="auto"/>
            <w:tcBorders>
              <w:top w:val="nil"/>
              <w:left w:val="single" w:sz="4" w:space="0" w:color="000000"/>
              <w:right w:val="nil"/>
            </w:tcBorders>
            <w:shd w:val="clear" w:color="auto" w:fill="FFFFFF"/>
            <w:tcMar>
              <w:top w:w="15" w:type="dxa"/>
              <w:left w:w="24" w:type="dxa"/>
              <w:bottom w:w="0" w:type="dxa"/>
              <w:right w:w="24" w:type="dxa"/>
            </w:tcMar>
            <w:vAlign w:val="center"/>
            <w:hideMark/>
          </w:tcPr>
          <w:p w14:paraId="19085C1A" w14:textId="6DB853E8" w:rsidR="007D7C62" w:rsidRPr="00826CCB" w:rsidRDefault="002961AE" w:rsidP="00AB2391">
            <w:pPr>
              <w:spacing w:line="480" w:lineRule="auto"/>
              <w:jc w:val="center"/>
              <w:rPr>
                <w:sz w:val="18"/>
                <w:szCs w:val="18"/>
                <w:lang w:val="en-US"/>
              </w:rPr>
            </w:pPr>
            <w:r>
              <w:rPr>
                <w:b/>
                <w:bCs/>
                <w:sz w:val="18"/>
                <w:szCs w:val="18"/>
                <w:lang w:val="en-US"/>
              </w:rPr>
              <w:t>Larger</w:t>
            </w:r>
            <w:r w:rsidR="007D7C62" w:rsidRPr="00826CCB">
              <w:rPr>
                <w:b/>
                <w:bCs/>
                <w:sz w:val="18"/>
                <w:szCs w:val="18"/>
                <w:lang w:val="en-US"/>
              </w:rPr>
              <w:t xml:space="preserve"> annuli</w:t>
            </w:r>
          </w:p>
          <w:p w14:paraId="70C2066B" w14:textId="77777777" w:rsidR="007D7C62" w:rsidRPr="00826CCB" w:rsidRDefault="007D7C62" w:rsidP="00AB2391">
            <w:pPr>
              <w:spacing w:line="480" w:lineRule="auto"/>
              <w:jc w:val="center"/>
              <w:rPr>
                <w:sz w:val="18"/>
                <w:szCs w:val="18"/>
                <w:lang w:val="en-US"/>
              </w:rPr>
            </w:pPr>
            <w:r w:rsidRPr="00826CCB">
              <w:rPr>
                <w:sz w:val="18"/>
                <w:szCs w:val="18"/>
                <w:lang w:val="en-US"/>
              </w:rPr>
              <w:t>N = 200</w:t>
            </w:r>
          </w:p>
        </w:tc>
        <w:tc>
          <w:tcPr>
            <w:tcW w:w="0" w:type="auto"/>
            <w:tcBorders>
              <w:top w:val="nil"/>
              <w:left w:val="nil"/>
              <w:right w:val="nil"/>
            </w:tcBorders>
            <w:shd w:val="clear" w:color="auto" w:fill="FFFFFF"/>
            <w:tcMar>
              <w:top w:w="15" w:type="dxa"/>
              <w:left w:w="24" w:type="dxa"/>
              <w:bottom w:w="0" w:type="dxa"/>
              <w:right w:w="24" w:type="dxa"/>
            </w:tcMar>
            <w:vAlign w:val="center"/>
            <w:hideMark/>
          </w:tcPr>
          <w:p w14:paraId="5E7D20D1" w14:textId="77777777" w:rsidR="007D7C62" w:rsidRPr="00826CCB" w:rsidRDefault="007D7C62" w:rsidP="00AB2391">
            <w:pPr>
              <w:spacing w:line="480" w:lineRule="auto"/>
              <w:jc w:val="center"/>
              <w:rPr>
                <w:sz w:val="18"/>
                <w:szCs w:val="18"/>
                <w:lang w:val="en-US"/>
              </w:rPr>
            </w:pPr>
            <w:r w:rsidRPr="00826CCB">
              <w:rPr>
                <w:b/>
                <w:bCs/>
                <w:sz w:val="18"/>
                <w:szCs w:val="18"/>
                <w:lang w:val="en-US"/>
              </w:rPr>
              <w:t>Small annuli</w:t>
            </w:r>
          </w:p>
          <w:p w14:paraId="0160EBFD" w14:textId="77777777" w:rsidR="007D7C62" w:rsidRPr="00826CCB" w:rsidRDefault="007D7C62" w:rsidP="00AB2391">
            <w:pPr>
              <w:spacing w:line="480" w:lineRule="auto"/>
              <w:jc w:val="center"/>
              <w:rPr>
                <w:sz w:val="18"/>
                <w:szCs w:val="18"/>
                <w:lang w:val="en-US"/>
              </w:rPr>
            </w:pPr>
            <w:r w:rsidRPr="00826CCB">
              <w:rPr>
                <w:sz w:val="18"/>
                <w:szCs w:val="18"/>
                <w:lang w:val="en-US"/>
              </w:rPr>
              <w:t>N = 164</w:t>
            </w:r>
          </w:p>
        </w:tc>
        <w:tc>
          <w:tcPr>
            <w:tcW w:w="0" w:type="auto"/>
            <w:tcBorders>
              <w:top w:val="nil"/>
              <w:left w:val="nil"/>
            </w:tcBorders>
            <w:shd w:val="clear" w:color="auto" w:fill="FFFFFF"/>
            <w:tcMar>
              <w:top w:w="15" w:type="dxa"/>
              <w:left w:w="24" w:type="dxa"/>
              <w:bottom w:w="0" w:type="dxa"/>
              <w:right w:w="24" w:type="dxa"/>
            </w:tcMar>
            <w:vAlign w:val="center"/>
            <w:hideMark/>
          </w:tcPr>
          <w:p w14:paraId="7E49F843" w14:textId="77777777" w:rsidR="007D7C62" w:rsidRPr="00826CCB" w:rsidRDefault="007D7C62" w:rsidP="00AB2391">
            <w:pPr>
              <w:spacing w:line="480" w:lineRule="auto"/>
              <w:jc w:val="center"/>
              <w:rPr>
                <w:b/>
                <w:bCs/>
                <w:sz w:val="18"/>
                <w:szCs w:val="18"/>
                <w:lang w:val="en-US"/>
              </w:rPr>
            </w:pPr>
            <w:r w:rsidRPr="00826CCB">
              <w:rPr>
                <w:b/>
                <w:bCs/>
                <w:sz w:val="18"/>
                <w:szCs w:val="18"/>
                <w:lang w:val="en-US"/>
              </w:rPr>
              <w:t>P value</w:t>
            </w:r>
          </w:p>
        </w:tc>
      </w:tr>
      <w:tr w:rsidR="00307AE9" w:rsidRPr="00826CCB" w14:paraId="360D0283"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28FD1915" w14:textId="197F3F6B" w:rsidR="007D7C62" w:rsidRPr="00826CCB" w:rsidRDefault="007D7C62" w:rsidP="00AB2391">
            <w:pPr>
              <w:spacing w:line="480" w:lineRule="auto"/>
              <w:jc w:val="both"/>
              <w:rPr>
                <w:b/>
                <w:bCs/>
                <w:sz w:val="18"/>
                <w:szCs w:val="18"/>
                <w:lang w:val="en-US"/>
              </w:rPr>
            </w:pPr>
            <w:r w:rsidRPr="00826CCB">
              <w:rPr>
                <w:b/>
                <w:bCs/>
                <w:sz w:val="18"/>
                <w:szCs w:val="18"/>
                <w:lang w:val="en-US"/>
              </w:rPr>
              <w:t xml:space="preserve">Age, year </w:t>
            </w:r>
          </w:p>
        </w:tc>
        <w:tc>
          <w:tcPr>
            <w:tcW w:w="0" w:type="auto"/>
            <w:tcBorders>
              <w:top w:val="single" w:sz="4" w:space="0" w:color="000000"/>
              <w:left w:val="single" w:sz="4" w:space="0" w:color="000000"/>
              <w:bottom w:val="nil"/>
              <w:right w:val="nil"/>
            </w:tcBorders>
            <w:tcMar>
              <w:top w:w="15" w:type="dxa"/>
              <w:left w:w="15" w:type="dxa"/>
              <w:bottom w:w="0" w:type="dxa"/>
              <w:right w:w="15" w:type="dxa"/>
            </w:tcMar>
            <w:vAlign w:val="center"/>
            <w:hideMark/>
          </w:tcPr>
          <w:p w14:paraId="10B812AC" w14:textId="77777777" w:rsidR="007D7C62" w:rsidRPr="00826CCB" w:rsidRDefault="007D7C62" w:rsidP="00AB2391">
            <w:pPr>
              <w:spacing w:line="480" w:lineRule="auto"/>
              <w:jc w:val="center"/>
              <w:rPr>
                <w:sz w:val="18"/>
                <w:szCs w:val="18"/>
                <w:lang w:val="en-US"/>
              </w:rPr>
            </w:pPr>
            <w:r w:rsidRPr="00826CCB">
              <w:rPr>
                <w:sz w:val="18"/>
                <w:szCs w:val="18"/>
                <w:lang w:val="en-US"/>
              </w:rPr>
              <w:t>83 (80-85)</w:t>
            </w:r>
          </w:p>
        </w:tc>
        <w:tc>
          <w:tcPr>
            <w:tcW w:w="0" w:type="auto"/>
            <w:tcBorders>
              <w:top w:val="single" w:sz="4" w:space="0" w:color="000000"/>
              <w:left w:val="nil"/>
              <w:bottom w:val="nil"/>
              <w:right w:val="nil"/>
            </w:tcBorders>
            <w:tcMar>
              <w:top w:w="15" w:type="dxa"/>
              <w:left w:w="15" w:type="dxa"/>
              <w:bottom w:w="0" w:type="dxa"/>
              <w:right w:w="15" w:type="dxa"/>
            </w:tcMar>
            <w:vAlign w:val="center"/>
            <w:hideMark/>
          </w:tcPr>
          <w:p w14:paraId="00B11460" w14:textId="77777777" w:rsidR="007D7C62" w:rsidRPr="00826CCB" w:rsidRDefault="007D7C62" w:rsidP="00AB2391">
            <w:pPr>
              <w:spacing w:line="480" w:lineRule="auto"/>
              <w:jc w:val="center"/>
              <w:rPr>
                <w:sz w:val="18"/>
                <w:szCs w:val="18"/>
                <w:lang w:val="en-US"/>
              </w:rPr>
            </w:pPr>
            <w:r w:rsidRPr="00826CCB">
              <w:rPr>
                <w:sz w:val="18"/>
                <w:szCs w:val="18"/>
                <w:lang w:val="en-US"/>
              </w:rPr>
              <w:t>83 (81-86)</w:t>
            </w:r>
          </w:p>
        </w:tc>
        <w:tc>
          <w:tcPr>
            <w:tcW w:w="0" w:type="auto"/>
            <w:tcBorders>
              <w:top w:val="single" w:sz="4" w:space="0" w:color="000000"/>
              <w:left w:val="nil"/>
              <w:bottom w:val="nil"/>
              <w:right w:val="single" w:sz="4" w:space="0" w:color="000000"/>
            </w:tcBorders>
            <w:tcMar>
              <w:top w:w="15" w:type="dxa"/>
              <w:left w:w="15" w:type="dxa"/>
              <w:bottom w:w="0" w:type="dxa"/>
              <w:right w:w="15" w:type="dxa"/>
            </w:tcMar>
            <w:vAlign w:val="center"/>
            <w:hideMark/>
          </w:tcPr>
          <w:p w14:paraId="246749B8" w14:textId="77777777" w:rsidR="007D7C62" w:rsidRPr="00826CCB" w:rsidRDefault="007D7C62" w:rsidP="00AB2391">
            <w:pPr>
              <w:spacing w:line="480" w:lineRule="auto"/>
              <w:jc w:val="center"/>
              <w:rPr>
                <w:sz w:val="18"/>
                <w:szCs w:val="18"/>
                <w:lang w:val="en-US"/>
              </w:rPr>
            </w:pPr>
            <w:r w:rsidRPr="00826CCB">
              <w:rPr>
                <w:sz w:val="18"/>
                <w:szCs w:val="18"/>
                <w:lang w:val="en-US"/>
              </w:rPr>
              <w:t>0.501</w:t>
            </w:r>
          </w:p>
        </w:tc>
        <w:tc>
          <w:tcPr>
            <w:tcW w:w="0" w:type="auto"/>
            <w:tcBorders>
              <w:top w:val="single" w:sz="4" w:space="0" w:color="000000"/>
              <w:left w:val="single" w:sz="4" w:space="0" w:color="000000"/>
              <w:bottom w:val="nil"/>
              <w:right w:val="nil"/>
            </w:tcBorders>
            <w:tcMar>
              <w:top w:w="15" w:type="dxa"/>
              <w:left w:w="15" w:type="dxa"/>
              <w:bottom w:w="0" w:type="dxa"/>
              <w:right w:w="15" w:type="dxa"/>
            </w:tcMar>
            <w:vAlign w:val="center"/>
            <w:hideMark/>
          </w:tcPr>
          <w:p w14:paraId="2983DD15" w14:textId="77777777" w:rsidR="007D7C62" w:rsidRPr="00826CCB" w:rsidRDefault="007D7C62" w:rsidP="00AB2391">
            <w:pPr>
              <w:spacing w:line="480" w:lineRule="auto"/>
              <w:jc w:val="center"/>
              <w:rPr>
                <w:sz w:val="18"/>
                <w:szCs w:val="18"/>
                <w:lang w:val="en-US"/>
              </w:rPr>
            </w:pPr>
            <w:r w:rsidRPr="00826CCB">
              <w:rPr>
                <w:sz w:val="18"/>
                <w:szCs w:val="18"/>
                <w:lang w:val="en-US"/>
              </w:rPr>
              <w:t>82 (79-85)</w:t>
            </w:r>
          </w:p>
        </w:tc>
        <w:tc>
          <w:tcPr>
            <w:tcW w:w="0" w:type="auto"/>
            <w:tcBorders>
              <w:top w:val="single" w:sz="4" w:space="0" w:color="000000"/>
              <w:left w:val="nil"/>
              <w:bottom w:val="nil"/>
              <w:right w:val="nil"/>
            </w:tcBorders>
            <w:tcMar>
              <w:top w:w="15" w:type="dxa"/>
              <w:left w:w="15" w:type="dxa"/>
              <w:bottom w:w="0" w:type="dxa"/>
              <w:right w:w="15" w:type="dxa"/>
            </w:tcMar>
            <w:vAlign w:val="center"/>
            <w:hideMark/>
          </w:tcPr>
          <w:p w14:paraId="42C52750" w14:textId="77777777" w:rsidR="007D7C62" w:rsidRPr="00826CCB" w:rsidRDefault="007D7C62" w:rsidP="00AB2391">
            <w:pPr>
              <w:spacing w:line="480" w:lineRule="auto"/>
              <w:jc w:val="center"/>
              <w:rPr>
                <w:sz w:val="18"/>
                <w:szCs w:val="18"/>
                <w:lang w:val="en-US"/>
              </w:rPr>
            </w:pPr>
            <w:r w:rsidRPr="00826CCB">
              <w:rPr>
                <w:sz w:val="18"/>
                <w:szCs w:val="18"/>
                <w:lang w:val="en-US"/>
              </w:rPr>
              <w:t>83 (80-86)</w:t>
            </w:r>
          </w:p>
        </w:tc>
        <w:tc>
          <w:tcPr>
            <w:tcW w:w="0" w:type="auto"/>
            <w:tcBorders>
              <w:top w:val="single" w:sz="4" w:space="0" w:color="000000"/>
              <w:left w:val="nil"/>
              <w:bottom w:val="nil"/>
            </w:tcBorders>
            <w:tcMar>
              <w:top w:w="15" w:type="dxa"/>
              <w:left w:w="15" w:type="dxa"/>
              <w:bottom w:w="0" w:type="dxa"/>
              <w:right w:w="15" w:type="dxa"/>
            </w:tcMar>
            <w:vAlign w:val="center"/>
            <w:hideMark/>
          </w:tcPr>
          <w:p w14:paraId="2081FE7F" w14:textId="77777777" w:rsidR="007D7C62" w:rsidRPr="00826CCB" w:rsidRDefault="007D7C62" w:rsidP="00AB2391">
            <w:pPr>
              <w:spacing w:line="480" w:lineRule="auto"/>
              <w:jc w:val="center"/>
              <w:rPr>
                <w:sz w:val="18"/>
                <w:szCs w:val="18"/>
                <w:lang w:val="en-US"/>
              </w:rPr>
            </w:pPr>
            <w:r w:rsidRPr="00826CCB">
              <w:rPr>
                <w:sz w:val="18"/>
                <w:szCs w:val="18"/>
                <w:lang w:val="en-US"/>
              </w:rPr>
              <w:t>0.060</w:t>
            </w:r>
          </w:p>
        </w:tc>
      </w:tr>
      <w:tr w:rsidR="00307AE9" w:rsidRPr="00826CCB" w14:paraId="1C8505BD"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2C263428" w14:textId="16F989E7" w:rsidR="007D7C62" w:rsidRPr="00826CCB" w:rsidRDefault="007D7C62" w:rsidP="00AB2391">
            <w:pPr>
              <w:spacing w:line="480" w:lineRule="auto"/>
              <w:jc w:val="both"/>
              <w:rPr>
                <w:b/>
                <w:bCs/>
                <w:sz w:val="18"/>
                <w:szCs w:val="18"/>
                <w:lang w:val="en-US"/>
              </w:rPr>
            </w:pPr>
            <w:r w:rsidRPr="00826CCB">
              <w:rPr>
                <w:b/>
                <w:bCs/>
                <w:sz w:val="18"/>
                <w:szCs w:val="18"/>
                <w:lang w:val="en-US"/>
              </w:rPr>
              <w:t>Female sex,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50ABB0D5" w14:textId="77777777" w:rsidR="007D7C62" w:rsidRPr="00826CCB" w:rsidRDefault="007D7C62" w:rsidP="00AB2391">
            <w:pPr>
              <w:spacing w:line="480" w:lineRule="auto"/>
              <w:jc w:val="center"/>
              <w:rPr>
                <w:sz w:val="18"/>
                <w:szCs w:val="18"/>
                <w:lang w:val="en-US"/>
              </w:rPr>
            </w:pPr>
            <w:r w:rsidRPr="00826CCB">
              <w:rPr>
                <w:sz w:val="18"/>
                <w:szCs w:val="18"/>
                <w:lang w:val="en-US"/>
              </w:rPr>
              <w:t>66 (31.6%)</w:t>
            </w:r>
          </w:p>
        </w:tc>
        <w:tc>
          <w:tcPr>
            <w:tcW w:w="0" w:type="auto"/>
            <w:tcBorders>
              <w:top w:val="nil"/>
              <w:left w:val="nil"/>
              <w:bottom w:val="nil"/>
              <w:right w:val="nil"/>
            </w:tcBorders>
            <w:tcMar>
              <w:top w:w="15" w:type="dxa"/>
              <w:left w:w="15" w:type="dxa"/>
              <w:bottom w:w="0" w:type="dxa"/>
              <w:right w:w="15" w:type="dxa"/>
            </w:tcMar>
            <w:vAlign w:val="center"/>
            <w:hideMark/>
          </w:tcPr>
          <w:p w14:paraId="65ABAE19" w14:textId="77777777" w:rsidR="007D7C62" w:rsidRPr="00826CCB" w:rsidRDefault="007D7C62" w:rsidP="00AB2391">
            <w:pPr>
              <w:spacing w:line="480" w:lineRule="auto"/>
              <w:jc w:val="center"/>
              <w:rPr>
                <w:sz w:val="18"/>
                <w:szCs w:val="18"/>
                <w:lang w:val="en-US"/>
              </w:rPr>
            </w:pPr>
            <w:r w:rsidRPr="00826CCB">
              <w:rPr>
                <w:sz w:val="18"/>
                <w:szCs w:val="18"/>
                <w:lang w:val="en-US"/>
              </w:rPr>
              <w:t>136 (85.5%)</w:t>
            </w:r>
          </w:p>
        </w:tc>
        <w:tc>
          <w:tcPr>
            <w:tcW w:w="0" w:type="auto"/>
            <w:tcBorders>
              <w:top w:val="nil"/>
              <w:left w:val="nil"/>
              <w:bottom w:val="nil"/>
              <w:right w:val="single" w:sz="4" w:space="0" w:color="000000"/>
            </w:tcBorders>
            <w:tcMar>
              <w:top w:w="15" w:type="dxa"/>
              <w:left w:w="15" w:type="dxa"/>
              <w:bottom w:w="0" w:type="dxa"/>
              <w:right w:w="15" w:type="dxa"/>
            </w:tcMar>
            <w:vAlign w:val="center"/>
            <w:hideMark/>
          </w:tcPr>
          <w:p w14:paraId="0642E34E" w14:textId="77777777" w:rsidR="007D7C62" w:rsidRPr="0018062F" w:rsidRDefault="007D7C62" w:rsidP="00AB2391">
            <w:pPr>
              <w:spacing w:line="480" w:lineRule="auto"/>
              <w:jc w:val="center"/>
              <w:rPr>
                <w:b/>
                <w:bCs/>
                <w:sz w:val="18"/>
                <w:szCs w:val="18"/>
                <w:lang w:val="en-US"/>
              </w:rPr>
            </w:pPr>
            <w:r w:rsidRPr="0018062F">
              <w:rPr>
                <w:b/>
                <w:bCs/>
                <w:sz w:val="18"/>
                <w:szCs w:val="18"/>
                <w:lang w:val="en-US"/>
              </w:rPr>
              <w:t>&lt;0.001</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4F16E23B" w14:textId="77777777" w:rsidR="007D7C62" w:rsidRPr="00826CCB" w:rsidRDefault="007D7C62" w:rsidP="00AB2391">
            <w:pPr>
              <w:spacing w:line="480" w:lineRule="auto"/>
              <w:jc w:val="center"/>
              <w:rPr>
                <w:sz w:val="18"/>
                <w:szCs w:val="18"/>
                <w:lang w:val="en-US"/>
              </w:rPr>
            </w:pPr>
            <w:r w:rsidRPr="00826CCB">
              <w:rPr>
                <w:sz w:val="18"/>
                <w:szCs w:val="18"/>
                <w:lang w:val="en-US"/>
              </w:rPr>
              <w:t>78 (39.0%)</w:t>
            </w:r>
          </w:p>
        </w:tc>
        <w:tc>
          <w:tcPr>
            <w:tcW w:w="0" w:type="auto"/>
            <w:tcBorders>
              <w:top w:val="nil"/>
              <w:left w:val="nil"/>
              <w:bottom w:val="nil"/>
              <w:right w:val="nil"/>
            </w:tcBorders>
            <w:tcMar>
              <w:top w:w="15" w:type="dxa"/>
              <w:left w:w="15" w:type="dxa"/>
              <w:bottom w:w="0" w:type="dxa"/>
              <w:right w:w="15" w:type="dxa"/>
            </w:tcMar>
            <w:vAlign w:val="center"/>
            <w:hideMark/>
          </w:tcPr>
          <w:p w14:paraId="3BF1C26F" w14:textId="77777777" w:rsidR="007D7C62" w:rsidRPr="00826CCB" w:rsidRDefault="007D7C62" w:rsidP="00AB2391">
            <w:pPr>
              <w:spacing w:line="480" w:lineRule="auto"/>
              <w:jc w:val="center"/>
              <w:rPr>
                <w:sz w:val="18"/>
                <w:szCs w:val="18"/>
                <w:lang w:val="en-US"/>
              </w:rPr>
            </w:pPr>
            <w:r w:rsidRPr="00826CCB">
              <w:rPr>
                <w:sz w:val="18"/>
                <w:szCs w:val="18"/>
                <w:lang w:val="en-US"/>
              </w:rPr>
              <w:t>136 (82.4%)</w:t>
            </w:r>
          </w:p>
        </w:tc>
        <w:tc>
          <w:tcPr>
            <w:tcW w:w="0" w:type="auto"/>
            <w:tcBorders>
              <w:top w:val="nil"/>
              <w:left w:val="nil"/>
              <w:bottom w:val="nil"/>
            </w:tcBorders>
            <w:tcMar>
              <w:top w:w="15" w:type="dxa"/>
              <w:left w:w="15" w:type="dxa"/>
              <w:bottom w:w="0" w:type="dxa"/>
              <w:right w:w="15" w:type="dxa"/>
            </w:tcMar>
            <w:vAlign w:val="center"/>
            <w:hideMark/>
          </w:tcPr>
          <w:p w14:paraId="44BCDD5D" w14:textId="77777777" w:rsidR="007D7C62" w:rsidRPr="0018062F" w:rsidRDefault="007D7C62" w:rsidP="00AB2391">
            <w:pPr>
              <w:spacing w:line="480" w:lineRule="auto"/>
              <w:jc w:val="center"/>
              <w:rPr>
                <w:b/>
                <w:bCs/>
                <w:sz w:val="18"/>
                <w:szCs w:val="18"/>
                <w:lang w:val="en-US"/>
              </w:rPr>
            </w:pPr>
            <w:r w:rsidRPr="0018062F">
              <w:rPr>
                <w:b/>
                <w:bCs/>
                <w:sz w:val="18"/>
                <w:szCs w:val="18"/>
                <w:lang w:val="en-US"/>
              </w:rPr>
              <w:t>&lt;0.001</w:t>
            </w:r>
          </w:p>
        </w:tc>
      </w:tr>
      <w:tr w:rsidR="00307AE9" w:rsidRPr="00826CCB" w14:paraId="23F46607"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3639EC0B" w14:textId="31117D2B" w:rsidR="007D7C62" w:rsidRPr="00826CCB" w:rsidRDefault="007D7C62" w:rsidP="00AB2391">
            <w:pPr>
              <w:spacing w:line="480" w:lineRule="auto"/>
              <w:jc w:val="both"/>
              <w:rPr>
                <w:b/>
                <w:bCs/>
                <w:sz w:val="18"/>
                <w:szCs w:val="18"/>
                <w:lang w:val="en-US"/>
              </w:rPr>
            </w:pPr>
            <w:r w:rsidRPr="00826CCB">
              <w:rPr>
                <w:b/>
                <w:bCs/>
                <w:sz w:val="18"/>
                <w:szCs w:val="18"/>
                <w:lang w:val="en-US"/>
              </w:rPr>
              <w:t>Body mass index, kg/m</w:t>
            </w:r>
            <w:r w:rsidRPr="00826CCB">
              <w:rPr>
                <w:b/>
                <w:bCs/>
                <w:sz w:val="18"/>
                <w:szCs w:val="18"/>
                <w:vertAlign w:val="superscript"/>
                <w:lang w:val="en-US"/>
              </w:rPr>
              <w:t>2</w:t>
            </w:r>
            <w:r w:rsidRPr="00826CCB">
              <w:rPr>
                <w:b/>
                <w:bCs/>
                <w:sz w:val="18"/>
                <w:szCs w:val="18"/>
                <w:lang w:val="en-US"/>
              </w:rPr>
              <w:t xml:space="preserve"> </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109A141F" w14:textId="77777777" w:rsidR="0018062F" w:rsidRDefault="00FC1E53" w:rsidP="00AB2391">
            <w:pPr>
              <w:spacing w:line="480" w:lineRule="auto"/>
              <w:jc w:val="center"/>
              <w:rPr>
                <w:sz w:val="18"/>
                <w:szCs w:val="18"/>
                <w:lang w:val="en-US"/>
              </w:rPr>
            </w:pPr>
            <w:r w:rsidRPr="00826CCB">
              <w:rPr>
                <w:sz w:val="18"/>
                <w:szCs w:val="18"/>
                <w:lang w:val="en-US"/>
              </w:rPr>
              <w:t>27.</w:t>
            </w:r>
            <w:r w:rsidR="007D7C62" w:rsidRPr="00826CCB">
              <w:rPr>
                <w:sz w:val="18"/>
                <w:szCs w:val="18"/>
                <w:lang w:val="en-US"/>
              </w:rPr>
              <w:t xml:space="preserve">0 </w:t>
            </w:r>
          </w:p>
          <w:p w14:paraId="6721274D" w14:textId="380E1DCD" w:rsidR="007D7C62" w:rsidRPr="00826CCB" w:rsidRDefault="007D7C62" w:rsidP="00AB2391">
            <w:pPr>
              <w:spacing w:line="480" w:lineRule="auto"/>
              <w:jc w:val="center"/>
              <w:rPr>
                <w:sz w:val="18"/>
                <w:szCs w:val="18"/>
                <w:lang w:val="en-US"/>
              </w:rPr>
            </w:pPr>
            <w:r w:rsidRPr="00826CCB">
              <w:rPr>
                <w:sz w:val="18"/>
                <w:szCs w:val="18"/>
                <w:lang w:val="en-US"/>
              </w:rPr>
              <w:t>(24.7-31.1)</w:t>
            </w:r>
          </w:p>
        </w:tc>
        <w:tc>
          <w:tcPr>
            <w:tcW w:w="0" w:type="auto"/>
            <w:tcBorders>
              <w:top w:val="nil"/>
              <w:left w:val="nil"/>
              <w:bottom w:val="nil"/>
              <w:right w:val="nil"/>
            </w:tcBorders>
            <w:tcMar>
              <w:top w:w="15" w:type="dxa"/>
              <w:left w:w="15" w:type="dxa"/>
              <w:bottom w:w="0" w:type="dxa"/>
              <w:right w:w="15" w:type="dxa"/>
            </w:tcMar>
            <w:vAlign w:val="center"/>
            <w:hideMark/>
          </w:tcPr>
          <w:p w14:paraId="7DEDB5D9" w14:textId="77777777" w:rsidR="007D7C62" w:rsidRPr="00826CCB" w:rsidRDefault="007D7C62" w:rsidP="00AB2391">
            <w:pPr>
              <w:spacing w:line="480" w:lineRule="auto"/>
              <w:jc w:val="center"/>
              <w:rPr>
                <w:sz w:val="18"/>
                <w:szCs w:val="18"/>
                <w:lang w:val="en-US"/>
              </w:rPr>
            </w:pPr>
            <w:r w:rsidRPr="00826CCB">
              <w:rPr>
                <w:sz w:val="18"/>
                <w:szCs w:val="18"/>
                <w:lang w:val="en-US"/>
              </w:rPr>
              <w:t>27.5 (24.1- 31.1)</w:t>
            </w:r>
          </w:p>
        </w:tc>
        <w:tc>
          <w:tcPr>
            <w:tcW w:w="0" w:type="auto"/>
            <w:tcBorders>
              <w:top w:val="nil"/>
              <w:left w:val="nil"/>
              <w:bottom w:val="nil"/>
              <w:right w:val="single" w:sz="4" w:space="0" w:color="000000"/>
            </w:tcBorders>
            <w:tcMar>
              <w:top w:w="15" w:type="dxa"/>
              <w:left w:w="15" w:type="dxa"/>
              <w:bottom w:w="0" w:type="dxa"/>
              <w:right w:w="15" w:type="dxa"/>
            </w:tcMar>
            <w:vAlign w:val="center"/>
            <w:hideMark/>
          </w:tcPr>
          <w:p w14:paraId="23662FDC" w14:textId="77777777" w:rsidR="007D7C62" w:rsidRPr="00826CCB" w:rsidRDefault="007D7C62" w:rsidP="00AB2391">
            <w:pPr>
              <w:spacing w:line="480" w:lineRule="auto"/>
              <w:jc w:val="center"/>
              <w:rPr>
                <w:sz w:val="18"/>
                <w:szCs w:val="18"/>
                <w:lang w:val="en-US"/>
              </w:rPr>
            </w:pPr>
            <w:r w:rsidRPr="00826CCB">
              <w:rPr>
                <w:sz w:val="18"/>
                <w:szCs w:val="18"/>
                <w:lang w:val="en-US"/>
              </w:rPr>
              <w:t>0.985</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3B46592F" w14:textId="77777777" w:rsidR="0018062F" w:rsidRDefault="007D7C62" w:rsidP="00AB2391">
            <w:pPr>
              <w:spacing w:line="480" w:lineRule="auto"/>
              <w:jc w:val="center"/>
              <w:rPr>
                <w:sz w:val="18"/>
                <w:szCs w:val="18"/>
                <w:lang w:val="en-US"/>
              </w:rPr>
            </w:pPr>
            <w:r w:rsidRPr="00826CCB">
              <w:rPr>
                <w:sz w:val="18"/>
                <w:szCs w:val="18"/>
                <w:lang w:val="en-US"/>
              </w:rPr>
              <w:t xml:space="preserve">26.6 </w:t>
            </w:r>
          </w:p>
          <w:p w14:paraId="2246BF4D" w14:textId="0202AA27" w:rsidR="007D7C62" w:rsidRPr="00826CCB" w:rsidRDefault="007D7C62" w:rsidP="00AB2391">
            <w:pPr>
              <w:spacing w:line="480" w:lineRule="auto"/>
              <w:jc w:val="center"/>
              <w:rPr>
                <w:sz w:val="18"/>
                <w:szCs w:val="18"/>
                <w:lang w:val="en-US"/>
              </w:rPr>
            </w:pPr>
            <w:r w:rsidRPr="00826CCB">
              <w:rPr>
                <w:sz w:val="18"/>
                <w:szCs w:val="18"/>
                <w:lang w:val="en-US"/>
              </w:rPr>
              <w:t>(23.9-30.5)</w:t>
            </w:r>
          </w:p>
        </w:tc>
        <w:tc>
          <w:tcPr>
            <w:tcW w:w="0" w:type="auto"/>
            <w:tcBorders>
              <w:top w:val="nil"/>
              <w:left w:val="nil"/>
              <w:bottom w:val="nil"/>
              <w:right w:val="nil"/>
            </w:tcBorders>
            <w:tcMar>
              <w:top w:w="15" w:type="dxa"/>
              <w:left w:w="15" w:type="dxa"/>
              <w:bottom w:w="0" w:type="dxa"/>
              <w:right w:w="15" w:type="dxa"/>
            </w:tcMar>
            <w:vAlign w:val="center"/>
            <w:hideMark/>
          </w:tcPr>
          <w:p w14:paraId="0F259F2E" w14:textId="77777777" w:rsidR="007D7C62" w:rsidRPr="00826CCB" w:rsidRDefault="007D7C62" w:rsidP="00AB2391">
            <w:pPr>
              <w:spacing w:line="480" w:lineRule="auto"/>
              <w:jc w:val="center"/>
              <w:rPr>
                <w:sz w:val="18"/>
                <w:szCs w:val="18"/>
                <w:lang w:val="en-US"/>
              </w:rPr>
            </w:pPr>
            <w:r w:rsidRPr="00826CCB">
              <w:rPr>
                <w:sz w:val="18"/>
                <w:szCs w:val="18"/>
                <w:lang w:val="en-US"/>
              </w:rPr>
              <w:t>26.6 (24.1-29.7)</w:t>
            </w:r>
          </w:p>
        </w:tc>
        <w:tc>
          <w:tcPr>
            <w:tcW w:w="0" w:type="auto"/>
            <w:tcBorders>
              <w:top w:val="nil"/>
              <w:left w:val="nil"/>
              <w:bottom w:val="nil"/>
            </w:tcBorders>
            <w:tcMar>
              <w:top w:w="15" w:type="dxa"/>
              <w:left w:w="15" w:type="dxa"/>
              <w:bottom w:w="0" w:type="dxa"/>
              <w:right w:w="15" w:type="dxa"/>
            </w:tcMar>
            <w:vAlign w:val="center"/>
            <w:hideMark/>
          </w:tcPr>
          <w:p w14:paraId="31584FA6" w14:textId="77777777" w:rsidR="007D7C62" w:rsidRPr="00826CCB" w:rsidRDefault="007D7C62" w:rsidP="00AB2391">
            <w:pPr>
              <w:spacing w:line="480" w:lineRule="auto"/>
              <w:jc w:val="center"/>
              <w:rPr>
                <w:sz w:val="18"/>
                <w:szCs w:val="18"/>
                <w:lang w:val="en-US"/>
              </w:rPr>
            </w:pPr>
            <w:r w:rsidRPr="00826CCB">
              <w:rPr>
                <w:sz w:val="18"/>
                <w:szCs w:val="18"/>
                <w:lang w:val="en-US"/>
              </w:rPr>
              <w:t>0.611</w:t>
            </w:r>
          </w:p>
        </w:tc>
      </w:tr>
      <w:tr w:rsidR="00307AE9" w:rsidRPr="00826CCB" w14:paraId="293E59E7"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71FAE265" w14:textId="7E2C17F7" w:rsidR="007D7C62" w:rsidRPr="00826CCB" w:rsidRDefault="007D7C62" w:rsidP="00AB2391">
            <w:pPr>
              <w:spacing w:line="480" w:lineRule="auto"/>
              <w:jc w:val="both"/>
              <w:rPr>
                <w:b/>
                <w:bCs/>
                <w:sz w:val="18"/>
                <w:szCs w:val="18"/>
                <w:lang w:val="en-US"/>
              </w:rPr>
            </w:pPr>
            <w:r w:rsidRPr="00826CCB">
              <w:rPr>
                <w:b/>
                <w:bCs/>
                <w:sz w:val="18"/>
                <w:szCs w:val="18"/>
                <w:lang w:val="en-US"/>
              </w:rPr>
              <w:t>NYHA III or IV,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40CC4450" w14:textId="77777777" w:rsidR="007D7C62" w:rsidRPr="00826CCB" w:rsidRDefault="007D7C62" w:rsidP="00AB2391">
            <w:pPr>
              <w:spacing w:line="480" w:lineRule="auto"/>
              <w:jc w:val="center"/>
              <w:rPr>
                <w:sz w:val="18"/>
                <w:szCs w:val="18"/>
                <w:lang w:val="en-US"/>
              </w:rPr>
            </w:pPr>
            <w:r w:rsidRPr="00826CCB">
              <w:rPr>
                <w:sz w:val="18"/>
                <w:szCs w:val="18"/>
                <w:lang w:val="en-US"/>
              </w:rPr>
              <w:t>151 (72.3)</w:t>
            </w:r>
          </w:p>
        </w:tc>
        <w:tc>
          <w:tcPr>
            <w:tcW w:w="0" w:type="auto"/>
            <w:tcBorders>
              <w:top w:val="nil"/>
              <w:left w:val="nil"/>
              <w:bottom w:val="nil"/>
              <w:right w:val="nil"/>
            </w:tcBorders>
            <w:tcMar>
              <w:top w:w="15" w:type="dxa"/>
              <w:left w:w="15" w:type="dxa"/>
              <w:bottom w:w="0" w:type="dxa"/>
              <w:right w:w="15" w:type="dxa"/>
            </w:tcMar>
            <w:vAlign w:val="center"/>
            <w:hideMark/>
          </w:tcPr>
          <w:p w14:paraId="7765820F" w14:textId="77777777" w:rsidR="007D7C62" w:rsidRPr="00826CCB" w:rsidRDefault="007D7C62" w:rsidP="00AB2391">
            <w:pPr>
              <w:spacing w:line="480" w:lineRule="auto"/>
              <w:jc w:val="center"/>
              <w:rPr>
                <w:sz w:val="18"/>
                <w:szCs w:val="18"/>
                <w:lang w:val="en-US"/>
              </w:rPr>
            </w:pPr>
            <w:r w:rsidRPr="00826CCB">
              <w:rPr>
                <w:sz w:val="18"/>
                <w:szCs w:val="18"/>
                <w:lang w:val="en-US"/>
              </w:rPr>
              <w:t>117 (73.6)</w:t>
            </w:r>
          </w:p>
        </w:tc>
        <w:tc>
          <w:tcPr>
            <w:tcW w:w="0" w:type="auto"/>
            <w:tcBorders>
              <w:top w:val="nil"/>
              <w:left w:val="nil"/>
              <w:bottom w:val="nil"/>
              <w:right w:val="single" w:sz="4" w:space="0" w:color="000000"/>
            </w:tcBorders>
            <w:tcMar>
              <w:top w:w="15" w:type="dxa"/>
              <w:left w:w="15" w:type="dxa"/>
              <w:bottom w:w="0" w:type="dxa"/>
              <w:right w:w="15" w:type="dxa"/>
            </w:tcMar>
            <w:vAlign w:val="center"/>
            <w:hideMark/>
          </w:tcPr>
          <w:p w14:paraId="0C3B60DB" w14:textId="77777777" w:rsidR="007D7C62" w:rsidRPr="00826CCB" w:rsidRDefault="007D7C62" w:rsidP="00AB2391">
            <w:pPr>
              <w:spacing w:line="480" w:lineRule="auto"/>
              <w:jc w:val="center"/>
              <w:rPr>
                <w:sz w:val="18"/>
                <w:szCs w:val="18"/>
                <w:lang w:val="en-US"/>
              </w:rPr>
            </w:pPr>
            <w:r w:rsidRPr="00826CCB">
              <w:rPr>
                <w:sz w:val="18"/>
                <w:szCs w:val="18"/>
                <w:lang w:val="en-US"/>
              </w:rPr>
              <w:t>0.775</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5CFF5825" w14:textId="77777777" w:rsidR="007D7C62" w:rsidRPr="00826CCB" w:rsidRDefault="007D7C62" w:rsidP="00AB2391">
            <w:pPr>
              <w:spacing w:line="480" w:lineRule="auto"/>
              <w:jc w:val="center"/>
              <w:rPr>
                <w:sz w:val="18"/>
                <w:szCs w:val="18"/>
                <w:lang w:val="en-US"/>
              </w:rPr>
            </w:pPr>
            <w:r w:rsidRPr="00826CCB">
              <w:rPr>
                <w:sz w:val="18"/>
                <w:szCs w:val="18"/>
                <w:lang w:val="en-US"/>
              </w:rPr>
              <w:t>152 (76.0%)</w:t>
            </w:r>
          </w:p>
        </w:tc>
        <w:tc>
          <w:tcPr>
            <w:tcW w:w="0" w:type="auto"/>
            <w:tcBorders>
              <w:top w:val="nil"/>
              <w:left w:val="nil"/>
              <w:bottom w:val="nil"/>
              <w:right w:val="nil"/>
            </w:tcBorders>
            <w:tcMar>
              <w:top w:w="15" w:type="dxa"/>
              <w:left w:w="15" w:type="dxa"/>
              <w:bottom w:w="0" w:type="dxa"/>
              <w:right w:w="15" w:type="dxa"/>
            </w:tcMar>
            <w:vAlign w:val="center"/>
            <w:hideMark/>
          </w:tcPr>
          <w:p w14:paraId="4AE5722F" w14:textId="77777777" w:rsidR="007D7C62" w:rsidRPr="00826CCB" w:rsidRDefault="007D7C62" w:rsidP="00AB2391">
            <w:pPr>
              <w:spacing w:line="480" w:lineRule="auto"/>
              <w:jc w:val="center"/>
              <w:rPr>
                <w:sz w:val="18"/>
                <w:szCs w:val="18"/>
                <w:lang w:val="en-US"/>
              </w:rPr>
            </w:pPr>
            <w:r w:rsidRPr="00826CCB">
              <w:rPr>
                <w:sz w:val="18"/>
                <w:szCs w:val="18"/>
                <w:lang w:val="en-US"/>
              </w:rPr>
              <w:t>129 (78.7%)</w:t>
            </w:r>
          </w:p>
        </w:tc>
        <w:tc>
          <w:tcPr>
            <w:tcW w:w="0" w:type="auto"/>
            <w:tcBorders>
              <w:top w:val="nil"/>
              <w:left w:val="nil"/>
              <w:bottom w:val="nil"/>
            </w:tcBorders>
            <w:tcMar>
              <w:top w:w="15" w:type="dxa"/>
              <w:left w:w="15" w:type="dxa"/>
              <w:bottom w:w="0" w:type="dxa"/>
              <w:right w:w="15" w:type="dxa"/>
            </w:tcMar>
            <w:vAlign w:val="center"/>
            <w:hideMark/>
          </w:tcPr>
          <w:p w14:paraId="5F5A60BF" w14:textId="77777777" w:rsidR="007D7C62" w:rsidRPr="00826CCB" w:rsidRDefault="007D7C62" w:rsidP="00AB2391">
            <w:pPr>
              <w:spacing w:line="480" w:lineRule="auto"/>
              <w:jc w:val="center"/>
              <w:rPr>
                <w:sz w:val="18"/>
                <w:szCs w:val="18"/>
                <w:lang w:val="en-US"/>
              </w:rPr>
            </w:pPr>
            <w:r w:rsidRPr="00826CCB">
              <w:rPr>
                <w:sz w:val="18"/>
                <w:szCs w:val="18"/>
                <w:lang w:val="en-US"/>
              </w:rPr>
              <w:t>0.548</w:t>
            </w:r>
          </w:p>
        </w:tc>
      </w:tr>
      <w:tr w:rsidR="00307AE9" w:rsidRPr="00826CCB" w14:paraId="5FF7E614"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580BB694" w14:textId="7CA04FA5" w:rsidR="007D7C62" w:rsidRPr="00826CCB" w:rsidRDefault="007D7C62" w:rsidP="00AB2391">
            <w:pPr>
              <w:spacing w:line="480" w:lineRule="auto"/>
              <w:jc w:val="both"/>
              <w:rPr>
                <w:b/>
                <w:bCs/>
                <w:sz w:val="18"/>
                <w:szCs w:val="18"/>
                <w:lang w:val="en-US"/>
              </w:rPr>
            </w:pPr>
            <w:r w:rsidRPr="00826CCB">
              <w:rPr>
                <w:b/>
                <w:bCs/>
                <w:sz w:val="18"/>
                <w:szCs w:val="18"/>
                <w:lang w:val="en-US"/>
              </w:rPr>
              <w:t>CCS grade III or IV,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5468266E" w14:textId="77777777" w:rsidR="007D7C62" w:rsidRPr="00826CCB" w:rsidRDefault="007D7C62" w:rsidP="00AB2391">
            <w:pPr>
              <w:spacing w:line="480" w:lineRule="auto"/>
              <w:jc w:val="center"/>
              <w:rPr>
                <w:sz w:val="18"/>
                <w:szCs w:val="18"/>
                <w:lang w:val="en-US"/>
              </w:rPr>
            </w:pPr>
            <w:r w:rsidRPr="00826CCB">
              <w:rPr>
                <w:sz w:val="18"/>
                <w:szCs w:val="18"/>
                <w:lang w:val="en-US"/>
              </w:rPr>
              <w:t>12 (5.7%)</w:t>
            </w:r>
          </w:p>
        </w:tc>
        <w:tc>
          <w:tcPr>
            <w:tcW w:w="0" w:type="auto"/>
            <w:tcBorders>
              <w:top w:val="nil"/>
              <w:left w:val="nil"/>
              <w:bottom w:val="nil"/>
              <w:right w:val="nil"/>
            </w:tcBorders>
            <w:tcMar>
              <w:top w:w="15" w:type="dxa"/>
              <w:left w:w="15" w:type="dxa"/>
              <w:bottom w:w="0" w:type="dxa"/>
              <w:right w:w="15" w:type="dxa"/>
            </w:tcMar>
            <w:vAlign w:val="center"/>
            <w:hideMark/>
          </w:tcPr>
          <w:p w14:paraId="3A971B8F" w14:textId="77777777" w:rsidR="007D7C62" w:rsidRPr="00826CCB" w:rsidRDefault="007D7C62" w:rsidP="00AB2391">
            <w:pPr>
              <w:spacing w:line="480" w:lineRule="auto"/>
              <w:jc w:val="center"/>
              <w:rPr>
                <w:sz w:val="18"/>
                <w:szCs w:val="18"/>
                <w:lang w:val="en-US"/>
              </w:rPr>
            </w:pPr>
            <w:r w:rsidRPr="00826CCB">
              <w:rPr>
                <w:sz w:val="18"/>
                <w:szCs w:val="18"/>
                <w:lang w:val="en-US"/>
              </w:rPr>
              <w:t>10 (6.3%)</w:t>
            </w:r>
          </w:p>
        </w:tc>
        <w:tc>
          <w:tcPr>
            <w:tcW w:w="0" w:type="auto"/>
            <w:tcBorders>
              <w:top w:val="nil"/>
              <w:left w:val="nil"/>
              <w:bottom w:val="nil"/>
              <w:right w:val="single" w:sz="4" w:space="0" w:color="000000"/>
            </w:tcBorders>
            <w:tcMar>
              <w:top w:w="15" w:type="dxa"/>
              <w:left w:w="15" w:type="dxa"/>
              <w:bottom w:w="0" w:type="dxa"/>
              <w:right w:w="15" w:type="dxa"/>
            </w:tcMar>
            <w:vAlign w:val="center"/>
            <w:hideMark/>
          </w:tcPr>
          <w:p w14:paraId="52090F5F" w14:textId="77777777" w:rsidR="007D7C62" w:rsidRPr="00826CCB" w:rsidRDefault="007D7C62" w:rsidP="00AB2391">
            <w:pPr>
              <w:spacing w:line="480" w:lineRule="auto"/>
              <w:jc w:val="center"/>
              <w:rPr>
                <w:sz w:val="18"/>
                <w:szCs w:val="18"/>
                <w:lang w:val="en-US"/>
              </w:rPr>
            </w:pPr>
            <w:r w:rsidRPr="00826CCB">
              <w:rPr>
                <w:sz w:val="18"/>
                <w:szCs w:val="18"/>
                <w:lang w:val="en-US"/>
              </w:rPr>
              <w:t>0.826</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409F81DC" w14:textId="77777777" w:rsidR="007D7C62" w:rsidRPr="00826CCB" w:rsidRDefault="007D7C62" w:rsidP="00AB2391">
            <w:pPr>
              <w:spacing w:line="480" w:lineRule="auto"/>
              <w:jc w:val="center"/>
              <w:rPr>
                <w:sz w:val="18"/>
                <w:szCs w:val="18"/>
                <w:lang w:val="en-US"/>
              </w:rPr>
            </w:pPr>
            <w:r w:rsidRPr="00826CCB">
              <w:rPr>
                <w:sz w:val="18"/>
                <w:szCs w:val="18"/>
                <w:lang w:val="en-US"/>
              </w:rPr>
              <w:t>12 (6.0%)</w:t>
            </w:r>
          </w:p>
        </w:tc>
        <w:tc>
          <w:tcPr>
            <w:tcW w:w="0" w:type="auto"/>
            <w:tcBorders>
              <w:top w:val="nil"/>
              <w:left w:val="nil"/>
              <w:bottom w:val="nil"/>
              <w:right w:val="nil"/>
            </w:tcBorders>
            <w:tcMar>
              <w:top w:w="15" w:type="dxa"/>
              <w:left w:w="15" w:type="dxa"/>
              <w:bottom w:w="0" w:type="dxa"/>
              <w:right w:w="15" w:type="dxa"/>
            </w:tcMar>
            <w:vAlign w:val="center"/>
            <w:hideMark/>
          </w:tcPr>
          <w:p w14:paraId="4245A04D" w14:textId="77777777" w:rsidR="007D7C62" w:rsidRPr="00826CCB" w:rsidRDefault="007D7C62" w:rsidP="00AB2391">
            <w:pPr>
              <w:spacing w:line="480" w:lineRule="auto"/>
              <w:jc w:val="center"/>
              <w:rPr>
                <w:sz w:val="18"/>
                <w:szCs w:val="18"/>
                <w:lang w:val="en-US"/>
              </w:rPr>
            </w:pPr>
            <w:r w:rsidRPr="00826CCB">
              <w:rPr>
                <w:sz w:val="18"/>
                <w:szCs w:val="18"/>
                <w:lang w:val="en-US"/>
              </w:rPr>
              <w:t>10 (6.1%)</w:t>
            </w:r>
          </w:p>
        </w:tc>
        <w:tc>
          <w:tcPr>
            <w:tcW w:w="0" w:type="auto"/>
            <w:tcBorders>
              <w:top w:val="nil"/>
              <w:left w:val="nil"/>
              <w:bottom w:val="nil"/>
            </w:tcBorders>
            <w:tcMar>
              <w:top w:w="15" w:type="dxa"/>
              <w:left w:w="15" w:type="dxa"/>
              <w:bottom w:w="0" w:type="dxa"/>
              <w:right w:w="15" w:type="dxa"/>
            </w:tcMar>
            <w:vAlign w:val="center"/>
            <w:hideMark/>
          </w:tcPr>
          <w:p w14:paraId="0423797A" w14:textId="77777777" w:rsidR="007D7C62" w:rsidRPr="00826CCB" w:rsidRDefault="007D7C62" w:rsidP="00AB2391">
            <w:pPr>
              <w:spacing w:line="480" w:lineRule="auto"/>
              <w:jc w:val="center"/>
              <w:rPr>
                <w:sz w:val="18"/>
                <w:szCs w:val="18"/>
                <w:lang w:val="en-US"/>
              </w:rPr>
            </w:pPr>
            <w:r w:rsidRPr="00826CCB">
              <w:rPr>
                <w:sz w:val="18"/>
                <w:szCs w:val="18"/>
                <w:lang w:val="en-US"/>
              </w:rPr>
              <w:t>0.969</w:t>
            </w:r>
          </w:p>
        </w:tc>
      </w:tr>
      <w:tr w:rsidR="00307AE9" w:rsidRPr="00826CCB" w14:paraId="4B2CF7A2"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44428646" w14:textId="2D1C62F4" w:rsidR="007D7C62" w:rsidRPr="00826CCB" w:rsidRDefault="007D7C62" w:rsidP="00AB2391">
            <w:pPr>
              <w:spacing w:line="480" w:lineRule="auto"/>
              <w:jc w:val="both"/>
              <w:rPr>
                <w:b/>
                <w:bCs/>
                <w:sz w:val="18"/>
                <w:szCs w:val="18"/>
                <w:lang w:val="en-US"/>
              </w:rPr>
            </w:pPr>
            <w:r w:rsidRPr="00826CCB">
              <w:rPr>
                <w:b/>
                <w:bCs/>
                <w:sz w:val="18"/>
                <w:szCs w:val="18"/>
                <w:lang w:val="en-US"/>
              </w:rPr>
              <w:t>Syncope,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472612AE" w14:textId="77777777" w:rsidR="007D7C62" w:rsidRPr="00826CCB" w:rsidRDefault="007D7C62" w:rsidP="00AB2391">
            <w:pPr>
              <w:spacing w:line="480" w:lineRule="auto"/>
              <w:jc w:val="center"/>
              <w:rPr>
                <w:sz w:val="18"/>
                <w:szCs w:val="18"/>
                <w:lang w:val="en-US"/>
              </w:rPr>
            </w:pPr>
            <w:r w:rsidRPr="00826CCB">
              <w:rPr>
                <w:sz w:val="18"/>
                <w:szCs w:val="18"/>
                <w:lang w:val="en-US"/>
              </w:rPr>
              <w:t>22 (10.5%)</w:t>
            </w:r>
          </w:p>
        </w:tc>
        <w:tc>
          <w:tcPr>
            <w:tcW w:w="0" w:type="auto"/>
            <w:tcBorders>
              <w:top w:val="nil"/>
              <w:left w:val="nil"/>
              <w:bottom w:val="nil"/>
              <w:right w:val="nil"/>
            </w:tcBorders>
            <w:tcMar>
              <w:top w:w="15" w:type="dxa"/>
              <w:left w:w="15" w:type="dxa"/>
              <w:bottom w:w="0" w:type="dxa"/>
              <w:right w:w="15" w:type="dxa"/>
            </w:tcMar>
            <w:vAlign w:val="center"/>
            <w:hideMark/>
          </w:tcPr>
          <w:p w14:paraId="1AA78297" w14:textId="77777777" w:rsidR="007D7C62" w:rsidRPr="00826CCB" w:rsidRDefault="007D7C62" w:rsidP="00AB2391">
            <w:pPr>
              <w:spacing w:line="480" w:lineRule="auto"/>
              <w:jc w:val="center"/>
              <w:rPr>
                <w:sz w:val="18"/>
                <w:szCs w:val="18"/>
                <w:lang w:val="en-US"/>
              </w:rPr>
            </w:pPr>
            <w:r w:rsidRPr="00826CCB">
              <w:rPr>
                <w:sz w:val="18"/>
                <w:szCs w:val="18"/>
                <w:lang w:val="en-US"/>
              </w:rPr>
              <w:t>22 (13.8%)</w:t>
            </w:r>
          </w:p>
        </w:tc>
        <w:tc>
          <w:tcPr>
            <w:tcW w:w="0" w:type="auto"/>
            <w:tcBorders>
              <w:top w:val="nil"/>
              <w:left w:val="nil"/>
              <w:bottom w:val="nil"/>
              <w:right w:val="single" w:sz="4" w:space="0" w:color="000000"/>
            </w:tcBorders>
            <w:tcMar>
              <w:top w:w="15" w:type="dxa"/>
              <w:left w:w="15" w:type="dxa"/>
              <w:bottom w:w="0" w:type="dxa"/>
              <w:right w:w="15" w:type="dxa"/>
            </w:tcMar>
            <w:vAlign w:val="center"/>
            <w:hideMark/>
          </w:tcPr>
          <w:p w14:paraId="2749AB7B" w14:textId="77777777" w:rsidR="007D7C62" w:rsidRPr="00826CCB" w:rsidRDefault="007D7C62" w:rsidP="00AB2391">
            <w:pPr>
              <w:spacing w:line="480" w:lineRule="auto"/>
              <w:jc w:val="center"/>
              <w:rPr>
                <w:sz w:val="18"/>
                <w:szCs w:val="18"/>
                <w:lang w:val="en-US"/>
              </w:rPr>
            </w:pPr>
            <w:r w:rsidRPr="00826CCB">
              <w:rPr>
                <w:sz w:val="18"/>
                <w:szCs w:val="18"/>
                <w:lang w:val="en-US"/>
              </w:rPr>
              <w:t>0.332</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5044523E" w14:textId="77777777" w:rsidR="007D7C62" w:rsidRPr="00826CCB" w:rsidRDefault="007D7C62" w:rsidP="00AB2391">
            <w:pPr>
              <w:spacing w:line="480" w:lineRule="auto"/>
              <w:jc w:val="center"/>
              <w:rPr>
                <w:sz w:val="18"/>
                <w:szCs w:val="18"/>
                <w:lang w:val="en-US"/>
              </w:rPr>
            </w:pPr>
            <w:r w:rsidRPr="00826CCB">
              <w:rPr>
                <w:sz w:val="18"/>
                <w:szCs w:val="18"/>
                <w:lang w:val="en-US"/>
              </w:rPr>
              <w:t>17 (8.5%)</w:t>
            </w:r>
          </w:p>
        </w:tc>
        <w:tc>
          <w:tcPr>
            <w:tcW w:w="0" w:type="auto"/>
            <w:tcBorders>
              <w:top w:val="nil"/>
              <w:left w:val="nil"/>
              <w:bottom w:val="nil"/>
              <w:right w:val="nil"/>
            </w:tcBorders>
            <w:tcMar>
              <w:top w:w="15" w:type="dxa"/>
              <w:left w:w="15" w:type="dxa"/>
              <w:bottom w:w="0" w:type="dxa"/>
              <w:right w:w="15" w:type="dxa"/>
            </w:tcMar>
            <w:vAlign w:val="center"/>
            <w:hideMark/>
          </w:tcPr>
          <w:p w14:paraId="6813F614" w14:textId="77777777" w:rsidR="007D7C62" w:rsidRPr="00826CCB" w:rsidRDefault="007D7C62" w:rsidP="00AB2391">
            <w:pPr>
              <w:spacing w:line="480" w:lineRule="auto"/>
              <w:jc w:val="center"/>
              <w:rPr>
                <w:sz w:val="18"/>
                <w:szCs w:val="18"/>
                <w:lang w:val="en-US"/>
              </w:rPr>
            </w:pPr>
            <w:r w:rsidRPr="00826CCB">
              <w:rPr>
                <w:sz w:val="18"/>
                <w:szCs w:val="18"/>
                <w:lang w:val="en-US"/>
              </w:rPr>
              <w:t>20 (12.2%)</w:t>
            </w:r>
          </w:p>
        </w:tc>
        <w:tc>
          <w:tcPr>
            <w:tcW w:w="0" w:type="auto"/>
            <w:tcBorders>
              <w:top w:val="nil"/>
              <w:left w:val="nil"/>
              <w:bottom w:val="nil"/>
            </w:tcBorders>
            <w:tcMar>
              <w:top w:w="15" w:type="dxa"/>
              <w:left w:w="15" w:type="dxa"/>
              <w:bottom w:w="0" w:type="dxa"/>
              <w:right w:w="15" w:type="dxa"/>
            </w:tcMar>
            <w:vAlign w:val="center"/>
            <w:hideMark/>
          </w:tcPr>
          <w:p w14:paraId="60D44A22" w14:textId="77777777" w:rsidR="007D7C62" w:rsidRPr="00826CCB" w:rsidRDefault="007D7C62" w:rsidP="00AB2391">
            <w:pPr>
              <w:spacing w:line="480" w:lineRule="auto"/>
              <w:jc w:val="center"/>
              <w:rPr>
                <w:sz w:val="18"/>
                <w:szCs w:val="18"/>
                <w:lang w:val="en-US"/>
              </w:rPr>
            </w:pPr>
            <w:r w:rsidRPr="00826CCB">
              <w:rPr>
                <w:sz w:val="18"/>
                <w:szCs w:val="18"/>
                <w:lang w:val="en-US"/>
              </w:rPr>
              <w:t>0.246</w:t>
            </w:r>
          </w:p>
        </w:tc>
      </w:tr>
      <w:tr w:rsidR="00307AE9" w:rsidRPr="00826CCB" w14:paraId="4693FCFC" w14:textId="77777777" w:rsidTr="00307AE9">
        <w:trPr>
          <w:trHeight w:val="283"/>
        </w:trPr>
        <w:tc>
          <w:tcPr>
            <w:tcW w:w="0" w:type="auto"/>
            <w:tcBorders>
              <w:top w:val="nil"/>
              <w:bottom w:val="nil"/>
              <w:right w:val="single" w:sz="4" w:space="0" w:color="000000"/>
            </w:tcBorders>
            <w:tcMar>
              <w:top w:w="15" w:type="dxa"/>
              <w:left w:w="144" w:type="dxa"/>
              <w:bottom w:w="0" w:type="dxa"/>
              <w:right w:w="144" w:type="dxa"/>
            </w:tcMar>
            <w:vAlign w:val="center"/>
            <w:hideMark/>
          </w:tcPr>
          <w:p w14:paraId="1724D04E" w14:textId="06FBA10F" w:rsidR="007D7C62" w:rsidRPr="00826CCB" w:rsidRDefault="007D7C62" w:rsidP="00AB2391">
            <w:pPr>
              <w:spacing w:line="480" w:lineRule="auto"/>
              <w:jc w:val="both"/>
              <w:rPr>
                <w:b/>
                <w:bCs/>
                <w:sz w:val="18"/>
                <w:szCs w:val="18"/>
                <w:lang w:val="en-US"/>
              </w:rPr>
            </w:pPr>
            <w:r w:rsidRPr="00826CCB">
              <w:rPr>
                <w:b/>
                <w:bCs/>
                <w:sz w:val="18"/>
                <w:szCs w:val="18"/>
                <w:lang w:val="en-US"/>
              </w:rPr>
              <w:t xml:space="preserve">STS-PROM, % </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7A57FAA0" w14:textId="77777777" w:rsidR="007D7C62" w:rsidRPr="00826CCB" w:rsidRDefault="007D7C62" w:rsidP="00AB2391">
            <w:pPr>
              <w:spacing w:line="480" w:lineRule="auto"/>
              <w:jc w:val="center"/>
              <w:rPr>
                <w:sz w:val="18"/>
                <w:szCs w:val="18"/>
                <w:lang w:val="en-US"/>
              </w:rPr>
            </w:pPr>
            <w:r w:rsidRPr="00826CCB">
              <w:rPr>
                <w:sz w:val="18"/>
                <w:szCs w:val="18"/>
                <w:lang w:val="en-US"/>
              </w:rPr>
              <w:t>3.2 (2.5-4.9)</w:t>
            </w:r>
          </w:p>
        </w:tc>
        <w:tc>
          <w:tcPr>
            <w:tcW w:w="0" w:type="auto"/>
            <w:tcBorders>
              <w:top w:val="nil"/>
              <w:left w:val="nil"/>
              <w:bottom w:val="nil"/>
              <w:right w:val="nil"/>
            </w:tcBorders>
            <w:tcMar>
              <w:top w:w="15" w:type="dxa"/>
              <w:left w:w="15" w:type="dxa"/>
              <w:bottom w:w="0" w:type="dxa"/>
              <w:right w:w="15" w:type="dxa"/>
            </w:tcMar>
            <w:vAlign w:val="center"/>
            <w:hideMark/>
          </w:tcPr>
          <w:p w14:paraId="1C36D878" w14:textId="77777777" w:rsidR="007D7C62" w:rsidRPr="00826CCB" w:rsidRDefault="007D7C62" w:rsidP="00AB2391">
            <w:pPr>
              <w:spacing w:line="480" w:lineRule="auto"/>
              <w:jc w:val="center"/>
              <w:rPr>
                <w:sz w:val="18"/>
                <w:szCs w:val="18"/>
                <w:lang w:val="en-US"/>
              </w:rPr>
            </w:pPr>
            <w:r w:rsidRPr="00826CCB">
              <w:rPr>
                <w:sz w:val="18"/>
                <w:szCs w:val="18"/>
                <w:lang w:val="en-US"/>
              </w:rPr>
              <w:t>3.8 (2.8-5.5)</w:t>
            </w:r>
          </w:p>
        </w:tc>
        <w:tc>
          <w:tcPr>
            <w:tcW w:w="0" w:type="auto"/>
            <w:tcBorders>
              <w:top w:val="nil"/>
              <w:left w:val="nil"/>
              <w:bottom w:val="nil"/>
              <w:right w:val="single" w:sz="4" w:space="0" w:color="000000"/>
            </w:tcBorders>
            <w:tcMar>
              <w:top w:w="15" w:type="dxa"/>
              <w:left w:w="15" w:type="dxa"/>
              <w:bottom w:w="0" w:type="dxa"/>
              <w:right w:w="15" w:type="dxa"/>
            </w:tcMar>
            <w:vAlign w:val="center"/>
            <w:hideMark/>
          </w:tcPr>
          <w:p w14:paraId="7F1B2F4F" w14:textId="77777777" w:rsidR="007D7C62" w:rsidRPr="0018062F" w:rsidRDefault="007D7C62" w:rsidP="00AB2391">
            <w:pPr>
              <w:spacing w:line="480" w:lineRule="auto"/>
              <w:jc w:val="center"/>
              <w:rPr>
                <w:b/>
                <w:bCs/>
                <w:sz w:val="18"/>
                <w:szCs w:val="18"/>
                <w:lang w:val="en-US"/>
              </w:rPr>
            </w:pPr>
            <w:r w:rsidRPr="0018062F">
              <w:rPr>
                <w:b/>
                <w:bCs/>
                <w:sz w:val="18"/>
                <w:szCs w:val="18"/>
                <w:lang w:val="en-US"/>
              </w:rPr>
              <w:t>0.008</w:t>
            </w:r>
          </w:p>
        </w:tc>
        <w:tc>
          <w:tcPr>
            <w:tcW w:w="0" w:type="auto"/>
            <w:tcBorders>
              <w:top w:val="nil"/>
              <w:left w:val="single" w:sz="4" w:space="0" w:color="000000"/>
              <w:bottom w:val="nil"/>
              <w:right w:val="nil"/>
            </w:tcBorders>
            <w:tcMar>
              <w:top w:w="15" w:type="dxa"/>
              <w:left w:w="15" w:type="dxa"/>
              <w:bottom w:w="0" w:type="dxa"/>
              <w:right w:w="15" w:type="dxa"/>
            </w:tcMar>
            <w:vAlign w:val="center"/>
            <w:hideMark/>
          </w:tcPr>
          <w:p w14:paraId="50F2E0FC" w14:textId="77777777" w:rsidR="007D7C62" w:rsidRPr="00826CCB" w:rsidRDefault="007D7C62" w:rsidP="00AB2391">
            <w:pPr>
              <w:spacing w:line="480" w:lineRule="auto"/>
              <w:jc w:val="center"/>
              <w:rPr>
                <w:sz w:val="18"/>
                <w:szCs w:val="18"/>
                <w:lang w:val="en-US"/>
              </w:rPr>
            </w:pPr>
            <w:r w:rsidRPr="00826CCB">
              <w:rPr>
                <w:sz w:val="18"/>
                <w:szCs w:val="18"/>
                <w:lang w:val="en-US"/>
              </w:rPr>
              <w:t>3.4 (2.4-4.7)</w:t>
            </w:r>
          </w:p>
        </w:tc>
        <w:tc>
          <w:tcPr>
            <w:tcW w:w="0" w:type="auto"/>
            <w:tcBorders>
              <w:top w:val="nil"/>
              <w:left w:val="nil"/>
              <w:bottom w:val="nil"/>
              <w:right w:val="nil"/>
            </w:tcBorders>
            <w:tcMar>
              <w:top w:w="15" w:type="dxa"/>
              <w:left w:w="15" w:type="dxa"/>
              <w:bottom w:w="0" w:type="dxa"/>
              <w:right w:w="15" w:type="dxa"/>
            </w:tcMar>
            <w:vAlign w:val="center"/>
            <w:hideMark/>
          </w:tcPr>
          <w:p w14:paraId="10AE03FC" w14:textId="77777777" w:rsidR="007D7C62" w:rsidRPr="00826CCB" w:rsidRDefault="007D7C62" w:rsidP="00AB2391">
            <w:pPr>
              <w:spacing w:line="480" w:lineRule="auto"/>
              <w:jc w:val="center"/>
              <w:rPr>
                <w:sz w:val="18"/>
                <w:szCs w:val="18"/>
                <w:lang w:val="en-US"/>
              </w:rPr>
            </w:pPr>
            <w:r w:rsidRPr="00826CCB">
              <w:rPr>
                <w:sz w:val="18"/>
                <w:szCs w:val="18"/>
                <w:lang w:val="en-US"/>
              </w:rPr>
              <w:t>3.9 (2.7-5.2)</w:t>
            </w:r>
          </w:p>
        </w:tc>
        <w:tc>
          <w:tcPr>
            <w:tcW w:w="0" w:type="auto"/>
            <w:tcBorders>
              <w:top w:val="nil"/>
              <w:left w:val="nil"/>
              <w:bottom w:val="nil"/>
            </w:tcBorders>
            <w:tcMar>
              <w:top w:w="15" w:type="dxa"/>
              <w:left w:w="15" w:type="dxa"/>
              <w:bottom w:w="0" w:type="dxa"/>
              <w:right w:w="15" w:type="dxa"/>
            </w:tcMar>
            <w:vAlign w:val="center"/>
            <w:hideMark/>
          </w:tcPr>
          <w:p w14:paraId="7EDB8541" w14:textId="77777777" w:rsidR="007D7C62" w:rsidRPr="00826CCB" w:rsidRDefault="007D7C62" w:rsidP="00AB2391">
            <w:pPr>
              <w:spacing w:line="480" w:lineRule="auto"/>
              <w:jc w:val="center"/>
              <w:rPr>
                <w:sz w:val="18"/>
                <w:szCs w:val="18"/>
                <w:lang w:val="en-US"/>
              </w:rPr>
            </w:pPr>
            <w:r w:rsidRPr="00826CCB">
              <w:rPr>
                <w:sz w:val="18"/>
                <w:szCs w:val="18"/>
                <w:lang w:val="en-US"/>
              </w:rPr>
              <w:t>0.056</w:t>
            </w:r>
          </w:p>
        </w:tc>
      </w:tr>
      <w:tr w:rsidR="00307AE9" w:rsidRPr="00826CCB" w14:paraId="580376FB"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365D1874" w14:textId="542FD0DD" w:rsidR="007D7C62" w:rsidRPr="00826CCB" w:rsidRDefault="007D7C62" w:rsidP="00AB2391">
            <w:pPr>
              <w:spacing w:line="480" w:lineRule="auto"/>
              <w:jc w:val="both"/>
              <w:rPr>
                <w:b/>
                <w:bCs/>
                <w:sz w:val="18"/>
                <w:szCs w:val="18"/>
                <w:lang w:val="en-US"/>
              </w:rPr>
            </w:pPr>
            <w:r w:rsidRPr="00826CCB">
              <w:rPr>
                <w:b/>
                <w:bCs/>
                <w:sz w:val="18"/>
                <w:szCs w:val="18"/>
                <w:lang w:val="en-US"/>
              </w:rPr>
              <w:t>Hypertension,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2C7FE9DE" w14:textId="77777777" w:rsidR="007D7C62" w:rsidRPr="00826CCB" w:rsidRDefault="007D7C62" w:rsidP="00AB2391">
            <w:pPr>
              <w:spacing w:line="480" w:lineRule="auto"/>
              <w:jc w:val="center"/>
              <w:rPr>
                <w:sz w:val="18"/>
                <w:szCs w:val="18"/>
                <w:lang w:val="en-US"/>
              </w:rPr>
            </w:pPr>
            <w:r w:rsidRPr="00826CCB">
              <w:rPr>
                <w:sz w:val="18"/>
                <w:szCs w:val="18"/>
                <w:lang w:val="en-US"/>
              </w:rPr>
              <w:t>190 (90.9%)</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423BA751" w14:textId="77777777" w:rsidR="007D7C62" w:rsidRPr="00826CCB" w:rsidRDefault="007D7C62" w:rsidP="00AB2391">
            <w:pPr>
              <w:spacing w:line="480" w:lineRule="auto"/>
              <w:jc w:val="center"/>
              <w:rPr>
                <w:sz w:val="18"/>
                <w:szCs w:val="18"/>
                <w:lang w:val="en-US"/>
              </w:rPr>
            </w:pPr>
            <w:r w:rsidRPr="00826CCB">
              <w:rPr>
                <w:sz w:val="18"/>
                <w:szCs w:val="18"/>
                <w:lang w:val="en-US"/>
              </w:rPr>
              <w:t>144 (90.6%)</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058E94B6" w14:textId="77777777" w:rsidR="007D7C62" w:rsidRPr="00826CCB" w:rsidRDefault="007D7C62" w:rsidP="00AB2391">
            <w:pPr>
              <w:spacing w:line="480" w:lineRule="auto"/>
              <w:jc w:val="center"/>
              <w:rPr>
                <w:sz w:val="18"/>
                <w:szCs w:val="18"/>
                <w:lang w:val="en-US"/>
              </w:rPr>
            </w:pPr>
            <w:r w:rsidRPr="00826CCB">
              <w:rPr>
                <w:sz w:val="18"/>
                <w:szCs w:val="18"/>
                <w:lang w:val="en-US"/>
              </w:rPr>
              <w:t>0.910</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49EBCC21" w14:textId="77777777" w:rsidR="007D7C62" w:rsidRPr="00826CCB" w:rsidRDefault="007D7C62" w:rsidP="00AB2391">
            <w:pPr>
              <w:spacing w:line="480" w:lineRule="auto"/>
              <w:jc w:val="center"/>
              <w:rPr>
                <w:sz w:val="18"/>
                <w:szCs w:val="18"/>
                <w:lang w:val="en-US"/>
              </w:rPr>
            </w:pPr>
            <w:r w:rsidRPr="00826CCB">
              <w:rPr>
                <w:sz w:val="18"/>
                <w:szCs w:val="18"/>
                <w:lang w:val="en-US"/>
              </w:rPr>
              <w:t>180 (90.0%)</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7602E8CC" w14:textId="77777777" w:rsidR="007D7C62" w:rsidRPr="00826CCB" w:rsidRDefault="007D7C62" w:rsidP="00AB2391">
            <w:pPr>
              <w:spacing w:line="480" w:lineRule="auto"/>
              <w:jc w:val="center"/>
              <w:rPr>
                <w:sz w:val="18"/>
                <w:szCs w:val="18"/>
                <w:lang w:val="en-US"/>
              </w:rPr>
            </w:pPr>
            <w:r w:rsidRPr="00826CCB">
              <w:rPr>
                <w:sz w:val="18"/>
                <w:szCs w:val="18"/>
                <w:lang w:val="en-US"/>
              </w:rPr>
              <w:t>153 (93.3%)</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68A9E001" w14:textId="77777777" w:rsidR="007D7C62" w:rsidRPr="00826CCB" w:rsidRDefault="007D7C62" w:rsidP="00AB2391">
            <w:pPr>
              <w:spacing w:line="480" w:lineRule="auto"/>
              <w:jc w:val="center"/>
              <w:rPr>
                <w:sz w:val="18"/>
                <w:szCs w:val="18"/>
                <w:lang w:val="en-US"/>
              </w:rPr>
            </w:pPr>
            <w:r w:rsidRPr="00826CCB">
              <w:rPr>
                <w:sz w:val="18"/>
                <w:szCs w:val="18"/>
                <w:lang w:val="en-US"/>
              </w:rPr>
              <w:t>0.263</w:t>
            </w:r>
          </w:p>
        </w:tc>
      </w:tr>
      <w:tr w:rsidR="00307AE9" w:rsidRPr="00826CCB" w14:paraId="4DBB07AB"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17F85540" w14:textId="350D07C7" w:rsidR="007D7C62" w:rsidRPr="00826CCB" w:rsidRDefault="007D7C62" w:rsidP="00AB2391">
            <w:pPr>
              <w:spacing w:line="480" w:lineRule="auto"/>
              <w:jc w:val="both"/>
              <w:rPr>
                <w:b/>
                <w:bCs/>
                <w:sz w:val="18"/>
                <w:szCs w:val="18"/>
                <w:lang w:val="en-US"/>
              </w:rPr>
            </w:pPr>
            <w:r w:rsidRPr="00826CCB">
              <w:rPr>
                <w:b/>
                <w:bCs/>
                <w:sz w:val="18"/>
                <w:szCs w:val="18"/>
                <w:lang w:val="en-US"/>
              </w:rPr>
              <w:t>Diabetes Mellitus,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2CEB3877" w14:textId="77777777" w:rsidR="007D7C62" w:rsidRPr="00826CCB" w:rsidRDefault="007D7C62" w:rsidP="00AB2391">
            <w:pPr>
              <w:spacing w:line="480" w:lineRule="auto"/>
              <w:jc w:val="center"/>
              <w:rPr>
                <w:sz w:val="18"/>
                <w:szCs w:val="18"/>
                <w:lang w:val="en-US"/>
              </w:rPr>
            </w:pPr>
            <w:r w:rsidRPr="00826CCB">
              <w:rPr>
                <w:sz w:val="18"/>
                <w:szCs w:val="18"/>
                <w:lang w:val="en-US"/>
              </w:rPr>
              <w:t>69 (33.0%)</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56E1FA41" w14:textId="77777777" w:rsidR="007D7C62" w:rsidRPr="00826CCB" w:rsidRDefault="007D7C62" w:rsidP="00AB2391">
            <w:pPr>
              <w:spacing w:line="480" w:lineRule="auto"/>
              <w:jc w:val="center"/>
              <w:rPr>
                <w:sz w:val="18"/>
                <w:szCs w:val="18"/>
                <w:lang w:val="en-US"/>
              </w:rPr>
            </w:pPr>
            <w:r w:rsidRPr="00826CCB">
              <w:rPr>
                <w:sz w:val="18"/>
                <w:szCs w:val="18"/>
                <w:lang w:val="en-US"/>
              </w:rPr>
              <w:t>47 (29.6%)</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364A8554" w14:textId="77777777" w:rsidR="007D7C62" w:rsidRPr="00826CCB" w:rsidRDefault="007D7C62" w:rsidP="00AB2391">
            <w:pPr>
              <w:spacing w:line="480" w:lineRule="auto"/>
              <w:jc w:val="center"/>
              <w:rPr>
                <w:sz w:val="18"/>
                <w:szCs w:val="18"/>
                <w:lang w:val="en-US"/>
              </w:rPr>
            </w:pPr>
            <w:r w:rsidRPr="00826CCB">
              <w:rPr>
                <w:sz w:val="18"/>
                <w:szCs w:val="18"/>
                <w:lang w:val="en-US"/>
              </w:rPr>
              <w:t>0.480</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63E9A8B4" w14:textId="77777777" w:rsidR="007D7C62" w:rsidRPr="00826CCB" w:rsidRDefault="007D7C62" w:rsidP="00AB2391">
            <w:pPr>
              <w:spacing w:line="480" w:lineRule="auto"/>
              <w:jc w:val="center"/>
              <w:rPr>
                <w:sz w:val="18"/>
                <w:szCs w:val="18"/>
                <w:lang w:val="en-US"/>
              </w:rPr>
            </w:pPr>
            <w:r w:rsidRPr="00826CCB">
              <w:rPr>
                <w:sz w:val="18"/>
                <w:szCs w:val="18"/>
                <w:lang w:val="en-US"/>
              </w:rPr>
              <w:t>61 (30.5%)</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15F9DC48" w14:textId="77777777" w:rsidR="007D7C62" w:rsidRPr="00826CCB" w:rsidRDefault="007D7C62" w:rsidP="00AB2391">
            <w:pPr>
              <w:spacing w:line="480" w:lineRule="auto"/>
              <w:jc w:val="center"/>
              <w:rPr>
                <w:sz w:val="18"/>
                <w:szCs w:val="18"/>
                <w:lang w:val="en-US"/>
              </w:rPr>
            </w:pPr>
            <w:r w:rsidRPr="00826CCB">
              <w:rPr>
                <w:sz w:val="18"/>
                <w:szCs w:val="18"/>
                <w:lang w:val="en-US"/>
              </w:rPr>
              <w:t>42 (25.6%)</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2D84764C" w14:textId="77777777" w:rsidR="007D7C62" w:rsidRPr="00826CCB" w:rsidRDefault="007D7C62" w:rsidP="00AB2391">
            <w:pPr>
              <w:spacing w:line="480" w:lineRule="auto"/>
              <w:jc w:val="center"/>
              <w:rPr>
                <w:sz w:val="18"/>
                <w:szCs w:val="18"/>
                <w:lang w:val="en-US"/>
              </w:rPr>
            </w:pPr>
            <w:r w:rsidRPr="00826CCB">
              <w:rPr>
                <w:sz w:val="18"/>
                <w:szCs w:val="18"/>
                <w:lang w:val="en-US"/>
              </w:rPr>
              <w:t>0.303</w:t>
            </w:r>
          </w:p>
        </w:tc>
      </w:tr>
      <w:tr w:rsidR="00307AE9" w:rsidRPr="00826CCB" w14:paraId="6ADB8D21"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1B21FE98" w14:textId="77777777" w:rsidR="007D7C62" w:rsidRPr="00826CCB" w:rsidRDefault="007D7C62" w:rsidP="00AB2391">
            <w:pPr>
              <w:spacing w:line="480" w:lineRule="auto"/>
              <w:jc w:val="both"/>
              <w:rPr>
                <w:b/>
                <w:bCs/>
                <w:sz w:val="18"/>
                <w:szCs w:val="18"/>
                <w:lang w:val="en-US"/>
              </w:rPr>
            </w:pPr>
            <w:r w:rsidRPr="00826CCB">
              <w:rPr>
                <w:b/>
                <w:bCs/>
                <w:sz w:val="18"/>
                <w:szCs w:val="18"/>
                <w:lang w:val="en-US"/>
              </w:rPr>
              <w:t xml:space="preserve">Serum creatinine, mg/dL </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0230CE09" w14:textId="77777777" w:rsidR="007D7C62" w:rsidRPr="00826CCB" w:rsidRDefault="007D7C62" w:rsidP="00AB2391">
            <w:pPr>
              <w:spacing w:line="480" w:lineRule="auto"/>
              <w:jc w:val="center"/>
              <w:rPr>
                <w:sz w:val="18"/>
                <w:szCs w:val="18"/>
                <w:lang w:val="en-US"/>
              </w:rPr>
            </w:pPr>
            <w:r w:rsidRPr="00826CCB">
              <w:rPr>
                <w:sz w:val="18"/>
                <w:szCs w:val="18"/>
                <w:lang w:val="en-US"/>
              </w:rPr>
              <w:t>1.11 (0.88-1.38)</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255CE751" w14:textId="77777777" w:rsidR="007D7C62" w:rsidRPr="00826CCB" w:rsidRDefault="007D7C62" w:rsidP="00AB2391">
            <w:pPr>
              <w:spacing w:line="480" w:lineRule="auto"/>
              <w:jc w:val="center"/>
              <w:rPr>
                <w:sz w:val="18"/>
                <w:szCs w:val="18"/>
                <w:lang w:val="en-US"/>
              </w:rPr>
            </w:pPr>
            <w:r w:rsidRPr="00826CCB">
              <w:rPr>
                <w:sz w:val="18"/>
                <w:szCs w:val="18"/>
                <w:lang w:val="en-US"/>
              </w:rPr>
              <w:t>0.95 (0.78-1.2)</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7822E32B" w14:textId="77777777" w:rsidR="007D7C62" w:rsidRPr="0018062F" w:rsidRDefault="007D7C62" w:rsidP="00AB2391">
            <w:pPr>
              <w:spacing w:line="480" w:lineRule="auto"/>
              <w:jc w:val="center"/>
              <w:rPr>
                <w:b/>
                <w:bCs/>
                <w:sz w:val="18"/>
                <w:szCs w:val="18"/>
                <w:lang w:val="en-US"/>
              </w:rPr>
            </w:pPr>
            <w:r w:rsidRPr="0018062F">
              <w:rPr>
                <w:b/>
                <w:bCs/>
                <w:sz w:val="18"/>
                <w:szCs w:val="18"/>
                <w:lang w:val="en-US"/>
              </w:rPr>
              <w:t>&lt;0.001</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6D71EA2B" w14:textId="77777777" w:rsidR="007D7C62" w:rsidRPr="00826CCB" w:rsidRDefault="007D7C62" w:rsidP="00AB2391">
            <w:pPr>
              <w:spacing w:line="480" w:lineRule="auto"/>
              <w:jc w:val="center"/>
              <w:rPr>
                <w:sz w:val="18"/>
                <w:szCs w:val="18"/>
                <w:lang w:val="en-US"/>
              </w:rPr>
            </w:pPr>
            <w:r w:rsidRPr="00826CCB">
              <w:rPr>
                <w:sz w:val="18"/>
                <w:szCs w:val="18"/>
                <w:lang w:val="en-US"/>
              </w:rPr>
              <w:t>1.10 (0.87-1.30)</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46317612" w14:textId="77777777" w:rsidR="007D7C62" w:rsidRPr="00826CCB" w:rsidRDefault="007D7C62" w:rsidP="00AB2391">
            <w:pPr>
              <w:spacing w:line="480" w:lineRule="auto"/>
              <w:jc w:val="center"/>
              <w:rPr>
                <w:sz w:val="18"/>
                <w:szCs w:val="18"/>
                <w:lang w:val="en-US"/>
              </w:rPr>
            </w:pPr>
            <w:r w:rsidRPr="00826CCB">
              <w:rPr>
                <w:sz w:val="18"/>
                <w:szCs w:val="18"/>
                <w:lang w:val="en-US"/>
              </w:rPr>
              <w:t>0.9 (0.7-1.2)</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728B7384" w14:textId="77777777" w:rsidR="007D7C62" w:rsidRPr="0018062F" w:rsidRDefault="007D7C62" w:rsidP="00AB2391">
            <w:pPr>
              <w:spacing w:line="480" w:lineRule="auto"/>
              <w:jc w:val="center"/>
              <w:rPr>
                <w:b/>
                <w:bCs/>
                <w:sz w:val="18"/>
                <w:szCs w:val="18"/>
                <w:lang w:val="en-US"/>
              </w:rPr>
            </w:pPr>
            <w:r w:rsidRPr="0018062F">
              <w:rPr>
                <w:b/>
                <w:bCs/>
                <w:sz w:val="18"/>
                <w:szCs w:val="18"/>
                <w:lang w:val="en-US"/>
              </w:rPr>
              <w:t>&lt;0.001</w:t>
            </w:r>
          </w:p>
        </w:tc>
      </w:tr>
      <w:tr w:rsidR="00307AE9" w:rsidRPr="00826CCB" w14:paraId="6C666065"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03C226B3" w14:textId="4FF02EAA" w:rsidR="007D7C62" w:rsidRPr="00826CCB" w:rsidRDefault="007D7C62" w:rsidP="00AB2391">
            <w:pPr>
              <w:spacing w:line="480" w:lineRule="auto"/>
              <w:jc w:val="both"/>
              <w:rPr>
                <w:b/>
                <w:bCs/>
                <w:sz w:val="18"/>
                <w:szCs w:val="18"/>
                <w:lang w:val="en-US"/>
              </w:rPr>
            </w:pPr>
            <w:r w:rsidRPr="00826CCB">
              <w:rPr>
                <w:b/>
                <w:bCs/>
                <w:sz w:val="18"/>
                <w:szCs w:val="18"/>
                <w:lang w:val="en-US"/>
              </w:rPr>
              <w:t>Coronary artery disease,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4A53504F" w14:textId="77777777" w:rsidR="007D7C62" w:rsidRPr="00826CCB" w:rsidRDefault="007D7C62" w:rsidP="00AB2391">
            <w:pPr>
              <w:spacing w:line="480" w:lineRule="auto"/>
              <w:jc w:val="center"/>
              <w:rPr>
                <w:sz w:val="18"/>
                <w:szCs w:val="18"/>
                <w:lang w:val="en-US"/>
              </w:rPr>
            </w:pPr>
            <w:r w:rsidRPr="00826CCB">
              <w:rPr>
                <w:sz w:val="18"/>
                <w:szCs w:val="18"/>
                <w:lang w:val="en-US"/>
              </w:rPr>
              <w:t>113 (55.9%)</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793CB1C6" w14:textId="77777777" w:rsidR="007D7C62" w:rsidRPr="00826CCB" w:rsidRDefault="007D7C62" w:rsidP="00AB2391">
            <w:pPr>
              <w:spacing w:line="480" w:lineRule="auto"/>
              <w:jc w:val="center"/>
              <w:rPr>
                <w:sz w:val="18"/>
                <w:szCs w:val="18"/>
                <w:lang w:val="en-US"/>
              </w:rPr>
            </w:pPr>
            <w:r w:rsidRPr="00826CCB">
              <w:rPr>
                <w:sz w:val="18"/>
                <w:szCs w:val="18"/>
                <w:lang w:val="en-US"/>
              </w:rPr>
              <w:t>69 (47.6%)</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287CF949" w14:textId="77777777" w:rsidR="007D7C62" w:rsidRPr="00826CCB" w:rsidRDefault="007D7C62" w:rsidP="00AB2391">
            <w:pPr>
              <w:spacing w:line="480" w:lineRule="auto"/>
              <w:jc w:val="center"/>
              <w:rPr>
                <w:sz w:val="18"/>
                <w:szCs w:val="18"/>
                <w:lang w:val="en-US"/>
              </w:rPr>
            </w:pPr>
            <w:r w:rsidRPr="00826CCB">
              <w:rPr>
                <w:sz w:val="18"/>
                <w:szCs w:val="18"/>
                <w:lang w:val="en-US"/>
              </w:rPr>
              <w:t>0.124</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5D741ED7" w14:textId="77777777" w:rsidR="007D7C62" w:rsidRPr="00826CCB" w:rsidRDefault="007D7C62" w:rsidP="00AB2391">
            <w:pPr>
              <w:spacing w:line="480" w:lineRule="auto"/>
              <w:jc w:val="center"/>
              <w:rPr>
                <w:sz w:val="18"/>
                <w:szCs w:val="18"/>
                <w:lang w:val="en-US"/>
              </w:rPr>
            </w:pPr>
            <w:r w:rsidRPr="00826CCB">
              <w:rPr>
                <w:sz w:val="18"/>
                <w:szCs w:val="18"/>
                <w:lang w:val="en-US"/>
              </w:rPr>
              <w:t>106 (55.5%)</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4ACFF639" w14:textId="77777777" w:rsidR="007D7C62" w:rsidRPr="00826CCB" w:rsidRDefault="007D7C62" w:rsidP="00AB2391">
            <w:pPr>
              <w:spacing w:line="480" w:lineRule="auto"/>
              <w:jc w:val="center"/>
              <w:rPr>
                <w:sz w:val="18"/>
                <w:szCs w:val="18"/>
                <w:lang w:val="en-US"/>
              </w:rPr>
            </w:pPr>
            <w:r w:rsidRPr="00826CCB">
              <w:rPr>
                <w:sz w:val="18"/>
                <w:szCs w:val="18"/>
                <w:lang w:val="en-US"/>
              </w:rPr>
              <w:t>65 (42.8%)</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2725B390"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0.019</w:t>
            </w:r>
          </w:p>
        </w:tc>
      </w:tr>
      <w:tr w:rsidR="00307AE9" w:rsidRPr="00826CCB" w14:paraId="1F72741C"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2E8CEEAA" w14:textId="4C3B13A3" w:rsidR="007D7C62" w:rsidRPr="00826CCB" w:rsidRDefault="007D7C62" w:rsidP="00AB2391">
            <w:pPr>
              <w:spacing w:line="480" w:lineRule="auto"/>
              <w:jc w:val="both"/>
              <w:rPr>
                <w:b/>
                <w:bCs/>
                <w:sz w:val="18"/>
                <w:szCs w:val="18"/>
                <w:lang w:val="en-US"/>
              </w:rPr>
            </w:pPr>
            <w:r w:rsidRPr="00826CCB">
              <w:rPr>
                <w:b/>
                <w:bCs/>
                <w:sz w:val="18"/>
                <w:szCs w:val="18"/>
                <w:lang w:val="en-US"/>
              </w:rPr>
              <w:t>Previous myocardial infarction,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6FACBFDB" w14:textId="77777777" w:rsidR="007D7C62" w:rsidRPr="00826CCB" w:rsidRDefault="007D7C62" w:rsidP="00AB2391">
            <w:pPr>
              <w:spacing w:line="480" w:lineRule="auto"/>
              <w:jc w:val="center"/>
              <w:rPr>
                <w:sz w:val="18"/>
                <w:szCs w:val="18"/>
                <w:lang w:val="en-US"/>
              </w:rPr>
            </w:pPr>
            <w:r w:rsidRPr="00826CCB">
              <w:rPr>
                <w:sz w:val="18"/>
                <w:szCs w:val="18"/>
                <w:lang w:val="en-US"/>
              </w:rPr>
              <w:t>35 (16.8%)</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51491511" w14:textId="77777777" w:rsidR="007D7C62" w:rsidRPr="00826CCB" w:rsidRDefault="007D7C62" w:rsidP="00AB2391">
            <w:pPr>
              <w:spacing w:line="480" w:lineRule="auto"/>
              <w:jc w:val="center"/>
              <w:rPr>
                <w:sz w:val="18"/>
                <w:szCs w:val="18"/>
                <w:lang w:val="en-US"/>
              </w:rPr>
            </w:pPr>
            <w:r w:rsidRPr="00826CCB">
              <w:rPr>
                <w:sz w:val="18"/>
                <w:szCs w:val="18"/>
                <w:lang w:val="en-US"/>
              </w:rPr>
              <w:t>14 (8.8%)</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7BBA0537"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0.026</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2A66F93B" w14:textId="77777777" w:rsidR="007D7C62" w:rsidRPr="00826CCB" w:rsidRDefault="007D7C62" w:rsidP="00AB2391">
            <w:pPr>
              <w:spacing w:line="480" w:lineRule="auto"/>
              <w:jc w:val="center"/>
              <w:rPr>
                <w:sz w:val="18"/>
                <w:szCs w:val="18"/>
                <w:lang w:val="en-US"/>
              </w:rPr>
            </w:pPr>
            <w:r w:rsidRPr="00826CCB">
              <w:rPr>
                <w:sz w:val="18"/>
                <w:szCs w:val="18"/>
                <w:lang w:val="en-US"/>
              </w:rPr>
              <w:t>17 (8.5%)</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4B7415A3" w14:textId="77777777" w:rsidR="007D7C62" w:rsidRPr="00826CCB" w:rsidRDefault="007D7C62" w:rsidP="00AB2391">
            <w:pPr>
              <w:spacing w:line="480" w:lineRule="auto"/>
              <w:jc w:val="center"/>
              <w:rPr>
                <w:sz w:val="18"/>
                <w:szCs w:val="18"/>
                <w:lang w:val="en-US"/>
              </w:rPr>
            </w:pPr>
            <w:r w:rsidRPr="00826CCB">
              <w:rPr>
                <w:sz w:val="18"/>
                <w:szCs w:val="18"/>
                <w:lang w:val="en-US"/>
              </w:rPr>
              <w:t>18 (11.0%)</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3F6EF9D0" w14:textId="77777777" w:rsidR="007D7C62" w:rsidRPr="00826CCB" w:rsidRDefault="007D7C62" w:rsidP="00AB2391">
            <w:pPr>
              <w:spacing w:line="480" w:lineRule="auto"/>
              <w:jc w:val="center"/>
              <w:rPr>
                <w:sz w:val="18"/>
                <w:szCs w:val="18"/>
                <w:lang w:val="en-US"/>
              </w:rPr>
            </w:pPr>
            <w:r w:rsidRPr="00826CCB">
              <w:rPr>
                <w:sz w:val="18"/>
                <w:szCs w:val="18"/>
                <w:lang w:val="en-US"/>
              </w:rPr>
              <w:t>0.425</w:t>
            </w:r>
          </w:p>
        </w:tc>
      </w:tr>
      <w:tr w:rsidR="00307AE9" w:rsidRPr="00826CCB" w14:paraId="54A4402F"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04DD1DF5" w14:textId="116D32ED" w:rsidR="007D7C62" w:rsidRPr="00826CCB" w:rsidRDefault="007D7C62" w:rsidP="00AB2391">
            <w:pPr>
              <w:spacing w:line="480" w:lineRule="auto"/>
              <w:jc w:val="both"/>
              <w:rPr>
                <w:b/>
                <w:bCs/>
                <w:sz w:val="18"/>
                <w:szCs w:val="18"/>
                <w:lang w:val="en-US"/>
              </w:rPr>
            </w:pPr>
            <w:r w:rsidRPr="00826CCB">
              <w:rPr>
                <w:b/>
                <w:bCs/>
                <w:sz w:val="18"/>
                <w:szCs w:val="18"/>
                <w:lang w:val="en-US"/>
              </w:rPr>
              <w:t>Previous stroke or TIA, n</w:t>
            </w:r>
            <w:r w:rsidR="00CD1B02">
              <w:rPr>
                <w:b/>
                <w:bCs/>
                <w:sz w:val="18"/>
                <w:szCs w:val="18"/>
                <w:lang w:val="en-US"/>
              </w:rPr>
              <w:t xml:space="preserve"> </w:t>
            </w:r>
            <w:r w:rsidR="002961AE">
              <w:rPr>
                <w:b/>
                <w:bCs/>
                <w:sz w:val="18"/>
                <w:szCs w:val="18"/>
                <w:lang w:val="en-US"/>
              </w:rPr>
              <w:t>(</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31D2F3EE" w14:textId="77777777" w:rsidR="007D7C62" w:rsidRPr="00826CCB" w:rsidRDefault="007D7C62" w:rsidP="00AB2391">
            <w:pPr>
              <w:spacing w:line="480" w:lineRule="auto"/>
              <w:jc w:val="center"/>
              <w:rPr>
                <w:sz w:val="18"/>
                <w:szCs w:val="18"/>
                <w:lang w:val="en-US"/>
              </w:rPr>
            </w:pPr>
            <w:r w:rsidRPr="00826CCB">
              <w:rPr>
                <w:sz w:val="18"/>
                <w:szCs w:val="18"/>
                <w:lang w:val="en-US"/>
              </w:rPr>
              <w:t>25 (12.0%)</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04E4C695" w14:textId="77777777" w:rsidR="007D7C62" w:rsidRPr="00826CCB" w:rsidRDefault="007D7C62" w:rsidP="00AB2391">
            <w:pPr>
              <w:spacing w:line="480" w:lineRule="auto"/>
              <w:jc w:val="center"/>
              <w:rPr>
                <w:sz w:val="18"/>
                <w:szCs w:val="18"/>
                <w:lang w:val="en-US"/>
              </w:rPr>
            </w:pPr>
            <w:r w:rsidRPr="00826CCB">
              <w:rPr>
                <w:sz w:val="18"/>
                <w:szCs w:val="18"/>
                <w:lang w:val="en-US"/>
              </w:rPr>
              <w:t>20 (12.6%)</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57A302CA" w14:textId="77777777" w:rsidR="007D7C62" w:rsidRPr="00826CCB" w:rsidRDefault="007D7C62" w:rsidP="00AB2391">
            <w:pPr>
              <w:spacing w:line="480" w:lineRule="auto"/>
              <w:jc w:val="center"/>
              <w:rPr>
                <w:sz w:val="18"/>
                <w:szCs w:val="18"/>
                <w:lang w:val="en-US"/>
              </w:rPr>
            </w:pPr>
            <w:r w:rsidRPr="00826CCB">
              <w:rPr>
                <w:sz w:val="18"/>
                <w:szCs w:val="18"/>
                <w:lang w:val="en-US"/>
              </w:rPr>
              <w:t>0.858</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23AEF639" w14:textId="77777777" w:rsidR="007D7C62" w:rsidRPr="00826CCB" w:rsidRDefault="007D7C62" w:rsidP="00AB2391">
            <w:pPr>
              <w:spacing w:line="480" w:lineRule="auto"/>
              <w:jc w:val="center"/>
              <w:rPr>
                <w:sz w:val="18"/>
                <w:szCs w:val="18"/>
                <w:lang w:val="en-US"/>
              </w:rPr>
            </w:pPr>
            <w:r w:rsidRPr="00826CCB">
              <w:rPr>
                <w:sz w:val="18"/>
                <w:szCs w:val="18"/>
                <w:lang w:val="en-US"/>
              </w:rPr>
              <w:t>28 (14.0%)</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0A289F55" w14:textId="77777777" w:rsidR="007D7C62" w:rsidRPr="00826CCB" w:rsidRDefault="007D7C62" w:rsidP="00AB2391">
            <w:pPr>
              <w:spacing w:line="480" w:lineRule="auto"/>
              <w:jc w:val="center"/>
              <w:rPr>
                <w:sz w:val="18"/>
                <w:szCs w:val="18"/>
                <w:lang w:val="en-US"/>
              </w:rPr>
            </w:pPr>
            <w:r w:rsidRPr="00826CCB">
              <w:rPr>
                <w:sz w:val="18"/>
                <w:szCs w:val="18"/>
                <w:lang w:val="en-US"/>
              </w:rPr>
              <w:t>19 (12.0%)</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53754350" w14:textId="77777777" w:rsidR="007D7C62" w:rsidRPr="00826CCB" w:rsidRDefault="007D7C62" w:rsidP="00AB2391">
            <w:pPr>
              <w:spacing w:line="480" w:lineRule="auto"/>
              <w:jc w:val="center"/>
              <w:rPr>
                <w:sz w:val="18"/>
                <w:szCs w:val="18"/>
                <w:lang w:val="en-US"/>
              </w:rPr>
            </w:pPr>
            <w:r w:rsidRPr="00826CCB">
              <w:rPr>
                <w:sz w:val="18"/>
                <w:szCs w:val="18"/>
                <w:lang w:val="en-US"/>
              </w:rPr>
              <w:t>0.494</w:t>
            </w:r>
          </w:p>
        </w:tc>
      </w:tr>
      <w:tr w:rsidR="00307AE9" w:rsidRPr="00826CCB" w14:paraId="56E0915F"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3C3F2909" w14:textId="2547785B" w:rsidR="007D7C62" w:rsidRPr="00826CCB" w:rsidRDefault="007D7C62" w:rsidP="00AB2391">
            <w:pPr>
              <w:spacing w:line="480" w:lineRule="auto"/>
              <w:jc w:val="both"/>
              <w:rPr>
                <w:b/>
                <w:bCs/>
                <w:sz w:val="18"/>
                <w:szCs w:val="18"/>
                <w:lang w:val="en-US"/>
              </w:rPr>
            </w:pPr>
            <w:r w:rsidRPr="00826CCB">
              <w:rPr>
                <w:b/>
                <w:bCs/>
                <w:sz w:val="18"/>
                <w:szCs w:val="18"/>
                <w:lang w:val="en-US"/>
              </w:rPr>
              <w:t>COPD,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5E160F91" w14:textId="77777777" w:rsidR="007D7C62" w:rsidRPr="00826CCB" w:rsidRDefault="007D7C62" w:rsidP="00AB2391">
            <w:pPr>
              <w:spacing w:line="480" w:lineRule="auto"/>
              <w:jc w:val="center"/>
              <w:rPr>
                <w:sz w:val="18"/>
                <w:szCs w:val="18"/>
                <w:lang w:val="en-US"/>
              </w:rPr>
            </w:pPr>
            <w:r w:rsidRPr="00826CCB">
              <w:rPr>
                <w:sz w:val="18"/>
                <w:szCs w:val="18"/>
                <w:lang w:val="en-US"/>
              </w:rPr>
              <w:t>27 (12.9%)</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0F600A97" w14:textId="77777777" w:rsidR="007D7C62" w:rsidRPr="00826CCB" w:rsidRDefault="007D7C62" w:rsidP="00AB2391">
            <w:pPr>
              <w:spacing w:line="480" w:lineRule="auto"/>
              <w:jc w:val="center"/>
              <w:rPr>
                <w:sz w:val="18"/>
                <w:szCs w:val="18"/>
                <w:lang w:val="en-US"/>
              </w:rPr>
            </w:pPr>
            <w:r w:rsidRPr="00826CCB">
              <w:rPr>
                <w:sz w:val="18"/>
                <w:szCs w:val="18"/>
                <w:lang w:val="en-US"/>
              </w:rPr>
              <w:t>18 (11.3%)</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7282FF52" w14:textId="77777777" w:rsidR="007D7C62" w:rsidRPr="00826CCB" w:rsidRDefault="007D7C62" w:rsidP="00AB2391">
            <w:pPr>
              <w:spacing w:line="480" w:lineRule="auto"/>
              <w:jc w:val="center"/>
              <w:rPr>
                <w:sz w:val="18"/>
                <w:szCs w:val="18"/>
                <w:lang w:val="en-US"/>
              </w:rPr>
            </w:pPr>
            <w:r w:rsidRPr="00826CCB">
              <w:rPr>
                <w:sz w:val="18"/>
                <w:szCs w:val="18"/>
                <w:lang w:val="en-US"/>
              </w:rPr>
              <w:t>0.643</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2689DD09" w14:textId="77777777" w:rsidR="007D7C62" w:rsidRPr="00826CCB" w:rsidRDefault="007D7C62" w:rsidP="00AB2391">
            <w:pPr>
              <w:spacing w:line="480" w:lineRule="auto"/>
              <w:jc w:val="center"/>
              <w:rPr>
                <w:sz w:val="18"/>
                <w:szCs w:val="18"/>
                <w:lang w:val="en-US"/>
              </w:rPr>
            </w:pPr>
            <w:r w:rsidRPr="00826CCB">
              <w:rPr>
                <w:sz w:val="18"/>
                <w:szCs w:val="18"/>
                <w:lang w:val="en-US"/>
              </w:rPr>
              <w:t>19 (9.5%)</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11F1597F" w14:textId="77777777" w:rsidR="007D7C62" w:rsidRPr="00826CCB" w:rsidRDefault="007D7C62" w:rsidP="00AB2391">
            <w:pPr>
              <w:spacing w:line="480" w:lineRule="auto"/>
              <w:jc w:val="center"/>
              <w:rPr>
                <w:sz w:val="18"/>
                <w:szCs w:val="18"/>
                <w:lang w:val="en-US"/>
              </w:rPr>
            </w:pPr>
            <w:r w:rsidRPr="00826CCB">
              <w:rPr>
                <w:sz w:val="18"/>
                <w:szCs w:val="18"/>
                <w:lang w:val="en-US"/>
              </w:rPr>
              <w:t>13 (7.9%)</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73030B97" w14:textId="77777777" w:rsidR="007D7C62" w:rsidRPr="00826CCB" w:rsidRDefault="007D7C62" w:rsidP="00AB2391">
            <w:pPr>
              <w:spacing w:line="480" w:lineRule="auto"/>
              <w:jc w:val="center"/>
              <w:rPr>
                <w:sz w:val="18"/>
                <w:szCs w:val="18"/>
                <w:lang w:val="en-US"/>
              </w:rPr>
            </w:pPr>
            <w:r w:rsidRPr="00826CCB">
              <w:rPr>
                <w:sz w:val="18"/>
                <w:szCs w:val="18"/>
                <w:lang w:val="en-US"/>
              </w:rPr>
              <w:t>0.598</w:t>
            </w:r>
          </w:p>
        </w:tc>
      </w:tr>
      <w:tr w:rsidR="00307AE9" w:rsidRPr="00826CCB" w14:paraId="2B245941"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hideMark/>
          </w:tcPr>
          <w:p w14:paraId="0035CA8C" w14:textId="41E0EEC2" w:rsidR="007D7C62" w:rsidRPr="00826CCB" w:rsidRDefault="007D7C62" w:rsidP="00AB2391">
            <w:pPr>
              <w:spacing w:line="480" w:lineRule="auto"/>
              <w:jc w:val="both"/>
              <w:rPr>
                <w:b/>
                <w:bCs/>
                <w:sz w:val="18"/>
                <w:szCs w:val="18"/>
                <w:lang w:val="en-US"/>
              </w:rPr>
            </w:pPr>
            <w:r w:rsidRPr="00826CCB">
              <w:rPr>
                <w:b/>
                <w:bCs/>
                <w:sz w:val="18"/>
                <w:szCs w:val="18"/>
                <w:lang w:val="en-US"/>
              </w:rPr>
              <w:t>Atrial fibrillation,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2AA818F4" w14:textId="77777777" w:rsidR="007D7C62" w:rsidRPr="00826CCB" w:rsidRDefault="007D7C62" w:rsidP="00AB2391">
            <w:pPr>
              <w:spacing w:line="480" w:lineRule="auto"/>
              <w:jc w:val="center"/>
              <w:rPr>
                <w:sz w:val="18"/>
                <w:szCs w:val="18"/>
                <w:lang w:val="en-US"/>
              </w:rPr>
            </w:pPr>
            <w:r w:rsidRPr="00826CCB">
              <w:rPr>
                <w:sz w:val="18"/>
                <w:szCs w:val="18"/>
                <w:lang w:val="en-US"/>
              </w:rPr>
              <w:t>86 (41.2%)</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0DD2160C" w14:textId="77777777" w:rsidR="007D7C62" w:rsidRPr="00826CCB" w:rsidRDefault="007D7C62" w:rsidP="00AB2391">
            <w:pPr>
              <w:spacing w:line="480" w:lineRule="auto"/>
              <w:jc w:val="center"/>
              <w:rPr>
                <w:sz w:val="18"/>
                <w:szCs w:val="18"/>
                <w:lang w:val="en-US"/>
              </w:rPr>
            </w:pPr>
            <w:r w:rsidRPr="00826CCB">
              <w:rPr>
                <w:sz w:val="18"/>
                <w:szCs w:val="18"/>
                <w:lang w:val="en-US"/>
              </w:rPr>
              <w:t>50 (31.5%)</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hideMark/>
          </w:tcPr>
          <w:p w14:paraId="4FA47E36" w14:textId="77777777" w:rsidR="007D7C62" w:rsidRPr="00826CCB" w:rsidRDefault="007D7C62" w:rsidP="00AB2391">
            <w:pPr>
              <w:spacing w:line="480" w:lineRule="auto"/>
              <w:jc w:val="center"/>
              <w:rPr>
                <w:sz w:val="18"/>
                <w:szCs w:val="18"/>
                <w:lang w:val="en-US"/>
              </w:rPr>
            </w:pPr>
            <w:r w:rsidRPr="00826CCB">
              <w:rPr>
                <w:sz w:val="18"/>
                <w:szCs w:val="18"/>
                <w:lang w:val="en-US"/>
              </w:rPr>
              <w:t>0.056</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hideMark/>
          </w:tcPr>
          <w:p w14:paraId="748AABC4" w14:textId="77777777" w:rsidR="007D7C62" w:rsidRPr="00826CCB" w:rsidRDefault="007D7C62" w:rsidP="00AB2391">
            <w:pPr>
              <w:spacing w:line="480" w:lineRule="auto"/>
              <w:jc w:val="center"/>
              <w:rPr>
                <w:sz w:val="18"/>
                <w:szCs w:val="18"/>
                <w:lang w:val="en-US"/>
              </w:rPr>
            </w:pPr>
            <w:r w:rsidRPr="00826CCB">
              <w:rPr>
                <w:sz w:val="18"/>
                <w:szCs w:val="18"/>
                <w:lang w:val="en-US"/>
              </w:rPr>
              <w:t>82 (41.0%)</w:t>
            </w:r>
          </w:p>
        </w:tc>
        <w:tc>
          <w:tcPr>
            <w:tcW w:w="0" w:type="auto"/>
            <w:tcBorders>
              <w:top w:val="nil"/>
              <w:left w:val="nil"/>
              <w:bottom w:val="nil"/>
              <w:right w:val="nil"/>
            </w:tcBorders>
            <w:shd w:val="clear" w:color="auto" w:fill="FFFFFF"/>
            <w:tcMar>
              <w:top w:w="15" w:type="dxa"/>
              <w:left w:w="15" w:type="dxa"/>
              <w:bottom w:w="0" w:type="dxa"/>
              <w:right w:w="15" w:type="dxa"/>
            </w:tcMar>
            <w:vAlign w:val="center"/>
            <w:hideMark/>
          </w:tcPr>
          <w:p w14:paraId="06EC695B" w14:textId="77777777" w:rsidR="007D7C62" w:rsidRPr="00826CCB" w:rsidRDefault="007D7C62" w:rsidP="00AB2391">
            <w:pPr>
              <w:spacing w:line="480" w:lineRule="auto"/>
              <w:jc w:val="center"/>
              <w:rPr>
                <w:sz w:val="18"/>
                <w:szCs w:val="18"/>
                <w:lang w:val="en-US"/>
              </w:rPr>
            </w:pPr>
            <w:r w:rsidRPr="00826CCB">
              <w:rPr>
                <w:sz w:val="18"/>
                <w:szCs w:val="18"/>
                <w:lang w:val="en-US"/>
              </w:rPr>
              <w:t>50 (30.5%)</w:t>
            </w:r>
          </w:p>
        </w:tc>
        <w:tc>
          <w:tcPr>
            <w:tcW w:w="0" w:type="auto"/>
            <w:tcBorders>
              <w:top w:val="nil"/>
              <w:left w:val="nil"/>
              <w:bottom w:val="nil"/>
            </w:tcBorders>
            <w:shd w:val="clear" w:color="auto" w:fill="FFFFFF"/>
            <w:tcMar>
              <w:top w:w="15" w:type="dxa"/>
              <w:left w:w="15" w:type="dxa"/>
              <w:bottom w:w="0" w:type="dxa"/>
              <w:right w:w="15" w:type="dxa"/>
            </w:tcMar>
            <w:vAlign w:val="center"/>
            <w:hideMark/>
          </w:tcPr>
          <w:p w14:paraId="369271CB"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0.038</w:t>
            </w:r>
          </w:p>
        </w:tc>
      </w:tr>
      <w:tr w:rsidR="00307AE9" w:rsidRPr="00826CCB" w14:paraId="7C4992A7" w14:textId="77777777" w:rsidTr="00307AE9">
        <w:trPr>
          <w:trHeight w:val="283"/>
        </w:trPr>
        <w:tc>
          <w:tcPr>
            <w:tcW w:w="0" w:type="auto"/>
            <w:tcBorders>
              <w:top w:val="nil"/>
              <w:bottom w:val="single" w:sz="8" w:space="0" w:color="auto"/>
              <w:right w:val="single" w:sz="4" w:space="0" w:color="000000"/>
            </w:tcBorders>
            <w:shd w:val="clear" w:color="auto" w:fill="FFFFFF"/>
            <w:tcMar>
              <w:top w:w="15" w:type="dxa"/>
              <w:left w:w="144" w:type="dxa"/>
              <w:bottom w:w="0" w:type="dxa"/>
              <w:right w:w="144" w:type="dxa"/>
            </w:tcMar>
            <w:vAlign w:val="center"/>
            <w:hideMark/>
          </w:tcPr>
          <w:p w14:paraId="2C80EAA8" w14:textId="6D346F0D" w:rsidR="007D7C62" w:rsidRPr="00826CCB" w:rsidRDefault="007D7C62" w:rsidP="00AB2391">
            <w:pPr>
              <w:spacing w:line="480" w:lineRule="auto"/>
              <w:jc w:val="both"/>
              <w:rPr>
                <w:b/>
                <w:bCs/>
                <w:sz w:val="18"/>
                <w:szCs w:val="18"/>
                <w:lang w:val="en-US"/>
              </w:rPr>
            </w:pPr>
            <w:r w:rsidRPr="00826CCB">
              <w:rPr>
                <w:b/>
                <w:bCs/>
                <w:sz w:val="18"/>
                <w:szCs w:val="18"/>
                <w:lang w:val="en-US"/>
              </w:rPr>
              <w:t>Extracardiac Arteriopathy,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single" w:sz="8" w:space="0" w:color="auto"/>
              <w:right w:val="nil"/>
            </w:tcBorders>
            <w:shd w:val="clear" w:color="auto" w:fill="FFFFFF"/>
            <w:tcMar>
              <w:top w:w="15" w:type="dxa"/>
              <w:left w:w="15" w:type="dxa"/>
              <w:bottom w:w="0" w:type="dxa"/>
              <w:right w:w="15" w:type="dxa"/>
            </w:tcMar>
            <w:vAlign w:val="center"/>
            <w:hideMark/>
          </w:tcPr>
          <w:p w14:paraId="68B6F2EA" w14:textId="77777777" w:rsidR="007D7C62" w:rsidRPr="00826CCB" w:rsidRDefault="007D7C62" w:rsidP="00AB2391">
            <w:pPr>
              <w:spacing w:line="480" w:lineRule="auto"/>
              <w:jc w:val="center"/>
              <w:rPr>
                <w:sz w:val="18"/>
                <w:szCs w:val="18"/>
                <w:lang w:val="en-US"/>
              </w:rPr>
            </w:pPr>
            <w:r w:rsidRPr="00826CCB">
              <w:rPr>
                <w:sz w:val="18"/>
                <w:szCs w:val="18"/>
                <w:lang w:val="en-US"/>
              </w:rPr>
              <w:t>28 (13.4%)</w:t>
            </w:r>
          </w:p>
        </w:tc>
        <w:tc>
          <w:tcPr>
            <w:tcW w:w="0" w:type="auto"/>
            <w:tcBorders>
              <w:top w:val="nil"/>
              <w:left w:val="nil"/>
              <w:bottom w:val="single" w:sz="8" w:space="0" w:color="auto"/>
              <w:right w:val="nil"/>
            </w:tcBorders>
            <w:shd w:val="clear" w:color="auto" w:fill="FFFFFF"/>
            <w:tcMar>
              <w:top w:w="15" w:type="dxa"/>
              <w:left w:w="15" w:type="dxa"/>
              <w:bottom w:w="0" w:type="dxa"/>
              <w:right w:w="15" w:type="dxa"/>
            </w:tcMar>
            <w:vAlign w:val="center"/>
            <w:hideMark/>
          </w:tcPr>
          <w:p w14:paraId="4D91EA93" w14:textId="77777777" w:rsidR="007D7C62" w:rsidRPr="00826CCB" w:rsidRDefault="007D7C62" w:rsidP="00AB2391">
            <w:pPr>
              <w:spacing w:line="480" w:lineRule="auto"/>
              <w:jc w:val="center"/>
              <w:rPr>
                <w:sz w:val="18"/>
                <w:szCs w:val="18"/>
                <w:lang w:val="en-US"/>
              </w:rPr>
            </w:pPr>
            <w:r w:rsidRPr="00826CCB">
              <w:rPr>
                <w:sz w:val="18"/>
                <w:szCs w:val="18"/>
                <w:lang w:val="en-US"/>
              </w:rPr>
              <w:t>11 (6.9%)</w:t>
            </w:r>
          </w:p>
        </w:tc>
        <w:tc>
          <w:tcPr>
            <w:tcW w:w="0" w:type="auto"/>
            <w:tcBorders>
              <w:top w:val="nil"/>
              <w:left w:val="nil"/>
              <w:bottom w:val="single" w:sz="8" w:space="0" w:color="auto"/>
              <w:right w:val="single" w:sz="4" w:space="0" w:color="000000"/>
            </w:tcBorders>
            <w:shd w:val="clear" w:color="auto" w:fill="FFFFFF"/>
            <w:tcMar>
              <w:top w:w="15" w:type="dxa"/>
              <w:left w:w="15" w:type="dxa"/>
              <w:bottom w:w="0" w:type="dxa"/>
              <w:right w:w="15" w:type="dxa"/>
            </w:tcMar>
            <w:vAlign w:val="center"/>
            <w:hideMark/>
          </w:tcPr>
          <w:p w14:paraId="71E0F4FF"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0.045</w:t>
            </w:r>
          </w:p>
        </w:tc>
        <w:tc>
          <w:tcPr>
            <w:tcW w:w="0" w:type="auto"/>
            <w:tcBorders>
              <w:top w:val="nil"/>
              <w:left w:val="single" w:sz="4" w:space="0" w:color="000000"/>
              <w:bottom w:val="single" w:sz="8" w:space="0" w:color="auto"/>
              <w:right w:val="nil"/>
            </w:tcBorders>
            <w:shd w:val="clear" w:color="auto" w:fill="FFFFFF"/>
            <w:tcMar>
              <w:top w:w="15" w:type="dxa"/>
              <w:left w:w="15" w:type="dxa"/>
              <w:bottom w:w="0" w:type="dxa"/>
              <w:right w:w="15" w:type="dxa"/>
            </w:tcMar>
            <w:vAlign w:val="center"/>
            <w:hideMark/>
          </w:tcPr>
          <w:p w14:paraId="5E23D48B" w14:textId="77777777" w:rsidR="007D7C62" w:rsidRPr="00826CCB" w:rsidRDefault="007D7C62" w:rsidP="00AB2391">
            <w:pPr>
              <w:spacing w:line="480" w:lineRule="auto"/>
              <w:jc w:val="center"/>
              <w:rPr>
                <w:sz w:val="18"/>
                <w:szCs w:val="18"/>
                <w:lang w:val="en-US"/>
              </w:rPr>
            </w:pPr>
            <w:r w:rsidRPr="00826CCB">
              <w:rPr>
                <w:sz w:val="18"/>
                <w:szCs w:val="18"/>
                <w:lang w:val="en-US"/>
              </w:rPr>
              <w:t>20 (10.0%)</w:t>
            </w:r>
          </w:p>
        </w:tc>
        <w:tc>
          <w:tcPr>
            <w:tcW w:w="0" w:type="auto"/>
            <w:tcBorders>
              <w:top w:val="nil"/>
              <w:left w:val="nil"/>
              <w:bottom w:val="single" w:sz="8" w:space="0" w:color="auto"/>
              <w:right w:val="nil"/>
            </w:tcBorders>
            <w:shd w:val="clear" w:color="auto" w:fill="FFFFFF"/>
            <w:tcMar>
              <w:top w:w="15" w:type="dxa"/>
              <w:left w:w="15" w:type="dxa"/>
              <w:bottom w:w="0" w:type="dxa"/>
              <w:right w:w="15" w:type="dxa"/>
            </w:tcMar>
            <w:vAlign w:val="center"/>
            <w:hideMark/>
          </w:tcPr>
          <w:p w14:paraId="1F9DC6B8" w14:textId="77777777" w:rsidR="007D7C62" w:rsidRPr="00826CCB" w:rsidRDefault="007D7C62" w:rsidP="00AB2391">
            <w:pPr>
              <w:spacing w:line="480" w:lineRule="auto"/>
              <w:jc w:val="center"/>
              <w:rPr>
                <w:sz w:val="18"/>
                <w:szCs w:val="18"/>
                <w:lang w:val="en-US"/>
              </w:rPr>
            </w:pPr>
            <w:r w:rsidRPr="00826CCB">
              <w:rPr>
                <w:sz w:val="18"/>
                <w:szCs w:val="18"/>
                <w:lang w:val="en-US"/>
              </w:rPr>
              <w:t>25 (15.2%)</w:t>
            </w:r>
          </w:p>
        </w:tc>
        <w:tc>
          <w:tcPr>
            <w:tcW w:w="0" w:type="auto"/>
            <w:tcBorders>
              <w:top w:val="nil"/>
              <w:left w:val="nil"/>
              <w:bottom w:val="single" w:sz="8" w:space="0" w:color="auto"/>
            </w:tcBorders>
            <w:shd w:val="clear" w:color="auto" w:fill="FFFFFF"/>
            <w:tcMar>
              <w:top w:w="15" w:type="dxa"/>
              <w:left w:w="15" w:type="dxa"/>
              <w:bottom w:w="0" w:type="dxa"/>
              <w:right w:w="15" w:type="dxa"/>
            </w:tcMar>
            <w:vAlign w:val="center"/>
            <w:hideMark/>
          </w:tcPr>
          <w:p w14:paraId="02DD3BBE" w14:textId="77777777" w:rsidR="007D7C62" w:rsidRPr="00826CCB" w:rsidRDefault="007D7C62" w:rsidP="00AB2391">
            <w:pPr>
              <w:spacing w:line="480" w:lineRule="auto"/>
              <w:jc w:val="center"/>
              <w:rPr>
                <w:sz w:val="18"/>
                <w:szCs w:val="18"/>
                <w:lang w:val="en-US"/>
              </w:rPr>
            </w:pPr>
            <w:r w:rsidRPr="00826CCB">
              <w:rPr>
                <w:sz w:val="18"/>
                <w:szCs w:val="18"/>
                <w:lang w:val="en-US"/>
              </w:rPr>
              <w:t>0.130</w:t>
            </w:r>
          </w:p>
        </w:tc>
      </w:tr>
      <w:tr w:rsidR="00307AE9" w:rsidRPr="00826CCB" w14:paraId="2A51A340" w14:textId="77777777" w:rsidTr="00307AE9">
        <w:trPr>
          <w:trHeight w:val="283"/>
        </w:trPr>
        <w:tc>
          <w:tcPr>
            <w:tcW w:w="0" w:type="auto"/>
            <w:tcBorders>
              <w:top w:val="single" w:sz="8" w:space="0" w:color="auto"/>
              <w:bottom w:val="nil"/>
              <w:right w:val="single" w:sz="4" w:space="0" w:color="000000"/>
            </w:tcBorders>
            <w:shd w:val="clear" w:color="auto" w:fill="FFFFFF"/>
            <w:tcMar>
              <w:top w:w="15" w:type="dxa"/>
              <w:left w:w="144" w:type="dxa"/>
              <w:bottom w:w="0" w:type="dxa"/>
              <w:right w:w="144" w:type="dxa"/>
            </w:tcMar>
            <w:vAlign w:val="center"/>
          </w:tcPr>
          <w:p w14:paraId="2D8C1E70" w14:textId="08D03275" w:rsidR="007D7C62" w:rsidRPr="00826CCB" w:rsidRDefault="007D7C62" w:rsidP="00AB2391">
            <w:pPr>
              <w:spacing w:line="480" w:lineRule="auto"/>
              <w:jc w:val="both"/>
              <w:rPr>
                <w:b/>
                <w:bCs/>
                <w:sz w:val="18"/>
                <w:szCs w:val="18"/>
                <w:lang w:val="en-US"/>
              </w:rPr>
            </w:pPr>
            <w:r w:rsidRPr="00826CCB">
              <w:rPr>
                <w:b/>
                <w:bCs/>
                <w:sz w:val="18"/>
                <w:szCs w:val="18"/>
                <w:lang w:val="en-US"/>
              </w:rPr>
              <w:t xml:space="preserve">Mean gradient, mmHg </w:t>
            </w:r>
          </w:p>
        </w:tc>
        <w:tc>
          <w:tcPr>
            <w:tcW w:w="0" w:type="auto"/>
            <w:tcBorders>
              <w:top w:val="single" w:sz="8" w:space="0" w:color="auto"/>
              <w:left w:val="single" w:sz="4" w:space="0" w:color="000000"/>
              <w:bottom w:val="nil"/>
              <w:right w:val="nil"/>
            </w:tcBorders>
            <w:shd w:val="clear" w:color="auto" w:fill="FFFFFF"/>
            <w:tcMar>
              <w:top w:w="15" w:type="dxa"/>
              <w:left w:w="15" w:type="dxa"/>
              <w:bottom w:w="0" w:type="dxa"/>
              <w:right w:w="15" w:type="dxa"/>
            </w:tcMar>
            <w:vAlign w:val="center"/>
          </w:tcPr>
          <w:p w14:paraId="73786C33" w14:textId="77777777" w:rsidR="007D7C62" w:rsidRPr="00826CCB" w:rsidRDefault="007D7C62" w:rsidP="00AB2391">
            <w:pPr>
              <w:spacing w:line="480" w:lineRule="auto"/>
              <w:jc w:val="center"/>
              <w:rPr>
                <w:sz w:val="18"/>
                <w:szCs w:val="18"/>
                <w:lang w:val="en-US"/>
              </w:rPr>
            </w:pPr>
            <w:r w:rsidRPr="00826CCB">
              <w:rPr>
                <w:sz w:val="18"/>
                <w:szCs w:val="18"/>
                <w:lang w:val="en-US"/>
              </w:rPr>
              <w:t>41 (30-49)</w:t>
            </w:r>
          </w:p>
        </w:tc>
        <w:tc>
          <w:tcPr>
            <w:tcW w:w="0" w:type="auto"/>
            <w:tcBorders>
              <w:top w:val="single" w:sz="8" w:space="0" w:color="auto"/>
              <w:left w:val="nil"/>
              <w:bottom w:val="nil"/>
              <w:right w:val="nil"/>
            </w:tcBorders>
            <w:shd w:val="clear" w:color="auto" w:fill="FFFFFF"/>
            <w:tcMar>
              <w:top w:w="15" w:type="dxa"/>
              <w:left w:w="15" w:type="dxa"/>
              <w:bottom w:w="0" w:type="dxa"/>
              <w:right w:w="15" w:type="dxa"/>
            </w:tcMar>
            <w:vAlign w:val="center"/>
          </w:tcPr>
          <w:p w14:paraId="6DDBE599" w14:textId="77777777" w:rsidR="007D7C62" w:rsidRPr="00826CCB" w:rsidRDefault="007D7C62" w:rsidP="00AB2391">
            <w:pPr>
              <w:spacing w:line="480" w:lineRule="auto"/>
              <w:jc w:val="center"/>
              <w:rPr>
                <w:sz w:val="18"/>
                <w:szCs w:val="18"/>
                <w:lang w:val="en-US"/>
              </w:rPr>
            </w:pPr>
            <w:r w:rsidRPr="00826CCB">
              <w:rPr>
                <w:sz w:val="18"/>
                <w:szCs w:val="18"/>
                <w:lang w:val="en-US"/>
              </w:rPr>
              <w:t>42 (31-51)</w:t>
            </w:r>
          </w:p>
        </w:tc>
        <w:tc>
          <w:tcPr>
            <w:tcW w:w="0" w:type="auto"/>
            <w:tcBorders>
              <w:top w:val="single" w:sz="8" w:space="0" w:color="auto"/>
              <w:left w:val="nil"/>
              <w:bottom w:val="nil"/>
              <w:right w:val="single" w:sz="4" w:space="0" w:color="000000"/>
            </w:tcBorders>
            <w:shd w:val="clear" w:color="auto" w:fill="FFFFFF"/>
            <w:tcMar>
              <w:top w:w="15" w:type="dxa"/>
              <w:left w:w="15" w:type="dxa"/>
              <w:bottom w:w="0" w:type="dxa"/>
              <w:right w:w="15" w:type="dxa"/>
            </w:tcMar>
            <w:vAlign w:val="center"/>
          </w:tcPr>
          <w:p w14:paraId="28040F33" w14:textId="77777777" w:rsidR="007D7C62" w:rsidRPr="00826CCB" w:rsidRDefault="007D7C62" w:rsidP="00AB2391">
            <w:pPr>
              <w:spacing w:line="480" w:lineRule="auto"/>
              <w:jc w:val="center"/>
              <w:rPr>
                <w:sz w:val="18"/>
                <w:szCs w:val="18"/>
                <w:lang w:val="en-US"/>
              </w:rPr>
            </w:pPr>
            <w:r w:rsidRPr="00826CCB">
              <w:rPr>
                <w:sz w:val="18"/>
                <w:szCs w:val="18"/>
                <w:lang w:val="en-US"/>
              </w:rPr>
              <w:t>0.485</w:t>
            </w:r>
          </w:p>
        </w:tc>
        <w:tc>
          <w:tcPr>
            <w:tcW w:w="0" w:type="auto"/>
            <w:tcBorders>
              <w:top w:val="single" w:sz="8" w:space="0" w:color="auto"/>
              <w:left w:val="single" w:sz="4" w:space="0" w:color="000000"/>
              <w:bottom w:val="nil"/>
              <w:right w:val="nil"/>
            </w:tcBorders>
            <w:shd w:val="clear" w:color="auto" w:fill="FFFFFF"/>
            <w:tcMar>
              <w:top w:w="15" w:type="dxa"/>
              <w:left w:w="15" w:type="dxa"/>
              <w:bottom w:w="0" w:type="dxa"/>
              <w:right w:w="15" w:type="dxa"/>
            </w:tcMar>
            <w:vAlign w:val="center"/>
          </w:tcPr>
          <w:p w14:paraId="3EC7F1AB" w14:textId="77777777" w:rsidR="007D7C62" w:rsidRPr="00826CCB" w:rsidRDefault="007D7C62" w:rsidP="00AB2391">
            <w:pPr>
              <w:spacing w:line="480" w:lineRule="auto"/>
              <w:jc w:val="center"/>
              <w:rPr>
                <w:sz w:val="18"/>
                <w:szCs w:val="18"/>
                <w:lang w:val="en-US"/>
              </w:rPr>
            </w:pPr>
            <w:r w:rsidRPr="00826CCB">
              <w:rPr>
                <w:sz w:val="18"/>
                <w:szCs w:val="18"/>
                <w:lang w:val="en-US"/>
              </w:rPr>
              <w:t>41 (30-52)</w:t>
            </w:r>
          </w:p>
        </w:tc>
        <w:tc>
          <w:tcPr>
            <w:tcW w:w="0" w:type="auto"/>
            <w:tcBorders>
              <w:top w:val="single" w:sz="8" w:space="0" w:color="auto"/>
              <w:left w:val="nil"/>
              <w:bottom w:val="nil"/>
              <w:right w:val="nil"/>
            </w:tcBorders>
            <w:shd w:val="clear" w:color="auto" w:fill="FFFFFF"/>
            <w:tcMar>
              <w:top w:w="15" w:type="dxa"/>
              <w:left w:w="15" w:type="dxa"/>
              <w:bottom w:w="0" w:type="dxa"/>
              <w:right w:w="15" w:type="dxa"/>
            </w:tcMar>
            <w:vAlign w:val="center"/>
          </w:tcPr>
          <w:p w14:paraId="178EF44E" w14:textId="77777777" w:rsidR="007D7C62" w:rsidRPr="00826CCB" w:rsidRDefault="007D7C62" w:rsidP="00AB2391">
            <w:pPr>
              <w:spacing w:line="480" w:lineRule="auto"/>
              <w:jc w:val="center"/>
              <w:rPr>
                <w:sz w:val="18"/>
                <w:szCs w:val="18"/>
                <w:lang w:val="en-US"/>
              </w:rPr>
            </w:pPr>
            <w:r w:rsidRPr="00826CCB">
              <w:rPr>
                <w:sz w:val="18"/>
                <w:szCs w:val="18"/>
                <w:lang w:val="en-US"/>
              </w:rPr>
              <w:t>41 (33-53.5)</w:t>
            </w:r>
          </w:p>
        </w:tc>
        <w:tc>
          <w:tcPr>
            <w:tcW w:w="0" w:type="auto"/>
            <w:tcBorders>
              <w:top w:val="single" w:sz="8" w:space="0" w:color="auto"/>
              <w:left w:val="nil"/>
              <w:bottom w:val="nil"/>
            </w:tcBorders>
            <w:shd w:val="clear" w:color="auto" w:fill="FFFFFF"/>
            <w:tcMar>
              <w:top w:w="15" w:type="dxa"/>
              <w:left w:w="15" w:type="dxa"/>
              <w:bottom w:w="0" w:type="dxa"/>
              <w:right w:w="15" w:type="dxa"/>
            </w:tcMar>
            <w:vAlign w:val="center"/>
          </w:tcPr>
          <w:p w14:paraId="623F1D3D" w14:textId="77777777" w:rsidR="007D7C62" w:rsidRPr="00826CCB" w:rsidRDefault="007D7C62" w:rsidP="00AB2391">
            <w:pPr>
              <w:spacing w:line="480" w:lineRule="auto"/>
              <w:jc w:val="center"/>
              <w:rPr>
                <w:sz w:val="18"/>
                <w:szCs w:val="18"/>
                <w:lang w:val="en-US"/>
              </w:rPr>
            </w:pPr>
            <w:r w:rsidRPr="00826CCB">
              <w:rPr>
                <w:sz w:val="18"/>
                <w:szCs w:val="18"/>
                <w:lang w:val="en-US"/>
              </w:rPr>
              <w:t>0.385</w:t>
            </w:r>
          </w:p>
        </w:tc>
      </w:tr>
      <w:tr w:rsidR="00307AE9" w:rsidRPr="00826CCB" w14:paraId="25071548"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tcPr>
          <w:p w14:paraId="18F08BEB" w14:textId="362C623C" w:rsidR="007D7C62" w:rsidRPr="00826CCB" w:rsidRDefault="007D7C62" w:rsidP="00AB2391">
            <w:pPr>
              <w:spacing w:line="480" w:lineRule="auto"/>
              <w:jc w:val="both"/>
              <w:rPr>
                <w:b/>
                <w:bCs/>
                <w:sz w:val="18"/>
                <w:szCs w:val="18"/>
                <w:lang w:val="en-US"/>
              </w:rPr>
            </w:pPr>
            <w:r w:rsidRPr="00826CCB">
              <w:rPr>
                <w:b/>
                <w:bCs/>
                <w:sz w:val="18"/>
                <w:szCs w:val="18"/>
                <w:lang w:val="en-US"/>
              </w:rPr>
              <w:t>Aortic valve area, cm</w:t>
            </w:r>
            <w:r w:rsidRPr="00826CCB">
              <w:rPr>
                <w:b/>
                <w:bCs/>
                <w:sz w:val="18"/>
                <w:szCs w:val="18"/>
                <w:vertAlign w:val="superscript"/>
                <w:lang w:val="en-US"/>
              </w:rPr>
              <w:t>2</w:t>
            </w:r>
            <w:r w:rsidRPr="00826CCB">
              <w:rPr>
                <w:b/>
                <w:bCs/>
                <w:sz w:val="18"/>
                <w:szCs w:val="18"/>
                <w:lang w:val="en-US"/>
              </w:rPr>
              <w:t xml:space="preserve"> </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5F347CA7" w14:textId="77777777" w:rsidR="007D7C62" w:rsidRPr="00826CCB" w:rsidRDefault="007D7C62" w:rsidP="00AB2391">
            <w:pPr>
              <w:spacing w:line="480" w:lineRule="auto"/>
              <w:jc w:val="center"/>
              <w:rPr>
                <w:sz w:val="18"/>
                <w:szCs w:val="18"/>
                <w:lang w:val="en-US"/>
              </w:rPr>
            </w:pPr>
            <w:r w:rsidRPr="00826CCB">
              <w:rPr>
                <w:sz w:val="18"/>
                <w:szCs w:val="18"/>
                <w:lang w:val="en-US"/>
              </w:rPr>
              <w:t>0.7 (0.6-0.9)</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7B9EFB0A" w14:textId="77777777" w:rsidR="007D7C62" w:rsidRPr="00826CCB" w:rsidRDefault="007D7C62" w:rsidP="00AB2391">
            <w:pPr>
              <w:spacing w:line="480" w:lineRule="auto"/>
              <w:jc w:val="center"/>
              <w:rPr>
                <w:sz w:val="18"/>
                <w:szCs w:val="18"/>
                <w:lang w:val="en-US"/>
              </w:rPr>
            </w:pPr>
            <w:r w:rsidRPr="00826CCB">
              <w:rPr>
                <w:sz w:val="18"/>
                <w:szCs w:val="18"/>
                <w:lang w:val="en-US"/>
              </w:rPr>
              <w:t>0.7 (0.6-0.9)</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tcPr>
          <w:p w14:paraId="1D11AFD0" w14:textId="77777777" w:rsidR="007D7C62" w:rsidRPr="00826CCB" w:rsidRDefault="007D7C62" w:rsidP="00AB2391">
            <w:pPr>
              <w:spacing w:line="480" w:lineRule="auto"/>
              <w:jc w:val="center"/>
              <w:rPr>
                <w:sz w:val="18"/>
                <w:szCs w:val="18"/>
                <w:lang w:val="en-US"/>
              </w:rPr>
            </w:pPr>
            <w:r w:rsidRPr="00826CCB">
              <w:rPr>
                <w:sz w:val="18"/>
                <w:szCs w:val="18"/>
                <w:lang w:val="en-US"/>
              </w:rPr>
              <w:t>0.301</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4A9277BC" w14:textId="77777777" w:rsidR="007D7C62" w:rsidRPr="00826CCB" w:rsidRDefault="007D7C62" w:rsidP="00AB2391">
            <w:pPr>
              <w:spacing w:line="480" w:lineRule="auto"/>
              <w:jc w:val="center"/>
              <w:rPr>
                <w:sz w:val="18"/>
                <w:szCs w:val="18"/>
                <w:lang w:val="en-US"/>
              </w:rPr>
            </w:pPr>
            <w:r w:rsidRPr="00826CCB">
              <w:rPr>
                <w:sz w:val="18"/>
                <w:szCs w:val="18"/>
                <w:lang w:val="en-US"/>
              </w:rPr>
              <w:t>0.7 (0.6-0.9)</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70083179" w14:textId="77777777" w:rsidR="007D7C62" w:rsidRPr="00826CCB" w:rsidRDefault="007D7C62" w:rsidP="00AB2391">
            <w:pPr>
              <w:spacing w:line="480" w:lineRule="auto"/>
              <w:jc w:val="center"/>
              <w:rPr>
                <w:sz w:val="18"/>
                <w:szCs w:val="18"/>
                <w:lang w:val="en-US"/>
              </w:rPr>
            </w:pPr>
            <w:r w:rsidRPr="00826CCB">
              <w:rPr>
                <w:sz w:val="18"/>
                <w:szCs w:val="18"/>
                <w:lang w:val="en-US"/>
              </w:rPr>
              <w:t>0.7 (0.5-0.8)</w:t>
            </w:r>
          </w:p>
        </w:tc>
        <w:tc>
          <w:tcPr>
            <w:tcW w:w="0" w:type="auto"/>
            <w:tcBorders>
              <w:top w:val="nil"/>
              <w:left w:val="nil"/>
              <w:bottom w:val="nil"/>
            </w:tcBorders>
            <w:shd w:val="clear" w:color="auto" w:fill="FFFFFF"/>
            <w:tcMar>
              <w:top w:w="15" w:type="dxa"/>
              <w:left w:w="15" w:type="dxa"/>
              <w:bottom w:w="0" w:type="dxa"/>
              <w:right w:w="15" w:type="dxa"/>
            </w:tcMar>
            <w:vAlign w:val="center"/>
          </w:tcPr>
          <w:p w14:paraId="055EE86B"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0.008</w:t>
            </w:r>
          </w:p>
        </w:tc>
      </w:tr>
      <w:tr w:rsidR="00307AE9" w:rsidRPr="00826CCB" w14:paraId="6F1376B4"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tcPr>
          <w:p w14:paraId="1BC83EC7" w14:textId="1B75FE27" w:rsidR="007D7C62" w:rsidRPr="00826CCB" w:rsidRDefault="00307AE9" w:rsidP="00AB2391">
            <w:pPr>
              <w:spacing w:line="480" w:lineRule="auto"/>
              <w:jc w:val="both"/>
              <w:rPr>
                <w:b/>
                <w:bCs/>
                <w:sz w:val="18"/>
                <w:szCs w:val="18"/>
                <w:lang w:val="en-US"/>
              </w:rPr>
            </w:pPr>
            <w:r w:rsidRPr="00826CCB">
              <w:rPr>
                <w:b/>
                <w:bCs/>
                <w:sz w:val="18"/>
                <w:szCs w:val="18"/>
                <w:lang w:val="en-US"/>
              </w:rPr>
              <w:t>Left ventricular ejection fraction, %</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6C1D270A" w14:textId="77777777" w:rsidR="007D7C62" w:rsidRPr="00826CCB" w:rsidRDefault="007D7C62" w:rsidP="00AB2391">
            <w:pPr>
              <w:spacing w:line="480" w:lineRule="auto"/>
              <w:jc w:val="center"/>
              <w:rPr>
                <w:sz w:val="18"/>
                <w:szCs w:val="18"/>
                <w:lang w:val="en-US"/>
              </w:rPr>
            </w:pPr>
            <w:r w:rsidRPr="00826CCB">
              <w:rPr>
                <w:sz w:val="18"/>
                <w:szCs w:val="18"/>
                <w:lang w:val="en-US"/>
              </w:rPr>
              <w:t>60 (50-62)</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356FA72A" w14:textId="77777777" w:rsidR="007D7C62" w:rsidRPr="00826CCB" w:rsidRDefault="007D7C62" w:rsidP="00AB2391">
            <w:pPr>
              <w:spacing w:line="480" w:lineRule="auto"/>
              <w:jc w:val="center"/>
              <w:rPr>
                <w:sz w:val="18"/>
                <w:szCs w:val="18"/>
                <w:lang w:val="en-US"/>
              </w:rPr>
            </w:pPr>
            <w:r w:rsidRPr="00826CCB">
              <w:rPr>
                <w:sz w:val="18"/>
                <w:szCs w:val="18"/>
                <w:lang w:val="en-US"/>
              </w:rPr>
              <w:t>60 (55-65)</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tcPr>
          <w:p w14:paraId="176CCBC1"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0.006</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43D16841" w14:textId="77777777" w:rsidR="007D7C62" w:rsidRPr="00826CCB" w:rsidRDefault="007D7C62" w:rsidP="00AB2391">
            <w:pPr>
              <w:spacing w:line="480" w:lineRule="auto"/>
              <w:jc w:val="center"/>
              <w:rPr>
                <w:sz w:val="18"/>
                <w:szCs w:val="18"/>
                <w:lang w:val="en-US"/>
              </w:rPr>
            </w:pPr>
            <w:r w:rsidRPr="00826CCB">
              <w:rPr>
                <w:sz w:val="18"/>
                <w:szCs w:val="18"/>
                <w:lang w:val="en-US"/>
              </w:rPr>
              <w:t>56.5 (48-61)</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539967D8" w14:textId="77777777" w:rsidR="007D7C62" w:rsidRPr="00826CCB" w:rsidRDefault="007D7C62" w:rsidP="00AB2391">
            <w:pPr>
              <w:spacing w:line="480" w:lineRule="auto"/>
              <w:jc w:val="center"/>
              <w:rPr>
                <w:sz w:val="18"/>
                <w:szCs w:val="18"/>
                <w:lang w:val="en-US"/>
              </w:rPr>
            </w:pPr>
            <w:r w:rsidRPr="00826CCB">
              <w:rPr>
                <w:sz w:val="18"/>
                <w:szCs w:val="18"/>
                <w:lang w:val="en-US"/>
              </w:rPr>
              <w:t>60 (56-65)</w:t>
            </w:r>
          </w:p>
        </w:tc>
        <w:tc>
          <w:tcPr>
            <w:tcW w:w="0" w:type="auto"/>
            <w:tcBorders>
              <w:top w:val="nil"/>
              <w:left w:val="nil"/>
              <w:bottom w:val="nil"/>
            </w:tcBorders>
            <w:shd w:val="clear" w:color="auto" w:fill="FFFFFF"/>
            <w:tcMar>
              <w:top w:w="15" w:type="dxa"/>
              <w:left w:w="15" w:type="dxa"/>
              <w:bottom w:w="0" w:type="dxa"/>
              <w:right w:w="15" w:type="dxa"/>
            </w:tcMar>
            <w:vAlign w:val="center"/>
          </w:tcPr>
          <w:p w14:paraId="3F31A854"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&lt;0.001</w:t>
            </w:r>
          </w:p>
        </w:tc>
      </w:tr>
      <w:tr w:rsidR="00307AE9" w:rsidRPr="00826CCB" w14:paraId="7B7D7E19"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tcPr>
          <w:p w14:paraId="58BDCF93" w14:textId="0F95391E" w:rsidR="007D7C62" w:rsidRPr="00826CCB" w:rsidRDefault="007D7C62" w:rsidP="00AB2391">
            <w:pPr>
              <w:spacing w:line="480" w:lineRule="auto"/>
              <w:jc w:val="both"/>
              <w:rPr>
                <w:b/>
                <w:bCs/>
                <w:sz w:val="18"/>
                <w:szCs w:val="18"/>
                <w:lang w:val="en-US"/>
              </w:rPr>
            </w:pPr>
            <w:r w:rsidRPr="00826CCB">
              <w:rPr>
                <w:b/>
                <w:bCs/>
                <w:sz w:val="18"/>
                <w:szCs w:val="18"/>
                <w:lang w:val="en-US"/>
              </w:rPr>
              <w:t>Right ventricular dysfunction,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04D121BB" w14:textId="77777777" w:rsidR="007D7C62" w:rsidRPr="00826CCB" w:rsidRDefault="007D7C62" w:rsidP="00AB2391">
            <w:pPr>
              <w:spacing w:line="480" w:lineRule="auto"/>
              <w:jc w:val="center"/>
              <w:rPr>
                <w:sz w:val="18"/>
                <w:szCs w:val="18"/>
                <w:lang w:val="en-US"/>
              </w:rPr>
            </w:pPr>
            <w:r w:rsidRPr="00826CCB">
              <w:rPr>
                <w:sz w:val="18"/>
                <w:szCs w:val="18"/>
                <w:lang w:val="en-US"/>
              </w:rPr>
              <w:t>19 (9.4%)</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6607C8EA" w14:textId="77777777" w:rsidR="007D7C62" w:rsidRPr="00826CCB" w:rsidRDefault="007D7C62" w:rsidP="00AB2391">
            <w:pPr>
              <w:spacing w:line="480" w:lineRule="auto"/>
              <w:jc w:val="center"/>
              <w:rPr>
                <w:sz w:val="18"/>
                <w:szCs w:val="18"/>
                <w:lang w:val="en-US"/>
              </w:rPr>
            </w:pPr>
            <w:r w:rsidRPr="00826CCB">
              <w:rPr>
                <w:sz w:val="18"/>
                <w:szCs w:val="18"/>
                <w:lang w:val="en-US"/>
              </w:rPr>
              <w:t>12 (7.8%)</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tcPr>
          <w:p w14:paraId="53B3ABDF" w14:textId="77777777" w:rsidR="007D7C62" w:rsidRPr="00826CCB" w:rsidRDefault="007D7C62" w:rsidP="00AB2391">
            <w:pPr>
              <w:spacing w:line="480" w:lineRule="auto"/>
              <w:jc w:val="center"/>
              <w:rPr>
                <w:sz w:val="18"/>
                <w:szCs w:val="18"/>
                <w:lang w:val="en-US"/>
              </w:rPr>
            </w:pPr>
            <w:r w:rsidRPr="00826CCB">
              <w:rPr>
                <w:sz w:val="18"/>
                <w:szCs w:val="18"/>
                <w:lang w:val="en-US"/>
              </w:rPr>
              <w:t>0.605</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2ED5754F" w14:textId="77777777" w:rsidR="007D7C62" w:rsidRPr="00826CCB" w:rsidRDefault="007D7C62" w:rsidP="00AB2391">
            <w:pPr>
              <w:spacing w:line="480" w:lineRule="auto"/>
              <w:jc w:val="center"/>
              <w:rPr>
                <w:sz w:val="18"/>
                <w:szCs w:val="18"/>
                <w:lang w:val="en-US"/>
              </w:rPr>
            </w:pPr>
            <w:r w:rsidRPr="00826CCB">
              <w:rPr>
                <w:sz w:val="18"/>
                <w:szCs w:val="18"/>
                <w:lang w:val="en-US"/>
              </w:rPr>
              <w:t>29 (14.8%)</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4E0235BC" w14:textId="77777777" w:rsidR="007D7C62" w:rsidRPr="00826CCB" w:rsidRDefault="007D7C62" w:rsidP="00AB2391">
            <w:pPr>
              <w:spacing w:line="480" w:lineRule="auto"/>
              <w:jc w:val="center"/>
              <w:rPr>
                <w:sz w:val="18"/>
                <w:szCs w:val="18"/>
                <w:lang w:val="en-US"/>
              </w:rPr>
            </w:pPr>
            <w:r w:rsidRPr="00826CCB">
              <w:rPr>
                <w:sz w:val="18"/>
                <w:szCs w:val="18"/>
                <w:lang w:val="en-US"/>
              </w:rPr>
              <w:t>14 (8.8%)</w:t>
            </w:r>
          </w:p>
        </w:tc>
        <w:tc>
          <w:tcPr>
            <w:tcW w:w="0" w:type="auto"/>
            <w:tcBorders>
              <w:top w:val="nil"/>
              <w:left w:val="nil"/>
              <w:bottom w:val="nil"/>
            </w:tcBorders>
            <w:shd w:val="clear" w:color="auto" w:fill="FFFFFF"/>
            <w:tcMar>
              <w:top w:w="15" w:type="dxa"/>
              <w:left w:w="15" w:type="dxa"/>
              <w:bottom w:w="0" w:type="dxa"/>
              <w:right w:w="15" w:type="dxa"/>
            </w:tcMar>
            <w:vAlign w:val="center"/>
          </w:tcPr>
          <w:p w14:paraId="45D44590" w14:textId="77777777" w:rsidR="007D7C62" w:rsidRPr="00826CCB" w:rsidRDefault="007D7C62" w:rsidP="00AB2391">
            <w:pPr>
              <w:spacing w:line="480" w:lineRule="auto"/>
              <w:jc w:val="center"/>
              <w:rPr>
                <w:sz w:val="18"/>
                <w:szCs w:val="18"/>
                <w:lang w:val="en-US"/>
              </w:rPr>
            </w:pPr>
            <w:r w:rsidRPr="00826CCB">
              <w:rPr>
                <w:sz w:val="18"/>
                <w:szCs w:val="18"/>
                <w:lang w:val="en-US"/>
              </w:rPr>
              <w:t>0.082</w:t>
            </w:r>
          </w:p>
        </w:tc>
      </w:tr>
      <w:tr w:rsidR="00307AE9" w:rsidRPr="00826CCB" w14:paraId="13BB12C9"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tcPr>
          <w:p w14:paraId="185B8EA7" w14:textId="6ABCDCE2" w:rsidR="007D7C62" w:rsidRPr="00826CCB" w:rsidRDefault="007D7C62" w:rsidP="00AB2391">
            <w:pPr>
              <w:spacing w:line="480" w:lineRule="auto"/>
              <w:jc w:val="both"/>
              <w:rPr>
                <w:b/>
                <w:bCs/>
                <w:sz w:val="18"/>
                <w:szCs w:val="18"/>
                <w:lang w:val="en-US"/>
              </w:rPr>
            </w:pPr>
            <w:r w:rsidRPr="00826CCB">
              <w:rPr>
                <w:b/>
                <w:bCs/>
                <w:sz w:val="18"/>
                <w:szCs w:val="18"/>
                <w:lang w:val="en-US"/>
              </w:rPr>
              <w:t>Moderate or severe aortic regurgitation,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0B7C6307" w14:textId="77777777" w:rsidR="007D7C62" w:rsidRPr="00826CCB" w:rsidRDefault="007D7C62" w:rsidP="00AB2391">
            <w:pPr>
              <w:spacing w:line="480" w:lineRule="auto"/>
              <w:jc w:val="center"/>
              <w:rPr>
                <w:sz w:val="18"/>
                <w:szCs w:val="18"/>
                <w:lang w:val="en-US"/>
              </w:rPr>
            </w:pPr>
            <w:r w:rsidRPr="00826CCB">
              <w:rPr>
                <w:sz w:val="18"/>
                <w:szCs w:val="18"/>
                <w:lang w:val="en-US"/>
              </w:rPr>
              <w:t>16 (8.9%)</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3DEFCC86" w14:textId="77777777" w:rsidR="007D7C62" w:rsidRPr="00826CCB" w:rsidRDefault="007D7C62" w:rsidP="00AB2391">
            <w:pPr>
              <w:spacing w:line="480" w:lineRule="auto"/>
              <w:jc w:val="center"/>
              <w:rPr>
                <w:sz w:val="18"/>
                <w:szCs w:val="18"/>
                <w:lang w:val="en-US"/>
              </w:rPr>
            </w:pPr>
            <w:r w:rsidRPr="00826CCB">
              <w:rPr>
                <w:sz w:val="18"/>
                <w:szCs w:val="18"/>
                <w:lang w:val="en-US"/>
              </w:rPr>
              <w:t>23 (16.1%)</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tcPr>
          <w:p w14:paraId="3386075F"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0.049</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37D5A76C" w14:textId="77777777" w:rsidR="007D7C62" w:rsidRPr="00826CCB" w:rsidRDefault="007D7C62" w:rsidP="00AB2391">
            <w:pPr>
              <w:spacing w:line="480" w:lineRule="auto"/>
              <w:jc w:val="center"/>
              <w:rPr>
                <w:sz w:val="18"/>
                <w:szCs w:val="18"/>
                <w:lang w:val="en-US"/>
              </w:rPr>
            </w:pPr>
            <w:r w:rsidRPr="00826CCB">
              <w:rPr>
                <w:sz w:val="18"/>
                <w:szCs w:val="18"/>
                <w:lang w:val="en-US"/>
              </w:rPr>
              <w:t>18 (10.3%)</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1A84A0E5" w14:textId="77777777" w:rsidR="007D7C62" w:rsidRPr="00826CCB" w:rsidRDefault="007D7C62" w:rsidP="00AB2391">
            <w:pPr>
              <w:spacing w:line="480" w:lineRule="auto"/>
              <w:jc w:val="center"/>
              <w:rPr>
                <w:sz w:val="18"/>
                <w:szCs w:val="18"/>
                <w:lang w:val="en-US"/>
              </w:rPr>
            </w:pPr>
            <w:r w:rsidRPr="00826CCB">
              <w:rPr>
                <w:sz w:val="18"/>
                <w:szCs w:val="18"/>
                <w:lang w:val="en-US"/>
              </w:rPr>
              <w:t>15 (10.0%)</w:t>
            </w:r>
          </w:p>
        </w:tc>
        <w:tc>
          <w:tcPr>
            <w:tcW w:w="0" w:type="auto"/>
            <w:tcBorders>
              <w:top w:val="nil"/>
              <w:left w:val="nil"/>
              <w:bottom w:val="nil"/>
            </w:tcBorders>
            <w:shd w:val="clear" w:color="auto" w:fill="FFFFFF"/>
            <w:tcMar>
              <w:top w:w="15" w:type="dxa"/>
              <w:left w:w="15" w:type="dxa"/>
              <w:bottom w:w="0" w:type="dxa"/>
              <w:right w:w="15" w:type="dxa"/>
            </w:tcMar>
            <w:vAlign w:val="center"/>
          </w:tcPr>
          <w:p w14:paraId="6D1D2FAE" w14:textId="77777777" w:rsidR="007D7C62" w:rsidRPr="00826CCB" w:rsidRDefault="007D7C62" w:rsidP="00AB2391">
            <w:pPr>
              <w:spacing w:line="480" w:lineRule="auto"/>
              <w:jc w:val="center"/>
              <w:rPr>
                <w:sz w:val="18"/>
                <w:szCs w:val="18"/>
                <w:lang w:val="en-US"/>
              </w:rPr>
            </w:pPr>
            <w:r w:rsidRPr="00826CCB">
              <w:rPr>
                <w:sz w:val="18"/>
                <w:szCs w:val="18"/>
                <w:lang w:val="en-US"/>
              </w:rPr>
              <w:t>0.918</w:t>
            </w:r>
          </w:p>
        </w:tc>
      </w:tr>
      <w:tr w:rsidR="00307AE9" w:rsidRPr="00826CCB" w14:paraId="4BFDDAFB"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tcPr>
          <w:p w14:paraId="0ACC6424" w14:textId="6A72B1A6" w:rsidR="007D7C62" w:rsidRPr="00826CCB" w:rsidRDefault="007D7C62" w:rsidP="00AB2391">
            <w:pPr>
              <w:spacing w:line="480" w:lineRule="auto"/>
              <w:jc w:val="both"/>
              <w:rPr>
                <w:b/>
                <w:bCs/>
                <w:sz w:val="18"/>
                <w:szCs w:val="18"/>
                <w:lang w:val="en-US"/>
              </w:rPr>
            </w:pPr>
            <w:r w:rsidRPr="00826CCB">
              <w:rPr>
                <w:b/>
                <w:bCs/>
                <w:sz w:val="18"/>
                <w:szCs w:val="18"/>
                <w:lang w:val="en-US"/>
              </w:rPr>
              <w:t>Moderate or severe mitral regurgitation, n</w:t>
            </w:r>
            <w:r w:rsidR="00CD1B02">
              <w:rPr>
                <w:b/>
                <w:bCs/>
                <w:sz w:val="18"/>
                <w:szCs w:val="18"/>
                <w:lang w:val="en-US"/>
              </w:rPr>
              <w:t xml:space="preserve"> </w:t>
            </w:r>
            <w:r w:rsidR="002961AE">
              <w:rPr>
                <w:b/>
                <w:bCs/>
                <w:sz w:val="18"/>
                <w:szCs w:val="18"/>
                <w:lang w:val="en-US"/>
              </w:rPr>
              <w:t>(</w:t>
            </w:r>
            <w:r w:rsidRPr="00826CCB">
              <w:rPr>
                <w:b/>
                <w:bCs/>
                <w:sz w:val="18"/>
                <w:szCs w:val="18"/>
                <w:lang w:val="en-US"/>
              </w:rPr>
              <w:t>%)</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5E2A789E" w14:textId="77777777" w:rsidR="007D7C62" w:rsidRPr="00826CCB" w:rsidRDefault="007D7C62" w:rsidP="00AB2391">
            <w:pPr>
              <w:spacing w:line="480" w:lineRule="auto"/>
              <w:jc w:val="center"/>
              <w:rPr>
                <w:sz w:val="18"/>
                <w:szCs w:val="18"/>
                <w:lang w:val="en-US"/>
              </w:rPr>
            </w:pPr>
            <w:r w:rsidRPr="00826CCB">
              <w:rPr>
                <w:sz w:val="18"/>
                <w:szCs w:val="18"/>
                <w:lang w:val="en-US"/>
              </w:rPr>
              <w:t>39 (19.4%)</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1E622070" w14:textId="77777777" w:rsidR="007D7C62" w:rsidRPr="00826CCB" w:rsidRDefault="007D7C62" w:rsidP="00AB2391">
            <w:pPr>
              <w:spacing w:line="480" w:lineRule="auto"/>
              <w:jc w:val="center"/>
              <w:rPr>
                <w:sz w:val="18"/>
                <w:szCs w:val="18"/>
                <w:lang w:val="en-US"/>
              </w:rPr>
            </w:pPr>
            <w:r w:rsidRPr="00826CCB">
              <w:rPr>
                <w:sz w:val="18"/>
                <w:szCs w:val="18"/>
                <w:lang w:val="en-US"/>
              </w:rPr>
              <w:t>21 (13.9%)</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tcPr>
          <w:p w14:paraId="358336C4" w14:textId="77777777" w:rsidR="007D7C62" w:rsidRPr="00826CCB" w:rsidRDefault="007D7C62" w:rsidP="00AB2391">
            <w:pPr>
              <w:spacing w:line="480" w:lineRule="auto"/>
              <w:jc w:val="center"/>
              <w:rPr>
                <w:sz w:val="18"/>
                <w:szCs w:val="18"/>
                <w:lang w:val="en-US"/>
              </w:rPr>
            </w:pPr>
            <w:r w:rsidRPr="00826CCB">
              <w:rPr>
                <w:sz w:val="18"/>
                <w:szCs w:val="18"/>
                <w:lang w:val="en-US"/>
              </w:rPr>
              <w:t>0.175</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05D8BB06" w14:textId="77777777" w:rsidR="007D7C62" w:rsidRPr="00826CCB" w:rsidRDefault="007D7C62" w:rsidP="00AB2391">
            <w:pPr>
              <w:spacing w:line="480" w:lineRule="auto"/>
              <w:jc w:val="center"/>
              <w:rPr>
                <w:sz w:val="18"/>
                <w:szCs w:val="18"/>
                <w:lang w:val="en-US"/>
              </w:rPr>
            </w:pPr>
            <w:r w:rsidRPr="00826CCB">
              <w:rPr>
                <w:sz w:val="18"/>
                <w:szCs w:val="18"/>
                <w:lang w:val="en-US"/>
              </w:rPr>
              <w:t>22 (11.2%)</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668B8309" w14:textId="77777777" w:rsidR="007D7C62" w:rsidRPr="00826CCB" w:rsidRDefault="007D7C62" w:rsidP="00AB2391">
            <w:pPr>
              <w:spacing w:line="480" w:lineRule="auto"/>
              <w:jc w:val="center"/>
              <w:rPr>
                <w:sz w:val="18"/>
                <w:szCs w:val="18"/>
                <w:lang w:val="en-US"/>
              </w:rPr>
            </w:pPr>
            <w:r w:rsidRPr="00826CCB">
              <w:rPr>
                <w:sz w:val="18"/>
                <w:szCs w:val="18"/>
                <w:lang w:val="en-US"/>
              </w:rPr>
              <w:t>24 (15.2%)</w:t>
            </w:r>
          </w:p>
        </w:tc>
        <w:tc>
          <w:tcPr>
            <w:tcW w:w="0" w:type="auto"/>
            <w:tcBorders>
              <w:top w:val="nil"/>
              <w:left w:val="nil"/>
              <w:bottom w:val="nil"/>
            </w:tcBorders>
            <w:shd w:val="clear" w:color="auto" w:fill="FFFFFF"/>
            <w:tcMar>
              <w:top w:w="15" w:type="dxa"/>
              <w:left w:w="15" w:type="dxa"/>
              <w:bottom w:w="0" w:type="dxa"/>
              <w:right w:w="15" w:type="dxa"/>
            </w:tcMar>
            <w:vAlign w:val="center"/>
          </w:tcPr>
          <w:p w14:paraId="112ED068" w14:textId="77777777" w:rsidR="007D7C62" w:rsidRPr="00826CCB" w:rsidRDefault="007D7C62" w:rsidP="00AB2391">
            <w:pPr>
              <w:spacing w:line="480" w:lineRule="auto"/>
              <w:jc w:val="center"/>
              <w:rPr>
                <w:sz w:val="18"/>
                <w:szCs w:val="18"/>
                <w:lang w:val="en-US"/>
              </w:rPr>
            </w:pPr>
            <w:r w:rsidRPr="00826CCB">
              <w:rPr>
                <w:sz w:val="18"/>
                <w:szCs w:val="18"/>
                <w:lang w:val="en-US"/>
              </w:rPr>
              <w:t>0.270</w:t>
            </w:r>
          </w:p>
        </w:tc>
      </w:tr>
      <w:tr w:rsidR="00307AE9" w:rsidRPr="00826CCB" w14:paraId="1E4ABC49" w14:textId="77777777" w:rsidTr="00307AE9">
        <w:trPr>
          <w:trHeight w:val="283"/>
        </w:trPr>
        <w:tc>
          <w:tcPr>
            <w:tcW w:w="0" w:type="auto"/>
            <w:tcBorders>
              <w:top w:val="nil"/>
              <w:bottom w:val="single" w:sz="8" w:space="0" w:color="auto"/>
              <w:right w:val="single" w:sz="4" w:space="0" w:color="000000"/>
            </w:tcBorders>
            <w:shd w:val="clear" w:color="auto" w:fill="FFFFFF"/>
            <w:tcMar>
              <w:top w:w="15" w:type="dxa"/>
              <w:left w:w="144" w:type="dxa"/>
              <w:bottom w:w="0" w:type="dxa"/>
              <w:right w:w="144" w:type="dxa"/>
            </w:tcMar>
            <w:vAlign w:val="center"/>
          </w:tcPr>
          <w:p w14:paraId="64C6A7AC" w14:textId="4D162E8E" w:rsidR="007D7C62" w:rsidRPr="00826CCB" w:rsidRDefault="007D7C62" w:rsidP="00AB2391">
            <w:pPr>
              <w:spacing w:line="480" w:lineRule="auto"/>
              <w:jc w:val="both"/>
              <w:rPr>
                <w:b/>
                <w:bCs/>
                <w:sz w:val="18"/>
                <w:szCs w:val="18"/>
                <w:lang w:val="en-US"/>
              </w:rPr>
            </w:pPr>
            <w:r w:rsidRPr="00826CCB">
              <w:rPr>
                <w:b/>
                <w:bCs/>
                <w:sz w:val="18"/>
                <w:szCs w:val="18"/>
                <w:lang w:val="en-US"/>
              </w:rPr>
              <w:lastRenderedPageBreak/>
              <w:t>Moderate or severe tricuspid regurgitation, n</w:t>
            </w:r>
            <w:r w:rsidR="00CD1B02">
              <w:rPr>
                <w:b/>
                <w:bCs/>
                <w:sz w:val="18"/>
                <w:szCs w:val="18"/>
                <w:lang w:val="en-US"/>
              </w:rPr>
              <w:t xml:space="preserve"> </w:t>
            </w:r>
            <w:r w:rsidRPr="00826CCB">
              <w:rPr>
                <w:b/>
                <w:bCs/>
                <w:sz w:val="18"/>
                <w:szCs w:val="18"/>
                <w:lang w:val="en-US"/>
              </w:rPr>
              <w:t>(%)</w:t>
            </w:r>
          </w:p>
        </w:tc>
        <w:tc>
          <w:tcPr>
            <w:tcW w:w="0" w:type="auto"/>
            <w:tcBorders>
              <w:top w:val="nil"/>
              <w:left w:val="single" w:sz="4" w:space="0" w:color="000000"/>
              <w:bottom w:val="single" w:sz="8" w:space="0" w:color="auto"/>
              <w:right w:val="nil"/>
            </w:tcBorders>
            <w:shd w:val="clear" w:color="auto" w:fill="FFFFFF"/>
            <w:tcMar>
              <w:top w:w="15" w:type="dxa"/>
              <w:left w:w="15" w:type="dxa"/>
              <w:bottom w:w="0" w:type="dxa"/>
              <w:right w:w="15" w:type="dxa"/>
            </w:tcMar>
            <w:vAlign w:val="center"/>
          </w:tcPr>
          <w:p w14:paraId="341B5F2E" w14:textId="77777777" w:rsidR="007D7C62" w:rsidRPr="00826CCB" w:rsidRDefault="007D7C62" w:rsidP="00AB2391">
            <w:pPr>
              <w:spacing w:line="480" w:lineRule="auto"/>
              <w:jc w:val="center"/>
              <w:rPr>
                <w:sz w:val="18"/>
                <w:szCs w:val="18"/>
                <w:lang w:val="en-US"/>
              </w:rPr>
            </w:pPr>
            <w:r w:rsidRPr="00826CCB">
              <w:rPr>
                <w:sz w:val="18"/>
                <w:szCs w:val="18"/>
                <w:lang w:val="en-US"/>
              </w:rPr>
              <w:t>27 (13.9%)</w:t>
            </w:r>
          </w:p>
        </w:tc>
        <w:tc>
          <w:tcPr>
            <w:tcW w:w="0" w:type="auto"/>
            <w:tcBorders>
              <w:top w:val="nil"/>
              <w:left w:val="nil"/>
              <w:bottom w:val="single" w:sz="8" w:space="0" w:color="auto"/>
              <w:right w:val="nil"/>
            </w:tcBorders>
            <w:shd w:val="clear" w:color="auto" w:fill="FFFFFF"/>
            <w:tcMar>
              <w:top w:w="15" w:type="dxa"/>
              <w:left w:w="15" w:type="dxa"/>
              <w:bottom w:w="0" w:type="dxa"/>
              <w:right w:w="15" w:type="dxa"/>
            </w:tcMar>
            <w:vAlign w:val="center"/>
          </w:tcPr>
          <w:p w14:paraId="191F3E8E" w14:textId="77777777" w:rsidR="007D7C62" w:rsidRPr="00826CCB" w:rsidRDefault="007D7C62" w:rsidP="00AB2391">
            <w:pPr>
              <w:spacing w:line="480" w:lineRule="auto"/>
              <w:jc w:val="center"/>
              <w:rPr>
                <w:sz w:val="18"/>
                <w:szCs w:val="18"/>
                <w:lang w:val="en-US"/>
              </w:rPr>
            </w:pPr>
            <w:r w:rsidRPr="00826CCB">
              <w:rPr>
                <w:sz w:val="18"/>
                <w:szCs w:val="18"/>
                <w:lang w:val="en-US"/>
              </w:rPr>
              <w:t>17 (11.6%)</w:t>
            </w:r>
          </w:p>
        </w:tc>
        <w:tc>
          <w:tcPr>
            <w:tcW w:w="0" w:type="auto"/>
            <w:tcBorders>
              <w:top w:val="nil"/>
              <w:left w:val="nil"/>
              <w:bottom w:val="single" w:sz="8" w:space="0" w:color="auto"/>
              <w:right w:val="single" w:sz="4" w:space="0" w:color="000000"/>
            </w:tcBorders>
            <w:shd w:val="clear" w:color="auto" w:fill="FFFFFF"/>
            <w:tcMar>
              <w:top w:w="15" w:type="dxa"/>
              <w:left w:w="15" w:type="dxa"/>
              <w:bottom w:w="0" w:type="dxa"/>
              <w:right w:w="15" w:type="dxa"/>
            </w:tcMar>
            <w:vAlign w:val="center"/>
          </w:tcPr>
          <w:p w14:paraId="5EAF9511" w14:textId="77777777" w:rsidR="007D7C62" w:rsidRPr="00826CCB" w:rsidRDefault="007D7C62" w:rsidP="00AB2391">
            <w:pPr>
              <w:spacing w:line="480" w:lineRule="auto"/>
              <w:jc w:val="center"/>
              <w:rPr>
                <w:sz w:val="18"/>
                <w:szCs w:val="18"/>
                <w:lang w:val="en-US"/>
              </w:rPr>
            </w:pPr>
            <w:r w:rsidRPr="00826CCB">
              <w:rPr>
                <w:sz w:val="18"/>
                <w:szCs w:val="18"/>
                <w:lang w:val="en-US"/>
              </w:rPr>
              <w:t>0.521</w:t>
            </w:r>
          </w:p>
        </w:tc>
        <w:tc>
          <w:tcPr>
            <w:tcW w:w="0" w:type="auto"/>
            <w:tcBorders>
              <w:top w:val="nil"/>
              <w:left w:val="single" w:sz="4" w:space="0" w:color="000000"/>
              <w:bottom w:val="single" w:sz="8" w:space="0" w:color="auto"/>
              <w:right w:val="nil"/>
            </w:tcBorders>
            <w:shd w:val="clear" w:color="auto" w:fill="FFFFFF"/>
            <w:tcMar>
              <w:top w:w="15" w:type="dxa"/>
              <w:left w:w="15" w:type="dxa"/>
              <w:bottom w:w="0" w:type="dxa"/>
              <w:right w:w="15" w:type="dxa"/>
            </w:tcMar>
            <w:vAlign w:val="center"/>
          </w:tcPr>
          <w:p w14:paraId="10F691F5" w14:textId="77777777" w:rsidR="007D7C62" w:rsidRPr="00826CCB" w:rsidRDefault="007D7C62" w:rsidP="00AB2391">
            <w:pPr>
              <w:spacing w:line="480" w:lineRule="auto"/>
              <w:jc w:val="center"/>
              <w:rPr>
                <w:sz w:val="18"/>
                <w:szCs w:val="18"/>
                <w:lang w:val="en-US"/>
              </w:rPr>
            </w:pPr>
            <w:r w:rsidRPr="00826CCB">
              <w:rPr>
                <w:sz w:val="18"/>
                <w:szCs w:val="18"/>
                <w:lang w:val="en-US"/>
              </w:rPr>
              <w:t>17 (8.9%)</w:t>
            </w:r>
          </w:p>
        </w:tc>
        <w:tc>
          <w:tcPr>
            <w:tcW w:w="0" w:type="auto"/>
            <w:tcBorders>
              <w:top w:val="nil"/>
              <w:left w:val="nil"/>
              <w:bottom w:val="single" w:sz="8" w:space="0" w:color="auto"/>
              <w:right w:val="nil"/>
            </w:tcBorders>
            <w:shd w:val="clear" w:color="auto" w:fill="FFFFFF"/>
            <w:tcMar>
              <w:top w:w="15" w:type="dxa"/>
              <w:left w:w="15" w:type="dxa"/>
              <w:bottom w:w="0" w:type="dxa"/>
              <w:right w:w="15" w:type="dxa"/>
            </w:tcMar>
            <w:vAlign w:val="center"/>
          </w:tcPr>
          <w:p w14:paraId="5E4A233E" w14:textId="74D7418A" w:rsidR="007D7C62" w:rsidRPr="00826CCB" w:rsidRDefault="007D7C62" w:rsidP="00AB2391">
            <w:pPr>
              <w:spacing w:line="480" w:lineRule="auto"/>
              <w:jc w:val="center"/>
              <w:rPr>
                <w:sz w:val="18"/>
                <w:szCs w:val="18"/>
                <w:lang w:val="en-US"/>
              </w:rPr>
            </w:pPr>
            <w:r w:rsidRPr="00826CCB">
              <w:rPr>
                <w:sz w:val="18"/>
                <w:szCs w:val="18"/>
                <w:lang w:val="en-US"/>
              </w:rPr>
              <w:t>18 (1</w:t>
            </w:r>
            <w:r w:rsidR="00B93224" w:rsidRPr="00826CCB">
              <w:rPr>
                <w:sz w:val="18"/>
                <w:szCs w:val="18"/>
                <w:lang w:val="en-US"/>
              </w:rPr>
              <w:t>1.0</w:t>
            </w:r>
            <w:r w:rsidRPr="00826CCB">
              <w:rPr>
                <w:sz w:val="18"/>
                <w:szCs w:val="18"/>
                <w:lang w:val="en-US"/>
              </w:rPr>
              <w:t>%)</w:t>
            </w:r>
          </w:p>
        </w:tc>
        <w:tc>
          <w:tcPr>
            <w:tcW w:w="0" w:type="auto"/>
            <w:tcBorders>
              <w:top w:val="nil"/>
              <w:left w:val="nil"/>
              <w:bottom w:val="single" w:sz="8" w:space="0" w:color="auto"/>
            </w:tcBorders>
            <w:shd w:val="clear" w:color="auto" w:fill="FFFFFF"/>
            <w:tcMar>
              <w:top w:w="15" w:type="dxa"/>
              <w:left w:w="15" w:type="dxa"/>
              <w:bottom w:w="0" w:type="dxa"/>
              <w:right w:w="15" w:type="dxa"/>
            </w:tcMar>
            <w:vAlign w:val="center"/>
          </w:tcPr>
          <w:p w14:paraId="5D36E70D" w14:textId="77777777" w:rsidR="007D7C62" w:rsidRPr="00826CCB" w:rsidRDefault="007D7C62" w:rsidP="00AB2391">
            <w:pPr>
              <w:spacing w:line="480" w:lineRule="auto"/>
              <w:jc w:val="center"/>
              <w:rPr>
                <w:sz w:val="18"/>
                <w:szCs w:val="18"/>
                <w:lang w:val="en-US"/>
              </w:rPr>
            </w:pPr>
            <w:r w:rsidRPr="00826CCB">
              <w:rPr>
                <w:sz w:val="18"/>
                <w:szCs w:val="18"/>
                <w:lang w:val="en-US"/>
              </w:rPr>
              <w:t>0.363</w:t>
            </w:r>
          </w:p>
        </w:tc>
      </w:tr>
      <w:tr w:rsidR="00307AE9" w:rsidRPr="00826CCB" w14:paraId="45D64340" w14:textId="77777777" w:rsidTr="00307AE9">
        <w:trPr>
          <w:trHeight w:val="283"/>
        </w:trPr>
        <w:tc>
          <w:tcPr>
            <w:tcW w:w="0" w:type="auto"/>
            <w:tcBorders>
              <w:top w:val="single" w:sz="8" w:space="0" w:color="auto"/>
              <w:bottom w:val="nil"/>
              <w:right w:val="single" w:sz="4" w:space="0" w:color="000000"/>
            </w:tcBorders>
            <w:shd w:val="clear" w:color="auto" w:fill="FFFFFF"/>
            <w:tcMar>
              <w:top w:w="15" w:type="dxa"/>
              <w:left w:w="144" w:type="dxa"/>
              <w:bottom w:w="0" w:type="dxa"/>
              <w:right w:w="144" w:type="dxa"/>
            </w:tcMar>
            <w:vAlign w:val="center"/>
          </w:tcPr>
          <w:p w14:paraId="3425F8D6" w14:textId="7E5E6608" w:rsidR="007D7C62" w:rsidRPr="00826CCB" w:rsidRDefault="007D7C62" w:rsidP="00AB2391">
            <w:pPr>
              <w:spacing w:line="480" w:lineRule="auto"/>
              <w:jc w:val="both"/>
              <w:rPr>
                <w:b/>
                <w:bCs/>
                <w:sz w:val="18"/>
                <w:szCs w:val="18"/>
                <w:lang w:val="en-US"/>
              </w:rPr>
            </w:pPr>
            <w:r w:rsidRPr="00826CCB">
              <w:rPr>
                <w:b/>
                <w:bCs/>
                <w:sz w:val="18"/>
                <w:szCs w:val="18"/>
                <w:lang w:val="en-US"/>
              </w:rPr>
              <w:t>Aortic annulus area, mm</w:t>
            </w:r>
            <w:r w:rsidRPr="00826CCB">
              <w:rPr>
                <w:b/>
                <w:bCs/>
                <w:sz w:val="18"/>
                <w:szCs w:val="18"/>
                <w:vertAlign w:val="superscript"/>
                <w:lang w:val="en-US"/>
              </w:rPr>
              <w:t>2</w:t>
            </w:r>
            <w:r w:rsidRPr="00826CCB">
              <w:rPr>
                <w:b/>
                <w:bCs/>
                <w:sz w:val="18"/>
                <w:szCs w:val="18"/>
                <w:lang w:val="en-US"/>
              </w:rPr>
              <w:t xml:space="preserve"> </w:t>
            </w:r>
          </w:p>
        </w:tc>
        <w:tc>
          <w:tcPr>
            <w:tcW w:w="0" w:type="auto"/>
            <w:tcBorders>
              <w:top w:val="single" w:sz="8" w:space="0" w:color="auto"/>
              <w:left w:val="single" w:sz="4" w:space="0" w:color="000000"/>
              <w:bottom w:val="nil"/>
              <w:right w:val="nil"/>
            </w:tcBorders>
            <w:shd w:val="clear" w:color="auto" w:fill="FFFFFF"/>
            <w:tcMar>
              <w:top w:w="15" w:type="dxa"/>
              <w:left w:w="15" w:type="dxa"/>
              <w:bottom w:w="0" w:type="dxa"/>
              <w:right w:w="15" w:type="dxa"/>
            </w:tcMar>
            <w:vAlign w:val="center"/>
          </w:tcPr>
          <w:p w14:paraId="2FC80C0D" w14:textId="77777777" w:rsidR="007D7C62" w:rsidRPr="00826CCB" w:rsidRDefault="007D7C62" w:rsidP="00AB2391">
            <w:pPr>
              <w:spacing w:line="480" w:lineRule="auto"/>
              <w:jc w:val="center"/>
              <w:rPr>
                <w:sz w:val="18"/>
                <w:szCs w:val="18"/>
                <w:lang w:val="en-US"/>
              </w:rPr>
            </w:pPr>
            <w:r w:rsidRPr="00826CCB">
              <w:rPr>
                <w:sz w:val="18"/>
                <w:szCs w:val="18"/>
                <w:lang w:val="en-US"/>
              </w:rPr>
              <w:t>486.7 (455.5-514)</w:t>
            </w:r>
          </w:p>
        </w:tc>
        <w:tc>
          <w:tcPr>
            <w:tcW w:w="0" w:type="auto"/>
            <w:tcBorders>
              <w:top w:val="single" w:sz="8" w:space="0" w:color="auto"/>
              <w:left w:val="nil"/>
              <w:bottom w:val="nil"/>
              <w:right w:val="nil"/>
            </w:tcBorders>
            <w:shd w:val="clear" w:color="auto" w:fill="FFFFFF"/>
            <w:tcMar>
              <w:top w:w="15" w:type="dxa"/>
              <w:left w:w="15" w:type="dxa"/>
              <w:bottom w:w="0" w:type="dxa"/>
              <w:right w:w="15" w:type="dxa"/>
            </w:tcMar>
            <w:vAlign w:val="center"/>
          </w:tcPr>
          <w:p w14:paraId="28830E30" w14:textId="77777777" w:rsidR="007D7C62" w:rsidRPr="00826CCB" w:rsidRDefault="007D7C62" w:rsidP="00AB2391">
            <w:pPr>
              <w:spacing w:line="480" w:lineRule="auto"/>
              <w:jc w:val="center"/>
              <w:rPr>
                <w:sz w:val="18"/>
                <w:szCs w:val="18"/>
                <w:lang w:val="en-US"/>
              </w:rPr>
            </w:pPr>
            <w:r w:rsidRPr="00826CCB">
              <w:rPr>
                <w:sz w:val="18"/>
                <w:szCs w:val="18"/>
                <w:lang w:val="en-US"/>
              </w:rPr>
              <w:t>386.7 (366.1-408.7)</w:t>
            </w:r>
          </w:p>
        </w:tc>
        <w:tc>
          <w:tcPr>
            <w:tcW w:w="0" w:type="auto"/>
            <w:tcBorders>
              <w:top w:val="single" w:sz="8" w:space="0" w:color="auto"/>
              <w:left w:val="nil"/>
              <w:bottom w:val="nil"/>
              <w:right w:val="single" w:sz="4" w:space="0" w:color="000000"/>
            </w:tcBorders>
            <w:shd w:val="clear" w:color="auto" w:fill="FFFFFF"/>
            <w:tcMar>
              <w:top w:w="15" w:type="dxa"/>
              <w:left w:w="15" w:type="dxa"/>
              <w:bottom w:w="0" w:type="dxa"/>
              <w:right w:w="15" w:type="dxa"/>
            </w:tcMar>
            <w:vAlign w:val="center"/>
          </w:tcPr>
          <w:p w14:paraId="46C41B82"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&lt;0.001</w:t>
            </w:r>
          </w:p>
        </w:tc>
        <w:tc>
          <w:tcPr>
            <w:tcW w:w="0" w:type="auto"/>
            <w:tcBorders>
              <w:top w:val="single" w:sz="8" w:space="0" w:color="auto"/>
              <w:left w:val="single" w:sz="4" w:space="0" w:color="000000"/>
              <w:bottom w:val="nil"/>
              <w:right w:val="nil"/>
            </w:tcBorders>
            <w:shd w:val="clear" w:color="auto" w:fill="FFFFFF"/>
            <w:tcMar>
              <w:top w:w="15" w:type="dxa"/>
              <w:left w:w="15" w:type="dxa"/>
              <w:bottom w:w="0" w:type="dxa"/>
              <w:right w:w="15" w:type="dxa"/>
            </w:tcMar>
            <w:vAlign w:val="center"/>
          </w:tcPr>
          <w:p w14:paraId="6C601C6C" w14:textId="77777777" w:rsidR="007D7C62" w:rsidRPr="00826CCB" w:rsidRDefault="007D7C62" w:rsidP="00AB2391">
            <w:pPr>
              <w:spacing w:line="480" w:lineRule="auto"/>
              <w:jc w:val="center"/>
              <w:rPr>
                <w:sz w:val="18"/>
                <w:szCs w:val="18"/>
                <w:lang w:val="en-US"/>
              </w:rPr>
            </w:pPr>
            <w:r w:rsidRPr="00826CCB">
              <w:rPr>
                <w:sz w:val="18"/>
                <w:szCs w:val="18"/>
                <w:lang w:val="en-US"/>
              </w:rPr>
              <w:t>477 (457.7-510.3)</w:t>
            </w:r>
          </w:p>
        </w:tc>
        <w:tc>
          <w:tcPr>
            <w:tcW w:w="0" w:type="auto"/>
            <w:tcBorders>
              <w:top w:val="single" w:sz="8" w:space="0" w:color="auto"/>
              <w:left w:val="nil"/>
              <w:bottom w:val="nil"/>
              <w:right w:val="nil"/>
            </w:tcBorders>
            <w:shd w:val="clear" w:color="auto" w:fill="FFFFFF"/>
            <w:tcMar>
              <w:top w:w="15" w:type="dxa"/>
              <w:left w:w="15" w:type="dxa"/>
              <w:bottom w:w="0" w:type="dxa"/>
              <w:right w:w="15" w:type="dxa"/>
            </w:tcMar>
            <w:vAlign w:val="center"/>
          </w:tcPr>
          <w:p w14:paraId="3E2F3F0A" w14:textId="77777777" w:rsidR="007D7C62" w:rsidRPr="00826CCB" w:rsidRDefault="007D7C62" w:rsidP="00AB2391">
            <w:pPr>
              <w:spacing w:line="480" w:lineRule="auto"/>
              <w:jc w:val="center"/>
              <w:rPr>
                <w:sz w:val="18"/>
                <w:szCs w:val="18"/>
                <w:lang w:val="en-US"/>
              </w:rPr>
            </w:pPr>
            <w:r w:rsidRPr="00826CCB">
              <w:rPr>
                <w:sz w:val="18"/>
                <w:szCs w:val="18"/>
                <w:lang w:val="en-US"/>
              </w:rPr>
              <w:t>384.3 (360.6-409.7)</w:t>
            </w:r>
          </w:p>
        </w:tc>
        <w:tc>
          <w:tcPr>
            <w:tcW w:w="0" w:type="auto"/>
            <w:tcBorders>
              <w:top w:val="single" w:sz="8" w:space="0" w:color="auto"/>
              <w:left w:val="nil"/>
              <w:bottom w:val="nil"/>
            </w:tcBorders>
            <w:shd w:val="clear" w:color="auto" w:fill="FFFFFF"/>
            <w:tcMar>
              <w:top w:w="15" w:type="dxa"/>
              <w:left w:w="15" w:type="dxa"/>
              <w:bottom w:w="0" w:type="dxa"/>
              <w:right w:w="15" w:type="dxa"/>
            </w:tcMar>
            <w:vAlign w:val="center"/>
          </w:tcPr>
          <w:p w14:paraId="35923A60"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&lt;0.001</w:t>
            </w:r>
          </w:p>
        </w:tc>
      </w:tr>
      <w:tr w:rsidR="00307AE9" w:rsidRPr="00826CCB" w14:paraId="23565673" w14:textId="77777777" w:rsidTr="00307AE9">
        <w:trPr>
          <w:trHeight w:val="283"/>
        </w:trPr>
        <w:tc>
          <w:tcPr>
            <w:tcW w:w="0" w:type="auto"/>
            <w:tcBorders>
              <w:top w:val="nil"/>
              <w:bottom w:val="nil"/>
              <w:right w:val="single" w:sz="4" w:space="0" w:color="000000"/>
            </w:tcBorders>
            <w:shd w:val="clear" w:color="auto" w:fill="FFFFFF"/>
            <w:tcMar>
              <w:top w:w="15" w:type="dxa"/>
              <w:left w:w="144" w:type="dxa"/>
              <w:bottom w:w="0" w:type="dxa"/>
              <w:right w:w="144" w:type="dxa"/>
            </w:tcMar>
            <w:vAlign w:val="center"/>
          </w:tcPr>
          <w:p w14:paraId="47DEC7F0" w14:textId="4B946DC2" w:rsidR="007D7C62" w:rsidRPr="00826CCB" w:rsidRDefault="007D7C62" w:rsidP="00AB2391">
            <w:pPr>
              <w:spacing w:line="480" w:lineRule="auto"/>
              <w:jc w:val="both"/>
              <w:rPr>
                <w:b/>
                <w:bCs/>
                <w:sz w:val="18"/>
                <w:szCs w:val="18"/>
                <w:lang w:val="en-US"/>
              </w:rPr>
            </w:pPr>
            <w:r w:rsidRPr="00826CCB">
              <w:rPr>
                <w:b/>
                <w:bCs/>
                <w:sz w:val="18"/>
                <w:szCs w:val="18"/>
                <w:lang w:val="en-US"/>
              </w:rPr>
              <w:t xml:space="preserve"> Aortic perimeter</w:t>
            </w:r>
            <w:r w:rsidR="00B3113D" w:rsidRPr="00826CCB">
              <w:rPr>
                <w:b/>
                <w:bCs/>
                <w:sz w:val="18"/>
                <w:szCs w:val="18"/>
                <w:lang w:val="en-US"/>
              </w:rPr>
              <w:t>, mm</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48A92C49" w14:textId="77777777" w:rsidR="007D7C62" w:rsidRPr="00826CCB" w:rsidRDefault="007D7C62" w:rsidP="00AB2391">
            <w:pPr>
              <w:spacing w:line="480" w:lineRule="auto"/>
              <w:jc w:val="center"/>
              <w:rPr>
                <w:sz w:val="18"/>
                <w:szCs w:val="18"/>
                <w:lang w:val="en-US"/>
              </w:rPr>
            </w:pPr>
            <w:r w:rsidRPr="00826CCB">
              <w:rPr>
                <w:sz w:val="18"/>
                <w:szCs w:val="18"/>
                <w:lang w:val="en-US"/>
              </w:rPr>
              <w:t>79.7 (77.2-82)</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1D14CE27" w14:textId="77777777" w:rsidR="007D7C62" w:rsidRPr="00826CCB" w:rsidRDefault="007D7C62" w:rsidP="00AB2391">
            <w:pPr>
              <w:spacing w:line="480" w:lineRule="auto"/>
              <w:jc w:val="center"/>
              <w:rPr>
                <w:sz w:val="18"/>
                <w:szCs w:val="18"/>
                <w:lang w:val="en-US"/>
              </w:rPr>
            </w:pPr>
            <w:r w:rsidRPr="00826CCB">
              <w:rPr>
                <w:sz w:val="18"/>
                <w:szCs w:val="18"/>
                <w:lang w:val="en-US"/>
              </w:rPr>
              <w:t>71 (69.1-73)</w:t>
            </w:r>
          </w:p>
        </w:tc>
        <w:tc>
          <w:tcPr>
            <w:tcW w:w="0" w:type="auto"/>
            <w:tcBorders>
              <w:top w:val="nil"/>
              <w:left w:val="nil"/>
              <w:bottom w:val="nil"/>
              <w:right w:val="single" w:sz="4" w:space="0" w:color="000000"/>
            </w:tcBorders>
            <w:shd w:val="clear" w:color="auto" w:fill="FFFFFF"/>
            <w:tcMar>
              <w:top w:w="15" w:type="dxa"/>
              <w:left w:w="15" w:type="dxa"/>
              <w:bottom w:w="0" w:type="dxa"/>
              <w:right w:w="15" w:type="dxa"/>
            </w:tcMar>
            <w:vAlign w:val="center"/>
          </w:tcPr>
          <w:p w14:paraId="42357BA5"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&lt;0.001</w:t>
            </w:r>
          </w:p>
        </w:tc>
        <w:tc>
          <w:tcPr>
            <w:tcW w:w="0" w:type="auto"/>
            <w:tcBorders>
              <w:top w:val="nil"/>
              <w:left w:val="single" w:sz="4" w:space="0" w:color="000000"/>
              <w:bottom w:val="nil"/>
              <w:right w:val="nil"/>
            </w:tcBorders>
            <w:shd w:val="clear" w:color="auto" w:fill="FFFFFF"/>
            <w:tcMar>
              <w:top w:w="15" w:type="dxa"/>
              <w:left w:w="15" w:type="dxa"/>
              <w:bottom w:w="0" w:type="dxa"/>
              <w:right w:w="15" w:type="dxa"/>
            </w:tcMar>
            <w:vAlign w:val="center"/>
          </w:tcPr>
          <w:p w14:paraId="18D53BBD" w14:textId="77777777" w:rsidR="007D7C62" w:rsidRPr="00826CCB" w:rsidRDefault="007D7C62" w:rsidP="00AB2391">
            <w:pPr>
              <w:spacing w:line="480" w:lineRule="auto"/>
              <w:jc w:val="center"/>
              <w:rPr>
                <w:sz w:val="18"/>
                <w:szCs w:val="18"/>
                <w:lang w:val="en-US"/>
              </w:rPr>
            </w:pPr>
            <w:r w:rsidRPr="00826CCB">
              <w:rPr>
                <w:sz w:val="18"/>
                <w:szCs w:val="18"/>
                <w:lang w:val="en-US"/>
              </w:rPr>
              <w:t>79 (77.4-81.7)</w:t>
            </w:r>
          </w:p>
        </w:tc>
        <w:tc>
          <w:tcPr>
            <w:tcW w:w="0" w:type="auto"/>
            <w:tcBorders>
              <w:top w:val="nil"/>
              <w:left w:val="nil"/>
              <w:bottom w:val="nil"/>
              <w:right w:val="nil"/>
            </w:tcBorders>
            <w:shd w:val="clear" w:color="auto" w:fill="FFFFFF"/>
            <w:tcMar>
              <w:top w:w="15" w:type="dxa"/>
              <w:left w:w="15" w:type="dxa"/>
              <w:bottom w:w="0" w:type="dxa"/>
              <w:right w:w="15" w:type="dxa"/>
            </w:tcMar>
            <w:vAlign w:val="center"/>
          </w:tcPr>
          <w:p w14:paraId="4761907C" w14:textId="77777777" w:rsidR="007D7C62" w:rsidRPr="00826CCB" w:rsidRDefault="007D7C62" w:rsidP="00AB2391">
            <w:pPr>
              <w:spacing w:line="480" w:lineRule="auto"/>
              <w:jc w:val="center"/>
              <w:rPr>
                <w:sz w:val="18"/>
                <w:szCs w:val="18"/>
                <w:lang w:val="en-US"/>
              </w:rPr>
            </w:pPr>
            <w:r w:rsidRPr="00826CCB">
              <w:rPr>
                <w:sz w:val="18"/>
                <w:szCs w:val="18"/>
                <w:lang w:val="en-US"/>
              </w:rPr>
              <w:t>71.0 (68.8-73.6)</w:t>
            </w:r>
          </w:p>
        </w:tc>
        <w:tc>
          <w:tcPr>
            <w:tcW w:w="0" w:type="auto"/>
            <w:tcBorders>
              <w:top w:val="nil"/>
              <w:left w:val="nil"/>
              <w:bottom w:val="nil"/>
            </w:tcBorders>
            <w:shd w:val="clear" w:color="auto" w:fill="FFFFFF"/>
            <w:tcMar>
              <w:top w:w="15" w:type="dxa"/>
              <w:left w:w="15" w:type="dxa"/>
              <w:bottom w:w="0" w:type="dxa"/>
              <w:right w:w="15" w:type="dxa"/>
            </w:tcMar>
            <w:vAlign w:val="center"/>
          </w:tcPr>
          <w:p w14:paraId="04F0C230"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&lt;0.001</w:t>
            </w:r>
          </w:p>
        </w:tc>
      </w:tr>
      <w:tr w:rsidR="007D7C62" w:rsidRPr="00826CCB" w14:paraId="1BCA7670" w14:textId="77777777" w:rsidTr="00AB2391">
        <w:trPr>
          <w:trHeight w:val="283"/>
        </w:trPr>
        <w:tc>
          <w:tcPr>
            <w:tcW w:w="0" w:type="auto"/>
            <w:tcBorders>
              <w:top w:val="nil"/>
              <w:right w:val="single" w:sz="4" w:space="0" w:color="000000"/>
            </w:tcBorders>
            <w:shd w:val="clear" w:color="auto" w:fill="FFFFFF"/>
            <w:tcMar>
              <w:top w:w="15" w:type="dxa"/>
              <w:left w:w="144" w:type="dxa"/>
              <w:bottom w:w="0" w:type="dxa"/>
              <w:right w:w="144" w:type="dxa"/>
            </w:tcMar>
            <w:vAlign w:val="center"/>
          </w:tcPr>
          <w:p w14:paraId="423F374B" w14:textId="222CECA0" w:rsidR="007D7C62" w:rsidRPr="00826CCB" w:rsidRDefault="007D7C62" w:rsidP="00AB2391">
            <w:pPr>
              <w:spacing w:line="480" w:lineRule="auto"/>
              <w:jc w:val="both"/>
              <w:rPr>
                <w:b/>
                <w:bCs/>
                <w:sz w:val="18"/>
                <w:szCs w:val="18"/>
                <w:lang w:val="en-US"/>
              </w:rPr>
            </w:pPr>
            <w:r w:rsidRPr="00826CCB">
              <w:rPr>
                <w:b/>
                <w:bCs/>
                <w:sz w:val="18"/>
                <w:szCs w:val="18"/>
                <w:lang w:val="en-US"/>
              </w:rPr>
              <w:t>Annular calcification</w:t>
            </w:r>
            <w:r w:rsidR="00B3113D" w:rsidRPr="00826CCB">
              <w:rPr>
                <w:b/>
                <w:bCs/>
                <w:sz w:val="18"/>
                <w:szCs w:val="18"/>
                <w:lang w:val="en-US"/>
              </w:rPr>
              <w:t>, n</w:t>
            </w:r>
            <w:r w:rsidR="00CD1B02">
              <w:rPr>
                <w:b/>
                <w:bCs/>
                <w:sz w:val="18"/>
                <w:szCs w:val="18"/>
                <w:lang w:val="en-US"/>
              </w:rPr>
              <w:t xml:space="preserve"> </w:t>
            </w:r>
            <w:r w:rsidR="00B3113D" w:rsidRPr="00826CCB">
              <w:rPr>
                <w:b/>
                <w:bCs/>
                <w:sz w:val="18"/>
                <w:szCs w:val="18"/>
                <w:lang w:val="en-US"/>
              </w:rPr>
              <w:t>(%)</w:t>
            </w:r>
          </w:p>
        </w:tc>
        <w:tc>
          <w:tcPr>
            <w:tcW w:w="0" w:type="auto"/>
            <w:tcBorders>
              <w:top w:val="nil"/>
              <w:left w:val="single" w:sz="4" w:space="0" w:color="000000"/>
              <w:right w:val="nil"/>
            </w:tcBorders>
            <w:shd w:val="clear" w:color="auto" w:fill="FFFFFF"/>
            <w:tcMar>
              <w:top w:w="15" w:type="dxa"/>
              <w:left w:w="15" w:type="dxa"/>
              <w:bottom w:w="0" w:type="dxa"/>
              <w:right w:w="15" w:type="dxa"/>
            </w:tcMar>
            <w:vAlign w:val="center"/>
          </w:tcPr>
          <w:p w14:paraId="0E3916F5" w14:textId="77777777" w:rsidR="007D7C62" w:rsidRPr="00826CCB" w:rsidRDefault="007D7C62" w:rsidP="00AB2391">
            <w:pPr>
              <w:spacing w:line="480" w:lineRule="auto"/>
              <w:jc w:val="center"/>
              <w:rPr>
                <w:sz w:val="18"/>
                <w:szCs w:val="18"/>
                <w:lang w:val="en-US"/>
              </w:rPr>
            </w:pPr>
            <w:r w:rsidRPr="00826CCB">
              <w:rPr>
                <w:sz w:val="18"/>
                <w:szCs w:val="18"/>
                <w:lang w:val="en-US"/>
              </w:rPr>
              <w:t>178 (85.2%)</w:t>
            </w:r>
          </w:p>
        </w:tc>
        <w:tc>
          <w:tcPr>
            <w:tcW w:w="0" w:type="auto"/>
            <w:tcBorders>
              <w:top w:val="nil"/>
              <w:left w:val="nil"/>
              <w:right w:val="nil"/>
            </w:tcBorders>
            <w:shd w:val="clear" w:color="auto" w:fill="FFFFFF"/>
            <w:tcMar>
              <w:top w:w="15" w:type="dxa"/>
              <w:left w:w="15" w:type="dxa"/>
              <w:bottom w:w="0" w:type="dxa"/>
              <w:right w:w="15" w:type="dxa"/>
            </w:tcMar>
            <w:vAlign w:val="center"/>
          </w:tcPr>
          <w:p w14:paraId="3F327F42" w14:textId="77777777" w:rsidR="007D7C62" w:rsidRPr="00826CCB" w:rsidRDefault="007D7C62" w:rsidP="00AB2391">
            <w:pPr>
              <w:spacing w:line="480" w:lineRule="auto"/>
              <w:jc w:val="center"/>
              <w:rPr>
                <w:sz w:val="18"/>
                <w:szCs w:val="18"/>
                <w:lang w:val="en-US"/>
              </w:rPr>
            </w:pPr>
            <w:r w:rsidRPr="00826CCB">
              <w:rPr>
                <w:sz w:val="18"/>
                <w:szCs w:val="18"/>
                <w:lang w:val="en-US"/>
              </w:rPr>
              <w:t>109 (69.0%)</w:t>
            </w:r>
          </w:p>
        </w:tc>
        <w:tc>
          <w:tcPr>
            <w:tcW w:w="0" w:type="auto"/>
            <w:tcBorders>
              <w:top w:val="nil"/>
              <w:left w:val="nil"/>
              <w:right w:val="single" w:sz="4" w:space="0" w:color="000000"/>
            </w:tcBorders>
            <w:shd w:val="clear" w:color="auto" w:fill="FFFFFF"/>
            <w:tcMar>
              <w:top w:w="15" w:type="dxa"/>
              <w:left w:w="15" w:type="dxa"/>
              <w:bottom w:w="0" w:type="dxa"/>
              <w:right w:w="15" w:type="dxa"/>
            </w:tcMar>
            <w:vAlign w:val="center"/>
          </w:tcPr>
          <w:p w14:paraId="0F48E10B" w14:textId="77777777" w:rsidR="007D7C62" w:rsidRPr="00795442" w:rsidRDefault="007D7C62" w:rsidP="00AB2391">
            <w:pPr>
              <w:spacing w:line="480" w:lineRule="auto"/>
              <w:jc w:val="center"/>
              <w:rPr>
                <w:b/>
                <w:bCs/>
                <w:sz w:val="18"/>
                <w:szCs w:val="18"/>
                <w:lang w:val="en-US"/>
              </w:rPr>
            </w:pPr>
            <w:r w:rsidRPr="00795442">
              <w:rPr>
                <w:b/>
                <w:bCs/>
                <w:sz w:val="18"/>
                <w:szCs w:val="18"/>
                <w:lang w:val="en-US"/>
              </w:rPr>
              <w:t>&lt;0.001</w:t>
            </w:r>
          </w:p>
        </w:tc>
        <w:tc>
          <w:tcPr>
            <w:tcW w:w="0" w:type="auto"/>
            <w:tcBorders>
              <w:top w:val="nil"/>
              <w:left w:val="single" w:sz="4" w:space="0" w:color="000000"/>
              <w:right w:val="nil"/>
            </w:tcBorders>
            <w:shd w:val="clear" w:color="auto" w:fill="FFFFFF"/>
            <w:tcMar>
              <w:top w:w="15" w:type="dxa"/>
              <w:left w:w="15" w:type="dxa"/>
              <w:bottom w:w="0" w:type="dxa"/>
              <w:right w:w="15" w:type="dxa"/>
            </w:tcMar>
            <w:vAlign w:val="center"/>
          </w:tcPr>
          <w:p w14:paraId="79EE2335" w14:textId="77777777" w:rsidR="007D7C62" w:rsidRPr="00826CCB" w:rsidRDefault="007D7C62" w:rsidP="00AB2391">
            <w:pPr>
              <w:spacing w:line="480" w:lineRule="auto"/>
              <w:jc w:val="center"/>
              <w:rPr>
                <w:sz w:val="18"/>
                <w:szCs w:val="18"/>
                <w:lang w:val="en-US"/>
              </w:rPr>
            </w:pPr>
            <w:r w:rsidRPr="00826CCB">
              <w:rPr>
                <w:sz w:val="18"/>
                <w:szCs w:val="18"/>
                <w:lang w:val="en-US"/>
              </w:rPr>
              <w:t>160 (80.0%)</w:t>
            </w:r>
          </w:p>
        </w:tc>
        <w:tc>
          <w:tcPr>
            <w:tcW w:w="0" w:type="auto"/>
            <w:tcBorders>
              <w:top w:val="nil"/>
              <w:left w:val="nil"/>
              <w:right w:val="nil"/>
            </w:tcBorders>
            <w:shd w:val="clear" w:color="auto" w:fill="FFFFFF"/>
            <w:tcMar>
              <w:top w:w="15" w:type="dxa"/>
              <w:left w:w="15" w:type="dxa"/>
              <w:bottom w:w="0" w:type="dxa"/>
              <w:right w:w="15" w:type="dxa"/>
            </w:tcMar>
            <w:vAlign w:val="center"/>
          </w:tcPr>
          <w:p w14:paraId="3FC99BA5" w14:textId="77777777" w:rsidR="007D7C62" w:rsidRPr="00826CCB" w:rsidRDefault="007D7C62" w:rsidP="00AB2391">
            <w:pPr>
              <w:spacing w:line="480" w:lineRule="auto"/>
              <w:jc w:val="center"/>
              <w:rPr>
                <w:sz w:val="18"/>
                <w:szCs w:val="18"/>
                <w:lang w:val="en-US"/>
              </w:rPr>
            </w:pPr>
            <w:r w:rsidRPr="00826CCB">
              <w:rPr>
                <w:sz w:val="18"/>
                <w:szCs w:val="18"/>
                <w:lang w:val="en-US"/>
              </w:rPr>
              <w:t>119 (72.6%)</w:t>
            </w:r>
          </w:p>
        </w:tc>
        <w:tc>
          <w:tcPr>
            <w:tcW w:w="0" w:type="auto"/>
            <w:tcBorders>
              <w:top w:val="nil"/>
              <w:left w:val="nil"/>
            </w:tcBorders>
            <w:shd w:val="clear" w:color="auto" w:fill="FFFFFF"/>
            <w:tcMar>
              <w:top w:w="15" w:type="dxa"/>
              <w:left w:w="15" w:type="dxa"/>
              <w:bottom w:w="0" w:type="dxa"/>
              <w:right w:w="15" w:type="dxa"/>
            </w:tcMar>
            <w:vAlign w:val="center"/>
          </w:tcPr>
          <w:p w14:paraId="3464D84B" w14:textId="77777777" w:rsidR="007D7C62" w:rsidRPr="00826CCB" w:rsidRDefault="007D7C62" w:rsidP="00AB2391">
            <w:pPr>
              <w:spacing w:line="480" w:lineRule="auto"/>
              <w:jc w:val="center"/>
              <w:rPr>
                <w:sz w:val="18"/>
                <w:szCs w:val="18"/>
                <w:lang w:val="en-US"/>
              </w:rPr>
            </w:pPr>
            <w:r w:rsidRPr="00826CCB">
              <w:rPr>
                <w:sz w:val="18"/>
                <w:szCs w:val="18"/>
                <w:lang w:val="en-US"/>
              </w:rPr>
              <w:t>0.095</w:t>
            </w:r>
          </w:p>
        </w:tc>
      </w:tr>
      <w:tr w:rsidR="007D7C62" w:rsidRPr="00826CCB" w14:paraId="6A6BFDC6" w14:textId="77777777" w:rsidTr="00AB2391">
        <w:trPr>
          <w:trHeight w:val="283"/>
        </w:trPr>
        <w:tc>
          <w:tcPr>
            <w:tcW w:w="0" w:type="auto"/>
            <w:tcBorders>
              <w:top w:val="nil"/>
              <w:bottom w:val="single" w:sz="18" w:space="0" w:color="auto"/>
              <w:right w:val="single" w:sz="4" w:space="0" w:color="000000"/>
            </w:tcBorders>
            <w:shd w:val="clear" w:color="auto" w:fill="FFFFFF"/>
            <w:tcMar>
              <w:top w:w="15" w:type="dxa"/>
              <w:left w:w="144" w:type="dxa"/>
              <w:bottom w:w="0" w:type="dxa"/>
              <w:right w:w="144" w:type="dxa"/>
            </w:tcMar>
            <w:vAlign w:val="center"/>
          </w:tcPr>
          <w:p w14:paraId="412E5B36" w14:textId="301AC76C" w:rsidR="007D7C62" w:rsidRPr="00826CCB" w:rsidRDefault="007D7C62" w:rsidP="00AB2391">
            <w:pPr>
              <w:spacing w:line="480" w:lineRule="auto"/>
              <w:jc w:val="both"/>
              <w:rPr>
                <w:b/>
                <w:bCs/>
                <w:sz w:val="18"/>
                <w:szCs w:val="18"/>
                <w:lang w:val="en-US"/>
              </w:rPr>
            </w:pPr>
            <w:r w:rsidRPr="00826CCB">
              <w:rPr>
                <w:b/>
                <w:bCs/>
                <w:sz w:val="18"/>
                <w:szCs w:val="18"/>
                <w:lang w:val="en-US"/>
              </w:rPr>
              <w:t>LVOT calcification</w:t>
            </w:r>
            <w:r w:rsidR="00B3113D" w:rsidRPr="00826CCB">
              <w:rPr>
                <w:b/>
                <w:bCs/>
                <w:sz w:val="18"/>
                <w:szCs w:val="18"/>
                <w:lang w:val="en-US"/>
              </w:rPr>
              <w:t>, n</w:t>
            </w:r>
            <w:r w:rsidR="00CD1B02">
              <w:rPr>
                <w:b/>
                <w:bCs/>
                <w:sz w:val="18"/>
                <w:szCs w:val="18"/>
                <w:lang w:val="en-US"/>
              </w:rPr>
              <w:t xml:space="preserve"> </w:t>
            </w:r>
            <w:r w:rsidR="00B3113D" w:rsidRPr="00826CCB">
              <w:rPr>
                <w:b/>
                <w:bCs/>
                <w:sz w:val="18"/>
                <w:szCs w:val="18"/>
                <w:lang w:val="en-US"/>
              </w:rPr>
              <w:t>(%)</w:t>
            </w:r>
          </w:p>
        </w:tc>
        <w:tc>
          <w:tcPr>
            <w:tcW w:w="0" w:type="auto"/>
            <w:tcBorders>
              <w:top w:val="nil"/>
              <w:left w:val="single" w:sz="4" w:space="0" w:color="000000"/>
              <w:bottom w:val="single" w:sz="18" w:space="0" w:color="auto"/>
              <w:right w:val="nil"/>
            </w:tcBorders>
            <w:shd w:val="clear" w:color="auto" w:fill="FFFFFF"/>
            <w:tcMar>
              <w:top w:w="15" w:type="dxa"/>
              <w:left w:w="15" w:type="dxa"/>
              <w:bottom w:w="0" w:type="dxa"/>
              <w:right w:w="15" w:type="dxa"/>
            </w:tcMar>
            <w:vAlign w:val="center"/>
          </w:tcPr>
          <w:p w14:paraId="2A6E0D1F" w14:textId="77777777" w:rsidR="007D7C62" w:rsidRPr="00826CCB" w:rsidRDefault="007D7C62" w:rsidP="00AB2391">
            <w:pPr>
              <w:spacing w:line="480" w:lineRule="auto"/>
              <w:jc w:val="center"/>
              <w:rPr>
                <w:sz w:val="18"/>
                <w:szCs w:val="18"/>
                <w:lang w:val="en-US"/>
              </w:rPr>
            </w:pPr>
            <w:r w:rsidRPr="00826CCB">
              <w:rPr>
                <w:sz w:val="18"/>
                <w:szCs w:val="18"/>
                <w:lang w:val="en-US"/>
              </w:rPr>
              <w:t>63 (30.1%)</w:t>
            </w:r>
          </w:p>
        </w:tc>
        <w:tc>
          <w:tcPr>
            <w:tcW w:w="0" w:type="auto"/>
            <w:tcBorders>
              <w:top w:val="nil"/>
              <w:left w:val="nil"/>
              <w:bottom w:val="single" w:sz="18" w:space="0" w:color="auto"/>
              <w:right w:val="nil"/>
            </w:tcBorders>
            <w:shd w:val="clear" w:color="auto" w:fill="FFFFFF"/>
            <w:tcMar>
              <w:top w:w="15" w:type="dxa"/>
              <w:left w:w="15" w:type="dxa"/>
              <w:bottom w:w="0" w:type="dxa"/>
              <w:right w:w="15" w:type="dxa"/>
            </w:tcMar>
            <w:vAlign w:val="center"/>
          </w:tcPr>
          <w:p w14:paraId="5AFA2451" w14:textId="77777777" w:rsidR="007D7C62" w:rsidRPr="00826CCB" w:rsidRDefault="007D7C62" w:rsidP="00AB2391">
            <w:pPr>
              <w:spacing w:line="480" w:lineRule="auto"/>
              <w:jc w:val="center"/>
              <w:rPr>
                <w:sz w:val="18"/>
                <w:szCs w:val="18"/>
                <w:lang w:val="en-US"/>
              </w:rPr>
            </w:pPr>
            <w:r w:rsidRPr="00826CCB">
              <w:rPr>
                <w:sz w:val="18"/>
                <w:szCs w:val="18"/>
                <w:lang w:val="en-US"/>
              </w:rPr>
              <w:t>34 (21.5%)</w:t>
            </w:r>
          </w:p>
        </w:tc>
        <w:tc>
          <w:tcPr>
            <w:tcW w:w="0" w:type="auto"/>
            <w:tcBorders>
              <w:top w:val="nil"/>
              <w:left w:val="nil"/>
              <w:bottom w:val="single" w:sz="18" w:space="0" w:color="auto"/>
              <w:right w:val="single" w:sz="4" w:space="0" w:color="000000"/>
            </w:tcBorders>
            <w:shd w:val="clear" w:color="auto" w:fill="FFFFFF"/>
            <w:tcMar>
              <w:top w:w="15" w:type="dxa"/>
              <w:left w:w="15" w:type="dxa"/>
              <w:bottom w:w="0" w:type="dxa"/>
              <w:right w:w="15" w:type="dxa"/>
            </w:tcMar>
            <w:vAlign w:val="center"/>
          </w:tcPr>
          <w:p w14:paraId="49503142" w14:textId="77777777" w:rsidR="007D7C62" w:rsidRPr="00826CCB" w:rsidRDefault="007D7C62" w:rsidP="00AB2391">
            <w:pPr>
              <w:spacing w:line="480" w:lineRule="auto"/>
              <w:jc w:val="center"/>
              <w:rPr>
                <w:sz w:val="18"/>
                <w:szCs w:val="18"/>
                <w:lang w:val="en-US"/>
              </w:rPr>
            </w:pPr>
            <w:r w:rsidRPr="00826CCB">
              <w:rPr>
                <w:sz w:val="18"/>
                <w:szCs w:val="18"/>
                <w:lang w:val="en-US"/>
              </w:rPr>
              <w:t>0.064</w:t>
            </w:r>
          </w:p>
        </w:tc>
        <w:tc>
          <w:tcPr>
            <w:tcW w:w="0" w:type="auto"/>
            <w:tcBorders>
              <w:top w:val="nil"/>
              <w:left w:val="single" w:sz="4" w:space="0" w:color="000000"/>
              <w:bottom w:val="single" w:sz="18" w:space="0" w:color="auto"/>
              <w:right w:val="nil"/>
            </w:tcBorders>
            <w:shd w:val="clear" w:color="auto" w:fill="FFFFFF"/>
            <w:tcMar>
              <w:top w:w="15" w:type="dxa"/>
              <w:left w:w="15" w:type="dxa"/>
              <w:bottom w:w="0" w:type="dxa"/>
              <w:right w:w="15" w:type="dxa"/>
            </w:tcMar>
            <w:vAlign w:val="center"/>
          </w:tcPr>
          <w:p w14:paraId="247E9828" w14:textId="77777777" w:rsidR="007D7C62" w:rsidRPr="00826CCB" w:rsidRDefault="007D7C62" w:rsidP="00AB2391">
            <w:pPr>
              <w:spacing w:line="480" w:lineRule="auto"/>
              <w:jc w:val="center"/>
              <w:rPr>
                <w:sz w:val="18"/>
                <w:szCs w:val="18"/>
                <w:lang w:val="en-US"/>
              </w:rPr>
            </w:pPr>
            <w:r w:rsidRPr="00826CCB">
              <w:rPr>
                <w:sz w:val="18"/>
                <w:szCs w:val="18"/>
                <w:lang w:val="en-US"/>
              </w:rPr>
              <w:t>48 (24.0%)</w:t>
            </w:r>
          </w:p>
        </w:tc>
        <w:tc>
          <w:tcPr>
            <w:tcW w:w="0" w:type="auto"/>
            <w:tcBorders>
              <w:top w:val="nil"/>
              <w:left w:val="nil"/>
              <w:bottom w:val="single" w:sz="18" w:space="0" w:color="auto"/>
              <w:right w:val="nil"/>
            </w:tcBorders>
            <w:shd w:val="clear" w:color="auto" w:fill="FFFFFF"/>
            <w:tcMar>
              <w:top w:w="15" w:type="dxa"/>
              <w:left w:w="15" w:type="dxa"/>
              <w:bottom w:w="0" w:type="dxa"/>
              <w:right w:w="15" w:type="dxa"/>
            </w:tcMar>
            <w:vAlign w:val="center"/>
          </w:tcPr>
          <w:p w14:paraId="279FEE94" w14:textId="77777777" w:rsidR="007D7C62" w:rsidRPr="00826CCB" w:rsidRDefault="007D7C62" w:rsidP="00AB2391">
            <w:pPr>
              <w:spacing w:line="480" w:lineRule="auto"/>
              <w:jc w:val="center"/>
              <w:rPr>
                <w:sz w:val="18"/>
                <w:szCs w:val="18"/>
                <w:lang w:val="en-US"/>
              </w:rPr>
            </w:pPr>
            <w:r w:rsidRPr="00826CCB">
              <w:rPr>
                <w:sz w:val="18"/>
                <w:szCs w:val="18"/>
                <w:lang w:val="en-US"/>
              </w:rPr>
              <w:t>44 (26.8%)</w:t>
            </w:r>
          </w:p>
        </w:tc>
        <w:tc>
          <w:tcPr>
            <w:tcW w:w="0" w:type="auto"/>
            <w:tcBorders>
              <w:top w:val="nil"/>
              <w:left w:val="nil"/>
              <w:bottom w:val="single" w:sz="18" w:space="0" w:color="auto"/>
            </w:tcBorders>
            <w:shd w:val="clear" w:color="auto" w:fill="FFFFFF"/>
            <w:tcMar>
              <w:top w:w="15" w:type="dxa"/>
              <w:left w:w="15" w:type="dxa"/>
              <w:bottom w:w="0" w:type="dxa"/>
              <w:right w:w="15" w:type="dxa"/>
            </w:tcMar>
            <w:vAlign w:val="center"/>
          </w:tcPr>
          <w:p w14:paraId="3D907883" w14:textId="77777777" w:rsidR="007D7C62" w:rsidRPr="00826CCB" w:rsidRDefault="007D7C62" w:rsidP="00AB2391">
            <w:pPr>
              <w:spacing w:line="480" w:lineRule="auto"/>
              <w:jc w:val="center"/>
              <w:rPr>
                <w:sz w:val="18"/>
                <w:szCs w:val="18"/>
                <w:lang w:val="en-US"/>
              </w:rPr>
            </w:pPr>
            <w:r w:rsidRPr="00826CCB">
              <w:rPr>
                <w:sz w:val="18"/>
                <w:szCs w:val="18"/>
                <w:lang w:val="en-US"/>
              </w:rPr>
              <w:t>0.537</w:t>
            </w:r>
          </w:p>
        </w:tc>
      </w:tr>
    </w:tbl>
    <w:p w14:paraId="4BF37A02" w14:textId="77777777" w:rsidR="007D7C62" w:rsidRPr="004A7E7C" w:rsidRDefault="007D7C62" w:rsidP="007D7C62">
      <w:pPr>
        <w:spacing w:line="360" w:lineRule="auto"/>
        <w:jc w:val="both"/>
        <w:rPr>
          <w:b/>
          <w:bCs/>
          <w:sz w:val="22"/>
          <w:szCs w:val="22"/>
          <w:lang w:val="en-US"/>
        </w:rPr>
      </w:pPr>
    </w:p>
    <w:p w14:paraId="778E4BDC" w14:textId="2027A286" w:rsidR="007D7C62" w:rsidRDefault="007D7C62" w:rsidP="007D7C62">
      <w:pPr>
        <w:spacing w:line="480" w:lineRule="auto"/>
        <w:jc w:val="both"/>
        <w:rPr>
          <w:lang w:val="en-US"/>
        </w:rPr>
      </w:pPr>
      <w:r w:rsidRPr="0040715D">
        <w:rPr>
          <w:b/>
          <w:bCs/>
          <w:lang w:val="en-US"/>
        </w:rPr>
        <w:t>Table S</w:t>
      </w:r>
      <w:r w:rsidR="0018062F">
        <w:rPr>
          <w:b/>
          <w:bCs/>
          <w:lang w:val="en-US"/>
        </w:rPr>
        <w:t>8</w:t>
      </w:r>
      <w:r w:rsidRPr="0040715D">
        <w:rPr>
          <w:b/>
          <w:bCs/>
          <w:lang w:val="en-US"/>
        </w:rPr>
        <w:t>.</w:t>
      </w:r>
      <w:r w:rsidRPr="0040715D">
        <w:rPr>
          <w:lang w:val="en-US"/>
        </w:rPr>
        <w:t xml:space="preserve"> Values are n</w:t>
      </w:r>
      <w:r w:rsidR="00CD1B02">
        <w:rPr>
          <w:lang w:val="en-US"/>
        </w:rPr>
        <w:t xml:space="preserve"> </w:t>
      </w:r>
      <w:r w:rsidRPr="0040715D">
        <w:rPr>
          <w:lang w:val="en-US"/>
        </w:rPr>
        <w:t xml:space="preserve">(%) or median (25%-75% interquartile ranges) unless otherwise indicated. </w:t>
      </w:r>
      <w:r w:rsidR="007103A1" w:rsidRPr="00453AB3">
        <w:rPr>
          <w:b/>
          <w:bCs/>
          <w:lang w:val="en-US"/>
        </w:rPr>
        <w:t>Abbreviations:</w:t>
      </w:r>
      <w:r w:rsidR="007103A1">
        <w:rPr>
          <w:lang w:val="en-US"/>
        </w:rPr>
        <w:t xml:space="preserve"> </w:t>
      </w:r>
      <w:r w:rsidR="007103A1" w:rsidRPr="003A3D69">
        <w:rPr>
          <w:lang w:val="en-US"/>
        </w:rPr>
        <w:t>CCS</w:t>
      </w:r>
      <w:r w:rsidR="007103A1">
        <w:rPr>
          <w:lang w:val="en-US"/>
        </w:rPr>
        <w:t xml:space="preserve"> = </w:t>
      </w:r>
      <w:r w:rsidR="007103A1" w:rsidRPr="003A3D69">
        <w:rPr>
          <w:lang w:val="en-US"/>
        </w:rPr>
        <w:t>Canadian Cardiolog</w:t>
      </w:r>
      <w:r w:rsidR="007103A1">
        <w:rPr>
          <w:lang w:val="en-US"/>
        </w:rPr>
        <w:t>y</w:t>
      </w:r>
      <w:r w:rsidR="007103A1" w:rsidRPr="003A3D69">
        <w:rPr>
          <w:lang w:val="en-US"/>
        </w:rPr>
        <w:t xml:space="preserve"> Society; </w:t>
      </w:r>
      <w:r w:rsidR="007103A1" w:rsidRPr="003A3D69">
        <w:rPr>
          <w:noProof/>
          <w:lang w:val="en-US"/>
        </w:rPr>
        <w:t>COPD</w:t>
      </w:r>
      <w:r w:rsidR="007103A1">
        <w:rPr>
          <w:noProof/>
          <w:lang w:val="en-US"/>
        </w:rPr>
        <w:t xml:space="preserve"> = </w:t>
      </w:r>
      <w:r w:rsidR="007103A1" w:rsidRPr="003A3D69">
        <w:rPr>
          <w:noProof/>
          <w:lang w:val="en-US"/>
        </w:rPr>
        <w:t>chronic obstructive pulmonary disease, LVOT</w:t>
      </w:r>
      <w:r w:rsidR="007103A1">
        <w:rPr>
          <w:noProof/>
          <w:lang w:val="en-US"/>
        </w:rPr>
        <w:t xml:space="preserve"> = </w:t>
      </w:r>
      <w:r w:rsidR="007103A1" w:rsidRPr="003A3D69">
        <w:rPr>
          <w:noProof/>
          <w:lang w:val="en-US"/>
        </w:rPr>
        <w:t xml:space="preserve">left ventricular outflow tract, </w:t>
      </w:r>
      <w:r w:rsidR="007103A1" w:rsidRPr="003A3D69">
        <w:rPr>
          <w:lang w:val="en-US"/>
        </w:rPr>
        <w:t>NYHA</w:t>
      </w:r>
      <w:r w:rsidR="007103A1">
        <w:rPr>
          <w:lang w:val="en-US"/>
        </w:rPr>
        <w:t xml:space="preserve"> = </w:t>
      </w:r>
      <w:r w:rsidR="007103A1" w:rsidRPr="003A3D69">
        <w:rPr>
          <w:lang w:val="en-US"/>
        </w:rPr>
        <w:t>New York Heart Association; STS-PROM</w:t>
      </w:r>
      <w:r w:rsidR="007103A1">
        <w:rPr>
          <w:lang w:val="en-US"/>
        </w:rPr>
        <w:t xml:space="preserve"> = </w:t>
      </w:r>
      <w:r w:rsidR="007103A1" w:rsidRPr="003A3D69">
        <w:rPr>
          <w:lang w:val="en-US"/>
        </w:rPr>
        <w:t>Society of Thoracic Surgeons Predicted Risk of Mortality</w:t>
      </w:r>
      <w:r w:rsidR="007103A1">
        <w:rPr>
          <w:lang w:val="en-US"/>
        </w:rPr>
        <w:t>, TIA = Transient Ischemic Attack</w:t>
      </w:r>
      <w:r w:rsidR="007103A1" w:rsidRPr="003A3D69">
        <w:rPr>
          <w:lang w:val="en-US"/>
        </w:rPr>
        <w:t>.</w:t>
      </w:r>
    </w:p>
    <w:p w14:paraId="1542DE17" w14:textId="77777777" w:rsidR="00307AE9" w:rsidRPr="00307AE9" w:rsidRDefault="00307AE9" w:rsidP="007D7C62">
      <w:pPr>
        <w:spacing w:line="480" w:lineRule="auto"/>
        <w:jc w:val="both"/>
        <w:rPr>
          <w:lang w:val="en-US"/>
        </w:rPr>
      </w:pPr>
    </w:p>
    <w:p w14:paraId="3D062648" w14:textId="77777777" w:rsidR="001F0A6A" w:rsidRDefault="001F0A6A" w:rsidP="00CD135B">
      <w:pPr>
        <w:spacing w:line="480" w:lineRule="auto"/>
        <w:jc w:val="both"/>
        <w:rPr>
          <w:b/>
          <w:bCs/>
          <w:lang w:val="en-US"/>
        </w:rPr>
      </w:pPr>
    </w:p>
    <w:p w14:paraId="596FB8E0" w14:textId="77777777" w:rsidR="001F0A6A" w:rsidRDefault="001F0A6A" w:rsidP="00CD135B">
      <w:pPr>
        <w:spacing w:line="480" w:lineRule="auto"/>
        <w:jc w:val="both"/>
        <w:rPr>
          <w:b/>
          <w:bCs/>
          <w:lang w:val="en-US"/>
        </w:rPr>
      </w:pPr>
    </w:p>
    <w:p w14:paraId="5CED096C" w14:textId="77777777" w:rsidR="001F0A6A" w:rsidRDefault="001F0A6A" w:rsidP="00CD135B">
      <w:pPr>
        <w:spacing w:line="480" w:lineRule="auto"/>
        <w:jc w:val="both"/>
        <w:rPr>
          <w:b/>
          <w:bCs/>
          <w:lang w:val="en-US"/>
        </w:rPr>
      </w:pPr>
    </w:p>
    <w:p w14:paraId="0BDE54D0" w14:textId="77777777" w:rsidR="001F0A6A" w:rsidRDefault="001F0A6A" w:rsidP="00CD135B">
      <w:pPr>
        <w:spacing w:line="480" w:lineRule="auto"/>
        <w:jc w:val="both"/>
        <w:rPr>
          <w:b/>
          <w:bCs/>
          <w:lang w:val="en-US"/>
        </w:rPr>
      </w:pPr>
    </w:p>
    <w:p w14:paraId="211EEC1D" w14:textId="77777777" w:rsidR="001F0A6A" w:rsidRDefault="001F0A6A" w:rsidP="00CD135B">
      <w:pPr>
        <w:spacing w:line="480" w:lineRule="auto"/>
        <w:jc w:val="both"/>
        <w:rPr>
          <w:b/>
          <w:bCs/>
          <w:lang w:val="en-US"/>
        </w:rPr>
      </w:pPr>
    </w:p>
    <w:p w14:paraId="64D146FF" w14:textId="77777777" w:rsidR="001F0A6A" w:rsidRDefault="001F0A6A" w:rsidP="00CD135B">
      <w:pPr>
        <w:spacing w:line="480" w:lineRule="auto"/>
        <w:jc w:val="both"/>
        <w:rPr>
          <w:b/>
          <w:bCs/>
          <w:lang w:val="en-US"/>
        </w:rPr>
      </w:pPr>
    </w:p>
    <w:p w14:paraId="779BF6DD" w14:textId="77777777" w:rsidR="001F0A6A" w:rsidRDefault="001F0A6A" w:rsidP="00CD135B">
      <w:pPr>
        <w:spacing w:line="480" w:lineRule="auto"/>
        <w:jc w:val="both"/>
        <w:rPr>
          <w:b/>
          <w:bCs/>
          <w:lang w:val="en-US"/>
        </w:rPr>
      </w:pPr>
    </w:p>
    <w:p w14:paraId="6A69A489" w14:textId="77777777" w:rsidR="001F0A6A" w:rsidRDefault="001F0A6A" w:rsidP="00CD135B">
      <w:pPr>
        <w:spacing w:line="480" w:lineRule="auto"/>
        <w:jc w:val="both"/>
        <w:rPr>
          <w:b/>
          <w:bCs/>
          <w:lang w:val="en-US"/>
        </w:rPr>
      </w:pPr>
    </w:p>
    <w:p w14:paraId="55452A16" w14:textId="77777777" w:rsidR="001F0A6A" w:rsidRDefault="001F0A6A" w:rsidP="00CD135B">
      <w:pPr>
        <w:spacing w:line="480" w:lineRule="auto"/>
        <w:jc w:val="both"/>
        <w:rPr>
          <w:b/>
          <w:bCs/>
          <w:lang w:val="en-US"/>
        </w:rPr>
      </w:pPr>
    </w:p>
    <w:p w14:paraId="32FFB834" w14:textId="77777777" w:rsidR="001F0A6A" w:rsidRDefault="001F0A6A" w:rsidP="00CD135B">
      <w:pPr>
        <w:spacing w:line="480" w:lineRule="auto"/>
        <w:jc w:val="both"/>
        <w:rPr>
          <w:b/>
          <w:bCs/>
          <w:lang w:val="en-US"/>
        </w:rPr>
      </w:pPr>
    </w:p>
    <w:p w14:paraId="1B4495C9" w14:textId="77777777" w:rsidR="001F0A6A" w:rsidRDefault="001F0A6A" w:rsidP="00CD135B">
      <w:pPr>
        <w:spacing w:line="480" w:lineRule="auto"/>
        <w:jc w:val="both"/>
        <w:rPr>
          <w:b/>
          <w:bCs/>
          <w:lang w:val="en-US"/>
        </w:rPr>
      </w:pPr>
    </w:p>
    <w:p w14:paraId="0E8B3495" w14:textId="77777777" w:rsidR="001F0A6A" w:rsidRDefault="001F0A6A" w:rsidP="00CD135B">
      <w:pPr>
        <w:spacing w:line="480" w:lineRule="auto"/>
        <w:jc w:val="both"/>
        <w:rPr>
          <w:b/>
          <w:bCs/>
          <w:lang w:val="en-US"/>
        </w:rPr>
      </w:pPr>
    </w:p>
    <w:p w14:paraId="28075A6E" w14:textId="77777777" w:rsidR="001F0A6A" w:rsidRDefault="001F0A6A" w:rsidP="00CD135B">
      <w:pPr>
        <w:spacing w:line="480" w:lineRule="auto"/>
        <w:jc w:val="both"/>
        <w:rPr>
          <w:b/>
          <w:bCs/>
          <w:lang w:val="en-US"/>
        </w:rPr>
      </w:pPr>
    </w:p>
    <w:p w14:paraId="4C480795" w14:textId="77777777" w:rsidR="001F0A6A" w:rsidRDefault="001F0A6A" w:rsidP="00CD135B">
      <w:pPr>
        <w:spacing w:line="480" w:lineRule="auto"/>
        <w:jc w:val="both"/>
        <w:rPr>
          <w:b/>
          <w:bCs/>
          <w:lang w:val="en-US"/>
        </w:rPr>
      </w:pPr>
    </w:p>
    <w:p w14:paraId="79B35B86" w14:textId="77777777" w:rsidR="001F0A6A" w:rsidRDefault="001F0A6A" w:rsidP="00CD135B">
      <w:pPr>
        <w:spacing w:line="480" w:lineRule="auto"/>
        <w:jc w:val="both"/>
        <w:rPr>
          <w:b/>
          <w:bCs/>
          <w:lang w:val="en-US"/>
        </w:rPr>
      </w:pPr>
    </w:p>
    <w:p w14:paraId="2DE3616D" w14:textId="34AE3B55" w:rsidR="007D7C62" w:rsidRPr="00CD135B" w:rsidRDefault="00307AE9" w:rsidP="00CD135B">
      <w:pPr>
        <w:spacing w:line="480" w:lineRule="auto"/>
        <w:jc w:val="both"/>
        <w:rPr>
          <w:b/>
          <w:bCs/>
          <w:lang w:val="en-US"/>
        </w:rPr>
      </w:pPr>
      <w:r>
        <w:rPr>
          <w:b/>
          <w:bCs/>
          <w:lang w:val="en-US"/>
        </w:rPr>
        <w:lastRenderedPageBreak/>
        <w:t xml:space="preserve">Supplementary </w:t>
      </w:r>
      <w:r w:rsidR="007D7C62" w:rsidRPr="0040715D">
        <w:rPr>
          <w:b/>
          <w:bCs/>
          <w:lang w:val="en-US"/>
        </w:rPr>
        <w:t>Table S</w:t>
      </w:r>
      <w:r w:rsidR="0018062F">
        <w:rPr>
          <w:b/>
          <w:bCs/>
          <w:lang w:val="en-US"/>
        </w:rPr>
        <w:t>9</w:t>
      </w:r>
      <w:r w:rsidR="007D7C62" w:rsidRPr="0040715D">
        <w:rPr>
          <w:b/>
          <w:bCs/>
          <w:lang w:val="en-US"/>
        </w:rPr>
        <w:t xml:space="preserve">. 30-day echocardiographic parameters </w:t>
      </w:r>
      <w:r w:rsidR="002961AE">
        <w:rPr>
          <w:b/>
          <w:bCs/>
          <w:lang w:val="en-US"/>
        </w:rPr>
        <w:t xml:space="preserve">according to </w:t>
      </w:r>
      <w:r w:rsidR="007D7C62">
        <w:rPr>
          <w:b/>
          <w:bCs/>
          <w:lang w:val="en-US"/>
        </w:rPr>
        <w:t xml:space="preserve">annular </w:t>
      </w:r>
      <w:r w:rsidR="0055441B">
        <w:rPr>
          <w:b/>
          <w:bCs/>
          <w:lang w:val="en-US"/>
        </w:rPr>
        <w:t>size</w:t>
      </w:r>
      <w:r w:rsidR="007D7C62" w:rsidRPr="00795CF0">
        <w:rPr>
          <w:b/>
          <w:bCs/>
          <w:lang w:val="en-US"/>
        </w:rPr>
        <w:t xml:space="preserve"> and valve type (as treated)</w:t>
      </w:r>
    </w:p>
    <w:tbl>
      <w:tblPr>
        <w:tblW w:w="5000" w:type="pct"/>
        <w:tblCellMar>
          <w:left w:w="0" w:type="dxa"/>
          <w:right w:w="0" w:type="dxa"/>
        </w:tblCellMar>
        <w:tblLook w:val="04A0" w:firstRow="1" w:lastRow="0" w:firstColumn="1" w:lastColumn="0" w:noHBand="0" w:noVBand="1"/>
      </w:tblPr>
      <w:tblGrid>
        <w:gridCol w:w="2607"/>
        <w:gridCol w:w="1131"/>
        <w:gridCol w:w="1131"/>
        <w:gridCol w:w="1071"/>
        <w:gridCol w:w="1295"/>
        <w:gridCol w:w="1320"/>
        <w:gridCol w:w="1077"/>
      </w:tblGrid>
      <w:tr w:rsidR="007D7C62" w:rsidRPr="00AE4622" w14:paraId="0D0CCAED" w14:textId="77777777" w:rsidTr="00307AE9">
        <w:trPr>
          <w:gridAfter w:val="6"/>
          <w:wAfter w:w="3646" w:type="pct"/>
          <w:trHeight w:val="57"/>
        </w:trPr>
        <w:tc>
          <w:tcPr>
            <w:tcW w:w="1354" w:type="pct"/>
            <w:tcBorders>
              <w:bottom w:val="nil"/>
            </w:tcBorders>
            <w:tcMar>
              <w:top w:w="15" w:type="dxa"/>
              <w:left w:w="24" w:type="dxa"/>
              <w:bottom w:w="0" w:type="dxa"/>
              <w:right w:w="24" w:type="dxa"/>
            </w:tcMar>
            <w:vAlign w:val="center"/>
            <w:hideMark/>
          </w:tcPr>
          <w:p w14:paraId="071D6087" w14:textId="77777777" w:rsidR="007D7C62" w:rsidRPr="00307AE9" w:rsidRDefault="007D7C62" w:rsidP="003D3B79">
            <w:pPr>
              <w:spacing w:line="360" w:lineRule="auto"/>
              <w:jc w:val="both"/>
              <w:rPr>
                <w:b/>
                <w:bCs/>
                <w:sz w:val="16"/>
                <w:szCs w:val="16"/>
                <w:lang w:val="en-US"/>
              </w:rPr>
            </w:pPr>
          </w:p>
        </w:tc>
      </w:tr>
      <w:tr w:rsidR="007D7C62" w:rsidRPr="00307AE9" w14:paraId="3BD80A92" w14:textId="77777777" w:rsidTr="00AB2391">
        <w:trPr>
          <w:trHeight w:val="57"/>
        </w:trPr>
        <w:tc>
          <w:tcPr>
            <w:tcW w:w="1354" w:type="pct"/>
            <w:vMerge w:val="restart"/>
            <w:tcBorders>
              <w:top w:val="single" w:sz="18" w:space="0" w:color="auto"/>
              <w:bottom w:val="nil"/>
              <w:right w:val="single" w:sz="8" w:space="0" w:color="auto"/>
            </w:tcBorders>
            <w:shd w:val="clear" w:color="auto" w:fill="FFFFFF"/>
            <w:tcMar>
              <w:top w:w="15" w:type="dxa"/>
              <w:left w:w="24" w:type="dxa"/>
              <w:bottom w:w="0" w:type="dxa"/>
              <w:right w:w="24" w:type="dxa"/>
            </w:tcMar>
            <w:vAlign w:val="center"/>
            <w:hideMark/>
          </w:tcPr>
          <w:p w14:paraId="3ED19C32" w14:textId="77777777" w:rsidR="007D7C62" w:rsidRPr="00307AE9" w:rsidRDefault="007D7C62" w:rsidP="003D3B79">
            <w:pPr>
              <w:spacing w:line="360" w:lineRule="auto"/>
              <w:jc w:val="center"/>
              <w:rPr>
                <w:b/>
                <w:bCs/>
                <w:sz w:val="16"/>
                <w:szCs w:val="16"/>
                <w:lang w:val="en-US"/>
              </w:rPr>
            </w:pPr>
          </w:p>
        </w:tc>
        <w:tc>
          <w:tcPr>
            <w:tcW w:w="1730" w:type="pct"/>
            <w:gridSpan w:val="3"/>
            <w:tcBorders>
              <w:top w:val="single" w:sz="18" w:space="0" w:color="auto"/>
              <w:left w:val="single" w:sz="8" w:space="0" w:color="auto"/>
              <w:bottom w:val="nil"/>
              <w:right w:val="single" w:sz="4" w:space="0" w:color="000000"/>
            </w:tcBorders>
            <w:shd w:val="clear" w:color="auto" w:fill="FFFFFF"/>
            <w:tcMar>
              <w:top w:w="15" w:type="dxa"/>
              <w:left w:w="24" w:type="dxa"/>
              <w:bottom w:w="0" w:type="dxa"/>
              <w:right w:w="24" w:type="dxa"/>
            </w:tcMar>
            <w:vAlign w:val="center"/>
            <w:hideMark/>
          </w:tcPr>
          <w:p w14:paraId="0A62098D" w14:textId="1DC393C6" w:rsidR="007D7C62" w:rsidRPr="00307AE9" w:rsidRDefault="00393EF2" w:rsidP="00393EF2">
            <w:pPr>
              <w:spacing w:line="360" w:lineRule="auto"/>
              <w:jc w:val="center"/>
              <w:rPr>
                <w:sz w:val="16"/>
                <w:szCs w:val="16"/>
                <w:lang w:val="en-US"/>
              </w:rPr>
            </w:pPr>
            <w:r>
              <w:rPr>
                <w:b/>
                <w:bCs/>
                <w:sz w:val="16"/>
                <w:szCs w:val="16"/>
                <w:lang w:val="en-US"/>
              </w:rPr>
              <w:t>SAPIEN</w:t>
            </w:r>
            <w:r w:rsidR="007D7C62" w:rsidRPr="00307AE9">
              <w:rPr>
                <w:b/>
                <w:bCs/>
                <w:sz w:val="16"/>
                <w:szCs w:val="16"/>
                <w:lang w:val="en-US"/>
              </w:rPr>
              <w:t xml:space="preserve"> 3 (N=368)</w:t>
            </w:r>
          </w:p>
        </w:tc>
        <w:tc>
          <w:tcPr>
            <w:tcW w:w="1915" w:type="pct"/>
            <w:gridSpan w:val="3"/>
            <w:tcBorders>
              <w:top w:val="single" w:sz="18" w:space="0" w:color="auto"/>
              <w:left w:val="single" w:sz="4" w:space="0" w:color="000000"/>
              <w:bottom w:val="nil"/>
            </w:tcBorders>
            <w:shd w:val="clear" w:color="auto" w:fill="FFFFFF"/>
            <w:tcMar>
              <w:top w:w="15" w:type="dxa"/>
              <w:left w:w="24" w:type="dxa"/>
              <w:bottom w:w="0" w:type="dxa"/>
              <w:right w:w="24" w:type="dxa"/>
            </w:tcMar>
            <w:vAlign w:val="center"/>
            <w:hideMark/>
          </w:tcPr>
          <w:p w14:paraId="6E152276" w14:textId="7CA23841" w:rsidR="007D7C62" w:rsidRPr="00307AE9" w:rsidRDefault="0074111A" w:rsidP="003D3B79">
            <w:pPr>
              <w:spacing w:line="360" w:lineRule="auto"/>
              <w:jc w:val="center"/>
              <w:rPr>
                <w:sz w:val="16"/>
                <w:szCs w:val="16"/>
                <w:lang w:val="en-US"/>
              </w:rPr>
            </w:pPr>
            <w:r>
              <w:rPr>
                <w:b/>
                <w:bCs/>
                <w:sz w:val="18"/>
                <w:szCs w:val="18"/>
                <w:lang w:val="en-US"/>
              </w:rPr>
              <w:t>ACURATE</w:t>
            </w:r>
            <w:r w:rsidRPr="00826CCB">
              <w:rPr>
                <w:b/>
                <w:bCs/>
                <w:sz w:val="18"/>
                <w:szCs w:val="18"/>
                <w:lang w:val="en-US"/>
              </w:rPr>
              <w:t xml:space="preserve"> Neo </w:t>
            </w:r>
            <w:r w:rsidR="007D7C62" w:rsidRPr="00307AE9">
              <w:rPr>
                <w:b/>
                <w:bCs/>
                <w:sz w:val="16"/>
                <w:szCs w:val="16"/>
                <w:lang w:val="en-US"/>
              </w:rPr>
              <w:t>(N=364)</w:t>
            </w:r>
          </w:p>
        </w:tc>
      </w:tr>
      <w:tr w:rsidR="007D7C62" w:rsidRPr="00307AE9" w14:paraId="0543B455" w14:textId="77777777" w:rsidTr="00307AE9">
        <w:trPr>
          <w:trHeight w:val="57"/>
        </w:trPr>
        <w:tc>
          <w:tcPr>
            <w:tcW w:w="1354" w:type="pct"/>
            <w:vMerge/>
            <w:tcBorders>
              <w:top w:val="nil"/>
              <w:bottom w:val="single" w:sz="8" w:space="0" w:color="auto"/>
              <w:right w:val="single" w:sz="8" w:space="0" w:color="auto"/>
            </w:tcBorders>
            <w:vAlign w:val="center"/>
            <w:hideMark/>
          </w:tcPr>
          <w:p w14:paraId="6A1A46B2" w14:textId="77777777" w:rsidR="007D7C62" w:rsidRPr="00307AE9" w:rsidRDefault="007D7C62" w:rsidP="003D3B79">
            <w:pPr>
              <w:spacing w:line="360" w:lineRule="auto"/>
              <w:jc w:val="center"/>
              <w:rPr>
                <w:b/>
                <w:bCs/>
                <w:sz w:val="16"/>
                <w:szCs w:val="16"/>
                <w:lang w:val="en-US"/>
              </w:rPr>
            </w:pPr>
          </w:p>
        </w:tc>
        <w:tc>
          <w:tcPr>
            <w:tcW w:w="587" w:type="pct"/>
            <w:tcBorders>
              <w:top w:val="nil"/>
              <w:left w:val="single" w:sz="8" w:space="0" w:color="auto"/>
              <w:bottom w:val="single" w:sz="8" w:space="0" w:color="auto"/>
              <w:right w:val="nil"/>
            </w:tcBorders>
            <w:shd w:val="clear" w:color="auto" w:fill="FFFFFF"/>
            <w:tcMar>
              <w:top w:w="15" w:type="dxa"/>
              <w:left w:w="15" w:type="dxa"/>
              <w:bottom w:w="0" w:type="dxa"/>
              <w:right w:w="15" w:type="dxa"/>
            </w:tcMar>
            <w:vAlign w:val="center"/>
            <w:hideMark/>
          </w:tcPr>
          <w:p w14:paraId="0D171BB2" w14:textId="4204F25F" w:rsidR="007D7C62" w:rsidRPr="00307AE9" w:rsidRDefault="002961AE" w:rsidP="003D3B79">
            <w:pPr>
              <w:spacing w:line="360" w:lineRule="auto"/>
              <w:jc w:val="center"/>
              <w:rPr>
                <w:sz w:val="16"/>
                <w:szCs w:val="16"/>
                <w:lang w:val="en-US"/>
              </w:rPr>
            </w:pPr>
            <w:r>
              <w:rPr>
                <w:b/>
                <w:bCs/>
                <w:sz w:val="16"/>
                <w:szCs w:val="16"/>
                <w:lang w:val="en-US"/>
              </w:rPr>
              <w:t>Larger</w:t>
            </w:r>
            <w:r w:rsidR="007D7C62" w:rsidRPr="00307AE9">
              <w:rPr>
                <w:b/>
                <w:bCs/>
                <w:sz w:val="16"/>
                <w:szCs w:val="16"/>
                <w:lang w:val="en-US"/>
              </w:rPr>
              <w:t xml:space="preserve"> annuli</w:t>
            </w:r>
          </w:p>
          <w:p w14:paraId="4A8E26E6" w14:textId="77777777" w:rsidR="007D7C62" w:rsidRPr="00307AE9" w:rsidRDefault="007D7C62" w:rsidP="003D3B79">
            <w:pPr>
              <w:spacing w:line="360" w:lineRule="auto"/>
              <w:jc w:val="center"/>
              <w:rPr>
                <w:sz w:val="16"/>
                <w:szCs w:val="16"/>
                <w:lang w:val="en-US"/>
              </w:rPr>
            </w:pPr>
            <w:r w:rsidRPr="00307AE9">
              <w:rPr>
                <w:sz w:val="16"/>
                <w:szCs w:val="16"/>
                <w:lang w:val="en-US"/>
              </w:rPr>
              <w:t>N = 209</w:t>
            </w:r>
          </w:p>
        </w:tc>
        <w:tc>
          <w:tcPr>
            <w:tcW w:w="587" w:type="pct"/>
            <w:tcBorders>
              <w:top w:val="nil"/>
              <w:left w:val="nil"/>
              <w:bottom w:val="single" w:sz="8" w:space="0" w:color="auto"/>
              <w:right w:val="nil"/>
            </w:tcBorders>
            <w:shd w:val="clear" w:color="auto" w:fill="FFFFFF"/>
            <w:tcMar>
              <w:top w:w="15" w:type="dxa"/>
              <w:left w:w="15" w:type="dxa"/>
              <w:bottom w:w="0" w:type="dxa"/>
              <w:right w:w="15" w:type="dxa"/>
            </w:tcMar>
            <w:vAlign w:val="center"/>
            <w:hideMark/>
          </w:tcPr>
          <w:p w14:paraId="4A7717FA" w14:textId="77777777" w:rsidR="007D7C62" w:rsidRPr="00307AE9" w:rsidRDefault="007D7C62" w:rsidP="003D3B79">
            <w:pPr>
              <w:spacing w:line="360" w:lineRule="auto"/>
              <w:jc w:val="center"/>
              <w:rPr>
                <w:sz w:val="16"/>
                <w:szCs w:val="16"/>
                <w:lang w:val="en-US"/>
              </w:rPr>
            </w:pPr>
            <w:r w:rsidRPr="00307AE9">
              <w:rPr>
                <w:b/>
                <w:bCs/>
                <w:sz w:val="16"/>
                <w:szCs w:val="16"/>
                <w:lang w:val="en-US"/>
              </w:rPr>
              <w:t>Small annuli</w:t>
            </w:r>
          </w:p>
          <w:p w14:paraId="55DFA42A" w14:textId="77777777" w:rsidR="007D7C62" w:rsidRPr="00307AE9" w:rsidRDefault="007D7C62" w:rsidP="003D3B79">
            <w:pPr>
              <w:spacing w:line="360" w:lineRule="auto"/>
              <w:jc w:val="center"/>
              <w:rPr>
                <w:sz w:val="16"/>
                <w:szCs w:val="16"/>
                <w:lang w:val="en-US"/>
              </w:rPr>
            </w:pPr>
            <w:r w:rsidRPr="00307AE9">
              <w:rPr>
                <w:sz w:val="16"/>
                <w:szCs w:val="16"/>
                <w:lang w:val="en-US"/>
              </w:rPr>
              <w:t>N = 159</w:t>
            </w:r>
          </w:p>
        </w:tc>
        <w:tc>
          <w:tcPr>
            <w:tcW w:w="556" w:type="pct"/>
            <w:tcBorders>
              <w:top w:val="nil"/>
              <w:left w:val="nil"/>
              <w:bottom w:val="single" w:sz="8" w:space="0" w:color="auto"/>
              <w:right w:val="single" w:sz="4" w:space="0" w:color="000000"/>
            </w:tcBorders>
            <w:shd w:val="clear" w:color="auto" w:fill="FFFFFF"/>
            <w:tcMar>
              <w:top w:w="15" w:type="dxa"/>
              <w:left w:w="24" w:type="dxa"/>
              <w:bottom w:w="0" w:type="dxa"/>
              <w:right w:w="24" w:type="dxa"/>
            </w:tcMar>
            <w:vAlign w:val="center"/>
            <w:hideMark/>
          </w:tcPr>
          <w:p w14:paraId="7FA9D0FF" w14:textId="77777777" w:rsidR="007D7C62" w:rsidRPr="00307AE9" w:rsidRDefault="007D7C62" w:rsidP="003D3B79">
            <w:pPr>
              <w:spacing w:line="360" w:lineRule="auto"/>
              <w:jc w:val="center"/>
              <w:rPr>
                <w:sz w:val="16"/>
                <w:szCs w:val="16"/>
                <w:lang w:val="en-US"/>
              </w:rPr>
            </w:pPr>
            <w:r w:rsidRPr="00307AE9">
              <w:rPr>
                <w:b/>
                <w:bCs/>
                <w:sz w:val="16"/>
                <w:szCs w:val="16"/>
                <w:lang w:val="en-US"/>
              </w:rPr>
              <w:t>P value</w:t>
            </w:r>
          </w:p>
        </w:tc>
        <w:tc>
          <w:tcPr>
            <w:tcW w:w="672" w:type="pct"/>
            <w:tcBorders>
              <w:top w:val="nil"/>
              <w:left w:val="single" w:sz="4" w:space="0" w:color="000000"/>
              <w:bottom w:val="single" w:sz="8" w:space="0" w:color="auto"/>
              <w:right w:val="nil"/>
            </w:tcBorders>
            <w:shd w:val="clear" w:color="auto" w:fill="FFFFFF"/>
            <w:tcMar>
              <w:top w:w="15" w:type="dxa"/>
              <w:left w:w="15" w:type="dxa"/>
              <w:bottom w:w="0" w:type="dxa"/>
              <w:right w:w="15" w:type="dxa"/>
            </w:tcMar>
            <w:vAlign w:val="center"/>
            <w:hideMark/>
          </w:tcPr>
          <w:p w14:paraId="30C3BC80" w14:textId="0E6142D8" w:rsidR="007D7C62" w:rsidRPr="00307AE9" w:rsidRDefault="002961AE" w:rsidP="003D3B79">
            <w:pPr>
              <w:spacing w:line="360" w:lineRule="auto"/>
              <w:jc w:val="center"/>
              <w:rPr>
                <w:sz w:val="16"/>
                <w:szCs w:val="16"/>
                <w:lang w:val="en-US"/>
              </w:rPr>
            </w:pPr>
            <w:r>
              <w:rPr>
                <w:b/>
                <w:bCs/>
                <w:sz w:val="16"/>
                <w:szCs w:val="16"/>
                <w:lang w:val="en-US"/>
              </w:rPr>
              <w:t>Larger</w:t>
            </w:r>
            <w:r w:rsidR="007D7C62" w:rsidRPr="00307AE9">
              <w:rPr>
                <w:b/>
                <w:bCs/>
                <w:sz w:val="16"/>
                <w:szCs w:val="16"/>
                <w:lang w:val="en-US"/>
              </w:rPr>
              <w:t xml:space="preserve"> annuli</w:t>
            </w:r>
          </w:p>
          <w:p w14:paraId="602349B3" w14:textId="77777777" w:rsidR="007D7C62" w:rsidRPr="00307AE9" w:rsidRDefault="007D7C62" w:rsidP="003D3B79">
            <w:pPr>
              <w:spacing w:line="360" w:lineRule="auto"/>
              <w:jc w:val="center"/>
              <w:rPr>
                <w:sz w:val="16"/>
                <w:szCs w:val="16"/>
                <w:lang w:val="en-US"/>
              </w:rPr>
            </w:pPr>
            <w:r w:rsidRPr="00307AE9">
              <w:rPr>
                <w:sz w:val="16"/>
                <w:szCs w:val="16"/>
                <w:lang w:val="en-US"/>
              </w:rPr>
              <w:t>N = 200</w:t>
            </w:r>
          </w:p>
        </w:tc>
        <w:tc>
          <w:tcPr>
            <w:tcW w:w="685" w:type="pct"/>
            <w:tcBorders>
              <w:top w:val="nil"/>
              <w:left w:val="nil"/>
              <w:bottom w:val="single" w:sz="8" w:space="0" w:color="auto"/>
              <w:right w:val="nil"/>
            </w:tcBorders>
            <w:shd w:val="clear" w:color="auto" w:fill="FFFFFF"/>
            <w:tcMar>
              <w:top w:w="15" w:type="dxa"/>
              <w:left w:w="15" w:type="dxa"/>
              <w:bottom w:w="0" w:type="dxa"/>
              <w:right w:w="15" w:type="dxa"/>
            </w:tcMar>
            <w:vAlign w:val="center"/>
            <w:hideMark/>
          </w:tcPr>
          <w:p w14:paraId="44CF31A4" w14:textId="77777777" w:rsidR="007D7C62" w:rsidRPr="00307AE9" w:rsidRDefault="007D7C62" w:rsidP="003D3B79">
            <w:pPr>
              <w:spacing w:line="360" w:lineRule="auto"/>
              <w:jc w:val="center"/>
              <w:rPr>
                <w:sz w:val="16"/>
                <w:szCs w:val="16"/>
                <w:lang w:val="en-US"/>
              </w:rPr>
            </w:pPr>
            <w:r w:rsidRPr="00307AE9">
              <w:rPr>
                <w:b/>
                <w:bCs/>
                <w:sz w:val="16"/>
                <w:szCs w:val="16"/>
                <w:lang w:val="en-US"/>
              </w:rPr>
              <w:t>Small annuli</w:t>
            </w:r>
          </w:p>
          <w:p w14:paraId="5BB043B5" w14:textId="77777777" w:rsidR="007D7C62" w:rsidRPr="00307AE9" w:rsidRDefault="007D7C62" w:rsidP="003D3B79">
            <w:pPr>
              <w:spacing w:line="360" w:lineRule="auto"/>
              <w:jc w:val="center"/>
              <w:rPr>
                <w:sz w:val="16"/>
                <w:szCs w:val="16"/>
                <w:lang w:val="en-US"/>
              </w:rPr>
            </w:pPr>
            <w:r w:rsidRPr="00307AE9">
              <w:rPr>
                <w:sz w:val="16"/>
                <w:szCs w:val="16"/>
                <w:lang w:val="en-US"/>
              </w:rPr>
              <w:t>N = 164</w:t>
            </w:r>
          </w:p>
        </w:tc>
        <w:tc>
          <w:tcPr>
            <w:tcW w:w="558" w:type="pct"/>
            <w:tcBorders>
              <w:top w:val="nil"/>
              <w:left w:val="nil"/>
              <w:bottom w:val="single" w:sz="8" w:space="0" w:color="auto"/>
            </w:tcBorders>
            <w:shd w:val="clear" w:color="auto" w:fill="FFFFFF"/>
            <w:tcMar>
              <w:top w:w="15" w:type="dxa"/>
              <w:left w:w="24" w:type="dxa"/>
              <w:bottom w:w="0" w:type="dxa"/>
              <w:right w:w="24" w:type="dxa"/>
            </w:tcMar>
            <w:vAlign w:val="center"/>
            <w:hideMark/>
          </w:tcPr>
          <w:p w14:paraId="14225C82" w14:textId="77777777" w:rsidR="007D7C62" w:rsidRPr="00307AE9" w:rsidRDefault="007D7C62" w:rsidP="003D3B79">
            <w:pPr>
              <w:spacing w:line="360" w:lineRule="auto"/>
              <w:jc w:val="center"/>
              <w:rPr>
                <w:sz w:val="16"/>
                <w:szCs w:val="16"/>
                <w:lang w:val="en-US"/>
              </w:rPr>
            </w:pPr>
            <w:r w:rsidRPr="00307AE9">
              <w:rPr>
                <w:b/>
                <w:bCs/>
                <w:sz w:val="16"/>
                <w:szCs w:val="16"/>
                <w:lang w:val="en-US"/>
              </w:rPr>
              <w:t>P value</w:t>
            </w:r>
          </w:p>
        </w:tc>
      </w:tr>
      <w:tr w:rsidR="007D7C62" w:rsidRPr="00307AE9" w14:paraId="68C8CE5A"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hideMark/>
          </w:tcPr>
          <w:p w14:paraId="1169D0D6" w14:textId="76E765AD" w:rsidR="007D7C62" w:rsidRPr="00307AE9" w:rsidRDefault="007D7C62" w:rsidP="003D3B79">
            <w:pPr>
              <w:spacing w:line="360" w:lineRule="auto"/>
              <w:jc w:val="both"/>
              <w:rPr>
                <w:b/>
                <w:bCs/>
                <w:sz w:val="16"/>
                <w:szCs w:val="16"/>
                <w:lang w:val="en-US"/>
              </w:rPr>
            </w:pPr>
            <w:r w:rsidRPr="00307AE9">
              <w:rPr>
                <w:b/>
                <w:bCs/>
                <w:sz w:val="16"/>
                <w:szCs w:val="16"/>
                <w:lang w:val="en-US"/>
              </w:rPr>
              <w:t xml:space="preserve">Mean gradient, mmHg </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37D5ED0" w14:textId="77777777" w:rsidR="007D7C62" w:rsidRPr="00307AE9" w:rsidRDefault="007D7C62" w:rsidP="003D3B79">
            <w:pPr>
              <w:spacing w:line="360" w:lineRule="auto"/>
              <w:jc w:val="center"/>
              <w:rPr>
                <w:sz w:val="16"/>
                <w:szCs w:val="16"/>
                <w:lang w:val="en-US"/>
              </w:rPr>
            </w:pPr>
            <w:r w:rsidRPr="00307AE9">
              <w:rPr>
                <w:sz w:val="16"/>
                <w:szCs w:val="16"/>
                <w:lang w:val="en-US"/>
              </w:rPr>
              <w:t>10 (8-13)</w:t>
            </w:r>
          </w:p>
        </w:tc>
        <w:tc>
          <w:tcPr>
            <w:tcW w:w="587" w:type="pct"/>
            <w:tcBorders>
              <w:top w:val="nil"/>
              <w:left w:val="nil"/>
              <w:bottom w:val="nil"/>
              <w:right w:val="nil"/>
            </w:tcBorders>
            <w:shd w:val="clear" w:color="auto" w:fill="FFFFFF"/>
            <w:tcMar>
              <w:top w:w="53" w:type="dxa"/>
              <w:left w:w="106" w:type="dxa"/>
              <w:bottom w:w="53" w:type="dxa"/>
              <w:right w:w="106" w:type="dxa"/>
            </w:tcMar>
            <w:vAlign w:val="center"/>
            <w:hideMark/>
          </w:tcPr>
          <w:p w14:paraId="1BAB0677" w14:textId="77777777" w:rsidR="007D7C62" w:rsidRPr="00307AE9" w:rsidRDefault="007D7C62" w:rsidP="003D3B79">
            <w:pPr>
              <w:spacing w:line="360" w:lineRule="auto"/>
              <w:jc w:val="center"/>
              <w:rPr>
                <w:sz w:val="16"/>
                <w:szCs w:val="16"/>
                <w:lang w:val="en-US"/>
              </w:rPr>
            </w:pPr>
            <w:r w:rsidRPr="00307AE9">
              <w:rPr>
                <w:sz w:val="16"/>
                <w:szCs w:val="16"/>
                <w:lang w:val="en-US"/>
              </w:rPr>
              <w:t>12 (10-14)</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0B23BFDA" w14:textId="77777777" w:rsidR="007D7C62" w:rsidRPr="00307AE9" w:rsidRDefault="007D7C62" w:rsidP="003D3B79">
            <w:pPr>
              <w:spacing w:line="360" w:lineRule="auto"/>
              <w:jc w:val="center"/>
              <w:rPr>
                <w:b/>
                <w:bCs/>
                <w:sz w:val="16"/>
                <w:szCs w:val="16"/>
                <w:lang w:val="en-US"/>
              </w:rPr>
            </w:pPr>
            <w:r w:rsidRPr="00307AE9">
              <w:rPr>
                <w:b/>
                <w:bCs/>
                <w:sz w:val="16"/>
                <w:szCs w:val="16"/>
                <w:lang w:val="en-US"/>
              </w:rPr>
              <w:t>&lt;0.001</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7583BFA5" w14:textId="77777777" w:rsidR="007D7C62" w:rsidRPr="00307AE9" w:rsidRDefault="007D7C62" w:rsidP="003D3B79">
            <w:pPr>
              <w:spacing w:line="360" w:lineRule="auto"/>
              <w:jc w:val="center"/>
              <w:rPr>
                <w:sz w:val="16"/>
                <w:szCs w:val="16"/>
                <w:lang w:val="en-US"/>
              </w:rPr>
            </w:pPr>
            <w:r w:rsidRPr="00307AE9">
              <w:rPr>
                <w:sz w:val="16"/>
                <w:szCs w:val="16"/>
                <w:lang w:val="en-US"/>
              </w:rPr>
              <w:t>6.5 (5-9)</w:t>
            </w:r>
          </w:p>
        </w:tc>
        <w:tc>
          <w:tcPr>
            <w:tcW w:w="685" w:type="pct"/>
            <w:tcBorders>
              <w:top w:val="nil"/>
              <w:left w:val="nil"/>
              <w:bottom w:val="nil"/>
              <w:right w:val="nil"/>
            </w:tcBorders>
            <w:shd w:val="clear" w:color="auto" w:fill="FFFFFF"/>
            <w:tcMar>
              <w:top w:w="53" w:type="dxa"/>
              <w:left w:w="106" w:type="dxa"/>
              <w:bottom w:w="53" w:type="dxa"/>
              <w:right w:w="106" w:type="dxa"/>
            </w:tcMar>
            <w:vAlign w:val="center"/>
            <w:hideMark/>
          </w:tcPr>
          <w:p w14:paraId="5A5C18A6" w14:textId="77777777" w:rsidR="007D7C62" w:rsidRPr="00307AE9" w:rsidRDefault="007D7C62" w:rsidP="003D3B79">
            <w:pPr>
              <w:spacing w:line="360" w:lineRule="auto"/>
              <w:jc w:val="center"/>
              <w:rPr>
                <w:sz w:val="16"/>
                <w:szCs w:val="16"/>
                <w:lang w:val="en-US"/>
              </w:rPr>
            </w:pPr>
            <w:r w:rsidRPr="00307AE9">
              <w:rPr>
                <w:sz w:val="16"/>
                <w:szCs w:val="16"/>
                <w:lang w:val="en-US"/>
              </w:rPr>
              <w:t>7 (5-10)</w:t>
            </w:r>
          </w:p>
        </w:tc>
        <w:tc>
          <w:tcPr>
            <w:tcW w:w="558" w:type="pct"/>
            <w:tcBorders>
              <w:top w:val="nil"/>
              <w:left w:val="nil"/>
              <w:bottom w:val="nil"/>
            </w:tcBorders>
            <w:shd w:val="clear" w:color="auto" w:fill="FFFFFF"/>
            <w:tcMar>
              <w:top w:w="53" w:type="dxa"/>
              <w:left w:w="106" w:type="dxa"/>
              <w:bottom w:w="53" w:type="dxa"/>
              <w:right w:w="106" w:type="dxa"/>
            </w:tcMar>
            <w:vAlign w:val="center"/>
            <w:hideMark/>
          </w:tcPr>
          <w:p w14:paraId="1A2A6DF3" w14:textId="77777777" w:rsidR="007D7C62" w:rsidRPr="00307AE9" w:rsidRDefault="007D7C62" w:rsidP="003D3B79">
            <w:pPr>
              <w:spacing w:line="360" w:lineRule="auto"/>
              <w:jc w:val="center"/>
              <w:rPr>
                <w:b/>
                <w:bCs/>
                <w:sz w:val="16"/>
                <w:szCs w:val="16"/>
                <w:lang w:val="en-US"/>
              </w:rPr>
            </w:pPr>
            <w:r w:rsidRPr="00307AE9">
              <w:rPr>
                <w:b/>
                <w:bCs/>
                <w:sz w:val="16"/>
                <w:szCs w:val="16"/>
                <w:lang w:val="en-US"/>
              </w:rPr>
              <w:t>0.040</w:t>
            </w:r>
          </w:p>
        </w:tc>
      </w:tr>
      <w:tr w:rsidR="007D7C62" w:rsidRPr="00307AE9" w14:paraId="10E04E1F"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hideMark/>
          </w:tcPr>
          <w:p w14:paraId="7AA1530B" w14:textId="4361CED9" w:rsidR="007D7C62" w:rsidRPr="00307AE9" w:rsidRDefault="007D7C62" w:rsidP="003D3B79">
            <w:pPr>
              <w:spacing w:line="360" w:lineRule="auto"/>
              <w:jc w:val="both"/>
              <w:rPr>
                <w:b/>
                <w:bCs/>
                <w:sz w:val="16"/>
                <w:szCs w:val="16"/>
                <w:lang w:val="en-US"/>
              </w:rPr>
            </w:pPr>
            <w:r w:rsidRPr="00307AE9">
              <w:rPr>
                <w:b/>
                <w:bCs/>
                <w:sz w:val="16"/>
                <w:szCs w:val="16"/>
                <w:lang w:val="en-US"/>
              </w:rPr>
              <w:t>Residual gradient &gt;20 mmHg, n</w:t>
            </w:r>
            <w:r w:rsidR="004614CD">
              <w:rPr>
                <w:b/>
                <w:bCs/>
                <w:sz w:val="16"/>
                <w:szCs w:val="16"/>
                <w:lang w:val="en-US"/>
              </w:rPr>
              <w:t xml:space="preserve"> </w:t>
            </w:r>
            <w:r w:rsidRPr="00307AE9">
              <w:rPr>
                <w:b/>
                <w:bCs/>
                <w:sz w:val="16"/>
                <w:szCs w:val="16"/>
                <w:lang w:val="en-US"/>
              </w:rPr>
              <w:t>(%)</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9FBD2F8" w14:textId="77777777" w:rsidR="007D7C62" w:rsidRPr="00307AE9" w:rsidRDefault="007D7C62" w:rsidP="003D3B79">
            <w:pPr>
              <w:spacing w:line="360" w:lineRule="auto"/>
              <w:jc w:val="center"/>
              <w:rPr>
                <w:sz w:val="16"/>
                <w:szCs w:val="16"/>
                <w:lang w:val="en-US"/>
              </w:rPr>
            </w:pPr>
            <w:r w:rsidRPr="00307AE9">
              <w:rPr>
                <w:sz w:val="16"/>
                <w:szCs w:val="16"/>
                <w:lang w:val="en-US"/>
              </w:rPr>
              <w:t>6 (2.9%)</w:t>
            </w:r>
          </w:p>
        </w:tc>
        <w:tc>
          <w:tcPr>
            <w:tcW w:w="587" w:type="pct"/>
            <w:tcBorders>
              <w:top w:val="nil"/>
              <w:left w:val="nil"/>
              <w:bottom w:val="nil"/>
              <w:right w:val="nil"/>
            </w:tcBorders>
            <w:shd w:val="clear" w:color="auto" w:fill="FFFFFF"/>
            <w:tcMar>
              <w:top w:w="53" w:type="dxa"/>
              <w:left w:w="106" w:type="dxa"/>
              <w:bottom w:w="53" w:type="dxa"/>
              <w:right w:w="106" w:type="dxa"/>
            </w:tcMar>
            <w:vAlign w:val="center"/>
            <w:hideMark/>
          </w:tcPr>
          <w:p w14:paraId="6CD9453D" w14:textId="77777777" w:rsidR="007D7C62" w:rsidRPr="00307AE9" w:rsidRDefault="007D7C62" w:rsidP="003D3B79">
            <w:pPr>
              <w:spacing w:line="360" w:lineRule="auto"/>
              <w:jc w:val="center"/>
              <w:rPr>
                <w:sz w:val="16"/>
                <w:szCs w:val="16"/>
                <w:lang w:val="en-US"/>
              </w:rPr>
            </w:pPr>
            <w:r w:rsidRPr="00307AE9">
              <w:rPr>
                <w:sz w:val="16"/>
                <w:szCs w:val="16"/>
                <w:lang w:val="en-US"/>
              </w:rPr>
              <w:t>10 (6.3%)</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66422A7F" w14:textId="77777777" w:rsidR="007D7C62" w:rsidRPr="00307AE9" w:rsidRDefault="007D7C62" w:rsidP="003D3B79">
            <w:pPr>
              <w:spacing w:line="360" w:lineRule="auto"/>
              <w:jc w:val="center"/>
              <w:rPr>
                <w:sz w:val="16"/>
                <w:szCs w:val="16"/>
                <w:lang w:val="en-US"/>
              </w:rPr>
            </w:pPr>
            <w:r w:rsidRPr="00307AE9">
              <w:rPr>
                <w:sz w:val="16"/>
                <w:szCs w:val="16"/>
                <w:lang w:val="en-US"/>
              </w:rPr>
              <w:t>0.108</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3653536" w14:textId="415CE6F8" w:rsidR="007D7C62" w:rsidRPr="00307AE9" w:rsidRDefault="007D7C62" w:rsidP="003D3B79">
            <w:pPr>
              <w:spacing w:line="360" w:lineRule="auto"/>
              <w:jc w:val="center"/>
              <w:rPr>
                <w:sz w:val="16"/>
                <w:szCs w:val="16"/>
                <w:lang w:val="en-US"/>
              </w:rPr>
            </w:pPr>
            <w:r w:rsidRPr="00307AE9">
              <w:rPr>
                <w:sz w:val="16"/>
                <w:szCs w:val="16"/>
                <w:lang w:val="en-US"/>
              </w:rPr>
              <w:t xml:space="preserve">1 </w:t>
            </w:r>
            <w:r w:rsidR="00F95D49">
              <w:rPr>
                <w:sz w:val="16"/>
                <w:szCs w:val="16"/>
                <w:lang w:val="en-US"/>
              </w:rPr>
              <w:t>(</w:t>
            </w:r>
            <w:r w:rsidRPr="00307AE9">
              <w:rPr>
                <w:sz w:val="16"/>
                <w:szCs w:val="16"/>
                <w:lang w:val="en-US"/>
              </w:rPr>
              <w:t>0.5%)</w:t>
            </w:r>
          </w:p>
        </w:tc>
        <w:tc>
          <w:tcPr>
            <w:tcW w:w="685" w:type="pct"/>
            <w:tcBorders>
              <w:top w:val="nil"/>
              <w:left w:val="nil"/>
              <w:bottom w:val="nil"/>
              <w:right w:val="nil"/>
            </w:tcBorders>
            <w:shd w:val="clear" w:color="auto" w:fill="FFFFFF"/>
            <w:tcMar>
              <w:top w:w="53" w:type="dxa"/>
              <w:left w:w="106" w:type="dxa"/>
              <w:bottom w:w="53" w:type="dxa"/>
              <w:right w:w="106" w:type="dxa"/>
            </w:tcMar>
            <w:vAlign w:val="center"/>
            <w:hideMark/>
          </w:tcPr>
          <w:p w14:paraId="2CB721C0" w14:textId="77777777" w:rsidR="007D7C62" w:rsidRPr="00307AE9" w:rsidRDefault="007D7C62" w:rsidP="003D3B79">
            <w:pPr>
              <w:spacing w:line="360" w:lineRule="auto"/>
              <w:jc w:val="center"/>
              <w:rPr>
                <w:sz w:val="16"/>
                <w:szCs w:val="16"/>
                <w:lang w:val="en-US"/>
              </w:rPr>
            </w:pPr>
            <w:r w:rsidRPr="00307AE9">
              <w:rPr>
                <w:sz w:val="16"/>
                <w:szCs w:val="16"/>
                <w:lang w:val="en-US"/>
              </w:rPr>
              <w:t>5 (3.1%)</w:t>
            </w:r>
          </w:p>
        </w:tc>
        <w:tc>
          <w:tcPr>
            <w:tcW w:w="558" w:type="pct"/>
            <w:tcBorders>
              <w:top w:val="nil"/>
              <w:left w:val="nil"/>
              <w:bottom w:val="nil"/>
            </w:tcBorders>
            <w:shd w:val="clear" w:color="auto" w:fill="FFFFFF"/>
            <w:tcMar>
              <w:top w:w="53" w:type="dxa"/>
              <w:left w:w="106" w:type="dxa"/>
              <w:bottom w:w="53" w:type="dxa"/>
              <w:right w:w="106" w:type="dxa"/>
            </w:tcMar>
            <w:vAlign w:val="center"/>
            <w:hideMark/>
          </w:tcPr>
          <w:p w14:paraId="08968105" w14:textId="77777777" w:rsidR="007D7C62" w:rsidRPr="002D14C2" w:rsidRDefault="007D7C62" w:rsidP="003D3B79">
            <w:pPr>
              <w:spacing w:line="360" w:lineRule="auto"/>
              <w:jc w:val="center"/>
              <w:rPr>
                <w:sz w:val="16"/>
                <w:szCs w:val="16"/>
                <w:lang w:val="en-US"/>
              </w:rPr>
            </w:pPr>
            <w:r w:rsidRPr="002D14C2">
              <w:rPr>
                <w:sz w:val="16"/>
                <w:szCs w:val="16"/>
                <w:lang w:val="en-US"/>
              </w:rPr>
              <w:t>0.061</w:t>
            </w:r>
          </w:p>
        </w:tc>
      </w:tr>
      <w:tr w:rsidR="00307AE9" w:rsidRPr="00307AE9" w14:paraId="0B698375"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hideMark/>
          </w:tcPr>
          <w:p w14:paraId="0821C2AC" w14:textId="6DB1A721" w:rsidR="00307AE9" w:rsidRPr="00307AE9" w:rsidRDefault="00307AE9" w:rsidP="00307AE9">
            <w:pPr>
              <w:spacing w:line="360" w:lineRule="auto"/>
              <w:jc w:val="both"/>
              <w:rPr>
                <w:b/>
                <w:bCs/>
                <w:sz w:val="16"/>
                <w:szCs w:val="16"/>
                <w:lang w:val="en-US"/>
              </w:rPr>
            </w:pPr>
            <w:proofErr w:type="spellStart"/>
            <w:r w:rsidRPr="00307AE9">
              <w:rPr>
                <w:b/>
                <w:bCs/>
                <w:sz w:val="16"/>
                <w:szCs w:val="16"/>
              </w:rPr>
              <w:t>Effective</w:t>
            </w:r>
            <w:proofErr w:type="spellEnd"/>
            <w:r w:rsidRPr="00307AE9">
              <w:rPr>
                <w:b/>
                <w:bCs/>
                <w:sz w:val="16"/>
                <w:szCs w:val="16"/>
              </w:rPr>
              <w:t xml:space="preserve"> </w:t>
            </w:r>
            <w:proofErr w:type="spellStart"/>
            <w:r w:rsidRPr="00307AE9">
              <w:rPr>
                <w:b/>
                <w:bCs/>
                <w:sz w:val="16"/>
                <w:szCs w:val="16"/>
              </w:rPr>
              <w:t>orifice</w:t>
            </w:r>
            <w:proofErr w:type="spellEnd"/>
            <w:r w:rsidRPr="00307AE9">
              <w:rPr>
                <w:b/>
                <w:bCs/>
                <w:sz w:val="16"/>
                <w:szCs w:val="16"/>
              </w:rPr>
              <w:t xml:space="preserve"> area, cm</w:t>
            </w:r>
            <w:r w:rsidRPr="00307AE9">
              <w:rPr>
                <w:b/>
                <w:bCs/>
                <w:sz w:val="16"/>
                <w:szCs w:val="16"/>
                <w:vertAlign w:val="superscript"/>
              </w:rPr>
              <w:t xml:space="preserve">2 </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235F7EF" w14:textId="77777777" w:rsidR="00307AE9" w:rsidRPr="00307AE9" w:rsidRDefault="00307AE9" w:rsidP="00307AE9">
            <w:pPr>
              <w:spacing w:line="360" w:lineRule="auto"/>
              <w:jc w:val="center"/>
              <w:rPr>
                <w:sz w:val="16"/>
                <w:szCs w:val="16"/>
                <w:lang w:val="en-US"/>
              </w:rPr>
            </w:pPr>
            <w:r w:rsidRPr="00307AE9">
              <w:rPr>
                <w:sz w:val="16"/>
                <w:szCs w:val="16"/>
                <w:lang w:val="en-US"/>
              </w:rPr>
              <w:t>1.6 (1.3-1.9)</w:t>
            </w:r>
          </w:p>
        </w:tc>
        <w:tc>
          <w:tcPr>
            <w:tcW w:w="587" w:type="pct"/>
            <w:tcBorders>
              <w:top w:val="nil"/>
              <w:left w:val="nil"/>
              <w:bottom w:val="nil"/>
              <w:right w:val="nil"/>
            </w:tcBorders>
            <w:shd w:val="clear" w:color="auto" w:fill="FFFFFF"/>
            <w:tcMar>
              <w:top w:w="53" w:type="dxa"/>
              <w:left w:w="106" w:type="dxa"/>
              <w:bottom w:w="53" w:type="dxa"/>
              <w:right w:w="106" w:type="dxa"/>
            </w:tcMar>
            <w:vAlign w:val="center"/>
            <w:hideMark/>
          </w:tcPr>
          <w:p w14:paraId="3B754F2F" w14:textId="77777777" w:rsidR="00307AE9" w:rsidRPr="00307AE9" w:rsidRDefault="00307AE9" w:rsidP="00307AE9">
            <w:pPr>
              <w:spacing w:line="360" w:lineRule="auto"/>
              <w:jc w:val="center"/>
              <w:rPr>
                <w:sz w:val="16"/>
                <w:szCs w:val="16"/>
                <w:lang w:val="en-US"/>
              </w:rPr>
            </w:pPr>
            <w:r w:rsidRPr="00307AE9">
              <w:rPr>
                <w:sz w:val="16"/>
                <w:szCs w:val="16"/>
                <w:lang w:val="en-US"/>
              </w:rPr>
              <w:t>1.4 (1.2-1.6)</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1E6BA33B" w14:textId="77777777" w:rsidR="00307AE9" w:rsidRPr="00307AE9" w:rsidRDefault="00307AE9" w:rsidP="00307AE9">
            <w:pPr>
              <w:spacing w:line="360" w:lineRule="auto"/>
              <w:jc w:val="center"/>
              <w:rPr>
                <w:b/>
                <w:bCs/>
                <w:sz w:val="16"/>
                <w:szCs w:val="16"/>
                <w:lang w:val="en-US"/>
              </w:rPr>
            </w:pPr>
            <w:r w:rsidRPr="00307AE9">
              <w:rPr>
                <w:b/>
                <w:bCs/>
                <w:sz w:val="16"/>
                <w:szCs w:val="16"/>
                <w:lang w:val="en-US"/>
              </w:rPr>
              <w:t>&lt;0.001</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261CA27" w14:textId="77777777" w:rsidR="00307AE9" w:rsidRPr="00307AE9" w:rsidRDefault="00307AE9" w:rsidP="00307AE9">
            <w:pPr>
              <w:spacing w:line="360" w:lineRule="auto"/>
              <w:rPr>
                <w:sz w:val="16"/>
                <w:szCs w:val="16"/>
                <w:lang w:val="en-US"/>
              </w:rPr>
            </w:pPr>
            <w:r w:rsidRPr="00307AE9">
              <w:rPr>
                <w:sz w:val="16"/>
                <w:szCs w:val="16"/>
                <w:lang w:val="en-US"/>
              </w:rPr>
              <w:t>1.8 (1.5-2.1)</w:t>
            </w:r>
          </w:p>
        </w:tc>
        <w:tc>
          <w:tcPr>
            <w:tcW w:w="685" w:type="pct"/>
            <w:tcBorders>
              <w:top w:val="nil"/>
              <w:left w:val="nil"/>
              <w:bottom w:val="nil"/>
              <w:right w:val="nil"/>
            </w:tcBorders>
            <w:shd w:val="clear" w:color="auto" w:fill="FFFFFF"/>
            <w:tcMar>
              <w:top w:w="53" w:type="dxa"/>
              <w:left w:w="106" w:type="dxa"/>
              <w:bottom w:w="53" w:type="dxa"/>
              <w:right w:w="106" w:type="dxa"/>
            </w:tcMar>
            <w:vAlign w:val="center"/>
            <w:hideMark/>
          </w:tcPr>
          <w:p w14:paraId="1C950B18" w14:textId="77777777" w:rsidR="00307AE9" w:rsidRPr="00307AE9" w:rsidRDefault="00307AE9" w:rsidP="00307AE9">
            <w:pPr>
              <w:spacing w:line="360" w:lineRule="auto"/>
              <w:jc w:val="center"/>
              <w:rPr>
                <w:sz w:val="16"/>
                <w:szCs w:val="16"/>
                <w:lang w:val="en-US"/>
              </w:rPr>
            </w:pPr>
            <w:r w:rsidRPr="00307AE9">
              <w:rPr>
                <w:sz w:val="16"/>
                <w:szCs w:val="16"/>
                <w:lang w:val="en-US"/>
              </w:rPr>
              <w:t>1.6 (1.4-1.9)</w:t>
            </w:r>
          </w:p>
        </w:tc>
        <w:tc>
          <w:tcPr>
            <w:tcW w:w="558" w:type="pct"/>
            <w:tcBorders>
              <w:top w:val="nil"/>
              <w:left w:val="nil"/>
              <w:bottom w:val="nil"/>
            </w:tcBorders>
            <w:shd w:val="clear" w:color="auto" w:fill="FFFFFF"/>
            <w:tcMar>
              <w:top w:w="53" w:type="dxa"/>
              <w:left w:w="106" w:type="dxa"/>
              <w:bottom w:w="53" w:type="dxa"/>
              <w:right w:w="106" w:type="dxa"/>
            </w:tcMar>
            <w:vAlign w:val="center"/>
            <w:hideMark/>
          </w:tcPr>
          <w:p w14:paraId="1CD751CA" w14:textId="77777777" w:rsidR="00307AE9" w:rsidRPr="00307AE9" w:rsidRDefault="00307AE9" w:rsidP="00307AE9">
            <w:pPr>
              <w:spacing w:line="360" w:lineRule="auto"/>
              <w:jc w:val="center"/>
              <w:rPr>
                <w:b/>
                <w:bCs/>
                <w:sz w:val="16"/>
                <w:szCs w:val="16"/>
                <w:lang w:val="en-US"/>
              </w:rPr>
            </w:pPr>
            <w:r w:rsidRPr="00307AE9">
              <w:rPr>
                <w:b/>
                <w:bCs/>
                <w:sz w:val="16"/>
                <w:szCs w:val="16"/>
                <w:lang w:val="en-US"/>
              </w:rPr>
              <w:t>&lt;0.001</w:t>
            </w:r>
          </w:p>
        </w:tc>
      </w:tr>
      <w:tr w:rsidR="00307AE9" w:rsidRPr="00307AE9" w14:paraId="2E1805ED"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hideMark/>
          </w:tcPr>
          <w:p w14:paraId="69E4E782" w14:textId="7A8EA684" w:rsidR="00307AE9" w:rsidRPr="003E3EA0" w:rsidRDefault="00307AE9" w:rsidP="00307AE9">
            <w:pPr>
              <w:spacing w:line="360" w:lineRule="auto"/>
              <w:jc w:val="both"/>
              <w:rPr>
                <w:b/>
                <w:bCs/>
                <w:sz w:val="16"/>
                <w:szCs w:val="16"/>
                <w:lang w:val="en-GB"/>
              </w:rPr>
            </w:pPr>
            <w:r w:rsidRPr="003E3EA0">
              <w:rPr>
                <w:b/>
                <w:bCs/>
                <w:sz w:val="16"/>
                <w:szCs w:val="16"/>
                <w:lang w:val="en-GB"/>
              </w:rPr>
              <w:t>Effective orifice area index to body surface area, cm</w:t>
            </w:r>
            <w:r w:rsidRPr="003E3EA0">
              <w:rPr>
                <w:b/>
                <w:bCs/>
                <w:sz w:val="16"/>
                <w:szCs w:val="16"/>
                <w:vertAlign w:val="superscript"/>
                <w:lang w:val="en-GB"/>
              </w:rPr>
              <w:t>2</w:t>
            </w:r>
            <w:r w:rsidRPr="003E3EA0">
              <w:rPr>
                <w:b/>
                <w:bCs/>
                <w:sz w:val="16"/>
                <w:szCs w:val="16"/>
                <w:lang w:val="en-GB"/>
              </w:rPr>
              <w:t>/m</w:t>
            </w:r>
            <w:r w:rsidRPr="003E3EA0">
              <w:rPr>
                <w:b/>
                <w:bCs/>
                <w:sz w:val="16"/>
                <w:szCs w:val="16"/>
                <w:vertAlign w:val="superscript"/>
                <w:lang w:val="en-GB"/>
              </w:rPr>
              <w:t>2</w:t>
            </w:r>
            <w:r w:rsidRPr="003E3EA0">
              <w:rPr>
                <w:b/>
                <w:bCs/>
                <w:sz w:val="16"/>
                <w:szCs w:val="16"/>
                <w:lang w:val="en-GB"/>
              </w:rPr>
              <w:t xml:space="preserve"> </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D92556C" w14:textId="77777777" w:rsidR="00307AE9" w:rsidRPr="00307AE9" w:rsidRDefault="00307AE9" w:rsidP="00307AE9">
            <w:pPr>
              <w:spacing w:line="360" w:lineRule="auto"/>
              <w:jc w:val="center"/>
              <w:rPr>
                <w:sz w:val="16"/>
                <w:szCs w:val="16"/>
                <w:lang w:val="en-US"/>
              </w:rPr>
            </w:pPr>
            <w:r w:rsidRPr="00307AE9">
              <w:rPr>
                <w:sz w:val="16"/>
                <w:szCs w:val="16"/>
                <w:lang w:val="en-US"/>
              </w:rPr>
              <w:t>0.84 (0.69-1.02)</w:t>
            </w:r>
          </w:p>
        </w:tc>
        <w:tc>
          <w:tcPr>
            <w:tcW w:w="587" w:type="pct"/>
            <w:tcBorders>
              <w:top w:val="nil"/>
              <w:left w:val="nil"/>
              <w:bottom w:val="nil"/>
              <w:right w:val="nil"/>
            </w:tcBorders>
            <w:shd w:val="clear" w:color="auto" w:fill="FFFFFF"/>
            <w:tcMar>
              <w:top w:w="53" w:type="dxa"/>
              <w:left w:w="106" w:type="dxa"/>
              <w:bottom w:w="53" w:type="dxa"/>
              <w:right w:w="106" w:type="dxa"/>
            </w:tcMar>
            <w:vAlign w:val="center"/>
            <w:hideMark/>
          </w:tcPr>
          <w:p w14:paraId="41E3D8FD" w14:textId="77777777" w:rsidR="00307AE9" w:rsidRPr="00307AE9" w:rsidRDefault="00307AE9" w:rsidP="00307AE9">
            <w:pPr>
              <w:spacing w:line="360" w:lineRule="auto"/>
              <w:jc w:val="center"/>
              <w:rPr>
                <w:sz w:val="16"/>
                <w:szCs w:val="16"/>
                <w:lang w:val="en-US"/>
              </w:rPr>
            </w:pPr>
            <w:r w:rsidRPr="00307AE9">
              <w:rPr>
                <w:sz w:val="16"/>
                <w:szCs w:val="16"/>
                <w:lang w:val="en-US"/>
              </w:rPr>
              <w:t>0.76 (0.64-0.92)</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5D084A0F" w14:textId="77777777" w:rsidR="00307AE9" w:rsidRPr="00307AE9" w:rsidRDefault="00307AE9" w:rsidP="00307AE9">
            <w:pPr>
              <w:spacing w:line="360" w:lineRule="auto"/>
              <w:jc w:val="center"/>
              <w:rPr>
                <w:b/>
                <w:bCs/>
                <w:sz w:val="16"/>
                <w:szCs w:val="16"/>
                <w:lang w:val="en-US"/>
              </w:rPr>
            </w:pPr>
            <w:r w:rsidRPr="00307AE9">
              <w:rPr>
                <w:b/>
                <w:bCs/>
                <w:sz w:val="16"/>
                <w:szCs w:val="16"/>
                <w:lang w:val="en-US"/>
              </w:rPr>
              <w:t>&lt;0.001</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20E0DB9" w14:textId="77777777" w:rsidR="00307AE9" w:rsidRPr="00307AE9" w:rsidRDefault="00307AE9" w:rsidP="00307AE9">
            <w:pPr>
              <w:spacing w:line="360" w:lineRule="auto"/>
              <w:jc w:val="center"/>
              <w:rPr>
                <w:sz w:val="16"/>
                <w:szCs w:val="16"/>
                <w:lang w:val="en-US"/>
              </w:rPr>
            </w:pPr>
            <w:r w:rsidRPr="00307AE9">
              <w:rPr>
                <w:sz w:val="16"/>
                <w:szCs w:val="16"/>
                <w:lang w:val="en-US"/>
              </w:rPr>
              <w:t>0.96 (0.84-1.14)</w:t>
            </w:r>
          </w:p>
        </w:tc>
        <w:tc>
          <w:tcPr>
            <w:tcW w:w="685" w:type="pct"/>
            <w:tcBorders>
              <w:top w:val="nil"/>
              <w:left w:val="nil"/>
              <w:bottom w:val="nil"/>
              <w:right w:val="nil"/>
            </w:tcBorders>
            <w:shd w:val="clear" w:color="auto" w:fill="FFFFFF"/>
            <w:tcMar>
              <w:top w:w="53" w:type="dxa"/>
              <w:left w:w="106" w:type="dxa"/>
              <w:bottom w:w="53" w:type="dxa"/>
              <w:right w:w="106" w:type="dxa"/>
            </w:tcMar>
            <w:vAlign w:val="center"/>
            <w:hideMark/>
          </w:tcPr>
          <w:p w14:paraId="103137BE" w14:textId="77777777" w:rsidR="00307AE9" w:rsidRPr="00307AE9" w:rsidRDefault="00307AE9" w:rsidP="00307AE9">
            <w:pPr>
              <w:spacing w:line="360" w:lineRule="auto"/>
              <w:jc w:val="center"/>
              <w:rPr>
                <w:sz w:val="16"/>
                <w:szCs w:val="16"/>
                <w:lang w:val="en-US"/>
              </w:rPr>
            </w:pPr>
            <w:r w:rsidRPr="00307AE9">
              <w:rPr>
                <w:sz w:val="16"/>
                <w:szCs w:val="16"/>
                <w:lang w:val="en-US"/>
              </w:rPr>
              <w:t>0.91 (0.78-1.07)</w:t>
            </w:r>
          </w:p>
        </w:tc>
        <w:tc>
          <w:tcPr>
            <w:tcW w:w="558" w:type="pct"/>
            <w:tcBorders>
              <w:top w:val="nil"/>
              <w:left w:val="nil"/>
              <w:bottom w:val="nil"/>
            </w:tcBorders>
            <w:shd w:val="clear" w:color="auto" w:fill="FFFFFF"/>
            <w:tcMar>
              <w:top w:w="53" w:type="dxa"/>
              <w:left w:w="106" w:type="dxa"/>
              <w:bottom w:w="53" w:type="dxa"/>
              <w:right w:w="106" w:type="dxa"/>
            </w:tcMar>
            <w:vAlign w:val="center"/>
            <w:hideMark/>
          </w:tcPr>
          <w:p w14:paraId="4B343D14" w14:textId="77777777" w:rsidR="00307AE9" w:rsidRPr="00307AE9" w:rsidRDefault="00307AE9" w:rsidP="00307AE9">
            <w:pPr>
              <w:spacing w:line="360" w:lineRule="auto"/>
              <w:jc w:val="center"/>
              <w:rPr>
                <w:b/>
                <w:bCs/>
                <w:sz w:val="16"/>
                <w:szCs w:val="16"/>
                <w:lang w:val="en-US"/>
              </w:rPr>
            </w:pPr>
            <w:r w:rsidRPr="00307AE9">
              <w:rPr>
                <w:b/>
                <w:bCs/>
                <w:sz w:val="16"/>
                <w:szCs w:val="16"/>
                <w:lang w:val="en-US"/>
              </w:rPr>
              <w:t>&lt;0.001</w:t>
            </w:r>
          </w:p>
        </w:tc>
      </w:tr>
      <w:tr w:rsidR="007D7C62" w:rsidRPr="00307AE9" w14:paraId="07CFA719"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tcPr>
          <w:p w14:paraId="6AA830E2" w14:textId="2D10DC5E" w:rsidR="007D7C62" w:rsidRPr="00307AE9" w:rsidRDefault="00307AE9" w:rsidP="003D3B79">
            <w:pPr>
              <w:spacing w:line="360" w:lineRule="auto"/>
              <w:jc w:val="both"/>
              <w:rPr>
                <w:b/>
                <w:bCs/>
                <w:sz w:val="16"/>
                <w:szCs w:val="16"/>
                <w:lang w:val="fi-FI"/>
              </w:rPr>
            </w:pPr>
            <w:r w:rsidRPr="00307AE9">
              <w:rPr>
                <w:b/>
                <w:bCs/>
                <w:sz w:val="16"/>
                <w:szCs w:val="16"/>
                <w:lang w:val="en-US"/>
              </w:rPr>
              <w:t>Prosthesis-patient mismatch, n</w:t>
            </w:r>
            <w:r w:rsidR="00CD1B02">
              <w:rPr>
                <w:b/>
                <w:bCs/>
                <w:sz w:val="16"/>
                <w:szCs w:val="16"/>
                <w:lang w:val="en-US"/>
              </w:rPr>
              <w:t xml:space="preserve"> </w:t>
            </w:r>
            <w:r w:rsidRPr="00307AE9">
              <w:rPr>
                <w:b/>
                <w:bCs/>
                <w:sz w:val="16"/>
                <w:szCs w:val="16"/>
                <w:lang w:val="en-US"/>
              </w:rPr>
              <w:t>(%)</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51683B7F" w14:textId="77777777" w:rsidR="007D7C62" w:rsidRPr="00307AE9" w:rsidRDefault="007D7C62" w:rsidP="003D3B79">
            <w:pPr>
              <w:spacing w:line="360" w:lineRule="auto"/>
              <w:jc w:val="center"/>
              <w:rPr>
                <w:sz w:val="16"/>
                <w:szCs w:val="16"/>
                <w:lang w:val="en-US"/>
              </w:rPr>
            </w:pPr>
          </w:p>
        </w:tc>
        <w:tc>
          <w:tcPr>
            <w:tcW w:w="587" w:type="pct"/>
            <w:tcBorders>
              <w:top w:val="nil"/>
              <w:left w:val="nil"/>
              <w:bottom w:val="nil"/>
              <w:right w:val="nil"/>
            </w:tcBorders>
            <w:shd w:val="clear" w:color="auto" w:fill="FFFFFF"/>
            <w:tcMar>
              <w:top w:w="53" w:type="dxa"/>
              <w:left w:w="106" w:type="dxa"/>
              <w:bottom w:w="53" w:type="dxa"/>
              <w:right w:w="106" w:type="dxa"/>
            </w:tcMar>
            <w:vAlign w:val="center"/>
          </w:tcPr>
          <w:p w14:paraId="26BF5878" w14:textId="77777777" w:rsidR="007D7C62" w:rsidRPr="00307AE9" w:rsidRDefault="007D7C62" w:rsidP="003D3B79">
            <w:pPr>
              <w:spacing w:line="360" w:lineRule="auto"/>
              <w:jc w:val="center"/>
              <w:rPr>
                <w:sz w:val="16"/>
                <w:szCs w:val="16"/>
                <w:lang w:val="en-US"/>
              </w:rPr>
            </w:pP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15B1CB90" w14:textId="77777777" w:rsidR="007D7C62" w:rsidRPr="00307AE9" w:rsidRDefault="007D7C62" w:rsidP="003D3B79">
            <w:pPr>
              <w:spacing w:line="360" w:lineRule="auto"/>
              <w:jc w:val="center"/>
              <w:rPr>
                <w:b/>
                <w:bCs/>
                <w:sz w:val="16"/>
                <w:szCs w:val="16"/>
                <w:lang w:val="en-US"/>
              </w:rPr>
            </w:pPr>
            <w:r w:rsidRPr="00307AE9">
              <w:rPr>
                <w:b/>
                <w:bCs/>
                <w:sz w:val="16"/>
                <w:szCs w:val="16"/>
                <w:lang w:val="en-US"/>
              </w:rPr>
              <w:t>0.043</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60DB103A" w14:textId="77777777" w:rsidR="007D7C62" w:rsidRPr="00307AE9" w:rsidRDefault="007D7C62" w:rsidP="003D3B79">
            <w:pPr>
              <w:spacing w:line="360" w:lineRule="auto"/>
              <w:jc w:val="center"/>
              <w:rPr>
                <w:sz w:val="16"/>
                <w:szCs w:val="16"/>
                <w:lang w:val="en-US"/>
              </w:rPr>
            </w:pPr>
          </w:p>
        </w:tc>
        <w:tc>
          <w:tcPr>
            <w:tcW w:w="685" w:type="pct"/>
            <w:tcBorders>
              <w:top w:val="nil"/>
              <w:left w:val="nil"/>
              <w:bottom w:val="nil"/>
              <w:right w:val="nil"/>
            </w:tcBorders>
            <w:shd w:val="clear" w:color="auto" w:fill="FFFFFF"/>
            <w:tcMar>
              <w:top w:w="53" w:type="dxa"/>
              <w:left w:w="106" w:type="dxa"/>
              <w:bottom w:w="53" w:type="dxa"/>
              <w:right w:w="106" w:type="dxa"/>
            </w:tcMar>
            <w:vAlign w:val="center"/>
          </w:tcPr>
          <w:p w14:paraId="4F0A74C2" w14:textId="77777777" w:rsidR="007D7C62" w:rsidRPr="00307AE9" w:rsidRDefault="007D7C62" w:rsidP="003D3B79">
            <w:pPr>
              <w:spacing w:line="360" w:lineRule="auto"/>
              <w:jc w:val="center"/>
              <w:rPr>
                <w:sz w:val="16"/>
                <w:szCs w:val="16"/>
                <w:lang w:val="en-US"/>
              </w:rPr>
            </w:pPr>
          </w:p>
        </w:tc>
        <w:tc>
          <w:tcPr>
            <w:tcW w:w="558" w:type="pct"/>
            <w:tcBorders>
              <w:top w:val="nil"/>
              <w:left w:val="nil"/>
              <w:bottom w:val="nil"/>
            </w:tcBorders>
            <w:shd w:val="clear" w:color="auto" w:fill="FFFFFF"/>
            <w:tcMar>
              <w:top w:w="53" w:type="dxa"/>
              <w:left w:w="106" w:type="dxa"/>
              <w:bottom w:w="53" w:type="dxa"/>
              <w:right w:w="106" w:type="dxa"/>
            </w:tcMar>
            <w:vAlign w:val="center"/>
          </w:tcPr>
          <w:p w14:paraId="5F2E21B3" w14:textId="77777777" w:rsidR="007D7C62" w:rsidRPr="002D14C2" w:rsidRDefault="007D7C62" w:rsidP="003D3B79">
            <w:pPr>
              <w:spacing w:line="360" w:lineRule="auto"/>
              <w:jc w:val="center"/>
              <w:rPr>
                <w:sz w:val="16"/>
                <w:szCs w:val="16"/>
                <w:lang w:val="en-US"/>
              </w:rPr>
            </w:pPr>
            <w:r w:rsidRPr="002D14C2">
              <w:rPr>
                <w:sz w:val="16"/>
                <w:szCs w:val="16"/>
                <w:lang w:val="en-US"/>
              </w:rPr>
              <w:t>0.144</w:t>
            </w:r>
          </w:p>
        </w:tc>
      </w:tr>
      <w:tr w:rsidR="007D7C62" w:rsidRPr="00307AE9" w14:paraId="79B8B285"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tcPr>
          <w:p w14:paraId="444A201B" w14:textId="77777777" w:rsidR="007D7C62" w:rsidRPr="00307AE9" w:rsidRDefault="007D7C62" w:rsidP="003D3B79">
            <w:pPr>
              <w:spacing w:line="360" w:lineRule="auto"/>
              <w:jc w:val="both"/>
              <w:rPr>
                <w:sz w:val="16"/>
                <w:szCs w:val="16"/>
                <w:lang w:val="fi-FI"/>
              </w:rPr>
            </w:pPr>
            <w:proofErr w:type="spellStart"/>
            <w:r w:rsidRPr="00307AE9">
              <w:rPr>
                <w:sz w:val="16"/>
                <w:szCs w:val="16"/>
                <w:lang w:val="fi-FI"/>
              </w:rPr>
              <w:t>Moderate</w:t>
            </w:r>
            <w:proofErr w:type="spellEnd"/>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6ABE8439" w14:textId="77777777" w:rsidR="007D7C62" w:rsidRPr="00307AE9" w:rsidRDefault="007D7C62" w:rsidP="003D3B79">
            <w:pPr>
              <w:spacing w:line="360" w:lineRule="auto"/>
              <w:jc w:val="center"/>
              <w:rPr>
                <w:sz w:val="16"/>
                <w:szCs w:val="16"/>
                <w:lang w:val="en-US"/>
              </w:rPr>
            </w:pPr>
            <w:r w:rsidRPr="00307AE9">
              <w:rPr>
                <w:sz w:val="16"/>
                <w:szCs w:val="16"/>
                <w:lang w:val="en-US"/>
              </w:rPr>
              <w:t>66 (32.7%)</w:t>
            </w:r>
          </w:p>
        </w:tc>
        <w:tc>
          <w:tcPr>
            <w:tcW w:w="587" w:type="pct"/>
            <w:tcBorders>
              <w:top w:val="nil"/>
              <w:left w:val="nil"/>
              <w:bottom w:val="nil"/>
              <w:right w:val="nil"/>
            </w:tcBorders>
            <w:shd w:val="clear" w:color="auto" w:fill="FFFFFF"/>
            <w:tcMar>
              <w:top w:w="53" w:type="dxa"/>
              <w:left w:w="106" w:type="dxa"/>
              <w:bottom w:w="53" w:type="dxa"/>
              <w:right w:w="106" w:type="dxa"/>
            </w:tcMar>
            <w:vAlign w:val="center"/>
          </w:tcPr>
          <w:p w14:paraId="29E3656F" w14:textId="77777777" w:rsidR="007D7C62" w:rsidRPr="00307AE9" w:rsidRDefault="007D7C62" w:rsidP="003D3B79">
            <w:pPr>
              <w:spacing w:line="360" w:lineRule="auto"/>
              <w:jc w:val="center"/>
              <w:rPr>
                <w:sz w:val="16"/>
                <w:szCs w:val="16"/>
                <w:lang w:val="en-US"/>
              </w:rPr>
            </w:pPr>
            <w:r w:rsidRPr="00307AE9">
              <w:rPr>
                <w:sz w:val="16"/>
                <w:szCs w:val="16"/>
                <w:lang w:val="en-US"/>
              </w:rPr>
              <w:t>60 (39.2%)</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13B72E4A" w14:textId="77777777" w:rsidR="007D7C62" w:rsidRPr="00307AE9" w:rsidRDefault="007D7C62" w:rsidP="003D3B79">
            <w:pPr>
              <w:spacing w:line="360" w:lineRule="auto"/>
              <w:jc w:val="center"/>
              <w:rPr>
                <w:b/>
                <w:bCs/>
                <w:sz w:val="16"/>
                <w:szCs w:val="16"/>
                <w:lang w:val="en-US"/>
              </w:rPr>
            </w:pP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757793FD" w14:textId="77777777" w:rsidR="007D7C62" w:rsidRPr="00307AE9" w:rsidRDefault="007D7C62" w:rsidP="003D3B79">
            <w:pPr>
              <w:spacing w:line="360" w:lineRule="auto"/>
              <w:jc w:val="center"/>
              <w:rPr>
                <w:sz w:val="16"/>
                <w:szCs w:val="16"/>
                <w:lang w:val="en-US"/>
              </w:rPr>
            </w:pPr>
            <w:r w:rsidRPr="00307AE9">
              <w:rPr>
                <w:sz w:val="16"/>
                <w:szCs w:val="16"/>
                <w:lang w:val="en-US"/>
              </w:rPr>
              <w:t>31 (16.6%)</w:t>
            </w:r>
          </w:p>
        </w:tc>
        <w:tc>
          <w:tcPr>
            <w:tcW w:w="685" w:type="pct"/>
            <w:tcBorders>
              <w:top w:val="nil"/>
              <w:left w:val="nil"/>
              <w:bottom w:val="nil"/>
              <w:right w:val="nil"/>
            </w:tcBorders>
            <w:shd w:val="clear" w:color="auto" w:fill="FFFFFF"/>
            <w:tcMar>
              <w:top w:w="53" w:type="dxa"/>
              <w:left w:w="106" w:type="dxa"/>
              <w:bottom w:w="53" w:type="dxa"/>
              <w:right w:w="106" w:type="dxa"/>
            </w:tcMar>
            <w:vAlign w:val="center"/>
          </w:tcPr>
          <w:p w14:paraId="07753937" w14:textId="77777777" w:rsidR="007D7C62" w:rsidRPr="00307AE9" w:rsidRDefault="007D7C62" w:rsidP="003D3B79">
            <w:pPr>
              <w:spacing w:line="360" w:lineRule="auto"/>
              <w:jc w:val="center"/>
              <w:rPr>
                <w:sz w:val="16"/>
                <w:szCs w:val="16"/>
                <w:lang w:val="en-US"/>
              </w:rPr>
            </w:pPr>
            <w:r w:rsidRPr="00307AE9">
              <w:rPr>
                <w:sz w:val="16"/>
                <w:szCs w:val="16"/>
                <w:lang w:val="en-US"/>
              </w:rPr>
              <w:t>39 (24.7%)</w:t>
            </w:r>
          </w:p>
        </w:tc>
        <w:tc>
          <w:tcPr>
            <w:tcW w:w="558" w:type="pct"/>
            <w:tcBorders>
              <w:top w:val="nil"/>
              <w:left w:val="nil"/>
              <w:bottom w:val="nil"/>
            </w:tcBorders>
            <w:shd w:val="clear" w:color="auto" w:fill="FFFFFF"/>
            <w:tcMar>
              <w:top w:w="53" w:type="dxa"/>
              <w:left w:w="106" w:type="dxa"/>
              <w:bottom w:w="53" w:type="dxa"/>
              <w:right w:w="106" w:type="dxa"/>
            </w:tcMar>
            <w:vAlign w:val="center"/>
          </w:tcPr>
          <w:p w14:paraId="3720A076" w14:textId="77777777" w:rsidR="007D7C62" w:rsidRPr="00307AE9" w:rsidRDefault="007D7C62" w:rsidP="003D3B79">
            <w:pPr>
              <w:spacing w:line="360" w:lineRule="auto"/>
              <w:jc w:val="center"/>
              <w:rPr>
                <w:b/>
                <w:bCs/>
                <w:sz w:val="16"/>
                <w:szCs w:val="16"/>
                <w:lang w:val="en-US"/>
              </w:rPr>
            </w:pPr>
          </w:p>
        </w:tc>
      </w:tr>
      <w:tr w:rsidR="007D7C62" w:rsidRPr="00307AE9" w14:paraId="4E10EDED"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tcPr>
          <w:p w14:paraId="3DA5887C" w14:textId="77777777" w:rsidR="007D7C62" w:rsidRPr="00307AE9" w:rsidRDefault="007D7C62" w:rsidP="003D3B79">
            <w:pPr>
              <w:spacing w:line="360" w:lineRule="auto"/>
              <w:jc w:val="both"/>
              <w:rPr>
                <w:sz w:val="16"/>
                <w:szCs w:val="16"/>
                <w:lang w:val="fi-FI"/>
              </w:rPr>
            </w:pPr>
            <w:proofErr w:type="spellStart"/>
            <w:r w:rsidRPr="00307AE9">
              <w:rPr>
                <w:sz w:val="16"/>
                <w:szCs w:val="16"/>
                <w:lang w:val="fi-FI"/>
              </w:rPr>
              <w:t>Severe</w:t>
            </w:r>
            <w:proofErr w:type="spellEnd"/>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1271D3BE" w14:textId="77777777" w:rsidR="007D7C62" w:rsidRPr="00307AE9" w:rsidRDefault="007D7C62" w:rsidP="003D3B79">
            <w:pPr>
              <w:spacing w:line="360" w:lineRule="auto"/>
              <w:jc w:val="center"/>
              <w:rPr>
                <w:sz w:val="16"/>
                <w:szCs w:val="16"/>
                <w:lang w:val="en-US"/>
              </w:rPr>
            </w:pPr>
            <w:r w:rsidRPr="00307AE9">
              <w:rPr>
                <w:sz w:val="16"/>
                <w:szCs w:val="16"/>
                <w:lang w:val="en-US"/>
              </w:rPr>
              <w:t>23 (11.4%)</w:t>
            </w:r>
          </w:p>
        </w:tc>
        <w:tc>
          <w:tcPr>
            <w:tcW w:w="587" w:type="pct"/>
            <w:tcBorders>
              <w:top w:val="nil"/>
              <w:left w:val="nil"/>
              <w:bottom w:val="nil"/>
              <w:right w:val="nil"/>
            </w:tcBorders>
            <w:shd w:val="clear" w:color="auto" w:fill="FFFFFF"/>
            <w:tcMar>
              <w:top w:w="53" w:type="dxa"/>
              <w:left w:w="106" w:type="dxa"/>
              <w:bottom w:w="53" w:type="dxa"/>
              <w:right w:w="106" w:type="dxa"/>
            </w:tcMar>
            <w:vAlign w:val="center"/>
          </w:tcPr>
          <w:p w14:paraId="33D4D992" w14:textId="77777777" w:rsidR="007D7C62" w:rsidRPr="00307AE9" w:rsidRDefault="007D7C62" w:rsidP="003D3B79">
            <w:pPr>
              <w:spacing w:line="360" w:lineRule="auto"/>
              <w:jc w:val="center"/>
              <w:rPr>
                <w:sz w:val="16"/>
                <w:szCs w:val="16"/>
                <w:lang w:val="en-US"/>
              </w:rPr>
            </w:pPr>
            <w:r w:rsidRPr="00307AE9">
              <w:rPr>
                <w:sz w:val="16"/>
                <w:szCs w:val="16"/>
                <w:lang w:val="en-US"/>
              </w:rPr>
              <w:t>27 (17.7%)</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07AB7CB3" w14:textId="77777777" w:rsidR="007D7C62" w:rsidRPr="00307AE9" w:rsidRDefault="007D7C62" w:rsidP="003D3B79">
            <w:pPr>
              <w:spacing w:line="360" w:lineRule="auto"/>
              <w:jc w:val="center"/>
              <w:rPr>
                <w:b/>
                <w:bCs/>
                <w:sz w:val="16"/>
                <w:szCs w:val="16"/>
                <w:lang w:val="en-US"/>
              </w:rPr>
            </w:pP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58DB9D84" w14:textId="77777777" w:rsidR="007D7C62" w:rsidRPr="00307AE9" w:rsidRDefault="007D7C62" w:rsidP="003D3B79">
            <w:pPr>
              <w:spacing w:line="360" w:lineRule="auto"/>
              <w:jc w:val="center"/>
              <w:rPr>
                <w:sz w:val="16"/>
                <w:szCs w:val="16"/>
                <w:lang w:val="en-US"/>
              </w:rPr>
            </w:pPr>
            <w:r w:rsidRPr="00307AE9">
              <w:rPr>
                <w:sz w:val="16"/>
                <w:szCs w:val="16"/>
                <w:lang w:val="en-US"/>
              </w:rPr>
              <w:t>10 (5.4%)</w:t>
            </w:r>
          </w:p>
        </w:tc>
        <w:tc>
          <w:tcPr>
            <w:tcW w:w="685" w:type="pct"/>
            <w:tcBorders>
              <w:top w:val="nil"/>
              <w:left w:val="nil"/>
              <w:bottom w:val="nil"/>
              <w:right w:val="nil"/>
            </w:tcBorders>
            <w:shd w:val="clear" w:color="auto" w:fill="FFFFFF"/>
            <w:tcMar>
              <w:top w:w="53" w:type="dxa"/>
              <w:left w:w="106" w:type="dxa"/>
              <w:bottom w:w="53" w:type="dxa"/>
              <w:right w:w="106" w:type="dxa"/>
            </w:tcMar>
            <w:vAlign w:val="center"/>
          </w:tcPr>
          <w:p w14:paraId="7C36BD85" w14:textId="77777777" w:rsidR="007D7C62" w:rsidRPr="00307AE9" w:rsidRDefault="007D7C62" w:rsidP="003D3B79">
            <w:pPr>
              <w:spacing w:line="360" w:lineRule="auto"/>
              <w:jc w:val="center"/>
              <w:rPr>
                <w:sz w:val="16"/>
                <w:szCs w:val="16"/>
                <w:lang w:val="en-US"/>
              </w:rPr>
            </w:pPr>
            <w:r w:rsidRPr="00307AE9">
              <w:rPr>
                <w:sz w:val="16"/>
                <w:szCs w:val="16"/>
                <w:lang w:val="en-US"/>
              </w:rPr>
              <w:t>10 (6.3%)</w:t>
            </w:r>
          </w:p>
        </w:tc>
        <w:tc>
          <w:tcPr>
            <w:tcW w:w="558" w:type="pct"/>
            <w:tcBorders>
              <w:top w:val="nil"/>
              <w:left w:val="nil"/>
              <w:bottom w:val="nil"/>
            </w:tcBorders>
            <w:shd w:val="clear" w:color="auto" w:fill="FFFFFF"/>
            <w:tcMar>
              <w:top w:w="53" w:type="dxa"/>
              <w:left w:w="106" w:type="dxa"/>
              <w:bottom w:w="53" w:type="dxa"/>
              <w:right w:w="106" w:type="dxa"/>
            </w:tcMar>
            <w:vAlign w:val="center"/>
          </w:tcPr>
          <w:p w14:paraId="5B119F16" w14:textId="77777777" w:rsidR="007D7C62" w:rsidRPr="00307AE9" w:rsidRDefault="007D7C62" w:rsidP="003D3B79">
            <w:pPr>
              <w:spacing w:line="360" w:lineRule="auto"/>
              <w:jc w:val="center"/>
              <w:rPr>
                <w:b/>
                <w:bCs/>
                <w:sz w:val="16"/>
                <w:szCs w:val="16"/>
                <w:lang w:val="en-US"/>
              </w:rPr>
            </w:pPr>
          </w:p>
        </w:tc>
      </w:tr>
      <w:tr w:rsidR="007D7C62" w:rsidRPr="00307AE9" w14:paraId="4941379D"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hideMark/>
          </w:tcPr>
          <w:p w14:paraId="7A847C41" w14:textId="7AE2CBF3" w:rsidR="007D7C62" w:rsidRPr="00307AE9" w:rsidRDefault="007D7C62" w:rsidP="003D3B79">
            <w:pPr>
              <w:spacing w:line="360" w:lineRule="auto"/>
              <w:jc w:val="both"/>
              <w:rPr>
                <w:b/>
                <w:bCs/>
                <w:sz w:val="16"/>
                <w:szCs w:val="16"/>
                <w:lang w:val="en-US"/>
              </w:rPr>
            </w:pPr>
            <w:r w:rsidRPr="00307AE9">
              <w:rPr>
                <w:b/>
                <w:bCs/>
                <w:sz w:val="16"/>
                <w:szCs w:val="16"/>
                <w:lang w:val="en-US"/>
              </w:rPr>
              <w:t>Moderate or more</w:t>
            </w:r>
            <w:r w:rsidR="007C64D2">
              <w:rPr>
                <w:b/>
                <w:bCs/>
                <w:sz w:val="16"/>
                <w:szCs w:val="16"/>
                <w:lang w:val="en-US"/>
              </w:rPr>
              <w:t xml:space="preserve"> residual aortic </w:t>
            </w:r>
            <w:r w:rsidRPr="00307AE9">
              <w:rPr>
                <w:b/>
                <w:bCs/>
                <w:sz w:val="16"/>
                <w:szCs w:val="16"/>
                <w:lang w:val="en-US"/>
              </w:rPr>
              <w:t>regurgitation, n</w:t>
            </w:r>
            <w:r w:rsidR="00CD1B02">
              <w:rPr>
                <w:b/>
                <w:bCs/>
                <w:sz w:val="16"/>
                <w:szCs w:val="16"/>
                <w:lang w:val="en-US"/>
              </w:rPr>
              <w:t xml:space="preserve"> </w:t>
            </w:r>
            <w:r w:rsidRPr="00307AE9">
              <w:rPr>
                <w:b/>
                <w:bCs/>
                <w:sz w:val="16"/>
                <w:szCs w:val="16"/>
                <w:lang w:val="en-US"/>
              </w:rPr>
              <w:t>(%)</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479FBDAD" w14:textId="77777777" w:rsidR="007D7C62" w:rsidRPr="00307AE9" w:rsidRDefault="007D7C62" w:rsidP="003D3B79">
            <w:pPr>
              <w:spacing w:line="360" w:lineRule="auto"/>
              <w:jc w:val="center"/>
              <w:rPr>
                <w:sz w:val="16"/>
                <w:szCs w:val="16"/>
                <w:lang w:val="en-US"/>
              </w:rPr>
            </w:pPr>
            <w:r w:rsidRPr="00307AE9">
              <w:rPr>
                <w:sz w:val="16"/>
                <w:szCs w:val="16"/>
                <w:lang w:val="en-US"/>
              </w:rPr>
              <w:t>8 (3.8%)</w:t>
            </w:r>
          </w:p>
        </w:tc>
        <w:tc>
          <w:tcPr>
            <w:tcW w:w="587" w:type="pct"/>
            <w:tcBorders>
              <w:top w:val="nil"/>
              <w:left w:val="nil"/>
              <w:bottom w:val="nil"/>
              <w:right w:val="nil"/>
            </w:tcBorders>
            <w:shd w:val="clear" w:color="auto" w:fill="FFFFFF"/>
            <w:tcMar>
              <w:top w:w="53" w:type="dxa"/>
              <w:left w:w="106" w:type="dxa"/>
              <w:bottom w:w="53" w:type="dxa"/>
              <w:right w:w="106" w:type="dxa"/>
            </w:tcMar>
            <w:vAlign w:val="center"/>
            <w:hideMark/>
          </w:tcPr>
          <w:p w14:paraId="563C7D9F" w14:textId="77777777" w:rsidR="007D7C62" w:rsidRPr="00307AE9" w:rsidRDefault="007D7C62" w:rsidP="003D3B79">
            <w:pPr>
              <w:spacing w:line="360" w:lineRule="auto"/>
              <w:jc w:val="center"/>
              <w:rPr>
                <w:sz w:val="16"/>
                <w:szCs w:val="16"/>
                <w:lang w:val="en-US"/>
              </w:rPr>
            </w:pPr>
            <w:r w:rsidRPr="00307AE9">
              <w:rPr>
                <w:sz w:val="16"/>
                <w:szCs w:val="16"/>
                <w:lang w:val="en-US"/>
              </w:rPr>
              <w:t>2 (1.3%)</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69AC2C8D" w14:textId="77777777" w:rsidR="007D7C62" w:rsidRPr="00307AE9" w:rsidRDefault="007D7C62" w:rsidP="003D3B79">
            <w:pPr>
              <w:spacing w:line="360" w:lineRule="auto"/>
              <w:jc w:val="center"/>
              <w:rPr>
                <w:sz w:val="16"/>
                <w:szCs w:val="16"/>
                <w:lang w:val="en-US"/>
              </w:rPr>
            </w:pPr>
            <w:r w:rsidRPr="00307AE9">
              <w:rPr>
                <w:sz w:val="16"/>
                <w:szCs w:val="16"/>
                <w:lang w:val="en-US"/>
              </w:rPr>
              <w:t>0.136</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D361DBA" w14:textId="77777777" w:rsidR="007D7C62" w:rsidRPr="00307AE9" w:rsidRDefault="007D7C62" w:rsidP="003D3B79">
            <w:pPr>
              <w:spacing w:line="360" w:lineRule="auto"/>
              <w:jc w:val="center"/>
              <w:rPr>
                <w:sz w:val="16"/>
                <w:szCs w:val="16"/>
                <w:lang w:val="en-US"/>
              </w:rPr>
            </w:pPr>
            <w:r w:rsidRPr="00307AE9">
              <w:rPr>
                <w:sz w:val="16"/>
                <w:szCs w:val="16"/>
                <w:lang w:val="en-US"/>
              </w:rPr>
              <w:t>19 (9.8%)</w:t>
            </w:r>
          </w:p>
        </w:tc>
        <w:tc>
          <w:tcPr>
            <w:tcW w:w="685" w:type="pct"/>
            <w:tcBorders>
              <w:top w:val="nil"/>
              <w:left w:val="nil"/>
              <w:bottom w:val="nil"/>
              <w:right w:val="nil"/>
            </w:tcBorders>
            <w:shd w:val="clear" w:color="auto" w:fill="FFFFFF"/>
            <w:tcMar>
              <w:top w:w="53" w:type="dxa"/>
              <w:left w:w="106" w:type="dxa"/>
              <w:bottom w:w="53" w:type="dxa"/>
              <w:right w:w="106" w:type="dxa"/>
            </w:tcMar>
            <w:vAlign w:val="center"/>
            <w:hideMark/>
          </w:tcPr>
          <w:p w14:paraId="701F2FC0" w14:textId="77777777" w:rsidR="007D7C62" w:rsidRPr="00307AE9" w:rsidRDefault="007D7C62" w:rsidP="003D3B79">
            <w:pPr>
              <w:spacing w:line="360" w:lineRule="auto"/>
              <w:jc w:val="center"/>
              <w:rPr>
                <w:sz w:val="16"/>
                <w:szCs w:val="16"/>
                <w:lang w:val="en-US"/>
              </w:rPr>
            </w:pPr>
            <w:r w:rsidRPr="00307AE9">
              <w:rPr>
                <w:sz w:val="16"/>
                <w:szCs w:val="16"/>
                <w:lang w:val="en-US"/>
              </w:rPr>
              <w:t>15 (9.3%)</w:t>
            </w:r>
          </w:p>
        </w:tc>
        <w:tc>
          <w:tcPr>
            <w:tcW w:w="558" w:type="pct"/>
            <w:tcBorders>
              <w:top w:val="nil"/>
              <w:left w:val="nil"/>
              <w:bottom w:val="nil"/>
            </w:tcBorders>
            <w:shd w:val="clear" w:color="auto" w:fill="FFFFFF"/>
            <w:tcMar>
              <w:top w:w="53" w:type="dxa"/>
              <w:left w:w="106" w:type="dxa"/>
              <w:bottom w:w="53" w:type="dxa"/>
              <w:right w:w="106" w:type="dxa"/>
            </w:tcMar>
            <w:vAlign w:val="center"/>
            <w:hideMark/>
          </w:tcPr>
          <w:p w14:paraId="7777C804" w14:textId="77777777" w:rsidR="007D7C62" w:rsidRPr="005F3903" w:rsidRDefault="007D7C62" w:rsidP="003D3B79">
            <w:pPr>
              <w:spacing w:line="360" w:lineRule="auto"/>
              <w:jc w:val="center"/>
              <w:rPr>
                <w:sz w:val="16"/>
                <w:szCs w:val="16"/>
                <w:lang w:val="en-US"/>
              </w:rPr>
            </w:pPr>
            <w:r w:rsidRPr="005F3903">
              <w:rPr>
                <w:sz w:val="16"/>
                <w:szCs w:val="16"/>
                <w:lang w:val="en-US"/>
              </w:rPr>
              <w:t>0.864</w:t>
            </w:r>
          </w:p>
        </w:tc>
      </w:tr>
      <w:tr w:rsidR="007D7C62" w:rsidRPr="00307AE9" w14:paraId="45523318" w14:textId="77777777" w:rsidTr="00307AE9">
        <w:trPr>
          <w:trHeight w:val="57"/>
        </w:trPr>
        <w:tc>
          <w:tcPr>
            <w:tcW w:w="1354" w:type="pct"/>
            <w:tcBorders>
              <w:top w:val="nil"/>
              <w:bottom w:val="nil"/>
              <w:right w:val="single" w:sz="4" w:space="0" w:color="000000"/>
            </w:tcBorders>
            <w:shd w:val="clear" w:color="auto" w:fill="FFFFFF"/>
            <w:tcMar>
              <w:top w:w="15" w:type="dxa"/>
              <w:left w:w="108" w:type="dxa"/>
              <w:bottom w:w="0" w:type="dxa"/>
              <w:right w:w="108" w:type="dxa"/>
            </w:tcMar>
            <w:hideMark/>
          </w:tcPr>
          <w:p w14:paraId="65FF6D1B" w14:textId="1269B341" w:rsidR="007D7C62" w:rsidRPr="00307AE9" w:rsidRDefault="00307AE9" w:rsidP="003D3B79">
            <w:pPr>
              <w:spacing w:line="360" w:lineRule="auto"/>
              <w:jc w:val="both"/>
              <w:rPr>
                <w:b/>
                <w:bCs/>
                <w:sz w:val="16"/>
                <w:szCs w:val="16"/>
                <w:lang w:val="en-US"/>
              </w:rPr>
            </w:pPr>
            <w:r w:rsidRPr="00307AE9">
              <w:rPr>
                <w:b/>
                <w:bCs/>
                <w:sz w:val="16"/>
                <w:szCs w:val="16"/>
                <w:lang w:val="en-US"/>
              </w:rPr>
              <w:t>Left ventricular ejection fraction, %</w:t>
            </w:r>
          </w:p>
        </w:tc>
        <w:tc>
          <w:tcPr>
            <w:tcW w:w="587"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309944E" w14:textId="77777777" w:rsidR="007D7C62" w:rsidRPr="00307AE9" w:rsidRDefault="007D7C62" w:rsidP="003D3B79">
            <w:pPr>
              <w:spacing w:line="360" w:lineRule="auto"/>
              <w:jc w:val="center"/>
              <w:rPr>
                <w:sz w:val="16"/>
                <w:szCs w:val="16"/>
                <w:lang w:val="en-US"/>
              </w:rPr>
            </w:pPr>
            <w:r w:rsidRPr="00307AE9">
              <w:rPr>
                <w:sz w:val="16"/>
                <w:szCs w:val="16"/>
                <w:lang w:val="en-US"/>
              </w:rPr>
              <w:t>62 (55-68)</w:t>
            </w:r>
          </w:p>
        </w:tc>
        <w:tc>
          <w:tcPr>
            <w:tcW w:w="587" w:type="pct"/>
            <w:tcBorders>
              <w:top w:val="nil"/>
              <w:left w:val="nil"/>
              <w:bottom w:val="nil"/>
              <w:right w:val="nil"/>
            </w:tcBorders>
            <w:shd w:val="clear" w:color="auto" w:fill="FFFFFF"/>
            <w:tcMar>
              <w:top w:w="53" w:type="dxa"/>
              <w:left w:w="106" w:type="dxa"/>
              <w:bottom w:w="53" w:type="dxa"/>
              <w:right w:w="106" w:type="dxa"/>
            </w:tcMar>
            <w:vAlign w:val="center"/>
            <w:hideMark/>
          </w:tcPr>
          <w:p w14:paraId="718B3299" w14:textId="77777777" w:rsidR="007D7C62" w:rsidRPr="00307AE9" w:rsidRDefault="007D7C62" w:rsidP="003D3B79">
            <w:pPr>
              <w:spacing w:line="360" w:lineRule="auto"/>
              <w:jc w:val="center"/>
              <w:rPr>
                <w:sz w:val="16"/>
                <w:szCs w:val="16"/>
                <w:lang w:val="en-US"/>
              </w:rPr>
            </w:pPr>
            <w:r w:rsidRPr="00307AE9">
              <w:rPr>
                <w:sz w:val="16"/>
                <w:szCs w:val="16"/>
                <w:lang w:val="en-US"/>
              </w:rPr>
              <w:t>65 (57-70)</w:t>
            </w:r>
          </w:p>
        </w:tc>
        <w:tc>
          <w:tcPr>
            <w:tcW w:w="55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0421159E" w14:textId="77777777" w:rsidR="007D7C62" w:rsidRPr="00795442" w:rsidRDefault="007D7C62" w:rsidP="003D3B79">
            <w:pPr>
              <w:spacing w:line="360" w:lineRule="auto"/>
              <w:jc w:val="center"/>
              <w:rPr>
                <w:b/>
                <w:bCs/>
                <w:sz w:val="16"/>
                <w:szCs w:val="16"/>
                <w:lang w:val="en-US"/>
              </w:rPr>
            </w:pPr>
            <w:r w:rsidRPr="00795442">
              <w:rPr>
                <w:b/>
                <w:bCs/>
                <w:sz w:val="16"/>
                <w:szCs w:val="16"/>
                <w:lang w:val="en-US"/>
              </w:rPr>
              <w:t>0.019</w:t>
            </w:r>
          </w:p>
        </w:tc>
        <w:tc>
          <w:tcPr>
            <w:tcW w:w="67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446EF72" w14:textId="77777777" w:rsidR="007D7C62" w:rsidRPr="00307AE9" w:rsidRDefault="007D7C62" w:rsidP="003D3B79">
            <w:pPr>
              <w:spacing w:line="360" w:lineRule="auto"/>
              <w:jc w:val="center"/>
              <w:rPr>
                <w:sz w:val="16"/>
                <w:szCs w:val="16"/>
                <w:lang w:val="en-US"/>
              </w:rPr>
            </w:pPr>
            <w:r w:rsidRPr="00307AE9">
              <w:rPr>
                <w:sz w:val="16"/>
                <w:szCs w:val="16"/>
                <w:lang w:val="en-US"/>
              </w:rPr>
              <w:t>63 (55-68)</w:t>
            </w:r>
          </w:p>
        </w:tc>
        <w:tc>
          <w:tcPr>
            <w:tcW w:w="685" w:type="pct"/>
            <w:tcBorders>
              <w:top w:val="nil"/>
              <w:left w:val="nil"/>
              <w:bottom w:val="nil"/>
              <w:right w:val="nil"/>
            </w:tcBorders>
            <w:shd w:val="clear" w:color="auto" w:fill="FFFFFF"/>
            <w:tcMar>
              <w:top w:w="53" w:type="dxa"/>
              <w:left w:w="106" w:type="dxa"/>
              <w:bottom w:w="53" w:type="dxa"/>
              <w:right w:w="106" w:type="dxa"/>
            </w:tcMar>
            <w:vAlign w:val="center"/>
            <w:hideMark/>
          </w:tcPr>
          <w:p w14:paraId="305C9FDD" w14:textId="77777777" w:rsidR="007D7C62" w:rsidRPr="00307AE9" w:rsidRDefault="007D7C62" w:rsidP="003D3B79">
            <w:pPr>
              <w:spacing w:line="360" w:lineRule="auto"/>
              <w:jc w:val="center"/>
              <w:rPr>
                <w:sz w:val="16"/>
                <w:szCs w:val="16"/>
                <w:lang w:val="en-US"/>
              </w:rPr>
            </w:pPr>
            <w:r w:rsidRPr="00307AE9">
              <w:rPr>
                <w:sz w:val="16"/>
                <w:szCs w:val="16"/>
                <w:lang w:val="en-US"/>
              </w:rPr>
              <w:t>65 (58-72)</w:t>
            </w:r>
          </w:p>
        </w:tc>
        <w:tc>
          <w:tcPr>
            <w:tcW w:w="558" w:type="pct"/>
            <w:tcBorders>
              <w:top w:val="nil"/>
              <w:left w:val="nil"/>
              <w:bottom w:val="nil"/>
            </w:tcBorders>
            <w:shd w:val="clear" w:color="auto" w:fill="FFFFFF"/>
            <w:tcMar>
              <w:top w:w="53" w:type="dxa"/>
              <w:left w:w="106" w:type="dxa"/>
              <w:bottom w:w="53" w:type="dxa"/>
              <w:right w:w="106" w:type="dxa"/>
            </w:tcMar>
            <w:vAlign w:val="center"/>
            <w:hideMark/>
          </w:tcPr>
          <w:p w14:paraId="6C6DA4A5" w14:textId="77777777" w:rsidR="007D7C62" w:rsidRPr="005F3903" w:rsidRDefault="007D7C62" w:rsidP="003D3B79">
            <w:pPr>
              <w:spacing w:line="360" w:lineRule="auto"/>
              <w:jc w:val="center"/>
              <w:rPr>
                <w:sz w:val="16"/>
                <w:szCs w:val="16"/>
                <w:lang w:val="en-US"/>
              </w:rPr>
            </w:pPr>
            <w:r w:rsidRPr="005F3903">
              <w:rPr>
                <w:sz w:val="16"/>
                <w:szCs w:val="16"/>
                <w:lang w:val="en-US"/>
              </w:rPr>
              <w:t>0.135</w:t>
            </w:r>
          </w:p>
        </w:tc>
      </w:tr>
      <w:tr w:rsidR="007D7C62" w:rsidRPr="00307AE9" w14:paraId="439A14AE" w14:textId="77777777" w:rsidTr="00AB2391">
        <w:trPr>
          <w:trHeight w:val="57"/>
        </w:trPr>
        <w:tc>
          <w:tcPr>
            <w:tcW w:w="1354" w:type="pct"/>
            <w:tcBorders>
              <w:top w:val="nil"/>
              <w:right w:val="single" w:sz="4" w:space="0" w:color="000000"/>
            </w:tcBorders>
            <w:shd w:val="clear" w:color="auto" w:fill="FFFFFF"/>
            <w:tcMar>
              <w:top w:w="15" w:type="dxa"/>
              <w:left w:w="108" w:type="dxa"/>
              <w:bottom w:w="0" w:type="dxa"/>
              <w:right w:w="108" w:type="dxa"/>
            </w:tcMar>
            <w:hideMark/>
          </w:tcPr>
          <w:p w14:paraId="7D7F01CC" w14:textId="7C0E77F0" w:rsidR="007D7C62" w:rsidRPr="00307AE9" w:rsidRDefault="007D7C62" w:rsidP="003D3B79">
            <w:pPr>
              <w:spacing w:line="360" w:lineRule="auto"/>
              <w:jc w:val="both"/>
              <w:rPr>
                <w:b/>
                <w:bCs/>
                <w:sz w:val="16"/>
                <w:szCs w:val="16"/>
                <w:lang w:val="en-US"/>
              </w:rPr>
            </w:pPr>
            <w:r w:rsidRPr="00307AE9">
              <w:rPr>
                <w:b/>
                <w:bCs/>
                <w:sz w:val="16"/>
                <w:szCs w:val="16"/>
                <w:lang w:val="en-US"/>
              </w:rPr>
              <w:t>Left atrial volume index, mL/m</w:t>
            </w:r>
            <w:r w:rsidRPr="00307AE9">
              <w:rPr>
                <w:b/>
                <w:bCs/>
                <w:sz w:val="16"/>
                <w:szCs w:val="16"/>
                <w:vertAlign w:val="superscript"/>
                <w:lang w:val="en-US"/>
              </w:rPr>
              <w:t>2</w:t>
            </w:r>
            <w:r w:rsidRPr="00307AE9">
              <w:rPr>
                <w:b/>
                <w:bCs/>
                <w:sz w:val="16"/>
                <w:szCs w:val="16"/>
                <w:lang w:val="en-US"/>
              </w:rPr>
              <w:t xml:space="preserve"> </w:t>
            </w:r>
          </w:p>
        </w:tc>
        <w:tc>
          <w:tcPr>
            <w:tcW w:w="587" w:type="pct"/>
            <w:tcBorders>
              <w:top w:val="nil"/>
              <w:left w:val="single" w:sz="4" w:space="0" w:color="000000"/>
              <w:right w:val="nil"/>
            </w:tcBorders>
            <w:shd w:val="clear" w:color="auto" w:fill="FFFFFF"/>
            <w:tcMar>
              <w:top w:w="53" w:type="dxa"/>
              <w:left w:w="106" w:type="dxa"/>
              <w:bottom w:w="53" w:type="dxa"/>
              <w:right w:w="106" w:type="dxa"/>
            </w:tcMar>
            <w:vAlign w:val="center"/>
            <w:hideMark/>
          </w:tcPr>
          <w:p w14:paraId="0C74E666" w14:textId="77777777" w:rsidR="007D7C62" w:rsidRPr="00307AE9" w:rsidRDefault="007D7C62" w:rsidP="003D3B79">
            <w:pPr>
              <w:spacing w:line="360" w:lineRule="auto"/>
              <w:jc w:val="center"/>
              <w:rPr>
                <w:sz w:val="16"/>
                <w:szCs w:val="16"/>
                <w:lang w:val="en-US"/>
              </w:rPr>
            </w:pPr>
            <w:r w:rsidRPr="00307AE9">
              <w:rPr>
                <w:sz w:val="16"/>
                <w:szCs w:val="16"/>
                <w:lang w:val="en-US"/>
              </w:rPr>
              <w:t>41.4 (30.4-49.7)</w:t>
            </w:r>
          </w:p>
        </w:tc>
        <w:tc>
          <w:tcPr>
            <w:tcW w:w="587" w:type="pct"/>
            <w:tcBorders>
              <w:top w:val="nil"/>
              <w:left w:val="nil"/>
              <w:right w:val="nil"/>
            </w:tcBorders>
            <w:shd w:val="clear" w:color="auto" w:fill="FFFFFF"/>
            <w:tcMar>
              <w:top w:w="53" w:type="dxa"/>
              <w:left w:w="106" w:type="dxa"/>
              <w:bottom w:w="53" w:type="dxa"/>
              <w:right w:w="106" w:type="dxa"/>
            </w:tcMar>
            <w:vAlign w:val="center"/>
            <w:hideMark/>
          </w:tcPr>
          <w:p w14:paraId="7BB7911F" w14:textId="77777777" w:rsidR="007D7C62" w:rsidRPr="00307AE9" w:rsidRDefault="007D7C62" w:rsidP="003D3B79">
            <w:pPr>
              <w:spacing w:line="360" w:lineRule="auto"/>
              <w:jc w:val="center"/>
              <w:rPr>
                <w:sz w:val="16"/>
                <w:szCs w:val="16"/>
                <w:lang w:val="en-US"/>
              </w:rPr>
            </w:pPr>
            <w:r w:rsidRPr="00307AE9">
              <w:rPr>
                <w:sz w:val="16"/>
                <w:szCs w:val="16"/>
                <w:lang w:val="en-US"/>
              </w:rPr>
              <w:t>44.2 (32.2-54)</w:t>
            </w:r>
          </w:p>
        </w:tc>
        <w:tc>
          <w:tcPr>
            <w:tcW w:w="556" w:type="pct"/>
            <w:tcBorders>
              <w:top w:val="nil"/>
              <w:left w:val="nil"/>
              <w:right w:val="single" w:sz="4" w:space="0" w:color="000000"/>
            </w:tcBorders>
            <w:shd w:val="clear" w:color="auto" w:fill="FFFFFF"/>
            <w:tcMar>
              <w:top w:w="53" w:type="dxa"/>
              <w:left w:w="106" w:type="dxa"/>
              <w:bottom w:w="53" w:type="dxa"/>
              <w:right w:w="106" w:type="dxa"/>
            </w:tcMar>
            <w:vAlign w:val="center"/>
            <w:hideMark/>
          </w:tcPr>
          <w:p w14:paraId="4C4749B2" w14:textId="77777777" w:rsidR="007D7C62" w:rsidRPr="00307AE9" w:rsidRDefault="007D7C62" w:rsidP="003D3B79">
            <w:pPr>
              <w:spacing w:line="360" w:lineRule="auto"/>
              <w:jc w:val="center"/>
              <w:rPr>
                <w:sz w:val="16"/>
                <w:szCs w:val="16"/>
                <w:lang w:val="en-US"/>
              </w:rPr>
            </w:pPr>
            <w:r w:rsidRPr="00307AE9">
              <w:rPr>
                <w:sz w:val="16"/>
                <w:szCs w:val="16"/>
                <w:lang w:val="en-US"/>
              </w:rPr>
              <w:t>0.066</w:t>
            </w:r>
          </w:p>
        </w:tc>
        <w:tc>
          <w:tcPr>
            <w:tcW w:w="672" w:type="pct"/>
            <w:tcBorders>
              <w:top w:val="nil"/>
              <w:left w:val="single" w:sz="4" w:space="0" w:color="000000"/>
              <w:right w:val="nil"/>
            </w:tcBorders>
            <w:shd w:val="clear" w:color="auto" w:fill="FFFFFF"/>
            <w:tcMar>
              <w:top w:w="53" w:type="dxa"/>
              <w:left w:w="106" w:type="dxa"/>
              <w:bottom w:w="53" w:type="dxa"/>
              <w:right w:w="106" w:type="dxa"/>
            </w:tcMar>
            <w:vAlign w:val="center"/>
            <w:hideMark/>
          </w:tcPr>
          <w:p w14:paraId="65E32008" w14:textId="77777777" w:rsidR="007D7C62" w:rsidRPr="00307AE9" w:rsidRDefault="007D7C62" w:rsidP="003D3B79">
            <w:pPr>
              <w:spacing w:line="360" w:lineRule="auto"/>
              <w:jc w:val="center"/>
              <w:rPr>
                <w:sz w:val="16"/>
                <w:szCs w:val="16"/>
                <w:lang w:val="en-US"/>
              </w:rPr>
            </w:pPr>
            <w:r w:rsidRPr="00307AE9">
              <w:rPr>
                <w:sz w:val="16"/>
                <w:szCs w:val="16"/>
                <w:lang w:val="en-US"/>
              </w:rPr>
              <w:t>42.9 (32.0-54.4)</w:t>
            </w:r>
          </w:p>
        </w:tc>
        <w:tc>
          <w:tcPr>
            <w:tcW w:w="685" w:type="pct"/>
            <w:tcBorders>
              <w:top w:val="nil"/>
              <w:left w:val="nil"/>
              <w:right w:val="nil"/>
            </w:tcBorders>
            <w:shd w:val="clear" w:color="auto" w:fill="FFFFFF"/>
            <w:tcMar>
              <w:top w:w="53" w:type="dxa"/>
              <w:left w:w="106" w:type="dxa"/>
              <w:bottom w:w="53" w:type="dxa"/>
              <w:right w:w="106" w:type="dxa"/>
            </w:tcMar>
            <w:vAlign w:val="center"/>
            <w:hideMark/>
          </w:tcPr>
          <w:p w14:paraId="5550C219" w14:textId="77777777" w:rsidR="007D7C62" w:rsidRPr="00307AE9" w:rsidRDefault="007D7C62" w:rsidP="003D3B79">
            <w:pPr>
              <w:spacing w:line="360" w:lineRule="auto"/>
              <w:jc w:val="center"/>
              <w:rPr>
                <w:sz w:val="16"/>
                <w:szCs w:val="16"/>
                <w:lang w:val="en-US"/>
              </w:rPr>
            </w:pPr>
            <w:r w:rsidRPr="00307AE9">
              <w:rPr>
                <w:sz w:val="16"/>
                <w:szCs w:val="16"/>
                <w:lang w:val="en-US"/>
              </w:rPr>
              <w:t>40.1 (31.7-50)</w:t>
            </w:r>
          </w:p>
        </w:tc>
        <w:tc>
          <w:tcPr>
            <w:tcW w:w="558" w:type="pct"/>
            <w:tcBorders>
              <w:top w:val="nil"/>
              <w:left w:val="nil"/>
            </w:tcBorders>
            <w:shd w:val="clear" w:color="auto" w:fill="FFFFFF"/>
            <w:tcMar>
              <w:top w:w="53" w:type="dxa"/>
              <w:left w:w="106" w:type="dxa"/>
              <w:bottom w:w="53" w:type="dxa"/>
              <w:right w:w="106" w:type="dxa"/>
            </w:tcMar>
            <w:vAlign w:val="center"/>
            <w:hideMark/>
          </w:tcPr>
          <w:p w14:paraId="16332834" w14:textId="77777777" w:rsidR="007D7C62" w:rsidRPr="005F3903" w:rsidRDefault="007D7C62" w:rsidP="003D3B79">
            <w:pPr>
              <w:spacing w:line="360" w:lineRule="auto"/>
              <w:jc w:val="center"/>
              <w:rPr>
                <w:sz w:val="16"/>
                <w:szCs w:val="16"/>
                <w:lang w:val="en-US"/>
              </w:rPr>
            </w:pPr>
            <w:r w:rsidRPr="005F3903">
              <w:rPr>
                <w:sz w:val="16"/>
                <w:szCs w:val="16"/>
                <w:lang w:val="en-US"/>
              </w:rPr>
              <w:t>0.223</w:t>
            </w:r>
          </w:p>
        </w:tc>
      </w:tr>
      <w:tr w:rsidR="007D7C62" w:rsidRPr="00307AE9" w14:paraId="33E6604C" w14:textId="77777777" w:rsidTr="00307AE9">
        <w:trPr>
          <w:trHeight w:val="57"/>
        </w:trPr>
        <w:tc>
          <w:tcPr>
            <w:tcW w:w="1354" w:type="pct"/>
            <w:tcBorders>
              <w:top w:val="nil"/>
              <w:right w:val="single" w:sz="4" w:space="0" w:color="000000"/>
            </w:tcBorders>
            <w:shd w:val="clear" w:color="auto" w:fill="FFFFFF"/>
            <w:tcMar>
              <w:top w:w="15" w:type="dxa"/>
              <w:left w:w="24" w:type="dxa"/>
              <w:bottom w:w="0" w:type="dxa"/>
              <w:right w:w="24" w:type="dxa"/>
            </w:tcMar>
            <w:hideMark/>
          </w:tcPr>
          <w:p w14:paraId="09181D1F" w14:textId="69B72641" w:rsidR="007D7C62" w:rsidRPr="00307AE9" w:rsidRDefault="007D7C62" w:rsidP="003D3B79">
            <w:pPr>
              <w:spacing w:line="360" w:lineRule="auto"/>
              <w:jc w:val="both"/>
              <w:rPr>
                <w:b/>
                <w:bCs/>
                <w:sz w:val="16"/>
                <w:szCs w:val="16"/>
                <w:lang w:val="en-US"/>
              </w:rPr>
            </w:pPr>
            <w:r w:rsidRPr="00307AE9">
              <w:rPr>
                <w:b/>
                <w:bCs/>
                <w:sz w:val="16"/>
                <w:szCs w:val="16"/>
                <w:lang w:val="en-US"/>
              </w:rPr>
              <w:t>Moderate or severe mitral regurgitation, n</w:t>
            </w:r>
            <w:r w:rsidR="00CD1B02">
              <w:rPr>
                <w:b/>
                <w:bCs/>
                <w:sz w:val="16"/>
                <w:szCs w:val="16"/>
                <w:lang w:val="en-US"/>
              </w:rPr>
              <w:t xml:space="preserve"> </w:t>
            </w:r>
            <w:r w:rsidRPr="00307AE9">
              <w:rPr>
                <w:b/>
                <w:bCs/>
                <w:sz w:val="16"/>
                <w:szCs w:val="16"/>
                <w:lang w:val="en-US"/>
              </w:rPr>
              <w:t>(%)</w:t>
            </w:r>
          </w:p>
        </w:tc>
        <w:tc>
          <w:tcPr>
            <w:tcW w:w="587" w:type="pct"/>
            <w:tcBorders>
              <w:top w:val="nil"/>
              <w:left w:val="single" w:sz="4" w:space="0" w:color="000000"/>
              <w:right w:val="nil"/>
            </w:tcBorders>
            <w:shd w:val="clear" w:color="auto" w:fill="FFFFFF"/>
            <w:tcMar>
              <w:top w:w="53" w:type="dxa"/>
              <w:left w:w="106" w:type="dxa"/>
              <w:bottom w:w="53" w:type="dxa"/>
              <w:right w:w="106" w:type="dxa"/>
            </w:tcMar>
            <w:vAlign w:val="center"/>
            <w:hideMark/>
          </w:tcPr>
          <w:p w14:paraId="7D21F3CB" w14:textId="77777777" w:rsidR="007D7C62" w:rsidRPr="00307AE9" w:rsidRDefault="007D7C62" w:rsidP="003D3B79">
            <w:pPr>
              <w:spacing w:line="360" w:lineRule="auto"/>
              <w:jc w:val="center"/>
              <w:rPr>
                <w:sz w:val="16"/>
                <w:szCs w:val="16"/>
                <w:lang w:val="en-US"/>
              </w:rPr>
            </w:pPr>
            <w:r w:rsidRPr="00307AE9">
              <w:rPr>
                <w:sz w:val="16"/>
                <w:szCs w:val="16"/>
                <w:lang w:val="en-US"/>
              </w:rPr>
              <w:t>24 (11.7%)</w:t>
            </w:r>
          </w:p>
        </w:tc>
        <w:tc>
          <w:tcPr>
            <w:tcW w:w="587" w:type="pct"/>
            <w:tcBorders>
              <w:top w:val="nil"/>
              <w:left w:val="nil"/>
              <w:right w:val="nil"/>
            </w:tcBorders>
            <w:shd w:val="clear" w:color="auto" w:fill="FFFFFF"/>
            <w:tcMar>
              <w:top w:w="53" w:type="dxa"/>
              <w:left w:w="106" w:type="dxa"/>
              <w:bottom w:w="53" w:type="dxa"/>
              <w:right w:w="106" w:type="dxa"/>
            </w:tcMar>
            <w:vAlign w:val="center"/>
            <w:hideMark/>
          </w:tcPr>
          <w:p w14:paraId="1A92A22B" w14:textId="77777777" w:rsidR="007D7C62" w:rsidRPr="00307AE9" w:rsidRDefault="007D7C62" w:rsidP="003D3B79">
            <w:pPr>
              <w:spacing w:line="360" w:lineRule="auto"/>
              <w:jc w:val="center"/>
              <w:rPr>
                <w:sz w:val="16"/>
                <w:szCs w:val="16"/>
                <w:lang w:val="en-US"/>
              </w:rPr>
            </w:pPr>
            <w:r w:rsidRPr="00307AE9">
              <w:rPr>
                <w:sz w:val="16"/>
                <w:szCs w:val="16"/>
                <w:lang w:val="en-US"/>
              </w:rPr>
              <w:t>19 (12.1%)</w:t>
            </w:r>
          </w:p>
        </w:tc>
        <w:tc>
          <w:tcPr>
            <w:tcW w:w="556" w:type="pct"/>
            <w:tcBorders>
              <w:top w:val="nil"/>
              <w:left w:val="nil"/>
              <w:right w:val="single" w:sz="4" w:space="0" w:color="000000"/>
            </w:tcBorders>
            <w:shd w:val="clear" w:color="auto" w:fill="FFFFFF"/>
            <w:tcMar>
              <w:top w:w="53" w:type="dxa"/>
              <w:left w:w="106" w:type="dxa"/>
              <w:bottom w:w="53" w:type="dxa"/>
              <w:right w:w="106" w:type="dxa"/>
            </w:tcMar>
            <w:vAlign w:val="center"/>
            <w:hideMark/>
          </w:tcPr>
          <w:p w14:paraId="066402FF" w14:textId="77777777" w:rsidR="007D7C62" w:rsidRPr="00307AE9" w:rsidRDefault="007D7C62" w:rsidP="003D3B79">
            <w:pPr>
              <w:spacing w:line="360" w:lineRule="auto"/>
              <w:jc w:val="center"/>
              <w:rPr>
                <w:sz w:val="16"/>
                <w:szCs w:val="16"/>
                <w:lang w:val="en-US"/>
              </w:rPr>
            </w:pPr>
            <w:r w:rsidRPr="00307AE9">
              <w:rPr>
                <w:sz w:val="16"/>
                <w:szCs w:val="16"/>
                <w:lang w:val="en-US"/>
              </w:rPr>
              <w:t>0.908</w:t>
            </w:r>
          </w:p>
        </w:tc>
        <w:tc>
          <w:tcPr>
            <w:tcW w:w="672" w:type="pct"/>
            <w:tcBorders>
              <w:top w:val="nil"/>
              <w:left w:val="single" w:sz="4" w:space="0" w:color="000000"/>
              <w:right w:val="nil"/>
            </w:tcBorders>
            <w:shd w:val="clear" w:color="auto" w:fill="FFFFFF"/>
            <w:tcMar>
              <w:top w:w="53" w:type="dxa"/>
              <w:left w:w="106" w:type="dxa"/>
              <w:bottom w:w="53" w:type="dxa"/>
              <w:right w:w="106" w:type="dxa"/>
            </w:tcMar>
            <w:vAlign w:val="center"/>
            <w:hideMark/>
          </w:tcPr>
          <w:p w14:paraId="45D3AD07" w14:textId="77777777" w:rsidR="007D7C62" w:rsidRPr="00307AE9" w:rsidRDefault="007D7C62" w:rsidP="003D3B79">
            <w:pPr>
              <w:spacing w:line="360" w:lineRule="auto"/>
              <w:jc w:val="center"/>
              <w:rPr>
                <w:sz w:val="16"/>
                <w:szCs w:val="16"/>
                <w:lang w:val="en-US"/>
              </w:rPr>
            </w:pPr>
            <w:r w:rsidRPr="00307AE9">
              <w:rPr>
                <w:sz w:val="16"/>
                <w:szCs w:val="16"/>
                <w:lang w:val="en-US"/>
              </w:rPr>
              <w:t>19 (9.8%)</w:t>
            </w:r>
          </w:p>
        </w:tc>
        <w:tc>
          <w:tcPr>
            <w:tcW w:w="685" w:type="pct"/>
            <w:tcBorders>
              <w:top w:val="nil"/>
              <w:left w:val="nil"/>
              <w:right w:val="nil"/>
            </w:tcBorders>
            <w:shd w:val="clear" w:color="auto" w:fill="FFFFFF"/>
            <w:tcMar>
              <w:top w:w="53" w:type="dxa"/>
              <w:left w:w="106" w:type="dxa"/>
              <w:bottom w:w="53" w:type="dxa"/>
              <w:right w:w="106" w:type="dxa"/>
            </w:tcMar>
            <w:vAlign w:val="center"/>
            <w:hideMark/>
          </w:tcPr>
          <w:p w14:paraId="64A1CED1" w14:textId="77777777" w:rsidR="007D7C62" w:rsidRPr="00307AE9" w:rsidRDefault="007D7C62" w:rsidP="003D3B79">
            <w:pPr>
              <w:spacing w:line="360" w:lineRule="auto"/>
              <w:jc w:val="center"/>
              <w:rPr>
                <w:sz w:val="16"/>
                <w:szCs w:val="16"/>
                <w:lang w:val="en-US"/>
              </w:rPr>
            </w:pPr>
            <w:r w:rsidRPr="00307AE9">
              <w:rPr>
                <w:sz w:val="16"/>
                <w:szCs w:val="16"/>
                <w:lang w:val="en-US"/>
              </w:rPr>
              <w:t>19 (11.7%)</w:t>
            </w:r>
          </w:p>
        </w:tc>
        <w:tc>
          <w:tcPr>
            <w:tcW w:w="558" w:type="pct"/>
            <w:tcBorders>
              <w:top w:val="nil"/>
              <w:left w:val="nil"/>
            </w:tcBorders>
            <w:shd w:val="clear" w:color="auto" w:fill="FFFFFF"/>
            <w:tcMar>
              <w:top w:w="53" w:type="dxa"/>
              <w:left w:w="106" w:type="dxa"/>
              <w:bottom w:w="53" w:type="dxa"/>
              <w:right w:w="106" w:type="dxa"/>
            </w:tcMar>
            <w:vAlign w:val="center"/>
            <w:hideMark/>
          </w:tcPr>
          <w:p w14:paraId="2E8809A2" w14:textId="77777777" w:rsidR="007D7C62" w:rsidRPr="005F3903" w:rsidRDefault="007D7C62" w:rsidP="003D3B79">
            <w:pPr>
              <w:spacing w:line="360" w:lineRule="auto"/>
              <w:jc w:val="center"/>
              <w:rPr>
                <w:sz w:val="16"/>
                <w:szCs w:val="16"/>
                <w:lang w:val="en-US"/>
              </w:rPr>
            </w:pPr>
            <w:r w:rsidRPr="005F3903">
              <w:rPr>
                <w:sz w:val="16"/>
                <w:szCs w:val="16"/>
                <w:lang w:val="en-US"/>
              </w:rPr>
              <w:t>0.556</w:t>
            </w:r>
          </w:p>
        </w:tc>
      </w:tr>
      <w:tr w:rsidR="007D7C62" w:rsidRPr="00307AE9" w14:paraId="67266F4C" w14:textId="77777777" w:rsidTr="00AB2391">
        <w:trPr>
          <w:trHeight w:val="57"/>
        </w:trPr>
        <w:tc>
          <w:tcPr>
            <w:tcW w:w="1354" w:type="pct"/>
            <w:tcBorders>
              <w:top w:val="nil"/>
              <w:bottom w:val="single" w:sz="18" w:space="0" w:color="auto"/>
              <w:right w:val="single" w:sz="4" w:space="0" w:color="000000"/>
            </w:tcBorders>
            <w:shd w:val="clear" w:color="auto" w:fill="FFFFFF"/>
            <w:tcMar>
              <w:top w:w="15" w:type="dxa"/>
              <w:left w:w="24" w:type="dxa"/>
              <w:bottom w:w="0" w:type="dxa"/>
              <w:right w:w="24" w:type="dxa"/>
            </w:tcMar>
            <w:hideMark/>
          </w:tcPr>
          <w:p w14:paraId="28091249" w14:textId="32438AEB" w:rsidR="007D7C62" w:rsidRPr="00307AE9" w:rsidRDefault="007D7C62" w:rsidP="003D3B79">
            <w:pPr>
              <w:spacing w:line="360" w:lineRule="auto"/>
              <w:jc w:val="both"/>
              <w:rPr>
                <w:b/>
                <w:bCs/>
                <w:sz w:val="16"/>
                <w:szCs w:val="16"/>
                <w:lang w:val="en-US"/>
              </w:rPr>
            </w:pPr>
            <w:r w:rsidRPr="00307AE9">
              <w:rPr>
                <w:b/>
                <w:bCs/>
                <w:sz w:val="16"/>
                <w:szCs w:val="16"/>
                <w:lang w:val="en-US"/>
              </w:rPr>
              <w:t>Moderate or severe tricuspid regurgitation, n</w:t>
            </w:r>
            <w:r w:rsidR="00CD1B02">
              <w:rPr>
                <w:b/>
                <w:bCs/>
                <w:sz w:val="16"/>
                <w:szCs w:val="16"/>
                <w:lang w:val="en-US"/>
              </w:rPr>
              <w:t xml:space="preserve"> </w:t>
            </w:r>
            <w:r w:rsidRPr="00307AE9">
              <w:rPr>
                <w:b/>
                <w:bCs/>
                <w:sz w:val="16"/>
                <w:szCs w:val="16"/>
                <w:lang w:val="en-US"/>
              </w:rPr>
              <w:t>(%)</w:t>
            </w:r>
          </w:p>
        </w:tc>
        <w:tc>
          <w:tcPr>
            <w:tcW w:w="587"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7F0F49B7" w14:textId="77777777" w:rsidR="007D7C62" w:rsidRPr="00307AE9" w:rsidRDefault="007D7C62" w:rsidP="003D3B79">
            <w:pPr>
              <w:spacing w:line="360" w:lineRule="auto"/>
              <w:jc w:val="center"/>
              <w:rPr>
                <w:sz w:val="16"/>
                <w:szCs w:val="16"/>
                <w:lang w:val="en-US"/>
              </w:rPr>
            </w:pPr>
            <w:r w:rsidRPr="00307AE9">
              <w:rPr>
                <w:sz w:val="16"/>
                <w:szCs w:val="16"/>
                <w:lang w:val="en-US"/>
              </w:rPr>
              <w:t>30 (14.9%)</w:t>
            </w:r>
          </w:p>
        </w:tc>
        <w:tc>
          <w:tcPr>
            <w:tcW w:w="587"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088BF176" w14:textId="77777777" w:rsidR="007D7C62" w:rsidRPr="00307AE9" w:rsidRDefault="007D7C62" w:rsidP="003D3B79">
            <w:pPr>
              <w:spacing w:line="360" w:lineRule="auto"/>
              <w:jc w:val="center"/>
              <w:rPr>
                <w:sz w:val="16"/>
                <w:szCs w:val="16"/>
                <w:lang w:val="en-US"/>
              </w:rPr>
            </w:pPr>
            <w:r w:rsidRPr="00307AE9">
              <w:rPr>
                <w:sz w:val="16"/>
                <w:szCs w:val="16"/>
                <w:lang w:val="en-US"/>
              </w:rPr>
              <w:t>23 (15.2%)</w:t>
            </w:r>
          </w:p>
        </w:tc>
        <w:tc>
          <w:tcPr>
            <w:tcW w:w="556"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7BBAF8A1" w14:textId="77777777" w:rsidR="007D7C62" w:rsidRPr="00307AE9" w:rsidRDefault="007D7C62" w:rsidP="003D3B79">
            <w:pPr>
              <w:spacing w:line="360" w:lineRule="auto"/>
              <w:jc w:val="center"/>
              <w:rPr>
                <w:sz w:val="16"/>
                <w:szCs w:val="16"/>
                <w:lang w:val="en-US"/>
              </w:rPr>
            </w:pPr>
            <w:r w:rsidRPr="00307AE9">
              <w:rPr>
                <w:sz w:val="16"/>
                <w:szCs w:val="16"/>
                <w:lang w:val="en-US"/>
              </w:rPr>
              <w:t>0.937</w:t>
            </w:r>
          </w:p>
        </w:tc>
        <w:tc>
          <w:tcPr>
            <w:tcW w:w="672"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4EE1449B" w14:textId="41DDF359" w:rsidR="007D7C62" w:rsidRPr="00307AE9" w:rsidRDefault="007D7C62" w:rsidP="003D3B79">
            <w:pPr>
              <w:spacing w:line="360" w:lineRule="auto"/>
              <w:jc w:val="center"/>
              <w:rPr>
                <w:sz w:val="16"/>
                <w:szCs w:val="16"/>
                <w:lang w:val="en-US"/>
              </w:rPr>
            </w:pPr>
            <w:r w:rsidRPr="00307AE9">
              <w:rPr>
                <w:sz w:val="16"/>
                <w:szCs w:val="16"/>
                <w:lang w:val="en-US"/>
              </w:rPr>
              <w:t>30 (</w:t>
            </w:r>
            <w:r w:rsidR="00FC1E53">
              <w:rPr>
                <w:sz w:val="16"/>
                <w:szCs w:val="16"/>
                <w:lang w:val="en-US"/>
              </w:rPr>
              <w:t>15.0</w:t>
            </w:r>
            <w:r w:rsidRPr="00307AE9">
              <w:rPr>
                <w:sz w:val="16"/>
                <w:szCs w:val="16"/>
                <w:lang w:val="en-US"/>
              </w:rPr>
              <w:t>%)</w:t>
            </w:r>
          </w:p>
        </w:tc>
        <w:tc>
          <w:tcPr>
            <w:tcW w:w="685"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3311BB69" w14:textId="77777777" w:rsidR="007D7C62" w:rsidRPr="00307AE9" w:rsidRDefault="007D7C62" w:rsidP="003D3B79">
            <w:pPr>
              <w:spacing w:line="360" w:lineRule="auto"/>
              <w:jc w:val="center"/>
              <w:rPr>
                <w:sz w:val="16"/>
                <w:szCs w:val="16"/>
                <w:lang w:val="en-US"/>
              </w:rPr>
            </w:pPr>
            <w:r w:rsidRPr="00307AE9">
              <w:rPr>
                <w:sz w:val="16"/>
                <w:szCs w:val="16"/>
                <w:lang w:val="en-US"/>
              </w:rPr>
              <w:t>19 (12.0%)</w:t>
            </w:r>
          </w:p>
        </w:tc>
        <w:tc>
          <w:tcPr>
            <w:tcW w:w="558" w:type="pct"/>
            <w:tcBorders>
              <w:top w:val="nil"/>
              <w:left w:val="nil"/>
              <w:bottom w:val="single" w:sz="18" w:space="0" w:color="auto"/>
            </w:tcBorders>
            <w:shd w:val="clear" w:color="auto" w:fill="FFFFFF"/>
            <w:tcMar>
              <w:top w:w="53" w:type="dxa"/>
              <w:left w:w="106" w:type="dxa"/>
              <w:bottom w:w="53" w:type="dxa"/>
              <w:right w:w="106" w:type="dxa"/>
            </w:tcMar>
            <w:vAlign w:val="center"/>
            <w:hideMark/>
          </w:tcPr>
          <w:p w14:paraId="4A4F8176" w14:textId="77777777" w:rsidR="007D7C62" w:rsidRPr="00307AE9" w:rsidRDefault="007D7C62" w:rsidP="003D3B79">
            <w:pPr>
              <w:spacing w:line="360" w:lineRule="auto"/>
              <w:jc w:val="center"/>
              <w:rPr>
                <w:sz w:val="16"/>
                <w:szCs w:val="16"/>
                <w:lang w:val="en-US"/>
              </w:rPr>
            </w:pPr>
            <w:r w:rsidRPr="00307AE9">
              <w:rPr>
                <w:sz w:val="16"/>
                <w:szCs w:val="16"/>
                <w:lang w:val="en-US"/>
              </w:rPr>
              <w:t>0.252</w:t>
            </w:r>
          </w:p>
        </w:tc>
      </w:tr>
    </w:tbl>
    <w:p w14:paraId="1F01E903" w14:textId="77777777" w:rsidR="00307AE9" w:rsidRPr="00307AE9" w:rsidRDefault="00307AE9" w:rsidP="007D7C62">
      <w:pPr>
        <w:spacing w:line="480" w:lineRule="auto"/>
        <w:jc w:val="both"/>
        <w:rPr>
          <w:b/>
          <w:bCs/>
          <w:lang w:val="en-US"/>
        </w:rPr>
      </w:pPr>
    </w:p>
    <w:p w14:paraId="488891DF" w14:textId="48518247" w:rsidR="007D7C62" w:rsidRPr="00307AE9" w:rsidRDefault="007D7C62" w:rsidP="007D7C62">
      <w:pPr>
        <w:spacing w:line="480" w:lineRule="auto"/>
        <w:jc w:val="both"/>
        <w:rPr>
          <w:lang w:val="en-US"/>
        </w:rPr>
      </w:pPr>
      <w:r w:rsidRPr="00307AE9">
        <w:rPr>
          <w:b/>
          <w:bCs/>
          <w:lang w:val="en-US"/>
        </w:rPr>
        <w:t>Table S</w:t>
      </w:r>
      <w:r w:rsidR="0018062F">
        <w:rPr>
          <w:b/>
          <w:bCs/>
          <w:lang w:val="en-US"/>
        </w:rPr>
        <w:t>9</w:t>
      </w:r>
      <w:r w:rsidRPr="00307AE9">
        <w:rPr>
          <w:b/>
          <w:bCs/>
          <w:lang w:val="en-US"/>
        </w:rPr>
        <w:t>.</w:t>
      </w:r>
      <w:r w:rsidRPr="00307AE9">
        <w:rPr>
          <w:lang w:val="en-US"/>
        </w:rPr>
        <w:t xml:space="preserve"> Values are n</w:t>
      </w:r>
      <w:r w:rsidR="00CD1B02">
        <w:rPr>
          <w:lang w:val="en-US"/>
        </w:rPr>
        <w:t xml:space="preserve"> </w:t>
      </w:r>
      <w:r w:rsidRPr="00307AE9">
        <w:rPr>
          <w:lang w:val="en-US"/>
        </w:rPr>
        <w:t xml:space="preserve">(%), median (25%-75% interquartile ranges, IQR). </w:t>
      </w:r>
    </w:p>
    <w:p w14:paraId="3B61BA7F" w14:textId="77777777" w:rsidR="001F0A6A" w:rsidRDefault="001F0A6A" w:rsidP="007D7C62">
      <w:pPr>
        <w:spacing w:line="360" w:lineRule="auto"/>
        <w:jc w:val="both"/>
        <w:rPr>
          <w:b/>
          <w:bCs/>
          <w:lang w:val="en-US"/>
        </w:rPr>
      </w:pPr>
    </w:p>
    <w:p w14:paraId="42453CFD" w14:textId="77777777" w:rsidR="001F0A6A" w:rsidRDefault="001F0A6A" w:rsidP="007D7C62">
      <w:pPr>
        <w:spacing w:line="360" w:lineRule="auto"/>
        <w:jc w:val="both"/>
        <w:rPr>
          <w:b/>
          <w:bCs/>
          <w:lang w:val="en-US"/>
        </w:rPr>
      </w:pPr>
    </w:p>
    <w:p w14:paraId="703CFE85" w14:textId="77777777" w:rsidR="001F0A6A" w:rsidRDefault="001F0A6A" w:rsidP="007D7C62">
      <w:pPr>
        <w:spacing w:line="360" w:lineRule="auto"/>
        <w:jc w:val="both"/>
        <w:rPr>
          <w:b/>
          <w:bCs/>
          <w:lang w:val="en-US"/>
        </w:rPr>
      </w:pPr>
    </w:p>
    <w:p w14:paraId="036FDD15" w14:textId="77777777" w:rsidR="001F0A6A" w:rsidRDefault="001F0A6A" w:rsidP="007D7C62">
      <w:pPr>
        <w:spacing w:line="360" w:lineRule="auto"/>
        <w:jc w:val="both"/>
        <w:rPr>
          <w:b/>
          <w:bCs/>
          <w:lang w:val="en-US"/>
        </w:rPr>
      </w:pPr>
    </w:p>
    <w:p w14:paraId="78285EE8" w14:textId="77777777" w:rsidR="001F0A6A" w:rsidRDefault="001F0A6A" w:rsidP="007D7C62">
      <w:pPr>
        <w:spacing w:line="360" w:lineRule="auto"/>
        <w:jc w:val="both"/>
        <w:rPr>
          <w:b/>
          <w:bCs/>
          <w:lang w:val="en-US"/>
        </w:rPr>
      </w:pPr>
    </w:p>
    <w:p w14:paraId="573C84BA" w14:textId="77777777" w:rsidR="001F0A6A" w:rsidRDefault="001F0A6A" w:rsidP="007D7C62">
      <w:pPr>
        <w:spacing w:line="360" w:lineRule="auto"/>
        <w:jc w:val="both"/>
        <w:rPr>
          <w:b/>
          <w:bCs/>
          <w:lang w:val="en-US"/>
        </w:rPr>
      </w:pPr>
    </w:p>
    <w:p w14:paraId="3768A4D9" w14:textId="77777777" w:rsidR="001F0A6A" w:rsidRDefault="001F0A6A" w:rsidP="007D7C62">
      <w:pPr>
        <w:spacing w:line="360" w:lineRule="auto"/>
        <w:jc w:val="both"/>
        <w:rPr>
          <w:b/>
          <w:bCs/>
          <w:lang w:val="en-US"/>
        </w:rPr>
      </w:pPr>
    </w:p>
    <w:p w14:paraId="6D9932E3" w14:textId="77777777" w:rsidR="00CD1B02" w:rsidRDefault="00CD1B02" w:rsidP="007D7C62">
      <w:pPr>
        <w:spacing w:line="360" w:lineRule="auto"/>
        <w:jc w:val="both"/>
        <w:rPr>
          <w:b/>
          <w:bCs/>
          <w:lang w:val="en-US"/>
        </w:rPr>
      </w:pPr>
    </w:p>
    <w:p w14:paraId="2CCFEFC2" w14:textId="77777777" w:rsidR="00CD1B02" w:rsidRDefault="00CD1B02" w:rsidP="007D7C62">
      <w:pPr>
        <w:spacing w:line="360" w:lineRule="auto"/>
        <w:jc w:val="both"/>
        <w:rPr>
          <w:b/>
          <w:bCs/>
          <w:lang w:val="en-US"/>
        </w:rPr>
      </w:pPr>
    </w:p>
    <w:p w14:paraId="25BD7130" w14:textId="77777777" w:rsidR="006875ED" w:rsidRDefault="006875ED" w:rsidP="007D7C62">
      <w:pPr>
        <w:spacing w:line="360" w:lineRule="auto"/>
        <w:jc w:val="both"/>
        <w:rPr>
          <w:b/>
          <w:bCs/>
          <w:lang w:val="en-US"/>
        </w:rPr>
        <w:sectPr w:rsidR="006875ED" w:rsidSect="009E5565">
          <w:pgSz w:w="11900" w:h="16840"/>
          <w:pgMar w:top="1417" w:right="1134" w:bottom="1134" w:left="1134" w:header="708" w:footer="708" w:gutter="0"/>
          <w:cols w:space="708"/>
          <w:docGrid w:linePitch="360"/>
        </w:sectPr>
      </w:pPr>
    </w:p>
    <w:p w14:paraId="3E9B686E" w14:textId="40F9ADB3" w:rsidR="006F4BBD" w:rsidRPr="006F4BBD" w:rsidRDefault="00307AE9" w:rsidP="006F4BBD">
      <w:pPr>
        <w:spacing w:line="480" w:lineRule="auto"/>
        <w:jc w:val="both"/>
        <w:rPr>
          <w:b/>
          <w:bCs/>
          <w:lang w:val="en-US"/>
        </w:rPr>
      </w:pPr>
      <w:r>
        <w:rPr>
          <w:b/>
          <w:bCs/>
          <w:lang w:val="en-US"/>
        </w:rPr>
        <w:lastRenderedPageBreak/>
        <w:t xml:space="preserve">Supplementary </w:t>
      </w:r>
      <w:r w:rsidR="007D7C62" w:rsidRPr="00307AE9">
        <w:rPr>
          <w:b/>
          <w:bCs/>
          <w:lang w:val="en-US"/>
        </w:rPr>
        <w:t xml:space="preserve">Table </w:t>
      </w:r>
      <w:r>
        <w:rPr>
          <w:b/>
          <w:bCs/>
          <w:lang w:val="en-US"/>
        </w:rPr>
        <w:t>S1</w:t>
      </w:r>
      <w:r w:rsidR="0018062F">
        <w:rPr>
          <w:b/>
          <w:bCs/>
          <w:lang w:val="en-US"/>
        </w:rPr>
        <w:t>0</w:t>
      </w:r>
      <w:r w:rsidR="007D7C62" w:rsidRPr="00307AE9">
        <w:rPr>
          <w:b/>
          <w:bCs/>
          <w:lang w:val="en-US"/>
        </w:rPr>
        <w:t xml:space="preserve">. Clinical and health-status outcomes </w:t>
      </w:r>
      <w:r w:rsidR="002961AE">
        <w:rPr>
          <w:b/>
          <w:bCs/>
          <w:lang w:val="en-US"/>
        </w:rPr>
        <w:t>according to</w:t>
      </w:r>
      <w:r w:rsidR="002961AE" w:rsidRPr="00307AE9">
        <w:rPr>
          <w:b/>
          <w:bCs/>
          <w:lang w:val="en-US"/>
        </w:rPr>
        <w:t xml:space="preserve"> </w:t>
      </w:r>
      <w:r w:rsidR="007D7C62" w:rsidRPr="00307AE9">
        <w:rPr>
          <w:b/>
          <w:bCs/>
          <w:lang w:val="en-US"/>
        </w:rPr>
        <w:t xml:space="preserve">annular </w:t>
      </w:r>
      <w:r w:rsidR="0055441B">
        <w:rPr>
          <w:b/>
          <w:bCs/>
          <w:lang w:val="en-US"/>
        </w:rPr>
        <w:t>size</w:t>
      </w:r>
      <w:r w:rsidR="007D7C62" w:rsidRPr="00307AE9">
        <w:rPr>
          <w:b/>
          <w:bCs/>
          <w:lang w:val="en-US"/>
        </w:rPr>
        <w:t xml:space="preserve"> and valve type (as treated</w:t>
      </w:r>
      <w:r w:rsidR="006F4BBD">
        <w:rPr>
          <w:b/>
          <w:bCs/>
          <w:lang w:val="en-US"/>
        </w:rPr>
        <w:t>)</w:t>
      </w:r>
    </w:p>
    <w:tbl>
      <w:tblPr>
        <w:tblW w:w="5860" w:type="pct"/>
        <w:tblCellMar>
          <w:left w:w="0" w:type="dxa"/>
          <w:right w:w="0" w:type="dxa"/>
        </w:tblCellMar>
        <w:tblLook w:val="04A0" w:firstRow="1" w:lastRow="0" w:firstColumn="1" w:lastColumn="0" w:noHBand="0" w:noVBand="1"/>
      </w:tblPr>
      <w:tblGrid>
        <w:gridCol w:w="2453"/>
        <w:gridCol w:w="1548"/>
        <w:gridCol w:w="1259"/>
        <w:gridCol w:w="844"/>
        <w:gridCol w:w="1467"/>
        <w:gridCol w:w="1229"/>
        <w:gridCol w:w="924"/>
        <w:gridCol w:w="1450"/>
        <w:gridCol w:w="1450"/>
        <w:gridCol w:w="1668"/>
        <w:gridCol w:w="1229"/>
        <w:gridCol w:w="1226"/>
      </w:tblGrid>
      <w:tr w:rsidR="007D7C62" w:rsidRPr="004A7E7C" w14:paraId="272E9691" w14:textId="77777777" w:rsidTr="00B410E6">
        <w:trPr>
          <w:gridAfter w:val="2"/>
          <w:wAfter w:w="733" w:type="pct"/>
          <w:trHeight w:val="283"/>
        </w:trPr>
        <w:tc>
          <w:tcPr>
            <w:tcW w:w="732" w:type="pct"/>
            <w:vMerge w:val="restart"/>
            <w:tcBorders>
              <w:top w:val="single" w:sz="18" w:space="0" w:color="auto"/>
            </w:tcBorders>
            <w:shd w:val="clear" w:color="auto" w:fill="FFFFFF"/>
            <w:tcMar>
              <w:top w:w="15" w:type="dxa"/>
              <w:left w:w="24" w:type="dxa"/>
              <w:bottom w:w="0" w:type="dxa"/>
              <w:right w:w="24" w:type="dxa"/>
            </w:tcMar>
            <w:vAlign w:val="center"/>
            <w:hideMark/>
          </w:tcPr>
          <w:p w14:paraId="57C07D98" w14:textId="77777777" w:rsidR="007D7C62" w:rsidRPr="00532467" w:rsidRDefault="007D7C62" w:rsidP="003D3B79">
            <w:pPr>
              <w:spacing w:line="360" w:lineRule="auto"/>
              <w:rPr>
                <w:b/>
                <w:bCs/>
                <w:sz w:val="15"/>
                <w:szCs w:val="15"/>
                <w:lang w:val="en-US"/>
              </w:rPr>
            </w:pPr>
          </w:p>
        </w:tc>
        <w:tc>
          <w:tcPr>
            <w:tcW w:w="1090" w:type="pct"/>
            <w:gridSpan w:val="3"/>
            <w:tcBorders>
              <w:top w:val="single" w:sz="18" w:space="0" w:color="auto"/>
              <w:right w:val="single" w:sz="4" w:space="0" w:color="000000"/>
            </w:tcBorders>
            <w:shd w:val="clear" w:color="auto" w:fill="FFFFFF"/>
            <w:tcMar>
              <w:top w:w="15" w:type="dxa"/>
              <w:left w:w="24" w:type="dxa"/>
              <w:bottom w:w="0" w:type="dxa"/>
              <w:right w:w="24" w:type="dxa"/>
            </w:tcMar>
            <w:vAlign w:val="center"/>
            <w:hideMark/>
          </w:tcPr>
          <w:p w14:paraId="0E9F1AB2" w14:textId="44488606" w:rsidR="007D7C62" w:rsidRPr="00532467" w:rsidRDefault="007D7C62" w:rsidP="003D3B79">
            <w:pPr>
              <w:spacing w:line="360" w:lineRule="auto"/>
              <w:jc w:val="center"/>
              <w:rPr>
                <w:b/>
                <w:bCs/>
                <w:sz w:val="15"/>
                <w:szCs w:val="15"/>
                <w:lang w:val="en-US"/>
              </w:rPr>
            </w:pPr>
            <w:r w:rsidRPr="00532467">
              <w:rPr>
                <w:b/>
                <w:bCs/>
                <w:sz w:val="15"/>
                <w:szCs w:val="15"/>
                <w:lang w:val="en-US"/>
              </w:rPr>
              <w:t>S</w:t>
            </w:r>
            <w:r w:rsidR="00393EF2">
              <w:rPr>
                <w:b/>
                <w:bCs/>
                <w:sz w:val="15"/>
                <w:szCs w:val="15"/>
                <w:lang w:val="en-US"/>
              </w:rPr>
              <w:t>APIEN</w:t>
            </w:r>
            <w:r w:rsidRPr="00532467">
              <w:rPr>
                <w:b/>
                <w:bCs/>
                <w:sz w:val="15"/>
                <w:szCs w:val="15"/>
                <w:lang w:val="en-US"/>
              </w:rPr>
              <w:t xml:space="preserve"> 3 (N=368)</w:t>
            </w:r>
          </w:p>
        </w:tc>
        <w:tc>
          <w:tcPr>
            <w:tcW w:w="1081" w:type="pct"/>
            <w:gridSpan w:val="3"/>
            <w:tcBorders>
              <w:top w:val="single" w:sz="18" w:space="0" w:color="auto"/>
              <w:left w:val="single" w:sz="4" w:space="0" w:color="000000"/>
              <w:bottom w:val="nil"/>
              <w:right w:val="single" w:sz="8" w:space="0" w:color="auto"/>
            </w:tcBorders>
            <w:shd w:val="clear" w:color="auto" w:fill="FFFFFF"/>
            <w:tcMar>
              <w:top w:w="15" w:type="dxa"/>
              <w:left w:w="24" w:type="dxa"/>
              <w:bottom w:w="0" w:type="dxa"/>
              <w:right w:w="24" w:type="dxa"/>
            </w:tcMar>
            <w:vAlign w:val="center"/>
            <w:hideMark/>
          </w:tcPr>
          <w:p w14:paraId="08CFD66A" w14:textId="38528EC3" w:rsidR="007D7C62" w:rsidRPr="00532467" w:rsidRDefault="0074111A" w:rsidP="003D3B79">
            <w:pPr>
              <w:spacing w:line="360" w:lineRule="auto"/>
              <w:jc w:val="center"/>
              <w:rPr>
                <w:b/>
                <w:bCs/>
                <w:sz w:val="15"/>
                <w:szCs w:val="15"/>
                <w:lang w:val="en-US"/>
              </w:rPr>
            </w:pPr>
            <w:r w:rsidRPr="0074111A">
              <w:rPr>
                <w:b/>
                <w:bCs/>
                <w:sz w:val="15"/>
                <w:szCs w:val="15"/>
                <w:lang w:val="en-US"/>
              </w:rPr>
              <w:t>ACURATE Neo</w:t>
            </w:r>
            <w:r w:rsidRPr="00826CCB">
              <w:rPr>
                <w:b/>
                <w:bCs/>
                <w:sz w:val="18"/>
                <w:szCs w:val="18"/>
                <w:lang w:val="en-US"/>
              </w:rPr>
              <w:t xml:space="preserve"> </w:t>
            </w:r>
            <w:r w:rsidR="007D7C62" w:rsidRPr="00532467">
              <w:rPr>
                <w:b/>
                <w:bCs/>
                <w:sz w:val="15"/>
                <w:szCs w:val="15"/>
                <w:lang w:val="en-US"/>
              </w:rPr>
              <w:t>(N=364)</w:t>
            </w:r>
          </w:p>
        </w:tc>
        <w:tc>
          <w:tcPr>
            <w:tcW w:w="433" w:type="pct"/>
            <w:vMerge w:val="restart"/>
            <w:tcBorders>
              <w:top w:val="single" w:sz="18" w:space="0" w:color="auto"/>
              <w:left w:val="single" w:sz="8" w:space="0" w:color="auto"/>
              <w:right w:val="single" w:sz="4" w:space="0" w:color="000000"/>
            </w:tcBorders>
            <w:shd w:val="clear" w:color="auto" w:fill="FFFFFF"/>
            <w:tcMar>
              <w:top w:w="15" w:type="dxa"/>
              <w:left w:w="24" w:type="dxa"/>
              <w:bottom w:w="0" w:type="dxa"/>
              <w:right w:w="24" w:type="dxa"/>
            </w:tcMar>
            <w:vAlign w:val="center"/>
            <w:hideMark/>
          </w:tcPr>
          <w:p w14:paraId="28615961" w14:textId="444E0C52" w:rsidR="007D7C62" w:rsidRPr="003E3EA0" w:rsidRDefault="007D7C62" w:rsidP="003D3B79">
            <w:pPr>
              <w:spacing w:line="360" w:lineRule="auto"/>
              <w:jc w:val="center"/>
              <w:rPr>
                <w:b/>
                <w:bCs/>
                <w:sz w:val="15"/>
                <w:szCs w:val="15"/>
              </w:rPr>
            </w:pPr>
            <w:r w:rsidRPr="003E3EA0">
              <w:rPr>
                <w:b/>
                <w:bCs/>
                <w:sz w:val="15"/>
                <w:szCs w:val="15"/>
              </w:rPr>
              <w:t xml:space="preserve">SAPIEN 3 vs </w:t>
            </w:r>
            <w:r w:rsidR="0074111A" w:rsidRPr="0074111A">
              <w:rPr>
                <w:b/>
                <w:bCs/>
                <w:sz w:val="15"/>
                <w:szCs w:val="15"/>
              </w:rPr>
              <w:t xml:space="preserve">ACURATE </w:t>
            </w:r>
            <w:r w:rsidRPr="003E3EA0">
              <w:rPr>
                <w:b/>
                <w:bCs/>
                <w:sz w:val="15"/>
                <w:szCs w:val="15"/>
              </w:rPr>
              <w:t>Neo</w:t>
            </w:r>
          </w:p>
          <w:p w14:paraId="39AEB2E8" w14:textId="77777777" w:rsidR="007D7C62" w:rsidRPr="003E3EA0" w:rsidRDefault="007D7C62" w:rsidP="003D3B79">
            <w:pPr>
              <w:spacing w:line="360" w:lineRule="auto"/>
              <w:jc w:val="center"/>
              <w:rPr>
                <w:b/>
                <w:bCs/>
                <w:sz w:val="15"/>
                <w:szCs w:val="15"/>
              </w:rPr>
            </w:pPr>
            <w:r w:rsidRPr="003E3EA0">
              <w:rPr>
                <w:b/>
                <w:bCs/>
                <w:sz w:val="15"/>
                <w:szCs w:val="15"/>
              </w:rPr>
              <w:t>HR or RR (95% CI); p</w:t>
            </w:r>
          </w:p>
        </w:tc>
        <w:tc>
          <w:tcPr>
            <w:tcW w:w="433" w:type="pct"/>
            <w:vMerge w:val="restart"/>
            <w:tcBorders>
              <w:top w:val="single" w:sz="18" w:space="0" w:color="auto"/>
              <w:left w:val="single" w:sz="4" w:space="0" w:color="000000"/>
              <w:right w:val="single" w:sz="8" w:space="0" w:color="auto"/>
            </w:tcBorders>
            <w:shd w:val="clear" w:color="auto" w:fill="FFFFFF"/>
            <w:tcMar>
              <w:top w:w="15" w:type="dxa"/>
              <w:left w:w="24" w:type="dxa"/>
              <w:bottom w:w="0" w:type="dxa"/>
              <w:right w:w="24" w:type="dxa"/>
            </w:tcMar>
            <w:vAlign w:val="center"/>
            <w:hideMark/>
          </w:tcPr>
          <w:p w14:paraId="7E1251DC" w14:textId="6D1FF2F4" w:rsidR="007D7C62" w:rsidRPr="00532467" w:rsidRDefault="007D7C62" w:rsidP="003D3B79">
            <w:pPr>
              <w:spacing w:line="360" w:lineRule="auto"/>
              <w:jc w:val="center"/>
              <w:rPr>
                <w:b/>
                <w:bCs/>
                <w:sz w:val="15"/>
                <w:szCs w:val="15"/>
                <w:lang w:val="en-US"/>
              </w:rPr>
            </w:pPr>
            <w:r w:rsidRPr="00532467">
              <w:rPr>
                <w:b/>
                <w:bCs/>
                <w:sz w:val="15"/>
                <w:szCs w:val="15"/>
                <w:lang w:val="en-US"/>
              </w:rPr>
              <w:t>Small annuli vs</w:t>
            </w:r>
            <w:r w:rsidR="00F8766D">
              <w:rPr>
                <w:b/>
                <w:bCs/>
                <w:sz w:val="15"/>
                <w:szCs w:val="15"/>
                <w:lang w:val="en-US"/>
              </w:rPr>
              <w:t xml:space="preserve"> </w:t>
            </w:r>
            <w:r w:rsidR="002961AE">
              <w:rPr>
                <w:b/>
                <w:bCs/>
                <w:sz w:val="15"/>
                <w:szCs w:val="15"/>
                <w:lang w:val="en-US"/>
              </w:rPr>
              <w:t>Larger</w:t>
            </w:r>
            <w:r w:rsidRPr="00532467">
              <w:rPr>
                <w:b/>
                <w:bCs/>
                <w:sz w:val="15"/>
                <w:szCs w:val="15"/>
                <w:lang w:val="en-US"/>
              </w:rPr>
              <w:t xml:space="preserve"> annuli</w:t>
            </w:r>
          </w:p>
          <w:p w14:paraId="1FDB4E20" w14:textId="77777777" w:rsidR="007D7C62" w:rsidRPr="00532467" w:rsidRDefault="007D7C62" w:rsidP="003D3B79">
            <w:pPr>
              <w:spacing w:line="360" w:lineRule="auto"/>
              <w:jc w:val="center"/>
              <w:rPr>
                <w:b/>
                <w:bCs/>
                <w:sz w:val="15"/>
                <w:szCs w:val="15"/>
                <w:lang w:val="en-US"/>
              </w:rPr>
            </w:pPr>
            <w:r w:rsidRPr="00532467">
              <w:rPr>
                <w:b/>
                <w:bCs/>
                <w:sz w:val="15"/>
                <w:szCs w:val="15"/>
                <w:lang w:val="en-US"/>
              </w:rPr>
              <w:t>HR or RR (95% CI); p</w:t>
            </w:r>
          </w:p>
        </w:tc>
        <w:tc>
          <w:tcPr>
            <w:tcW w:w="498" w:type="pct"/>
            <w:vMerge w:val="restart"/>
            <w:tcBorders>
              <w:top w:val="single" w:sz="18" w:space="0" w:color="auto"/>
              <w:left w:val="single" w:sz="8" w:space="0" w:color="auto"/>
              <w:bottom w:val="single" w:sz="4" w:space="0" w:color="000000"/>
            </w:tcBorders>
            <w:shd w:val="clear" w:color="auto" w:fill="FFFFFF"/>
            <w:tcMar>
              <w:top w:w="15" w:type="dxa"/>
              <w:left w:w="24" w:type="dxa"/>
              <w:bottom w:w="0" w:type="dxa"/>
              <w:right w:w="24" w:type="dxa"/>
            </w:tcMar>
            <w:vAlign w:val="center"/>
            <w:hideMark/>
          </w:tcPr>
          <w:p w14:paraId="3B50D600" w14:textId="77777777" w:rsidR="007D7C62" w:rsidRPr="00532467" w:rsidRDefault="007D7C62" w:rsidP="003D3B79">
            <w:pPr>
              <w:spacing w:line="360" w:lineRule="auto"/>
              <w:jc w:val="center"/>
              <w:rPr>
                <w:b/>
                <w:bCs/>
                <w:sz w:val="15"/>
                <w:szCs w:val="15"/>
                <w:lang w:val="en-US"/>
              </w:rPr>
            </w:pPr>
            <w:r w:rsidRPr="00532467">
              <w:rPr>
                <w:b/>
                <w:bCs/>
                <w:sz w:val="15"/>
                <w:szCs w:val="15"/>
                <w:lang w:val="en-US"/>
              </w:rPr>
              <w:t xml:space="preserve">Interaction HR or RR SAPIEN 3 x Small annuli (95% CI); p </w:t>
            </w:r>
          </w:p>
        </w:tc>
      </w:tr>
      <w:tr w:rsidR="007D7C62" w:rsidRPr="004A7E7C" w14:paraId="0F0A3F84" w14:textId="77777777" w:rsidTr="00453AB3">
        <w:trPr>
          <w:gridAfter w:val="2"/>
          <w:wAfter w:w="733" w:type="pct"/>
          <w:trHeight w:val="283"/>
        </w:trPr>
        <w:tc>
          <w:tcPr>
            <w:tcW w:w="732" w:type="pct"/>
            <w:vMerge/>
            <w:tcBorders>
              <w:bottom w:val="nil"/>
            </w:tcBorders>
            <w:vAlign w:val="center"/>
            <w:hideMark/>
          </w:tcPr>
          <w:p w14:paraId="415306FA" w14:textId="77777777" w:rsidR="007D7C62" w:rsidRPr="00532467" w:rsidRDefault="007D7C62" w:rsidP="003D3B79">
            <w:pPr>
              <w:spacing w:line="360" w:lineRule="auto"/>
              <w:rPr>
                <w:b/>
                <w:bCs/>
                <w:sz w:val="15"/>
                <w:szCs w:val="15"/>
                <w:lang w:val="en-US"/>
              </w:rPr>
            </w:pPr>
          </w:p>
        </w:tc>
        <w:tc>
          <w:tcPr>
            <w:tcW w:w="462" w:type="pct"/>
            <w:tcBorders>
              <w:bottom w:val="single" w:sz="4" w:space="0" w:color="000000"/>
              <w:right w:val="nil"/>
            </w:tcBorders>
            <w:shd w:val="clear" w:color="auto" w:fill="FFFFFF"/>
            <w:tcMar>
              <w:top w:w="15" w:type="dxa"/>
              <w:left w:w="15" w:type="dxa"/>
              <w:bottom w:w="0" w:type="dxa"/>
              <w:right w:w="15" w:type="dxa"/>
            </w:tcMar>
            <w:vAlign w:val="center"/>
            <w:hideMark/>
          </w:tcPr>
          <w:p w14:paraId="293F778B" w14:textId="7DB860C4" w:rsidR="007D7C62" w:rsidRPr="00532467" w:rsidRDefault="002961AE" w:rsidP="002961AE">
            <w:pPr>
              <w:spacing w:line="360" w:lineRule="auto"/>
              <w:jc w:val="center"/>
              <w:rPr>
                <w:sz w:val="15"/>
                <w:szCs w:val="15"/>
                <w:lang w:val="en-US"/>
              </w:rPr>
            </w:pPr>
            <w:r>
              <w:rPr>
                <w:b/>
                <w:bCs/>
                <w:sz w:val="15"/>
                <w:szCs w:val="15"/>
                <w:lang w:val="en-US"/>
              </w:rPr>
              <w:t>Larger</w:t>
            </w:r>
            <w:r w:rsidR="00F8766D" w:rsidRPr="00F8766D">
              <w:rPr>
                <w:b/>
                <w:bCs/>
                <w:sz w:val="15"/>
                <w:szCs w:val="15"/>
                <w:lang w:val="en-US"/>
              </w:rPr>
              <w:t xml:space="preserve"> </w:t>
            </w:r>
            <w:r w:rsidR="007D7C62" w:rsidRPr="00532467">
              <w:rPr>
                <w:b/>
                <w:bCs/>
                <w:sz w:val="15"/>
                <w:szCs w:val="15"/>
                <w:lang w:val="en-US"/>
              </w:rPr>
              <w:t>annuli</w:t>
            </w:r>
          </w:p>
          <w:p w14:paraId="02D9D75B" w14:textId="77777777" w:rsidR="007D7C62" w:rsidRPr="00532467" w:rsidRDefault="007D7C62" w:rsidP="002961AE">
            <w:pPr>
              <w:spacing w:line="360" w:lineRule="auto"/>
              <w:jc w:val="center"/>
              <w:rPr>
                <w:sz w:val="15"/>
                <w:szCs w:val="15"/>
                <w:lang w:val="en-US"/>
              </w:rPr>
            </w:pPr>
            <w:r w:rsidRPr="00532467">
              <w:rPr>
                <w:sz w:val="15"/>
                <w:szCs w:val="15"/>
                <w:lang w:val="en-US"/>
              </w:rPr>
              <w:t>N = 209</w:t>
            </w:r>
          </w:p>
        </w:tc>
        <w:tc>
          <w:tcPr>
            <w:tcW w:w="376" w:type="pct"/>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7A2778F3" w14:textId="77777777" w:rsidR="007D7C62" w:rsidRPr="00532467" w:rsidRDefault="007D7C62" w:rsidP="003D3B79">
            <w:pPr>
              <w:spacing w:line="360" w:lineRule="auto"/>
              <w:jc w:val="center"/>
              <w:rPr>
                <w:sz w:val="15"/>
                <w:szCs w:val="15"/>
                <w:lang w:val="en-US"/>
              </w:rPr>
            </w:pPr>
            <w:r w:rsidRPr="00532467">
              <w:rPr>
                <w:b/>
                <w:bCs/>
                <w:sz w:val="15"/>
                <w:szCs w:val="15"/>
                <w:lang w:val="en-US"/>
              </w:rPr>
              <w:t>Small annuli</w:t>
            </w:r>
          </w:p>
          <w:p w14:paraId="5757F9A4" w14:textId="77777777" w:rsidR="007D7C62" w:rsidRPr="00532467" w:rsidRDefault="007D7C62" w:rsidP="003D3B79">
            <w:pPr>
              <w:spacing w:line="360" w:lineRule="auto"/>
              <w:jc w:val="center"/>
              <w:rPr>
                <w:sz w:val="15"/>
                <w:szCs w:val="15"/>
                <w:lang w:val="en-US"/>
              </w:rPr>
            </w:pPr>
            <w:r w:rsidRPr="00532467">
              <w:rPr>
                <w:sz w:val="15"/>
                <w:szCs w:val="15"/>
                <w:lang w:val="en-US"/>
              </w:rPr>
              <w:t>N = 159</w:t>
            </w:r>
          </w:p>
        </w:tc>
        <w:tc>
          <w:tcPr>
            <w:tcW w:w="252" w:type="pct"/>
            <w:tcBorders>
              <w:top w:val="nil"/>
              <w:left w:val="nil"/>
              <w:bottom w:val="single" w:sz="4" w:space="0" w:color="000000"/>
              <w:right w:val="single" w:sz="4" w:space="0" w:color="000000"/>
            </w:tcBorders>
            <w:shd w:val="clear" w:color="auto" w:fill="FFFFFF"/>
            <w:tcMar>
              <w:top w:w="15" w:type="dxa"/>
              <w:left w:w="24" w:type="dxa"/>
              <w:bottom w:w="0" w:type="dxa"/>
              <w:right w:w="24" w:type="dxa"/>
            </w:tcMar>
            <w:vAlign w:val="center"/>
            <w:hideMark/>
          </w:tcPr>
          <w:p w14:paraId="6510E09E" w14:textId="77777777" w:rsidR="007D7C62" w:rsidRPr="00532467" w:rsidRDefault="007D7C62" w:rsidP="003D3B79">
            <w:pPr>
              <w:spacing w:line="360" w:lineRule="auto"/>
              <w:jc w:val="center"/>
              <w:rPr>
                <w:sz w:val="15"/>
                <w:szCs w:val="15"/>
                <w:lang w:val="en-US"/>
              </w:rPr>
            </w:pPr>
            <w:r w:rsidRPr="00532467">
              <w:rPr>
                <w:b/>
                <w:bCs/>
                <w:sz w:val="15"/>
                <w:szCs w:val="15"/>
                <w:lang w:val="en-US"/>
              </w:rPr>
              <w:t>P value</w:t>
            </w:r>
          </w:p>
        </w:tc>
        <w:tc>
          <w:tcPr>
            <w:tcW w:w="438" w:type="pct"/>
            <w:tcBorders>
              <w:top w:val="nil"/>
              <w:left w:val="single" w:sz="4" w:space="0" w:color="000000"/>
              <w:bottom w:val="single" w:sz="4" w:space="0" w:color="000000"/>
              <w:right w:val="nil"/>
            </w:tcBorders>
            <w:shd w:val="clear" w:color="auto" w:fill="FFFFFF"/>
            <w:tcMar>
              <w:top w:w="15" w:type="dxa"/>
              <w:left w:w="15" w:type="dxa"/>
              <w:bottom w:w="0" w:type="dxa"/>
              <w:right w:w="15" w:type="dxa"/>
            </w:tcMar>
            <w:vAlign w:val="center"/>
            <w:hideMark/>
          </w:tcPr>
          <w:p w14:paraId="5385F7A5" w14:textId="4B293664" w:rsidR="007D7C62" w:rsidRPr="00532467" w:rsidRDefault="002961AE" w:rsidP="003D3B79">
            <w:pPr>
              <w:spacing w:line="360" w:lineRule="auto"/>
              <w:jc w:val="center"/>
              <w:rPr>
                <w:sz w:val="15"/>
                <w:szCs w:val="15"/>
                <w:lang w:val="en-US"/>
              </w:rPr>
            </w:pPr>
            <w:r>
              <w:rPr>
                <w:b/>
                <w:bCs/>
                <w:sz w:val="15"/>
                <w:szCs w:val="15"/>
                <w:lang w:val="en-US"/>
              </w:rPr>
              <w:t xml:space="preserve">Larger </w:t>
            </w:r>
            <w:r w:rsidR="007D7C62" w:rsidRPr="00532467">
              <w:rPr>
                <w:b/>
                <w:bCs/>
                <w:sz w:val="15"/>
                <w:szCs w:val="15"/>
                <w:lang w:val="en-US"/>
              </w:rPr>
              <w:t>annuli</w:t>
            </w:r>
          </w:p>
          <w:p w14:paraId="557A6482" w14:textId="77777777" w:rsidR="007D7C62" w:rsidRPr="00532467" w:rsidRDefault="007D7C62" w:rsidP="003D3B79">
            <w:pPr>
              <w:spacing w:line="360" w:lineRule="auto"/>
              <w:jc w:val="center"/>
              <w:rPr>
                <w:sz w:val="15"/>
                <w:szCs w:val="15"/>
                <w:lang w:val="en-US"/>
              </w:rPr>
            </w:pPr>
            <w:r w:rsidRPr="00532467">
              <w:rPr>
                <w:sz w:val="15"/>
                <w:szCs w:val="15"/>
                <w:lang w:val="en-US"/>
              </w:rPr>
              <w:t>N =200</w:t>
            </w:r>
          </w:p>
        </w:tc>
        <w:tc>
          <w:tcPr>
            <w:tcW w:w="367" w:type="pct"/>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536EBAD3" w14:textId="77777777" w:rsidR="007D7C62" w:rsidRPr="00532467" w:rsidRDefault="007D7C62" w:rsidP="003D3B79">
            <w:pPr>
              <w:spacing w:line="360" w:lineRule="auto"/>
              <w:jc w:val="center"/>
              <w:rPr>
                <w:sz w:val="15"/>
                <w:szCs w:val="15"/>
                <w:lang w:val="en-US"/>
              </w:rPr>
            </w:pPr>
            <w:r w:rsidRPr="00532467">
              <w:rPr>
                <w:b/>
                <w:bCs/>
                <w:sz w:val="15"/>
                <w:szCs w:val="15"/>
                <w:lang w:val="en-US"/>
              </w:rPr>
              <w:t>Small annuli</w:t>
            </w:r>
          </w:p>
          <w:p w14:paraId="5A020432" w14:textId="77777777" w:rsidR="007D7C62" w:rsidRPr="00532467" w:rsidRDefault="007D7C62" w:rsidP="003D3B79">
            <w:pPr>
              <w:spacing w:line="360" w:lineRule="auto"/>
              <w:jc w:val="center"/>
              <w:rPr>
                <w:sz w:val="15"/>
                <w:szCs w:val="15"/>
                <w:lang w:val="en-US"/>
              </w:rPr>
            </w:pPr>
            <w:r w:rsidRPr="00532467">
              <w:rPr>
                <w:sz w:val="15"/>
                <w:szCs w:val="15"/>
                <w:lang w:val="en-US"/>
              </w:rPr>
              <w:t>N = 164</w:t>
            </w:r>
          </w:p>
        </w:tc>
        <w:tc>
          <w:tcPr>
            <w:tcW w:w="276" w:type="pct"/>
            <w:tcBorders>
              <w:top w:val="nil"/>
              <w:left w:val="nil"/>
              <w:bottom w:val="single" w:sz="4" w:space="0" w:color="000000"/>
              <w:right w:val="single" w:sz="8" w:space="0" w:color="auto"/>
            </w:tcBorders>
            <w:shd w:val="clear" w:color="auto" w:fill="FFFFFF"/>
            <w:tcMar>
              <w:top w:w="15" w:type="dxa"/>
              <w:left w:w="24" w:type="dxa"/>
              <w:bottom w:w="0" w:type="dxa"/>
              <w:right w:w="24" w:type="dxa"/>
            </w:tcMar>
            <w:vAlign w:val="center"/>
            <w:hideMark/>
          </w:tcPr>
          <w:p w14:paraId="1A67E050" w14:textId="77777777" w:rsidR="007D7C62" w:rsidRPr="00532467" w:rsidRDefault="007D7C62" w:rsidP="003D3B79">
            <w:pPr>
              <w:spacing w:line="360" w:lineRule="auto"/>
              <w:jc w:val="center"/>
              <w:rPr>
                <w:sz w:val="15"/>
                <w:szCs w:val="15"/>
                <w:lang w:val="en-US"/>
              </w:rPr>
            </w:pPr>
            <w:r w:rsidRPr="00532467">
              <w:rPr>
                <w:b/>
                <w:bCs/>
                <w:sz w:val="15"/>
                <w:szCs w:val="15"/>
                <w:lang w:val="en-US"/>
              </w:rPr>
              <w:t>P value</w:t>
            </w:r>
          </w:p>
        </w:tc>
        <w:tc>
          <w:tcPr>
            <w:tcW w:w="433" w:type="pct"/>
            <w:vMerge/>
            <w:tcBorders>
              <w:left w:val="single" w:sz="8" w:space="0" w:color="auto"/>
              <w:bottom w:val="single" w:sz="8" w:space="0" w:color="auto"/>
              <w:right w:val="single" w:sz="4" w:space="0" w:color="000000"/>
            </w:tcBorders>
            <w:vAlign w:val="center"/>
            <w:hideMark/>
          </w:tcPr>
          <w:p w14:paraId="1E1510FD" w14:textId="77777777" w:rsidR="007D7C62" w:rsidRPr="00532467" w:rsidRDefault="007D7C62" w:rsidP="003D3B79">
            <w:pPr>
              <w:spacing w:line="360" w:lineRule="auto"/>
              <w:jc w:val="center"/>
              <w:rPr>
                <w:sz w:val="15"/>
                <w:szCs w:val="15"/>
                <w:lang w:val="en-US"/>
              </w:rPr>
            </w:pPr>
          </w:p>
        </w:tc>
        <w:tc>
          <w:tcPr>
            <w:tcW w:w="433" w:type="pct"/>
            <w:vMerge/>
            <w:tcBorders>
              <w:left w:val="single" w:sz="4" w:space="0" w:color="000000"/>
              <w:bottom w:val="single" w:sz="8" w:space="0" w:color="auto"/>
              <w:right w:val="single" w:sz="8" w:space="0" w:color="auto"/>
            </w:tcBorders>
            <w:vAlign w:val="center"/>
            <w:hideMark/>
          </w:tcPr>
          <w:p w14:paraId="29398F08" w14:textId="77777777" w:rsidR="007D7C62" w:rsidRPr="00532467" w:rsidRDefault="007D7C62" w:rsidP="003D3B79">
            <w:pPr>
              <w:spacing w:line="360" w:lineRule="auto"/>
              <w:jc w:val="center"/>
              <w:rPr>
                <w:sz w:val="15"/>
                <w:szCs w:val="15"/>
                <w:lang w:val="en-US"/>
              </w:rPr>
            </w:pPr>
          </w:p>
        </w:tc>
        <w:tc>
          <w:tcPr>
            <w:tcW w:w="498" w:type="pct"/>
            <w:vMerge/>
            <w:tcBorders>
              <w:top w:val="single" w:sz="4" w:space="0" w:color="000000"/>
              <w:left w:val="single" w:sz="8" w:space="0" w:color="auto"/>
              <w:bottom w:val="single" w:sz="4" w:space="0" w:color="000000"/>
            </w:tcBorders>
            <w:vAlign w:val="center"/>
            <w:hideMark/>
          </w:tcPr>
          <w:p w14:paraId="2030E692" w14:textId="77777777" w:rsidR="007D7C62" w:rsidRPr="00532467" w:rsidRDefault="007D7C62" w:rsidP="003D3B79">
            <w:pPr>
              <w:spacing w:line="360" w:lineRule="auto"/>
              <w:jc w:val="center"/>
              <w:rPr>
                <w:sz w:val="15"/>
                <w:szCs w:val="15"/>
                <w:lang w:val="en-US"/>
              </w:rPr>
            </w:pPr>
          </w:p>
        </w:tc>
      </w:tr>
      <w:tr w:rsidR="007D7C62" w:rsidRPr="004A7E7C" w14:paraId="0ECE22FD" w14:textId="77777777" w:rsidTr="003D3B79">
        <w:trPr>
          <w:trHeight w:val="283"/>
        </w:trPr>
        <w:tc>
          <w:tcPr>
            <w:tcW w:w="732" w:type="pct"/>
            <w:tcBorders>
              <w:top w:val="nil"/>
              <w:bottom w:val="nil"/>
            </w:tcBorders>
            <w:shd w:val="clear" w:color="auto" w:fill="F0F0F0"/>
            <w:tcMar>
              <w:top w:w="15" w:type="dxa"/>
              <w:left w:w="108" w:type="dxa"/>
              <w:bottom w:w="0" w:type="dxa"/>
              <w:right w:w="108" w:type="dxa"/>
            </w:tcMar>
            <w:hideMark/>
          </w:tcPr>
          <w:p w14:paraId="17336194" w14:textId="77777777" w:rsidR="007D7C62" w:rsidRPr="00532467" w:rsidRDefault="007D7C62" w:rsidP="003D3B79">
            <w:pPr>
              <w:spacing w:line="360" w:lineRule="auto"/>
              <w:rPr>
                <w:b/>
                <w:bCs/>
                <w:sz w:val="15"/>
                <w:szCs w:val="15"/>
                <w:lang w:val="en-US"/>
              </w:rPr>
            </w:pPr>
            <w:r w:rsidRPr="00532467">
              <w:rPr>
                <w:b/>
                <w:bCs/>
                <w:sz w:val="15"/>
                <w:szCs w:val="15"/>
                <w:lang w:val="en-US"/>
              </w:rPr>
              <w:t>At 1 year</w:t>
            </w:r>
          </w:p>
        </w:tc>
        <w:tc>
          <w:tcPr>
            <w:tcW w:w="2171" w:type="pct"/>
            <w:gridSpan w:val="6"/>
            <w:tcBorders>
              <w:top w:val="single" w:sz="4" w:space="0" w:color="000000"/>
              <w:bottom w:val="nil"/>
            </w:tcBorders>
            <w:shd w:val="clear" w:color="auto" w:fill="F0F0F0"/>
            <w:tcMar>
              <w:top w:w="15" w:type="dxa"/>
              <w:left w:w="24" w:type="dxa"/>
              <w:bottom w:w="0" w:type="dxa"/>
              <w:right w:w="24" w:type="dxa"/>
            </w:tcMar>
            <w:vAlign w:val="center"/>
            <w:hideMark/>
          </w:tcPr>
          <w:p w14:paraId="29332E34" w14:textId="77777777" w:rsidR="007D7C62" w:rsidRPr="00532467" w:rsidRDefault="007D7C62" w:rsidP="003D3B79">
            <w:pPr>
              <w:spacing w:line="360" w:lineRule="auto"/>
              <w:jc w:val="center"/>
              <w:rPr>
                <w:sz w:val="15"/>
                <w:szCs w:val="15"/>
                <w:lang w:val="en-US"/>
              </w:rPr>
            </w:pPr>
          </w:p>
        </w:tc>
        <w:tc>
          <w:tcPr>
            <w:tcW w:w="1364" w:type="pct"/>
            <w:gridSpan w:val="3"/>
            <w:tcBorders>
              <w:top w:val="single" w:sz="4" w:space="0" w:color="000000"/>
              <w:bottom w:val="nil"/>
            </w:tcBorders>
            <w:shd w:val="clear" w:color="auto" w:fill="F0F0F0"/>
            <w:tcMar>
              <w:top w:w="15" w:type="dxa"/>
              <w:left w:w="24" w:type="dxa"/>
              <w:bottom w:w="0" w:type="dxa"/>
              <w:right w:w="24" w:type="dxa"/>
            </w:tcMar>
            <w:vAlign w:val="center"/>
            <w:hideMark/>
          </w:tcPr>
          <w:p w14:paraId="2B8046A7" w14:textId="77777777" w:rsidR="007D7C62" w:rsidRPr="00532467" w:rsidRDefault="007D7C62" w:rsidP="003D3B79">
            <w:pPr>
              <w:spacing w:line="360" w:lineRule="auto"/>
              <w:jc w:val="center"/>
              <w:rPr>
                <w:sz w:val="15"/>
                <w:szCs w:val="15"/>
                <w:lang w:val="en-US"/>
              </w:rPr>
            </w:pPr>
          </w:p>
        </w:tc>
        <w:tc>
          <w:tcPr>
            <w:tcW w:w="367" w:type="pct"/>
            <w:vAlign w:val="center"/>
          </w:tcPr>
          <w:p w14:paraId="73232C43" w14:textId="77777777" w:rsidR="007D7C62" w:rsidRPr="004A7E7C" w:rsidRDefault="007D7C62" w:rsidP="003D3B79"/>
        </w:tc>
        <w:tc>
          <w:tcPr>
            <w:tcW w:w="366" w:type="pct"/>
            <w:vAlign w:val="center"/>
          </w:tcPr>
          <w:p w14:paraId="2765FE01" w14:textId="77777777" w:rsidR="007D7C62" w:rsidRPr="004A7E7C" w:rsidRDefault="007D7C62" w:rsidP="003D3B79"/>
        </w:tc>
      </w:tr>
      <w:tr w:rsidR="007D7C62" w:rsidRPr="004A7E7C" w14:paraId="177CC9C1"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15210759" w14:textId="3940FEE4" w:rsidR="007D7C62" w:rsidRPr="00532467" w:rsidRDefault="007D7C62" w:rsidP="003D3B79">
            <w:pPr>
              <w:spacing w:line="360" w:lineRule="auto"/>
              <w:rPr>
                <w:b/>
                <w:bCs/>
                <w:sz w:val="15"/>
                <w:szCs w:val="15"/>
                <w:lang w:val="en-US"/>
              </w:rPr>
            </w:pPr>
            <w:r w:rsidRPr="00532467">
              <w:rPr>
                <w:b/>
                <w:bCs/>
                <w:sz w:val="15"/>
                <w:szCs w:val="15"/>
                <w:lang w:val="en-US"/>
              </w:rPr>
              <w:t>All-cause death, n</w:t>
            </w:r>
            <w:r w:rsidR="00CD1B02">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F23A717" w14:textId="77777777" w:rsidR="007D7C62" w:rsidRPr="00532467" w:rsidRDefault="007D7C62" w:rsidP="003D3B79">
            <w:pPr>
              <w:spacing w:line="360" w:lineRule="auto"/>
              <w:jc w:val="center"/>
              <w:rPr>
                <w:sz w:val="15"/>
                <w:szCs w:val="15"/>
                <w:lang w:val="en-US"/>
              </w:rPr>
            </w:pPr>
            <w:r w:rsidRPr="00532467">
              <w:rPr>
                <w:sz w:val="15"/>
                <w:szCs w:val="15"/>
                <w:lang w:val="en-US"/>
              </w:rPr>
              <w:t>16 (7.7%)</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05CDFB52" w14:textId="77777777" w:rsidR="007D7C62" w:rsidRPr="00532467" w:rsidRDefault="007D7C62" w:rsidP="003D3B79">
            <w:pPr>
              <w:spacing w:line="360" w:lineRule="auto"/>
              <w:jc w:val="center"/>
              <w:rPr>
                <w:sz w:val="15"/>
                <w:szCs w:val="15"/>
                <w:lang w:val="en-US"/>
              </w:rPr>
            </w:pPr>
            <w:r w:rsidRPr="00532467">
              <w:rPr>
                <w:sz w:val="15"/>
                <w:szCs w:val="15"/>
                <w:lang w:val="en-US"/>
              </w:rPr>
              <w:t>12 (7.6%)</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4A2F23B9" w14:textId="77777777" w:rsidR="007D7C62" w:rsidRPr="00532467" w:rsidRDefault="007D7C62" w:rsidP="003D3B79">
            <w:pPr>
              <w:spacing w:line="360" w:lineRule="auto"/>
              <w:jc w:val="center"/>
              <w:rPr>
                <w:sz w:val="15"/>
                <w:szCs w:val="15"/>
                <w:lang w:val="en-US"/>
              </w:rPr>
            </w:pPr>
            <w:r w:rsidRPr="00532467">
              <w:rPr>
                <w:sz w:val="15"/>
                <w:szCs w:val="15"/>
                <w:lang w:val="en-US"/>
              </w:rPr>
              <w:t>0.969</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D7A4D1F" w14:textId="77777777" w:rsidR="007D7C62" w:rsidRPr="00532467" w:rsidRDefault="007D7C62" w:rsidP="003D3B79">
            <w:pPr>
              <w:spacing w:line="360" w:lineRule="auto"/>
              <w:jc w:val="center"/>
              <w:rPr>
                <w:sz w:val="15"/>
                <w:szCs w:val="15"/>
                <w:lang w:val="en-US"/>
              </w:rPr>
            </w:pPr>
            <w:r w:rsidRPr="00532467">
              <w:rPr>
                <w:sz w:val="15"/>
                <w:szCs w:val="15"/>
                <w:lang w:val="en-US"/>
              </w:rPr>
              <w:t>25 (12.5%)</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27ED5ABB" w14:textId="77777777" w:rsidR="007D7C62" w:rsidRPr="00532467" w:rsidRDefault="007D7C62" w:rsidP="003D3B79">
            <w:pPr>
              <w:spacing w:line="360" w:lineRule="auto"/>
              <w:jc w:val="center"/>
              <w:rPr>
                <w:sz w:val="15"/>
                <w:szCs w:val="15"/>
                <w:lang w:val="en-US"/>
              </w:rPr>
            </w:pPr>
            <w:r w:rsidRPr="00532467">
              <w:rPr>
                <w:sz w:val="15"/>
                <w:szCs w:val="15"/>
                <w:lang w:val="en-US"/>
              </w:rPr>
              <w:t>12 (7.3%)</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57BE81D0" w14:textId="77777777" w:rsidR="007D7C62" w:rsidRPr="00532467" w:rsidRDefault="007D7C62" w:rsidP="003D3B79">
            <w:pPr>
              <w:spacing w:line="360" w:lineRule="auto"/>
              <w:jc w:val="center"/>
              <w:rPr>
                <w:sz w:val="15"/>
                <w:szCs w:val="15"/>
                <w:lang w:val="en-US"/>
              </w:rPr>
            </w:pPr>
            <w:r w:rsidRPr="00532467">
              <w:rPr>
                <w:sz w:val="15"/>
                <w:szCs w:val="15"/>
                <w:lang w:val="en-US"/>
              </w:rPr>
              <w:t>0.103</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4286E626" w14:textId="28ACF19A" w:rsidR="007D7C62" w:rsidRPr="00C17BA8" w:rsidRDefault="007D7C62" w:rsidP="003D3B79">
            <w:pPr>
              <w:spacing w:line="360" w:lineRule="auto"/>
              <w:jc w:val="center"/>
              <w:rPr>
                <w:sz w:val="16"/>
                <w:szCs w:val="16"/>
                <w:lang w:val="en-US"/>
              </w:rPr>
            </w:pPr>
            <w:r w:rsidRPr="00C17BA8">
              <w:rPr>
                <w:sz w:val="16"/>
                <w:szCs w:val="16"/>
                <w:lang w:val="en-US"/>
              </w:rPr>
              <w:t>0.</w:t>
            </w:r>
            <w:r w:rsidR="00C17BA8" w:rsidRPr="00C17BA8">
              <w:rPr>
                <w:sz w:val="16"/>
                <w:szCs w:val="16"/>
                <w:lang w:val="en-US"/>
              </w:rPr>
              <w:t>70</w:t>
            </w:r>
            <w:r w:rsidRPr="00C17BA8">
              <w:rPr>
                <w:sz w:val="16"/>
                <w:szCs w:val="16"/>
                <w:lang w:val="en-US"/>
              </w:rPr>
              <w:t xml:space="preserve"> (0.</w:t>
            </w:r>
            <w:r w:rsidR="00C17BA8" w:rsidRPr="00C17BA8">
              <w:rPr>
                <w:sz w:val="16"/>
                <w:szCs w:val="16"/>
                <w:lang w:val="en-US"/>
              </w:rPr>
              <w:t>42</w:t>
            </w:r>
            <w:r w:rsidRPr="00C17BA8">
              <w:rPr>
                <w:sz w:val="16"/>
                <w:szCs w:val="16"/>
                <w:lang w:val="en-US"/>
              </w:rPr>
              <w:t>-1.1</w:t>
            </w:r>
            <w:r w:rsidR="00C17BA8" w:rsidRPr="00C17BA8">
              <w:rPr>
                <w:sz w:val="16"/>
                <w:szCs w:val="16"/>
                <w:lang w:val="en-US"/>
              </w:rPr>
              <w:t>6</w:t>
            </w:r>
            <w:r w:rsidRPr="00C17BA8">
              <w:rPr>
                <w:sz w:val="16"/>
                <w:szCs w:val="16"/>
                <w:lang w:val="en-US"/>
              </w:rPr>
              <w:t>); p=0.1</w:t>
            </w:r>
            <w:r w:rsidR="00C17BA8" w:rsidRPr="00C17BA8">
              <w:rPr>
                <w:sz w:val="16"/>
                <w:szCs w:val="16"/>
                <w:lang w:val="en-US"/>
              </w:rPr>
              <w:t>67</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4C3814A0" w14:textId="48239782" w:rsidR="007D7C62" w:rsidRPr="00C17BA8" w:rsidRDefault="00C17BA8" w:rsidP="003D3B79">
            <w:pPr>
              <w:spacing w:line="360" w:lineRule="auto"/>
              <w:jc w:val="center"/>
              <w:rPr>
                <w:sz w:val="16"/>
                <w:szCs w:val="16"/>
                <w:lang w:val="en-US"/>
              </w:rPr>
            </w:pPr>
            <w:r w:rsidRPr="00C17BA8">
              <w:rPr>
                <w:sz w:val="16"/>
                <w:szCs w:val="16"/>
                <w:lang w:val="en-US"/>
              </w:rPr>
              <w:t>1.04</w:t>
            </w:r>
            <w:r w:rsidR="007D7C62" w:rsidRPr="00C17BA8">
              <w:rPr>
                <w:sz w:val="16"/>
                <w:szCs w:val="16"/>
                <w:lang w:val="en-US"/>
              </w:rPr>
              <w:t xml:space="preserve"> (0.</w:t>
            </w:r>
            <w:r w:rsidRPr="00C17BA8">
              <w:rPr>
                <w:sz w:val="16"/>
                <w:szCs w:val="16"/>
                <w:lang w:val="en-US"/>
              </w:rPr>
              <w:t>58</w:t>
            </w:r>
            <w:r w:rsidR="007D7C62" w:rsidRPr="00C17BA8">
              <w:rPr>
                <w:sz w:val="16"/>
                <w:szCs w:val="16"/>
                <w:lang w:val="en-US"/>
              </w:rPr>
              <w:t>-1.</w:t>
            </w:r>
            <w:r w:rsidRPr="00C17BA8">
              <w:rPr>
                <w:sz w:val="16"/>
                <w:szCs w:val="16"/>
                <w:lang w:val="en-US"/>
              </w:rPr>
              <w:t>85</w:t>
            </w:r>
            <w:r w:rsidR="007D7C62" w:rsidRPr="00C17BA8">
              <w:rPr>
                <w:sz w:val="16"/>
                <w:szCs w:val="16"/>
                <w:lang w:val="en-US"/>
              </w:rPr>
              <w:t>); p=0.</w:t>
            </w:r>
            <w:r w:rsidRPr="00C17BA8">
              <w:rPr>
                <w:sz w:val="16"/>
                <w:szCs w:val="16"/>
                <w:lang w:val="en-US"/>
              </w:rPr>
              <w:t>899</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1E7C0948" w14:textId="361A6384" w:rsidR="007D7C62" w:rsidRPr="0044005F" w:rsidRDefault="007D7C62" w:rsidP="003D3B79">
            <w:pPr>
              <w:spacing w:line="360" w:lineRule="auto"/>
              <w:jc w:val="center"/>
              <w:rPr>
                <w:sz w:val="16"/>
                <w:szCs w:val="16"/>
                <w:lang w:val="en-US"/>
              </w:rPr>
            </w:pPr>
            <w:r w:rsidRPr="0044005F">
              <w:rPr>
                <w:sz w:val="16"/>
                <w:szCs w:val="16"/>
                <w:lang w:val="en-US"/>
              </w:rPr>
              <w:t>1.60 (0.57-4.54</w:t>
            </w:r>
            <w:r w:rsidR="00BF5497">
              <w:rPr>
                <w:sz w:val="16"/>
                <w:szCs w:val="16"/>
                <w:lang w:val="en-US"/>
              </w:rPr>
              <w:t>)</w:t>
            </w:r>
            <w:r w:rsidRPr="0044005F">
              <w:rPr>
                <w:sz w:val="16"/>
                <w:szCs w:val="16"/>
                <w:lang w:val="en-US"/>
              </w:rPr>
              <w:t>; p=0.373</w:t>
            </w:r>
          </w:p>
        </w:tc>
      </w:tr>
      <w:tr w:rsidR="007D7C62" w:rsidRPr="004A7E7C" w14:paraId="76C5C496"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tcPr>
          <w:p w14:paraId="2954A63D" w14:textId="200421A1" w:rsidR="007D7C62" w:rsidRPr="00532467" w:rsidRDefault="007D7C62" w:rsidP="003D3B79">
            <w:pPr>
              <w:spacing w:line="360" w:lineRule="auto"/>
              <w:rPr>
                <w:b/>
                <w:bCs/>
                <w:sz w:val="15"/>
                <w:szCs w:val="15"/>
                <w:lang w:val="en-US"/>
              </w:rPr>
            </w:pPr>
            <w:r w:rsidRPr="00532467">
              <w:rPr>
                <w:b/>
                <w:bCs/>
                <w:sz w:val="15"/>
                <w:szCs w:val="15"/>
                <w:lang w:val="en-US"/>
              </w:rPr>
              <w:t>Cardiovascular death, n</w:t>
            </w:r>
            <w:r w:rsidR="00CD1B02">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2F7A43AF" w14:textId="77777777" w:rsidR="007D7C62" w:rsidRPr="00532467" w:rsidRDefault="007D7C62" w:rsidP="003D3B79">
            <w:pPr>
              <w:spacing w:line="360" w:lineRule="auto"/>
              <w:jc w:val="center"/>
              <w:rPr>
                <w:sz w:val="15"/>
                <w:szCs w:val="15"/>
                <w:lang w:val="en-US"/>
              </w:rPr>
            </w:pPr>
            <w:r w:rsidRPr="00532467">
              <w:rPr>
                <w:sz w:val="15"/>
                <w:szCs w:val="15"/>
                <w:lang w:val="en-US"/>
              </w:rPr>
              <w:t>7 (3.4%)</w:t>
            </w:r>
          </w:p>
        </w:tc>
        <w:tc>
          <w:tcPr>
            <w:tcW w:w="376" w:type="pct"/>
            <w:tcBorders>
              <w:top w:val="nil"/>
              <w:left w:val="nil"/>
              <w:bottom w:val="nil"/>
              <w:right w:val="nil"/>
            </w:tcBorders>
            <w:shd w:val="clear" w:color="auto" w:fill="FFFFFF"/>
            <w:tcMar>
              <w:top w:w="53" w:type="dxa"/>
              <w:left w:w="106" w:type="dxa"/>
              <w:bottom w:w="53" w:type="dxa"/>
              <w:right w:w="106" w:type="dxa"/>
            </w:tcMar>
            <w:vAlign w:val="center"/>
          </w:tcPr>
          <w:p w14:paraId="00835C08" w14:textId="77777777" w:rsidR="007D7C62" w:rsidRPr="00532467" w:rsidRDefault="007D7C62" w:rsidP="003D3B79">
            <w:pPr>
              <w:spacing w:line="360" w:lineRule="auto"/>
              <w:jc w:val="center"/>
              <w:rPr>
                <w:sz w:val="15"/>
                <w:szCs w:val="15"/>
                <w:lang w:val="en-US"/>
              </w:rPr>
            </w:pPr>
            <w:r w:rsidRPr="00532467">
              <w:rPr>
                <w:sz w:val="15"/>
                <w:szCs w:val="15"/>
                <w:lang w:val="en-US"/>
              </w:rPr>
              <w:t>10 (6.3%)</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4A6E4F03" w14:textId="77777777" w:rsidR="007D7C62" w:rsidRPr="00532467" w:rsidRDefault="007D7C62" w:rsidP="003D3B79">
            <w:pPr>
              <w:spacing w:line="360" w:lineRule="auto"/>
              <w:jc w:val="center"/>
              <w:rPr>
                <w:sz w:val="15"/>
                <w:szCs w:val="15"/>
                <w:lang w:val="en-US"/>
              </w:rPr>
            </w:pPr>
            <w:r w:rsidRPr="00532467">
              <w:rPr>
                <w:sz w:val="15"/>
                <w:szCs w:val="15"/>
                <w:lang w:val="en-US"/>
              </w:rPr>
              <w:t>0.183</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04D9F119" w14:textId="77777777" w:rsidR="007D7C62" w:rsidRPr="00532467" w:rsidRDefault="007D7C62" w:rsidP="003D3B79">
            <w:pPr>
              <w:spacing w:line="360" w:lineRule="auto"/>
              <w:jc w:val="center"/>
              <w:rPr>
                <w:sz w:val="15"/>
                <w:szCs w:val="15"/>
                <w:lang w:val="en-US"/>
              </w:rPr>
            </w:pPr>
            <w:r w:rsidRPr="00532467">
              <w:rPr>
                <w:sz w:val="15"/>
                <w:szCs w:val="15"/>
                <w:lang w:val="en-US"/>
              </w:rPr>
              <w:t>16 (8.0%)</w:t>
            </w:r>
          </w:p>
        </w:tc>
        <w:tc>
          <w:tcPr>
            <w:tcW w:w="367" w:type="pct"/>
            <w:tcBorders>
              <w:top w:val="nil"/>
              <w:left w:val="nil"/>
              <w:bottom w:val="nil"/>
              <w:right w:val="nil"/>
            </w:tcBorders>
            <w:shd w:val="clear" w:color="auto" w:fill="FFFFFF"/>
            <w:tcMar>
              <w:top w:w="53" w:type="dxa"/>
              <w:left w:w="106" w:type="dxa"/>
              <w:bottom w:w="53" w:type="dxa"/>
              <w:right w:w="106" w:type="dxa"/>
            </w:tcMar>
            <w:vAlign w:val="center"/>
          </w:tcPr>
          <w:p w14:paraId="38030434" w14:textId="77777777" w:rsidR="007D7C62" w:rsidRPr="00532467" w:rsidRDefault="007D7C62" w:rsidP="003D3B79">
            <w:pPr>
              <w:spacing w:line="360" w:lineRule="auto"/>
              <w:jc w:val="center"/>
              <w:rPr>
                <w:sz w:val="15"/>
                <w:szCs w:val="15"/>
                <w:lang w:val="en-US"/>
              </w:rPr>
            </w:pPr>
            <w:r w:rsidRPr="00532467">
              <w:rPr>
                <w:sz w:val="15"/>
                <w:szCs w:val="15"/>
                <w:lang w:val="en-US"/>
              </w:rPr>
              <w:t>6 (3.7%)</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66C51A9A" w14:textId="77777777" w:rsidR="007D7C62" w:rsidRPr="00532467" w:rsidRDefault="007D7C62" w:rsidP="003D3B79">
            <w:pPr>
              <w:spacing w:line="360" w:lineRule="auto"/>
              <w:jc w:val="center"/>
              <w:rPr>
                <w:sz w:val="15"/>
                <w:szCs w:val="15"/>
                <w:lang w:val="en-US"/>
              </w:rPr>
            </w:pPr>
            <w:r w:rsidRPr="00532467">
              <w:rPr>
                <w:sz w:val="15"/>
                <w:szCs w:val="15"/>
                <w:lang w:val="en-US"/>
              </w:rPr>
              <w:t>0.084</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329A6C60" w14:textId="22261142" w:rsidR="007D7C62" w:rsidRPr="00C17BA8" w:rsidRDefault="007D7C62" w:rsidP="003D3B79">
            <w:pPr>
              <w:spacing w:line="360" w:lineRule="auto"/>
              <w:jc w:val="center"/>
              <w:rPr>
                <w:b/>
                <w:bCs/>
                <w:sz w:val="16"/>
                <w:szCs w:val="16"/>
                <w:lang w:val="en-US"/>
              </w:rPr>
            </w:pPr>
            <w:r w:rsidRPr="00C17BA8">
              <w:rPr>
                <w:rStyle w:val="Enfasigrassetto"/>
                <w:rFonts w:eastAsiaTheme="majorEastAsia"/>
                <w:b w:val="0"/>
                <w:bCs w:val="0"/>
                <w:sz w:val="16"/>
                <w:szCs w:val="16"/>
              </w:rPr>
              <w:t>0.</w:t>
            </w:r>
            <w:r w:rsidR="00C17BA8" w:rsidRPr="00C17BA8">
              <w:rPr>
                <w:rStyle w:val="Enfasigrassetto"/>
                <w:rFonts w:eastAsiaTheme="majorEastAsia"/>
                <w:b w:val="0"/>
                <w:bCs w:val="0"/>
                <w:sz w:val="16"/>
                <w:szCs w:val="16"/>
              </w:rPr>
              <w:t>74</w:t>
            </w:r>
            <w:r w:rsidRPr="00C17BA8">
              <w:rPr>
                <w:rStyle w:val="Enfasigrassetto"/>
                <w:rFonts w:eastAsiaTheme="majorEastAsia"/>
                <w:b w:val="0"/>
                <w:bCs w:val="0"/>
                <w:sz w:val="16"/>
                <w:szCs w:val="16"/>
              </w:rPr>
              <w:t xml:space="preserve"> (0.</w:t>
            </w:r>
            <w:r w:rsidR="00C17BA8" w:rsidRPr="00C17BA8">
              <w:rPr>
                <w:rStyle w:val="Enfasigrassetto"/>
                <w:rFonts w:eastAsiaTheme="majorEastAsia"/>
                <w:b w:val="0"/>
                <w:bCs w:val="0"/>
                <w:sz w:val="16"/>
                <w:szCs w:val="16"/>
              </w:rPr>
              <w:t>38</w:t>
            </w:r>
            <w:r w:rsidRPr="00C17BA8">
              <w:rPr>
                <w:rStyle w:val="Enfasigrassetto"/>
                <w:rFonts w:eastAsiaTheme="majorEastAsia"/>
                <w:b w:val="0"/>
                <w:bCs w:val="0"/>
                <w:sz w:val="16"/>
                <w:szCs w:val="16"/>
              </w:rPr>
              <w:t>–1.</w:t>
            </w:r>
            <w:r w:rsidR="00C17BA8" w:rsidRPr="00C17BA8">
              <w:rPr>
                <w:rStyle w:val="Enfasigrassetto"/>
                <w:rFonts w:eastAsiaTheme="majorEastAsia"/>
                <w:b w:val="0"/>
                <w:bCs w:val="0"/>
                <w:sz w:val="16"/>
                <w:szCs w:val="16"/>
              </w:rPr>
              <w:t>44</w:t>
            </w:r>
            <w:r w:rsidRPr="00C17BA8">
              <w:rPr>
                <w:rStyle w:val="Enfasigrassetto"/>
                <w:rFonts w:eastAsiaTheme="majorEastAsia"/>
                <w:b w:val="0"/>
                <w:bCs w:val="0"/>
                <w:sz w:val="16"/>
                <w:szCs w:val="16"/>
              </w:rPr>
              <w:t>); p=0</w:t>
            </w:r>
            <w:r w:rsidR="00C17BA8" w:rsidRPr="00C17BA8">
              <w:rPr>
                <w:rStyle w:val="Enfasigrassetto"/>
                <w:rFonts w:eastAsiaTheme="majorEastAsia"/>
                <w:b w:val="0"/>
                <w:bCs w:val="0"/>
                <w:sz w:val="16"/>
                <w:szCs w:val="16"/>
              </w:rPr>
              <w:t>.378</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693C5DF6" w14:textId="2647CFD8" w:rsidR="007D7C62" w:rsidRPr="00C17BA8" w:rsidRDefault="00C17BA8" w:rsidP="003D3B79">
            <w:pPr>
              <w:spacing w:line="360" w:lineRule="auto"/>
              <w:jc w:val="center"/>
              <w:rPr>
                <w:b/>
                <w:bCs/>
                <w:sz w:val="16"/>
                <w:szCs w:val="16"/>
                <w:lang w:val="en-US"/>
              </w:rPr>
            </w:pPr>
            <w:r w:rsidRPr="00C17BA8">
              <w:rPr>
                <w:rStyle w:val="Enfasigrassetto"/>
                <w:rFonts w:eastAsiaTheme="majorEastAsia"/>
                <w:b w:val="0"/>
                <w:bCs w:val="0"/>
                <w:sz w:val="16"/>
                <w:szCs w:val="16"/>
              </w:rPr>
              <w:t>1.22 (0.57–2.61); p=0.607</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tcPr>
          <w:p w14:paraId="4BEDA452" w14:textId="55D64006" w:rsidR="007D7C62" w:rsidRPr="0044005F" w:rsidRDefault="007D7C62" w:rsidP="003D3B79">
            <w:pPr>
              <w:spacing w:line="360" w:lineRule="auto"/>
              <w:jc w:val="center"/>
              <w:rPr>
                <w:b/>
                <w:bCs/>
                <w:sz w:val="16"/>
                <w:szCs w:val="16"/>
                <w:lang w:val="en-US"/>
              </w:rPr>
            </w:pPr>
            <w:r w:rsidRPr="0044005F">
              <w:rPr>
                <w:rStyle w:val="Enfasigrassetto"/>
                <w:rFonts w:eastAsiaTheme="majorEastAsia"/>
                <w:b w:val="0"/>
                <w:bCs w:val="0"/>
                <w:sz w:val="16"/>
                <w:szCs w:val="16"/>
              </w:rPr>
              <w:t>3.64 (0.92–14.4)</w:t>
            </w:r>
            <w:r>
              <w:rPr>
                <w:rStyle w:val="Enfasigrassetto"/>
                <w:rFonts w:eastAsiaTheme="majorEastAsia"/>
                <w:b w:val="0"/>
                <w:bCs w:val="0"/>
                <w:sz w:val="16"/>
                <w:szCs w:val="16"/>
              </w:rPr>
              <w:t xml:space="preserve">; </w:t>
            </w:r>
            <w:r w:rsidRPr="0044005F">
              <w:rPr>
                <w:rStyle w:val="Enfasigrassetto"/>
                <w:rFonts w:eastAsiaTheme="majorEastAsia"/>
                <w:b w:val="0"/>
                <w:bCs w:val="0"/>
                <w:sz w:val="16"/>
                <w:szCs w:val="16"/>
              </w:rPr>
              <w:t>p=0.065</w:t>
            </w:r>
          </w:p>
        </w:tc>
      </w:tr>
      <w:tr w:rsidR="007D7C62" w:rsidRPr="004A7E7C" w14:paraId="34BE40FC"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1C13B6CA" w14:textId="76B61346" w:rsidR="007D7C62" w:rsidRPr="00532467" w:rsidRDefault="007D7C62" w:rsidP="003D3B79">
            <w:pPr>
              <w:spacing w:line="360" w:lineRule="auto"/>
              <w:rPr>
                <w:b/>
                <w:bCs/>
                <w:sz w:val="15"/>
                <w:szCs w:val="15"/>
                <w:lang w:val="en-US"/>
              </w:rPr>
            </w:pPr>
            <w:r w:rsidRPr="00532467">
              <w:rPr>
                <w:b/>
                <w:bCs/>
                <w:sz w:val="15"/>
                <w:szCs w:val="15"/>
                <w:lang w:val="en-US"/>
              </w:rPr>
              <w:t>Hospitalization for heart failure, n</w:t>
            </w:r>
            <w:r w:rsidR="004614CD">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3B582672" w14:textId="77777777" w:rsidR="007D7C62" w:rsidRPr="00532467" w:rsidRDefault="007D7C62" w:rsidP="003D3B79">
            <w:pPr>
              <w:spacing w:line="360" w:lineRule="auto"/>
              <w:jc w:val="center"/>
              <w:rPr>
                <w:sz w:val="15"/>
                <w:szCs w:val="15"/>
                <w:lang w:val="en-US"/>
              </w:rPr>
            </w:pPr>
            <w:r w:rsidRPr="00532467">
              <w:rPr>
                <w:sz w:val="15"/>
                <w:szCs w:val="15"/>
                <w:lang w:val="en-US"/>
              </w:rPr>
              <w:t>22 (10.5%)</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3FC7ACB2" w14:textId="77777777" w:rsidR="007D7C62" w:rsidRPr="00532467" w:rsidRDefault="007D7C62" w:rsidP="003D3B79">
            <w:pPr>
              <w:spacing w:line="360" w:lineRule="auto"/>
              <w:jc w:val="center"/>
              <w:rPr>
                <w:sz w:val="15"/>
                <w:szCs w:val="15"/>
                <w:lang w:val="en-US"/>
              </w:rPr>
            </w:pPr>
            <w:r w:rsidRPr="00532467">
              <w:rPr>
                <w:sz w:val="15"/>
                <w:szCs w:val="15"/>
                <w:lang w:val="en-US"/>
              </w:rPr>
              <w:t>21 (13.2%)</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6A38F4DD" w14:textId="77777777" w:rsidR="007D7C62" w:rsidRPr="00532467" w:rsidRDefault="007D7C62" w:rsidP="003D3B79">
            <w:pPr>
              <w:spacing w:line="360" w:lineRule="auto"/>
              <w:jc w:val="center"/>
              <w:rPr>
                <w:sz w:val="15"/>
                <w:szCs w:val="15"/>
                <w:lang w:val="en-US"/>
              </w:rPr>
            </w:pPr>
            <w:r w:rsidRPr="00532467">
              <w:rPr>
                <w:sz w:val="15"/>
                <w:szCs w:val="15"/>
                <w:lang w:val="en-US"/>
              </w:rPr>
              <w:t>0.428</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616B813" w14:textId="77777777" w:rsidR="007D7C62" w:rsidRPr="00532467" w:rsidRDefault="007D7C62" w:rsidP="003D3B79">
            <w:pPr>
              <w:spacing w:line="360" w:lineRule="auto"/>
              <w:jc w:val="center"/>
              <w:rPr>
                <w:sz w:val="15"/>
                <w:szCs w:val="15"/>
                <w:lang w:val="en-US"/>
              </w:rPr>
            </w:pPr>
            <w:r w:rsidRPr="00532467">
              <w:rPr>
                <w:sz w:val="15"/>
                <w:szCs w:val="15"/>
                <w:lang w:val="en-US"/>
              </w:rPr>
              <w:t>16 (8.0%)</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50A0790F" w14:textId="77777777" w:rsidR="007D7C62" w:rsidRPr="00532467" w:rsidRDefault="007D7C62" w:rsidP="003D3B79">
            <w:pPr>
              <w:spacing w:line="360" w:lineRule="auto"/>
              <w:jc w:val="center"/>
              <w:rPr>
                <w:sz w:val="15"/>
                <w:szCs w:val="15"/>
                <w:lang w:val="en-US"/>
              </w:rPr>
            </w:pPr>
            <w:r w:rsidRPr="00532467">
              <w:rPr>
                <w:sz w:val="15"/>
                <w:szCs w:val="15"/>
                <w:lang w:val="en-US"/>
              </w:rPr>
              <w:t>11 (6.7%)</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37510B38" w14:textId="77777777" w:rsidR="007D7C62" w:rsidRPr="00532467" w:rsidRDefault="007D7C62" w:rsidP="003D3B79">
            <w:pPr>
              <w:spacing w:line="360" w:lineRule="auto"/>
              <w:jc w:val="center"/>
              <w:rPr>
                <w:sz w:val="15"/>
                <w:szCs w:val="15"/>
                <w:lang w:val="en-US"/>
              </w:rPr>
            </w:pPr>
            <w:r w:rsidRPr="00532467">
              <w:rPr>
                <w:sz w:val="15"/>
                <w:szCs w:val="15"/>
                <w:lang w:val="en-US"/>
              </w:rPr>
              <w:t>0.640</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3B2823DC" w14:textId="6029567D" w:rsidR="007D7C62" w:rsidRPr="00C17BA8" w:rsidRDefault="007D7C62" w:rsidP="003D3B79">
            <w:pPr>
              <w:spacing w:line="360" w:lineRule="auto"/>
              <w:jc w:val="center"/>
              <w:rPr>
                <w:b/>
                <w:bCs/>
                <w:sz w:val="16"/>
                <w:szCs w:val="16"/>
                <w:lang w:val="en-US"/>
              </w:rPr>
            </w:pPr>
            <w:r w:rsidRPr="00C17BA8">
              <w:rPr>
                <w:rStyle w:val="Enfasigrassetto"/>
                <w:rFonts w:eastAsiaTheme="majorEastAsia"/>
                <w:b w:val="0"/>
                <w:bCs w:val="0"/>
                <w:sz w:val="16"/>
                <w:szCs w:val="16"/>
              </w:rPr>
              <w:t>1.</w:t>
            </w:r>
            <w:r w:rsidR="00C17BA8" w:rsidRPr="00C17BA8">
              <w:rPr>
                <w:rStyle w:val="Enfasigrassetto"/>
                <w:rFonts w:eastAsiaTheme="majorEastAsia"/>
                <w:b w:val="0"/>
                <w:bCs w:val="0"/>
                <w:sz w:val="16"/>
                <w:szCs w:val="16"/>
              </w:rPr>
              <w:t>57</w:t>
            </w:r>
            <w:r w:rsidRPr="00C17BA8">
              <w:rPr>
                <w:rStyle w:val="Enfasigrassetto"/>
                <w:rFonts w:eastAsiaTheme="majorEastAsia"/>
                <w:b w:val="0"/>
                <w:bCs w:val="0"/>
                <w:sz w:val="16"/>
                <w:szCs w:val="16"/>
              </w:rPr>
              <w:t xml:space="preserve"> (0.</w:t>
            </w:r>
            <w:r w:rsidR="00C17BA8" w:rsidRPr="00C17BA8">
              <w:rPr>
                <w:rStyle w:val="Enfasigrassetto"/>
                <w:rFonts w:eastAsiaTheme="majorEastAsia"/>
                <w:b w:val="0"/>
                <w:bCs w:val="0"/>
                <w:sz w:val="16"/>
                <w:szCs w:val="16"/>
              </w:rPr>
              <w:t>97</w:t>
            </w:r>
            <w:r w:rsidRPr="00C17BA8">
              <w:rPr>
                <w:rStyle w:val="Enfasigrassetto"/>
                <w:rFonts w:eastAsiaTheme="majorEastAsia"/>
                <w:b w:val="0"/>
                <w:bCs w:val="0"/>
                <w:sz w:val="16"/>
                <w:szCs w:val="16"/>
              </w:rPr>
              <w:t>–2.</w:t>
            </w:r>
            <w:r w:rsidR="00C17BA8" w:rsidRPr="00C17BA8">
              <w:rPr>
                <w:rStyle w:val="Enfasigrassetto"/>
                <w:rFonts w:eastAsiaTheme="majorEastAsia"/>
                <w:b w:val="0"/>
                <w:bCs w:val="0"/>
                <w:sz w:val="16"/>
                <w:szCs w:val="16"/>
              </w:rPr>
              <w:t>56</w:t>
            </w:r>
            <w:r w:rsidRPr="00C17BA8">
              <w:rPr>
                <w:rStyle w:val="Enfasigrassetto"/>
                <w:rFonts w:eastAsiaTheme="majorEastAsia"/>
                <w:b w:val="0"/>
                <w:bCs w:val="0"/>
                <w:sz w:val="16"/>
                <w:szCs w:val="16"/>
              </w:rPr>
              <w:t>); p=0.</w:t>
            </w:r>
            <w:r w:rsidR="00C17BA8" w:rsidRPr="00C17BA8">
              <w:rPr>
                <w:rStyle w:val="Enfasigrassetto"/>
                <w:rFonts w:eastAsiaTheme="majorEastAsia"/>
                <w:b w:val="0"/>
                <w:bCs w:val="0"/>
                <w:sz w:val="16"/>
                <w:szCs w:val="16"/>
              </w:rPr>
              <w:t>068</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0DF47176" w14:textId="1CF78659" w:rsidR="007D7C62" w:rsidRPr="00C17BA8" w:rsidRDefault="007D7C62" w:rsidP="003D3B79">
            <w:pPr>
              <w:spacing w:line="360" w:lineRule="auto"/>
              <w:jc w:val="center"/>
              <w:rPr>
                <w:b/>
                <w:bCs/>
                <w:sz w:val="16"/>
                <w:szCs w:val="16"/>
                <w:lang w:val="en-US"/>
              </w:rPr>
            </w:pPr>
            <w:r w:rsidRPr="00C17BA8">
              <w:rPr>
                <w:rStyle w:val="Enfasigrassetto"/>
                <w:rFonts w:eastAsiaTheme="majorEastAsia"/>
                <w:b w:val="0"/>
                <w:bCs w:val="0"/>
                <w:sz w:val="16"/>
                <w:szCs w:val="16"/>
              </w:rPr>
              <w:t>1.</w:t>
            </w:r>
            <w:r w:rsidR="00C17BA8" w:rsidRPr="00C17BA8">
              <w:rPr>
                <w:rStyle w:val="Enfasigrassetto"/>
                <w:rFonts w:eastAsiaTheme="majorEastAsia"/>
                <w:b w:val="0"/>
                <w:bCs w:val="0"/>
                <w:sz w:val="16"/>
                <w:szCs w:val="16"/>
              </w:rPr>
              <w:t>35</w:t>
            </w:r>
            <w:r w:rsidRPr="00C17BA8">
              <w:rPr>
                <w:rStyle w:val="Enfasigrassetto"/>
                <w:rFonts w:eastAsiaTheme="majorEastAsia"/>
                <w:b w:val="0"/>
                <w:bCs w:val="0"/>
                <w:sz w:val="16"/>
                <w:szCs w:val="16"/>
              </w:rPr>
              <w:t xml:space="preserve"> (0</w:t>
            </w:r>
            <w:r w:rsidR="00C17BA8" w:rsidRPr="00C17BA8">
              <w:rPr>
                <w:rStyle w:val="Enfasigrassetto"/>
                <w:rFonts w:eastAsiaTheme="majorEastAsia"/>
                <w:b w:val="0"/>
                <w:bCs w:val="0"/>
                <w:sz w:val="16"/>
                <w:szCs w:val="16"/>
              </w:rPr>
              <w:t>.76</w:t>
            </w:r>
            <w:r w:rsidRPr="00C17BA8">
              <w:rPr>
                <w:rStyle w:val="Enfasigrassetto"/>
                <w:rFonts w:eastAsiaTheme="majorEastAsia"/>
                <w:b w:val="0"/>
                <w:bCs w:val="0"/>
                <w:sz w:val="16"/>
                <w:szCs w:val="16"/>
              </w:rPr>
              <w:t>–2.</w:t>
            </w:r>
            <w:r w:rsidR="00C17BA8" w:rsidRPr="00C17BA8">
              <w:rPr>
                <w:rStyle w:val="Enfasigrassetto"/>
                <w:rFonts w:eastAsiaTheme="majorEastAsia"/>
                <w:b w:val="0"/>
                <w:bCs w:val="0"/>
                <w:sz w:val="16"/>
                <w:szCs w:val="16"/>
              </w:rPr>
              <w:t>39</w:t>
            </w:r>
            <w:r w:rsidRPr="00C17BA8">
              <w:rPr>
                <w:rStyle w:val="Enfasigrassetto"/>
                <w:rFonts w:eastAsiaTheme="majorEastAsia"/>
                <w:b w:val="0"/>
                <w:bCs w:val="0"/>
                <w:sz w:val="16"/>
                <w:szCs w:val="16"/>
              </w:rPr>
              <w:t>); p=0.</w:t>
            </w:r>
            <w:r w:rsidR="00C17BA8" w:rsidRPr="00C17BA8">
              <w:rPr>
                <w:rStyle w:val="Enfasigrassetto"/>
                <w:rFonts w:eastAsiaTheme="majorEastAsia"/>
                <w:b w:val="0"/>
                <w:bCs w:val="0"/>
                <w:sz w:val="16"/>
                <w:szCs w:val="16"/>
              </w:rPr>
              <w:t>300</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75B17ABB" w14:textId="77777777" w:rsidR="007D7C62" w:rsidRPr="0044005F" w:rsidRDefault="007D7C62" w:rsidP="003D3B79">
            <w:pPr>
              <w:spacing w:line="360" w:lineRule="auto"/>
              <w:jc w:val="center"/>
              <w:rPr>
                <w:b/>
                <w:bCs/>
                <w:sz w:val="16"/>
                <w:szCs w:val="16"/>
                <w:lang w:val="en-US"/>
              </w:rPr>
            </w:pPr>
            <w:r w:rsidRPr="0044005F">
              <w:rPr>
                <w:rStyle w:val="Enfasigrassetto"/>
                <w:rFonts w:eastAsiaTheme="majorEastAsia"/>
                <w:b w:val="0"/>
                <w:bCs w:val="0"/>
                <w:sz w:val="16"/>
                <w:szCs w:val="16"/>
              </w:rPr>
              <w:t>1.64 (0.62–4.36)</w:t>
            </w:r>
            <w:r>
              <w:rPr>
                <w:rStyle w:val="Enfasigrassetto"/>
                <w:rFonts w:eastAsiaTheme="majorEastAsia"/>
                <w:b w:val="0"/>
                <w:bCs w:val="0"/>
                <w:sz w:val="16"/>
                <w:szCs w:val="16"/>
              </w:rPr>
              <w:t xml:space="preserve">; </w:t>
            </w:r>
            <w:r w:rsidRPr="0044005F">
              <w:rPr>
                <w:rStyle w:val="Enfasigrassetto"/>
                <w:rFonts w:eastAsiaTheme="majorEastAsia"/>
                <w:b w:val="0"/>
                <w:bCs w:val="0"/>
                <w:sz w:val="16"/>
                <w:szCs w:val="16"/>
              </w:rPr>
              <w:t>p=0.321</w:t>
            </w:r>
          </w:p>
        </w:tc>
      </w:tr>
      <w:tr w:rsidR="007D7C62" w:rsidRPr="004A7E7C" w14:paraId="6EFE5BA7"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5" w:type="dxa"/>
              <w:bottom w:w="0" w:type="dxa"/>
              <w:right w:w="15" w:type="dxa"/>
            </w:tcMar>
            <w:vAlign w:val="center"/>
            <w:hideMark/>
          </w:tcPr>
          <w:p w14:paraId="01CFD05A" w14:textId="648354C5" w:rsidR="007D7C62" w:rsidRPr="00532467" w:rsidRDefault="007D7C62" w:rsidP="003D3B79">
            <w:pPr>
              <w:spacing w:line="360" w:lineRule="auto"/>
              <w:rPr>
                <w:b/>
                <w:bCs/>
                <w:sz w:val="15"/>
                <w:szCs w:val="15"/>
                <w:lang w:val="en-US"/>
              </w:rPr>
            </w:pPr>
            <w:r w:rsidRPr="00532467">
              <w:rPr>
                <w:b/>
                <w:bCs/>
                <w:sz w:val="15"/>
                <w:szCs w:val="15"/>
                <w:lang w:val="en-US"/>
              </w:rPr>
              <w:t xml:space="preserve"> Alive with good health status </w:t>
            </w:r>
            <w:r w:rsidR="00307AE9">
              <w:rPr>
                <w:b/>
                <w:bCs/>
                <w:sz w:val="15"/>
                <w:szCs w:val="15"/>
                <w:lang w:val="en-US"/>
              </w:rPr>
              <w:t xml:space="preserve">at 1 year, </w:t>
            </w:r>
            <w:r w:rsidRPr="00532467">
              <w:rPr>
                <w:b/>
                <w:bCs/>
                <w:sz w:val="15"/>
                <w:szCs w:val="15"/>
                <w:lang w:val="en-US"/>
              </w:rPr>
              <w:t>n</w:t>
            </w:r>
            <w:r w:rsidR="00CD1B02">
              <w:rPr>
                <w:b/>
                <w:bCs/>
                <w:sz w:val="15"/>
                <w:szCs w:val="15"/>
                <w:lang w:val="en-US"/>
              </w:rPr>
              <w:t xml:space="preserve"> </w:t>
            </w:r>
            <w:r w:rsidRPr="00532467">
              <w:rPr>
                <w:b/>
                <w:bCs/>
                <w:sz w:val="15"/>
                <w:szCs w:val="15"/>
                <w:lang w:val="en-US"/>
              </w:rPr>
              <w:t xml:space="preserve">(%; n= </w:t>
            </w:r>
            <w:r>
              <w:rPr>
                <w:b/>
                <w:bCs/>
                <w:sz w:val="15"/>
                <w:szCs w:val="15"/>
                <w:lang w:val="en-US"/>
              </w:rPr>
              <w:t>634</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C78C724" w14:textId="77777777" w:rsidR="007D7C62" w:rsidRPr="00532467" w:rsidRDefault="007D7C62" w:rsidP="003D3B79">
            <w:pPr>
              <w:spacing w:line="360" w:lineRule="auto"/>
              <w:jc w:val="center"/>
              <w:rPr>
                <w:sz w:val="15"/>
                <w:szCs w:val="15"/>
                <w:lang w:val="en-US"/>
              </w:rPr>
            </w:pPr>
            <w:r w:rsidRPr="00532467">
              <w:rPr>
                <w:sz w:val="15"/>
                <w:szCs w:val="15"/>
                <w:lang w:val="en-US"/>
              </w:rPr>
              <w:t>116 (63.0%)</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607C7DA1" w14:textId="77777777" w:rsidR="007D7C62" w:rsidRPr="00532467" w:rsidRDefault="007D7C62" w:rsidP="003D3B79">
            <w:pPr>
              <w:spacing w:line="360" w:lineRule="auto"/>
              <w:jc w:val="center"/>
              <w:rPr>
                <w:sz w:val="15"/>
                <w:szCs w:val="15"/>
                <w:lang w:val="en-US"/>
              </w:rPr>
            </w:pPr>
            <w:r w:rsidRPr="00532467">
              <w:rPr>
                <w:sz w:val="15"/>
                <w:szCs w:val="15"/>
                <w:lang w:val="en-US"/>
              </w:rPr>
              <w:t>71 (52.6%)</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22EC7A42" w14:textId="77777777" w:rsidR="007D7C62" w:rsidRPr="00532467" w:rsidRDefault="007D7C62" w:rsidP="003D3B79">
            <w:pPr>
              <w:spacing w:line="360" w:lineRule="auto"/>
              <w:jc w:val="center"/>
              <w:rPr>
                <w:sz w:val="15"/>
                <w:szCs w:val="15"/>
                <w:lang w:val="en-US"/>
              </w:rPr>
            </w:pPr>
            <w:r w:rsidRPr="00532467">
              <w:rPr>
                <w:sz w:val="15"/>
                <w:szCs w:val="15"/>
                <w:lang w:val="en-US"/>
              </w:rPr>
              <w:t>0.061</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651AF79D" w14:textId="184617D9" w:rsidR="007D7C62" w:rsidRPr="00532467" w:rsidRDefault="007D7C62" w:rsidP="003D3B79">
            <w:pPr>
              <w:spacing w:line="360" w:lineRule="auto"/>
              <w:jc w:val="center"/>
              <w:rPr>
                <w:sz w:val="15"/>
                <w:szCs w:val="15"/>
                <w:lang w:val="en-US"/>
              </w:rPr>
            </w:pPr>
            <w:r w:rsidRPr="00532467">
              <w:rPr>
                <w:sz w:val="15"/>
                <w:szCs w:val="15"/>
                <w:lang w:val="en-US"/>
              </w:rPr>
              <w:t>104 (59.8%</w:t>
            </w:r>
            <w:r w:rsidR="002065A1">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569A205E" w14:textId="77777777" w:rsidR="007D7C62" w:rsidRPr="00532467" w:rsidRDefault="007D7C62" w:rsidP="003D3B79">
            <w:pPr>
              <w:spacing w:line="360" w:lineRule="auto"/>
              <w:jc w:val="center"/>
              <w:rPr>
                <w:sz w:val="15"/>
                <w:szCs w:val="15"/>
                <w:lang w:val="en-US"/>
              </w:rPr>
            </w:pPr>
            <w:r w:rsidRPr="00532467">
              <w:rPr>
                <w:sz w:val="15"/>
                <w:szCs w:val="15"/>
                <w:lang w:val="en-US"/>
              </w:rPr>
              <w:t>87 (61.7%)</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71D8AA49" w14:textId="77777777" w:rsidR="007D7C62" w:rsidRPr="00532467" w:rsidRDefault="007D7C62" w:rsidP="003D3B79">
            <w:pPr>
              <w:spacing w:line="360" w:lineRule="auto"/>
              <w:jc w:val="center"/>
              <w:rPr>
                <w:sz w:val="15"/>
                <w:szCs w:val="15"/>
                <w:lang w:val="en-US"/>
              </w:rPr>
            </w:pPr>
            <w:r w:rsidRPr="00532467">
              <w:rPr>
                <w:sz w:val="15"/>
                <w:szCs w:val="15"/>
                <w:lang w:val="en-US"/>
              </w:rPr>
              <w:t>0.727</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2009A131" w14:textId="74E777AC" w:rsidR="007D7C62" w:rsidRPr="0044005F" w:rsidRDefault="00737C98" w:rsidP="003D3B79">
            <w:pPr>
              <w:spacing w:line="360" w:lineRule="auto"/>
              <w:jc w:val="center"/>
              <w:rPr>
                <w:sz w:val="16"/>
                <w:szCs w:val="16"/>
                <w:lang w:val="en-US"/>
              </w:rPr>
            </w:pPr>
            <w:r>
              <w:rPr>
                <w:sz w:val="16"/>
                <w:szCs w:val="16"/>
                <w:lang w:val="en-US"/>
              </w:rPr>
              <w:t>0.97</w:t>
            </w:r>
            <w:r w:rsidR="007D7C62" w:rsidRPr="0044005F">
              <w:rPr>
                <w:sz w:val="16"/>
                <w:szCs w:val="16"/>
                <w:lang w:val="en-US"/>
              </w:rPr>
              <w:t xml:space="preserve"> (0.</w:t>
            </w:r>
            <w:r>
              <w:rPr>
                <w:sz w:val="16"/>
                <w:szCs w:val="16"/>
                <w:lang w:val="en-US"/>
              </w:rPr>
              <w:t>85</w:t>
            </w:r>
            <w:r w:rsidR="007D7C62" w:rsidRPr="0044005F">
              <w:rPr>
                <w:sz w:val="16"/>
                <w:szCs w:val="16"/>
                <w:lang w:val="en-US"/>
              </w:rPr>
              <w:t>-1.</w:t>
            </w:r>
            <w:r>
              <w:rPr>
                <w:sz w:val="16"/>
                <w:szCs w:val="16"/>
                <w:lang w:val="en-US"/>
              </w:rPr>
              <w:t>09</w:t>
            </w:r>
            <w:r w:rsidR="007D7C62" w:rsidRPr="0044005F">
              <w:rPr>
                <w:sz w:val="16"/>
                <w:szCs w:val="16"/>
                <w:lang w:val="en-US"/>
              </w:rPr>
              <w:t>); p=0.5</w:t>
            </w:r>
            <w:r>
              <w:rPr>
                <w:sz w:val="16"/>
                <w:szCs w:val="16"/>
                <w:lang w:val="en-US"/>
              </w:rPr>
              <w:t>71</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2C799338" w14:textId="0766FE20" w:rsidR="007D7C62" w:rsidRPr="0044005F" w:rsidRDefault="00737C98" w:rsidP="003D3B79">
            <w:pPr>
              <w:spacing w:line="360" w:lineRule="auto"/>
              <w:jc w:val="center"/>
              <w:rPr>
                <w:sz w:val="16"/>
                <w:szCs w:val="16"/>
                <w:lang w:val="en-US"/>
              </w:rPr>
            </w:pPr>
            <w:r>
              <w:rPr>
                <w:sz w:val="16"/>
                <w:szCs w:val="16"/>
                <w:lang w:val="en-US"/>
              </w:rPr>
              <w:t>0.91</w:t>
            </w:r>
            <w:r w:rsidR="007D7C62" w:rsidRPr="0044005F">
              <w:rPr>
                <w:sz w:val="16"/>
                <w:szCs w:val="16"/>
                <w:lang w:val="en-US"/>
              </w:rPr>
              <w:t xml:space="preserve"> (0.</w:t>
            </w:r>
            <w:r>
              <w:rPr>
                <w:sz w:val="16"/>
                <w:szCs w:val="16"/>
                <w:lang w:val="en-US"/>
              </w:rPr>
              <w:t>79</w:t>
            </w:r>
            <w:r w:rsidR="007D7C62" w:rsidRPr="0044005F">
              <w:rPr>
                <w:sz w:val="16"/>
                <w:szCs w:val="16"/>
                <w:lang w:val="en-US"/>
              </w:rPr>
              <w:t>-1.</w:t>
            </w:r>
            <w:r>
              <w:rPr>
                <w:sz w:val="16"/>
                <w:szCs w:val="16"/>
                <w:lang w:val="en-US"/>
              </w:rPr>
              <w:t>05</w:t>
            </w:r>
            <w:r w:rsidR="007D7C62" w:rsidRPr="0044005F">
              <w:rPr>
                <w:sz w:val="16"/>
                <w:szCs w:val="16"/>
                <w:lang w:val="en-US"/>
              </w:rPr>
              <w:t>); p=0.</w:t>
            </w:r>
            <w:r>
              <w:rPr>
                <w:sz w:val="16"/>
                <w:szCs w:val="16"/>
                <w:lang w:val="en-US"/>
              </w:rPr>
              <w:t>195</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4F118A95" w14:textId="77777777" w:rsidR="007D7C62" w:rsidRPr="0044005F" w:rsidRDefault="007D7C62" w:rsidP="003D3B79">
            <w:pPr>
              <w:spacing w:line="360" w:lineRule="auto"/>
              <w:jc w:val="center"/>
              <w:rPr>
                <w:sz w:val="16"/>
                <w:szCs w:val="16"/>
                <w:lang w:val="en-US"/>
              </w:rPr>
            </w:pPr>
            <w:r w:rsidRPr="0044005F">
              <w:rPr>
                <w:sz w:val="16"/>
                <w:szCs w:val="16"/>
                <w:lang w:val="en-US"/>
              </w:rPr>
              <w:t>0.81 (0.63-1.04); p=0.108</w:t>
            </w:r>
          </w:p>
        </w:tc>
      </w:tr>
      <w:tr w:rsidR="007D7C62" w:rsidRPr="004A7E7C" w14:paraId="0D5A1E1A" w14:textId="77777777" w:rsidTr="00453AB3">
        <w:trPr>
          <w:gridAfter w:val="2"/>
          <w:wAfter w:w="733" w:type="pct"/>
          <w:trHeight w:val="283"/>
        </w:trPr>
        <w:tc>
          <w:tcPr>
            <w:tcW w:w="732" w:type="pct"/>
            <w:tcBorders>
              <w:top w:val="nil"/>
              <w:bottom w:val="nil"/>
              <w:right w:val="single" w:sz="4" w:space="0" w:color="000000"/>
            </w:tcBorders>
            <w:shd w:val="clear" w:color="auto" w:fill="F2F2F2"/>
            <w:tcMar>
              <w:top w:w="15" w:type="dxa"/>
              <w:left w:w="108" w:type="dxa"/>
              <w:bottom w:w="0" w:type="dxa"/>
              <w:right w:w="108" w:type="dxa"/>
            </w:tcMar>
            <w:hideMark/>
          </w:tcPr>
          <w:p w14:paraId="637F5C91" w14:textId="77777777" w:rsidR="007D7C62" w:rsidRPr="00532467" w:rsidRDefault="007D7C62" w:rsidP="003D3B79">
            <w:pPr>
              <w:spacing w:line="360" w:lineRule="auto"/>
              <w:rPr>
                <w:b/>
                <w:bCs/>
                <w:sz w:val="15"/>
                <w:szCs w:val="15"/>
                <w:lang w:val="en-US"/>
              </w:rPr>
            </w:pPr>
            <w:r w:rsidRPr="00532467">
              <w:rPr>
                <w:b/>
                <w:bCs/>
                <w:sz w:val="15"/>
                <w:szCs w:val="15"/>
                <w:lang w:val="en-US"/>
              </w:rPr>
              <w:t>At 3 years</w:t>
            </w:r>
          </w:p>
        </w:tc>
        <w:tc>
          <w:tcPr>
            <w:tcW w:w="462" w:type="pct"/>
            <w:tcBorders>
              <w:top w:val="nil"/>
              <w:left w:val="single" w:sz="4" w:space="0" w:color="000000"/>
              <w:bottom w:val="nil"/>
              <w:right w:val="nil"/>
            </w:tcBorders>
            <w:shd w:val="clear" w:color="auto" w:fill="F2F2F2"/>
            <w:tcMar>
              <w:top w:w="53" w:type="dxa"/>
              <w:left w:w="106" w:type="dxa"/>
              <w:bottom w:w="53" w:type="dxa"/>
              <w:right w:w="106" w:type="dxa"/>
            </w:tcMar>
            <w:vAlign w:val="center"/>
            <w:hideMark/>
          </w:tcPr>
          <w:p w14:paraId="280F1A84" w14:textId="77777777" w:rsidR="007D7C62" w:rsidRPr="00532467" w:rsidRDefault="007D7C62" w:rsidP="003D3B79">
            <w:pPr>
              <w:spacing w:line="360" w:lineRule="auto"/>
              <w:jc w:val="center"/>
              <w:rPr>
                <w:sz w:val="15"/>
                <w:szCs w:val="15"/>
                <w:lang w:val="en-US"/>
              </w:rPr>
            </w:pPr>
          </w:p>
        </w:tc>
        <w:tc>
          <w:tcPr>
            <w:tcW w:w="376" w:type="pct"/>
            <w:tcBorders>
              <w:top w:val="nil"/>
              <w:left w:val="nil"/>
              <w:bottom w:val="nil"/>
              <w:right w:val="nil"/>
            </w:tcBorders>
            <w:shd w:val="clear" w:color="auto" w:fill="F2F2F2"/>
            <w:tcMar>
              <w:top w:w="53" w:type="dxa"/>
              <w:left w:w="106" w:type="dxa"/>
              <w:bottom w:w="53" w:type="dxa"/>
              <w:right w:w="106" w:type="dxa"/>
            </w:tcMar>
            <w:vAlign w:val="center"/>
            <w:hideMark/>
          </w:tcPr>
          <w:p w14:paraId="66790CBF" w14:textId="77777777" w:rsidR="007D7C62" w:rsidRPr="00532467" w:rsidRDefault="007D7C62" w:rsidP="003D3B79">
            <w:pPr>
              <w:spacing w:line="360" w:lineRule="auto"/>
              <w:jc w:val="center"/>
              <w:rPr>
                <w:sz w:val="15"/>
                <w:szCs w:val="15"/>
                <w:lang w:val="en-US"/>
              </w:rPr>
            </w:pPr>
          </w:p>
        </w:tc>
        <w:tc>
          <w:tcPr>
            <w:tcW w:w="252" w:type="pct"/>
            <w:tcBorders>
              <w:top w:val="nil"/>
              <w:left w:val="nil"/>
              <w:bottom w:val="nil"/>
              <w:right w:val="single" w:sz="4" w:space="0" w:color="000000"/>
            </w:tcBorders>
            <w:shd w:val="clear" w:color="auto" w:fill="F2F2F2"/>
            <w:tcMar>
              <w:top w:w="53" w:type="dxa"/>
              <w:left w:w="106" w:type="dxa"/>
              <w:bottom w:w="53" w:type="dxa"/>
              <w:right w:w="106" w:type="dxa"/>
            </w:tcMar>
            <w:vAlign w:val="center"/>
            <w:hideMark/>
          </w:tcPr>
          <w:p w14:paraId="4CEAF093" w14:textId="77777777" w:rsidR="007D7C62" w:rsidRPr="00532467" w:rsidRDefault="007D7C62" w:rsidP="003D3B79">
            <w:pPr>
              <w:spacing w:line="360" w:lineRule="auto"/>
              <w:jc w:val="center"/>
              <w:rPr>
                <w:sz w:val="15"/>
                <w:szCs w:val="15"/>
                <w:lang w:val="en-US"/>
              </w:rPr>
            </w:pPr>
          </w:p>
        </w:tc>
        <w:tc>
          <w:tcPr>
            <w:tcW w:w="438" w:type="pct"/>
            <w:tcBorders>
              <w:top w:val="nil"/>
              <w:left w:val="single" w:sz="4" w:space="0" w:color="000000"/>
              <w:bottom w:val="nil"/>
              <w:right w:val="nil"/>
            </w:tcBorders>
            <w:shd w:val="clear" w:color="auto" w:fill="F2F2F2"/>
            <w:tcMar>
              <w:top w:w="53" w:type="dxa"/>
              <w:left w:w="106" w:type="dxa"/>
              <w:bottom w:w="53" w:type="dxa"/>
              <w:right w:w="106" w:type="dxa"/>
            </w:tcMar>
            <w:vAlign w:val="center"/>
            <w:hideMark/>
          </w:tcPr>
          <w:p w14:paraId="6C1C1489" w14:textId="77777777" w:rsidR="007D7C62" w:rsidRPr="00532467" w:rsidRDefault="007D7C62" w:rsidP="003D3B79">
            <w:pPr>
              <w:spacing w:line="360" w:lineRule="auto"/>
              <w:jc w:val="center"/>
              <w:rPr>
                <w:sz w:val="15"/>
                <w:szCs w:val="15"/>
                <w:lang w:val="en-US"/>
              </w:rPr>
            </w:pPr>
          </w:p>
        </w:tc>
        <w:tc>
          <w:tcPr>
            <w:tcW w:w="367" w:type="pct"/>
            <w:tcBorders>
              <w:top w:val="nil"/>
              <w:left w:val="nil"/>
              <w:bottom w:val="nil"/>
              <w:right w:val="nil"/>
            </w:tcBorders>
            <w:shd w:val="clear" w:color="auto" w:fill="F2F2F2"/>
            <w:tcMar>
              <w:top w:w="53" w:type="dxa"/>
              <w:left w:w="106" w:type="dxa"/>
              <w:bottom w:w="53" w:type="dxa"/>
              <w:right w:w="106" w:type="dxa"/>
            </w:tcMar>
            <w:vAlign w:val="center"/>
            <w:hideMark/>
          </w:tcPr>
          <w:p w14:paraId="0C4CC382" w14:textId="77777777" w:rsidR="007D7C62" w:rsidRPr="00532467" w:rsidRDefault="007D7C62" w:rsidP="003D3B79">
            <w:pPr>
              <w:spacing w:line="360" w:lineRule="auto"/>
              <w:jc w:val="center"/>
              <w:rPr>
                <w:sz w:val="15"/>
                <w:szCs w:val="15"/>
                <w:lang w:val="en-US"/>
              </w:rPr>
            </w:pPr>
          </w:p>
        </w:tc>
        <w:tc>
          <w:tcPr>
            <w:tcW w:w="276" w:type="pct"/>
            <w:tcBorders>
              <w:top w:val="nil"/>
              <w:left w:val="nil"/>
              <w:bottom w:val="nil"/>
              <w:right w:val="single" w:sz="4" w:space="0" w:color="000000"/>
            </w:tcBorders>
            <w:shd w:val="clear" w:color="auto" w:fill="F2F2F2"/>
            <w:tcMar>
              <w:top w:w="53" w:type="dxa"/>
              <w:left w:w="106" w:type="dxa"/>
              <w:bottom w:w="53" w:type="dxa"/>
              <w:right w:w="106" w:type="dxa"/>
            </w:tcMar>
            <w:vAlign w:val="center"/>
            <w:hideMark/>
          </w:tcPr>
          <w:p w14:paraId="77F50FBD" w14:textId="77777777" w:rsidR="007D7C62" w:rsidRPr="00532467" w:rsidRDefault="007D7C62" w:rsidP="003D3B79">
            <w:pPr>
              <w:spacing w:line="360" w:lineRule="auto"/>
              <w:jc w:val="center"/>
              <w:rPr>
                <w:sz w:val="15"/>
                <w:szCs w:val="15"/>
                <w:lang w:val="en-US"/>
              </w:rPr>
            </w:pPr>
          </w:p>
        </w:tc>
        <w:tc>
          <w:tcPr>
            <w:tcW w:w="433" w:type="pct"/>
            <w:tcBorders>
              <w:top w:val="nil"/>
              <w:left w:val="single" w:sz="4" w:space="0" w:color="000000"/>
              <w:bottom w:val="nil"/>
              <w:right w:val="single" w:sz="4" w:space="0" w:color="000000"/>
            </w:tcBorders>
            <w:shd w:val="clear" w:color="auto" w:fill="F2F2F2"/>
            <w:tcMar>
              <w:top w:w="53" w:type="dxa"/>
              <w:left w:w="106" w:type="dxa"/>
              <w:bottom w:w="53" w:type="dxa"/>
              <w:right w:w="106" w:type="dxa"/>
            </w:tcMar>
            <w:vAlign w:val="center"/>
            <w:hideMark/>
          </w:tcPr>
          <w:p w14:paraId="0F69CABC" w14:textId="77777777" w:rsidR="007D7C62" w:rsidRPr="0044005F" w:rsidRDefault="007D7C62" w:rsidP="003D3B79">
            <w:pPr>
              <w:spacing w:line="360" w:lineRule="auto"/>
              <w:jc w:val="center"/>
              <w:rPr>
                <w:sz w:val="15"/>
                <w:szCs w:val="15"/>
                <w:lang w:val="en-US"/>
              </w:rPr>
            </w:pPr>
          </w:p>
        </w:tc>
        <w:tc>
          <w:tcPr>
            <w:tcW w:w="433" w:type="pct"/>
            <w:tcBorders>
              <w:top w:val="nil"/>
              <w:left w:val="single" w:sz="4" w:space="0" w:color="000000"/>
              <w:bottom w:val="nil"/>
              <w:right w:val="single" w:sz="4" w:space="0" w:color="000000"/>
            </w:tcBorders>
            <w:shd w:val="clear" w:color="auto" w:fill="F2F2F2"/>
            <w:tcMar>
              <w:top w:w="53" w:type="dxa"/>
              <w:left w:w="106" w:type="dxa"/>
              <w:bottom w:w="53" w:type="dxa"/>
              <w:right w:w="106" w:type="dxa"/>
            </w:tcMar>
            <w:vAlign w:val="center"/>
            <w:hideMark/>
          </w:tcPr>
          <w:p w14:paraId="6893588C" w14:textId="77777777" w:rsidR="007D7C62" w:rsidRPr="0044005F" w:rsidRDefault="007D7C62" w:rsidP="003D3B79">
            <w:pPr>
              <w:spacing w:line="360" w:lineRule="auto"/>
              <w:jc w:val="center"/>
              <w:rPr>
                <w:sz w:val="15"/>
                <w:szCs w:val="15"/>
                <w:lang w:val="en-US"/>
              </w:rPr>
            </w:pPr>
          </w:p>
        </w:tc>
        <w:tc>
          <w:tcPr>
            <w:tcW w:w="498" w:type="pct"/>
            <w:tcBorders>
              <w:top w:val="nil"/>
              <w:left w:val="single" w:sz="4" w:space="0" w:color="000000"/>
              <w:bottom w:val="nil"/>
            </w:tcBorders>
            <w:shd w:val="clear" w:color="auto" w:fill="F2F2F2"/>
            <w:tcMar>
              <w:top w:w="53" w:type="dxa"/>
              <w:left w:w="106" w:type="dxa"/>
              <w:bottom w:w="53" w:type="dxa"/>
              <w:right w:w="106" w:type="dxa"/>
            </w:tcMar>
            <w:vAlign w:val="center"/>
            <w:hideMark/>
          </w:tcPr>
          <w:p w14:paraId="77B8F349" w14:textId="77777777" w:rsidR="007D7C62" w:rsidRPr="0044005F" w:rsidRDefault="007D7C62" w:rsidP="003D3B79">
            <w:pPr>
              <w:spacing w:line="360" w:lineRule="auto"/>
              <w:jc w:val="center"/>
              <w:rPr>
                <w:sz w:val="15"/>
                <w:szCs w:val="15"/>
                <w:lang w:val="en-US"/>
              </w:rPr>
            </w:pPr>
          </w:p>
        </w:tc>
      </w:tr>
      <w:tr w:rsidR="007D7C62" w:rsidRPr="004A7E7C" w14:paraId="5E5FD59F"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5541722F" w14:textId="1D57F205" w:rsidR="007D7C62" w:rsidRPr="00532467" w:rsidRDefault="007D7C62" w:rsidP="003D3B79">
            <w:pPr>
              <w:spacing w:line="360" w:lineRule="auto"/>
              <w:rPr>
                <w:b/>
                <w:bCs/>
                <w:sz w:val="15"/>
                <w:szCs w:val="15"/>
                <w:lang w:val="en-US"/>
              </w:rPr>
            </w:pPr>
            <w:r w:rsidRPr="00532467">
              <w:rPr>
                <w:b/>
                <w:bCs/>
                <w:sz w:val="15"/>
                <w:szCs w:val="15"/>
                <w:lang w:val="en-US"/>
              </w:rPr>
              <w:t>All-cause death, n</w:t>
            </w:r>
            <w:r w:rsidR="00CD1B02">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4AC64B64" w14:textId="77777777" w:rsidR="007D7C62" w:rsidRPr="00532467" w:rsidRDefault="007D7C62" w:rsidP="003D3B79">
            <w:pPr>
              <w:spacing w:line="360" w:lineRule="auto"/>
              <w:jc w:val="center"/>
              <w:rPr>
                <w:sz w:val="15"/>
                <w:szCs w:val="15"/>
                <w:lang w:val="en-US"/>
              </w:rPr>
            </w:pPr>
            <w:r w:rsidRPr="00532467">
              <w:rPr>
                <w:sz w:val="15"/>
                <w:szCs w:val="15"/>
                <w:lang w:val="en-US"/>
              </w:rPr>
              <w:t>51 (24.4%)</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34471EC2" w14:textId="77777777" w:rsidR="007D7C62" w:rsidRPr="00532467" w:rsidRDefault="007D7C62" w:rsidP="003D3B79">
            <w:pPr>
              <w:spacing w:line="360" w:lineRule="auto"/>
              <w:jc w:val="center"/>
              <w:rPr>
                <w:sz w:val="15"/>
                <w:szCs w:val="15"/>
                <w:lang w:val="en-US"/>
              </w:rPr>
            </w:pPr>
            <w:r w:rsidRPr="00532467">
              <w:rPr>
                <w:sz w:val="15"/>
                <w:szCs w:val="15"/>
                <w:lang w:val="en-US"/>
              </w:rPr>
              <w:t>33 (20.8%)</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2773D3BE" w14:textId="77777777" w:rsidR="007D7C62" w:rsidRPr="00532467" w:rsidRDefault="007D7C62" w:rsidP="003D3B79">
            <w:pPr>
              <w:spacing w:line="360" w:lineRule="auto"/>
              <w:jc w:val="center"/>
              <w:rPr>
                <w:sz w:val="15"/>
                <w:szCs w:val="15"/>
                <w:lang w:val="en-US"/>
              </w:rPr>
            </w:pPr>
            <w:r w:rsidRPr="00532467">
              <w:rPr>
                <w:sz w:val="15"/>
                <w:szCs w:val="15"/>
                <w:lang w:val="en-US"/>
              </w:rPr>
              <w:t>0.409</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18EDCA5" w14:textId="77777777" w:rsidR="007D7C62" w:rsidRPr="00532467" w:rsidRDefault="007D7C62" w:rsidP="003D3B79">
            <w:pPr>
              <w:spacing w:line="360" w:lineRule="auto"/>
              <w:jc w:val="center"/>
              <w:rPr>
                <w:sz w:val="15"/>
                <w:szCs w:val="15"/>
                <w:lang w:val="en-US"/>
              </w:rPr>
            </w:pPr>
            <w:r w:rsidRPr="00532467">
              <w:rPr>
                <w:sz w:val="15"/>
                <w:szCs w:val="15"/>
                <w:lang w:val="en-US"/>
              </w:rPr>
              <w:t>53 (26.5%)</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00B35766" w14:textId="77777777" w:rsidR="007D7C62" w:rsidRPr="00532467" w:rsidRDefault="007D7C62" w:rsidP="003D3B79">
            <w:pPr>
              <w:spacing w:line="360" w:lineRule="auto"/>
              <w:jc w:val="center"/>
              <w:rPr>
                <w:sz w:val="15"/>
                <w:szCs w:val="15"/>
                <w:lang w:val="en-US"/>
              </w:rPr>
            </w:pPr>
            <w:r w:rsidRPr="00532467">
              <w:rPr>
                <w:sz w:val="15"/>
                <w:szCs w:val="15"/>
                <w:lang w:val="en-US"/>
              </w:rPr>
              <w:t>27 (16.5%)</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7B2C9308" w14:textId="77777777" w:rsidR="007D7C62" w:rsidRPr="00795442" w:rsidRDefault="007D7C62" w:rsidP="003D3B79">
            <w:pPr>
              <w:spacing w:line="360" w:lineRule="auto"/>
              <w:jc w:val="center"/>
              <w:rPr>
                <w:b/>
                <w:bCs/>
                <w:sz w:val="15"/>
                <w:szCs w:val="15"/>
                <w:lang w:val="en-US"/>
              </w:rPr>
            </w:pPr>
            <w:r w:rsidRPr="00795442">
              <w:rPr>
                <w:b/>
                <w:bCs/>
                <w:sz w:val="15"/>
                <w:szCs w:val="15"/>
                <w:lang w:val="en-US"/>
              </w:rPr>
              <w:t>0.021</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781195D6" w14:textId="39C6D855" w:rsidR="007D7C62" w:rsidRPr="0044005F" w:rsidRDefault="007D7C62" w:rsidP="003D3B79">
            <w:pPr>
              <w:spacing w:line="360" w:lineRule="auto"/>
              <w:jc w:val="center"/>
              <w:rPr>
                <w:sz w:val="15"/>
                <w:szCs w:val="15"/>
                <w:lang w:val="en-US"/>
              </w:rPr>
            </w:pPr>
            <w:r>
              <w:rPr>
                <w:sz w:val="15"/>
                <w:szCs w:val="15"/>
                <w:lang w:val="en-US"/>
              </w:rPr>
              <w:t>0.</w:t>
            </w:r>
            <w:r w:rsidR="00C17BA8">
              <w:rPr>
                <w:sz w:val="15"/>
                <w:szCs w:val="15"/>
                <w:lang w:val="en-US"/>
              </w:rPr>
              <w:t xml:space="preserve">97 </w:t>
            </w:r>
            <w:r>
              <w:rPr>
                <w:sz w:val="15"/>
                <w:szCs w:val="15"/>
                <w:lang w:val="en-US"/>
              </w:rPr>
              <w:t>(0.</w:t>
            </w:r>
            <w:r w:rsidR="00C17BA8">
              <w:rPr>
                <w:sz w:val="15"/>
                <w:szCs w:val="15"/>
                <w:lang w:val="en-US"/>
              </w:rPr>
              <w:t>71</w:t>
            </w:r>
            <w:r>
              <w:rPr>
                <w:sz w:val="15"/>
                <w:szCs w:val="15"/>
                <w:lang w:val="en-US"/>
              </w:rPr>
              <w:t>-1.</w:t>
            </w:r>
            <w:r w:rsidR="00C17BA8">
              <w:rPr>
                <w:sz w:val="15"/>
                <w:szCs w:val="15"/>
                <w:lang w:val="en-US"/>
              </w:rPr>
              <w:t>32</w:t>
            </w:r>
            <w:r>
              <w:rPr>
                <w:sz w:val="15"/>
                <w:szCs w:val="15"/>
                <w:lang w:val="en-US"/>
              </w:rPr>
              <w:t>); p=0.</w:t>
            </w:r>
            <w:r w:rsidR="00C17BA8">
              <w:rPr>
                <w:sz w:val="15"/>
                <w:szCs w:val="15"/>
                <w:lang w:val="en-US"/>
              </w:rPr>
              <w:t>830</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55AE28C1" w14:textId="0FC20DB0" w:rsidR="007D7C62" w:rsidRPr="0044005F" w:rsidRDefault="007D7C62" w:rsidP="003D3B79">
            <w:pPr>
              <w:spacing w:line="360" w:lineRule="auto"/>
              <w:jc w:val="center"/>
              <w:rPr>
                <w:sz w:val="15"/>
                <w:szCs w:val="15"/>
                <w:lang w:val="en-US"/>
              </w:rPr>
            </w:pPr>
            <w:r>
              <w:rPr>
                <w:sz w:val="15"/>
                <w:szCs w:val="15"/>
                <w:lang w:val="en-US"/>
              </w:rPr>
              <w:t>0.</w:t>
            </w:r>
            <w:r w:rsidR="00C17BA8">
              <w:rPr>
                <w:sz w:val="15"/>
                <w:szCs w:val="15"/>
                <w:lang w:val="en-US"/>
              </w:rPr>
              <w:t>87</w:t>
            </w:r>
            <w:r>
              <w:rPr>
                <w:sz w:val="15"/>
                <w:szCs w:val="15"/>
                <w:lang w:val="en-US"/>
              </w:rPr>
              <w:t xml:space="preserve"> (0.</w:t>
            </w:r>
            <w:r w:rsidR="00C17BA8">
              <w:rPr>
                <w:sz w:val="15"/>
                <w:szCs w:val="15"/>
                <w:lang w:val="en-US"/>
              </w:rPr>
              <w:t>61</w:t>
            </w:r>
            <w:r>
              <w:rPr>
                <w:sz w:val="15"/>
                <w:szCs w:val="15"/>
                <w:lang w:val="en-US"/>
              </w:rPr>
              <w:t>-1.24); p=0</w:t>
            </w:r>
            <w:r w:rsidR="00C17BA8">
              <w:rPr>
                <w:sz w:val="15"/>
                <w:szCs w:val="15"/>
                <w:lang w:val="en-US"/>
              </w:rPr>
              <w:t>.426</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155E5141" w14:textId="77777777" w:rsidR="007D7C62" w:rsidRPr="0044005F" w:rsidRDefault="007D7C62" w:rsidP="003D3B79">
            <w:pPr>
              <w:spacing w:line="360" w:lineRule="auto"/>
              <w:jc w:val="center"/>
              <w:rPr>
                <w:sz w:val="15"/>
                <w:szCs w:val="15"/>
                <w:lang w:val="en-US"/>
              </w:rPr>
            </w:pPr>
            <w:r>
              <w:rPr>
                <w:sz w:val="15"/>
                <w:szCs w:val="15"/>
                <w:lang w:val="en-US"/>
              </w:rPr>
              <w:t>1.33 (0.70-2.53); p=0.387</w:t>
            </w:r>
          </w:p>
        </w:tc>
      </w:tr>
      <w:tr w:rsidR="007D7C62" w:rsidRPr="004A7E7C" w14:paraId="5B210CD2"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tcPr>
          <w:p w14:paraId="1D9318A5" w14:textId="0E745596" w:rsidR="007D7C62" w:rsidRPr="00532467" w:rsidRDefault="007D7C62" w:rsidP="003D3B79">
            <w:pPr>
              <w:spacing w:line="360" w:lineRule="auto"/>
              <w:rPr>
                <w:b/>
                <w:bCs/>
                <w:sz w:val="15"/>
                <w:szCs w:val="15"/>
                <w:lang w:val="en-US"/>
              </w:rPr>
            </w:pPr>
            <w:r w:rsidRPr="00532467">
              <w:rPr>
                <w:b/>
                <w:bCs/>
                <w:sz w:val="15"/>
                <w:szCs w:val="15"/>
                <w:lang w:val="en-US"/>
              </w:rPr>
              <w:t>Cardiovascular death, n</w:t>
            </w:r>
            <w:r w:rsidR="00CD1B02">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2F252A4A" w14:textId="77777777" w:rsidR="007D7C62" w:rsidRPr="00532467" w:rsidRDefault="007D7C62" w:rsidP="003D3B79">
            <w:pPr>
              <w:spacing w:line="360" w:lineRule="auto"/>
              <w:jc w:val="center"/>
              <w:rPr>
                <w:sz w:val="15"/>
                <w:szCs w:val="15"/>
                <w:lang w:val="en-US"/>
              </w:rPr>
            </w:pPr>
            <w:r w:rsidRPr="00532467">
              <w:rPr>
                <w:sz w:val="15"/>
                <w:szCs w:val="15"/>
                <w:lang w:val="en-US"/>
              </w:rPr>
              <w:t>31 (14.8%)</w:t>
            </w:r>
          </w:p>
        </w:tc>
        <w:tc>
          <w:tcPr>
            <w:tcW w:w="376" w:type="pct"/>
            <w:tcBorders>
              <w:top w:val="nil"/>
              <w:left w:val="nil"/>
              <w:bottom w:val="nil"/>
              <w:right w:val="nil"/>
            </w:tcBorders>
            <w:shd w:val="clear" w:color="auto" w:fill="FFFFFF"/>
            <w:tcMar>
              <w:top w:w="53" w:type="dxa"/>
              <w:left w:w="106" w:type="dxa"/>
              <w:bottom w:w="53" w:type="dxa"/>
              <w:right w:w="106" w:type="dxa"/>
            </w:tcMar>
            <w:vAlign w:val="center"/>
          </w:tcPr>
          <w:p w14:paraId="3FD42323" w14:textId="77777777" w:rsidR="007D7C62" w:rsidRPr="00532467" w:rsidRDefault="007D7C62" w:rsidP="003D3B79">
            <w:pPr>
              <w:spacing w:line="360" w:lineRule="auto"/>
              <w:jc w:val="center"/>
              <w:rPr>
                <w:sz w:val="15"/>
                <w:szCs w:val="15"/>
                <w:lang w:val="en-US"/>
              </w:rPr>
            </w:pPr>
            <w:r w:rsidRPr="00532467">
              <w:rPr>
                <w:sz w:val="15"/>
                <w:szCs w:val="15"/>
                <w:lang w:val="en-US"/>
              </w:rPr>
              <w:t>26 (16.4%)</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4854CFC7" w14:textId="77777777" w:rsidR="007D7C62" w:rsidRPr="00532467" w:rsidRDefault="007D7C62" w:rsidP="003D3B79">
            <w:pPr>
              <w:spacing w:line="360" w:lineRule="auto"/>
              <w:jc w:val="center"/>
              <w:rPr>
                <w:sz w:val="15"/>
                <w:szCs w:val="15"/>
                <w:lang w:val="en-US"/>
              </w:rPr>
            </w:pPr>
            <w:r w:rsidRPr="00532467">
              <w:rPr>
                <w:sz w:val="15"/>
                <w:szCs w:val="15"/>
                <w:lang w:val="en-US"/>
              </w:rPr>
              <w:t>0.690</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78B3EBDE" w14:textId="77777777" w:rsidR="007D7C62" w:rsidRPr="00532467" w:rsidRDefault="007D7C62" w:rsidP="003D3B79">
            <w:pPr>
              <w:spacing w:line="360" w:lineRule="auto"/>
              <w:jc w:val="center"/>
              <w:rPr>
                <w:sz w:val="15"/>
                <w:szCs w:val="15"/>
                <w:lang w:val="en-US"/>
              </w:rPr>
            </w:pPr>
            <w:r w:rsidRPr="00532467">
              <w:rPr>
                <w:sz w:val="15"/>
                <w:szCs w:val="15"/>
                <w:lang w:val="en-US"/>
              </w:rPr>
              <w:t>38 (19.0%)</w:t>
            </w:r>
          </w:p>
        </w:tc>
        <w:tc>
          <w:tcPr>
            <w:tcW w:w="367" w:type="pct"/>
            <w:tcBorders>
              <w:top w:val="nil"/>
              <w:left w:val="nil"/>
              <w:bottom w:val="nil"/>
              <w:right w:val="nil"/>
            </w:tcBorders>
            <w:shd w:val="clear" w:color="auto" w:fill="FFFFFF"/>
            <w:tcMar>
              <w:top w:w="53" w:type="dxa"/>
              <w:left w:w="106" w:type="dxa"/>
              <w:bottom w:w="53" w:type="dxa"/>
              <w:right w:w="106" w:type="dxa"/>
            </w:tcMar>
            <w:vAlign w:val="center"/>
          </w:tcPr>
          <w:p w14:paraId="296C970A" w14:textId="77777777" w:rsidR="007D7C62" w:rsidRPr="00532467" w:rsidRDefault="007D7C62" w:rsidP="003D3B79">
            <w:pPr>
              <w:spacing w:line="360" w:lineRule="auto"/>
              <w:jc w:val="center"/>
              <w:rPr>
                <w:sz w:val="15"/>
                <w:szCs w:val="15"/>
                <w:lang w:val="en-US"/>
              </w:rPr>
            </w:pPr>
            <w:r w:rsidRPr="00532467">
              <w:rPr>
                <w:sz w:val="15"/>
                <w:szCs w:val="15"/>
                <w:lang w:val="en-US"/>
              </w:rPr>
              <w:t>18 (11.0%)</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45EB29FB" w14:textId="77777777" w:rsidR="007D7C62" w:rsidRPr="00795442" w:rsidRDefault="007D7C62" w:rsidP="003D3B79">
            <w:pPr>
              <w:spacing w:line="360" w:lineRule="auto"/>
              <w:jc w:val="center"/>
              <w:rPr>
                <w:b/>
                <w:bCs/>
                <w:sz w:val="15"/>
                <w:szCs w:val="15"/>
                <w:lang w:val="en-US"/>
              </w:rPr>
            </w:pPr>
            <w:r w:rsidRPr="00795442">
              <w:rPr>
                <w:b/>
                <w:bCs/>
                <w:sz w:val="15"/>
                <w:szCs w:val="15"/>
                <w:lang w:val="en-US"/>
              </w:rPr>
              <w:t>0.035</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69B669BB" w14:textId="579E2DF5" w:rsidR="007D7C62" w:rsidRPr="0044005F" w:rsidRDefault="007D7C62" w:rsidP="003D3B79">
            <w:pPr>
              <w:spacing w:line="360" w:lineRule="auto"/>
              <w:jc w:val="center"/>
              <w:rPr>
                <w:sz w:val="15"/>
                <w:szCs w:val="15"/>
                <w:lang w:val="en-US"/>
              </w:rPr>
            </w:pPr>
            <w:r>
              <w:rPr>
                <w:sz w:val="15"/>
                <w:szCs w:val="15"/>
                <w:lang w:val="en-US"/>
              </w:rPr>
              <w:t>0.</w:t>
            </w:r>
            <w:r w:rsidR="00C17BA8">
              <w:rPr>
                <w:sz w:val="15"/>
                <w:szCs w:val="15"/>
                <w:lang w:val="en-US"/>
              </w:rPr>
              <w:t>94</w:t>
            </w:r>
            <w:r>
              <w:rPr>
                <w:sz w:val="15"/>
                <w:szCs w:val="15"/>
                <w:lang w:val="en-US"/>
              </w:rPr>
              <w:t xml:space="preserve"> (0.6</w:t>
            </w:r>
            <w:r w:rsidR="00C17BA8">
              <w:rPr>
                <w:sz w:val="15"/>
                <w:szCs w:val="15"/>
                <w:lang w:val="en-US"/>
              </w:rPr>
              <w:t>5</w:t>
            </w:r>
            <w:r>
              <w:rPr>
                <w:sz w:val="15"/>
                <w:szCs w:val="15"/>
                <w:lang w:val="en-US"/>
              </w:rPr>
              <w:t>-1.</w:t>
            </w:r>
            <w:r w:rsidR="00C17BA8">
              <w:rPr>
                <w:sz w:val="15"/>
                <w:szCs w:val="15"/>
                <w:lang w:val="en-US"/>
              </w:rPr>
              <w:t>37</w:t>
            </w:r>
            <w:r>
              <w:rPr>
                <w:sz w:val="15"/>
                <w:szCs w:val="15"/>
                <w:lang w:val="en-US"/>
              </w:rPr>
              <w:t>); p=0.</w:t>
            </w:r>
            <w:r w:rsidR="00C17BA8">
              <w:rPr>
                <w:sz w:val="15"/>
                <w:szCs w:val="15"/>
                <w:lang w:val="en-US"/>
              </w:rPr>
              <w:t>760</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16032C30" w14:textId="0D7F2DC0" w:rsidR="007D7C62" w:rsidRPr="0044005F" w:rsidRDefault="007D7C62" w:rsidP="003D3B79">
            <w:pPr>
              <w:spacing w:line="360" w:lineRule="auto"/>
              <w:jc w:val="center"/>
              <w:rPr>
                <w:sz w:val="15"/>
                <w:szCs w:val="15"/>
                <w:lang w:val="en-US"/>
              </w:rPr>
            </w:pPr>
            <w:r>
              <w:rPr>
                <w:sz w:val="15"/>
                <w:szCs w:val="15"/>
                <w:lang w:val="en-US"/>
              </w:rPr>
              <w:t>0.</w:t>
            </w:r>
            <w:r w:rsidR="00C17BA8">
              <w:rPr>
                <w:sz w:val="15"/>
                <w:szCs w:val="15"/>
                <w:lang w:val="en-US"/>
              </w:rPr>
              <w:t>96</w:t>
            </w:r>
            <w:r>
              <w:rPr>
                <w:sz w:val="15"/>
                <w:szCs w:val="15"/>
                <w:lang w:val="en-US"/>
              </w:rPr>
              <w:t xml:space="preserve"> (0.</w:t>
            </w:r>
            <w:r w:rsidR="00C17BA8">
              <w:rPr>
                <w:sz w:val="15"/>
                <w:szCs w:val="15"/>
                <w:lang w:val="en-US"/>
              </w:rPr>
              <w:t>63</w:t>
            </w:r>
            <w:r>
              <w:rPr>
                <w:sz w:val="15"/>
                <w:szCs w:val="15"/>
                <w:lang w:val="en-US"/>
              </w:rPr>
              <w:t>-1.</w:t>
            </w:r>
            <w:r w:rsidR="00C17BA8">
              <w:rPr>
                <w:sz w:val="15"/>
                <w:szCs w:val="15"/>
                <w:lang w:val="en-US"/>
              </w:rPr>
              <w:t>45</w:t>
            </w:r>
            <w:r>
              <w:rPr>
                <w:sz w:val="15"/>
                <w:szCs w:val="15"/>
                <w:lang w:val="en-US"/>
              </w:rPr>
              <w:t>); p=0.</w:t>
            </w:r>
            <w:r w:rsidR="00C17BA8">
              <w:rPr>
                <w:sz w:val="15"/>
                <w:szCs w:val="15"/>
                <w:lang w:val="en-US"/>
              </w:rPr>
              <w:t>831</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tcPr>
          <w:p w14:paraId="12C2ED94" w14:textId="77777777" w:rsidR="007D7C62" w:rsidRPr="0044005F" w:rsidRDefault="007D7C62" w:rsidP="003D3B79">
            <w:pPr>
              <w:spacing w:line="360" w:lineRule="auto"/>
              <w:jc w:val="center"/>
              <w:rPr>
                <w:sz w:val="15"/>
                <w:szCs w:val="15"/>
                <w:lang w:val="en-US"/>
              </w:rPr>
            </w:pPr>
            <w:r>
              <w:rPr>
                <w:sz w:val="15"/>
                <w:szCs w:val="15"/>
                <w:lang w:val="en-US"/>
              </w:rPr>
              <w:t>1.39 (0.87-4.09); p=0.108</w:t>
            </w:r>
          </w:p>
        </w:tc>
      </w:tr>
      <w:tr w:rsidR="007D7C62" w:rsidRPr="004A7E7C" w14:paraId="37EE7EFF" w14:textId="77777777" w:rsidTr="00453AB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1DF5CE20" w14:textId="51EC653C" w:rsidR="007D7C62" w:rsidRPr="00532467" w:rsidRDefault="007D7C62" w:rsidP="003D3B79">
            <w:pPr>
              <w:spacing w:line="360" w:lineRule="auto"/>
              <w:rPr>
                <w:b/>
                <w:bCs/>
                <w:sz w:val="15"/>
                <w:szCs w:val="15"/>
                <w:lang w:val="en-US"/>
              </w:rPr>
            </w:pPr>
            <w:r w:rsidRPr="00532467">
              <w:rPr>
                <w:b/>
                <w:bCs/>
                <w:sz w:val="15"/>
                <w:szCs w:val="15"/>
                <w:lang w:val="en-US"/>
              </w:rPr>
              <w:t>Hospitalization for heart failure, n</w:t>
            </w:r>
            <w:r w:rsidR="00CD1B02">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79F1626F" w14:textId="77777777" w:rsidR="007D7C62" w:rsidRPr="00532467" w:rsidRDefault="007D7C62" w:rsidP="003D3B79">
            <w:pPr>
              <w:spacing w:line="360" w:lineRule="auto"/>
              <w:jc w:val="center"/>
              <w:rPr>
                <w:sz w:val="15"/>
                <w:szCs w:val="15"/>
                <w:lang w:val="en-US"/>
              </w:rPr>
            </w:pPr>
            <w:r w:rsidRPr="00532467">
              <w:rPr>
                <w:sz w:val="15"/>
                <w:szCs w:val="15"/>
                <w:lang w:val="en-US"/>
              </w:rPr>
              <w:t>36 (17.2%)</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3C5A4119" w14:textId="77777777" w:rsidR="007D7C62" w:rsidRPr="00532467" w:rsidRDefault="007D7C62" w:rsidP="003D3B79">
            <w:pPr>
              <w:spacing w:line="360" w:lineRule="auto"/>
              <w:jc w:val="center"/>
              <w:rPr>
                <w:sz w:val="15"/>
                <w:szCs w:val="15"/>
                <w:lang w:val="en-US"/>
              </w:rPr>
            </w:pPr>
            <w:r w:rsidRPr="00532467">
              <w:rPr>
                <w:sz w:val="15"/>
                <w:szCs w:val="15"/>
                <w:lang w:val="en-US"/>
              </w:rPr>
              <w:t>29 (18.2%)</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6D8030D3" w14:textId="77777777" w:rsidR="007D7C62" w:rsidRPr="00532467" w:rsidRDefault="007D7C62" w:rsidP="003D3B79">
            <w:pPr>
              <w:spacing w:line="360" w:lineRule="auto"/>
              <w:jc w:val="center"/>
              <w:rPr>
                <w:sz w:val="15"/>
                <w:szCs w:val="15"/>
                <w:lang w:val="en-US"/>
              </w:rPr>
            </w:pPr>
            <w:r w:rsidRPr="00532467">
              <w:rPr>
                <w:sz w:val="15"/>
                <w:szCs w:val="15"/>
                <w:lang w:val="en-US"/>
              </w:rPr>
              <w:t>0.801</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69DDF933" w14:textId="77777777" w:rsidR="007D7C62" w:rsidRPr="00532467" w:rsidRDefault="007D7C62" w:rsidP="003D3B79">
            <w:pPr>
              <w:spacing w:line="360" w:lineRule="auto"/>
              <w:jc w:val="center"/>
              <w:rPr>
                <w:sz w:val="15"/>
                <w:szCs w:val="15"/>
                <w:lang w:val="en-US"/>
              </w:rPr>
            </w:pPr>
            <w:r w:rsidRPr="00532467">
              <w:rPr>
                <w:sz w:val="15"/>
                <w:szCs w:val="15"/>
                <w:lang w:val="en-US"/>
              </w:rPr>
              <w:t>28 (14.0%)</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03ADFE9C" w14:textId="77777777" w:rsidR="007D7C62" w:rsidRPr="00532467" w:rsidRDefault="007D7C62" w:rsidP="003D3B79">
            <w:pPr>
              <w:spacing w:line="360" w:lineRule="auto"/>
              <w:jc w:val="center"/>
              <w:rPr>
                <w:sz w:val="15"/>
                <w:szCs w:val="15"/>
                <w:lang w:val="en-US"/>
              </w:rPr>
            </w:pPr>
            <w:r w:rsidRPr="00532467">
              <w:rPr>
                <w:sz w:val="15"/>
                <w:szCs w:val="15"/>
                <w:lang w:val="en-US"/>
              </w:rPr>
              <w:t>19 (11.6%)</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450D5B6C" w14:textId="77777777" w:rsidR="007D7C62" w:rsidRPr="00532467" w:rsidRDefault="007D7C62" w:rsidP="003D3B79">
            <w:pPr>
              <w:spacing w:line="360" w:lineRule="auto"/>
              <w:jc w:val="center"/>
              <w:rPr>
                <w:sz w:val="15"/>
                <w:szCs w:val="15"/>
                <w:lang w:val="en-US"/>
              </w:rPr>
            </w:pPr>
            <w:r w:rsidRPr="00532467">
              <w:rPr>
                <w:sz w:val="15"/>
                <w:szCs w:val="15"/>
                <w:lang w:val="en-US"/>
              </w:rPr>
              <w:t>0.494</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2C791348" w14:textId="38E4728F" w:rsidR="007D7C62" w:rsidRPr="0044005F" w:rsidRDefault="007D7C62" w:rsidP="003D3B79">
            <w:pPr>
              <w:spacing w:line="360" w:lineRule="auto"/>
              <w:jc w:val="center"/>
              <w:rPr>
                <w:sz w:val="15"/>
                <w:szCs w:val="15"/>
                <w:lang w:val="en-US"/>
              </w:rPr>
            </w:pPr>
            <w:r>
              <w:rPr>
                <w:sz w:val="15"/>
                <w:szCs w:val="15"/>
                <w:lang w:val="en-US"/>
              </w:rPr>
              <w:t>1.</w:t>
            </w:r>
            <w:r w:rsidR="00737C98">
              <w:rPr>
                <w:sz w:val="15"/>
                <w:szCs w:val="15"/>
                <w:lang w:val="en-US"/>
              </w:rPr>
              <w:t>33</w:t>
            </w:r>
            <w:r>
              <w:rPr>
                <w:sz w:val="15"/>
                <w:szCs w:val="15"/>
                <w:lang w:val="en-US"/>
              </w:rPr>
              <w:t xml:space="preserve"> (0.</w:t>
            </w:r>
            <w:r w:rsidR="00737C98">
              <w:rPr>
                <w:sz w:val="15"/>
                <w:szCs w:val="15"/>
                <w:lang w:val="en-US"/>
              </w:rPr>
              <w:t>91</w:t>
            </w:r>
            <w:r>
              <w:rPr>
                <w:sz w:val="15"/>
                <w:szCs w:val="15"/>
                <w:lang w:val="en-US"/>
              </w:rPr>
              <w:t>-1</w:t>
            </w:r>
            <w:r w:rsidR="00737C98">
              <w:rPr>
                <w:sz w:val="15"/>
                <w:szCs w:val="15"/>
                <w:lang w:val="en-US"/>
              </w:rPr>
              <w:t>.96</w:t>
            </w:r>
            <w:r>
              <w:rPr>
                <w:sz w:val="15"/>
                <w:szCs w:val="15"/>
                <w:lang w:val="en-US"/>
              </w:rPr>
              <w:t>); p=0.</w:t>
            </w:r>
            <w:r w:rsidR="00737C98">
              <w:rPr>
                <w:sz w:val="15"/>
                <w:szCs w:val="15"/>
                <w:lang w:val="en-US"/>
              </w:rPr>
              <w:t>141</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3BE56ADA" w14:textId="6D73064F" w:rsidR="007D7C62" w:rsidRPr="0044005F" w:rsidRDefault="00737C98" w:rsidP="003D3B79">
            <w:pPr>
              <w:spacing w:line="360" w:lineRule="auto"/>
              <w:jc w:val="center"/>
              <w:rPr>
                <w:sz w:val="15"/>
                <w:szCs w:val="15"/>
                <w:lang w:val="en-US"/>
              </w:rPr>
            </w:pPr>
            <w:r>
              <w:rPr>
                <w:sz w:val="15"/>
                <w:szCs w:val="15"/>
                <w:lang w:val="en-US"/>
              </w:rPr>
              <w:t>1.15</w:t>
            </w:r>
            <w:r w:rsidR="007D7C62">
              <w:rPr>
                <w:sz w:val="15"/>
                <w:szCs w:val="15"/>
                <w:lang w:val="en-US"/>
              </w:rPr>
              <w:t xml:space="preserve"> (0.</w:t>
            </w:r>
            <w:r>
              <w:rPr>
                <w:sz w:val="15"/>
                <w:szCs w:val="15"/>
                <w:lang w:val="en-US"/>
              </w:rPr>
              <w:t>73</w:t>
            </w:r>
            <w:r w:rsidR="007D7C62">
              <w:rPr>
                <w:sz w:val="15"/>
                <w:szCs w:val="15"/>
                <w:lang w:val="en-US"/>
              </w:rPr>
              <w:t>-1.</w:t>
            </w:r>
            <w:r>
              <w:rPr>
                <w:sz w:val="15"/>
                <w:szCs w:val="15"/>
                <w:lang w:val="en-US"/>
              </w:rPr>
              <w:t>82</w:t>
            </w:r>
            <w:r w:rsidR="007D7C62">
              <w:rPr>
                <w:sz w:val="15"/>
                <w:szCs w:val="15"/>
                <w:lang w:val="en-US"/>
              </w:rPr>
              <w:t>); p=0.</w:t>
            </w:r>
            <w:r>
              <w:rPr>
                <w:sz w:val="15"/>
                <w:szCs w:val="15"/>
                <w:lang w:val="en-US"/>
              </w:rPr>
              <w:t>541</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6B4101C9" w14:textId="77777777" w:rsidR="007D7C62" w:rsidRPr="0044005F" w:rsidRDefault="007D7C62" w:rsidP="003D3B79">
            <w:pPr>
              <w:spacing w:line="360" w:lineRule="auto"/>
              <w:jc w:val="center"/>
              <w:rPr>
                <w:sz w:val="15"/>
                <w:szCs w:val="15"/>
                <w:lang w:val="en-US"/>
              </w:rPr>
            </w:pPr>
            <w:r>
              <w:rPr>
                <w:sz w:val="15"/>
                <w:szCs w:val="15"/>
                <w:lang w:val="en-US"/>
              </w:rPr>
              <w:t>1.43 (0.67-3.07); p=0.358</w:t>
            </w:r>
          </w:p>
        </w:tc>
      </w:tr>
      <w:tr w:rsidR="007D7C62" w:rsidRPr="004A7E7C" w14:paraId="62125346" w14:textId="77777777" w:rsidTr="00B410E6">
        <w:trPr>
          <w:gridAfter w:val="2"/>
          <w:wAfter w:w="733" w:type="pct"/>
          <w:trHeight w:val="283"/>
        </w:trPr>
        <w:tc>
          <w:tcPr>
            <w:tcW w:w="732" w:type="pct"/>
            <w:tcBorders>
              <w:top w:val="nil"/>
              <w:bottom w:val="single" w:sz="18" w:space="0" w:color="auto"/>
              <w:right w:val="single" w:sz="4" w:space="0" w:color="000000"/>
            </w:tcBorders>
            <w:shd w:val="clear" w:color="auto" w:fill="FFFFFF"/>
            <w:tcMar>
              <w:top w:w="15" w:type="dxa"/>
              <w:left w:w="15" w:type="dxa"/>
              <w:bottom w:w="0" w:type="dxa"/>
              <w:right w:w="15" w:type="dxa"/>
            </w:tcMar>
            <w:vAlign w:val="center"/>
            <w:hideMark/>
          </w:tcPr>
          <w:p w14:paraId="538AC398" w14:textId="74F48A35" w:rsidR="007D7C62" w:rsidRPr="00532467" w:rsidRDefault="007D7C62" w:rsidP="003D3B79">
            <w:pPr>
              <w:spacing w:line="360" w:lineRule="auto"/>
              <w:rPr>
                <w:b/>
                <w:bCs/>
                <w:sz w:val="15"/>
                <w:szCs w:val="15"/>
                <w:lang w:val="en-US"/>
              </w:rPr>
            </w:pPr>
            <w:r w:rsidRPr="00532467">
              <w:rPr>
                <w:b/>
                <w:bCs/>
                <w:sz w:val="15"/>
                <w:szCs w:val="15"/>
                <w:lang w:val="en-US"/>
              </w:rPr>
              <w:t xml:space="preserve">   Alive with good health status </w:t>
            </w:r>
            <w:r w:rsidR="00307AE9">
              <w:rPr>
                <w:b/>
                <w:bCs/>
                <w:sz w:val="15"/>
                <w:szCs w:val="15"/>
                <w:lang w:val="en-US"/>
              </w:rPr>
              <w:t>at 3 years</w:t>
            </w:r>
            <w:r w:rsidRPr="00532467">
              <w:rPr>
                <w:b/>
                <w:bCs/>
                <w:sz w:val="15"/>
                <w:szCs w:val="15"/>
                <w:lang w:val="en-US"/>
              </w:rPr>
              <w:t>, n</w:t>
            </w:r>
            <w:r w:rsidR="00CD1B02">
              <w:rPr>
                <w:b/>
                <w:bCs/>
                <w:sz w:val="15"/>
                <w:szCs w:val="15"/>
                <w:lang w:val="en-US"/>
              </w:rPr>
              <w:t xml:space="preserve"> </w:t>
            </w:r>
            <w:r w:rsidRPr="00532467">
              <w:rPr>
                <w:b/>
                <w:bCs/>
                <w:sz w:val="15"/>
                <w:szCs w:val="15"/>
                <w:lang w:val="en-US"/>
              </w:rPr>
              <w:t>(%; n=</w:t>
            </w:r>
            <w:r>
              <w:rPr>
                <w:b/>
                <w:bCs/>
                <w:sz w:val="15"/>
                <w:szCs w:val="15"/>
                <w:lang w:val="en-US"/>
              </w:rPr>
              <w:t>591</w:t>
            </w:r>
            <w:r w:rsidRPr="00532467">
              <w:rPr>
                <w:b/>
                <w:bCs/>
                <w:sz w:val="15"/>
                <w:szCs w:val="15"/>
                <w:lang w:val="en-US"/>
              </w:rPr>
              <w:t>)</w:t>
            </w:r>
          </w:p>
        </w:tc>
        <w:tc>
          <w:tcPr>
            <w:tcW w:w="462"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0D7E7896" w14:textId="77777777" w:rsidR="007D7C62" w:rsidRPr="00532467" w:rsidRDefault="007D7C62" w:rsidP="003D3B79">
            <w:pPr>
              <w:spacing w:line="360" w:lineRule="auto"/>
              <w:jc w:val="center"/>
              <w:rPr>
                <w:sz w:val="15"/>
                <w:szCs w:val="15"/>
                <w:lang w:val="en-US"/>
              </w:rPr>
            </w:pPr>
            <w:r w:rsidRPr="00532467">
              <w:rPr>
                <w:sz w:val="15"/>
                <w:szCs w:val="15"/>
                <w:lang w:val="en-US"/>
              </w:rPr>
              <w:t>75 (44.6%)</w:t>
            </w:r>
          </w:p>
        </w:tc>
        <w:tc>
          <w:tcPr>
            <w:tcW w:w="376"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47E4C837" w14:textId="77777777" w:rsidR="007D7C62" w:rsidRPr="00532467" w:rsidRDefault="007D7C62" w:rsidP="003D3B79">
            <w:pPr>
              <w:spacing w:line="360" w:lineRule="auto"/>
              <w:jc w:val="center"/>
              <w:rPr>
                <w:sz w:val="15"/>
                <w:szCs w:val="15"/>
                <w:lang w:val="en-US"/>
              </w:rPr>
            </w:pPr>
            <w:r w:rsidRPr="00532467">
              <w:rPr>
                <w:sz w:val="15"/>
                <w:szCs w:val="15"/>
                <w:lang w:val="en-US"/>
              </w:rPr>
              <w:t>46 (36.2%)</w:t>
            </w:r>
          </w:p>
        </w:tc>
        <w:tc>
          <w:tcPr>
            <w:tcW w:w="252"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2EE1C8E3" w14:textId="77777777" w:rsidR="007D7C62" w:rsidRPr="00532467" w:rsidRDefault="007D7C62" w:rsidP="003D3B79">
            <w:pPr>
              <w:spacing w:line="360" w:lineRule="auto"/>
              <w:jc w:val="center"/>
              <w:rPr>
                <w:sz w:val="15"/>
                <w:szCs w:val="15"/>
                <w:lang w:val="en-US"/>
              </w:rPr>
            </w:pPr>
            <w:r w:rsidRPr="00532467">
              <w:rPr>
                <w:sz w:val="15"/>
                <w:szCs w:val="15"/>
                <w:lang w:val="en-US"/>
              </w:rPr>
              <w:t>0.145</w:t>
            </w:r>
          </w:p>
        </w:tc>
        <w:tc>
          <w:tcPr>
            <w:tcW w:w="438"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26E47D50" w14:textId="77777777" w:rsidR="007D7C62" w:rsidRPr="00532467" w:rsidRDefault="007D7C62" w:rsidP="003D3B79">
            <w:pPr>
              <w:spacing w:line="360" w:lineRule="auto"/>
              <w:jc w:val="center"/>
              <w:rPr>
                <w:sz w:val="15"/>
                <w:szCs w:val="15"/>
                <w:lang w:val="en-US"/>
              </w:rPr>
            </w:pPr>
            <w:r w:rsidRPr="00532467">
              <w:rPr>
                <w:sz w:val="15"/>
                <w:szCs w:val="15"/>
                <w:lang w:val="en-US"/>
              </w:rPr>
              <w:t>66 (38.6%)</w:t>
            </w:r>
          </w:p>
        </w:tc>
        <w:tc>
          <w:tcPr>
            <w:tcW w:w="367"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26A83F87" w14:textId="77777777" w:rsidR="007D7C62" w:rsidRPr="00532467" w:rsidRDefault="007D7C62" w:rsidP="003D3B79">
            <w:pPr>
              <w:spacing w:line="360" w:lineRule="auto"/>
              <w:jc w:val="center"/>
              <w:rPr>
                <w:sz w:val="15"/>
                <w:szCs w:val="15"/>
                <w:lang w:val="en-US"/>
              </w:rPr>
            </w:pPr>
            <w:r w:rsidRPr="00532467">
              <w:rPr>
                <w:sz w:val="15"/>
                <w:szCs w:val="15"/>
                <w:lang w:val="en-US"/>
              </w:rPr>
              <w:t>67 (53.6%)</w:t>
            </w:r>
          </w:p>
        </w:tc>
        <w:tc>
          <w:tcPr>
            <w:tcW w:w="276"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1F99F33D" w14:textId="77777777" w:rsidR="007D7C62" w:rsidRPr="00795442" w:rsidRDefault="007D7C62" w:rsidP="003D3B79">
            <w:pPr>
              <w:spacing w:line="360" w:lineRule="auto"/>
              <w:jc w:val="center"/>
              <w:rPr>
                <w:b/>
                <w:bCs/>
                <w:sz w:val="15"/>
                <w:szCs w:val="15"/>
                <w:lang w:val="en-US"/>
              </w:rPr>
            </w:pPr>
            <w:r w:rsidRPr="00795442">
              <w:rPr>
                <w:b/>
                <w:bCs/>
                <w:sz w:val="15"/>
                <w:szCs w:val="15"/>
                <w:lang w:val="en-US"/>
              </w:rPr>
              <w:t>0.010</w:t>
            </w:r>
          </w:p>
        </w:tc>
        <w:tc>
          <w:tcPr>
            <w:tcW w:w="433" w:type="pct"/>
            <w:tcBorders>
              <w:top w:val="nil"/>
              <w:left w:val="single" w:sz="4" w:space="0" w:color="000000"/>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701532CA" w14:textId="598AD190" w:rsidR="007D7C62" w:rsidRPr="0044005F" w:rsidRDefault="00737C98" w:rsidP="003D3B79">
            <w:pPr>
              <w:spacing w:line="360" w:lineRule="auto"/>
              <w:jc w:val="center"/>
              <w:rPr>
                <w:sz w:val="15"/>
                <w:szCs w:val="15"/>
                <w:lang w:val="en-US"/>
              </w:rPr>
            </w:pPr>
            <w:r>
              <w:rPr>
                <w:sz w:val="15"/>
                <w:szCs w:val="15"/>
                <w:lang w:val="en-US"/>
              </w:rPr>
              <w:t xml:space="preserve">0.92 </w:t>
            </w:r>
            <w:r w:rsidR="007D7C62" w:rsidRPr="0044005F">
              <w:rPr>
                <w:sz w:val="15"/>
                <w:szCs w:val="15"/>
                <w:lang w:val="en-US"/>
              </w:rPr>
              <w:t>(0</w:t>
            </w:r>
            <w:r>
              <w:rPr>
                <w:sz w:val="15"/>
                <w:szCs w:val="15"/>
                <w:lang w:val="en-US"/>
              </w:rPr>
              <w:t>.77</w:t>
            </w:r>
            <w:r w:rsidR="007D7C62" w:rsidRPr="0044005F">
              <w:rPr>
                <w:sz w:val="15"/>
                <w:szCs w:val="15"/>
                <w:lang w:val="en-US"/>
              </w:rPr>
              <w:t>-1.</w:t>
            </w:r>
            <w:r>
              <w:rPr>
                <w:sz w:val="15"/>
                <w:szCs w:val="15"/>
                <w:lang w:val="en-US"/>
              </w:rPr>
              <w:t>09</w:t>
            </w:r>
            <w:r w:rsidR="007D7C62" w:rsidRPr="0044005F">
              <w:rPr>
                <w:sz w:val="15"/>
                <w:szCs w:val="15"/>
                <w:lang w:val="en-US"/>
              </w:rPr>
              <w:t>); p=0.</w:t>
            </w:r>
            <w:r>
              <w:rPr>
                <w:sz w:val="15"/>
                <w:szCs w:val="15"/>
                <w:lang w:val="en-US"/>
              </w:rPr>
              <w:t>337</w:t>
            </w:r>
          </w:p>
        </w:tc>
        <w:tc>
          <w:tcPr>
            <w:tcW w:w="433" w:type="pct"/>
            <w:tcBorders>
              <w:top w:val="nil"/>
              <w:left w:val="single" w:sz="4" w:space="0" w:color="000000"/>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784A6218" w14:textId="281D9981" w:rsidR="007D7C62" w:rsidRPr="00737C98" w:rsidRDefault="007D7C62" w:rsidP="003D3B79">
            <w:pPr>
              <w:spacing w:line="360" w:lineRule="auto"/>
              <w:jc w:val="center"/>
              <w:rPr>
                <w:sz w:val="15"/>
                <w:szCs w:val="15"/>
                <w:lang w:val="en-US"/>
              </w:rPr>
            </w:pPr>
            <w:r w:rsidRPr="00737C98">
              <w:rPr>
                <w:sz w:val="15"/>
                <w:szCs w:val="15"/>
                <w:lang w:val="en-US"/>
              </w:rPr>
              <w:t>1.</w:t>
            </w:r>
            <w:r w:rsidR="00737C98">
              <w:rPr>
                <w:sz w:val="15"/>
                <w:szCs w:val="15"/>
                <w:lang w:val="en-US"/>
              </w:rPr>
              <w:t>00</w:t>
            </w:r>
            <w:r w:rsidRPr="00737C98">
              <w:rPr>
                <w:sz w:val="15"/>
                <w:szCs w:val="15"/>
                <w:lang w:val="en-US"/>
              </w:rPr>
              <w:t xml:space="preserve"> (0.</w:t>
            </w:r>
            <w:r w:rsidR="00737C98">
              <w:rPr>
                <w:sz w:val="15"/>
                <w:szCs w:val="15"/>
                <w:lang w:val="en-US"/>
              </w:rPr>
              <w:t>82</w:t>
            </w:r>
            <w:r w:rsidRPr="00737C98">
              <w:rPr>
                <w:sz w:val="15"/>
                <w:szCs w:val="15"/>
                <w:lang w:val="en-US"/>
              </w:rPr>
              <w:t>-1.6</w:t>
            </w:r>
            <w:r w:rsidR="00737C98">
              <w:rPr>
                <w:sz w:val="15"/>
                <w:szCs w:val="15"/>
                <w:lang w:val="en-US"/>
              </w:rPr>
              <w:t>2</w:t>
            </w:r>
            <w:r w:rsidRPr="00737C98">
              <w:rPr>
                <w:sz w:val="15"/>
                <w:szCs w:val="15"/>
                <w:lang w:val="en-US"/>
              </w:rPr>
              <w:t>); p=0.</w:t>
            </w:r>
            <w:r w:rsidR="00737C98">
              <w:rPr>
                <w:sz w:val="15"/>
                <w:szCs w:val="15"/>
                <w:lang w:val="en-US"/>
              </w:rPr>
              <w:t>985</w:t>
            </w:r>
          </w:p>
        </w:tc>
        <w:tc>
          <w:tcPr>
            <w:tcW w:w="498" w:type="pct"/>
            <w:tcBorders>
              <w:top w:val="nil"/>
              <w:left w:val="single" w:sz="4" w:space="0" w:color="000000"/>
              <w:bottom w:val="single" w:sz="18" w:space="0" w:color="auto"/>
            </w:tcBorders>
            <w:shd w:val="clear" w:color="auto" w:fill="FFFFFF"/>
            <w:tcMar>
              <w:top w:w="53" w:type="dxa"/>
              <w:left w:w="106" w:type="dxa"/>
              <w:bottom w:w="53" w:type="dxa"/>
              <w:right w:w="106" w:type="dxa"/>
            </w:tcMar>
            <w:vAlign w:val="center"/>
            <w:hideMark/>
          </w:tcPr>
          <w:p w14:paraId="58A23684" w14:textId="77777777" w:rsidR="007D7C62" w:rsidRPr="00C67A49" w:rsidRDefault="007D7C62" w:rsidP="003D3B79">
            <w:pPr>
              <w:spacing w:line="360" w:lineRule="auto"/>
              <w:jc w:val="center"/>
              <w:rPr>
                <w:b/>
                <w:bCs/>
                <w:sz w:val="15"/>
                <w:szCs w:val="15"/>
                <w:lang w:val="en-US"/>
              </w:rPr>
            </w:pPr>
            <w:r w:rsidRPr="00C67A49">
              <w:rPr>
                <w:b/>
                <w:bCs/>
                <w:sz w:val="15"/>
                <w:szCs w:val="15"/>
                <w:lang w:val="en-US"/>
              </w:rPr>
              <w:t>0.59 (0.41-0.85); p=0.004</w:t>
            </w:r>
          </w:p>
        </w:tc>
      </w:tr>
    </w:tbl>
    <w:p w14:paraId="20192967" w14:textId="610C80D8" w:rsidR="007D7C62" w:rsidRDefault="007D7C62" w:rsidP="001F0A6A">
      <w:pPr>
        <w:spacing w:line="480" w:lineRule="auto"/>
        <w:jc w:val="both"/>
        <w:rPr>
          <w:lang w:val="en-US"/>
        </w:rPr>
      </w:pPr>
      <w:r w:rsidRPr="004A7E7C">
        <w:rPr>
          <w:b/>
          <w:bCs/>
          <w:sz w:val="22"/>
          <w:szCs w:val="22"/>
          <w:lang w:val="en-US"/>
        </w:rPr>
        <w:t xml:space="preserve">Table </w:t>
      </w:r>
      <w:r>
        <w:rPr>
          <w:b/>
          <w:bCs/>
          <w:sz w:val="22"/>
          <w:szCs w:val="22"/>
          <w:lang w:val="en-US"/>
        </w:rPr>
        <w:t>S1</w:t>
      </w:r>
      <w:r w:rsidR="0018062F">
        <w:rPr>
          <w:b/>
          <w:bCs/>
          <w:sz w:val="22"/>
          <w:szCs w:val="22"/>
          <w:lang w:val="en-US"/>
        </w:rPr>
        <w:t>0</w:t>
      </w:r>
      <w:r w:rsidRPr="004A7E7C">
        <w:rPr>
          <w:b/>
          <w:bCs/>
          <w:sz w:val="22"/>
          <w:szCs w:val="22"/>
          <w:lang w:val="en-US"/>
        </w:rPr>
        <w:t xml:space="preserve">. </w:t>
      </w:r>
      <w:r w:rsidRPr="004A7E7C">
        <w:rPr>
          <w:lang w:val="en-US"/>
        </w:rPr>
        <w:t xml:space="preserve">Outcomes are shown across </w:t>
      </w:r>
      <w:r w:rsidR="00563FD1">
        <w:rPr>
          <w:lang w:val="en-US"/>
        </w:rPr>
        <w:t>annular size</w:t>
      </w:r>
      <w:r w:rsidRPr="004A7E7C">
        <w:rPr>
          <w:lang w:val="en-US"/>
        </w:rPr>
        <w:t xml:space="preserve"> </w:t>
      </w:r>
      <w:r w:rsidR="00563FD1">
        <w:rPr>
          <w:lang w:val="en-US"/>
        </w:rPr>
        <w:t xml:space="preserve">and valve type. </w:t>
      </w:r>
      <w:r w:rsidRPr="004A7E7C">
        <w:rPr>
          <w:lang w:val="en-US"/>
        </w:rPr>
        <w:t xml:space="preserve">Hazard or risk ratios (HR/RR) adjusted for transcatheter heart valve type and </w:t>
      </w:r>
      <w:r w:rsidR="00BF5497">
        <w:rPr>
          <w:lang w:val="en-US"/>
        </w:rPr>
        <w:t>annular size</w:t>
      </w:r>
      <w:r w:rsidRPr="004A7E7C">
        <w:rPr>
          <w:lang w:val="en-US"/>
        </w:rPr>
        <w:t>, and interaction terms (</w:t>
      </w:r>
      <w:r w:rsidR="00BF5497">
        <w:rPr>
          <w:lang w:val="en-US"/>
        </w:rPr>
        <w:t>annular size</w:t>
      </w:r>
      <w:r w:rsidRPr="004A7E7C">
        <w:rPr>
          <w:lang w:val="en-US"/>
        </w:rPr>
        <w:t xml:space="preserve"> × valve type).</w:t>
      </w:r>
      <w:r>
        <w:rPr>
          <w:lang w:val="en-US"/>
        </w:rPr>
        <w:t xml:space="preserve"> </w:t>
      </w:r>
      <w:r w:rsidRPr="009524DF">
        <w:rPr>
          <w:lang w:val="en-US"/>
        </w:rPr>
        <w:t xml:space="preserve">Interaction p-values refer to the multiplicative term for Valve × </w:t>
      </w:r>
      <w:r w:rsidR="00BF5497">
        <w:rPr>
          <w:lang w:val="en-US"/>
        </w:rPr>
        <w:t>annular size</w:t>
      </w:r>
      <w:r w:rsidR="00BF5497" w:rsidRPr="004A7E7C">
        <w:rPr>
          <w:lang w:val="en-US"/>
        </w:rPr>
        <w:t xml:space="preserve"> </w:t>
      </w:r>
      <w:r w:rsidRPr="009524DF">
        <w:rPr>
          <w:lang w:val="en-US"/>
        </w:rPr>
        <w:t>in adjusted models.</w:t>
      </w:r>
      <w:r w:rsidR="00307AE9">
        <w:rPr>
          <w:lang w:val="en-US"/>
        </w:rPr>
        <w:t xml:space="preserve"> </w:t>
      </w:r>
    </w:p>
    <w:p w14:paraId="1B7A6001" w14:textId="77777777" w:rsidR="006875ED" w:rsidRDefault="006875ED" w:rsidP="006F4BBD">
      <w:pPr>
        <w:spacing w:line="480" w:lineRule="auto"/>
        <w:jc w:val="both"/>
        <w:rPr>
          <w:lang w:val="en-US"/>
        </w:rPr>
        <w:sectPr w:rsidR="006875ED" w:rsidSect="006875ED">
          <w:pgSz w:w="16840" w:h="11900" w:orient="landscape"/>
          <w:pgMar w:top="1134" w:right="1134" w:bottom="1134" w:left="1417" w:header="708" w:footer="708" w:gutter="0"/>
          <w:cols w:space="708"/>
          <w:docGrid w:linePitch="360"/>
        </w:sectPr>
      </w:pPr>
    </w:p>
    <w:p w14:paraId="43AB725F" w14:textId="77777777" w:rsidR="004D4A56" w:rsidRPr="00393EF2" w:rsidRDefault="004D4A56" w:rsidP="004D4A56">
      <w:pPr>
        <w:spacing w:line="480" w:lineRule="auto"/>
        <w:jc w:val="both"/>
        <w:rPr>
          <w:b/>
          <w:bCs/>
          <w:lang w:val="en-US"/>
        </w:rPr>
      </w:pPr>
      <w:r w:rsidRPr="00393EF2">
        <w:rPr>
          <w:b/>
          <w:bCs/>
          <w:lang w:val="en-US"/>
        </w:rPr>
        <w:lastRenderedPageBreak/>
        <w:t xml:space="preserve">Supplementary Table </w:t>
      </w:r>
      <w:r>
        <w:rPr>
          <w:b/>
          <w:bCs/>
          <w:lang w:val="en-US"/>
        </w:rPr>
        <w:t>S11</w:t>
      </w:r>
      <w:r w:rsidRPr="00393EF2">
        <w:rPr>
          <w:b/>
          <w:bCs/>
          <w:lang w:val="en-US"/>
        </w:rPr>
        <w:t>. Within-annulus comparison of transcatheter heart valve type at 3 years</w:t>
      </w:r>
    </w:p>
    <w:p w14:paraId="234F8CB7" w14:textId="77777777" w:rsidR="004D4A56" w:rsidRDefault="004D4A56" w:rsidP="004D4A56">
      <w:pPr>
        <w:spacing w:line="480" w:lineRule="auto"/>
        <w:jc w:val="both"/>
        <w:rPr>
          <w:lang w:val="en-US"/>
        </w:rPr>
      </w:pPr>
    </w:p>
    <w:tbl>
      <w:tblPr>
        <w:tblStyle w:val="Tabellasemplice5"/>
        <w:tblW w:w="0" w:type="auto"/>
        <w:tblLook w:val="04A0" w:firstRow="1" w:lastRow="0" w:firstColumn="1" w:lastColumn="0" w:noHBand="0" w:noVBand="1"/>
      </w:tblPr>
      <w:tblGrid>
        <w:gridCol w:w="3261"/>
        <w:gridCol w:w="2551"/>
        <w:gridCol w:w="2268"/>
        <w:gridCol w:w="1410"/>
      </w:tblGrid>
      <w:tr w:rsidR="004D4A56" w:rsidRPr="00393EF2" w14:paraId="314CFFE4" w14:textId="77777777" w:rsidTr="00EC59C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61" w:type="dxa"/>
            <w:tcBorders>
              <w:top w:val="single" w:sz="18" w:space="0" w:color="auto"/>
            </w:tcBorders>
            <w:shd w:val="clear" w:color="auto" w:fill="auto"/>
            <w:hideMark/>
          </w:tcPr>
          <w:p w14:paraId="3DD61907" w14:textId="77777777" w:rsidR="004D4A56" w:rsidRPr="00393EF2" w:rsidRDefault="004D4A56" w:rsidP="00EC59CA">
            <w:pPr>
              <w:spacing w:line="480" w:lineRule="auto"/>
              <w:jc w:val="center"/>
              <w:rPr>
                <w:b/>
                <w:bCs/>
                <w:i w:val="0"/>
                <w:iCs w:val="0"/>
                <w:sz w:val="22"/>
                <w:szCs w:val="22"/>
                <w:lang w:val="en-US"/>
              </w:rPr>
            </w:pPr>
          </w:p>
        </w:tc>
        <w:tc>
          <w:tcPr>
            <w:tcW w:w="2551" w:type="dxa"/>
            <w:tcBorders>
              <w:top w:val="single" w:sz="18" w:space="0" w:color="auto"/>
            </w:tcBorders>
            <w:shd w:val="clear" w:color="auto" w:fill="auto"/>
            <w:vAlign w:val="center"/>
            <w:hideMark/>
          </w:tcPr>
          <w:p w14:paraId="598B057F" w14:textId="77777777" w:rsidR="004D4A56" w:rsidRPr="003E3EA0" w:rsidRDefault="004D4A56" w:rsidP="00EC59CA">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3E3EA0">
              <w:rPr>
                <w:b/>
                <w:bCs/>
                <w:i w:val="0"/>
                <w:iCs w:val="0"/>
                <w:sz w:val="22"/>
                <w:szCs w:val="22"/>
              </w:rPr>
              <w:t xml:space="preserve">SAPIEN 3 vs </w:t>
            </w:r>
            <w:r w:rsidRPr="0074111A">
              <w:rPr>
                <w:b/>
                <w:bCs/>
                <w:i w:val="0"/>
                <w:iCs w:val="0"/>
                <w:sz w:val="22"/>
                <w:szCs w:val="22"/>
              </w:rPr>
              <w:t xml:space="preserve">ACURATE </w:t>
            </w:r>
            <w:r w:rsidRPr="003E3EA0">
              <w:rPr>
                <w:b/>
                <w:bCs/>
                <w:i w:val="0"/>
                <w:iCs w:val="0"/>
                <w:sz w:val="22"/>
                <w:szCs w:val="22"/>
              </w:rPr>
              <w:t xml:space="preserve">Neo in </w:t>
            </w:r>
            <w:r>
              <w:rPr>
                <w:rStyle w:val="Enfasigrassetto"/>
                <w:rFonts w:eastAsiaTheme="majorEastAsia"/>
                <w:i w:val="0"/>
                <w:iCs w:val="0"/>
                <w:sz w:val="22"/>
                <w:szCs w:val="22"/>
              </w:rPr>
              <w:t>Larger</w:t>
            </w:r>
            <w:r w:rsidRPr="00F8766D">
              <w:rPr>
                <w:rStyle w:val="Enfasigrassetto"/>
                <w:rFonts w:eastAsiaTheme="majorEastAsia"/>
                <w:i w:val="0"/>
                <w:iCs w:val="0"/>
                <w:sz w:val="22"/>
                <w:szCs w:val="22"/>
              </w:rPr>
              <w:t xml:space="preserve"> </w:t>
            </w:r>
            <w:proofErr w:type="spellStart"/>
            <w:r w:rsidRPr="003E3EA0">
              <w:rPr>
                <w:rStyle w:val="Enfasigrassetto"/>
                <w:rFonts w:eastAsiaTheme="majorEastAsia"/>
                <w:i w:val="0"/>
                <w:iCs w:val="0"/>
                <w:sz w:val="22"/>
                <w:szCs w:val="22"/>
              </w:rPr>
              <w:t>annuli</w:t>
            </w:r>
            <w:proofErr w:type="spellEnd"/>
          </w:p>
        </w:tc>
        <w:tc>
          <w:tcPr>
            <w:tcW w:w="2268" w:type="dxa"/>
            <w:tcBorders>
              <w:top w:val="single" w:sz="18" w:space="0" w:color="auto"/>
            </w:tcBorders>
            <w:shd w:val="clear" w:color="auto" w:fill="auto"/>
            <w:vAlign w:val="center"/>
            <w:hideMark/>
          </w:tcPr>
          <w:p w14:paraId="455EBED0" w14:textId="77777777" w:rsidR="004D4A56" w:rsidRPr="003E3EA0" w:rsidRDefault="004D4A56" w:rsidP="00EC59CA">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3E3EA0">
              <w:rPr>
                <w:b/>
                <w:bCs/>
                <w:i w:val="0"/>
                <w:iCs w:val="0"/>
                <w:sz w:val="22"/>
                <w:szCs w:val="22"/>
              </w:rPr>
              <w:t xml:space="preserve">SAPIEN 3 vs </w:t>
            </w:r>
            <w:r w:rsidRPr="0074111A">
              <w:rPr>
                <w:b/>
                <w:bCs/>
                <w:i w:val="0"/>
                <w:iCs w:val="0"/>
                <w:sz w:val="22"/>
                <w:szCs w:val="22"/>
              </w:rPr>
              <w:t>ACURATE Neo</w:t>
            </w:r>
            <w:r w:rsidRPr="003E3EA0">
              <w:rPr>
                <w:b/>
                <w:bCs/>
                <w:i w:val="0"/>
                <w:iCs w:val="0"/>
                <w:sz w:val="22"/>
                <w:szCs w:val="22"/>
              </w:rPr>
              <w:t xml:space="preserve"> in </w:t>
            </w:r>
            <w:r w:rsidRPr="003E3EA0">
              <w:rPr>
                <w:rStyle w:val="Enfasigrassetto"/>
                <w:rFonts w:eastAsiaTheme="majorEastAsia"/>
                <w:i w:val="0"/>
                <w:iCs w:val="0"/>
                <w:sz w:val="22"/>
                <w:szCs w:val="22"/>
              </w:rPr>
              <w:t xml:space="preserve">Small </w:t>
            </w:r>
            <w:proofErr w:type="spellStart"/>
            <w:r w:rsidRPr="003E3EA0">
              <w:rPr>
                <w:rStyle w:val="Enfasigrassetto"/>
                <w:rFonts w:eastAsiaTheme="majorEastAsia"/>
                <w:i w:val="0"/>
                <w:iCs w:val="0"/>
                <w:sz w:val="22"/>
                <w:szCs w:val="22"/>
              </w:rPr>
              <w:t>annuli</w:t>
            </w:r>
            <w:proofErr w:type="spellEnd"/>
          </w:p>
        </w:tc>
        <w:tc>
          <w:tcPr>
            <w:tcW w:w="1410" w:type="dxa"/>
            <w:tcBorders>
              <w:top w:val="single" w:sz="18" w:space="0" w:color="auto"/>
            </w:tcBorders>
            <w:shd w:val="clear" w:color="auto" w:fill="auto"/>
            <w:vAlign w:val="center"/>
            <w:hideMark/>
          </w:tcPr>
          <w:p w14:paraId="5ECB1E0F" w14:textId="77777777" w:rsidR="004D4A56" w:rsidRPr="00393EF2" w:rsidRDefault="004D4A56" w:rsidP="00EC59CA">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lang w:val="en-US"/>
              </w:rPr>
            </w:pPr>
            <w:r w:rsidRPr="00393EF2">
              <w:rPr>
                <w:b/>
                <w:bCs/>
                <w:i w:val="0"/>
                <w:iCs w:val="0"/>
                <w:sz w:val="22"/>
                <w:szCs w:val="22"/>
                <w:lang w:val="en-US"/>
              </w:rPr>
              <w:t>P for interaction</w:t>
            </w:r>
          </w:p>
        </w:tc>
      </w:tr>
      <w:tr w:rsidR="004D4A56" w:rsidRPr="00393EF2" w14:paraId="0CE325A8" w14:textId="77777777" w:rsidTr="00EC59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shd w:val="clear" w:color="auto" w:fill="auto"/>
            <w:hideMark/>
          </w:tcPr>
          <w:p w14:paraId="72018A84" w14:textId="3D96645E" w:rsidR="004D4A56" w:rsidRPr="00393EF2" w:rsidRDefault="004D4A56" w:rsidP="00EC59CA">
            <w:pPr>
              <w:spacing w:line="480" w:lineRule="auto"/>
              <w:jc w:val="left"/>
              <w:rPr>
                <w:b/>
                <w:bCs/>
                <w:i w:val="0"/>
                <w:iCs w:val="0"/>
                <w:sz w:val="22"/>
                <w:szCs w:val="22"/>
                <w:lang w:val="en-US"/>
              </w:rPr>
            </w:pPr>
            <w:r w:rsidRPr="00393EF2">
              <w:rPr>
                <w:b/>
                <w:bCs/>
                <w:i w:val="0"/>
                <w:iCs w:val="0"/>
                <w:sz w:val="22"/>
                <w:szCs w:val="22"/>
                <w:lang w:val="en-US"/>
              </w:rPr>
              <w:t>All-cause death at 3 years</w:t>
            </w:r>
          </w:p>
        </w:tc>
        <w:tc>
          <w:tcPr>
            <w:tcW w:w="2551" w:type="dxa"/>
            <w:shd w:val="clear" w:color="auto" w:fill="auto"/>
            <w:vAlign w:val="center"/>
            <w:hideMark/>
          </w:tcPr>
          <w:p w14:paraId="402BEF1A" w14:textId="77777777" w:rsidR="004D4A56" w:rsidRPr="00393EF2" w:rsidRDefault="004D4A56" w:rsidP="00EC59CA">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393EF2">
              <w:rPr>
                <w:sz w:val="22"/>
                <w:szCs w:val="22"/>
                <w:lang w:val="en-US"/>
              </w:rPr>
              <w:t>HR 0.87 (0.59–1.29)</w:t>
            </w:r>
          </w:p>
        </w:tc>
        <w:tc>
          <w:tcPr>
            <w:tcW w:w="2268" w:type="dxa"/>
            <w:shd w:val="clear" w:color="auto" w:fill="auto"/>
            <w:vAlign w:val="center"/>
            <w:hideMark/>
          </w:tcPr>
          <w:p w14:paraId="708089BD" w14:textId="77777777" w:rsidR="004D4A56" w:rsidRPr="00393EF2" w:rsidRDefault="004D4A56" w:rsidP="00EC59CA">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393EF2">
              <w:rPr>
                <w:sz w:val="22"/>
                <w:szCs w:val="22"/>
                <w:lang w:val="en-US"/>
              </w:rPr>
              <w:t>HR 1.16 (0.69–1.93)</w:t>
            </w:r>
          </w:p>
        </w:tc>
        <w:tc>
          <w:tcPr>
            <w:tcW w:w="1410" w:type="dxa"/>
            <w:shd w:val="clear" w:color="auto" w:fill="auto"/>
            <w:vAlign w:val="center"/>
            <w:hideMark/>
          </w:tcPr>
          <w:p w14:paraId="0E311AF0" w14:textId="77777777" w:rsidR="004D4A56" w:rsidRPr="00393EF2" w:rsidRDefault="004D4A56" w:rsidP="00EC59CA">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393EF2">
              <w:rPr>
                <w:sz w:val="22"/>
                <w:szCs w:val="22"/>
                <w:lang w:val="en-US"/>
              </w:rPr>
              <w:t>0.3</w:t>
            </w:r>
            <w:r>
              <w:rPr>
                <w:sz w:val="22"/>
                <w:szCs w:val="22"/>
                <w:lang w:val="en-US"/>
              </w:rPr>
              <w:t>87</w:t>
            </w:r>
          </w:p>
        </w:tc>
      </w:tr>
      <w:tr w:rsidR="004D4A56" w:rsidRPr="00393EF2" w14:paraId="2BDEEF4F" w14:textId="77777777" w:rsidTr="00EC59CA">
        <w:tc>
          <w:tcPr>
            <w:cnfStyle w:val="001000000000" w:firstRow="0" w:lastRow="0" w:firstColumn="1" w:lastColumn="0" w:oddVBand="0" w:evenVBand="0" w:oddHBand="0" w:evenHBand="0" w:firstRowFirstColumn="0" w:firstRowLastColumn="0" w:lastRowFirstColumn="0" w:lastRowLastColumn="0"/>
            <w:tcW w:w="3261" w:type="dxa"/>
            <w:shd w:val="clear" w:color="auto" w:fill="auto"/>
            <w:hideMark/>
          </w:tcPr>
          <w:p w14:paraId="012867EA" w14:textId="77777777" w:rsidR="004D4A56" w:rsidRPr="00393EF2" w:rsidRDefault="004D4A56" w:rsidP="00EC59CA">
            <w:pPr>
              <w:spacing w:line="480" w:lineRule="auto"/>
              <w:jc w:val="left"/>
              <w:rPr>
                <w:b/>
                <w:bCs/>
                <w:i w:val="0"/>
                <w:iCs w:val="0"/>
                <w:sz w:val="22"/>
                <w:szCs w:val="22"/>
                <w:lang w:val="en-US"/>
              </w:rPr>
            </w:pPr>
            <w:r w:rsidRPr="00393EF2">
              <w:rPr>
                <w:b/>
                <w:bCs/>
                <w:i w:val="0"/>
                <w:iCs w:val="0"/>
                <w:sz w:val="22"/>
                <w:szCs w:val="22"/>
                <w:lang w:val="en-US"/>
              </w:rPr>
              <w:t>HF hospitalization at 3 years</w:t>
            </w:r>
          </w:p>
        </w:tc>
        <w:tc>
          <w:tcPr>
            <w:tcW w:w="2551" w:type="dxa"/>
            <w:vAlign w:val="center"/>
            <w:hideMark/>
          </w:tcPr>
          <w:p w14:paraId="0627333C" w14:textId="77777777" w:rsidR="004D4A56" w:rsidRPr="00393EF2" w:rsidRDefault="004D4A56" w:rsidP="00EC59CA">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393EF2">
              <w:rPr>
                <w:sz w:val="22"/>
                <w:szCs w:val="22"/>
                <w:lang w:val="en-US"/>
              </w:rPr>
              <w:t>HR 1.14 (0.70–1.88)</w:t>
            </w:r>
          </w:p>
        </w:tc>
        <w:tc>
          <w:tcPr>
            <w:tcW w:w="2268" w:type="dxa"/>
            <w:vAlign w:val="center"/>
            <w:hideMark/>
          </w:tcPr>
          <w:p w14:paraId="28E53341" w14:textId="77777777" w:rsidR="004D4A56" w:rsidRPr="00393EF2" w:rsidRDefault="004D4A56" w:rsidP="00EC59CA">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393EF2">
              <w:rPr>
                <w:sz w:val="22"/>
                <w:szCs w:val="22"/>
                <w:lang w:val="en-US"/>
              </w:rPr>
              <w:t>HR 1.64 (0.92–2.93)</w:t>
            </w:r>
          </w:p>
        </w:tc>
        <w:tc>
          <w:tcPr>
            <w:tcW w:w="1410" w:type="dxa"/>
            <w:vAlign w:val="center"/>
            <w:hideMark/>
          </w:tcPr>
          <w:p w14:paraId="7BEC1B44" w14:textId="77777777" w:rsidR="004D4A56" w:rsidRPr="00393EF2" w:rsidRDefault="004D4A56" w:rsidP="00EC59CA">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393EF2">
              <w:rPr>
                <w:sz w:val="22"/>
                <w:szCs w:val="22"/>
                <w:lang w:val="en-US"/>
              </w:rPr>
              <w:t>0.3</w:t>
            </w:r>
            <w:r>
              <w:rPr>
                <w:sz w:val="22"/>
                <w:szCs w:val="22"/>
                <w:lang w:val="en-US"/>
              </w:rPr>
              <w:t>58</w:t>
            </w:r>
          </w:p>
        </w:tc>
      </w:tr>
      <w:tr w:rsidR="004D4A56" w:rsidRPr="00393EF2" w14:paraId="7545A690" w14:textId="77777777" w:rsidTr="00EC59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bottom w:val="single" w:sz="18" w:space="0" w:color="auto"/>
            </w:tcBorders>
            <w:shd w:val="clear" w:color="auto" w:fill="auto"/>
            <w:hideMark/>
          </w:tcPr>
          <w:p w14:paraId="228F85A3" w14:textId="77777777" w:rsidR="004D4A56" w:rsidRPr="00393EF2" w:rsidRDefault="004D4A56" w:rsidP="00EC59CA">
            <w:pPr>
              <w:spacing w:line="480" w:lineRule="auto"/>
              <w:jc w:val="left"/>
              <w:rPr>
                <w:b/>
                <w:bCs/>
                <w:i w:val="0"/>
                <w:iCs w:val="0"/>
                <w:sz w:val="22"/>
                <w:szCs w:val="22"/>
                <w:lang w:val="en-US"/>
              </w:rPr>
            </w:pPr>
            <w:r w:rsidRPr="00393EF2">
              <w:rPr>
                <w:b/>
                <w:bCs/>
                <w:i w:val="0"/>
                <w:iCs w:val="0"/>
                <w:sz w:val="22"/>
                <w:szCs w:val="22"/>
                <w:lang w:val="en-US"/>
              </w:rPr>
              <w:t>Alive with good health status at 3 years</w:t>
            </w:r>
          </w:p>
        </w:tc>
        <w:tc>
          <w:tcPr>
            <w:tcW w:w="2551" w:type="dxa"/>
            <w:tcBorders>
              <w:bottom w:val="single" w:sz="18" w:space="0" w:color="auto"/>
            </w:tcBorders>
            <w:shd w:val="clear" w:color="auto" w:fill="auto"/>
            <w:vAlign w:val="center"/>
            <w:hideMark/>
          </w:tcPr>
          <w:p w14:paraId="7706932E" w14:textId="77777777" w:rsidR="004D4A56" w:rsidRPr="00393EF2" w:rsidRDefault="004D4A56" w:rsidP="00EC59CA">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393EF2">
              <w:rPr>
                <w:sz w:val="22"/>
                <w:szCs w:val="22"/>
                <w:lang w:val="en-US"/>
              </w:rPr>
              <w:t>RR 1.16 (0.91–1.47)</w:t>
            </w:r>
          </w:p>
        </w:tc>
        <w:tc>
          <w:tcPr>
            <w:tcW w:w="2268" w:type="dxa"/>
            <w:tcBorders>
              <w:bottom w:val="single" w:sz="18" w:space="0" w:color="auto"/>
            </w:tcBorders>
            <w:shd w:val="clear" w:color="auto" w:fill="auto"/>
            <w:vAlign w:val="center"/>
            <w:hideMark/>
          </w:tcPr>
          <w:p w14:paraId="52494B2A" w14:textId="77777777" w:rsidR="004D4A56" w:rsidRPr="00393EF2" w:rsidRDefault="004D4A56" w:rsidP="00EC59CA">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393EF2">
              <w:rPr>
                <w:rStyle w:val="Enfasigrassetto"/>
                <w:rFonts w:eastAsiaTheme="majorEastAsia"/>
                <w:sz w:val="22"/>
                <w:szCs w:val="22"/>
                <w:lang w:val="en-US"/>
              </w:rPr>
              <w:t>RR 0.68 (0.52–0.89)</w:t>
            </w:r>
          </w:p>
        </w:tc>
        <w:tc>
          <w:tcPr>
            <w:tcW w:w="1410" w:type="dxa"/>
            <w:tcBorders>
              <w:bottom w:val="single" w:sz="18" w:space="0" w:color="auto"/>
            </w:tcBorders>
            <w:shd w:val="clear" w:color="auto" w:fill="auto"/>
            <w:vAlign w:val="center"/>
            <w:hideMark/>
          </w:tcPr>
          <w:p w14:paraId="60D5630C" w14:textId="77777777" w:rsidR="004D4A56" w:rsidRPr="00393EF2" w:rsidRDefault="004D4A56" w:rsidP="00EC59CA">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393EF2">
              <w:rPr>
                <w:rStyle w:val="Enfasigrassetto"/>
                <w:rFonts w:eastAsiaTheme="majorEastAsia"/>
                <w:sz w:val="22"/>
                <w:szCs w:val="22"/>
                <w:lang w:val="en-US"/>
              </w:rPr>
              <w:t>0.004</w:t>
            </w:r>
          </w:p>
        </w:tc>
      </w:tr>
    </w:tbl>
    <w:p w14:paraId="0C13CF09" w14:textId="77777777" w:rsidR="004D4A56" w:rsidRDefault="004D4A56" w:rsidP="004D4A56">
      <w:pPr>
        <w:spacing w:line="480" w:lineRule="auto"/>
        <w:jc w:val="both"/>
        <w:rPr>
          <w:lang w:val="en-US"/>
        </w:rPr>
      </w:pPr>
    </w:p>
    <w:p w14:paraId="6EFA5552" w14:textId="77777777" w:rsidR="004D4A56" w:rsidRPr="00393EF2" w:rsidRDefault="004D4A56" w:rsidP="004D4A56">
      <w:pPr>
        <w:spacing w:line="480" w:lineRule="auto"/>
        <w:jc w:val="both"/>
        <w:rPr>
          <w:lang w:val="en-US"/>
        </w:rPr>
      </w:pPr>
      <w:r w:rsidRPr="00393EF2">
        <w:rPr>
          <w:b/>
          <w:bCs/>
          <w:lang w:val="en-US"/>
        </w:rPr>
        <w:t xml:space="preserve">Table </w:t>
      </w:r>
      <w:r>
        <w:rPr>
          <w:b/>
          <w:bCs/>
          <w:lang w:val="en-US"/>
        </w:rPr>
        <w:t>S11</w:t>
      </w:r>
      <w:r w:rsidRPr="00393EF2">
        <w:rPr>
          <w:b/>
          <w:bCs/>
          <w:lang w:val="en-US"/>
        </w:rPr>
        <w:t xml:space="preserve">. </w:t>
      </w:r>
      <w:r w:rsidRPr="00393EF2">
        <w:rPr>
          <w:lang w:val="en-US"/>
        </w:rPr>
        <w:t xml:space="preserve">Estimates are derived from factorial regression models including annular size, transcatheter heart valve type, and their interaction, adjusted for age, sex, diabetes, frailty, NYHA class III–IV, renal function, and history of atrial fibrillation. Within-annulus valve comparisons were </w:t>
      </w:r>
      <w:r w:rsidRPr="003E3EA0">
        <w:rPr>
          <w:lang w:val="en-GB"/>
        </w:rPr>
        <w:t xml:space="preserve">obtained using post-estimation contrasts derived from the fitted interaction models. </w:t>
      </w:r>
      <w:r w:rsidRPr="00393EF2">
        <w:rPr>
          <w:lang w:val="en-US"/>
        </w:rPr>
        <w:t>Hazard ratios (HRs) are reported for time-to-event outcomes and relative risks (RRs) for the patient-centered endpoint.</w:t>
      </w:r>
    </w:p>
    <w:p w14:paraId="14A82ED1" w14:textId="77777777" w:rsidR="004D4A56" w:rsidRDefault="004D4A56" w:rsidP="004D4A56">
      <w:pPr>
        <w:spacing w:line="360" w:lineRule="auto"/>
        <w:jc w:val="both"/>
        <w:rPr>
          <w:lang w:val="en-US"/>
        </w:rPr>
      </w:pPr>
    </w:p>
    <w:p w14:paraId="1318BD5A" w14:textId="77777777" w:rsidR="004D4A56" w:rsidRDefault="004D4A56" w:rsidP="004D4A56">
      <w:pPr>
        <w:spacing w:line="360" w:lineRule="auto"/>
        <w:jc w:val="both"/>
        <w:rPr>
          <w:b/>
          <w:bCs/>
          <w:lang w:val="en-US"/>
        </w:rPr>
      </w:pPr>
    </w:p>
    <w:p w14:paraId="13E141F1" w14:textId="77777777" w:rsidR="004D4A56" w:rsidRDefault="004D4A56" w:rsidP="006F4BBD">
      <w:pPr>
        <w:spacing w:line="480" w:lineRule="auto"/>
        <w:jc w:val="both"/>
        <w:rPr>
          <w:b/>
          <w:bCs/>
          <w:lang w:val="en-US"/>
        </w:rPr>
      </w:pPr>
    </w:p>
    <w:p w14:paraId="48A3E680" w14:textId="77777777" w:rsidR="004D4A56" w:rsidRDefault="004D4A56" w:rsidP="006F4BBD">
      <w:pPr>
        <w:spacing w:line="480" w:lineRule="auto"/>
        <w:jc w:val="both"/>
        <w:rPr>
          <w:b/>
          <w:bCs/>
          <w:lang w:val="en-US"/>
        </w:rPr>
      </w:pPr>
    </w:p>
    <w:p w14:paraId="58BB2CAD" w14:textId="77777777" w:rsidR="004D4A56" w:rsidRDefault="004D4A56" w:rsidP="006F4BBD">
      <w:pPr>
        <w:spacing w:line="480" w:lineRule="auto"/>
        <w:jc w:val="both"/>
        <w:rPr>
          <w:b/>
          <w:bCs/>
          <w:lang w:val="en-US"/>
        </w:rPr>
      </w:pPr>
    </w:p>
    <w:p w14:paraId="68A824E2" w14:textId="77777777" w:rsidR="004D4A56" w:rsidRDefault="004D4A56" w:rsidP="006F4BBD">
      <w:pPr>
        <w:spacing w:line="480" w:lineRule="auto"/>
        <w:jc w:val="both"/>
        <w:rPr>
          <w:b/>
          <w:bCs/>
          <w:lang w:val="en-US"/>
        </w:rPr>
      </w:pPr>
    </w:p>
    <w:p w14:paraId="173BD396" w14:textId="77777777" w:rsidR="004D4A56" w:rsidRDefault="004D4A56" w:rsidP="006F4BBD">
      <w:pPr>
        <w:spacing w:line="480" w:lineRule="auto"/>
        <w:jc w:val="both"/>
        <w:rPr>
          <w:b/>
          <w:bCs/>
          <w:lang w:val="en-US"/>
        </w:rPr>
      </w:pPr>
    </w:p>
    <w:p w14:paraId="04980915" w14:textId="77777777" w:rsidR="004D4A56" w:rsidRDefault="004D4A56" w:rsidP="006F4BBD">
      <w:pPr>
        <w:spacing w:line="480" w:lineRule="auto"/>
        <w:jc w:val="both"/>
        <w:rPr>
          <w:b/>
          <w:bCs/>
          <w:lang w:val="en-US"/>
        </w:rPr>
      </w:pPr>
    </w:p>
    <w:p w14:paraId="2C8D6C47" w14:textId="77777777" w:rsidR="001C28ED" w:rsidRDefault="001C28ED" w:rsidP="006F4BBD">
      <w:pPr>
        <w:spacing w:line="480" w:lineRule="auto"/>
        <w:jc w:val="both"/>
        <w:rPr>
          <w:b/>
          <w:bCs/>
          <w:lang w:val="en-US"/>
        </w:rPr>
        <w:sectPr w:rsidR="001C28ED" w:rsidSect="006875ED">
          <w:pgSz w:w="11900" w:h="16840"/>
          <w:pgMar w:top="1417" w:right="1134" w:bottom="1134" w:left="1134" w:header="708" w:footer="708" w:gutter="0"/>
          <w:cols w:space="708"/>
          <w:docGrid w:linePitch="360"/>
        </w:sectPr>
      </w:pPr>
    </w:p>
    <w:p w14:paraId="6D883C1B" w14:textId="407DF613" w:rsidR="005016D2" w:rsidRDefault="004D4A56" w:rsidP="004D4A56">
      <w:pPr>
        <w:spacing w:line="480" w:lineRule="auto"/>
        <w:jc w:val="both"/>
        <w:rPr>
          <w:b/>
          <w:bCs/>
          <w:lang w:val="en-US"/>
        </w:rPr>
      </w:pPr>
      <w:r>
        <w:rPr>
          <w:b/>
          <w:bCs/>
          <w:lang w:val="en-US"/>
        </w:rPr>
        <w:lastRenderedPageBreak/>
        <w:t xml:space="preserve">Supplementary </w:t>
      </w:r>
      <w:r w:rsidRPr="00307AE9">
        <w:rPr>
          <w:b/>
          <w:bCs/>
          <w:lang w:val="en-US"/>
        </w:rPr>
        <w:t xml:space="preserve">Table </w:t>
      </w:r>
      <w:r>
        <w:rPr>
          <w:b/>
          <w:bCs/>
          <w:lang w:val="en-US"/>
        </w:rPr>
        <w:t>S12</w:t>
      </w:r>
      <w:r w:rsidRPr="00307AE9">
        <w:rPr>
          <w:b/>
          <w:bCs/>
          <w:lang w:val="en-US"/>
        </w:rPr>
        <w:t xml:space="preserve">. Clinical and health-status outcomes </w:t>
      </w:r>
      <w:r>
        <w:rPr>
          <w:b/>
          <w:bCs/>
          <w:lang w:val="en-US"/>
        </w:rPr>
        <w:t>according to</w:t>
      </w:r>
      <w:r w:rsidRPr="00307AE9">
        <w:rPr>
          <w:b/>
          <w:bCs/>
          <w:lang w:val="en-US"/>
        </w:rPr>
        <w:t xml:space="preserve"> annular </w:t>
      </w:r>
      <w:r>
        <w:rPr>
          <w:b/>
          <w:bCs/>
          <w:lang w:val="en-US"/>
        </w:rPr>
        <w:t>size</w:t>
      </w:r>
      <w:r w:rsidRPr="00307AE9">
        <w:rPr>
          <w:b/>
          <w:bCs/>
          <w:lang w:val="en-US"/>
        </w:rPr>
        <w:t xml:space="preserve"> and </w:t>
      </w:r>
      <w:r>
        <w:rPr>
          <w:b/>
          <w:bCs/>
          <w:lang w:val="en-US"/>
        </w:rPr>
        <w:t>gender</w:t>
      </w:r>
      <w:r w:rsidRPr="00307AE9">
        <w:rPr>
          <w:b/>
          <w:bCs/>
          <w:lang w:val="en-US"/>
        </w:rPr>
        <w:t xml:space="preserve"> (as treated</w:t>
      </w:r>
      <w:r>
        <w:rPr>
          <w:b/>
          <w:bCs/>
          <w:lang w:val="en-US"/>
        </w:rPr>
        <w:t>)</w:t>
      </w:r>
    </w:p>
    <w:tbl>
      <w:tblPr>
        <w:tblW w:w="5860" w:type="pct"/>
        <w:tblCellMar>
          <w:left w:w="0" w:type="dxa"/>
          <w:right w:w="0" w:type="dxa"/>
        </w:tblCellMar>
        <w:tblLook w:val="04A0" w:firstRow="1" w:lastRow="0" w:firstColumn="1" w:lastColumn="0" w:noHBand="0" w:noVBand="1"/>
      </w:tblPr>
      <w:tblGrid>
        <w:gridCol w:w="2453"/>
        <w:gridCol w:w="1548"/>
        <w:gridCol w:w="1259"/>
        <w:gridCol w:w="844"/>
        <w:gridCol w:w="1467"/>
        <w:gridCol w:w="1229"/>
        <w:gridCol w:w="924"/>
        <w:gridCol w:w="1450"/>
        <w:gridCol w:w="1450"/>
        <w:gridCol w:w="1668"/>
        <w:gridCol w:w="1229"/>
        <w:gridCol w:w="1226"/>
      </w:tblGrid>
      <w:tr w:rsidR="007D4EBB" w:rsidRPr="004A7E7C" w14:paraId="7D42ACE5" w14:textId="77777777" w:rsidTr="00EC59CA">
        <w:trPr>
          <w:gridAfter w:val="2"/>
          <w:wAfter w:w="733" w:type="pct"/>
          <w:trHeight w:val="283"/>
        </w:trPr>
        <w:tc>
          <w:tcPr>
            <w:tcW w:w="732" w:type="pct"/>
            <w:vMerge w:val="restart"/>
            <w:tcBorders>
              <w:top w:val="single" w:sz="18" w:space="0" w:color="auto"/>
            </w:tcBorders>
            <w:shd w:val="clear" w:color="auto" w:fill="FFFFFF"/>
            <w:tcMar>
              <w:top w:w="15" w:type="dxa"/>
              <w:left w:w="24" w:type="dxa"/>
              <w:bottom w:w="0" w:type="dxa"/>
              <w:right w:w="24" w:type="dxa"/>
            </w:tcMar>
            <w:vAlign w:val="center"/>
            <w:hideMark/>
          </w:tcPr>
          <w:p w14:paraId="5E2E160C" w14:textId="77777777" w:rsidR="007D4EBB" w:rsidRPr="00532467" w:rsidRDefault="007D4EBB" w:rsidP="00EC59CA">
            <w:pPr>
              <w:spacing w:line="360" w:lineRule="auto"/>
              <w:rPr>
                <w:b/>
                <w:bCs/>
                <w:sz w:val="15"/>
                <w:szCs w:val="15"/>
                <w:lang w:val="en-US"/>
              </w:rPr>
            </w:pPr>
          </w:p>
        </w:tc>
        <w:tc>
          <w:tcPr>
            <w:tcW w:w="1090" w:type="pct"/>
            <w:gridSpan w:val="3"/>
            <w:tcBorders>
              <w:top w:val="single" w:sz="18" w:space="0" w:color="auto"/>
              <w:right w:val="single" w:sz="4" w:space="0" w:color="000000"/>
            </w:tcBorders>
            <w:shd w:val="clear" w:color="auto" w:fill="FFFFFF"/>
            <w:tcMar>
              <w:top w:w="15" w:type="dxa"/>
              <w:left w:w="24" w:type="dxa"/>
              <w:bottom w:w="0" w:type="dxa"/>
              <w:right w:w="24" w:type="dxa"/>
            </w:tcMar>
            <w:vAlign w:val="center"/>
            <w:hideMark/>
          </w:tcPr>
          <w:p w14:paraId="2910B2BC" w14:textId="20FFB359" w:rsidR="007D4EBB" w:rsidRPr="00532467" w:rsidRDefault="005C2BC9" w:rsidP="00EC59CA">
            <w:pPr>
              <w:spacing w:line="360" w:lineRule="auto"/>
              <w:jc w:val="center"/>
              <w:rPr>
                <w:b/>
                <w:bCs/>
                <w:sz w:val="15"/>
                <w:szCs w:val="15"/>
                <w:lang w:val="en-US"/>
              </w:rPr>
            </w:pPr>
            <w:r>
              <w:rPr>
                <w:b/>
                <w:bCs/>
                <w:sz w:val="15"/>
                <w:szCs w:val="15"/>
                <w:lang w:val="en-US"/>
              </w:rPr>
              <w:t>Female sex</w:t>
            </w:r>
            <w:r w:rsidR="007D4EBB">
              <w:rPr>
                <w:b/>
                <w:bCs/>
                <w:sz w:val="15"/>
                <w:szCs w:val="15"/>
                <w:lang w:val="en-US"/>
              </w:rPr>
              <w:t xml:space="preserve"> </w:t>
            </w:r>
            <w:r w:rsidR="007D4EBB" w:rsidRPr="00532467">
              <w:rPr>
                <w:b/>
                <w:bCs/>
                <w:sz w:val="15"/>
                <w:szCs w:val="15"/>
                <w:lang w:val="en-US"/>
              </w:rPr>
              <w:t>(N=</w:t>
            </w:r>
            <w:r>
              <w:rPr>
                <w:b/>
                <w:bCs/>
                <w:sz w:val="15"/>
                <w:szCs w:val="15"/>
                <w:lang w:val="en-US"/>
              </w:rPr>
              <w:t>416)</w:t>
            </w:r>
          </w:p>
        </w:tc>
        <w:tc>
          <w:tcPr>
            <w:tcW w:w="1081" w:type="pct"/>
            <w:gridSpan w:val="3"/>
            <w:tcBorders>
              <w:top w:val="single" w:sz="18" w:space="0" w:color="auto"/>
              <w:left w:val="single" w:sz="4" w:space="0" w:color="000000"/>
              <w:bottom w:val="nil"/>
              <w:right w:val="single" w:sz="8" w:space="0" w:color="auto"/>
            </w:tcBorders>
            <w:shd w:val="clear" w:color="auto" w:fill="FFFFFF"/>
            <w:tcMar>
              <w:top w:w="15" w:type="dxa"/>
              <w:left w:w="24" w:type="dxa"/>
              <w:bottom w:w="0" w:type="dxa"/>
              <w:right w:w="24" w:type="dxa"/>
            </w:tcMar>
            <w:vAlign w:val="center"/>
            <w:hideMark/>
          </w:tcPr>
          <w:p w14:paraId="00A5B11D" w14:textId="6CA4E9D7" w:rsidR="007D4EBB" w:rsidRPr="00532467" w:rsidRDefault="00AF71C0" w:rsidP="00EC59CA">
            <w:pPr>
              <w:spacing w:line="360" w:lineRule="auto"/>
              <w:jc w:val="center"/>
              <w:rPr>
                <w:b/>
                <w:bCs/>
                <w:sz w:val="15"/>
                <w:szCs w:val="15"/>
                <w:lang w:val="en-US"/>
              </w:rPr>
            </w:pPr>
            <w:r>
              <w:rPr>
                <w:b/>
                <w:bCs/>
                <w:sz w:val="15"/>
                <w:szCs w:val="15"/>
                <w:lang w:val="en-US"/>
              </w:rPr>
              <w:t>Male sex</w:t>
            </w:r>
            <w:r w:rsidR="007D4EBB">
              <w:rPr>
                <w:b/>
                <w:bCs/>
                <w:sz w:val="15"/>
                <w:szCs w:val="15"/>
                <w:lang w:val="en-US"/>
              </w:rPr>
              <w:t xml:space="preserve"> (N=</w:t>
            </w:r>
            <w:r>
              <w:rPr>
                <w:b/>
                <w:bCs/>
                <w:sz w:val="15"/>
                <w:szCs w:val="15"/>
                <w:lang w:val="en-US"/>
              </w:rPr>
              <w:t>25</w:t>
            </w:r>
            <w:r w:rsidR="007D4EBB">
              <w:rPr>
                <w:b/>
                <w:bCs/>
                <w:sz w:val="15"/>
                <w:szCs w:val="15"/>
                <w:lang w:val="en-US"/>
              </w:rPr>
              <w:t>1)</w:t>
            </w:r>
          </w:p>
        </w:tc>
        <w:tc>
          <w:tcPr>
            <w:tcW w:w="433" w:type="pct"/>
            <w:vMerge w:val="restart"/>
            <w:tcBorders>
              <w:top w:val="single" w:sz="18" w:space="0" w:color="auto"/>
              <w:left w:val="single" w:sz="8" w:space="0" w:color="auto"/>
              <w:right w:val="single" w:sz="4" w:space="0" w:color="000000"/>
            </w:tcBorders>
            <w:shd w:val="clear" w:color="auto" w:fill="FFFFFF"/>
            <w:tcMar>
              <w:top w:w="15" w:type="dxa"/>
              <w:left w:w="24" w:type="dxa"/>
              <w:bottom w:w="0" w:type="dxa"/>
              <w:right w:w="24" w:type="dxa"/>
            </w:tcMar>
            <w:vAlign w:val="center"/>
            <w:hideMark/>
          </w:tcPr>
          <w:p w14:paraId="6F885EB4" w14:textId="77777777" w:rsidR="007D4EBB" w:rsidRPr="00532467" w:rsidRDefault="007D4EBB" w:rsidP="00EC59CA">
            <w:pPr>
              <w:spacing w:line="360" w:lineRule="auto"/>
              <w:jc w:val="center"/>
              <w:rPr>
                <w:b/>
                <w:bCs/>
                <w:sz w:val="15"/>
                <w:szCs w:val="15"/>
                <w:lang w:val="en-US"/>
              </w:rPr>
            </w:pPr>
            <w:r w:rsidRPr="00532467">
              <w:rPr>
                <w:b/>
                <w:bCs/>
                <w:sz w:val="15"/>
                <w:szCs w:val="15"/>
                <w:lang w:val="en-US"/>
              </w:rPr>
              <w:t>Small annuli vs</w:t>
            </w:r>
            <w:r>
              <w:rPr>
                <w:b/>
                <w:bCs/>
                <w:sz w:val="15"/>
                <w:szCs w:val="15"/>
                <w:lang w:val="en-US"/>
              </w:rPr>
              <w:t xml:space="preserve"> Larger</w:t>
            </w:r>
            <w:r w:rsidRPr="00532467">
              <w:rPr>
                <w:b/>
                <w:bCs/>
                <w:sz w:val="15"/>
                <w:szCs w:val="15"/>
                <w:lang w:val="en-US"/>
              </w:rPr>
              <w:t xml:space="preserve"> annuli</w:t>
            </w:r>
          </w:p>
          <w:p w14:paraId="5DA60FEF" w14:textId="77777777" w:rsidR="007D4EBB" w:rsidRPr="003E3EA0" w:rsidRDefault="007D4EBB" w:rsidP="00EC59CA">
            <w:pPr>
              <w:spacing w:line="360" w:lineRule="auto"/>
              <w:jc w:val="center"/>
              <w:rPr>
                <w:b/>
                <w:bCs/>
                <w:sz w:val="15"/>
                <w:szCs w:val="15"/>
              </w:rPr>
            </w:pPr>
            <w:r w:rsidRPr="003E3EA0">
              <w:rPr>
                <w:b/>
                <w:bCs/>
                <w:sz w:val="15"/>
                <w:szCs w:val="15"/>
              </w:rPr>
              <w:t>HR or RR (95% CI); p</w:t>
            </w:r>
          </w:p>
        </w:tc>
        <w:tc>
          <w:tcPr>
            <w:tcW w:w="433" w:type="pct"/>
            <w:vMerge w:val="restart"/>
            <w:tcBorders>
              <w:top w:val="single" w:sz="18" w:space="0" w:color="auto"/>
              <w:left w:val="single" w:sz="4" w:space="0" w:color="000000"/>
              <w:right w:val="single" w:sz="8" w:space="0" w:color="auto"/>
            </w:tcBorders>
            <w:shd w:val="clear" w:color="auto" w:fill="FFFFFF"/>
            <w:tcMar>
              <w:top w:w="15" w:type="dxa"/>
              <w:left w:w="24" w:type="dxa"/>
              <w:bottom w:w="0" w:type="dxa"/>
              <w:right w:w="24" w:type="dxa"/>
            </w:tcMar>
            <w:vAlign w:val="center"/>
            <w:hideMark/>
          </w:tcPr>
          <w:p w14:paraId="46BE2275" w14:textId="135B2623" w:rsidR="007D4EBB" w:rsidRPr="00532467" w:rsidRDefault="007D4EBB" w:rsidP="00EC59CA">
            <w:pPr>
              <w:spacing w:line="360" w:lineRule="auto"/>
              <w:jc w:val="center"/>
              <w:rPr>
                <w:b/>
                <w:bCs/>
                <w:sz w:val="15"/>
                <w:szCs w:val="15"/>
                <w:lang w:val="en-US"/>
              </w:rPr>
            </w:pPr>
            <w:r>
              <w:rPr>
                <w:b/>
                <w:bCs/>
                <w:sz w:val="15"/>
                <w:szCs w:val="15"/>
                <w:lang w:val="en-US"/>
              </w:rPr>
              <w:t>Male vs Female</w:t>
            </w:r>
          </w:p>
          <w:p w14:paraId="073CCC28" w14:textId="77777777" w:rsidR="007D4EBB" w:rsidRPr="00532467" w:rsidRDefault="007D4EBB" w:rsidP="00EC59CA">
            <w:pPr>
              <w:spacing w:line="360" w:lineRule="auto"/>
              <w:jc w:val="center"/>
              <w:rPr>
                <w:b/>
                <w:bCs/>
                <w:sz w:val="15"/>
                <w:szCs w:val="15"/>
                <w:lang w:val="en-US"/>
              </w:rPr>
            </w:pPr>
            <w:r w:rsidRPr="00532467">
              <w:rPr>
                <w:b/>
                <w:bCs/>
                <w:sz w:val="15"/>
                <w:szCs w:val="15"/>
                <w:lang w:val="en-US"/>
              </w:rPr>
              <w:t>HR or RR (95% CI); p</w:t>
            </w:r>
          </w:p>
        </w:tc>
        <w:tc>
          <w:tcPr>
            <w:tcW w:w="498" w:type="pct"/>
            <w:vMerge w:val="restart"/>
            <w:tcBorders>
              <w:top w:val="single" w:sz="18" w:space="0" w:color="auto"/>
              <w:left w:val="single" w:sz="8" w:space="0" w:color="auto"/>
              <w:bottom w:val="single" w:sz="4" w:space="0" w:color="000000"/>
            </w:tcBorders>
            <w:shd w:val="clear" w:color="auto" w:fill="FFFFFF"/>
            <w:tcMar>
              <w:top w:w="15" w:type="dxa"/>
              <w:left w:w="24" w:type="dxa"/>
              <w:bottom w:w="0" w:type="dxa"/>
              <w:right w:w="24" w:type="dxa"/>
            </w:tcMar>
            <w:vAlign w:val="center"/>
            <w:hideMark/>
          </w:tcPr>
          <w:p w14:paraId="4270D25A" w14:textId="4034D407" w:rsidR="007D4EBB" w:rsidRPr="00532467" w:rsidRDefault="007D4EBB" w:rsidP="00EC59CA">
            <w:pPr>
              <w:spacing w:line="360" w:lineRule="auto"/>
              <w:jc w:val="center"/>
              <w:rPr>
                <w:b/>
                <w:bCs/>
                <w:sz w:val="15"/>
                <w:szCs w:val="15"/>
                <w:lang w:val="en-US"/>
              </w:rPr>
            </w:pPr>
            <w:r w:rsidRPr="00532467">
              <w:rPr>
                <w:b/>
                <w:bCs/>
                <w:sz w:val="15"/>
                <w:szCs w:val="15"/>
                <w:lang w:val="en-US"/>
              </w:rPr>
              <w:t xml:space="preserve">Interaction HR or RR </w:t>
            </w:r>
            <w:r>
              <w:rPr>
                <w:b/>
                <w:bCs/>
                <w:sz w:val="15"/>
                <w:szCs w:val="15"/>
                <w:lang w:val="en-US"/>
              </w:rPr>
              <w:t>Female</w:t>
            </w:r>
            <w:r w:rsidRPr="00532467">
              <w:rPr>
                <w:b/>
                <w:bCs/>
                <w:sz w:val="15"/>
                <w:szCs w:val="15"/>
                <w:lang w:val="en-US"/>
              </w:rPr>
              <w:t xml:space="preserve"> x Small annuli (95% CI); p </w:t>
            </w:r>
          </w:p>
        </w:tc>
      </w:tr>
      <w:tr w:rsidR="007D4EBB" w:rsidRPr="004A7E7C" w14:paraId="027BF181" w14:textId="77777777" w:rsidTr="00EC59CA">
        <w:trPr>
          <w:gridAfter w:val="2"/>
          <w:wAfter w:w="733" w:type="pct"/>
          <w:trHeight w:val="283"/>
        </w:trPr>
        <w:tc>
          <w:tcPr>
            <w:tcW w:w="732" w:type="pct"/>
            <w:vMerge/>
            <w:tcBorders>
              <w:bottom w:val="nil"/>
            </w:tcBorders>
            <w:vAlign w:val="center"/>
            <w:hideMark/>
          </w:tcPr>
          <w:p w14:paraId="01EFC41B" w14:textId="77777777" w:rsidR="007D4EBB" w:rsidRPr="00532467" w:rsidRDefault="007D4EBB" w:rsidP="00EC59CA">
            <w:pPr>
              <w:spacing w:line="360" w:lineRule="auto"/>
              <w:rPr>
                <w:b/>
                <w:bCs/>
                <w:sz w:val="15"/>
                <w:szCs w:val="15"/>
                <w:lang w:val="en-US"/>
              </w:rPr>
            </w:pPr>
          </w:p>
        </w:tc>
        <w:tc>
          <w:tcPr>
            <w:tcW w:w="462" w:type="pct"/>
            <w:tcBorders>
              <w:bottom w:val="single" w:sz="4" w:space="0" w:color="000000"/>
              <w:right w:val="nil"/>
            </w:tcBorders>
            <w:shd w:val="clear" w:color="auto" w:fill="FFFFFF"/>
            <w:tcMar>
              <w:top w:w="15" w:type="dxa"/>
              <w:left w:w="15" w:type="dxa"/>
              <w:bottom w:w="0" w:type="dxa"/>
              <w:right w:w="15" w:type="dxa"/>
            </w:tcMar>
            <w:vAlign w:val="center"/>
            <w:hideMark/>
          </w:tcPr>
          <w:p w14:paraId="6642FD79" w14:textId="77777777" w:rsidR="007D4EBB" w:rsidRPr="00532467" w:rsidRDefault="007D4EBB" w:rsidP="00EC59CA">
            <w:pPr>
              <w:spacing w:line="360" w:lineRule="auto"/>
              <w:jc w:val="center"/>
              <w:rPr>
                <w:sz w:val="15"/>
                <w:szCs w:val="15"/>
                <w:lang w:val="en-US"/>
              </w:rPr>
            </w:pPr>
            <w:r>
              <w:rPr>
                <w:b/>
                <w:bCs/>
                <w:sz w:val="15"/>
                <w:szCs w:val="15"/>
                <w:lang w:val="en-US"/>
              </w:rPr>
              <w:t>Larger</w:t>
            </w:r>
            <w:r w:rsidRPr="00F8766D">
              <w:rPr>
                <w:b/>
                <w:bCs/>
                <w:sz w:val="15"/>
                <w:szCs w:val="15"/>
                <w:lang w:val="en-US"/>
              </w:rPr>
              <w:t xml:space="preserve"> </w:t>
            </w:r>
            <w:r w:rsidRPr="00532467">
              <w:rPr>
                <w:b/>
                <w:bCs/>
                <w:sz w:val="15"/>
                <w:szCs w:val="15"/>
                <w:lang w:val="en-US"/>
              </w:rPr>
              <w:t>annuli</w:t>
            </w:r>
          </w:p>
          <w:p w14:paraId="3302F79B" w14:textId="354907AA" w:rsidR="007D4EBB" w:rsidRPr="00532467" w:rsidRDefault="007D4EBB" w:rsidP="00EC59CA">
            <w:pPr>
              <w:spacing w:line="360" w:lineRule="auto"/>
              <w:jc w:val="center"/>
              <w:rPr>
                <w:sz w:val="15"/>
                <w:szCs w:val="15"/>
                <w:lang w:val="en-US"/>
              </w:rPr>
            </w:pPr>
            <w:r w:rsidRPr="00532467">
              <w:rPr>
                <w:sz w:val="15"/>
                <w:szCs w:val="15"/>
                <w:lang w:val="en-US"/>
              </w:rPr>
              <w:t xml:space="preserve">N = </w:t>
            </w:r>
            <w:r w:rsidR="005C2BC9">
              <w:rPr>
                <w:sz w:val="15"/>
                <w:szCs w:val="15"/>
                <w:lang w:val="en-US"/>
              </w:rPr>
              <w:t>144</w:t>
            </w:r>
          </w:p>
        </w:tc>
        <w:tc>
          <w:tcPr>
            <w:tcW w:w="376" w:type="pct"/>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13E1CE54" w14:textId="77777777" w:rsidR="007D4EBB" w:rsidRPr="00532467" w:rsidRDefault="007D4EBB" w:rsidP="00EC59CA">
            <w:pPr>
              <w:spacing w:line="360" w:lineRule="auto"/>
              <w:jc w:val="center"/>
              <w:rPr>
                <w:sz w:val="15"/>
                <w:szCs w:val="15"/>
                <w:lang w:val="en-US"/>
              </w:rPr>
            </w:pPr>
            <w:r w:rsidRPr="00532467">
              <w:rPr>
                <w:b/>
                <w:bCs/>
                <w:sz w:val="15"/>
                <w:szCs w:val="15"/>
                <w:lang w:val="en-US"/>
              </w:rPr>
              <w:t>Small annuli</w:t>
            </w:r>
          </w:p>
          <w:p w14:paraId="58B517E6" w14:textId="1E7F28AA" w:rsidR="007D4EBB" w:rsidRPr="00532467" w:rsidRDefault="007D4EBB" w:rsidP="00EC59CA">
            <w:pPr>
              <w:spacing w:line="360" w:lineRule="auto"/>
              <w:jc w:val="center"/>
              <w:rPr>
                <w:sz w:val="15"/>
                <w:szCs w:val="15"/>
                <w:lang w:val="en-US"/>
              </w:rPr>
            </w:pPr>
            <w:r w:rsidRPr="00532467">
              <w:rPr>
                <w:sz w:val="15"/>
                <w:szCs w:val="15"/>
                <w:lang w:val="en-US"/>
              </w:rPr>
              <w:t xml:space="preserve">N = </w:t>
            </w:r>
            <w:r>
              <w:rPr>
                <w:sz w:val="15"/>
                <w:szCs w:val="15"/>
                <w:lang w:val="en-US"/>
              </w:rPr>
              <w:t>2</w:t>
            </w:r>
            <w:r w:rsidR="005C2BC9">
              <w:rPr>
                <w:sz w:val="15"/>
                <w:szCs w:val="15"/>
                <w:lang w:val="en-US"/>
              </w:rPr>
              <w:t>72</w:t>
            </w:r>
          </w:p>
        </w:tc>
        <w:tc>
          <w:tcPr>
            <w:tcW w:w="252" w:type="pct"/>
            <w:tcBorders>
              <w:top w:val="nil"/>
              <w:left w:val="nil"/>
              <w:bottom w:val="single" w:sz="4" w:space="0" w:color="000000"/>
              <w:right w:val="single" w:sz="4" w:space="0" w:color="000000"/>
            </w:tcBorders>
            <w:shd w:val="clear" w:color="auto" w:fill="FFFFFF"/>
            <w:tcMar>
              <w:top w:w="15" w:type="dxa"/>
              <w:left w:w="24" w:type="dxa"/>
              <w:bottom w:w="0" w:type="dxa"/>
              <w:right w:w="24" w:type="dxa"/>
            </w:tcMar>
            <w:vAlign w:val="center"/>
            <w:hideMark/>
          </w:tcPr>
          <w:p w14:paraId="3662B2EA" w14:textId="77777777" w:rsidR="007D4EBB" w:rsidRPr="00532467" w:rsidRDefault="007D4EBB" w:rsidP="00EC59CA">
            <w:pPr>
              <w:spacing w:line="360" w:lineRule="auto"/>
              <w:jc w:val="center"/>
              <w:rPr>
                <w:sz w:val="15"/>
                <w:szCs w:val="15"/>
                <w:lang w:val="en-US"/>
              </w:rPr>
            </w:pPr>
            <w:r w:rsidRPr="00532467">
              <w:rPr>
                <w:b/>
                <w:bCs/>
                <w:sz w:val="15"/>
                <w:szCs w:val="15"/>
                <w:lang w:val="en-US"/>
              </w:rPr>
              <w:t>P value</w:t>
            </w:r>
          </w:p>
        </w:tc>
        <w:tc>
          <w:tcPr>
            <w:tcW w:w="438" w:type="pct"/>
            <w:tcBorders>
              <w:top w:val="nil"/>
              <w:left w:val="single" w:sz="4" w:space="0" w:color="000000"/>
              <w:bottom w:val="single" w:sz="4" w:space="0" w:color="000000"/>
              <w:right w:val="nil"/>
            </w:tcBorders>
            <w:shd w:val="clear" w:color="auto" w:fill="FFFFFF"/>
            <w:tcMar>
              <w:top w:w="15" w:type="dxa"/>
              <w:left w:w="15" w:type="dxa"/>
              <w:bottom w:w="0" w:type="dxa"/>
              <w:right w:w="15" w:type="dxa"/>
            </w:tcMar>
            <w:vAlign w:val="center"/>
            <w:hideMark/>
          </w:tcPr>
          <w:p w14:paraId="0376851E" w14:textId="4D9548EF" w:rsidR="007D4EBB" w:rsidRPr="00532467" w:rsidRDefault="007D4EBB" w:rsidP="00EC59CA">
            <w:pPr>
              <w:spacing w:line="360" w:lineRule="auto"/>
              <w:jc w:val="center"/>
              <w:rPr>
                <w:sz w:val="15"/>
                <w:szCs w:val="15"/>
                <w:lang w:val="en-US"/>
              </w:rPr>
            </w:pPr>
            <w:r>
              <w:rPr>
                <w:b/>
                <w:bCs/>
                <w:sz w:val="15"/>
                <w:szCs w:val="15"/>
                <w:lang w:val="en-US"/>
              </w:rPr>
              <w:t xml:space="preserve">Larger </w:t>
            </w:r>
            <w:r w:rsidRPr="00532467">
              <w:rPr>
                <w:b/>
                <w:bCs/>
                <w:sz w:val="15"/>
                <w:szCs w:val="15"/>
                <w:lang w:val="en-US"/>
              </w:rPr>
              <w:t>annuli</w:t>
            </w:r>
          </w:p>
          <w:p w14:paraId="74DD75A9" w14:textId="04AF2CBF" w:rsidR="007D4EBB" w:rsidRPr="00532467" w:rsidRDefault="007D4EBB" w:rsidP="00EC59CA">
            <w:pPr>
              <w:spacing w:line="360" w:lineRule="auto"/>
              <w:jc w:val="center"/>
              <w:rPr>
                <w:sz w:val="15"/>
                <w:szCs w:val="15"/>
                <w:lang w:val="en-US"/>
              </w:rPr>
            </w:pPr>
            <w:r w:rsidRPr="00532467">
              <w:rPr>
                <w:sz w:val="15"/>
                <w:szCs w:val="15"/>
                <w:lang w:val="en-US"/>
              </w:rPr>
              <w:t>N =</w:t>
            </w:r>
            <w:r w:rsidR="00371161">
              <w:rPr>
                <w:sz w:val="15"/>
                <w:szCs w:val="15"/>
                <w:lang w:val="en-US"/>
              </w:rPr>
              <w:t>265</w:t>
            </w:r>
          </w:p>
        </w:tc>
        <w:tc>
          <w:tcPr>
            <w:tcW w:w="367" w:type="pct"/>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6EF7C336" w14:textId="77777777" w:rsidR="007D4EBB" w:rsidRPr="00532467" w:rsidRDefault="007D4EBB" w:rsidP="00EC59CA">
            <w:pPr>
              <w:spacing w:line="360" w:lineRule="auto"/>
              <w:jc w:val="center"/>
              <w:rPr>
                <w:sz w:val="15"/>
                <w:szCs w:val="15"/>
                <w:lang w:val="en-US"/>
              </w:rPr>
            </w:pPr>
            <w:r w:rsidRPr="00532467">
              <w:rPr>
                <w:b/>
                <w:bCs/>
                <w:sz w:val="15"/>
                <w:szCs w:val="15"/>
                <w:lang w:val="en-US"/>
              </w:rPr>
              <w:t>Small annuli</w:t>
            </w:r>
          </w:p>
          <w:p w14:paraId="3208E155" w14:textId="28D407D4" w:rsidR="007D4EBB" w:rsidRPr="00532467" w:rsidRDefault="007D4EBB" w:rsidP="00EC59CA">
            <w:pPr>
              <w:spacing w:line="360" w:lineRule="auto"/>
              <w:jc w:val="center"/>
              <w:rPr>
                <w:sz w:val="15"/>
                <w:szCs w:val="15"/>
                <w:lang w:val="en-US"/>
              </w:rPr>
            </w:pPr>
            <w:r w:rsidRPr="00532467">
              <w:rPr>
                <w:sz w:val="15"/>
                <w:szCs w:val="15"/>
                <w:lang w:val="en-US"/>
              </w:rPr>
              <w:t xml:space="preserve">N = </w:t>
            </w:r>
            <w:r w:rsidR="00371161">
              <w:rPr>
                <w:sz w:val="15"/>
                <w:szCs w:val="15"/>
                <w:lang w:val="en-US"/>
              </w:rPr>
              <w:t>51</w:t>
            </w:r>
          </w:p>
        </w:tc>
        <w:tc>
          <w:tcPr>
            <w:tcW w:w="276" w:type="pct"/>
            <w:tcBorders>
              <w:top w:val="nil"/>
              <w:left w:val="nil"/>
              <w:bottom w:val="single" w:sz="4" w:space="0" w:color="000000"/>
              <w:right w:val="single" w:sz="8" w:space="0" w:color="auto"/>
            </w:tcBorders>
            <w:shd w:val="clear" w:color="auto" w:fill="FFFFFF"/>
            <w:tcMar>
              <w:top w:w="15" w:type="dxa"/>
              <w:left w:w="24" w:type="dxa"/>
              <w:bottom w:w="0" w:type="dxa"/>
              <w:right w:w="24" w:type="dxa"/>
            </w:tcMar>
            <w:vAlign w:val="center"/>
            <w:hideMark/>
          </w:tcPr>
          <w:p w14:paraId="19B95751" w14:textId="77777777" w:rsidR="007D4EBB" w:rsidRPr="00532467" w:rsidRDefault="007D4EBB" w:rsidP="00EC59CA">
            <w:pPr>
              <w:spacing w:line="360" w:lineRule="auto"/>
              <w:jc w:val="center"/>
              <w:rPr>
                <w:sz w:val="15"/>
                <w:szCs w:val="15"/>
                <w:lang w:val="en-US"/>
              </w:rPr>
            </w:pPr>
            <w:r w:rsidRPr="00532467">
              <w:rPr>
                <w:b/>
                <w:bCs/>
                <w:sz w:val="15"/>
                <w:szCs w:val="15"/>
                <w:lang w:val="en-US"/>
              </w:rPr>
              <w:t>P value</w:t>
            </w:r>
          </w:p>
        </w:tc>
        <w:tc>
          <w:tcPr>
            <w:tcW w:w="433" w:type="pct"/>
            <w:vMerge/>
            <w:tcBorders>
              <w:left w:val="single" w:sz="8" w:space="0" w:color="auto"/>
              <w:bottom w:val="single" w:sz="8" w:space="0" w:color="auto"/>
              <w:right w:val="single" w:sz="4" w:space="0" w:color="000000"/>
            </w:tcBorders>
            <w:vAlign w:val="center"/>
            <w:hideMark/>
          </w:tcPr>
          <w:p w14:paraId="7657854E" w14:textId="77777777" w:rsidR="007D4EBB" w:rsidRPr="00532467" w:rsidRDefault="007D4EBB" w:rsidP="00EC59CA">
            <w:pPr>
              <w:spacing w:line="360" w:lineRule="auto"/>
              <w:jc w:val="center"/>
              <w:rPr>
                <w:sz w:val="15"/>
                <w:szCs w:val="15"/>
                <w:lang w:val="en-US"/>
              </w:rPr>
            </w:pPr>
          </w:p>
        </w:tc>
        <w:tc>
          <w:tcPr>
            <w:tcW w:w="433" w:type="pct"/>
            <w:vMerge/>
            <w:tcBorders>
              <w:left w:val="single" w:sz="4" w:space="0" w:color="000000"/>
              <w:bottom w:val="single" w:sz="8" w:space="0" w:color="auto"/>
              <w:right w:val="single" w:sz="8" w:space="0" w:color="auto"/>
            </w:tcBorders>
            <w:vAlign w:val="center"/>
            <w:hideMark/>
          </w:tcPr>
          <w:p w14:paraId="16A1FB19" w14:textId="77777777" w:rsidR="007D4EBB" w:rsidRPr="00532467" w:rsidRDefault="007D4EBB" w:rsidP="00EC59CA">
            <w:pPr>
              <w:spacing w:line="360" w:lineRule="auto"/>
              <w:jc w:val="center"/>
              <w:rPr>
                <w:sz w:val="15"/>
                <w:szCs w:val="15"/>
                <w:lang w:val="en-US"/>
              </w:rPr>
            </w:pPr>
          </w:p>
        </w:tc>
        <w:tc>
          <w:tcPr>
            <w:tcW w:w="498" w:type="pct"/>
            <w:vMerge/>
            <w:tcBorders>
              <w:top w:val="single" w:sz="4" w:space="0" w:color="000000"/>
              <w:left w:val="single" w:sz="8" w:space="0" w:color="auto"/>
              <w:bottom w:val="single" w:sz="4" w:space="0" w:color="000000"/>
            </w:tcBorders>
            <w:vAlign w:val="center"/>
            <w:hideMark/>
          </w:tcPr>
          <w:p w14:paraId="5F2AA800" w14:textId="77777777" w:rsidR="007D4EBB" w:rsidRPr="00532467" w:rsidRDefault="007D4EBB" w:rsidP="00EC59CA">
            <w:pPr>
              <w:spacing w:line="360" w:lineRule="auto"/>
              <w:jc w:val="center"/>
              <w:rPr>
                <w:sz w:val="15"/>
                <w:szCs w:val="15"/>
                <w:lang w:val="en-US"/>
              </w:rPr>
            </w:pPr>
          </w:p>
        </w:tc>
      </w:tr>
      <w:tr w:rsidR="007D4EBB" w:rsidRPr="004A7E7C" w14:paraId="2A92D4C6" w14:textId="77777777" w:rsidTr="00EC59CA">
        <w:trPr>
          <w:trHeight w:val="283"/>
        </w:trPr>
        <w:tc>
          <w:tcPr>
            <w:tcW w:w="732" w:type="pct"/>
            <w:tcBorders>
              <w:top w:val="nil"/>
              <w:bottom w:val="nil"/>
            </w:tcBorders>
            <w:shd w:val="clear" w:color="auto" w:fill="F0F0F0"/>
            <w:tcMar>
              <w:top w:w="15" w:type="dxa"/>
              <w:left w:w="108" w:type="dxa"/>
              <w:bottom w:w="0" w:type="dxa"/>
              <w:right w:w="108" w:type="dxa"/>
            </w:tcMar>
            <w:hideMark/>
          </w:tcPr>
          <w:p w14:paraId="67EC8BBF" w14:textId="77777777" w:rsidR="007D4EBB" w:rsidRPr="00532467" w:rsidRDefault="007D4EBB" w:rsidP="00EC59CA">
            <w:pPr>
              <w:spacing w:line="360" w:lineRule="auto"/>
              <w:rPr>
                <w:b/>
                <w:bCs/>
                <w:sz w:val="15"/>
                <w:szCs w:val="15"/>
                <w:lang w:val="en-US"/>
              </w:rPr>
            </w:pPr>
            <w:r w:rsidRPr="00532467">
              <w:rPr>
                <w:b/>
                <w:bCs/>
                <w:sz w:val="15"/>
                <w:szCs w:val="15"/>
                <w:lang w:val="en-US"/>
              </w:rPr>
              <w:t>At 1 year</w:t>
            </w:r>
          </w:p>
        </w:tc>
        <w:tc>
          <w:tcPr>
            <w:tcW w:w="2171" w:type="pct"/>
            <w:gridSpan w:val="6"/>
            <w:tcBorders>
              <w:top w:val="single" w:sz="4" w:space="0" w:color="000000"/>
              <w:bottom w:val="nil"/>
            </w:tcBorders>
            <w:shd w:val="clear" w:color="auto" w:fill="F0F0F0"/>
            <w:tcMar>
              <w:top w:w="15" w:type="dxa"/>
              <w:left w:w="24" w:type="dxa"/>
              <w:bottom w:w="0" w:type="dxa"/>
              <w:right w:w="24" w:type="dxa"/>
            </w:tcMar>
            <w:vAlign w:val="center"/>
            <w:hideMark/>
          </w:tcPr>
          <w:p w14:paraId="78BA0CD5" w14:textId="77777777" w:rsidR="007D4EBB" w:rsidRPr="00532467" w:rsidRDefault="007D4EBB" w:rsidP="00EC59CA">
            <w:pPr>
              <w:spacing w:line="360" w:lineRule="auto"/>
              <w:jc w:val="center"/>
              <w:rPr>
                <w:sz w:val="15"/>
                <w:szCs w:val="15"/>
                <w:lang w:val="en-US"/>
              </w:rPr>
            </w:pPr>
          </w:p>
        </w:tc>
        <w:tc>
          <w:tcPr>
            <w:tcW w:w="1364" w:type="pct"/>
            <w:gridSpan w:val="3"/>
            <w:tcBorders>
              <w:top w:val="single" w:sz="4" w:space="0" w:color="000000"/>
              <w:bottom w:val="nil"/>
            </w:tcBorders>
            <w:shd w:val="clear" w:color="auto" w:fill="F0F0F0"/>
            <w:tcMar>
              <w:top w:w="15" w:type="dxa"/>
              <w:left w:w="24" w:type="dxa"/>
              <w:bottom w:w="0" w:type="dxa"/>
              <w:right w:w="24" w:type="dxa"/>
            </w:tcMar>
            <w:vAlign w:val="center"/>
            <w:hideMark/>
          </w:tcPr>
          <w:p w14:paraId="148B2E2F" w14:textId="77777777" w:rsidR="007D4EBB" w:rsidRPr="00532467" w:rsidRDefault="007D4EBB" w:rsidP="00EC59CA">
            <w:pPr>
              <w:spacing w:line="360" w:lineRule="auto"/>
              <w:jc w:val="center"/>
              <w:rPr>
                <w:sz w:val="15"/>
                <w:szCs w:val="15"/>
                <w:lang w:val="en-US"/>
              </w:rPr>
            </w:pPr>
          </w:p>
        </w:tc>
        <w:tc>
          <w:tcPr>
            <w:tcW w:w="367" w:type="pct"/>
            <w:vAlign w:val="center"/>
          </w:tcPr>
          <w:p w14:paraId="3A777CA5" w14:textId="77777777" w:rsidR="007D4EBB" w:rsidRPr="004A7E7C" w:rsidRDefault="007D4EBB" w:rsidP="00EC59CA"/>
        </w:tc>
        <w:tc>
          <w:tcPr>
            <w:tcW w:w="366" w:type="pct"/>
            <w:vAlign w:val="center"/>
          </w:tcPr>
          <w:p w14:paraId="14F588EE" w14:textId="77777777" w:rsidR="007D4EBB" w:rsidRPr="004A7E7C" w:rsidRDefault="007D4EBB" w:rsidP="00EC59CA"/>
        </w:tc>
      </w:tr>
      <w:tr w:rsidR="007D4EBB" w:rsidRPr="004A7E7C" w14:paraId="7341A3DB" w14:textId="77777777" w:rsidTr="00FA13F1">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vAlign w:val="center"/>
            <w:hideMark/>
          </w:tcPr>
          <w:p w14:paraId="5DF98040" w14:textId="77777777" w:rsidR="007D4EBB" w:rsidRPr="00532467" w:rsidRDefault="007D4EBB" w:rsidP="00FA13F1">
            <w:pPr>
              <w:spacing w:line="360" w:lineRule="auto"/>
              <w:rPr>
                <w:b/>
                <w:bCs/>
                <w:sz w:val="15"/>
                <w:szCs w:val="15"/>
                <w:lang w:val="en-US"/>
              </w:rPr>
            </w:pPr>
            <w:r w:rsidRPr="00532467">
              <w:rPr>
                <w:b/>
                <w:bCs/>
                <w:sz w:val="15"/>
                <w:szCs w:val="15"/>
                <w:lang w:val="en-US"/>
              </w:rPr>
              <w:t>All-cause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47BA0CAA" w14:textId="6A3FFBBF" w:rsidR="007D4EBB" w:rsidRPr="00532467" w:rsidRDefault="00AF71C0" w:rsidP="00FA13F1">
            <w:pPr>
              <w:spacing w:line="360" w:lineRule="auto"/>
              <w:jc w:val="center"/>
              <w:rPr>
                <w:sz w:val="15"/>
                <w:szCs w:val="15"/>
                <w:lang w:val="en-US"/>
              </w:rPr>
            </w:pPr>
            <w:r>
              <w:rPr>
                <w:sz w:val="15"/>
                <w:szCs w:val="15"/>
                <w:lang w:val="en-US"/>
              </w:rPr>
              <w:t>9</w:t>
            </w:r>
            <w:r w:rsidR="007D4EBB" w:rsidRPr="00532467">
              <w:rPr>
                <w:sz w:val="15"/>
                <w:szCs w:val="15"/>
                <w:lang w:val="en-US"/>
              </w:rPr>
              <w:t xml:space="preserve"> (</w:t>
            </w:r>
            <w:r>
              <w:rPr>
                <w:sz w:val="15"/>
                <w:szCs w:val="15"/>
                <w:lang w:val="en-US"/>
              </w:rPr>
              <w:t>6.3</w:t>
            </w:r>
            <w:r w:rsidR="007D4EBB"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4784A16F" w14:textId="26175679" w:rsidR="007D4EBB" w:rsidRPr="00532467" w:rsidRDefault="00AF71C0" w:rsidP="00FA13F1">
            <w:pPr>
              <w:spacing w:line="360" w:lineRule="auto"/>
              <w:jc w:val="center"/>
              <w:rPr>
                <w:sz w:val="15"/>
                <w:szCs w:val="15"/>
                <w:lang w:val="en-US"/>
              </w:rPr>
            </w:pPr>
            <w:r>
              <w:rPr>
                <w:sz w:val="15"/>
                <w:szCs w:val="15"/>
                <w:lang w:val="en-US"/>
              </w:rPr>
              <w:t>20</w:t>
            </w:r>
            <w:r w:rsidR="007D4EBB" w:rsidRPr="00532467">
              <w:rPr>
                <w:sz w:val="15"/>
                <w:szCs w:val="15"/>
                <w:lang w:val="en-US"/>
              </w:rPr>
              <w:t xml:space="preserve"> (</w:t>
            </w:r>
            <w:r>
              <w:rPr>
                <w:sz w:val="15"/>
                <w:szCs w:val="15"/>
                <w:lang w:val="en-US"/>
              </w:rPr>
              <w:t>7.4</w:t>
            </w:r>
            <w:r w:rsidR="007D4EBB" w:rsidRPr="00532467">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46320AB2" w14:textId="722FAD31" w:rsidR="007D4EBB" w:rsidRPr="00532467" w:rsidRDefault="007D4EBB" w:rsidP="00FA13F1">
            <w:pPr>
              <w:spacing w:line="360" w:lineRule="auto"/>
              <w:jc w:val="center"/>
              <w:rPr>
                <w:sz w:val="15"/>
                <w:szCs w:val="15"/>
                <w:lang w:val="en-US"/>
              </w:rPr>
            </w:pPr>
            <w:r w:rsidRPr="00532467">
              <w:rPr>
                <w:sz w:val="15"/>
                <w:szCs w:val="15"/>
                <w:lang w:val="en-US"/>
              </w:rPr>
              <w:t>0.</w:t>
            </w:r>
            <w:r w:rsidR="00AF71C0">
              <w:rPr>
                <w:sz w:val="15"/>
                <w:szCs w:val="15"/>
                <w:lang w:val="en-US"/>
              </w:rPr>
              <w:t>674</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8D133AC" w14:textId="1E9C82E7" w:rsidR="007D4EBB" w:rsidRPr="00532467" w:rsidRDefault="007D4EBB" w:rsidP="00FA13F1">
            <w:pPr>
              <w:spacing w:line="360" w:lineRule="auto"/>
              <w:jc w:val="center"/>
              <w:rPr>
                <w:sz w:val="15"/>
                <w:szCs w:val="15"/>
                <w:lang w:val="en-US"/>
              </w:rPr>
            </w:pPr>
            <w:r>
              <w:rPr>
                <w:sz w:val="15"/>
                <w:szCs w:val="15"/>
                <w:lang w:val="en-US"/>
              </w:rPr>
              <w:t>3</w:t>
            </w:r>
            <w:r w:rsidR="00AF71C0">
              <w:rPr>
                <w:sz w:val="15"/>
                <w:szCs w:val="15"/>
                <w:lang w:val="en-US"/>
              </w:rPr>
              <w:t>2</w:t>
            </w:r>
            <w:r w:rsidRPr="00532467">
              <w:rPr>
                <w:sz w:val="15"/>
                <w:szCs w:val="15"/>
                <w:lang w:val="en-US"/>
              </w:rPr>
              <w:t xml:space="preserve"> (</w:t>
            </w:r>
            <w:r w:rsidR="00AF71C0">
              <w:rPr>
                <w:sz w:val="15"/>
                <w:szCs w:val="15"/>
                <w:lang w:val="en-US"/>
              </w:rPr>
              <w:t>12.1</w:t>
            </w:r>
            <w:r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5CB7FB44" w14:textId="66FCA3E2" w:rsidR="007D4EBB" w:rsidRPr="00532467" w:rsidRDefault="00AF71C0" w:rsidP="00FA13F1">
            <w:pPr>
              <w:spacing w:line="360" w:lineRule="auto"/>
              <w:jc w:val="center"/>
              <w:rPr>
                <w:sz w:val="15"/>
                <w:szCs w:val="15"/>
                <w:lang w:val="en-US"/>
              </w:rPr>
            </w:pPr>
            <w:r>
              <w:rPr>
                <w:sz w:val="15"/>
                <w:szCs w:val="15"/>
                <w:lang w:val="en-US"/>
              </w:rPr>
              <w:t>4</w:t>
            </w:r>
            <w:r w:rsidR="007D4EBB" w:rsidRPr="00532467">
              <w:rPr>
                <w:sz w:val="15"/>
                <w:szCs w:val="15"/>
                <w:lang w:val="en-US"/>
              </w:rPr>
              <w:t xml:space="preserve"> (</w:t>
            </w:r>
            <w:r>
              <w:rPr>
                <w:sz w:val="15"/>
                <w:szCs w:val="15"/>
                <w:lang w:val="en-US"/>
              </w:rPr>
              <w:t>7.8</w:t>
            </w:r>
            <w:r w:rsidR="007D4EBB"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192F38DF" w14:textId="4B4F146D" w:rsidR="007D4EBB" w:rsidRPr="00532467" w:rsidRDefault="007D4EBB" w:rsidP="00FA13F1">
            <w:pPr>
              <w:spacing w:line="360" w:lineRule="auto"/>
              <w:jc w:val="center"/>
              <w:rPr>
                <w:sz w:val="15"/>
                <w:szCs w:val="15"/>
                <w:lang w:val="en-US"/>
              </w:rPr>
            </w:pPr>
            <w:r w:rsidRPr="00532467">
              <w:rPr>
                <w:sz w:val="15"/>
                <w:szCs w:val="15"/>
                <w:lang w:val="en-US"/>
              </w:rPr>
              <w:t>0.</w:t>
            </w:r>
            <w:r w:rsidR="00AF71C0">
              <w:rPr>
                <w:sz w:val="15"/>
                <w:szCs w:val="15"/>
                <w:lang w:val="en-US"/>
              </w:rPr>
              <w:t>384</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43A57C55" w14:textId="77777777" w:rsidR="007D4EBB" w:rsidRPr="00941E1F" w:rsidRDefault="007D4EBB" w:rsidP="00FA13F1">
            <w:pPr>
              <w:spacing w:line="360" w:lineRule="auto"/>
              <w:jc w:val="center"/>
              <w:rPr>
                <w:color w:val="000000" w:themeColor="text1"/>
                <w:sz w:val="16"/>
                <w:szCs w:val="16"/>
                <w:lang w:val="en-US"/>
              </w:rPr>
            </w:pPr>
            <w:r w:rsidRPr="00941E1F">
              <w:rPr>
                <w:color w:val="000000" w:themeColor="text1"/>
                <w:sz w:val="16"/>
                <w:szCs w:val="16"/>
                <w:lang w:val="en-US"/>
              </w:rPr>
              <w:t>0.73 (0.26-2.10); p=0.563</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3E9FA0FF" w14:textId="77777777" w:rsidR="007D4EBB" w:rsidRPr="007B500A" w:rsidRDefault="007D4EBB" w:rsidP="00FA13F1">
            <w:pPr>
              <w:spacing w:line="360" w:lineRule="auto"/>
              <w:jc w:val="center"/>
              <w:rPr>
                <w:color w:val="000000" w:themeColor="text1"/>
                <w:sz w:val="16"/>
                <w:szCs w:val="16"/>
                <w:lang w:val="en-US"/>
              </w:rPr>
            </w:pPr>
            <w:r w:rsidRPr="007B500A">
              <w:rPr>
                <w:color w:val="000000" w:themeColor="text1"/>
                <w:sz w:val="16"/>
                <w:szCs w:val="16"/>
                <w:lang w:val="en-US"/>
              </w:rPr>
              <w:t>0.51 (0.24-1.09); p=0.082</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0CF0217E" w14:textId="77777777" w:rsidR="007D4EBB" w:rsidRPr="0044005F" w:rsidRDefault="007D4EBB" w:rsidP="00FA13F1">
            <w:pPr>
              <w:spacing w:line="360" w:lineRule="auto"/>
              <w:jc w:val="center"/>
              <w:rPr>
                <w:sz w:val="16"/>
                <w:szCs w:val="16"/>
                <w:lang w:val="en-US"/>
              </w:rPr>
            </w:pPr>
            <w:r w:rsidRPr="0044005F">
              <w:rPr>
                <w:sz w:val="16"/>
                <w:szCs w:val="16"/>
                <w:lang w:val="en-US"/>
              </w:rPr>
              <w:t>1.6</w:t>
            </w:r>
            <w:r>
              <w:rPr>
                <w:sz w:val="16"/>
                <w:szCs w:val="16"/>
                <w:lang w:val="en-US"/>
              </w:rPr>
              <w:t>7</w:t>
            </w:r>
            <w:r w:rsidRPr="0044005F">
              <w:rPr>
                <w:sz w:val="16"/>
                <w:szCs w:val="16"/>
                <w:lang w:val="en-US"/>
              </w:rPr>
              <w:t xml:space="preserve"> (0.</w:t>
            </w:r>
            <w:r>
              <w:rPr>
                <w:sz w:val="16"/>
                <w:szCs w:val="16"/>
                <w:lang w:val="en-US"/>
              </w:rPr>
              <w:t>44</w:t>
            </w:r>
            <w:r w:rsidRPr="0044005F">
              <w:rPr>
                <w:sz w:val="16"/>
                <w:szCs w:val="16"/>
                <w:lang w:val="en-US"/>
              </w:rPr>
              <w:t>-</w:t>
            </w:r>
            <w:r>
              <w:rPr>
                <w:sz w:val="16"/>
                <w:szCs w:val="16"/>
                <w:lang w:val="en-US"/>
              </w:rPr>
              <w:t>6.33)</w:t>
            </w:r>
            <w:r w:rsidRPr="0044005F">
              <w:rPr>
                <w:sz w:val="16"/>
                <w:szCs w:val="16"/>
                <w:lang w:val="en-US"/>
              </w:rPr>
              <w:t>; p=0.</w:t>
            </w:r>
            <w:r>
              <w:rPr>
                <w:sz w:val="16"/>
                <w:szCs w:val="16"/>
                <w:lang w:val="en-US"/>
              </w:rPr>
              <w:t>454</w:t>
            </w:r>
          </w:p>
        </w:tc>
      </w:tr>
      <w:tr w:rsidR="007D4EBB" w:rsidRPr="004A7E7C" w14:paraId="006BE8A3" w14:textId="77777777" w:rsidTr="00FA13F1">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vAlign w:val="center"/>
          </w:tcPr>
          <w:p w14:paraId="3837F488" w14:textId="2B582053" w:rsidR="007D4EBB" w:rsidRPr="00532467" w:rsidRDefault="007D4EBB" w:rsidP="00FA13F1">
            <w:pPr>
              <w:spacing w:line="360" w:lineRule="auto"/>
              <w:rPr>
                <w:b/>
                <w:bCs/>
                <w:sz w:val="15"/>
                <w:szCs w:val="15"/>
                <w:lang w:val="en-US"/>
              </w:rPr>
            </w:pPr>
            <w:r w:rsidRPr="00532467">
              <w:rPr>
                <w:b/>
                <w:bCs/>
                <w:sz w:val="15"/>
                <w:szCs w:val="15"/>
                <w:lang w:val="en-US"/>
              </w:rPr>
              <w:t>Cardiovascular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55ACD581" w14:textId="7CF9708D" w:rsidR="007D4EBB" w:rsidRPr="00532467" w:rsidRDefault="00AF71C0" w:rsidP="00FA13F1">
            <w:pPr>
              <w:spacing w:line="360" w:lineRule="auto"/>
              <w:jc w:val="center"/>
              <w:rPr>
                <w:sz w:val="15"/>
                <w:szCs w:val="15"/>
                <w:lang w:val="en-US"/>
              </w:rPr>
            </w:pPr>
            <w:r>
              <w:rPr>
                <w:sz w:val="15"/>
                <w:szCs w:val="15"/>
                <w:lang w:val="en-US"/>
              </w:rPr>
              <w:t>6</w:t>
            </w:r>
            <w:r w:rsidR="007D4EBB" w:rsidRPr="00532467">
              <w:rPr>
                <w:sz w:val="15"/>
                <w:szCs w:val="15"/>
                <w:lang w:val="en-US"/>
              </w:rPr>
              <w:t xml:space="preserve"> (</w:t>
            </w:r>
            <w:r>
              <w:rPr>
                <w:sz w:val="15"/>
                <w:szCs w:val="15"/>
                <w:lang w:val="en-US"/>
              </w:rPr>
              <w:t>4.2</w:t>
            </w:r>
            <w:r w:rsidR="007D4EBB"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tcPr>
          <w:p w14:paraId="6287965E" w14:textId="22DD36BB" w:rsidR="007D4EBB" w:rsidRPr="00532467" w:rsidRDefault="00AF71C0" w:rsidP="00FA13F1">
            <w:pPr>
              <w:spacing w:line="360" w:lineRule="auto"/>
              <w:jc w:val="center"/>
              <w:rPr>
                <w:sz w:val="15"/>
                <w:szCs w:val="15"/>
                <w:lang w:val="en-US"/>
              </w:rPr>
            </w:pPr>
            <w:r>
              <w:rPr>
                <w:sz w:val="15"/>
                <w:szCs w:val="15"/>
                <w:lang w:val="en-US"/>
              </w:rPr>
              <w:t>13</w:t>
            </w:r>
            <w:r w:rsidR="007D4EBB" w:rsidRPr="00532467">
              <w:rPr>
                <w:sz w:val="15"/>
                <w:szCs w:val="15"/>
                <w:lang w:val="en-US"/>
              </w:rPr>
              <w:t xml:space="preserve"> (</w:t>
            </w:r>
            <w:r>
              <w:rPr>
                <w:sz w:val="15"/>
                <w:szCs w:val="15"/>
                <w:lang w:val="en-US"/>
              </w:rPr>
              <w:t>4.8</w:t>
            </w:r>
            <w:r w:rsidR="007D4EBB" w:rsidRPr="00532467">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06A0928E" w14:textId="08F805B5" w:rsidR="007D4EBB" w:rsidRPr="00532467" w:rsidRDefault="007D4EBB" w:rsidP="00FA13F1">
            <w:pPr>
              <w:spacing w:line="360" w:lineRule="auto"/>
              <w:jc w:val="center"/>
              <w:rPr>
                <w:sz w:val="15"/>
                <w:szCs w:val="15"/>
                <w:lang w:val="en-US"/>
              </w:rPr>
            </w:pPr>
            <w:r w:rsidRPr="00532467">
              <w:rPr>
                <w:sz w:val="15"/>
                <w:szCs w:val="15"/>
                <w:lang w:val="en-US"/>
              </w:rPr>
              <w:t>0.</w:t>
            </w:r>
            <w:r w:rsidR="00AF71C0">
              <w:rPr>
                <w:sz w:val="15"/>
                <w:szCs w:val="15"/>
                <w:lang w:val="en-US"/>
              </w:rPr>
              <w:t>776</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59231578" w14:textId="240952E5" w:rsidR="007D4EBB" w:rsidRPr="00532467" w:rsidRDefault="00AF71C0" w:rsidP="00FA13F1">
            <w:pPr>
              <w:spacing w:line="360" w:lineRule="auto"/>
              <w:jc w:val="center"/>
              <w:rPr>
                <w:sz w:val="15"/>
                <w:szCs w:val="15"/>
                <w:lang w:val="en-US"/>
              </w:rPr>
            </w:pPr>
            <w:r>
              <w:rPr>
                <w:sz w:val="15"/>
                <w:szCs w:val="15"/>
                <w:lang w:val="en-US"/>
              </w:rPr>
              <w:t>17</w:t>
            </w:r>
            <w:r w:rsidR="007D4EBB">
              <w:rPr>
                <w:sz w:val="15"/>
                <w:szCs w:val="15"/>
                <w:lang w:val="en-US"/>
              </w:rPr>
              <w:t xml:space="preserve"> </w:t>
            </w:r>
            <w:r w:rsidR="007D4EBB" w:rsidRPr="00532467">
              <w:rPr>
                <w:sz w:val="15"/>
                <w:szCs w:val="15"/>
                <w:lang w:val="en-US"/>
              </w:rPr>
              <w:t>(</w:t>
            </w:r>
            <w:r>
              <w:rPr>
                <w:sz w:val="15"/>
                <w:szCs w:val="15"/>
                <w:lang w:val="en-US"/>
              </w:rPr>
              <w:t>6.4</w:t>
            </w:r>
            <w:r w:rsidR="007D4EBB"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tcPr>
          <w:p w14:paraId="31FB8C2A" w14:textId="3276A8E2" w:rsidR="007D4EBB" w:rsidRPr="00532467" w:rsidRDefault="00AF71C0" w:rsidP="00FA13F1">
            <w:pPr>
              <w:spacing w:line="360" w:lineRule="auto"/>
              <w:jc w:val="center"/>
              <w:rPr>
                <w:sz w:val="15"/>
                <w:szCs w:val="15"/>
                <w:lang w:val="en-US"/>
              </w:rPr>
            </w:pPr>
            <w:r>
              <w:rPr>
                <w:sz w:val="15"/>
                <w:szCs w:val="15"/>
                <w:lang w:val="en-US"/>
              </w:rPr>
              <w:t>3</w:t>
            </w:r>
            <w:r w:rsidR="007D4EBB">
              <w:rPr>
                <w:sz w:val="15"/>
                <w:szCs w:val="15"/>
                <w:lang w:val="en-US"/>
              </w:rPr>
              <w:t xml:space="preserve"> </w:t>
            </w:r>
            <w:r w:rsidR="007D4EBB" w:rsidRPr="00532467">
              <w:rPr>
                <w:sz w:val="15"/>
                <w:szCs w:val="15"/>
                <w:lang w:val="en-US"/>
              </w:rPr>
              <w:t>(</w:t>
            </w:r>
            <w:r>
              <w:rPr>
                <w:sz w:val="15"/>
                <w:szCs w:val="15"/>
                <w:lang w:val="en-US"/>
              </w:rPr>
              <w:t>5.9</w:t>
            </w:r>
            <w:r w:rsidR="007D4EBB"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1A3CEC7F" w14:textId="6A02DF34" w:rsidR="007D4EBB" w:rsidRPr="00532467" w:rsidRDefault="007D4EBB" w:rsidP="00FA13F1">
            <w:pPr>
              <w:spacing w:line="360" w:lineRule="auto"/>
              <w:jc w:val="center"/>
              <w:rPr>
                <w:sz w:val="15"/>
                <w:szCs w:val="15"/>
                <w:lang w:val="en-US"/>
              </w:rPr>
            </w:pPr>
            <w:r w:rsidRPr="00532467">
              <w:rPr>
                <w:sz w:val="15"/>
                <w:szCs w:val="15"/>
                <w:lang w:val="en-US"/>
              </w:rPr>
              <w:t>0.</w:t>
            </w:r>
            <w:r w:rsidR="00AF71C0">
              <w:rPr>
                <w:sz w:val="15"/>
                <w:szCs w:val="15"/>
                <w:lang w:val="en-US"/>
              </w:rPr>
              <w:t>886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2E497152" w14:textId="214F8BDC" w:rsidR="007D4EBB" w:rsidRPr="00941E1F" w:rsidRDefault="007D4EBB" w:rsidP="00FA13F1">
            <w:pPr>
              <w:spacing w:line="360" w:lineRule="auto"/>
              <w:jc w:val="center"/>
              <w:rPr>
                <w:b/>
                <w:bCs/>
                <w:color w:val="000000" w:themeColor="text1"/>
                <w:sz w:val="16"/>
                <w:szCs w:val="16"/>
                <w:lang w:val="en-US"/>
              </w:rPr>
            </w:pPr>
            <w:r w:rsidRPr="00941E1F">
              <w:rPr>
                <w:rStyle w:val="Enfasigrassetto"/>
                <w:rFonts w:eastAsiaTheme="majorEastAsia"/>
                <w:b w:val="0"/>
                <w:bCs w:val="0"/>
                <w:color w:val="000000" w:themeColor="text1"/>
                <w:sz w:val="16"/>
                <w:szCs w:val="16"/>
              </w:rPr>
              <w:t>0.</w:t>
            </w:r>
            <w:r w:rsidR="007B500A" w:rsidRPr="00941E1F">
              <w:rPr>
                <w:rStyle w:val="Enfasigrassetto"/>
                <w:rFonts w:eastAsiaTheme="majorEastAsia"/>
                <w:b w:val="0"/>
                <w:bCs w:val="0"/>
                <w:color w:val="000000" w:themeColor="text1"/>
                <w:sz w:val="16"/>
                <w:szCs w:val="16"/>
              </w:rPr>
              <w:t xml:space="preserve">99 </w:t>
            </w:r>
            <w:r w:rsidRPr="00941E1F">
              <w:rPr>
                <w:rStyle w:val="Enfasigrassetto"/>
                <w:rFonts w:eastAsiaTheme="majorEastAsia"/>
                <w:b w:val="0"/>
                <w:bCs w:val="0"/>
                <w:color w:val="000000" w:themeColor="text1"/>
                <w:sz w:val="16"/>
                <w:szCs w:val="16"/>
              </w:rPr>
              <w:t>(0.</w:t>
            </w:r>
            <w:r w:rsidR="007B500A" w:rsidRPr="00941E1F">
              <w:rPr>
                <w:rStyle w:val="Enfasigrassetto"/>
                <w:rFonts w:eastAsiaTheme="majorEastAsia"/>
                <w:b w:val="0"/>
                <w:bCs w:val="0"/>
                <w:color w:val="000000" w:themeColor="text1"/>
                <w:sz w:val="16"/>
                <w:szCs w:val="16"/>
              </w:rPr>
              <w:t>28</w:t>
            </w:r>
            <w:r w:rsidRPr="00941E1F">
              <w:rPr>
                <w:rStyle w:val="Enfasigrassetto"/>
                <w:rFonts w:eastAsiaTheme="majorEastAsia"/>
                <w:b w:val="0"/>
                <w:bCs w:val="0"/>
                <w:color w:val="000000" w:themeColor="text1"/>
                <w:sz w:val="16"/>
                <w:szCs w:val="16"/>
              </w:rPr>
              <w:t>–</w:t>
            </w:r>
            <w:r w:rsidR="007B500A" w:rsidRPr="00941E1F">
              <w:rPr>
                <w:rStyle w:val="Enfasigrassetto"/>
                <w:rFonts w:eastAsiaTheme="majorEastAsia"/>
                <w:b w:val="0"/>
                <w:bCs w:val="0"/>
                <w:color w:val="000000" w:themeColor="text1"/>
                <w:sz w:val="16"/>
                <w:szCs w:val="16"/>
              </w:rPr>
              <w:t>3.44</w:t>
            </w:r>
            <w:r w:rsidRPr="00941E1F">
              <w:rPr>
                <w:rStyle w:val="Enfasigrassetto"/>
                <w:rFonts w:eastAsiaTheme="majorEastAsia"/>
                <w:b w:val="0"/>
                <w:bCs w:val="0"/>
                <w:color w:val="000000" w:themeColor="text1"/>
                <w:sz w:val="16"/>
                <w:szCs w:val="16"/>
              </w:rPr>
              <w:t>); p=0.</w:t>
            </w:r>
            <w:r w:rsidR="007B500A" w:rsidRPr="00941E1F">
              <w:rPr>
                <w:rStyle w:val="Enfasigrassetto"/>
                <w:rFonts w:eastAsiaTheme="majorEastAsia"/>
                <w:b w:val="0"/>
                <w:bCs w:val="0"/>
                <w:color w:val="000000" w:themeColor="text1"/>
                <w:sz w:val="16"/>
                <w:szCs w:val="16"/>
              </w:rPr>
              <w:t>986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528D1E92" w14:textId="7D58FFDF" w:rsidR="007D4EBB" w:rsidRPr="007B500A" w:rsidRDefault="007B500A" w:rsidP="00FA13F1">
            <w:pPr>
              <w:spacing w:line="360" w:lineRule="auto"/>
              <w:jc w:val="center"/>
              <w:rPr>
                <w:b/>
                <w:bCs/>
                <w:color w:val="000000" w:themeColor="text1"/>
                <w:sz w:val="16"/>
                <w:szCs w:val="16"/>
                <w:lang w:val="en-US"/>
              </w:rPr>
            </w:pPr>
            <w:r w:rsidRPr="007B500A">
              <w:rPr>
                <w:rStyle w:val="Enfasigrassetto"/>
                <w:rFonts w:eastAsiaTheme="majorEastAsia"/>
                <w:b w:val="0"/>
                <w:bCs w:val="0"/>
                <w:color w:val="000000" w:themeColor="text1"/>
                <w:sz w:val="16"/>
                <w:szCs w:val="16"/>
              </w:rPr>
              <w:t>0.56</w:t>
            </w:r>
            <w:r w:rsidR="007D4EBB" w:rsidRPr="007B500A">
              <w:rPr>
                <w:rStyle w:val="Enfasigrassetto"/>
                <w:rFonts w:eastAsiaTheme="majorEastAsia"/>
                <w:b w:val="0"/>
                <w:bCs w:val="0"/>
                <w:color w:val="000000" w:themeColor="text1"/>
                <w:sz w:val="16"/>
                <w:szCs w:val="16"/>
              </w:rPr>
              <w:t xml:space="preserve"> (0.</w:t>
            </w:r>
            <w:r w:rsidRPr="007B500A">
              <w:rPr>
                <w:rStyle w:val="Enfasigrassetto"/>
                <w:rFonts w:eastAsiaTheme="majorEastAsia"/>
                <w:b w:val="0"/>
                <w:bCs w:val="0"/>
                <w:color w:val="000000" w:themeColor="text1"/>
                <w:sz w:val="16"/>
                <w:szCs w:val="16"/>
              </w:rPr>
              <w:t>21</w:t>
            </w:r>
            <w:r w:rsidR="007D4EBB" w:rsidRPr="007B500A">
              <w:rPr>
                <w:rStyle w:val="Enfasigrassetto"/>
                <w:rFonts w:eastAsiaTheme="majorEastAsia"/>
                <w:b w:val="0"/>
                <w:bCs w:val="0"/>
                <w:color w:val="000000" w:themeColor="text1"/>
                <w:sz w:val="16"/>
                <w:szCs w:val="16"/>
              </w:rPr>
              <w:t>–</w:t>
            </w:r>
            <w:r w:rsidRPr="007B500A">
              <w:rPr>
                <w:rStyle w:val="Enfasigrassetto"/>
                <w:rFonts w:eastAsiaTheme="majorEastAsia"/>
                <w:b w:val="0"/>
                <w:bCs w:val="0"/>
                <w:color w:val="000000" w:themeColor="text1"/>
                <w:sz w:val="16"/>
                <w:szCs w:val="16"/>
              </w:rPr>
              <w:t>1.46</w:t>
            </w:r>
            <w:r w:rsidR="007D4EBB" w:rsidRPr="007B500A">
              <w:rPr>
                <w:rStyle w:val="Enfasigrassetto"/>
                <w:rFonts w:eastAsiaTheme="majorEastAsia"/>
                <w:b w:val="0"/>
                <w:bCs w:val="0"/>
                <w:color w:val="000000" w:themeColor="text1"/>
                <w:sz w:val="16"/>
                <w:szCs w:val="16"/>
              </w:rPr>
              <w:t>); p=0.</w:t>
            </w:r>
            <w:r w:rsidRPr="007B500A">
              <w:rPr>
                <w:rStyle w:val="Enfasigrassetto"/>
                <w:rFonts w:eastAsiaTheme="majorEastAsia"/>
                <w:b w:val="0"/>
                <w:bCs w:val="0"/>
                <w:color w:val="000000" w:themeColor="text1"/>
                <w:sz w:val="16"/>
                <w:szCs w:val="16"/>
              </w:rPr>
              <w:t>235</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tcPr>
          <w:p w14:paraId="0ADAA155" w14:textId="7D0C3071" w:rsidR="007D4EBB" w:rsidRPr="0044005F" w:rsidRDefault="007B500A" w:rsidP="00FA13F1">
            <w:pPr>
              <w:spacing w:line="360" w:lineRule="auto"/>
              <w:jc w:val="center"/>
              <w:rPr>
                <w:b/>
                <w:bCs/>
                <w:sz w:val="16"/>
                <w:szCs w:val="16"/>
                <w:lang w:val="en-US"/>
              </w:rPr>
            </w:pPr>
            <w:r>
              <w:rPr>
                <w:rStyle w:val="Enfasigrassetto"/>
                <w:rFonts w:eastAsiaTheme="majorEastAsia"/>
                <w:b w:val="0"/>
                <w:bCs w:val="0"/>
                <w:sz w:val="16"/>
                <w:szCs w:val="16"/>
              </w:rPr>
              <w:t>1.38</w:t>
            </w:r>
            <w:r w:rsidR="007D4EBB" w:rsidRPr="0044005F">
              <w:rPr>
                <w:rStyle w:val="Enfasigrassetto"/>
                <w:rFonts w:eastAsiaTheme="majorEastAsia"/>
                <w:b w:val="0"/>
                <w:bCs w:val="0"/>
                <w:sz w:val="16"/>
                <w:szCs w:val="16"/>
              </w:rPr>
              <w:t xml:space="preserve"> (0.2</w:t>
            </w:r>
            <w:r>
              <w:rPr>
                <w:rStyle w:val="Enfasigrassetto"/>
                <w:rFonts w:eastAsiaTheme="majorEastAsia"/>
                <w:b w:val="0"/>
                <w:bCs w:val="0"/>
                <w:sz w:val="16"/>
                <w:szCs w:val="16"/>
              </w:rPr>
              <w:t>8</w:t>
            </w:r>
            <w:r w:rsidR="007D4EBB" w:rsidRPr="0044005F">
              <w:rPr>
                <w:rStyle w:val="Enfasigrassetto"/>
                <w:rFonts w:eastAsiaTheme="majorEastAsia"/>
                <w:b w:val="0"/>
                <w:bCs w:val="0"/>
                <w:sz w:val="16"/>
                <w:szCs w:val="16"/>
              </w:rPr>
              <w:t>–</w:t>
            </w:r>
            <w:r>
              <w:rPr>
                <w:rStyle w:val="Enfasigrassetto"/>
                <w:rFonts w:eastAsiaTheme="majorEastAsia"/>
                <w:b w:val="0"/>
                <w:bCs w:val="0"/>
                <w:sz w:val="16"/>
                <w:szCs w:val="16"/>
              </w:rPr>
              <w:t>6.90</w:t>
            </w:r>
            <w:r w:rsidR="007D4EBB" w:rsidRPr="0044005F">
              <w:rPr>
                <w:rStyle w:val="Enfasigrassetto"/>
                <w:rFonts w:eastAsiaTheme="majorEastAsia"/>
                <w:b w:val="0"/>
                <w:bCs w:val="0"/>
                <w:sz w:val="16"/>
                <w:szCs w:val="16"/>
              </w:rPr>
              <w:t>)</w:t>
            </w:r>
            <w:r w:rsidR="007D4EBB">
              <w:rPr>
                <w:rStyle w:val="Enfasigrassetto"/>
                <w:rFonts w:eastAsiaTheme="majorEastAsia"/>
                <w:b w:val="0"/>
                <w:bCs w:val="0"/>
                <w:sz w:val="16"/>
                <w:szCs w:val="16"/>
              </w:rPr>
              <w:t xml:space="preserve">; </w:t>
            </w:r>
            <w:r w:rsidR="007D4EBB" w:rsidRPr="0044005F">
              <w:rPr>
                <w:rStyle w:val="Enfasigrassetto"/>
                <w:rFonts w:eastAsiaTheme="majorEastAsia"/>
                <w:b w:val="0"/>
                <w:bCs w:val="0"/>
                <w:sz w:val="16"/>
                <w:szCs w:val="16"/>
              </w:rPr>
              <w:t>p=0.6</w:t>
            </w:r>
            <w:r>
              <w:rPr>
                <w:rStyle w:val="Enfasigrassetto"/>
                <w:rFonts w:eastAsiaTheme="majorEastAsia"/>
                <w:b w:val="0"/>
                <w:bCs w:val="0"/>
                <w:sz w:val="16"/>
                <w:szCs w:val="16"/>
              </w:rPr>
              <w:t>92</w:t>
            </w:r>
          </w:p>
        </w:tc>
      </w:tr>
      <w:tr w:rsidR="007D4EBB" w:rsidRPr="004A7E7C" w14:paraId="41673079" w14:textId="77777777" w:rsidTr="00FA13F1">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vAlign w:val="center"/>
            <w:hideMark/>
          </w:tcPr>
          <w:p w14:paraId="46C875E1" w14:textId="6EDCE9FD" w:rsidR="007D4EBB" w:rsidRPr="00532467" w:rsidRDefault="007D4EBB" w:rsidP="00FA13F1">
            <w:pPr>
              <w:spacing w:line="360" w:lineRule="auto"/>
              <w:rPr>
                <w:b/>
                <w:bCs/>
                <w:sz w:val="15"/>
                <w:szCs w:val="15"/>
                <w:lang w:val="en-US"/>
              </w:rPr>
            </w:pPr>
            <w:r w:rsidRPr="00532467">
              <w:rPr>
                <w:b/>
                <w:bCs/>
                <w:sz w:val="15"/>
                <w:szCs w:val="15"/>
                <w:lang w:val="en-US"/>
              </w:rPr>
              <w:t>Hospitalization for heart failure, n</w:t>
            </w:r>
            <w:r w:rsidR="004614CD">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35F0937" w14:textId="6FD3672E" w:rsidR="007D4EBB" w:rsidRPr="00532467" w:rsidRDefault="00AF71C0" w:rsidP="00FA13F1">
            <w:pPr>
              <w:spacing w:line="360" w:lineRule="auto"/>
              <w:jc w:val="center"/>
              <w:rPr>
                <w:sz w:val="15"/>
                <w:szCs w:val="15"/>
                <w:lang w:val="en-US"/>
              </w:rPr>
            </w:pPr>
            <w:r>
              <w:rPr>
                <w:sz w:val="15"/>
                <w:szCs w:val="15"/>
                <w:lang w:val="en-US"/>
              </w:rPr>
              <w:t>1</w:t>
            </w:r>
            <w:r w:rsidR="007D4EBB">
              <w:rPr>
                <w:sz w:val="15"/>
                <w:szCs w:val="15"/>
                <w:lang w:val="en-US"/>
              </w:rPr>
              <w:t>4 (</w:t>
            </w:r>
            <w:r>
              <w:rPr>
                <w:sz w:val="15"/>
                <w:szCs w:val="15"/>
                <w:lang w:val="en-US"/>
              </w:rPr>
              <w:t>9.7</w:t>
            </w:r>
            <w:r w:rsidR="007D4EBB">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3FF14511" w14:textId="3919B3C1" w:rsidR="007D4EBB" w:rsidRPr="00532467" w:rsidRDefault="00AF71C0" w:rsidP="00FA13F1">
            <w:pPr>
              <w:spacing w:line="360" w:lineRule="auto"/>
              <w:jc w:val="center"/>
              <w:rPr>
                <w:sz w:val="15"/>
                <w:szCs w:val="15"/>
                <w:lang w:val="en-US"/>
              </w:rPr>
            </w:pPr>
            <w:r>
              <w:rPr>
                <w:sz w:val="15"/>
                <w:szCs w:val="15"/>
                <w:lang w:val="en-US"/>
              </w:rPr>
              <w:t>27</w:t>
            </w:r>
            <w:r w:rsidR="007D4EBB">
              <w:rPr>
                <w:sz w:val="15"/>
                <w:szCs w:val="15"/>
                <w:lang w:val="en-US"/>
              </w:rPr>
              <w:t xml:space="preserve"> (</w:t>
            </w:r>
            <w:r>
              <w:rPr>
                <w:sz w:val="15"/>
                <w:szCs w:val="15"/>
                <w:lang w:val="en-US"/>
              </w:rPr>
              <w:t>9.9</w:t>
            </w:r>
            <w:r w:rsidR="007D4EBB">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25F37EF6" w14:textId="2F022A64" w:rsidR="007D4EBB" w:rsidRPr="00532467" w:rsidRDefault="007D4EBB" w:rsidP="00FA13F1">
            <w:pPr>
              <w:spacing w:line="360" w:lineRule="auto"/>
              <w:jc w:val="center"/>
              <w:rPr>
                <w:sz w:val="15"/>
                <w:szCs w:val="15"/>
                <w:lang w:val="en-US"/>
              </w:rPr>
            </w:pPr>
            <w:r w:rsidRPr="00532467">
              <w:rPr>
                <w:sz w:val="15"/>
                <w:szCs w:val="15"/>
                <w:lang w:val="en-US"/>
              </w:rPr>
              <w:t>0.</w:t>
            </w:r>
            <w:r w:rsidR="00AF71C0">
              <w:rPr>
                <w:sz w:val="15"/>
                <w:szCs w:val="15"/>
                <w:lang w:val="en-US"/>
              </w:rPr>
              <w:t>947</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95A586C" w14:textId="0DCAF915" w:rsidR="007D4EBB" w:rsidRPr="00532467" w:rsidRDefault="00AF71C0" w:rsidP="00FA13F1">
            <w:pPr>
              <w:spacing w:line="360" w:lineRule="auto"/>
              <w:jc w:val="center"/>
              <w:rPr>
                <w:sz w:val="15"/>
                <w:szCs w:val="15"/>
                <w:lang w:val="en-US"/>
              </w:rPr>
            </w:pPr>
            <w:r>
              <w:rPr>
                <w:sz w:val="15"/>
                <w:szCs w:val="15"/>
                <w:lang w:val="en-US"/>
              </w:rPr>
              <w:t>24</w:t>
            </w:r>
            <w:r w:rsidR="007D4EBB" w:rsidRPr="00532467">
              <w:rPr>
                <w:sz w:val="15"/>
                <w:szCs w:val="15"/>
                <w:lang w:val="en-US"/>
              </w:rPr>
              <w:t xml:space="preserve"> (</w:t>
            </w:r>
            <w:r>
              <w:rPr>
                <w:sz w:val="15"/>
                <w:szCs w:val="15"/>
                <w:lang w:val="en-US"/>
              </w:rPr>
              <w:t>9.1</w:t>
            </w:r>
            <w:r w:rsidR="007D4EBB"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69FECB6C" w14:textId="5A52094B" w:rsidR="007D4EBB" w:rsidRPr="00532467" w:rsidRDefault="00AF71C0" w:rsidP="00FA13F1">
            <w:pPr>
              <w:spacing w:line="360" w:lineRule="auto"/>
              <w:jc w:val="center"/>
              <w:rPr>
                <w:sz w:val="15"/>
                <w:szCs w:val="15"/>
                <w:lang w:val="en-US"/>
              </w:rPr>
            </w:pPr>
            <w:r>
              <w:rPr>
                <w:sz w:val="15"/>
                <w:szCs w:val="15"/>
                <w:lang w:val="en-US"/>
              </w:rPr>
              <w:t>5</w:t>
            </w:r>
            <w:r w:rsidR="007D4EBB" w:rsidRPr="00532467">
              <w:rPr>
                <w:sz w:val="15"/>
                <w:szCs w:val="15"/>
                <w:lang w:val="en-US"/>
              </w:rPr>
              <w:t xml:space="preserve"> (</w:t>
            </w:r>
            <w:r w:rsidR="007D4EBB">
              <w:rPr>
                <w:sz w:val="15"/>
                <w:szCs w:val="15"/>
                <w:lang w:val="en-US"/>
              </w:rPr>
              <w:t>9.</w:t>
            </w:r>
            <w:r>
              <w:rPr>
                <w:sz w:val="15"/>
                <w:szCs w:val="15"/>
                <w:lang w:val="en-US"/>
              </w:rPr>
              <w:t>8</w:t>
            </w:r>
            <w:r w:rsidR="007D4EBB"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6ECEE42B" w14:textId="00F0D6F8" w:rsidR="007D4EBB" w:rsidRPr="00532467" w:rsidRDefault="007D4EBB" w:rsidP="00FA13F1">
            <w:pPr>
              <w:spacing w:line="360" w:lineRule="auto"/>
              <w:jc w:val="center"/>
              <w:rPr>
                <w:sz w:val="15"/>
                <w:szCs w:val="15"/>
                <w:lang w:val="en-US"/>
              </w:rPr>
            </w:pPr>
            <w:r w:rsidRPr="00532467">
              <w:rPr>
                <w:sz w:val="15"/>
                <w:szCs w:val="15"/>
                <w:lang w:val="en-US"/>
              </w:rPr>
              <w:t>0.</w:t>
            </w:r>
            <w:r>
              <w:rPr>
                <w:sz w:val="15"/>
                <w:szCs w:val="15"/>
                <w:lang w:val="en-US"/>
              </w:rPr>
              <w:t>8</w:t>
            </w:r>
            <w:r w:rsidR="00AF71C0">
              <w:rPr>
                <w:sz w:val="15"/>
                <w:szCs w:val="15"/>
                <w:lang w:val="en-US"/>
              </w:rPr>
              <w:t>66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12144215" w14:textId="77777777" w:rsidR="007D4EBB" w:rsidRPr="007B500A" w:rsidRDefault="007D4EBB" w:rsidP="00FA13F1">
            <w:pPr>
              <w:spacing w:line="360" w:lineRule="auto"/>
              <w:jc w:val="center"/>
              <w:rPr>
                <w:b/>
                <w:bCs/>
                <w:color w:val="000000" w:themeColor="text1"/>
                <w:sz w:val="16"/>
                <w:szCs w:val="16"/>
                <w:lang w:val="en-US"/>
              </w:rPr>
            </w:pPr>
            <w:r w:rsidRPr="007B500A">
              <w:rPr>
                <w:rStyle w:val="Enfasigrassetto"/>
                <w:rFonts w:eastAsiaTheme="majorEastAsia"/>
                <w:b w:val="0"/>
                <w:bCs w:val="0"/>
                <w:color w:val="000000" w:themeColor="text1"/>
                <w:sz w:val="16"/>
                <w:szCs w:val="16"/>
              </w:rPr>
              <w:t>1.56 (0.58–4.14); p=0.386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2E37C7DE" w14:textId="77777777" w:rsidR="007D4EBB" w:rsidRPr="007B500A" w:rsidRDefault="007D4EBB" w:rsidP="00FA13F1">
            <w:pPr>
              <w:spacing w:line="360" w:lineRule="auto"/>
              <w:jc w:val="center"/>
              <w:rPr>
                <w:b/>
                <w:bCs/>
                <w:color w:val="000000" w:themeColor="text1"/>
                <w:sz w:val="16"/>
                <w:szCs w:val="16"/>
                <w:lang w:val="en-US"/>
              </w:rPr>
            </w:pPr>
            <w:r w:rsidRPr="007B500A">
              <w:rPr>
                <w:rStyle w:val="Enfasigrassetto"/>
                <w:rFonts w:eastAsiaTheme="majorEastAsia"/>
                <w:b w:val="0"/>
                <w:bCs w:val="0"/>
                <w:color w:val="000000" w:themeColor="text1"/>
                <w:sz w:val="16"/>
                <w:szCs w:val="16"/>
              </w:rPr>
              <w:t>0.92 (0.47–1.80); p=0.805</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2CFB57E1" w14:textId="77777777" w:rsidR="007D4EBB" w:rsidRPr="002B0F03" w:rsidRDefault="007D4EBB" w:rsidP="00FA13F1">
            <w:pPr>
              <w:spacing w:line="360" w:lineRule="auto"/>
              <w:jc w:val="center"/>
              <w:rPr>
                <w:b/>
                <w:bCs/>
                <w:sz w:val="16"/>
                <w:szCs w:val="16"/>
                <w:lang w:val="en-US"/>
              </w:rPr>
            </w:pPr>
            <w:r w:rsidRPr="002B0F03">
              <w:rPr>
                <w:rStyle w:val="Enfasigrassetto"/>
                <w:rFonts w:eastAsiaTheme="majorEastAsia"/>
                <w:b w:val="0"/>
                <w:bCs w:val="0"/>
                <w:sz w:val="16"/>
                <w:szCs w:val="16"/>
              </w:rPr>
              <w:t>0.84 (0.26–2.76); p=0.744</w:t>
            </w:r>
          </w:p>
        </w:tc>
      </w:tr>
      <w:tr w:rsidR="00AF71C0" w:rsidRPr="004A7E7C" w14:paraId="7CD38550" w14:textId="77777777" w:rsidTr="00FA13F1">
        <w:trPr>
          <w:gridAfter w:val="2"/>
          <w:wAfter w:w="733" w:type="pct"/>
          <w:trHeight w:val="283"/>
        </w:trPr>
        <w:tc>
          <w:tcPr>
            <w:tcW w:w="732" w:type="pct"/>
            <w:tcBorders>
              <w:top w:val="nil"/>
              <w:bottom w:val="nil"/>
              <w:right w:val="single" w:sz="4" w:space="0" w:color="000000"/>
            </w:tcBorders>
            <w:shd w:val="clear" w:color="auto" w:fill="FFFFFF"/>
            <w:tcMar>
              <w:top w:w="15" w:type="dxa"/>
              <w:left w:w="15" w:type="dxa"/>
              <w:bottom w:w="0" w:type="dxa"/>
              <w:right w:w="15" w:type="dxa"/>
            </w:tcMar>
            <w:vAlign w:val="center"/>
            <w:hideMark/>
          </w:tcPr>
          <w:p w14:paraId="2EBB74B7" w14:textId="4FD79B52" w:rsidR="00AF71C0" w:rsidRPr="00532467" w:rsidRDefault="00AF71C0" w:rsidP="00FA13F1">
            <w:pPr>
              <w:spacing w:line="360" w:lineRule="auto"/>
              <w:rPr>
                <w:b/>
                <w:bCs/>
                <w:sz w:val="15"/>
                <w:szCs w:val="15"/>
                <w:lang w:val="en-US"/>
              </w:rPr>
            </w:pPr>
            <w:r w:rsidRPr="00532467">
              <w:rPr>
                <w:b/>
                <w:bCs/>
                <w:sz w:val="15"/>
                <w:szCs w:val="15"/>
                <w:lang w:val="en-US"/>
              </w:rPr>
              <w:t xml:space="preserve">Alive with good health status </w:t>
            </w:r>
            <w:r>
              <w:rPr>
                <w:b/>
                <w:bCs/>
                <w:sz w:val="15"/>
                <w:szCs w:val="15"/>
                <w:lang w:val="en-US"/>
              </w:rPr>
              <w:t xml:space="preserve">at 1 year, </w:t>
            </w:r>
            <w:r w:rsidRPr="00532467">
              <w:rPr>
                <w:b/>
                <w:bCs/>
                <w:sz w:val="15"/>
                <w:szCs w:val="15"/>
                <w:lang w:val="en-US"/>
              </w:rPr>
              <w:t>n</w:t>
            </w:r>
            <w:r>
              <w:rPr>
                <w:b/>
                <w:bCs/>
                <w:sz w:val="15"/>
                <w:szCs w:val="15"/>
                <w:lang w:val="en-US"/>
              </w:rPr>
              <w:t xml:space="preserve"> </w:t>
            </w:r>
            <w:r w:rsidRPr="00532467">
              <w:rPr>
                <w:b/>
                <w:bCs/>
                <w:sz w:val="15"/>
                <w:szCs w:val="15"/>
                <w:lang w:val="en-US"/>
              </w:rPr>
              <w:t xml:space="preserve">(%; n= </w:t>
            </w:r>
            <w:r>
              <w:rPr>
                <w:b/>
                <w:bCs/>
                <w:sz w:val="15"/>
                <w:szCs w:val="15"/>
                <w:lang w:val="en-US"/>
              </w:rPr>
              <w:t>634</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68795364" w14:textId="1D80A1FC" w:rsidR="00AF71C0" w:rsidRPr="00532467" w:rsidRDefault="00AF71C0" w:rsidP="00FA13F1">
            <w:pPr>
              <w:spacing w:line="360" w:lineRule="auto"/>
              <w:jc w:val="center"/>
              <w:rPr>
                <w:sz w:val="15"/>
                <w:szCs w:val="15"/>
                <w:lang w:val="en-US"/>
              </w:rPr>
            </w:pPr>
            <w:r>
              <w:rPr>
                <w:sz w:val="15"/>
                <w:szCs w:val="15"/>
                <w:lang w:val="en-US"/>
              </w:rPr>
              <w:t>73</w:t>
            </w:r>
            <w:r w:rsidRPr="00532467">
              <w:rPr>
                <w:sz w:val="15"/>
                <w:szCs w:val="15"/>
                <w:lang w:val="en-US"/>
              </w:rPr>
              <w:t xml:space="preserve"> (</w:t>
            </w:r>
            <w:r>
              <w:rPr>
                <w:sz w:val="15"/>
                <w:szCs w:val="15"/>
                <w:lang w:val="en-US"/>
              </w:rPr>
              <w:t>59.4</w:t>
            </w:r>
            <w:r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1181050A" w14:textId="3BE24517" w:rsidR="00AF71C0" w:rsidRPr="00532467" w:rsidRDefault="00AF71C0" w:rsidP="00FA13F1">
            <w:pPr>
              <w:spacing w:line="360" w:lineRule="auto"/>
              <w:jc w:val="center"/>
              <w:rPr>
                <w:sz w:val="15"/>
                <w:szCs w:val="15"/>
                <w:lang w:val="en-US"/>
              </w:rPr>
            </w:pPr>
            <w:r w:rsidRPr="00421003">
              <w:rPr>
                <w:sz w:val="15"/>
                <w:szCs w:val="15"/>
                <w:lang w:val="en-US"/>
              </w:rPr>
              <w:t>1</w:t>
            </w:r>
            <w:r>
              <w:rPr>
                <w:sz w:val="15"/>
                <w:szCs w:val="15"/>
                <w:lang w:val="en-US"/>
              </w:rPr>
              <w:t xml:space="preserve">33 </w:t>
            </w:r>
            <w:r w:rsidRPr="00421003">
              <w:rPr>
                <w:sz w:val="15"/>
                <w:szCs w:val="15"/>
                <w:lang w:val="en-US"/>
              </w:rPr>
              <w:t>(</w:t>
            </w:r>
            <w:r>
              <w:rPr>
                <w:sz w:val="15"/>
                <w:szCs w:val="15"/>
                <w:lang w:val="en-US"/>
              </w:rPr>
              <w:t>56.3</w:t>
            </w:r>
            <w:r w:rsidRPr="00421003">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1DAAFEB7" w14:textId="6859D367" w:rsidR="00AF71C0" w:rsidRPr="00532467" w:rsidRDefault="00AF71C0" w:rsidP="00FA13F1">
            <w:pPr>
              <w:spacing w:line="360" w:lineRule="auto"/>
              <w:jc w:val="center"/>
              <w:rPr>
                <w:sz w:val="15"/>
                <w:szCs w:val="15"/>
                <w:lang w:val="en-US"/>
              </w:rPr>
            </w:pPr>
            <w:r w:rsidRPr="00421003">
              <w:rPr>
                <w:sz w:val="15"/>
                <w:szCs w:val="15"/>
                <w:lang w:val="en-US"/>
              </w:rPr>
              <w:t>0.</w:t>
            </w:r>
            <w:r>
              <w:rPr>
                <w:sz w:val="15"/>
                <w:szCs w:val="15"/>
                <w:lang w:val="en-US"/>
              </w:rPr>
              <w:t>586</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43FA8128" w14:textId="6BABD44D" w:rsidR="00AF71C0" w:rsidRPr="00532467" w:rsidRDefault="00AF71C0" w:rsidP="00FA13F1">
            <w:pPr>
              <w:spacing w:line="360" w:lineRule="auto"/>
              <w:jc w:val="center"/>
              <w:rPr>
                <w:sz w:val="15"/>
                <w:szCs w:val="15"/>
                <w:lang w:val="en-US"/>
              </w:rPr>
            </w:pPr>
            <w:r>
              <w:rPr>
                <w:sz w:val="15"/>
                <w:szCs w:val="15"/>
                <w:lang w:val="en-US"/>
              </w:rPr>
              <w:t>147 (62.6%)</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7C39AABA" w14:textId="333F5D97" w:rsidR="00AF71C0" w:rsidRPr="00532467" w:rsidRDefault="00AF71C0" w:rsidP="00FA13F1">
            <w:pPr>
              <w:spacing w:line="360" w:lineRule="auto"/>
              <w:jc w:val="center"/>
              <w:rPr>
                <w:sz w:val="15"/>
                <w:szCs w:val="15"/>
                <w:lang w:val="en-US"/>
              </w:rPr>
            </w:pPr>
            <w:r>
              <w:rPr>
                <w:sz w:val="15"/>
                <w:szCs w:val="15"/>
                <w:lang w:val="en-US"/>
              </w:rPr>
              <w:t>25 (62.5%)</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4B57A18C" w14:textId="629A7C0C" w:rsidR="00AF71C0" w:rsidRPr="00532467" w:rsidRDefault="00AF71C0" w:rsidP="00FA13F1">
            <w:pPr>
              <w:spacing w:line="360" w:lineRule="auto"/>
              <w:jc w:val="center"/>
              <w:rPr>
                <w:sz w:val="15"/>
                <w:szCs w:val="15"/>
                <w:lang w:val="en-US"/>
              </w:rPr>
            </w:pPr>
            <w:r w:rsidRPr="00532467">
              <w:rPr>
                <w:sz w:val="15"/>
                <w:szCs w:val="15"/>
                <w:lang w:val="en-US"/>
              </w:rPr>
              <w:t>0.</w:t>
            </w:r>
            <w:r>
              <w:rPr>
                <w:sz w:val="15"/>
                <w:szCs w:val="15"/>
                <w:lang w:val="en-US"/>
              </w:rPr>
              <w:t>995</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7BDD5AFC" w14:textId="64E3A3CB" w:rsidR="00AF71C0" w:rsidRPr="007B500A" w:rsidRDefault="00AF71C0" w:rsidP="00FA13F1">
            <w:pPr>
              <w:spacing w:line="360" w:lineRule="auto"/>
              <w:jc w:val="center"/>
              <w:rPr>
                <w:color w:val="000000" w:themeColor="text1"/>
                <w:sz w:val="16"/>
                <w:szCs w:val="16"/>
                <w:lang w:val="en-US"/>
              </w:rPr>
            </w:pPr>
            <w:r w:rsidRPr="007B500A">
              <w:rPr>
                <w:color w:val="000000" w:themeColor="text1"/>
                <w:sz w:val="16"/>
                <w:szCs w:val="16"/>
                <w:lang w:val="en-US"/>
              </w:rPr>
              <w:t>0.7</w:t>
            </w:r>
            <w:r w:rsidR="002B0F03">
              <w:rPr>
                <w:color w:val="000000" w:themeColor="text1"/>
                <w:sz w:val="16"/>
                <w:szCs w:val="16"/>
                <w:lang w:val="en-US"/>
              </w:rPr>
              <w:t>7</w:t>
            </w:r>
            <w:r w:rsidRPr="007B500A">
              <w:rPr>
                <w:color w:val="000000" w:themeColor="text1"/>
                <w:sz w:val="16"/>
                <w:szCs w:val="16"/>
                <w:lang w:val="en-US"/>
              </w:rPr>
              <w:t xml:space="preserve"> (0.</w:t>
            </w:r>
            <w:r w:rsidR="002B0F03">
              <w:rPr>
                <w:color w:val="000000" w:themeColor="text1"/>
                <w:sz w:val="16"/>
                <w:szCs w:val="16"/>
                <w:lang w:val="en-US"/>
              </w:rPr>
              <w:t>37</w:t>
            </w:r>
            <w:r w:rsidRPr="007B500A">
              <w:rPr>
                <w:color w:val="000000" w:themeColor="text1"/>
                <w:sz w:val="16"/>
                <w:szCs w:val="16"/>
                <w:lang w:val="en-US"/>
              </w:rPr>
              <w:t>-1.</w:t>
            </w:r>
            <w:r w:rsidR="002B0F03">
              <w:rPr>
                <w:color w:val="000000" w:themeColor="text1"/>
                <w:sz w:val="16"/>
                <w:szCs w:val="16"/>
                <w:lang w:val="en-US"/>
              </w:rPr>
              <w:t>6</w:t>
            </w:r>
            <w:r w:rsidRPr="007B500A">
              <w:rPr>
                <w:color w:val="000000" w:themeColor="text1"/>
                <w:sz w:val="16"/>
                <w:szCs w:val="16"/>
                <w:lang w:val="en-US"/>
              </w:rPr>
              <w:t>0); p=0.4</w:t>
            </w:r>
            <w:r w:rsidR="002B0F03">
              <w:rPr>
                <w:color w:val="000000" w:themeColor="text1"/>
                <w:sz w:val="16"/>
                <w:szCs w:val="16"/>
                <w:lang w:val="en-US"/>
              </w:rPr>
              <w:t>81</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75F881A9" w14:textId="1857D96B" w:rsidR="00AF71C0" w:rsidRPr="007B500A" w:rsidRDefault="002B0F03" w:rsidP="00FA13F1">
            <w:pPr>
              <w:spacing w:line="360" w:lineRule="auto"/>
              <w:jc w:val="center"/>
              <w:rPr>
                <w:color w:val="000000" w:themeColor="text1"/>
                <w:sz w:val="16"/>
                <w:szCs w:val="16"/>
                <w:lang w:val="en-US"/>
              </w:rPr>
            </w:pPr>
            <w:r>
              <w:rPr>
                <w:color w:val="000000" w:themeColor="text1"/>
                <w:sz w:val="16"/>
                <w:szCs w:val="16"/>
                <w:lang w:val="en-US"/>
              </w:rPr>
              <w:t>0.93</w:t>
            </w:r>
            <w:r w:rsidR="00AF71C0" w:rsidRPr="007B500A">
              <w:rPr>
                <w:color w:val="000000" w:themeColor="text1"/>
                <w:sz w:val="16"/>
                <w:szCs w:val="16"/>
                <w:lang w:val="en-US"/>
              </w:rPr>
              <w:t xml:space="preserve"> (0.</w:t>
            </w:r>
            <w:r>
              <w:rPr>
                <w:color w:val="000000" w:themeColor="text1"/>
                <w:sz w:val="16"/>
                <w:szCs w:val="16"/>
                <w:lang w:val="en-US"/>
              </w:rPr>
              <w:t>58</w:t>
            </w:r>
            <w:r w:rsidR="00AF71C0" w:rsidRPr="007B500A">
              <w:rPr>
                <w:color w:val="000000" w:themeColor="text1"/>
                <w:sz w:val="16"/>
                <w:szCs w:val="16"/>
                <w:lang w:val="en-US"/>
              </w:rPr>
              <w:t>-</w:t>
            </w:r>
            <w:r>
              <w:rPr>
                <w:color w:val="000000" w:themeColor="text1"/>
                <w:sz w:val="16"/>
                <w:szCs w:val="16"/>
                <w:lang w:val="en-US"/>
              </w:rPr>
              <w:t>1.50</w:t>
            </w:r>
            <w:r w:rsidR="00AF71C0" w:rsidRPr="007B500A">
              <w:rPr>
                <w:color w:val="000000" w:themeColor="text1"/>
                <w:sz w:val="16"/>
                <w:szCs w:val="16"/>
                <w:lang w:val="en-US"/>
              </w:rPr>
              <w:t>); p=0.</w:t>
            </w:r>
            <w:r>
              <w:rPr>
                <w:color w:val="000000" w:themeColor="text1"/>
                <w:sz w:val="16"/>
                <w:szCs w:val="16"/>
                <w:lang w:val="en-US"/>
              </w:rPr>
              <w:t>759</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599323DC" w14:textId="2E170B71" w:rsidR="00AF71C0" w:rsidRPr="002B0F03" w:rsidRDefault="00025713" w:rsidP="00FA13F1">
            <w:pPr>
              <w:spacing w:line="360" w:lineRule="auto"/>
              <w:jc w:val="center"/>
              <w:rPr>
                <w:sz w:val="16"/>
                <w:szCs w:val="16"/>
                <w:lang w:val="en-US"/>
              </w:rPr>
            </w:pPr>
            <w:r w:rsidRPr="00025713">
              <w:rPr>
                <w:sz w:val="16"/>
                <w:szCs w:val="16"/>
                <w:lang w:val="en-US"/>
              </w:rPr>
              <w:t>0.99 (0.73–1.35)</w:t>
            </w:r>
            <w:r>
              <w:rPr>
                <w:sz w:val="16"/>
                <w:szCs w:val="16"/>
                <w:lang w:val="en-US"/>
              </w:rPr>
              <w:t xml:space="preserve">; </w:t>
            </w:r>
            <w:r w:rsidR="00AF71C0" w:rsidRPr="002B0F03">
              <w:rPr>
                <w:sz w:val="16"/>
                <w:szCs w:val="16"/>
                <w:lang w:val="en-US"/>
              </w:rPr>
              <w:t>p=0.</w:t>
            </w:r>
            <w:r w:rsidR="002B0F03" w:rsidRPr="002B0F03">
              <w:rPr>
                <w:sz w:val="16"/>
                <w:szCs w:val="16"/>
                <w:lang w:val="en-US"/>
              </w:rPr>
              <w:t>9</w:t>
            </w:r>
            <w:r>
              <w:rPr>
                <w:sz w:val="16"/>
                <w:szCs w:val="16"/>
                <w:lang w:val="en-US"/>
              </w:rPr>
              <w:t>57</w:t>
            </w:r>
          </w:p>
        </w:tc>
      </w:tr>
      <w:tr w:rsidR="007D4EBB" w:rsidRPr="004A7E7C" w14:paraId="0CB42DD6" w14:textId="77777777" w:rsidTr="00EC59CA">
        <w:trPr>
          <w:gridAfter w:val="2"/>
          <w:wAfter w:w="733" w:type="pct"/>
          <w:trHeight w:val="283"/>
        </w:trPr>
        <w:tc>
          <w:tcPr>
            <w:tcW w:w="732" w:type="pct"/>
            <w:tcBorders>
              <w:top w:val="nil"/>
              <w:bottom w:val="nil"/>
              <w:right w:val="single" w:sz="4" w:space="0" w:color="000000"/>
            </w:tcBorders>
            <w:shd w:val="clear" w:color="auto" w:fill="F2F2F2"/>
            <w:tcMar>
              <w:top w:w="15" w:type="dxa"/>
              <w:left w:w="108" w:type="dxa"/>
              <w:bottom w:w="0" w:type="dxa"/>
              <w:right w:w="108" w:type="dxa"/>
            </w:tcMar>
            <w:hideMark/>
          </w:tcPr>
          <w:p w14:paraId="59AE3876" w14:textId="77777777" w:rsidR="007D4EBB" w:rsidRPr="00532467" w:rsidRDefault="007D4EBB" w:rsidP="00EC59CA">
            <w:pPr>
              <w:spacing w:line="360" w:lineRule="auto"/>
              <w:rPr>
                <w:b/>
                <w:bCs/>
                <w:sz w:val="15"/>
                <w:szCs w:val="15"/>
                <w:lang w:val="en-US"/>
              </w:rPr>
            </w:pPr>
            <w:r w:rsidRPr="00532467">
              <w:rPr>
                <w:b/>
                <w:bCs/>
                <w:sz w:val="15"/>
                <w:szCs w:val="15"/>
                <w:lang w:val="en-US"/>
              </w:rPr>
              <w:t>At 3 years</w:t>
            </w:r>
          </w:p>
        </w:tc>
        <w:tc>
          <w:tcPr>
            <w:tcW w:w="462" w:type="pct"/>
            <w:tcBorders>
              <w:top w:val="nil"/>
              <w:left w:val="single" w:sz="4" w:space="0" w:color="000000"/>
              <w:bottom w:val="nil"/>
              <w:right w:val="nil"/>
            </w:tcBorders>
            <w:shd w:val="clear" w:color="auto" w:fill="F2F2F2"/>
            <w:tcMar>
              <w:top w:w="53" w:type="dxa"/>
              <w:left w:w="106" w:type="dxa"/>
              <w:bottom w:w="53" w:type="dxa"/>
              <w:right w:w="106" w:type="dxa"/>
            </w:tcMar>
            <w:vAlign w:val="center"/>
            <w:hideMark/>
          </w:tcPr>
          <w:p w14:paraId="0BB8DE03" w14:textId="77777777" w:rsidR="007D4EBB" w:rsidRPr="00532467" w:rsidRDefault="007D4EBB" w:rsidP="00EC59CA">
            <w:pPr>
              <w:spacing w:line="360" w:lineRule="auto"/>
              <w:jc w:val="center"/>
              <w:rPr>
                <w:sz w:val="15"/>
                <w:szCs w:val="15"/>
                <w:lang w:val="en-US"/>
              </w:rPr>
            </w:pPr>
          </w:p>
        </w:tc>
        <w:tc>
          <w:tcPr>
            <w:tcW w:w="376" w:type="pct"/>
            <w:tcBorders>
              <w:top w:val="nil"/>
              <w:left w:val="nil"/>
              <w:bottom w:val="nil"/>
              <w:right w:val="nil"/>
            </w:tcBorders>
            <w:shd w:val="clear" w:color="auto" w:fill="F2F2F2"/>
            <w:tcMar>
              <w:top w:w="53" w:type="dxa"/>
              <w:left w:w="106" w:type="dxa"/>
              <w:bottom w:w="53" w:type="dxa"/>
              <w:right w:w="106" w:type="dxa"/>
            </w:tcMar>
            <w:vAlign w:val="center"/>
            <w:hideMark/>
          </w:tcPr>
          <w:p w14:paraId="4E29D615" w14:textId="77777777" w:rsidR="007D4EBB" w:rsidRPr="00532467" w:rsidRDefault="007D4EBB" w:rsidP="00EC59CA">
            <w:pPr>
              <w:spacing w:line="360" w:lineRule="auto"/>
              <w:jc w:val="center"/>
              <w:rPr>
                <w:sz w:val="15"/>
                <w:szCs w:val="15"/>
                <w:lang w:val="en-US"/>
              </w:rPr>
            </w:pPr>
          </w:p>
        </w:tc>
        <w:tc>
          <w:tcPr>
            <w:tcW w:w="252" w:type="pct"/>
            <w:tcBorders>
              <w:top w:val="nil"/>
              <w:left w:val="nil"/>
              <w:bottom w:val="nil"/>
              <w:right w:val="single" w:sz="4" w:space="0" w:color="000000"/>
            </w:tcBorders>
            <w:shd w:val="clear" w:color="auto" w:fill="F2F2F2"/>
            <w:tcMar>
              <w:top w:w="53" w:type="dxa"/>
              <w:left w:w="106" w:type="dxa"/>
              <w:bottom w:w="53" w:type="dxa"/>
              <w:right w:w="106" w:type="dxa"/>
            </w:tcMar>
            <w:vAlign w:val="center"/>
            <w:hideMark/>
          </w:tcPr>
          <w:p w14:paraId="3606B7ED" w14:textId="77777777" w:rsidR="007D4EBB" w:rsidRPr="00532467" w:rsidRDefault="007D4EBB" w:rsidP="00EC59CA">
            <w:pPr>
              <w:spacing w:line="360" w:lineRule="auto"/>
              <w:jc w:val="center"/>
              <w:rPr>
                <w:sz w:val="15"/>
                <w:szCs w:val="15"/>
                <w:lang w:val="en-US"/>
              </w:rPr>
            </w:pPr>
          </w:p>
        </w:tc>
        <w:tc>
          <w:tcPr>
            <w:tcW w:w="438" w:type="pct"/>
            <w:tcBorders>
              <w:top w:val="nil"/>
              <w:left w:val="single" w:sz="4" w:space="0" w:color="000000"/>
              <w:bottom w:val="nil"/>
              <w:right w:val="nil"/>
            </w:tcBorders>
            <w:shd w:val="clear" w:color="auto" w:fill="F2F2F2"/>
            <w:tcMar>
              <w:top w:w="53" w:type="dxa"/>
              <w:left w:w="106" w:type="dxa"/>
              <w:bottom w:w="53" w:type="dxa"/>
              <w:right w:w="106" w:type="dxa"/>
            </w:tcMar>
            <w:vAlign w:val="center"/>
            <w:hideMark/>
          </w:tcPr>
          <w:p w14:paraId="3ACABFD6" w14:textId="77777777" w:rsidR="007D4EBB" w:rsidRPr="00532467" w:rsidRDefault="007D4EBB" w:rsidP="00EC59CA">
            <w:pPr>
              <w:spacing w:line="360" w:lineRule="auto"/>
              <w:jc w:val="center"/>
              <w:rPr>
                <w:sz w:val="15"/>
                <w:szCs w:val="15"/>
                <w:lang w:val="en-US"/>
              </w:rPr>
            </w:pPr>
          </w:p>
        </w:tc>
        <w:tc>
          <w:tcPr>
            <w:tcW w:w="367" w:type="pct"/>
            <w:tcBorders>
              <w:top w:val="nil"/>
              <w:left w:val="nil"/>
              <w:bottom w:val="nil"/>
              <w:right w:val="nil"/>
            </w:tcBorders>
            <w:shd w:val="clear" w:color="auto" w:fill="F2F2F2"/>
            <w:tcMar>
              <w:top w:w="53" w:type="dxa"/>
              <w:left w:w="106" w:type="dxa"/>
              <w:bottom w:w="53" w:type="dxa"/>
              <w:right w:w="106" w:type="dxa"/>
            </w:tcMar>
            <w:vAlign w:val="center"/>
            <w:hideMark/>
          </w:tcPr>
          <w:p w14:paraId="0F2E4C30" w14:textId="77777777" w:rsidR="007D4EBB" w:rsidRPr="00532467" w:rsidRDefault="007D4EBB" w:rsidP="00EC59CA">
            <w:pPr>
              <w:spacing w:line="360" w:lineRule="auto"/>
              <w:jc w:val="center"/>
              <w:rPr>
                <w:sz w:val="15"/>
                <w:szCs w:val="15"/>
                <w:lang w:val="en-US"/>
              </w:rPr>
            </w:pPr>
          </w:p>
        </w:tc>
        <w:tc>
          <w:tcPr>
            <w:tcW w:w="276" w:type="pct"/>
            <w:tcBorders>
              <w:top w:val="nil"/>
              <w:left w:val="nil"/>
              <w:bottom w:val="nil"/>
              <w:right w:val="single" w:sz="4" w:space="0" w:color="000000"/>
            </w:tcBorders>
            <w:shd w:val="clear" w:color="auto" w:fill="F2F2F2"/>
            <w:tcMar>
              <w:top w:w="53" w:type="dxa"/>
              <w:left w:w="106" w:type="dxa"/>
              <w:bottom w:w="53" w:type="dxa"/>
              <w:right w:w="106" w:type="dxa"/>
            </w:tcMar>
            <w:vAlign w:val="center"/>
            <w:hideMark/>
          </w:tcPr>
          <w:p w14:paraId="7E2D7FF0" w14:textId="77777777" w:rsidR="007D4EBB" w:rsidRPr="00532467" w:rsidRDefault="007D4EBB" w:rsidP="00EC59CA">
            <w:pPr>
              <w:spacing w:line="360" w:lineRule="auto"/>
              <w:jc w:val="center"/>
              <w:rPr>
                <w:sz w:val="15"/>
                <w:szCs w:val="15"/>
                <w:lang w:val="en-US"/>
              </w:rPr>
            </w:pPr>
          </w:p>
        </w:tc>
        <w:tc>
          <w:tcPr>
            <w:tcW w:w="433" w:type="pct"/>
            <w:tcBorders>
              <w:top w:val="nil"/>
              <w:left w:val="single" w:sz="4" w:space="0" w:color="000000"/>
              <w:bottom w:val="nil"/>
              <w:right w:val="single" w:sz="4" w:space="0" w:color="000000"/>
            </w:tcBorders>
            <w:shd w:val="clear" w:color="auto" w:fill="F2F2F2"/>
            <w:tcMar>
              <w:top w:w="53" w:type="dxa"/>
              <w:left w:w="106" w:type="dxa"/>
              <w:bottom w:w="53" w:type="dxa"/>
              <w:right w:w="106" w:type="dxa"/>
            </w:tcMar>
            <w:vAlign w:val="center"/>
            <w:hideMark/>
          </w:tcPr>
          <w:p w14:paraId="3292045D" w14:textId="77777777" w:rsidR="007D4EBB" w:rsidRPr="007B500A" w:rsidRDefault="007D4EBB" w:rsidP="00EC59CA">
            <w:pPr>
              <w:spacing w:line="360" w:lineRule="auto"/>
              <w:jc w:val="center"/>
              <w:rPr>
                <w:color w:val="000000" w:themeColor="text1"/>
                <w:sz w:val="15"/>
                <w:szCs w:val="15"/>
                <w:lang w:val="en-US"/>
              </w:rPr>
            </w:pPr>
          </w:p>
        </w:tc>
        <w:tc>
          <w:tcPr>
            <w:tcW w:w="433" w:type="pct"/>
            <w:tcBorders>
              <w:top w:val="nil"/>
              <w:left w:val="single" w:sz="4" w:space="0" w:color="000000"/>
              <w:bottom w:val="nil"/>
              <w:right w:val="single" w:sz="4" w:space="0" w:color="000000"/>
            </w:tcBorders>
            <w:shd w:val="clear" w:color="auto" w:fill="F2F2F2"/>
            <w:tcMar>
              <w:top w:w="53" w:type="dxa"/>
              <w:left w:w="106" w:type="dxa"/>
              <w:bottom w:w="53" w:type="dxa"/>
              <w:right w:w="106" w:type="dxa"/>
            </w:tcMar>
            <w:vAlign w:val="center"/>
            <w:hideMark/>
          </w:tcPr>
          <w:p w14:paraId="26BE2619" w14:textId="77777777" w:rsidR="007D4EBB" w:rsidRPr="007B500A" w:rsidRDefault="007D4EBB" w:rsidP="00EC59CA">
            <w:pPr>
              <w:spacing w:line="360" w:lineRule="auto"/>
              <w:jc w:val="center"/>
              <w:rPr>
                <w:color w:val="000000" w:themeColor="text1"/>
                <w:sz w:val="15"/>
                <w:szCs w:val="15"/>
                <w:lang w:val="en-US"/>
              </w:rPr>
            </w:pPr>
          </w:p>
        </w:tc>
        <w:tc>
          <w:tcPr>
            <w:tcW w:w="498" w:type="pct"/>
            <w:tcBorders>
              <w:top w:val="nil"/>
              <w:left w:val="single" w:sz="4" w:space="0" w:color="000000"/>
              <w:bottom w:val="nil"/>
            </w:tcBorders>
            <w:shd w:val="clear" w:color="auto" w:fill="F2F2F2"/>
            <w:tcMar>
              <w:top w:w="53" w:type="dxa"/>
              <w:left w:w="106" w:type="dxa"/>
              <w:bottom w:w="53" w:type="dxa"/>
              <w:right w:w="106" w:type="dxa"/>
            </w:tcMar>
            <w:vAlign w:val="center"/>
            <w:hideMark/>
          </w:tcPr>
          <w:p w14:paraId="67C85D67" w14:textId="77777777" w:rsidR="007D4EBB" w:rsidRPr="0044005F" w:rsidRDefault="007D4EBB" w:rsidP="00EC59CA">
            <w:pPr>
              <w:spacing w:line="360" w:lineRule="auto"/>
              <w:jc w:val="center"/>
              <w:rPr>
                <w:sz w:val="15"/>
                <w:szCs w:val="15"/>
                <w:lang w:val="en-US"/>
              </w:rPr>
            </w:pPr>
          </w:p>
        </w:tc>
      </w:tr>
      <w:tr w:rsidR="007D4EBB" w:rsidRPr="004A7E7C" w14:paraId="067CE751" w14:textId="77777777" w:rsidTr="00AF71C0">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vAlign w:val="center"/>
            <w:hideMark/>
          </w:tcPr>
          <w:p w14:paraId="774F100E" w14:textId="77777777" w:rsidR="007D4EBB" w:rsidRPr="00532467" w:rsidRDefault="007D4EBB" w:rsidP="00AF71C0">
            <w:pPr>
              <w:spacing w:line="360" w:lineRule="auto"/>
              <w:rPr>
                <w:b/>
                <w:bCs/>
                <w:sz w:val="15"/>
                <w:szCs w:val="15"/>
                <w:lang w:val="en-US"/>
              </w:rPr>
            </w:pPr>
            <w:r w:rsidRPr="00532467">
              <w:rPr>
                <w:b/>
                <w:bCs/>
                <w:sz w:val="15"/>
                <w:szCs w:val="15"/>
                <w:lang w:val="en-US"/>
              </w:rPr>
              <w:t>All-cause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2F27D476" w14:textId="5CC518DF" w:rsidR="007D4EBB" w:rsidRPr="00532467" w:rsidRDefault="00AF71C0" w:rsidP="006875ED">
            <w:pPr>
              <w:spacing w:line="360" w:lineRule="auto"/>
              <w:jc w:val="center"/>
              <w:rPr>
                <w:sz w:val="15"/>
                <w:szCs w:val="15"/>
                <w:lang w:val="en-US"/>
              </w:rPr>
            </w:pPr>
            <w:r>
              <w:rPr>
                <w:sz w:val="15"/>
                <w:szCs w:val="15"/>
                <w:lang w:val="en-US"/>
              </w:rPr>
              <w:t>27</w:t>
            </w:r>
            <w:r w:rsidR="007D4EBB" w:rsidRPr="00532467">
              <w:rPr>
                <w:sz w:val="15"/>
                <w:szCs w:val="15"/>
                <w:lang w:val="en-US"/>
              </w:rPr>
              <w:t xml:space="preserve"> (</w:t>
            </w:r>
            <w:r w:rsidR="007D4EBB">
              <w:rPr>
                <w:sz w:val="15"/>
                <w:szCs w:val="15"/>
                <w:lang w:val="en-US"/>
              </w:rPr>
              <w:t>26.5</w:t>
            </w:r>
            <w:r w:rsidR="007D4EBB"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260E7196" w14:textId="08B1C198" w:rsidR="007D4EBB" w:rsidRPr="00532467" w:rsidRDefault="00AF71C0" w:rsidP="006875ED">
            <w:pPr>
              <w:spacing w:line="360" w:lineRule="auto"/>
              <w:jc w:val="center"/>
              <w:rPr>
                <w:sz w:val="15"/>
                <w:szCs w:val="15"/>
                <w:lang w:val="en-US"/>
              </w:rPr>
            </w:pPr>
            <w:r>
              <w:rPr>
                <w:sz w:val="15"/>
                <w:szCs w:val="15"/>
                <w:lang w:val="en-US"/>
              </w:rPr>
              <w:t xml:space="preserve">54 </w:t>
            </w:r>
            <w:r w:rsidR="007D4EBB" w:rsidRPr="00532467">
              <w:rPr>
                <w:sz w:val="15"/>
                <w:szCs w:val="15"/>
                <w:lang w:val="en-US"/>
              </w:rPr>
              <w:t>(</w:t>
            </w:r>
            <w:r>
              <w:rPr>
                <w:sz w:val="15"/>
                <w:szCs w:val="15"/>
                <w:lang w:val="en-US"/>
              </w:rPr>
              <w:t>19.9</w:t>
            </w:r>
            <w:r w:rsidR="007D4EBB" w:rsidRPr="00532467">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13283C3F" w14:textId="431BC20A" w:rsidR="007D4EBB" w:rsidRPr="00532467" w:rsidRDefault="007D4EBB" w:rsidP="006875ED">
            <w:pPr>
              <w:spacing w:line="360" w:lineRule="auto"/>
              <w:jc w:val="center"/>
              <w:rPr>
                <w:sz w:val="15"/>
                <w:szCs w:val="15"/>
                <w:lang w:val="en-US"/>
              </w:rPr>
            </w:pPr>
            <w:r w:rsidRPr="00532467">
              <w:rPr>
                <w:sz w:val="15"/>
                <w:szCs w:val="15"/>
                <w:lang w:val="en-US"/>
              </w:rPr>
              <w:t>0.</w:t>
            </w:r>
            <w:r w:rsidR="00AF71C0">
              <w:rPr>
                <w:sz w:val="15"/>
                <w:szCs w:val="15"/>
                <w:lang w:val="en-US"/>
              </w:rPr>
              <w:t>787</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99BEB92" w14:textId="2E62A606" w:rsidR="007D4EBB" w:rsidRPr="00532467" w:rsidRDefault="00AF71C0" w:rsidP="006875ED">
            <w:pPr>
              <w:spacing w:line="360" w:lineRule="auto"/>
              <w:jc w:val="center"/>
              <w:rPr>
                <w:sz w:val="15"/>
                <w:szCs w:val="15"/>
                <w:lang w:val="en-US"/>
              </w:rPr>
            </w:pPr>
            <w:r>
              <w:rPr>
                <w:sz w:val="15"/>
                <w:szCs w:val="15"/>
                <w:lang w:val="en-US"/>
              </w:rPr>
              <w:t>77</w:t>
            </w:r>
            <w:r w:rsidR="007D4EBB" w:rsidRPr="00532467">
              <w:rPr>
                <w:sz w:val="15"/>
                <w:szCs w:val="15"/>
                <w:lang w:val="en-US"/>
              </w:rPr>
              <w:t xml:space="preserve"> (</w:t>
            </w:r>
            <w:r>
              <w:rPr>
                <w:sz w:val="15"/>
                <w:szCs w:val="15"/>
                <w:lang w:val="en-US"/>
              </w:rPr>
              <w:t>29.1</w:t>
            </w:r>
            <w:r w:rsidR="007D4EBB"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3DA8F9BC" w14:textId="5AC23364" w:rsidR="007D4EBB" w:rsidRPr="00532467" w:rsidRDefault="00AF71C0" w:rsidP="006875ED">
            <w:pPr>
              <w:spacing w:line="360" w:lineRule="auto"/>
              <w:jc w:val="center"/>
              <w:rPr>
                <w:sz w:val="15"/>
                <w:szCs w:val="15"/>
                <w:lang w:val="en-US"/>
              </w:rPr>
            </w:pPr>
            <w:r>
              <w:rPr>
                <w:sz w:val="15"/>
                <w:szCs w:val="15"/>
                <w:lang w:val="en-US"/>
              </w:rPr>
              <w:t xml:space="preserve">6 </w:t>
            </w:r>
            <w:r w:rsidR="007D4EBB" w:rsidRPr="00532467">
              <w:rPr>
                <w:sz w:val="15"/>
                <w:szCs w:val="15"/>
                <w:lang w:val="en-US"/>
              </w:rPr>
              <w:t>(</w:t>
            </w:r>
            <w:r>
              <w:rPr>
                <w:sz w:val="15"/>
                <w:szCs w:val="15"/>
                <w:lang w:val="en-US"/>
              </w:rPr>
              <w:t>7.2</w:t>
            </w:r>
            <w:r w:rsidR="007D4EBB"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168175E5" w14:textId="44F56DB7" w:rsidR="007D4EBB" w:rsidRPr="00795442" w:rsidRDefault="007D4EBB" w:rsidP="006875ED">
            <w:pPr>
              <w:spacing w:line="360" w:lineRule="auto"/>
              <w:jc w:val="center"/>
              <w:rPr>
                <w:b/>
                <w:bCs/>
                <w:sz w:val="15"/>
                <w:szCs w:val="15"/>
                <w:lang w:val="en-US"/>
              </w:rPr>
            </w:pPr>
            <w:r w:rsidRPr="00795442">
              <w:rPr>
                <w:b/>
                <w:bCs/>
                <w:sz w:val="15"/>
                <w:szCs w:val="15"/>
                <w:lang w:val="en-US"/>
              </w:rPr>
              <w:t>0.0</w:t>
            </w:r>
            <w:r>
              <w:rPr>
                <w:b/>
                <w:bCs/>
                <w:sz w:val="15"/>
                <w:szCs w:val="15"/>
                <w:lang w:val="en-US"/>
              </w:rPr>
              <w:t>1</w:t>
            </w:r>
            <w:r w:rsidR="00AF71C0">
              <w:rPr>
                <w:b/>
                <w:bCs/>
                <w:sz w:val="15"/>
                <w:szCs w:val="15"/>
                <w:lang w:val="en-US"/>
              </w:rPr>
              <w:t>0</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7F948870" w14:textId="06F90AB4" w:rsidR="007D4EBB" w:rsidRPr="007B500A" w:rsidRDefault="007D4EBB" w:rsidP="00EC59CA">
            <w:pPr>
              <w:spacing w:line="360" w:lineRule="auto"/>
              <w:jc w:val="center"/>
              <w:rPr>
                <w:color w:val="000000" w:themeColor="text1"/>
                <w:sz w:val="15"/>
                <w:szCs w:val="15"/>
                <w:lang w:val="en-US"/>
              </w:rPr>
            </w:pPr>
            <w:r w:rsidRPr="007B500A">
              <w:rPr>
                <w:color w:val="000000" w:themeColor="text1"/>
                <w:sz w:val="15"/>
                <w:szCs w:val="15"/>
                <w:lang w:val="en-US"/>
              </w:rPr>
              <w:t>0.</w:t>
            </w:r>
            <w:r w:rsidR="007B500A" w:rsidRPr="007B500A">
              <w:rPr>
                <w:color w:val="000000" w:themeColor="text1"/>
                <w:sz w:val="15"/>
                <w:szCs w:val="15"/>
                <w:lang w:val="en-US"/>
              </w:rPr>
              <w:t>44</w:t>
            </w:r>
            <w:r w:rsidRPr="007B500A">
              <w:rPr>
                <w:color w:val="000000" w:themeColor="text1"/>
                <w:sz w:val="15"/>
                <w:szCs w:val="15"/>
                <w:lang w:val="en-US"/>
              </w:rPr>
              <w:t xml:space="preserve"> (0.1</w:t>
            </w:r>
            <w:r w:rsidR="007B500A" w:rsidRPr="007B500A">
              <w:rPr>
                <w:color w:val="000000" w:themeColor="text1"/>
                <w:sz w:val="15"/>
                <w:szCs w:val="15"/>
                <w:lang w:val="en-US"/>
              </w:rPr>
              <w:t>9</w:t>
            </w:r>
            <w:r w:rsidRPr="007B500A">
              <w:rPr>
                <w:color w:val="000000" w:themeColor="text1"/>
                <w:sz w:val="15"/>
                <w:szCs w:val="15"/>
                <w:lang w:val="en-US"/>
              </w:rPr>
              <w:t>-1.</w:t>
            </w:r>
            <w:r w:rsidR="007B500A" w:rsidRPr="007B500A">
              <w:rPr>
                <w:color w:val="000000" w:themeColor="text1"/>
                <w:sz w:val="15"/>
                <w:szCs w:val="15"/>
                <w:lang w:val="en-US"/>
              </w:rPr>
              <w:t>01</w:t>
            </w:r>
            <w:r w:rsidRPr="007B500A">
              <w:rPr>
                <w:color w:val="000000" w:themeColor="text1"/>
                <w:sz w:val="15"/>
                <w:szCs w:val="15"/>
                <w:lang w:val="en-US"/>
              </w:rPr>
              <w:t>); p=0.</w:t>
            </w:r>
            <w:r w:rsidR="007B500A" w:rsidRPr="007B500A">
              <w:rPr>
                <w:color w:val="000000" w:themeColor="text1"/>
                <w:sz w:val="15"/>
                <w:szCs w:val="15"/>
                <w:lang w:val="en-US"/>
              </w:rPr>
              <w:t>053</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00431E03" w14:textId="67BD4E2D" w:rsidR="007D4EBB" w:rsidRPr="004F208C" w:rsidRDefault="007D4EBB" w:rsidP="00EC59CA">
            <w:pPr>
              <w:spacing w:line="360" w:lineRule="auto"/>
              <w:jc w:val="center"/>
              <w:rPr>
                <w:b/>
                <w:bCs/>
                <w:color w:val="000000" w:themeColor="text1"/>
                <w:sz w:val="15"/>
                <w:szCs w:val="15"/>
                <w:lang w:val="en-US"/>
              </w:rPr>
            </w:pPr>
            <w:r w:rsidRPr="004F208C">
              <w:rPr>
                <w:b/>
                <w:bCs/>
                <w:color w:val="000000" w:themeColor="text1"/>
                <w:sz w:val="15"/>
                <w:szCs w:val="15"/>
                <w:lang w:val="en-US"/>
              </w:rPr>
              <w:t>0.</w:t>
            </w:r>
            <w:r w:rsidR="007B500A" w:rsidRPr="004F208C">
              <w:rPr>
                <w:b/>
                <w:bCs/>
                <w:color w:val="000000" w:themeColor="text1"/>
                <w:sz w:val="15"/>
                <w:szCs w:val="15"/>
                <w:lang w:val="en-US"/>
              </w:rPr>
              <w:t>62</w:t>
            </w:r>
            <w:r w:rsidRPr="004F208C">
              <w:rPr>
                <w:b/>
                <w:bCs/>
                <w:color w:val="000000" w:themeColor="text1"/>
                <w:sz w:val="15"/>
                <w:szCs w:val="15"/>
                <w:lang w:val="en-US"/>
              </w:rPr>
              <w:t xml:space="preserve"> (0.</w:t>
            </w:r>
            <w:r w:rsidR="007B500A" w:rsidRPr="004F208C">
              <w:rPr>
                <w:b/>
                <w:bCs/>
                <w:color w:val="000000" w:themeColor="text1"/>
                <w:sz w:val="15"/>
                <w:szCs w:val="15"/>
                <w:lang w:val="en-US"/>
              </w:rPr>
              <w:t>40</w:t>
            </w:r>
            <w:r w:rsidRPr="004F208C">
              <w:rPr>
                <w:b/>
                <w:bCs/>
                <w:color w:val="000000" w:themeColor="text1"/>
                <w:sz w:val="15"/>
                <w:szCs w:val="15"/>
                <w:lang w:val="en-US"/>
              </w:rPr>
              <w:t>-</w:t>
            </w:r>
            <w:r w:rsidR="007B500A" w:rsidRPr="004F208C">
              <w:rPr>
                <w:b/>
                <w:bCs/>
                <w:color w:val="000000" w:themeColor="text1"/>
                <w:sz w:val="15"/>
                <w:szCs w:val="15"/>
                <w:lang w:val="en-US"/>
              </w:rPr>
              <w:t>0.97</w:t>
            </w:r>
            <w:r w:rsidRPr="004F208C">
              <w:rPr>
                <w:b/>
                <w:bCs/>
                <w:color w:val="000000" w:themeColor="text1"/>
                <w:sz w:val="15"/>
                <w:szCs w:val="15"/>
                <w:lang w:val="en-US"/>
              </w:rPr>
              <w:t>); p=0.</w:t>
            </w:r>
            <w:r w:rsidR="007B500A" w:rsidRPr="004F208C">
              <w:rPr>
                <w:b/>
                <w:bCs/>
                <w:color w:val="000000" w:themeColor="text1"/>
                <w:sz w:val="15"/>
                <w:szCs w:val="15"/>
                <w:lang w:val="en-US"/>
              </w:rPr>
              <w:t>035</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29E30D2B" w14:textId="4431CBD0" w:rsidR="007D4EBB" w:rsidRPr="0044005F" w:rsidRDefault="00025713" w:rsidP="00EC59CA">
            <w:pPr>
              <w:spacing w:line="360" w:lineRule="auto"/>
              <w:jc w:val="center"/>
              <w:rPr>
                <w:sz w:val="15"/>
                <w:szCs w:val="15"/>
                <w:lang w:val="en-US"/>
              </w:rPr>
            </w:pPr>
            <w:r w:rsidRPr="00025713">
              <w:rPr>
                <w:sz w:val="15"/>
                <w:szCs w:val="15"/>
                <w:lang w:val="en-US"/>
              </w:rPr>
              <w:t>2.54 (0.97–6.68)</w:t>
            </w:r>
            <w:r>
              <w:rPr>
                <w:sz w:val="15"/>
                <w:szCs w:val="15"/>
                <w:lang w:val="en-US"/>
              </w:rPr>
              <w:t>; p=0.058</w:t>
            </w:r>
          </w:p>
        </w:tc>
      </w:tr>
      <w:tr w:rsidR="007D4EBB" w:rsidRPr="004A7E7C" w14:paraId="2AD9247B" w14:textId="77777777" w:rsidTr="00EC59CA">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tcPr>
          <w:p w14:paraId="00C2D53D" w14:textId="4B44C13E" w:rsidR="007D4EBB" w:rsidRPr="00532467" w:rsidRDefault="007D4EBB" w:rsidP="00EC59CA">
            <w:pPr>
              <w:spacing w:line="360" w:lineRule="auto"/>
              <w:rPr>
                <w:b/>
                <w:bCs/>
                <w:sz w:val="15"/>
                <w:szCs w:val="15"/>
                <w:lang w:val="en-US"/>
              </w:rPr>
            </w:pPr>
            <w:r w:rsidRPr="00532467">
              <w:rPr>
                <w:b/>
                <w:bCs/>
                <w:sz w:val="15"/>
                <w:szCs w:val="15"/>
                <w:lang w:val="en-US"/>
              </w:rPr>
              <w:t>Cardiovascular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4D7B2B39" w14:textId="5F1E875F" w:rsidR="007D4EBB" w:rsidRPr="00532467" w:rsidRDefault="007D4EBB" w:rsidP="00EC59CA">
            <w:pPr>
              <w:spacing w:line="360" w:lineRule="auto"/>
              <w:jc w:val="center"/>
              <w:rPr>
                <w:sz w:val="15"/>
                <w:szCs w:val="15"/>
                <w:lang w:val="en-US"/>
              </w:rPr>
            </w:pPr>
            <w:r>
              <w:rPr>
                <w:sz w:val="15"/>
                <w:szCs w:val="15"/>
                <w:lang w:val="en-US"/>
              </w:rPr>
              <w:t>1</w:t>
            </w:r>
            <w:r w:rsidR="00AF71C0">
              <w:rPr>
                <w:sz w:val="15"/>
                <w:szCs w:val="15"/>
                <w:lang w:val="en-US"/>
              </w:rPr>
              <w:t>8</w:t>
            </w:r>
            <w:r>
              <w:rPr>
                <w:sz w:val="15"/>
                <w:szCs w:val="15"/>
                <w:lang w:val="en-US"/>
              </w:rPr>
              <w:t xml:space="preserve"> (</w:t>
            </w:r>
            <w:r w:rsidR="00AF71C0">
              <w:rPr>
                <w:sz w:val="15"/>
                <w:szCs w:val="15"/>
                <w:lang w:val="en-US"/>
              </w:rPr>
              <w:t>12.5</w:t>
            </w:r>
            <w:r>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tcPr>
          <w:p w14:paraId="09360E0A" w14:textId="11950C1C" w:rsidR="007D4EBB" w:rsidRPr="00532467" w:rsidRDefault="00AF71C0" w:rsidP="00EC59CA">
            <w:pPr>
              <w:spacing w:line="360" w:lineRule="auto"/>
              <w:jc w:val="center"/>
              <w:rPr>
                <w:sz w:val="15"/>
                <w:szCs w:val="15"/>
                <w:lang w:val="en-US"/>
              </w:rPr>
            </w:pPr>
            <w:r>
              <w:rPr>
                <w:sz w:val="15"/>
                <w:szCs w:val="15"/>
                <w:lang w:val="en-US"/>
              </w:rPr>
              <w:t xml:space="preserve">39 </w:t>
            </w:r>
            <w:r w:rsidR="007D4EBB">
              <w:rPr>
                <w:sz w:val="15"/>
                <w:szCs w:val="15"/>
                <w:lang w:val="en-US"/>
              </w:rPr>
              <w:t>(</w:t>
            </w:r>
            <w:r>
              <w:rPr>
                <w:sz w:val="15"/>
                <w:szCs w:val="15"/>
                <w:lang w:val="en-US"/>
              </w:rPr>
              <w:t>14.3</w:t>
            </w:r>
            <w:r w:rsidR="007D4EBB">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79C55CE3" w14:textId="4DCE23E0" w:rsidR="007D4EBB" w:rsidRPr="00532467" w:rsidRDefault="007D4EBB" w:rsidP="00EC59CA">
            <w:pPr>
              <w:spacing w:line="360" w:lineRule="auto"/>
              <w:jc w:val="center"/>
              <w:rPr>
                <w:sz w:val="15"/>
                <w:szCs w:val="15"/>
                <w:lang w:val="en-US"/>
              </w:rPr>
            </w:pPr>
            <w:r w:rsidRPr="00532467">
              <w:rPr>
                <w:sz w:val="15"/>
                <w:szCs w:val="15"/>
                <w:lang w:val="en-US"/>
              </w:rPr>
              <w:t>0.</w:t>
            </w:r>
            <w:r w:rsidR="00AF71C0">
              <w:rPr>
                <w:sz w:val="15"/>
                <w:szCs w:val="15"/>
                <w:lang w:val="en-US"/>
              </w:rPr>
              <w:t>604</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238966B4" w14:textId="12C9ABAA" w:rsidR="007D4EBB" w:rsidRPr="00532467" w:rsidRDefault="007D4EBB" w:rsidP="00EC59CA">
            <w:pPr>
              <w:spacing w:line="360" w:lineRule="auto"/>
              <w:jc w:val="center"/>
              <w:rPr>
                <w:sz w:val="15"/>
                <w:szCs w:val="15"/>
                <w:lang w:val="en-US"/>
              </w:rPr>
            </w:pPr>
            <w:r>
              <w:rPr>
                <w:sz w:val="15"/>
                <w:szCs w:val="15"/>
                <w:lang w:val="en-US"/>
              </w:rPr>
              <w:t>5</w:t>
            </w:r>
            <w:r w:rsidR="00AF71C0">
              <w:rPr>
                <w:sz w:val="15"/>
                <w:szCs w:val="15"/>
                <w:lang w:val="en-US"/>
              </w:rPr>
              <w:t>1</w:t>
            </w:r>
            <w:r w:rsidRPr="00532467">
              <w:rPr>
                <w:sz w:val="15"/>
                <w:szCs w:val="15"/>
                <w:lang w:val="en-US"/>
              </w:rPr>
              <w:t xml:space="preserve"> (</w:t>
            </w:r>
            <w:r w:rsidR="00AF71C0">
              <w:rPr>
                <w:sz w:val="15"/>
                <w:szCs w:val="15"/>
                <w:lang w:val="en-US"/>
              </w:rPr>
              <w:t>19.3</w:t>
            </w:r>
            <w:r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tcPr>
          <w:p w14:paraId="6935D2FE" w14:textId="5A07C4C7" w:rsidR="007D4EBB" w:rsidRPr="00532467" w:rsidRDefault="00AF71C0" w:rsidP="00EC59CA">
            <w:pPr>
              <w:spacing w:line="360" w:lineRule="auto"/>
              <w:jc w:val="center"/>
              <w:rPr>
                <w:sz w:val="15"/>
                <w:szCs w:val="15"/>
                <w:lang w:val="en-US"/>
              </w:rPr>
            </w:pPr>
            <w:r>
              <w:rPr>
                <w:sz w:val="15"/>
                <w:szCs w:val="15"/>
                <w:lang w:val="en-US"/>
              </w:rPr>
              <w:t>5</w:t>
            </w:r>
            <w:r w:rsidR="007D4EBB">
              <w:rPr>
                <w:sz w:val="15"/>
                <w:szCs w:val="15"/>
                <w:lang w:val="en-US"/>
              </w:rPr>
              <w:t xml:space="preserve"> </w:t>
            </w:r>
            <w:r w:rsidR="007D4EBB" w:rsidRPr="00532467">
              <w:rPr>
                <w:sz w:val="15"/>
                <w:szCs w:val="15"/>
                <w:lang w:val="en-US"/>
              </w:rPr>
              <w:t>(</w:t>
            </w:r>
            <w:r>
              <w:rPr>
                <w:sz w:val="15"/>
                <w:szCs w:val="15"/>
                <w:lang w:val="en-US"/>
              </w:rPr>
              <w:t>9.8</w:t>
            </w:r>
            <w:r w:rsidR="007D4EBB"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50EC3EAD" w14:textId="1DEC7177" w:rsidR="007D4EBB" w:rsidRPr="004D4A56" w:rsidRDefault="007D4EBB" w:rsidP="00EC59CA">
            <w:pPr>
              <w:spacing w:line="360" w:lineRule="auto"/>
              <w:jc w:val="center"/>
              <w:rPr>
                <w:sz w:val="15"/>
                <w:szCs w:val="15"/>
                <w:lang w:val="en-US"/>
              </w:rPr>
            </w:pPr>
            <w:r w:rsidRPr="004D4A56">
              <w:rPr>
                <w:sz w:val="15"/>
                <w:szCs w:val="15"/>
                <w:lang w:val="en-US"/>
              </w:rPr>
              <w:t>0.</w:t>
            </w:r>
            <w:r w:rsidR="00AF71C0">
              <w:rPr>
                <w:sz w:val="15"/>
                <w:szCs w:val="15"/>
                <w:lang w:val="en-US"/>
              </w:rPr>
              <w:t>106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122D5BFA" w14:textId="044E8E34" w:rsidR="007D4EBB" w:rsidRPr="007B500A" w:rsidRDefault="007D4EBB" w:rsidP="00EC59CA">
            <w:pPr>
              <w:spacing w:line="360" w:lineRule="auto"/>
              <w:jc w:val="center"/>
              <w:rPr>
                <w:color w:val="000000" w:themeColor="text1"/>
                <w:sz w:val="15"/>
                <w:szCs w:val="15"/>
                <w:lang w:val="en-US"/>
              </w:rPr>
            </w:pPr>
            <w:r w:rsidRPr="007B500A">
              <w:rPr>
                <w:color w:val="000000" w:themeColor="text1"/>
                <w:sz w:val="15"/>
                <w:szCs w:val="15"/>
                <w:lang w:val="en-US"/>
              </w:rPr>
              <w:t>0.</w:t>
            </w:r>
            <w:r w:rsidR="007B500A" w:rsidRPr="007B500A">
              <w:rPr>
                <w:color w:val="000000" w:themeColor="text1"/>
                <w:sz w:val="15"/>
                <w:szCs w:val="15"/>
                <w:lang w:val="en-US"/>
              </w:rPr>
              <w:t xml:space="preserve">53 </w:t>
            </w:r>
            <w:r w:rsidRPr="007B500A">
              <w:rPr>
                <w:color w:val="000000" w:themeColor="text1"/>
                <w:sz w:val="15"/>
                <w:szCs w:val="15"/>
                <w:lang w:val="en-US"/>
              </w:rPr>
              <w:t>(0.</w:t>
            </w:r>
            <w:r w:rsidR="007B500A" w:rsidRPr="007B500A">
              <w:rPr>
                <w:color w:val="000000" w:themeColor="text1"/>
                <w:sz w:val="15"/>
                <w:szCs w:val="15"/>
                <w:lang w:val="en-US"/>
              </w:rPr>
              <w:t>21</w:t>
            </w:r>
            <w:r w:rsidRPr="007B500A">
              <w:rPr>
                <w:color w:val="000000" w:themeColor="text1"/>
                <w:sz w:val="15"/>
                <w:szCs w:val="15"/>
                <w:lang w:val="en-US"/>
              </w:rPr>
              <w:t>-1.3</w:t>
            </w:r>
            <w:r w:rsidR="007B500A" w:rsidRPr="007B500A">
              <w:rPr>
                <w:color w:val="000000" w:themeColor="text1"/>
                <w:sz w:val="15"/>
                <w:szCs w:val="15"/>
                <w:lang w:val="en-US"/>
              </w:rPr>
              <w:t>4</w:t>
            </w:r>
            <w:r w:rsidRPr="007B500A">
              <w:rPr>
                <w:color w:val="000000" w:themeColor="text1"/>
                <w:sz w:val="15"/>
                <w:szCs w:val="15"/>
                <w:lang w:val="en-US"/>
              </w:rPr>
              <w:t>); p=0.</w:t>
            </w:r>
            <w:r w:rsidR="007B500A" w:rsidRPr="007B500A">
              <w:rPr>
                <w:color w:val="000000" w:themeColor="text1"/>
                <w:sz w:val="15"/>
                <w:szCs w:val="15"/>
                <w:lang w:val="en-US"/>
              </w:rPr>
              <w:t>181</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712E3339" w14:textId="2929B1E8" w:rsidR="007D4EBB" w:rsidRPr="007B500A" w:rsidRDefault="007D4EBB" w:rsidP="00EC59CA">
            <w:pPr>
              <w:spacing w:line="360" w:lineRule="auto"/>
              <w:jc w:val="center"/>
              <w:rPr>
                <w:color w:val="000000" w:themeColor="text1"/>
                <w:sz w:val="15"/>
                <w:szCs w:val="15"/>
                <w:lang w:val="en-US"/>
              </w:rPr>
            </w:pPr>
            <w:r w:rsidRPr="007B500A">
              <w:rPr>
                <w:color w:val="000000" w:themeColor="text1"/>
                <w:sz w:val="15"/>
                <w:szCs w:val="15"/>
                <w:lang w:val="en-US"/>
              </w:rPr>
              <w:t>0.</w:t>
            </w:r>
            <w:r w:rsidR="007B500A" w:rsidRPr="007B500A">
              <w:rPr>
                <w:color w:val="000000" w:themeColor="text1"/>
                <w:sz w:val="15"/>
                <w:szCs w:val="15"/>
                <w:lang w:val="en-US"/>
              </w:rPr>
              <w:t>60</w:t>
            </w:r>
            <w:r w:rsidRPr="007B500A">
              <w:rPr>
                <w:color w:val="000000" w:themeColor="text1"/>
                <w:sz w:val="15"/>
                <w:szCs w:val="15"/>
                <w:lang w:val="en-US"/>
              </w:rPr>
              <w:t xml:space="preserve"> (0.</w:t>
            </w:r>
            <w:r w:rsidR="007B500A" w:rsidRPr="007B500A">
              <w:rPr>
                <w:color w:val="000000" w:themeColor="text1"/>
                <w:sz w:val="15"/>
                <w:szCs w:val="15"/>
                <w:lang w:val="en-US"/>
              </w:rPr>
              <w:t xml:space="preserve"> 5</w:t>
            </w:r>
            <w:r w:rsidRPr="007B500A">
              <w:rPr>
                <w:color w:val="000000" w:themeColor="text1"/>
                <w:sz w:val="15"/>
                <w:szCs w:val="15"/>
                <w:lang w:val="en-US"/>
              </w:rPr>
              <w:t>3-1.</w:t>
            </w:r>
            <w:r w:rsidR="007B500A" w:rsidRPr="007B500A">
              <w:rPr>
                <w:color w:val="000000" w:themeColor="text1"/>
                <w:sz w:val="15"/>
                <w:szCs w:val="15"/>
                <w:lang w:val="en-US"/>
              </w:rPr>
              <w:t>03</w:t>
            </w:r>
            <w:r w:rsidRPr="007B500A">
              <w:rPr>
                <w:color w:val="000000" w:themeColor="text1"/>
                <w:sz w:val="15"/>
                <w:szCs w:val="15"/>
                <w:lang w:val="en-US"/>
              </w:rPr>
              <w:t>); p=0.</w:t>
            </w:r>
            <w:r w:rsidR="007B500A" w:rsidRPr="007B500A">
              <w:rPr>
                <w:color w:val="000000" w:themeColor="text1"/>
                <w:sz w:val="15"/>
                <w:szCs w:val="15"/>
                <w:lang w:val="en-US"/>
              </w:rPr>
              <w:t>067</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tcPr>
          <w:p w14:paraId="147014C2" w14:textId="29628FB5" w:rsidR="007D4EBB" w:rsidRPr="0044005F" w:rsidRDefault="007B500A" w:rsidP="00EC59CA">
            <w:pPr>
              <w:spacing w:line="360" w:lineRule="auto"/>
              <w:jc w:val="center"/>
              <w:rPr>
                <w:sz w:val="15"/>
                <w:szCs w:val="15"/>
                <w:lang w:val="en-US"/>
              </w:rPr>
            </w:pPr>
            <w:r>
              <w:rPr>
                <w:sz w:val="15"/>
                <w:szCs w:val="15"/>
                <w:lang w:val="en-US"/>
              </w:rPr>
              <w:t>2.33</w:t>
            </w:r>
            <w:r w:rsidR="007D4EBB">
              <w:rPr>
                <w:sz w:val="15"/>
                <w:szCs w:val="15"/>
                <w:lang w:val="en-US"/>
              </w:rPr>
              <w:t xml:space="preserve"> (0.</w:t>
            </w:r>
            <w:r>
              <w:rPr>
                <w:sz w:val="15"/>
                <w:szCs w:val="15"/>
                <w:lang w:val="en-US"/>
              </w:rPr>
              <w:t>78</w:t>
            </w:r>
            <w:r w:rsidR="007D4EBB">
              <w:rPr>
                <w:sz w:val="15"/>
                <w:szCs w:val="15"/>
                <w:lang w:val="en-US"/>
              </w:rPr>
              <w:t>-</w:t>
            </w:r>
            <w:r>
              <w:rPr>
                <w:sz w:val="15"/>
                <w:szCs w:val="15"/>
                <w:lang w:val="en-US"/>
              </w:rPr>
              <w:t>6.</w:t>
            </w:r>
            <w:r w:rsidR="007D4EBB">
              <w:rPr>
                <w:sz w:val="15"/>
                <w:szCs w:val="15"/>
                <w:lang w:val="en-US"/>
              </w:rPr>
              <w:t>9</w:t>
            </w:r>
            <w:r>
              <w:rPr>
                <w:sz w:val="15"/>
                <w:szCs w:val="15"/>
                <w:lang w:val="en-US"/>
              </w:rPr>
              <w:t>3</w:t>
            </w:r>
            <w:r w:rsidR="007D4EBB">
              <w:rPr>
                <w:sz w:val="15"/>
                <w:szCs w:val="15"/>
                <w:lang w:val="en-US"/>
              </w:rPr>
              <w:t>); p=0.1</w:t>
            </w:r>
            <w:r>
              <w:rPr>
                <w:sz w:val="15"/>
                <w:szCs w:val="15"/>
                <w:lang w:val="en-US"/>
              </w:rPr>
              <w:t>29</w:t>
            </w:r>
          </w:p>
        </w:tc>
      </w:tr>
      <w:tr w:rsidR="007D4EBB" w:rsidRPr="004A7E7C" w14:paraId="6450C03C" w14:textId="77777777" w:rsidTr="00EC59CA">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67593987" w14:textId="77777777" w:rsidR="007D4EBB" w:rsidRPr="00532467" w:rsidRDefault="007D4EBB" w:rsidP="00EC59CA">
            <w:pPr>
              <w:spacing w:line="360" w:lineRule="auto"/>
              <w:rPr>
                <w:b/>
                <w:bCs/>
                <w:sz w:val="15"/>
                <w:szCs w:val="15"/>
                <w:lang w:val="en-US"/>
              </w:rPr>
            </w:pPr>
            <w:r w:rsidRPr="00532467">
              <w:rPr>
                <w:b/>
                <w:bCs/>
                <w:sz w:val="15"/>
                <w:szCs w:val="15"/>
                <w:lang w:val="en-US"/>
              </w:rPr>
              <w:t>Hospitalization for heart failure,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6500EEBF" w14:textId="27B63D2B" w:rsidR="007D4EBB" w:rsidRPr="00532467" w:rsidRDefault="005C2BC9" w:rsidP="00EC59CA">
            <w:pPr>
              <w:spacing w:line="360" w:lineRule="auto"/>
              <w:jc w:val="center"/>
              <w:rPr>
                <w:sz w:val="15"/>
                <w:szCs w:val="15"/>
                <w:lang w:val="en-US"/>
              </w:rPr>
            </w:pPr>
            <w:r>
              <w:rPr>
                <w:sz w:val="15"/>
                <w:szCs w:val="15"/>
                <w:lang w:val="en-US"/>
              </w:rPr>
              <w:t>23</w:t>
            </w:r>
            <w:r w:rsidR="007D4EBB">
              <w:rPr>
                <w:sz w:val="15"/>
                <w:szCs w:val="15"/>
                <w:lang w:val="en-US"/>
              </w:rPr>
              <w:t xml:space="preserve"> (</w:t>
            </w:r>
            <w:r>
              <w:rPr>
                <w:sz w:val="15"/>
                <w:szCs w:val="15"/>
                <w:lang w:val="en-US"/>
              </w:rPr>
              <w:t>16.0</w:t>
            </w:r>
            <w:r w:rsidR="007D4EBB">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6FD3F524" w14:textId="38243C9C" w:rsidR="007D4EBB" w:rsidRPr="00532467" w:rsidRDefault="005C2BC9" w:rsidP="00EC59CA">
            <w:pPr>
              <w:spacing w:line="360" w:lineRule="auto"/>
              <w:jc w:val="center"/>
              <w:rPr>
                <w:sz w:val="15"/>
                <w:szCs w:val="15"/>
                <w:lang w:val="en-US"/>
              </w:rPr>
            </w:pPr>
            <w:r>
              <w:rPr>
                <w:sz w:val="15"/>
                <w:szCs w:val="15"/>
                <w:lang w:val="en-US"/>
              </w:rPr>
              <w:t xml:space="preserve">40 </w:t>
            </w:r>
            <w:r w:rsidR="007D4EBB">
              <w:rPr>
                <w:sz w:val="15"/>
                <w:szCs w:val="15"/>
                <w:lang w:val="en-US"/>
              </w:rPr>
              <w:t>(</w:t>
            </w:r>
            <w:r>
              <w:rPr>
                <w:sz w:val="15"/>
                <w:szCs w:val="15"/>
                <w:lang w:val="en-US"/>
              </w:rPr>
              <w:t>14.7</w:t>
            </w:r>
            <w:r w:rsidR="007D4EBB">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31706B87" w14:textId="64ADCAF1" w:rsidR="007D4EBB" w:rsidRPr="00532467" w:rsidRDefault="007D4EBB" w:rsidP="00EC59CA">
            <w:pPr>
              <w:spacing w:line="360" w:lineRule="auto"/>
              <w:jc w:val="center"/>
              <w:rPr>
                <w:sz w:val="15"/>
                <w:szCs w:val="15"/>
                <w:lang w:val="en-US"/>
              </w:rPr>
            </w:pPr>
            <w:r w:rsidRPr="00532467">
              <w:rPr>
                <w:sz w:val="15"/>
                <w:szCs w:val="15"/>
                <w:lang w:val="en-US"/>
              </w:rPr>
              <w:t>0.</w:t>
            </w:r>
            <w:r w:rsidR="005C2BC9">
              <w:rPr>
                <w:sz w:val="15"/>
                <w:szCs w:val="15"/>
                <w:lang w:val="en-US"/>
              </w:rPr>
              <w:t>732</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40D9E0DA" w14:textId="2BA92776" w:rsidR="007D4EBB" w:rsidRPr="00532467" w:rsidRDefault="00AF71C0" w:rsidP="00EC59CA">
            <w:pPr>
              <w:spacing w:line="360" w:lineRule="auto"/>
              <w:jc w:val="center"/>
              <w:rPr>
                <w:sz w:val="15"/>
                <w:szCs w:val="15"/>
                <w:lang w:val="en-US"/>
              </w:rPr>
            </w:pPr>
            <w:r>
              <w:rPr>
                <w:sz w:val="15"/>
                <w:szCs w:val="15"/>
                <w:lang w:val="en-US"/>
              </w:rPr>
              <w:t>41</w:t>
            </w:r>
            <w:r w:rsidR="007D4EBB">
              <w:rPr>
                <w:sz w:val="15"/>
                <w:szCs w:val="15"/>
                <w:lang w:val="en-US"/>
              </w:rPr>
              <w:t xml:space="preserve"> (15.</w:t>
            </w:r>
            <w:r>
              <w:rPr>
                <w:sz w:val="15"/>
                <w:szCs w:val="15"/>
                <w:lang w:val="en-US"/>
              </w:rPr>
              <w:t>5</w:t>
            </w:r>
            <w:r w:rsidR="007D4EBB">
              <w:rPr>
                <w:sz w:val="15"/>
                <w:szCs w:val="15"/>
                <w:lang w:val="en-US"/>
              </w:rPr>
              <w:t>%)</w:t>
            </w:r>
            <w:r w:rsidR="007D4EBB" w:rsidRPr="00532467">
              <w:rPr>
                <w:sz w:val="15"/>
                <w:szCs w:val="15"/>
                <w:lang w:val="en-US"/>
              </w:rPr>
              <w:t xml:space="preserve"> </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0193D7A0" w14:textId="2784577B" w:rsidR="007D4EBB" w:rsidRPr="00532467" w:rsidRDefault="00AF71C0" w:rsidP="00EC59CA">
            <w:pPr>
              <w:spacing w:line="360" w:lineRule="auto"/>
              <w:jc w:val="center"/>
              <w:rPr>
                <w:sz w:val="15"/>
                <w:szCs w:val="15"/>
                <w:lang w:val="en-US"/>
              </w:rPr>
            </w:pPr>
            <w:r>
              <w:rPr>
                <w:sz w:val="15"/>
                <w:szCs w:val="15"/>
                <w:lang w:val="en-US"/>
              </w:rPr>
              <w:t xml:space="preserve">8 </w:t>
            </w:r>
            <w:r w:rsidR="007D4EBB">
              <w:rPr>
                <w:sz w:val="15"/>
                <w:szCs w:val="15"/>
                <w:lang w:val="en-US"/>
              </w:rPr>
              <w:t>(</w:t>
            </w:r>
            <w:r>
              <w:rPr>
                <w:sz w:val="15"/>
                <w:szCs w:val="15"/>
                <w:lang w:val="en-US"/>
              </w:rPr>
              <w:t>15.7</w:t>
            </w:r>
            <w:r w:rsidR="007D4EBB">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1FC3D318" w14:textId="51D03FF2" w:rsidR="007D4EBB" w:rsidRPr="00532467" w:rsidRDefault="007D4EBB" w:rsidP="00EC59CA">
            <w:pPr>
              <w:spacing w:line="360" w:lineRule="auto"/>
              <w:jc w:val="center"/>
              <w:rPr>
                <w:sz w:val="15"/>
                <w:szCs w:val="15"/>
                <w:lang w:val="en-US"/>
              </w:rPr>
            </w:pPr>
            <w:r w:rsidRPr="00532467">
              <w:rPr>
                <w:sz w:val="15"/>
                <w:szCs w:val="15"/>
                <w:lang w:val="en-US"/>
              </w:rPr>
              <w:t>0.</w:t>
            </w:r>
            <w:r w:rsidR="00AF71C0">
              <w:rPr>
                <w:sz w:val="15"/>
                <w:szCs w:val="15"/>
                <w:lang w:val="en-US"/>
              </w:rPr>
              <w:t>969</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3685FB83" w14:textId="64DC26EB" w:rsidR="007D4EBB" w:rsidRPr="007B500A" w:rsidRDefault="007D4EBB" w:rsidP="00EC59CA">
            <w:pPr>
              <w:spacing w:line="360" w:lineRule="auto"/>
              <w:jc w:val="center"/>
              <w:rPr>
                <w:color w:val="000000" w:themeColor="text1"/>
                <w:sz w:val="15"/>
                <w:szCs w:val="15"/>
                <w:lang w:val="en-US"/>
              </w:rPr>
            </w:pPr>
            <w:r w:rsidRPr="007B500A">
              <w:rPr>
                <w:color w:val="000000" w:themeColor="text1"/>
                <w:sz w:val="15"/>
                <w:szCs w:val="15"/>
                <w:lang w:val="en-US"/>
              </w:rPr>
              <w:t>1.</w:t>
            </w:r>
            <w:r w:rsidR="007B500A" w:rsidRPr="007B500A">
              <w:rPr>
                <w:color w:val="000000" w:themeColor="text1"/>
                <w:sz w:val="15"/>
                <w:szCs w:val="15"/>
                <w:lang w:val="en-US"/>
              </w:rPr>
              <w:t>26</w:t>
            </w:r>
            <w:r w:rsidRPr="007B500A">
              <w:rPr>
                <w:color w:val="000000" w:themeColor="text1"/>
                <w:sz w:val="15"/>
                <w:szCs w:val="15"/>
                <w:lang w:val="en-US"/>
              </w:rPr>
              <w:t xml:space="preserve"> (0.</w:t>
            </w:r>
            <w:r w:rsidR="007B500A" w:rsidRPr="007B500A">
              <w:rPr>
                <w:color w:val="000000" w:themeColor="text1"/>
                <w:sz w:val="15"/>
                <w:szCs w:val="15"/>
                <w:lang w:val="en-US"/>
              </w:rPr>
              <w:t>59</w:t>
            </w:r>
            <w:r w:rsidRPr="007B500A">
              <w:rPr>
                <w:color w:val="000000" w:themeColor="text1"/>
                <w:sz w:val="15"/>
                <w:szCs w:val="15"/>
                <w:lang w:val="en-US"/>
              </w:rPr>
              <w:t>-</w:t>
            </w:r>
            <w:r w:rsidR="007B500A" w:rsidRPr="007B500A">
              <w:rPr>
                <w:color w:val="000000" w:themeColor="text1"/>
                <w:sz w:val="15"/>
                <w:szCs w:val="15"/>
                <w:lang w:val="en-US"/>
              </w:rPr>
              <w:t>2.73</w:t>
            </w:r>
            <w:r w:rsidRPr="007B500A">
              <w:rPr>
                <w:color w:val="000000" w:themeColor="text1"/>
                <w:sz w:val="15"/>
                <w:szCs w:val="15"/>
                <w:lang w:val="en-US"/>
              </w:rPr>
              <w:t>); p=0.</w:t>
            </w:r>
            <w:r w:rsidR="007B500A" w:rsidRPr="007B500A">
              <w:rPr>
                <w:color w:val="000000" w:themeColor="text1"/>
                <w:sz w:val="15"/>
                <w:szCs w:val="15"/>
                <w:lang w:val="en-US"/>
              </w:rPr>
              <w:t>551</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4D0EB3FB" w14:textId="6DA75C90" w:rsidR="007D4EBB" w:rsidRPr="007B500A" w:rsidRDefault="007B500A" w:rsidP="00EC59CA">
            <w:pPr>
              <w:spacing w:line="360" w:lineRule="auto"/>
              <w:jc w:val="center"/>
              <w:rPr>
                <w:color w:val="000000" w:themeColor="text1"/>
                <w:sz w:val="15"/>
                <w:szCs w:val="15"/>
                <w:lang w:val="en-US"/>
              </w:rPr>
            </w:pPr>
            <w:r w:rsidRPr="007B500A">
              <w:rPr>
                <w:color w:val="000000" w:themeColor="text1"/>
                <w:sz w:val="15"/>
                <w:szCs w:val="15"/>
                <w:lang w:val="en-US"/>
              </w:rPr>
              <w:t>0.90</w:t>
            </w:r>
            <w:r w:rsidR="007D4EBB" w:rsidRPr="007B500A">
              <w:rPr>
                <w:color w:val="000000" w:themeColor="text1"/>
                <w:sz w:val="15"/>
                <w:szCs w:val="15"/>
                <w:lang w:val="en-US"/>
              </w:rPr>
              <w:t xml:space="preserve"> (0.</w:t>
            </w:r>
            <w:r w:rsidRPr="007B500A">
              <w:rPr>
                <w:color w:val="000000" w:themeColor="text1"/>
                <w:sz w:val="15"/>
                <w:szCs w:val="15"/>
                <w:lang w:val="en-US"/>
              </w:rPr>
              <w:t>53</w:t>
            </w:r>
            <w:r w:rsidR="007D4EBB" w:rsidRPr="007B500A">
              <w:rPr>
                <w:color w:val="000000" w:themeColor="text1"/>
                <w:sz w:val="15"/>
                <w:szCs w:val="15"/>
                <w:lang w:val="en-US"/>
              </w:rPr>
              <w:t>-1</w:t>
            </w:r>
            <w:r w:rsidRPr="007B500A">
              <w:rPr>
                <w:color w:val="000000" w:themeColor="text1"/>
                <w:sz w:val="15"/>
                <w:szCs w:val="15"/>
                <w:lang w:val="en-US"/>
              </w:rPr>
              <w:t>.51</w:t>
            </w:r>
            <w:r w:rsidR="007D4EBB" w:rsidRPr="007B500A">
              <w:rPr>
                <w:color w:val="000000" w:themeColor="text1"/>
                <w:sz w:val="15"/>
                <w:szCs w:val="15"/>
                <w:lang w:val="en-US"/>
              </w:rPr>
              <w:t>); p=0.</w:t>
            </w:r>
            <w:r w:rsidRPr="007B500A">
              <w:rPr>
                <w:color w:val="000000" w:themeColor="text1"/>
                <w:sz w:val="15"/>
                <w:szCs w:val="15"/>
                <w:lang w:val="en-US"/>
              </w:rPr>
              <w:t>678</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481B8F2E" w14:textId="315A177F" w:rsidR="007D4EBB" w:rsidRPr="0044005F" w:rsidRDefault="007B500A" w:rsidP="00EC59CA">
            <w:pPr>
              <w:spacing w:line="360" w:lineRule="auto"/>
              <w:jc w:val="center"/>
              <w:rPr>
                <w:sz w:val="15"/>
                <w:szCs w:val="15"/>
                <w:lang w:val="en-US"/>
              </w:rPr>
            </w:pPr>
            <w:r>
              <w:rPr>
                <w:sz w:val="15"/>
                <w:szCs w:val="15"/>
                <w:lang w:val="en-US"/>
              </w:rPr>
              <w:t>0.88</w:t>
            </w:r>
            <w:r w:rsidR="007D4EBB">
              <w:rPr>
                <w:sz w:val="15"/>
                <w:szCs w:val="15"/>
                <w:lang w:val="en-US"/>
              </w:rPr>
              <w:t xml:space="preserve"> (0.</w:t>
            </w:r>
            <w:r>
              <w:rPr>
                <w:sz w:val="15"/>
                <w:szCs w:val="15"/>
                <w:lang w:val="en-US"/>
              </w:rPr>
              <w:t>35</w:t>
            </w:r>
            <w:r w:rsidR="007D4EBB">
              <w:rPr>
                <w:sz w:val="15"/>
                <w:szCs w:val="15"/>
                <w:lang w:val="en-US"/>
              </w:rPr>
              <w:t>-</w:t>
            </w:r>
            <w:r>
              <w:rPr>
                <w:sz w:val="15"/>
                <w:szCs w:val="15"/>
                <w:lang w:val="en-US"/>
              </w:rPr>
              <w:t>2.24</w:t>
            </w:r>
            <w:r w:rsidR="007D4EBB">
              <w:rPr>
                <w:sz w:val="15"/>
                <w:szCs w:val="15"/>
                <w:lang w:val="en-US"/>
              </w:rPr>
              <w:t>); p=0.</w:t>
            </w:r>
            <w:r>
              <w:rPr>
                <w:sz w:val="15"/>
                <w:szCs w:val="15"/>
                <w:lang w:val="en-US"/>
              </w:rPr>
              <w:t>790</w:t>
            </w:r>
          </w:p>
        </w:tc>
      </w:tr>
      <w:tr w:rsidR="007D4EBB" w:rsidRPr="00421003" w14:paraId="2CE665EA" w14:textId="77777777" w:rsidTr="00EC59CA">
        <w:trPr>
          <w:gridAfter w:val="2"/>
          <w:wAfter w:w="733" w:type="pct"/>
          <w:trHeight w:val="283"/>
        </w:trPr>
        <w:tc>
          <w:tcPr>
            <w:tcW w:w="732" w:type="pct"/>
            <w:tcBorders>
              <w:top w:val="nil"/>
              <w:bottom w:val="single" w:sz="18" w:space="0" w:color="auto"/>
              <w:right w:val="single" w:sz="4" w:space="0" w:color="000000"/>
            </w:tcBorders>
            <w:shd w:val="clear" w:color="auto" w:fill="FFFFFF"/>
            <w:tcMar>
              <w:top w:w="15" w:type="dxa"/>
              <w:left w:w="15" w:type="dxa"/>
              <w:bottom w:w="0" w:type="dxa"/>
              <w:right w:w="15" w:type="dxa"/>
            </w:tcMar>
            <w:vAlign w:val="center"/>
            <w:hideMark/>
          </w:tcPr>
          <w:p w14:paraId="08EBA68D" w14:textId="77777777" w:rsidR="007D4EBB" w:rsidRPr="00532467" w:rsidRDefault="007D4EBB" w:rsidP="00EC59CA">
            <w:pPr>
              <w:spacing w:line="360" w:lineRule="auto"/>
              <w:rPr>
                <w:b/>
                <w:bCs/>
                <w:sz w:val="15"/>
                <w:szCs w:val="15"/>
                <w:lang w:val="en-US"/>
              </w:rPr>
            </w:pPr>
            <w:r w:rsidRPr="00532467">
              <w:rPr>
                <w:b/>
                <w:bCs/>
                <w:sz w:val="15"/>
                <w:szCs w:val="15"/>
                <w:lang w:val="en-US"/>
              </w:rPr>
              <w:t xml:space="preserve">   Alive with good health status </w:t>
            </w:r>
            <w:r>
              <w:rPr>
                <w:b/>
                <w:bCs/>
                <w:sz w:val="15"/>
                <w:szCs w:val="15"/>
                <w:lang w:val="en-US"/>
              </w:rPr>
              <w:t>at 3 years</w:t>
            </w:r>
            <w:r w:rsidRPr="00532467">
              <w:rPr>
                <w:b/>
                <w:bCs/>
                <w:sz w:val="15"/>
                <w:szCs w:val="15"/>
                <w:lang w:val="en-US"/>
              </w:rPr>
              <w:t>, n</w:t>
            </w:r>
            <w:r>
              <w:rPr>
                <w:b/>
                <w:bCs/>
                <w:sz w:val="15"/>
                <w:szCs w:val="15"/>
                <w:lang w:val="en-US"/>
              </w:rPr>
              <w:t xml:space="preserve"> </w:t>
            </w:r>
            <w:r w:rsidRPr="00532467">
              <w:rPr>
                <w:b/>
                <w:bCs/>
                <w:sz w:val="15"/>
                <w:szCs w:val="15"/>
                <w:lang w:val="en-US"/>
              </w:rPr>
              <w:t>(%; n=</w:t>
            </w:r>
            <w:r>
              <w:rPr>
                <w:b/>
                <w:bCs/>
                <w:sz w:val="15"/>
                <w:szCs w:val="15"/>
                <w:lang w:val="en-US"/>
              </w:rPr>
              <w:t>591</w:t>
            </w:r>
            <w:r w:rsidRPr="00532467">
              <w:rPr>
                <w:b/>
                <w:bCs/>
                <w:sz w:val="15"/>
                <w:szCs w:val="15"/>
                <w:lang w:val="en-US"/>
              </w:rPr>
              <w:t>)</w:t>
            </w:r>
          </w:p>
        </w:tc>
        <w:tc>
          <w:tcPr>
            <w:tcW w:w="462"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53612026" w14:textId="682FB77C" w:rsidR="007D4EBB" w:rsidRPr="00532467" w:rsidRDefault="00AF71C0" w:rsidP="00EC59CA">
            <w:pPr>
              <w:spacing w:line="360" w:lineRule="auto"/>
              <w:jc w:val="center"/>
              <w:rPr>
                <w:sz w:val="15"/>
                <w:szCs w:val="15"/>
                <w:lang w:val="en-US"/>
              </w:rPr>
            </w:pPr>
            <w:r>
              <w:rPr>
                <w:sz w:val="15"/>
                <w:szCs w:val="15"/>
                <w:lang w:val="en-US"/>
              </w:rPr>
              <w:t xml:space="preserve">52 </w:t>
            </w:r>
            <w:r w:rsidR="007D4EBB" w:rsidRPr="00532467">
              <w:rPr>
                <w:sz w:val="15"/>
                <w:szCs w:val="15"/>
                <w:lang w:val="en-US"/>
              </w:rPr>
              <w:t>(</w:t>
            </w:r>
            <w:r>
              <w:rPr>
                <w:sz w:val="15"/>
                <w:szCs w:val="15"/>
                <w:lang w:val="en-US"/>
              </w:rPr>
              <w:t>44.1%)</w:t>
            </w:r>
          </w:p>
        </w:tc>
        <w:tc>
          <w:tcPr>
            <w:tcW w:w="376"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501B4318" w14:textId="1CD8D8DB" w:rsidR="007D4EBB" w:rsidRPr="00532467" w:rsidRDefault="00AF71C0" w:rsidP="00EC59CA">
            <w:pPr>
              <w:spacing w:line="360" w:lineRule="auto"/>
              <w:jc w:val="center"/>
              <w:rPr>
                <w:sz w:val="15"/>
                <w:szCs w:val="15"/>
                <w:lang w:val="en-US"/>
              </w:rPr>
            </w:pPr>
            <w:r>
              <w:rPr>
                <w:sz w:val="15"/>
                <w:szCs w:val="15"/>
                <w:lang w:val="en-US"/>
              </w:rPr>
              <w:t>96</w:t>
            </w:r>
            <w:r w:rsidR="007D4EBB" w:rsidRPr="00532467">
              <w:rPr>
                <w:sz w:val="15"/>
                <w:szCs w:val="15"/>
                <w:lang w:val="en-US"/>
              </w:rPr>
              <w:t xml:space="preserve"> (</w:t>
            </w:r>
            <w:r>
              <w:rPr>
                <w:sz w:val="15"/>
                <w:szCs w:val="15"/>
                <w:lang w:val="en-US"/>
              </w:rPr>
              <w:t>44.4</w:t>
            </w:r>
            <w:r w:rsidR="007D4EBB" w:rsidRPr="00532467">
              <w:rPr>
                <w:sz w:val="15"/>
                <w:szCs w:val="15"/>
                <w:lang w:val="en-US"/>
              </w:rPr>
              <w:t>%)</w:t>
            </w:r>
          </w:p>
        </w:tc>
        <w:tc>
          <w:tcPr>
            <w:tcW w:w="252"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40E9E222" w14:textId="23BB60AD" w:rsidR="007D4EBB" w:rsidRPr="00532467" w:rsidRDefault="007D4EBB" w:rsidP="00EC59CA">
            <w:pPr>
              <w:spacing w:line="360" w:lineRule="auto"/>
              <w:jc w:val="center"/>
              <w:rPr>
                <w:sz w:val="15"/>
                <w:szCs w:val="15"/>
                <w:lang w:val="en-US"/>
              </w:rPr>
            </w:pPr>
            <w:r w:rsidRPr="00532467">
              <w:rPr>
                <w:sz w:val="15"/>
                <w:szCs w:val="15"/>
                <w:lang w:val="en-US"/>
              </w:rPr>
              <w:t>0.</w:t>
            </w:r>
            <w:r>
              <w:rPr>
                <w:sz w:val="15"/>
                <w:szCs w:val="15"/>
                <w:lang w:val="en-US"/>
              </w:rPr>
              <w:t>94</w:t>
            </w:r>
            <w:r w:rsidR="00AF71C0">
              <w:rPr>
                <w:sz w:val="15"/>
                <w:szCs w:val="15"/>
                <w:lang w:val="en-US"/>
              </w:rPr>
              <w:t>7</w:t>
            </w:r>
          </w:p>
        </w:tc>
        <w:tc>
          <w:tcPr>
            <w:tcW w:w="438"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67951A33" w14:textId="07F7AF58" w:rsidR="007D4EBB" w:rsidRPr="00532467" w:rsidRDefault="00AF71C0" w:rsidP="00EC59CA">
            <w:pPr>
              <w:spacing w:line="360" w:lineRule="auto"/>
              <w:jc w:val="center"/>
              <w:rPr>
                <w:sz w:val="15"/>
                <w:szCs w:val="15"/>
                <w:lang w:val="en-US"/>
              </w:rPr>
            </w:pPr>
            <w:r>
              <w:rPr>
                <w:sz w:val="15"/>
                <w:szCs w:val="15"/>
                <w:lang w:val="en-US"/>
              </w:rPr>
              <w:t>89</w:t>
            </w:r>
            <w:r w:rsidR="007D4EBB" w:rsidRPr="00532467">
              <w:rPr>
                <w:sz w:val="15"/>
                <w:szCs w:val="15"/>
                <w:lang w:val="en-US"/>
              </w:rPr>
              <w:t xml:space="preserve"> (</w:t>
            </w:r>
            <w:r>
              <w:rPr>
                <w:sz w:val="15"/>
                <w:szCs w:val="15"/>
                <w:lang w:val="en-US"/>
              </w:rPr>
              <w:t>40.3</w:t>
            </w:r>
            <w:r w:rsidR="007D4EBB" w:rsidRPr="00532467">
              <w:rPr>
                <w:sz w:val="15"/>
                <w:szCs w:val="15"/>
                <w:lang w:val="en-US"/>
              </w:rPr>
              <w:t>%)</w:t>
            </w:r>
          </w:p>
        </w:tc>
        <w:tc>
          <w:tcPr>
            <w:tcW w:w="367"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5E1B0D4A" w14:textId="3958EF85" w:rsidR="007D4EBB" w:rsidRPr="00421003" w:rsidRDefault="00AF71C0" w:rsidP="00EC59CA">
            <w:pPr>
              <w:spacing w:line="360" w:lineRule="auto"/>
              <w:jc w:val="center"/>
              <w:rPr>
                <w:sz w:val="15"/>
                <w:szCs w:val="15"/>
                <w:lang w:val="en-US"/>
              </w:rPr>
            </w:pPr>
            <w:r>
              <w:rPr>
                <w:sz w:val="15"/>
                <w:szCs w:val="15"/>
                <w:lang w:val="en-US"/>
              </w:rPr>
              <w:t xml:space="preserve">17 </w:t>
            </w:r>
            <w:r w:rsidR="007D4EBB" w:rsidRPr="00421003">
              <w:rPr>
                <w:sz w:val="15"/>
                <w:szCs w:val="15"/>
                <w:lang w:val="en-US"/>
              </w:rPr>
              <w:t>(</w:t>
            </w:r>
            <w:r>
              <w:rPr>
                <w:sz w:val="15"/>
                <w:szCs w:val="15"/>
                <w:lang w:val="en-US"/>
              </w:rPr>
              <w:t>47.2</w:t>
            </w:r>
            <w:r w:rsidR="007D4EBB" w:rsidRPr="00421003">
              <w:rPr>
                <w:sz w:val="15"/>
                <w:szCs w:val="15"/>
                <w:lang w:val="en-US"/>
              </w:rPr>
              <w:t>%)</w:t>
            </w:r>
          </w:p>
        </w:tc>
        <w:tc>
          <w:tcPr>
            <w:tcW w:w="276"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4ED9A5E6" w14:textId="4BD1EF56" w:rsidR="007D4EBB" w:rsidRPr="00421003" w:rsidRDefault="007D4EBB" w:rsidP="00EC59CA">
            <w:pPr>
              <w:spacing w:line="360" w:lineRule="auto"/>
              <w:jc w:val="center"/>
              <w:rPr>
                <w:sz w:val="15"/>
                <w:szCs w:val="15"/>
                <w:lang w:val="en-US"/>
              </w:rPr>
            </w:pPr>
            <w:r w:rsidRPr="00421003">
              <w:rPr>
                <w:sz w:val="15"/>
                <w:szCs w:val="15"/>
                <w:lang w:val="en-US"/>
              </w:rPr>
              <w:t>0.</w:t>
            </w:r>
            <w:r w:rsidR="00FA13F1">
              <w:rPr>
                <w:sz w:val="15"/>
                <w:szCs w:val="15"/>
                <w:lang w:val="en-US"/>
              </w:rPr>
              <w:t>432</w:t>
            </w:r>
          </w:p>
        </w:tc>
        <w:tc>
          <w:tcPr>
            <w:tcW w:w="433" w:type="pct"/>
            <w:tcBorders>
              <w:top w:val="nil"/>
              <w:left w:val="single" w:sz="4" w:space="0" w:color="000000"/>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0EBE567A" w14:textId="155565B4" w:rsidR="007D4EBB" w:rsidRPr="007B500A" w:rsidRDefault="002B0F03" w:rsidP="00EC59CA">
            <w:pPr>
              <w:spacing w:line="360" w:lineRule="auto"/>
              <w:jc w:val="center"/>
              <w:rPr>
                <w:color w:val="000000" w:themeColor="text1"/>
                <w:sz w:val="15"/>
                <w:szCs w:val="15"/>
                <w:lang w:val="en-US"/>
              </w:rPr>
            </w:pPr>
            <w:r>
              <w:rPr>
                <w:color w:val="000000" w:themeColor="text1"/>
                <w:sz w:val="15"/>
                <w:szCs w:val="15"/>
                <w:lang w:val="en-US"/>
              </w:rPr>
              <w:t>1.09</w:t>
            </w:r>
            <w:r w:rsidR="007D4EBB" w:rsidRPr="007B500A">
              <w:rPr>
                <w:color w:val="000000" w:themeColor="text1"/>
                <w:sz w:val="15"/>
                <w:szCs w:val="15"/>
                <w:lang w:val="en-US"/>
              </w:rPr>
              <w:t xml:space="preserve"> (0.</w:t>
            </w:r>
            <w:r>
              <w:rPr>
                <w:color w:val="000000" w:themeColor="text1"/>
                <w:sz w:val="15"/>
                <w:szCs w:val="15"/>
                <w:lang w:val="en-US"/>
              </w:rPr>
              <w:t>52</w:t>
            </w:r>
            <w:r w:rsidR="007D4EBB" w:rsidRPr="007B500A">
              <w:rPr>
                <w:color w:val="000000" w:themeColor="text1"/>
                <w:sz w:val="15"/>
                <w:szCs w:val="15"/>
                <w:lang w:val="en-US"/>
              </w:rPr>
              <w:t>-</w:t>
            </w:r>
            <w:r>
              <w:rPr>
                <w:color w:val="000000" w:themeColor="text1"/>
                <w:sz w:val="15"/>
                <w:szCs w:val="15"/>
                <w:lang w:val="en-US"/>
              </w:rPr>
              <w:t>2.28</w:t>
            </w:r>
            <w:r w:rsidR="007D4EBB" w:rsidRPr="007B500A">
              <w:rPr>
                <w:color w:val="000000" w:themeColor="text1"/>
                <w:sz w:val="15"/>
                <w:szCs w:val="15"/>
                <w:lang w:val="en-US"/>
              </w:rPr>
              <w:t>); p=0.</w:t>
            </w:r>
            <w:r>
              <w:rPr>
                <w:color w:val="000000" w:themeColor="text1"/>
                <w:sz w:val="15"/>
                <w:szCs w:val="15"/>
                <w:lang w:val="en-US"/>
              </w:rPr>
              <w:t>823</w:t>
            </w:r>
          </w:p>
        </w:tc>
        <w:tc>
          <w:tcPr>
            <w:tcW w:w="433" w:type="pct"/>
            <w:tcBorders>
              <w:top w:val="nil"/>
              <w:left w:val="single" w:sz="4" w:space="0" w:color="000000"/>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37084BB4" w14:textId="548E97EB" w:rsidR="007D4EBB" w:rsidRPr="007B500A" w:rsidRDefault="002B0F03" w:rsidP="00EC59CA">
            <w:pPr>
              <w:spacing w:line="360" w:lineRule="auto"/>
              <w:jc w:val="center"/>
              <w:rPr>
                <w:color w:val="000000" w:themeColor="text1"/>
                <w:sz w:val="15"/>
                <w:szCs w:val="15"/>
                <w:lang w:val="en-US"/>
              </w:rPr>
            </w:pPr>
            <w:r>
              <w:rPr>
                <w:color w:val="000000" w:themeColor="text1"/>
                <w:sz w:val="15"/>
                <w:szCs w:val="15"/>
                <w:lang w:val="en-US"/>
              </w:rPr>
              <w:t>1.26</w:t>
            </w:r>
            <w:r w:rsidR="007D4EBB" w:rsidRPr="007B500A">
              <w:rPr>
                <w:color w:val="000000" w:themeColor="text1"/>
                <w:sz w:val="15"/>
                <w:szCs w:val="15"/>
                <w:lang w:val="en-US"/>
              </w:rPr>
              <w:t xml:space="preserve"> (0.</w:t>
            </w:r>
            <w:r>
              <w:rPr>
                <w:color w:val="000000" w:themeColor="text1"/>
                <w:sz w:val="15"/>
                <w:szCs w:val="15"/>
                <w:lang w:val="en-US"/>
              </w:rPr>
              <w:t>77</w:t>
            </w:r>
            <w:r w:rsidR="007D4EBB" w:rsidRPr="007B500A">
              <w:rPr>
                <w:color w:val="000000" w:themeColor="text1"/>
                <w:sz w:val="15"/>
                <w:szCs w:val="15"/>
                <w:lang w:val="en-US"/>
              </w:rPr>
              <w:t>-2.0</w:t>
            </w:r>
            <w:r>
              <w:rPr>
                <w:color w:val="000000" w:themeColor="text1"/>
                <w:sz w:val="15"/>
                <w:szCs w:val="15"/>
                <w:lang w:val="en-US"/>
              </w:rPr>
              <w:t>6</w:t>
            </w:r>
            <w:r w:rsidR="007D4EBB" w:rsidRPr="007B500A">
              <w:rPr>
                <w:color w:val="000000" w:themeColor="text1"/>
                <w:sz w:val="15"/>
                <w:szCs w:val="15"/>
                <w:lang w:val="en-US"/>
              </w:rPr>
              <w:t>); p=0.</w:t>
            </w:r>
            <w:r>
              <w:rPr>
                <w:color w:val="000000" w:themeColor="text1"/>
                <w:sz w:val="15"/>
                <w:szCs w:val="15"/>
                <w:lang w:val="en-US"/>
              </w:rPr>
              <w:t>356</w:t>
            </w:r>
          </w:p>
        </w:tc>
        <w:tc>
          <w:tcPr>
            <w:tcW w:w="498" w:type="pct"/>
            <w:tcBorders>
              <w:top w:val="nil"/>
              <w:left w:val="single" w:sz="4" w:space="0" w:color="000000"/>
              <w:bottom w:val="single" w:sz="18" w:space="0" w:color="auto"/>
            </w:tcBorders>
            <w:shd w:val="clear" w:color="auto" w:fill="FFFFFF"/>
            <w:tcMar>
              <w:top w:w="53" w:type="dxa"/>
              <w:left w:w="106" w:type="dxa"/>
              <w:bottom w:w="53" w:type="dxa"/>
              <w:right w:w="106" w:type="dxa"/>
            </w:tcMar>
            <w:vAlign w:val="center"/>
            <w:hideMark/>
          </w:tcPr>
          <w:p w14:paraId="544D19DF" w14:textId="505BC788" w:rsidR="007D4EBB" w:rsidRPr="00421003" w:rsidRDefault="00025713" w:rsidP="00EC59CA">
            <w:pPr>
              <w:spacing w:line="360" w:lineRule="auto"/>
              <w:jc w:val="center"/>
              <w:rPr>
                <w:sz w:val="15"/>
                <w:szCs w:val="15"/>
                <w:lang w:val="en-US"/>
              </w:rPr>
            </w:pPr>
            <w:r>
              <w:rPr>
                <w:sz w:val="15"/>
                <w:szCs w:val="15"/>
                <w:lang w:val="en-US"/>
              </w:rPr>
              <w:t>0</w:t>
            </w:r>
            <w:r w:rsidRPr="00025713">
              <w:rPr>
                <w:sz w:val="15"/>
                <w:szCs w:val="15"/>
                <w:lang w:val="en-US"/>
              </w:rPr>
              <w:t>.92 (0.59–1.42)</w:t>
            </w:r>
            <w:r>
              <w:rPr>
                <w:sz w:val="15"/>
                <w:szCs w:val="15"/>
                <w:lang w:val="en-US"/>
              </w:rPr>
              <w:t xml:space="preserve">; </w:t>
            </w:r>
            <w:r w:rsidR="007D4EBB" w:rsidRPr="00421003">
              <w:rPr>
                <w:sz w:val="15"/>
                <w:szCs w:val="15"/>
                <w:lang w:val="en-US"/>
              </w:rPr>
              <w:t>p=0.</w:t>
            </w:r>
            <w:r>
              <w:rPr>
                <w:sz w:val="15"/>
                <w:szCs w:val="15"/>
                <w:lang w:val="en-US"/>
              </w:rPr>
              <w:t>695</w:t>
            </w:r>
          </w:p>
        </w:tc>
      </w:tr>
    </w:tbl>
    <w:p w14:paraId="6835471E" w14:textId="77777777" w:rsidR="007D4EBB" w:rsidRDefault="007D4EBB" w:rsidP="004D4A56">
      <w:pPr>
        <w:spacing w:line="480" w:lineRule="auto"/>
        <w:jc w:val="both"/>
        <w:rPr>
          <w:b/>
          <w:bCs/>
          <w:lang w:val="en-US"/>
        </w:rPr>
      </w:pPr>
    </w:p>
    <w:p w14:paraId="28018A94" w14:textId="77777777" w:rsidR="007D4EBB" w:rsidRDefault="007D4EBB" w:rsidP="004D4A56">
      <w:pPr>
        <w:spacing w:line="480" w:lineRule="auto"/>
        <w:jc w:val="both"/>
        <w:rPr>
          <w:b/>
          <w:bCs/>
          <w:lang w:val="en-US"/>
        </w:rPr>
      </w:pPr>
    </w:p>
    <w:p w14:paraId="580288EB" w14:textId="77777777" w:rsidR="004D4A56" w:rsidRPr="006F4BBD" w:rsidRDefault="004D4A56" w:rsidP="004D4A56">
      <w:pPr>
        <w:spacing w:line="480" w:lineRule="auto"/>
        <w:jc w:val="both"/>
        <w:rPr>
          <w:b/>
          <w:bCs/>
          <w:lang w:val="en-US"/>
        </w:rPr>
      </w:pPr>
    </w:p>
    <w:p w14:paraId="08F5EE74" w14:textId="082B5E05" w:rsidR="004D4A56" w:rsidRPr="006F4BBD" w:rsidRDefault="004D4A56" w:rsidP="004D4A56">
      <w:pPr>
        <w:spacing w:line="480" w:lineRule="auto"/>
        <w:jc w:val="both"/>
        <w:rPr>
          <w:b/>
          <w:bCs/>
          <w:lang w:val="en-US"/>
        </w:rPr>
      </w:pPr>
      <w:r>
        <w:rPr>
          <w:b/>
          <w:bCs/>
          <w:lang w:val="en-US"/>
        </w:rPr>
        <w:lastRenderedPageBreak/>
        <w:t xml:space="preserve">Supplementary </w:t>
      </w:r>
      <w:r w:rsidRPr="00307AE9">
        <w:rPr>
          <w:b/>
          <w:bCs/>
          <w:lang w:val="en-US"/>
        </w:rPr>
        <w:t xml:space="preserve">Table </w:t>
      </w:r>
      <w:r>
        <w:rPr>
          <w:b/>
          <w:bCs/>
          <w:lang w:val="en-US"/>
        </w:rPr>
        <w:t>S13</w:t>
      </w:r>
      <w:r w:rsidRPr="00307AE9">
        <w:rPr>
          <w:b/>
          <w:bCs/>
          <w:lang w:val="en-US"/>
        </w:rPr>
        <w:t xml:space="preserve">. Clinical and health-status outcomes </w:t>
      </w:r>
      <w:r>
        <w:rPr>
          <w:b/>
          <w:bCs/>
          <w:lang w:val="en-US"/>
        </w:rPr>
        <w:t>according to</w:t>
      </w:r>
      <w:r w:rsidRPr="00307AE9">
        <w:rPr>
          <w:b/>
          <w:bCs/>
          <w:lang w:val="en-US"/>
        </w:rPr>
        <w:t xml:space="preserve"> annular </w:t>
      </w:r>
      <w:r>
        <w:rPr>
          <w:b/>
          <w:bCs/>
          <w:lang w:val="en-US"/>
        </w:rPr>
        <w:t>size</w:t>
      </w:r>
      <w:r w:rsidRPr="00307AE9">
        <w:rPr>
          <w:b/>
          <w:bCs/>
          <w:lang w:val="en-US"/>
        </w:rPr>
        <w:t xml:space="preserve"> and </w:t>
      </w:r>
      <w:r>
        <w:rPr>
          <w:b/>
          <w:bCs/>
          <w:lang w:val="en-US"/>
        </w:rPr>
        <w:t xml:space="preserve">new permanent pacemaker implantation </w:t>
      </w:r>
      <w:r w:rsidRPr="00307AE9">
        <w:rPr>
          <w:b/>
          <w:bCs/>
          <w:lang w:val="en-US"/>
        </w:rPr>
        <w:t>(as treated</w:t>
      </w:r>
      <w:r>
        <w:rPr>
          <w:b/>
          <w:bCs/>
          <w:lang w:val="en-US"/>
        </w:rPr>
        <w:t>)</w:t>
      </w:r>
    </w:p>
    <w:p w14:paraId="769799F7" w14:textId="77777777" w:rsidR="004D4A56" w:rsidRDefault="004D4A56" w:rsidP="006F4BBD">
      <w:pPr>
        <w:spacing w:line="480" w:lineRule="auto"/>
        <w:jc w:val="both"/>
        <w:rPr>
          <w:b/>
          <w:bCs/>
          <w:lang w:val="en-US"/>
        </w:rPr>
      </w:pPr>
    </w:p>
    <w:tbl>
      <w:tblPr>
        <w:tblW w:w="5860" w:type="pct"/>
        <w:tblCellMar>
          <w:left w:w="0" w:type="dxa"/>
          <w:right w:w="0" w:type="dxa"/>
        </w:tblCellMar>
        <w:tblLook w:val="04A0" w:firstRow="1" w:lastRow="0" w:firstColumn="1" w:lastColumn="0" w:noHBand="0" w:noVBand="1"/>
      </w:tblPr>
      <w:tblGrid>
        <w:gridCol w:w="2453"/>
        <w:gridCol w:w="1548"/>
        <w:gridCol w:w="1259"/>
        <w:gridCol w:w="844"/>
        <w:gridCol w:w="1467"/>
        <w:gridCol w:w="1229"/>
        <w:gridCol w:w="924"/>
        <w:gridCol w:w="1450"/>
        <w:gridCol w:w="1450"/>
        <w:gridCol w:w="1668"/>
        <w:gridCol w:w="1229"/>
        <w:gridCol w:w="1226"/>
      </w:tblGrid>
      <w:tr w:rsidR="004D4A56" w:rsidRPr="004A7E7C" w14:paraId="262F1150" w14:textId="77777777" w:rsidTr="00EC59CA">
        <w:trPr>
          <w:gridAfter w:val="2"/>
          <w:wAfter w:w="733" w:type="pct"/>
          <w:trHeight w:val="283"/>
        </w:trPr>
        <w:tc>
          <w:tcPr>
            <w:tcW w:w="732" w:type="pct"/>
            <w:vMerge w:val="restart"/>
            <w:tcBorders>
              <w:top w:val="single" w:sz="18" w:space="0" w:color="auto"/>
            </w:tcBorders>
            <w:shd w:val="clear" w:color="auto" w:fill="FFFFFF"/>
            <w:tcMar>
              <w:top w:w="15" w:type="dxa"/>
              <w:left w:w="24" w:type="dxa"/>
              <w:bottom w:w="0" w:type="dxa"/>
              <w:right w:w="24" w:type="dxa"/>
            </w:tcMar>
            <w:vAlign w:val="center"/>
            <w:hideMark/>
          </w:tcPr>
          <w:p w14:paraId="25C9B479" w14:textId="77777777" w:rsidR="004D4A56" w:rsidRPr="00532467" w:rsidRDefault="004D4A56" w:rsidP="00EC59CA">
            <w:pPr>
              <w:spacing w:line="360" w:lineRule="auto"/>
              <w:rPr>
                <w:b/>
                <w:bCs/>
                <w:sz w:val="15"/>
                <w:szCs w:val="15"/>
                <w:lang w:val="en-US"/>
              </w:rPr>
            </w:pPr>
          </w:p>
        </w:tc>
        <w:tc>
          <w:tcPr>
            <w:tcW w:w="1090" w:type="pct"/>
            <w:gridSpan w:val="3"/>
            <w:tcBorders>
              <w:top w:val="single" w:sz="18" w:space="0" w:color="auto"/>
              <w:right w:val="single" w:sz="4" w:space="0" w:color="000000"/>
            </w:tcBorders>
            <w:shd w:val="clear" w:color="auto" w:fill="FFFFFF"/>
            <w:tcMar>
              <w:top w:w="15" w:type="dxa"/>
              <w:left w:w="24" w:type="dxa"/>
              <w:bottom w:w="0" w:type="dxa"/>
              <w:right w:w="24" w:type="dxa"/>
            </w:tcMar>
            <w:vAlign w:val="center"/>
            <w:hideMark/>
          </w:tcPr>
          <w:p w14:paraId="461D4532" w14:textId="4DB7E852" w:rsidR="004D4A56" w:rsidRPr="00532467" w:rsidRDefault="004D4A56" w:rsidP="00EC59CA">
            <w:pPr>
              <w:spacing w:line="360" w:lineRule="auto"/>
              <w:jc w:val="center"/>
              <w:rPr>
                <w:b/>
                <w:bCs/>
                <w:sz w:val="15"/>
                <w:szCs w:val="15"/>
                <w:lang w:val="en-US"/>
              </w:rPr>
            </w:pPr>
            <w:r>
              <w:rPr>
                <w:b/>
                <w:bCs/>
                <w:sz w:val="15"/>
                <w:szCs w:val="15"/>
                <w:lang w:val="en-US"/>
              </w:rPr>
              <w:t xml:space="preserve">New Permanent Pacemaker </w:t>
            </w:r>
            <w:r w:rsidRPr="00532467">
              <w:rPr>
                <w:b/>
                <w:bCs/>
                <w:sz w:val="15"/>
                <w:szCs w:val="15"/>
                <w:lang w:val="en-US"/>
              </w:rPr>
              <w:t>(N=</w:t>
            </w:r>
            <w:r>
              <w:rPr>
                <w:b/>
                <w:bCs/>
                <w:sz w:val="15"/>
                <w:szCs w:val="15"/>
                <w:lang w:val="en-US"/>
              </w:rPr>
              <w:t>71</w:t>
            </w:r>
            <w:r w:rsidRPr="00532467">
              <w:rPr>
                <w:b/>
                <w:bCs/>
                <w:sz w:val="15"/>
                <w:szCs w:val="15"/>
                <w:lang w:val="en-US"/>
              </w:rPr>
              <w:t>)</w:t>
            </w:r>
          </w:p>
        </w:tc>
        <w:tc>
          <w:tcPr>
            <w:tcW w:w="1081" w:type="pct"/>
            <w:gridSpan w:val="3"/>
            <w:tcBorders>
              <w:top w:val="single" w:sz="18" w:space="0" w:color="auto"/>
              <w:left w:val="single" w:sz="4" w:space="0" w:color="000000"/>
              <w:bottom w:val="nil"/>
              <w:right w:val="single" w:sz="8" w:space="0" w:color="auto"/>
            </w:tcBorders>
            <w:shd w:val="clear" w:color="auto" w:fill="FFFFFF"/>
            <w:tcMar>
              <w:top w:w="15" w:type="dxa"/>
              <w:left w:w="24" w:type="dxa"/>
              <w:bottom w:w="0" w:type="dxa"/>
              <w:right w:w="24" w:type="dxa"/>
            </w:tcMar>
            <w:vAlign w:val="center"/>
            <w:hideMark/>
          </w:tcPr>
          <w:p w14:paraId="6BF474B1" w14:textId="245FE022" w:rsidR="004D4A56" w:rsidRPr="00532467" w:rsidRDefault="004D4A56" w:rsidP="00EC59CA">
            <w:pPr>
              <w:spacing w:line="360" w:lineRule="auto"/>
              <w:jc w:val="center"/>
              <w:rPr>
                <w:b/>
                <w:bCs/>
                <w:sz w:val="15"/>
                <w:szCs w:val="15"/>
                <w:lang w:val="en-US"/>
              </w:rPr>
            </w:pPr>
            <w:r>
              <w:rPr>
                <w:b/>
                <w:bCs/>
                <w:sz w:val="15"/>
                <w:szCs w:val="15"/>
                <w:lang w:val="en-US"/>
              </w:rPr>
              <w:t>No New Pacemaker (N=661)</w:t>
            </w:r>
          </w:p>
        </w:tc>
        <w:tc>
          <w:tcPr>
            <w:tcW w:w="433" w:type="pct"/>
            <w:vMerge w:val="restart"/>
            <w:tcBorders>
              <w:top w:val="single" w:sz="18" w:space="0" w:color="auto"/>
              <w:left w:val="single" w:sz="8" w:space="0" w:color="auto"/>
              <w:right w:val="single" w:sz="4" w:space="0" w:color="000000"/>
            </w:tcBorders>
            <w:shd w:val="clear" w:color="auto" w:fill="FFFFFF"/>
            <w:tcMar>
              <w:top w:w="15" w:type="dxa"/>
              <w:left w:w="24" w:type="dxa"/>
              <w:bottom w:w="0" w:type="dxa"/>
              <w:right w:w="24" w:type="dxa"/>
            </w:tcMar>
            <w:vAlign w:val="center"/>
            <w:hideMark/>
          </w:tcPr>
          <w:p w14:paraId="65ED70FF" w14:textId="77777777" w:rsidR="007D4EBB" w:rsidRPr="00532467" w:rsidRDefault="007D4EBB" w:rsidP="007D4EBB">
            <w:pPr>
              <w:spacing w:line="360" w:lineRule="auto"/>
              <w:jc w:val="center"/>
              <w:rPr>
                <w:b/>
                <w:bCs/>
                <w:sz w:val="15"/>
                <w:szCs w:val="15"/>
                <w:lang w:val="en-US"/>
              </w:rPr>
            </w:pPr>
            <w:r w:rsidRPr="00532467">
              <w:rPr>
                <w:b/>
                <w:bCs/>
                <w:sz w:val="15"/>
                <w:szCs w:val="15"/>
                <w:lang w:val="en-US"/>
              </w:rPr>
              <w:t>Small annuli vs</w:t>
            </w:r>
            <w:r>
              <w:rPr>
                <w:b/>
                <w:bCs/>
                <w:sz w:val="15"/>
                <w:szCs w:val="15"/>
                <w:lang w:val="en-US"/>
              </w:rPr>
              <w:t xml:space="preserve"> Larger</w:t>
            </w:r>
            <w:r w:rsidRPr="00532467">
              <w:rPr>
                <w:b/>
                <w:bCs/>
                <w:sz w:val="15"/>
                <w:szCs w:val="15"/>
                <w:lang w:val="en-US"/>
              </w:rPr>
              <w:t xml:space="preserve"> annuli</w:t>
            </w:r>
          </w:p>
          <w:p w14:paraId="19E8429B" w14:textId="77777777" w:rsidR="004D4A56" w:rsidRPr="003E3EA0" w:rsidRDefault="004D4A56" w:rsidP="00EC59CA">
            <w:pPr>
              <w:spacing w:line="360" w:lineRule="auto"/>
              <w:jc w:val="center"/>
              <w:rPr>
                <w:b/>
                <w:bCs/>
                <w:sz w:val="15"/>
                <w:szCs w:val="15"/>
              </w:rPr>
            </w:pPr>
            <w:r w:rsidRPr="003E3EA0">
              <w:rPr>
                <w:b/>
                <w:bCs/>
                <w:sz w:val="15"/>
                <w:szCs w:val="15"/>
              </w:rPr>
              <w:t>HR or RR (95% CI); p</w:t>
            </w:r>
          </w:p>
        </w:tc>
        <w:tc>
          <w:tcPr>
            <w:tcW w:w="433" w:type="pct"/>
            <w:vMerge w:val="restart"/>
            <w:tcBorders>
              <w:top w:val="single" w:sz="18" w:space="0" w:color="auto"/>
              <w:left w:val="single" w:sz="4" w:space="0" w:color="000000"/>
              <w:right w:val="single" w:sz="8" w:space="0" w:color="auto"/>
            </w:tcBorders>
            <w:shd w:val="clear" w:color="auto" w:fill="FFFFFF"/>
            <w:tcMar>
              <w:top w:w="15" w:type="dxa"/>
              <w:left w:w="24" w:type="dxa"/>
              <w:bottom w:w="0" w:type="dxa"/>
              <w:right w:w="24" w:type="dxa"/>
            </w:tcMar>
            <w:vAlign w:val="center"/>
            <w:hideMark/>
          </w:tcPr>
          <w:p w14:paraId="7E4FF03F" w14:textId="642CBDCF" w:rsidR="004D4A56" w:rsidRPr="00532467" w:rsidRDefault="007D4EBB" w:rsidP="00EC59CA">
            <w:pPr>
              <w:spacing w:line="360" w:lineRule="auto"/>
              <w:jc w:val="center"/>
              <w:rPr>
                <w:b/>
                <w:bCs/>
                <w:sz w:val="15"/>
                <w:szCs w:val="15"/>
                <w:lang w:val="en-US"/>
              </w:rPr>
            </w:pPr>
            <w:r>
              <w:rPr>
                <w:b/>
                <w:bCs/>
                <w:sz w:val="15"/>
                <w:szCs w:val="15"/>
                <w:lang w:val="en-US"/>
              </w:rPr>
              <w:t>New PM vs no new PM</w:t>
            </w:r>
          </w:p>
          <w:p w14:paraId="5BC0AD14" w14:textId="77777777" w:rsidR="004D4A56" w:rsidRPr="00532467" w:rsidRDefault="004D4A56" w:rsidP="00EC59CA">
            <w:pPr>
              <w:spacing w:line="360" w:lineRule="auto"/>
              <w:jc w:val="center"/>
              <w:rPr>
                <w:b/>
                <w:bCs/>
                <w:sz w:val="15"/>
                <w:szCs w:val="15"/>
                <w:lang w:val="en-US"/>
              </w:rPr>
            </w:pPr>
            <w:r w:rsidRPr="00532467">
              <w:rPr>
                <w:b/>
                <w:bCs/>
                <w:sz w:val="15"/>
                <w:szCs w:val="15"/>
                <w:lang w:val="en-US"/>
              </w:rPr>
              <w:t>HR or RR (95% CI); p</w:t>
            </w:r>
          </w:p>
        </w:tc>
        <w:tc>
          <w:tcPr>
            <w:tcW w:w="498" w:type="pct"/>
            <w:vMerge w:val="restart"/>
            <w:tcBorders>
              <w:top w:val="single" w:sz="18" w:space="0" w:color="auto"/>
              <w:left w:val="single" w:sz="8" w:space="0" w:color="auto"/>
              <w:bottom w:val="single" w:sz="4" w:space="0" w:color="000000"/>
            </w:tcBorders>
            <w:shd w:val="clear" w:color="auto" w:fill="FFFFFF"/>
            <w:tcMar>
              <w:top w:w="15" w:type="dxa"/>
              <w:left w:w="24" w:type="dxa"/>
              <w:bottom w:w="0" w:type="dxa"/>
              <w:right w:w="24" w:type="dxa"/>
            </w:tcMar>
            <w:vAlign w:val="center"/>
            <w:hideMark/>
          </w:tcPr>
          <w:p w14:paraId="09BCAC6A" w14:textId="33F2E048" w:rsidR="004D4A56" w:rsidRPr="00532467" w:rsidRDefault="004D4A56" w:rsidP="00EC59CA">
            <w:pPr>
              <w:spacing w:line="360" w:lineRule="auto"/>
              <w:jc w:val="center"/>
              <w:rPr>
                <w:b/>
                <w:bCs/>
                <w:sz w:val="15"/>
                <w:szCs w:val="15"/>
                <w:lang w:val="en-US"/>
              </w:rPr>
            </w:pPr>
            <w:r w:rsidRPr="00532467">
              <w:rPr>
                <w:b/>
                <w:bCs/>
                <w:sz w:val="15"/>
                <w:szCs w:val="15"/>
                <w:lang w:val="en-US"/>
              </w:rPr>
              <w:t xml:space="preserve">Interaction HR or RR </w:t>
            </w:r>
            <w:r w:rsidR="007D4EBB">
              <w:rPr>
                <w:b/>
                <w:bCs/>
                <w:sz w:val="15"/>
                <w:szCs w:val="15"/>
                <w:lang w:val="en-US"/>
              </w:rPr>
              <w:t>New PM</w:t>
            </w:r>
            <w:r w:rsidRPr="00532467">
              <w:rPr>
                <w:b/>
                <w:bCs/>
                <w:sz w:val="15"/>
                <w:szCs w:val="15"/>
                <w:lang w:val="en-US"/>
              </w:rPr>
              <w:t xml:space="preserve"> x Small annuli (95% CI); p </w:t>
            </w:r>
          </w:p>
        </w:tc>
      </w:tr>
      <w:tr w:rsidR="004D4A56" w:rsidRPr="004A7E7C" w14:paraId="6CE2CC79" w14:textId="77777777" w:rsidTr="00EC59CA">
        <w:trPr>
          <w:gridAfter w:val="2"/>
          <w:wAfter w:w="733" w:type="pct"/>
          <w:trHeight w:val="283"/>
        </w:trPr>
        <w:tc>
          <w:tcPr>
            <w:tcW w:w="732" w:type="pct"/>
            <w:vMerge/>
            <w:tcBorders>
              <w:bottom w:val="nil"/>
            </w:tcBorders>
            <w:vAlign w:val="center"/>
            <w:hideMark/>
          </w:tcPr>
          <w:p w14:paraId="76B7E361" w14:textId="77777777" w:rsidR="004D4A56" w:rsidRPr="00532467" w:rsidRDefault="004D4A56" w:rsidP="00EC59CA">
            <w:pPr>
              <w:spacing w:line="360" w:lineRule="auto"/>
              <w:rPr>
                <w:b/>
                <w:bCs/>
                <w:sz w:val="15"/>
                <w:szCs w:val="15"/>
                <w:lang w:val="en-US"/>
              </w:rPr>
            </w:pPr>
          </w:p>
        </w:tc>
        <w:tc>
          <w:tcPr>
            <w:tcW w:w="462" w:type="pct"/>
            <w:tcBorders>
              <w:bottom w:val="single" w:sz="4" w:space="0" w:color="000000"/>
              <w:right w:val="nil"/>
            </w:tcBorders>
            <w:shd w:val="clear" w:color="auto" w:fill="FFFFFF"/>
            <w:tcMar>
              <w:top w:w="15" w:type="dxa"/>
              <w:left w:w="15" w:type="dxa"/>
              <w:bottom w:w="0" w:type="dxa"/>
              <w:right w:w="15" w:type="dxa"/>
            </w:tcMar>
            <w:vAlign w:val="center"/>
            <w:hideMark/>
          </w:tcPr>
          <w:p w14:paraId="079AFEB9" w14:textId="77777777" w:rsidR="004D4A56" w:rsidRPr="00532467" w:rsidRDefault="004D4A56" w:rsidP="00EC59CA">
            <w:pPr>
              <w:spacing w:line="360" w:lineRule="auto"/>
              <w:jc w:val="center"/>
              <w:rPr>
                <w:sz w:val="15"/>
                <w:szCs w:val="15"/>
                <w:lang w:val="en-US"/>
              </w:rPr>
            </w:pPr>
            <w:r>
              <w:rPr>
                <w:b/>
                <w:bCs/>
                <w:sz w:val="15"/>
                <w:szCs w:val="15"/>
                <w:lang w:val="en-US"/>
              </w:rPr>
              <w:t>Larger</w:t>
            </w:r>
            <w:r w:rsidRPr="00F8766D">
              <w:rPr>
                <w:b/>
                <w:bCs/>
                <w:sz w:val="15"/>
                <w:szCs w:val="15"/>
                <w:lang w:val="en-US"/>
              </w:rPr>
              <w:t xml:space="preserve"> </w:t>
            </w:r>
            <w:r w:rsidRPr="00532467">
              <w:rPr>
                <w:b/>
                <w:bCs/>
                <w:sz w:val="15"/>
                <w:szCs w:val="15"/>
                <w:lang w:val="en-US"/>
              </w:rPr>
              <w:t>annuli</w:t>
            </w:r>
          </w:p>
          <w:p w14:paraId="602AA3B2" w14:textId="48D9D88E" w:rsidR="004D4A56" w:rsidRPr="00532467" w:rsidRDefault="004D4A56" w:rsidP="00EC59CA">
            <w:pPr>
              <w:spacing w:line="360" w:lineRule="auto"/>
              <w:jc w:val="center"/>
              <w:rPr>
                <w:sz w:val="15"/>
                <w:szCs w:val="15"/>
                <w:lang w:val="en-US"/>
              </w:rPr>
            </w:pPr>
            <w:r w:rsidRPr="00532467">
              <w:rPr>
                <w:sz w:val="15"/>
                <w:szCs w:val="15"/>
                <w:lang w:val="en-US"/>
              </w:rPr>
              <w:t xml:space="preserve">N = </w:t>
            </w:r>
            <w:r>
              <w:rPr>
                <w:sz w:val="15"/>
                <w:szCs w:val="15"/>
                <w:lang w:val="en-US"/>
              </w:rPr>
              <w:t>49</w:t>
            </w:r>
          </w:p>
        </w:tc>
        <w:tc>
          <w:tcPr>
            <w:tcW w:w="376" w:type="pct"/>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5ED6CF1C" w14:textId="77777777" w:rsidR="004D4A56" w:rsidRPr="00532467" w:rsidRDefault="004D4A56" w:rsidP="00EC59CA">
            <w:pPr>
              <w:spacing w:line="360" w:lineRule="auto"/>
              <w:jc w:val="center"/>
              <w:rPr>
                <w:sz w:val="15"/>
                <w:szCs w:val="15"/>
                <w:lang w:val="en-US"/>
              </w:rPr>
            </w:pPr>
            <w:r w:rsidRPr="00532467">
              <w:rPr>
                <w:b/>
                <w:bCs/>
                <w:sz w:val="15"/>
                <w:szCs w:val="15"/>
                <w:lang w:val="en-US"/>
              </w:rPr>
              <w:t>Small annuli</w:t>
            </w:r>
          </w:p>
          <w:p w14:paraId="71D45124" w14:textId="08D4B455" w:rsidR="004D4A56" w:rsidRPr="00532467" w:rsidRDefault="004D4A56" w:rsidP="00EC59CA">
            <w:pPr>
              <w:spacing w:line="360" w:lineRule="auto"/>
              <w:jc w:val="center"/>
              <w:rPr>
                <w:sz w:val="15"/>
                <w:szCs w:val="15"/>
                <w:lang w:val="en-US"/>
              </w:rPr>
            </w:pPr>
            <w:r w:rsidRPr="00532467">
              <w:rPr>
                <w:sz w:val="15"/>
                <w:szCs w:val="15"/>
                <w:lang w:val="en-US"/>
              </w:rPr>
              <w:t xml:space="preserve">N = </w:t>
            </w:r>
            <w:r>
              <w:rPr>
                <w:sz w:val="15"/>
                <w:szCs w:val="15"/>
                <w:lang w:val="en-US"/>
              </w:rPr>
              <w:t>22</w:t>
            </w:r>
          </w:p>
        </w:tc>
        <w:tc>
          <w:tcPr>
            <w:tcW w:w="252" w:type="pct"/>
            <w:tcBorders>
              <w:top w:val="nil"/>
              <w:left w:val="nil"/>
              <w:bottom w:val="single" w:sz="4" w:space="0" w:color="000000"/>
              <w:right w:val="single" w:sz="4" w:space="0" w:color="000000"/>
            </w:tcBorders>
            <w:shd w:val="clear" w:color="auto" w:fill="FFFFFF"/>
            <w:tcMar>
              <w:top w:w="15" w:type="dxa"/>
              <w:left w:w="24" w:type="dxa"/>
              <w:bottom w:w="0" w:type="dxa"/>
              <w:right w:w="24" w:type="dxa"/>
            </w:tcMar>
            <w:vAlign w:val="center"/>
            <w:hideMark/>
          </w:tcPr>
          <w:p w14:paraId="7939C876" w14:textId="77777777" w:rsidR="004D4A56" w:rsidRPr="00532467" w:rsidRDefault="004D4A56" w:rsidP="00EC59CA">
            <w:pPr>
              <w:spacing w:line="360" w:lineRule="auto"/>
              <w:jc w:val="center"/>
              <w:rPr>
                <w:sz w:val="15"/>
                <w:szCs w:val="15"/>
                <w:lang w:val="en-US"/>
              </w:rPr>
            </w:pPr>
            <w:r w:rsidRPr="00532467">
              <w:rPr>
                <w:b/>
                <w:bCs/>
                <w:sz w:val="15"/>
                <w:szCs w:val="15"/>
                <w:lang w:val="en-US"/>
              </w:rPr>
              <w:t>P value</w:t>
            </w:r>
          </w:p>
        </w:tc>
        <w:tc>
          <w:tcPr>
            <w:tcW w:w="438" w:type="pct"/>
            <w:tcBorders>
              <w:top w:val="nil"/>
              <w:left w:val="single" w:sz="4" w:space="0" w:color="000000"/>
              <w:bottom w:val="single" w:sz="4" w:space="0" w:color="000000"/>
              <w:right w:val="nil"/>
            </w:tcBorders>
            <w:shd w:val="clear" w:color="auto" w:fill="FFFFFF"/>
            <w:tcMar>
              <w:top w:w="15" w:type="dxa"/>
              <w:left w:w="15" w:type="dxa"/>
              <w:bottom w:w="0" w:type="dxa"/>
              <w:right w:w="15" w:type="dxa"/>
            </w:tcMar>
            <w:vAlign w:val="center"/>
            <w:hideMark/>
          </w:tcPr>
          <w:p w14:paraId="38CC56C5" w14:textId="02C29F11" w:rsidR="004D4A56" w:rsidRPr="00532467" w:rsidRDefault="004D4A56" w:rsidP="00EC59CA">
            <w:pPr>
              <w:spacing w:line="360" w:lineRule="auto"/>
              <w:jc w:val="center"/>
              <w:rPr>
                <w:sz w:val="15"/>
                <w:szCs w:val="15"/>
                <w:lang w:val="en-US"/>
              </w:rPr>
            </w:pPr>
            <w:r>
              <w:rPr>
                <w:b/>
                <w:bCs/>
                <w:sz w:val="15"/>
                <w:szCs w:val="15"/>
                <w:lang w:val="en-US"/>
              </w:rPr>
              <w:t xml:space="preserve">Larger </w:t>
            </w:r>
            <w:r w:rsidRPr="00532467">
              <w:rPr>
                <w:b/>
                <w:bCs/>
                <w:sz w:val="15"/>
                <w:szCs w:val="15"/>
                <w:lang w:val="en-US"/>
              </w:rPr>
              <w:t>annuli</w:t>
            </w:r>
          </w:p>
          <w:p w14:paraId="12299FCE" w14:textId="0C77B52C" w:rsidR="004D4A56" w:rsidRPr="00532467" w:rsidRDefault="004D4A56" w:rsidP="00EC59CA">
            <w:pPr>
              <w:spacing w:line="360" w:lineRule="auto"/>
              <w:jc w:val="center"/>
              <w:rPr>
                <w:sz w:val="15"/>
                <w:szCs w:val="15"/>
                <w:lang w:val="en-US"/>
              </w:rPr>
            </w:pPr>
            <w:r w:rsidRPr="00532467">
              <w:rPr>
                <w:sz w:val="15"/>
                <w:szCs w:val="15"/>
                <w:lang w:val="en-US"/>
              </w:rPr>
              <w:t>N =</w:t>
            </w:r>
            <w:r>
              <w:rPr>
                <w:sz w:val="15"/>
                <w:szCs w:val="15"/>
                <w:lang w:val="en-US"/>
              </w:rPr>
              <w:t>3</w:t>
            </w:r>
            <w:r w:rsidRPr="00532467">
              <w:rPr>
                <w:sz w:val="15"/>
                <w:szCs w:val="15"/>
                <w:lang w:val="en-US"/>
              </w:rPr>
              <w:t>00</w:t>
            </w:r>
          </w:p>
        </w:tc>
        <w:tc>
          <w:tcPr>
            <w:tcW w:w="367" w:type="pct"/>
            <w:tcBorders>
              <w:top w:val="nil"/>
              <w:left w:val="nil"/>
              <w:bottom w:val="single" w:sz="4" w:space="0" w:color="000000"/>
              <w:right w:val="nil"/>
            </w:tcBorders>
            <w:shd w:val="clear" w:color="auto" w:fill="FFFFFF"/>
            <w:tcMar>
              <w:top w:w="15" w:type="dxa"/>
              <w:left w:w="15" w:type="dxa"/>
              <w:bottom w:w="0" w:type="dxa"/>
              <w:right w:w="15" w:type="dxa"/>
            </w:tcMar>
            <w:vAlign w:val="center"/>
            <w:hideMark/>
          </w:tcPr>
          <w:p w14:paraId="61E46C50" w14:textId="77777777" w:rsidR="004D4A56" w:rsidRPr="00532467" w:rsidRDefault="004D4A56" w:rsidP="00EC59CA">
            <w:pPr>
              <w:spacing w:line="360" w:lineRule="auto"/>
              <w:jc w:val="center"/>
              <w:rPr>
                <w:sz w:val="15"/>
                <w:szCs w:val="15"/>
                <w:lang w:val="en-US"/>
              </w:rPr>
            </w:pPr>
            <w:r w:rsidRPr="00532467">
              <w:rPr>
                <w:b/>
                <w:bCs/>
                <w:sz w:val="15"/>
                <w:szCs w:val="15"/>
                <w:lang w:val="en-US"/>
              </w:rPr>
              <w:t>Small annuli</w:t>
            </w:r>
          </w:p>
          <w:p w14:paraId="131C2809" w14:textId="519343E5" w:rsidR="004D4A56" w:rsidRPr="00532467" w:rsidRDefault="004D4A56" w:rsidP="00EC59CA">
            <w:pPr>
              <w:spacing w:line="360" w:lineRule="auto"/>
              <w:jc w:val="center"/>
              <w:rPr>
                <w:sz w:val="15"/>
                <w:szCs w:val="15"/>
                <w:lang w:val="en-US"/>
              </w:rPr>
            </w:pPr>
            <w:r w:rsidRPr="00532467">
              <w:rPr>
                <w:sz w:val="15"/>
                <w:szCs w:val="15"/>
                <w:lang w:val="en-US"/>
              </w:rPr>
              <w:t xml:space="preserve">N = </w:t>
            </w:r>
            <w:r>
              <w:rPr>
                <w:sz w:val="15"/>
                <w:szCs w:val="15"/>
                <w:lang w:val="en-US"/>
              </w:rPr>
              <w:t>301</w:t>
            </w:r>
          </w:p>
        </w:tc>
        <w:tc>
          <w:tcPr>
            <w:tcW w:w="276" w:type="pct"/>
            <w:tcBorders>
              <w:top w:val="nil"/>
              <w:left w:val="nil"/>
              <w:bottom w:val="single" w:sz="4" w:space="0" w:color="000000"/>
              <w:right w:val="single" w:sz="8" w:space="0" w:color="auto"/>
            </w:tcBorders>
            <w:shd w:val="clear" w:color="auto" w:fill="FFFFFF"/>
            <w:tcMar>
              <w:top w:w="15" w:type="dxa"/>
              <w:left w:w="24" w:type="dxa"/>
              <w:bottom w:w="0" w:type="dxa"/>
              <w:right w:w="24" w:type="dxa"/>
            </w:tcMar>
            <w:vAlign w:val="center"/>
            <w:hideMark/>
          </w:tcPr>
          <w:p w14:paraId="3A38951F" w14:textId="77777777" w:rsidR="004D4A56" w:rsidRPr="00532467" w:rsidRDefault="004D4A56" w:rsidP="00EC59CA">
            <w:pPr>
              <w:spacing w:line="360" w:lineRule="auto"/>
              <w:jc w:val="center"/>
              <w:rPr>
                <w:sz w:val="15"/>
                <w:szCs w:val="15"/>
                <w:lang w:val="en-US"/>
              </w:rPr>
            </w:pPr>
            <w:r w:rsidRPr="00532467">
              <w:rPr>
                <w:b/>
                <w:bCs/>
                <w:sz w:val="15"/>
                <w:szCs w:val="15"/>
                <w:lang w:val="en-US"/>
              </w:rPr>
              <w:t>P value</w:t>
            </w:r>
          </w:p>
        </w:tc>
        <w:tc>
          <w:tcPr>
            <w:tcW w:w="433" w:type="pct"/>
            <w:vMerge/>
            <w:tcBorders>
              <w:left w:val="single" w:sz="8" w:space="0" w:color="auto"/>
              <w:bottom w:val="single" w:sz="8" w:space="0" w:color="auto"/>
              <w:right w:val="single" w:sz="4" w:space="0" w:color="000000"/>
            </w:tcBorders>
            <w:vAlign w:val="center"/>
            <w:hideMark/>
          </w:tcPr>
          <w:p w14:paraId="27BD946A" w14:textId="77777777" w:rsidR="004D4A56" w:rsidRPr="00532467" w:rsidRDefault="004D4A56" w:rsidP="00EC59CA">
            <w:pPr>
              <w:spacing w:line="360" w:lineRule="auto"/>
              <w:jc w:val="center"/>
              <w:rPr>
                <w:sz w:val="15"/>
                <w:szCs w:val="15"/>
                <w:lang w:val="en-US"/>
              </w:rPr>
            </w:pPr>
          </w:p>
        </w:tc>
        <w:tc>
          <w:tcPr>
            <w:tcW w:w="433" w:type="pct"/>
            <w:vMerge/>
            <w:tcBorders>
              <w:left w:val="single" w:sz="4" w:space="0" w:color="000000"/>
              <w:bottom w:val="single" w:sz="8" w:space="0" w:color="auto"/>
              <w:right w:val="single" w:sz="8" w:space="0" w:color="auto"/>
            </w:tcBorders>
            <w:vAlign w:val="center"/>
            <w:hideMark/>
          </w:tcPr>
          <w:p w14:paraId="2EF36B4B" w14:textId="77777777" w:rsidR="004D4A56" w:rsidRPr="00532467" w:rsidRDefault="004D4A56" w:rsidP="00EC59CA">
            <w:pPr>
              <w:spacing w:line="360" w:lineRule="auto"/>
              <w:jc w:val="center"/>
              <w:rPr>
                <w:sz w:val="15"/>
                <w:szCs w:val="15"/>
                <w:lang w:val="en-US"/>
              </w:rPr>
            </w:pPr>
          </w:p>
        </w:tc>
        <w:tc>
          <w:tcPr>
            <w:tcW w:w="498" w:type="pct"/>
            <w:vMerge/>
            <w:tcBorders>
              <w:top w:val="single" w:sz="4" w:space="0" w:color="000000"/>
              <w:left w:val="single" w:sz="8" w:space="0" w:color="auto"/>
              <w:bottom w:val="single" w:sz="4" w:space="0" w:color="000000"/>
            </w:tcBorders>
            <w:vAlign w:val="center"/>
            <w:hideMark/>
          </w:tcPr>
          <w:p w14:paraId="4B67EC58" w14:textId="77777777" w:rsidR="004D4A56" w:rsidRPr="00532467" w:rsidRDefault="004D4A56" w:rsidP="00EC59CA">
            <w:pPr>
              <w:spacing w:line="360" w:lineRule="auto"/>
              <w:jc w:val="center"/>
              <w:rPr>
                <w:sz w:val="15"/>
                <w:szCs w:val="15"/>
                <w:lang w:val="en-US"/>
              </w:rPr>
            </w:pPr>
          </w:p>
        </w:tc>
      </w:tr>
      <w:tr w:rsidR="004D4A56" w:rsidRPr="004A7E7C" w14:paraId="18132E94" w14:textId="77777777" w:rsidTr="00EC59CA">
        <w:trPr>
          <w:trHeight w:val="283"/>
        </w:trPr>
        <w:tc>
          <w:tcPr>
            <w:tcW w:w="732" w:type="pct"/>
            <w:tcBorders>
              <w:top w:val="nil"/>
              <w:bottom w:val="nil"/>
            </w:tcBorders>
            <w:shd w:val="clear" w:color="auto" w:fill="F0F0F0"/>
            <w:tcMar>
              <w:top w:w="15" w:type="dxa"/>
              <w:left w:w="108" w:type="dxa"/>
              <w:bottom w:w="0" w:type="dxa"/>
              <w:right w:w="108" w:type="dxa"/>
            </w:tcMar>
            <w:hideMark/>
          </w:tcPr>
          <w:p w14:paraId="53CB3C5C" w14:textId="77777777" w:rsidR="004D4A56" w:rsidRPr="00532467" w:rsidRDefault="004D4A56" w:rsidP="00EC59CA">
            <w:pPr>
              <w:spacing w:line="360" w:lineRule="auto"/>
              <w:rPr>
                <w:b/>
                <w:bCs/>
                <w:sz w:val="15"/>
                <w:szCs w:val="15"/>
                <w:lang w:val="en-US"/>
              </w:rPr>
            </w:pPr>
            <w:r w:rsidRPr="00532467">
              <w:rPr>
                <w:b/>
                <w:bCs/>
                <w:sz w:val="15"/>
                <w:szCs w:val="15"/>
                <w:lang w:val="en-US"/>
              </w:rPr>
              <w:t>At 1 year</w:t>
            </w:r>
          </w:p>
        </w:tc>
        <w:tc>
          <w:tcPr>
            <w:tcW w:w="2171" w:type="pct"/>
            <w:gridSpan w:val="6"/>
            <w:tcBorders>
              <w:top w:val="single" w:sz="4" w:space="0" w:color="000000"/>
              <w:bottom w:val="nil"/>
            </w:tcBorders>
            <w:shd w:val="clear" w:color="auto" w:fill="F0F0F0"/>
            <w:tcMar>
              <w:top w:w="15" w:type="dxa"/>
              <w:left w:w="24" w:type="dxa"/>
              <w:bottom w:w="0" w:type="dxa"/>
              <w:right w:w="24" w:type="dxa"/>
            </w:tcMar>
            <w:vAlign w:val="center"/>
            <w:hideMark/>
          </w:tcPr>
          <w:p w14:paraId="36D77FBF" w14:textId="77777777" w:rsidR="004D4A56" w:rsidRPr="00532467" w:rsidRDefault="004D4A56" w:rsidP="00EC59CA">
            <w:pPr>
              <w:spacing w:line="360" w:lineRule="auto"/>
              <w:jc w:val="center"/>
              <w:rPr>
                <w:sz w:val="15"/>
                <w:szCs w:val="15"/>
                <w:lang w:val="en-US"/>
              </w:rPr>
            </w:pPr>
          </w:p>
        </w:tc>
        <w:tc>
          <w:tcPr>
            <w:tcW w:w="1364" w:type="pct"/>
            <w:gridSpan w:val="3"/>
            <w:tcBorders>
              <w:top w:val="single" w:sz="4" w:space="0" w:color="000000"/>
              <w:bottom w:val="nil"/>
            </w:tcBorders>
            <w:shd w:val="clear" w:color="auto" w:fill="F0F0F0"/>
            <w:tcMar>
              <w:top w:w="15" w:type="dxa"/>
              <w:left w:w="24" w:type="dxa"/>
              <w:bottom w:w="0" w:type="dxa"/>
              <w:right w:w="24" w:type="dxa"/>
            </w:tcMar>
            <w:vAlign w:val="center"/>
            <w:hideMark/>
          </w:tcPr>
          <w:p w14:paraId="044C9290" w14:textId="77777777" w:rsidR="004D4A56" w:rsidRPr="00532467" w:rsidRDefault="004D4A56" w:rsidP="00EC59CA">
            <w:pPr>
              <w:spacing w:line="360" w:lineRule="auto"/>
              <w:jc w:val="center"/>
              <w:rPr>
                <w:sz w:val="15"/>
                <w:szCs w:val="15"/>
                <w:lang w:val="en-US"/>
              </w:rPr>
            </w:pPr>
          </w:p>
        </w:tc>
        <w:tc>
          <w:tcPr>
            <w:tcW w:w="367" w:type="pct"/>
            <w:vAlign w:val="center"/>
          </w:tcPr>
          <w:p w14:paraId="089F5F6E" w14:textId="77777777" w:rsidR="004D4A56" w:rsidRPr="004A7E7C" w:rsidRDefault="004D4A56" w:rsidP="00EC59CA"/>
        </w:tc>
        <w:tc>
          <w:tcPr>
            <w:tcW w:w="366" w:type="pct"/>
            <w:vAlign w:val="center"/>
          </w:tcPr>
          <w:p w14:paraId="651CAC84" w14:textId="77777777" w:rsidR="004D4A56" w:rsidRPr="004A7E7C" w:rsidRDefault="004D4A56" w:rsidP="00EC59CA"/>
        </w:tc>
      </w:tr>
      <w:tr w:rsidR="004D4A56" w:rsidRPr="004A7E7C" w14:paraId="0E9CA9D6" w14:textId="77777777" w:rsidTr="00421003">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vAlign w:val="center"/>
            <w:hideMark/>
          </w:tcPr>
          <w:p w14:paraId="32EEA973" w14:textId="77777777" w:rsidR="004D4A56" w:rsidRPr="00532467" w:rsidRDefault="004D4A56" w:rsidP="00421003">
            <w:pPr>
              <w:spacing w:line="360" w:lineRule="auto"/>
              <w:rPr>
                <w:b/>
                <w:bCs/>
                <w:sz w:val="15"/>
                <w:szCs w:val="15"/>
                <w:lang w:val="en-US"/>
              </w:rPr>
            </w:pPr>
            <w:r w:rsidRPr="00532467">
              <w:rPr>
                <w:b/>
                <w:bCs/>
                <w:sz w:val="15"/>
                <w:szCs w:val="15"/>
                <w:lang w:val="en-US"/>
              </w:rPr>
              <w:t>All-cause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08E777C6" w14:textId="7530E711" w:rsidR="004D4A56" w:rsidRPr="00532467" w:rsidRDefault="00421003" w:rsidP="00421003">
            <w:pPr>
              <w:spacing w:line="360" w:lineRule="auto"/>
              <w:rPr>
                <w:sz w:val="15"/>
                <w:szCs w:val="15"/>
                <w:lang w:val="en-US"/>
              </w:rPr>
            </w:pPr>
            <w:r>
              <w:rPr>
                <w:sz w:val="15"/>
                <w:szCs w:val="15"/>
                <w:lang w:val="en-US"/>
              </w:rPr>
              <w:t>5</w:t>
            </w:r>
            <w:r w:rsidR="004D4A56" w:rsidRPr="00532467">
              <w:rPr>
                <w:sz w:val="15"/>
                <w:szCs w:val="15"/>
                <w:lang w:val="en-US"/>
              </w:rPr>
              <w:t xml:space="preserve"> (</w:t>
            </w:r>
            <w:r>
              <w:rPr>
                <w:sz w:val="15"/>
                <w:szCs w:val="15"/>
                <w:lang w:val="en-US"/>
              </w:rPr>
              <w:t>10.2</w:t>
            </w:r>
            <w:r w:rsidR="004D4A56"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32EA95FC" w14:textId="636D340E" w:rsidR="004D4A56" w:rsidRPr="00532467" w:rsidRDefault="00421003" w:rsidP="00421003">
            <w:pPr>
              <w:spacing w:line="360" w:lineRule="auto"/>
              <w:rPr>
                <w:sz w:val="15"/>
                <w:szCs w:val="15"/>
                <w:lang w:val="en-US"/>
              </w:rPr>
            </w:pPr>
            <w:r>
              <w:rPr>
                <w:sz w:val="15"/>
                <w:szCs w:val="15"/>
                <w:lang w:val="en-US"/>
              </w:rPr>
              <w:t>4</w:t>
            </w:r>
            <w:r w:rsidR="004D4A56" w:rsidRPr="00532467">
              <w:rPr>
                <w:sz w:val="15"/>
                <w:szCs w:val="15"/>
                <w:lang w:val="en-US"/>
              </w:rPr>
              <w:t xml:space="preserve"> (</w:t>
            </w:r>
            <w:r>
              <w:rPr>
                <w:sz w:val="15"/>
                <w:szCs w:val="15"/>
                <w:lang w:val="en-US"/>
              </w:rPr>
              <w:t>18.2</w:t>
            </w:r>
            <w:r w:rsidR="004D4A56" w:rsidRPr="00532467">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6C88C115" w14:textId="282BE0C6" w:rsidR="004D4A56" w:rsidRPr="00532467" w:rsidRDefault="004D4A56" w:rsidP="00421003">
            <w:pPr>
              <w:spacing w:line="360" w:lineRule="auto"/>
              <w:rPr>
                <w:sz w:val="15"/>
                <w:szCs w:val="15"/>
                <w:lang w:val="en-US"/>
              </w:rPr>
            </w:pPr>
            <w:r w:rsidRPr="00532467">
              <w:rPr>
                <w:sz w:val="15"/>
                <w:szCs w:val="15"/>
                <w:lang w:val="en-US"/>
              </w:rPr>
              <w:t>0.</w:t>
            </w:r>
            <w:r w:rsidR="00421003">
              <w:rPr>
                <w:sz w:val="15"/>
                <w:szCs w:val="15"/>
                <w:lang w:val="en-US"/>
              </w:rPr>
              <w:t>350</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556428FB" w14:textId="49469E85" w:rsidR="004D4A56" w:rsidRPr="00532467" w:rsidRDefault="00421003" w:rsidP="00421003">
            <w:pPr>
              <w:spacing w:line="360" w:lineRule="auto"/>
              <w:rPr>
                <w:sz w:val="15"/>
                <w:szCs w:val="15"/>
                <w:lang w:val="en-US"/>
              </w:rPr>
            </w:pPr>
            <w:r>
              <w:rPr>
                <w:sz w:val="15"/>
                <w:szCs w:val="15"/>
                <w:lang w:val="en-US"/>
              </w:rPr>
              <w:t>36</w:t>
            </w:r>
            <w:r w:rsidR="004D4A56" w:rsidRPr="00532467">
              <w:rPr>
                <w:sz w:val="15"/>
                <w:szCs w:val="15"/>
                <w:lang w:val="en-US"/>
              </w:rPr>
              <w:t xml:space="preserve"> (</w:t>
            </w:r>
            <w:r>
              <w:rPr>
                <w:sz w:val="15"/>
                <w:szCs w:val="15"/>
                <w:lang w:val="en-US"/>
              </w:rPr>
              <w:t>10.0</w:t>
            </w:r>
            <w:r w:rsidR="004D4A56"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7E8503AA" w14:textId="422B6542" w:rsidR="004D4A56" w:rsidRPr="00532467" w:rsidRDefault="00421003" w:rsidP="00421003">
            <w:pPr>
              <w:spacing w:line="360" w:lineRule="auto"/>
              <w:rPr>
                <w:sz w:val="15"/>
                <w:szCs w:val="15"/>
                <w:lang w:val="en-US"/>
              </w:rPr>
            </w:pPr>
            <w:r>
              <w:rPr>
                <w:sz w:val="15"/>
                <w:szCs w:val="15"/>
                <w:lang w:val="en-US"/>
              </w:rPr>
              <w:t>20</w:t>
            </w:r>
            <w:r w:rsidR="004D4A56" w:rsidRPr="00532467">
              <w:rPr>
                <w:sz w:val="15"/>
                <w:szCs w:val="15"/>
                <w:lang w:val="en-US"/>
              </w:rPr>
              <w:t xml:space="preserve"> (</w:t>
            </w:r>
            <w:r>
              <w:rPr>
                <w:sz w:val="15"/>
                <w:szCs w:val="15"/>
                <w:lang w:val="en-US"/>
              </w:rPr>
              <w:t>6.6</w:t>
            </w:r>
            <w:r w:rsidR="004D4A56"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4FEA92D5" w14:textId="249CE0B0" w:rsidR="004D4A56" w:rsidRPr="00532467" w:rsidRDefault="004D4A56" w:rsidP="00EC59CA">
            <w:pPr>
              <w:spacing w:line="360" w:lineRule="auto"/>
              <w:jc w:val="center"/>
              <w:rPr>
                <w:sz w:val="15"/>
                <w:szCs w:val="15"/>
                <w:lang w:val="en-US"/>
              </w:rPr>
            </w:pPr>
            <w:r w:rsidRPr="00532467">
              <w:rPr>
                <w:sz w:val="15"/>
                <w:szCs w:val="15"/>
                <w:lang w:val="en-US"/>
              </w:rPr>
              <w:t>0.</w:t>
            </w:r>
            <w:r w:rsidR="00421003">
              <w:rPr>
                <w:sz w:val="15"/>
                <w:szCs w:val="15"/>
                <w:lang w:val="en-US"/>
              </w:rPr>
              <w:t>123</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750FDBCE" w14:textId="39B7E758" w:rsidR="004D4A56" w:rsidRPr="002B0F03" w:rsidRDefault="004D4A56" w:rsidP="00EC59CA">
            <w:pPr>
              <w:spacing w:line="360" w:lineRule="auto"/>
              <w:jc w:val="center"/>
              <w:rPr>
                <w:sz w:val="15"/>
                <w:szCs w:val="15"/>
                <w:lang w:val="en-US"/>
              </w:rPr>
            </w:pPr>
            <w:r w:rsidRPr="002B0F03">
              <w:rPr>
                <w:sz w:val="15"/>
                <w:szCs w:val="15"/>
                <w:lang w:val="en-US"/>
              </w:rPr>
              <w:t>0.</w:t>
            </w:r>
            <w:r w:rsidR="002B0F03" w:rsidRPr="002B0F03">
              <w:rPr>
                <w:sz w:val="15"/>
                <w:szCs w:val="15"/>
                <w:lang w:val="en-US"/>
              </w:rPr>
              <w:t>87</w:t>
            </w:r>
            <w:r w:rsidRPr="002B0F03">
              <w:rPr>
                <w:sz w:val="15"/>
                <w:szCs w:val="15"/>
                <w:lang w:val="en-US"/>
              </w:rPr>
              <w:t>(0.</w:t>
            </w:r>
            <w:r w:rsidR="002B0F03" w:rsidRPr="002B0F03">
              <w:rPr>
                <w:sz w:val="15"/>
                <w:szCs w:val="15"/>
                <w:lang w:val="en-US"/>
              </w:rPr>
              <w:t>46</w:t>
            </w:r>
            <w:r w:rsidRPr="002B0F03">
              <w:rPr>
                <w:sz w:val="15"/>
                <w:szCs w:val="15"/>
                <w:lang w:val="en-US"/>
              </w:rPr>
              <w:t>-</w:t>
            </w:r>
            <w:r w:rsidR="002B0F03" w:rsidRPr="002B0F03">
              <w:rPr>
                <w:sz w:val="15"/>
                <w:szCs w:val="15"/>
                <w:lang w:val="en-US"/>
              </w:rPr>
              <w:t>1.64);</w:t>
            </w:r>
            <w:r w:rsidRPr="002B0F03">
              <w:rPr>
                <w:sz w:val="15"/>
                <w:szCs w:val="15"/>
                <w:lang w:val="en-US"/>
              </w:rPr>
              <w:t xml:space="preserve"> p=0.</w:t>
            </w:r>
            <w:r w:rsidR="002B0F03" w:rsidRPr="002B0F03">
              <w:rPr>
                <w:sz w:val="15"/>
                <w:szCs w:val="15"/>
                <w:lang w:val="en-US"/>
              </w:rPr>
              <w:t>670</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7C705349" w14:textId="4A832895" w:rsidR="004D4A56" w:rsidRPr="002B0F03" w:rsidRDefault="007D4EBB" w:rsidP="00EC59CA">
            <w:pPr>
              <w:spacing w:line="360" w:lineRule="auto"/>
              <w:jc w:val="center"/>
              <w:rPr>
                <w:sz w:val="15"/>
                <w:szCs w:val="15"/>
                <w:lang w:val="en-US"/>
              </w:rPr>
            </w:pPr>
            <w:r w:rsidRPr="002B0F03">
              <w:rPr>
                <w:sz w:val="15"/>
                <w:szCs w:val="15"/>
                <w:lang w:val="en-US"/>
              </w:rPr>
              <w:t>0.</w:t>
            </w:r>
            <w:r w:rsidR="002B0F03" w:rsidRPr="002B0F03">
              <w:rPr>
                <w:sz w:val="15"/>
                <w:szCs w:val="15"/>
                <w:lang w:val="en-US"/>
              </w:rPr>
              <w:t>79</w:t>
            </w:r>
            <w:r w:rsidR="004D4A56" w:rsidRPr="002B0F03">
              <w:rPr>
                <w:sz w:val="15"/>
                <w:szCs w:val="15"/>
                <w:lang w:val="en-US"/>
              </w:rPr>
              <w:t xml:space="preserve"> (0.</w:t>
            </w:r>
            <w:r w:rsidR="002B0F03" w:rsidRPr="002B0F03">
              <w:rPr>
                <w:sz w:val="15"/>
                <w:szCs w:val="15"/>
                <w:lang w:val="en-US"/>
              </w:rPr>
              <w:t>30</w:t>
            </w:r>
            <w:r w:rsidR="004D4A56" w:rsidRPr="002B0F03">
              <w:rPr>
                <w:sz w:val="15"/>
                <w:szCs w:val="15"/>
                <w:lang w:val="en-US"/>
              </w:rPr>
              <w:t>-</w:t>
            </w:r>
            <w:r w:rsidR="002B0F03" w:rsidRPr="002B0F03">
              <w:rPr>
                <w:sz w:val="15"/>
                <w:szCs w:val="15"/>
                <w:lang w:val="en-US"/>
              </w:rPr>
              <w:t>2.04</w:t>
            </w:r>
            <w:r w:rsidR="004D4A56" w:rsidRPr="002B0F03">
              <w:rPr>
                <w:sz w:val="15"/>
                <w:szCs w:val="15"/>
                <w:lang w:val="en-US"/>
              </w:rPr>
              <w:t>); p=0.</w:t>
            </w:r>
            <w:r w:rsidR="002B0F03" w:rsidRPr="002B0F03">
              <w:rPr>
                <w:sz w:val="15"/>
                <w:szCs w:val="15"/>
                <w:lang w:val="en-US"/>
              </w:rPr>
              <w:t>621</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7C381578" w14:textId="54FAB7CD" w:rsidR="004D4A56" w:rsidRPr="002B0F03" w:rsidRDefault="002B0F03" w:rsidP="00EC59CA">
            <w:pPr>
              <w:spacing w:line="360" w:lineRule="auto"/>
              <w:jc w:val="center"/>
              <w:rPr>
                <w:sz w:val="15"/>
                <w:szCs w:val="15"/>
                <w:lang w:val="en-US"/>
              </w:rPr>
            </w:pPr>
            <w:r w:rsidRPr="002B0F03">
              <w:rPr>
                <w:sz w:val="15"/>
                <w:szCs w:val="15"/>
                <w:lang w:val="en-US"/>
              </w:rPr>
              <w:t>4.19</w:t>
            </w:r>
            <w:r w:rsidR="004D4A56" w:rsidRPr="002B0F03">
              <w:rPr>
                <w:sz w:val="15"/>
                <w:szCs w:val="15"/>
                <w:lang w:val="en-US"/>
              </w:rPr>
              <w:t xml:space="preserve"> (0.</w:t>
            </w:r>
            <w:r w:rsidRPr="002B0F03">
              <w:rPr>
                <w:sz w:val="15"/>
                <w:szCs w:val="15"/>
                <w:lang w:val="en-US"/>
              </w:rPr>
              <w:t>98</w:t>
            </w:r>
            <w:r w:rsidR="004D4A56" w:rsidRPr="002B0F03">
              <w:rPr>
                <w:sz w:val="15"/>
                <w:szCs w:val="15"/>
                <w:lang w:val="en-US"/>
              </w:rPr>
              <w:t>-</w:t>
            </w:r>
            <w:r w:rsidRPr="002B0F03">
              <w:rPr>
                <w:sz w:val="15"/>
                <w:szCs w:val="15"/>
                <w:lang w:val="en-US"/>
              </w:rPr>
              <w:t>17.9</w:t>
            </w:r>
            <w:r w:rsidR="004D4A56" w:rsidRPr="002B0F03">
              <w:rPr>
                <w:sz w:val="15"/>
                <w:szCs w:val="15"/>
                <w:lang w:val="en-US"/>
              </w:rPr>
              <w:t>); p=0.</w:t>
            </w:r>
            <w:r w:rsidR="00025713">
              <w:rPr>
                <w:sz w:val="15"/>
                <w:szCs w:val="15"/>
                <w:lang w:val="en-US"/>
              </w:rPr>
              <w:t>0</w:t>
            </w:r>
            <w:r w:rsidR="007D4EBB" w:rsidRPr="002B0F03">
              <w:rPr>
                <w:sz w:val="15"/>
                <w:szCs w:val="15"/>
                <w:lang w:val="en-US"/>
              </w:rPr>
              <w:t>54</w:t>
            </w:r>
          </w:p>
        </w:tc>
      </w:tr>
      <w:tr w:rsidR="004D4A56" w:rsidRPr="004A7E7C" w14:paraId="6862972F" w14:textId="77777777" w:rsidTr="00366462">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tcPr>
          <w:p w14:paraId="2B2C395B" w14:textId="7F5CF9F5" w:rsidR="004D4A56" w:rsidRPr="00532467" w:rsidRDefault="004D4A56" w:rsidP="00EC59CA">
            <w:pPr>
              <w:spacing w:line="360" w:lineRule="auto"/>
              <w:rPr>
                <w:b/>
                <w:bCs/>
                <w:sz w:val="15"/>
                <w:szCs w:val="15"/>
                <w:lang w:val="en-US"/>
              </w:rPr>
            </w:pPr>
            <w:r w:rsidRPr="00532467">
              <w:rPr>
                <w:b/>
                <w:bCs/>
                <w:sz w:val="15"/>
                <w:szCs w:val="15"/>
                <w:lang w:val="en-US"/>
              </w:rPr>
              <w:t>Cardiovascular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5AA11DE4" w14:textId="4DEC990A" w:rsidR="004D4A56" w:rsidRPr="00532467" w:rsidRDefault="00421003" w:rsidP="00EC59CA">
            <w:pPr>
              <w:spacing w:line="360" w:lineRule="auto"/>
              <w:jc w:val="center"/>
              <w:rPr>
                <w:sz w:val="15"/>
                <w:szCs w:val="15"/>
                <w:lang w:val="en-US"/>
              </w:rPr>
            </w:pPr>
            <w:r>
              <w:rPr>
                <w:sz w:val="15"/>
                <w:szCs w:val="15"/>
                <w:lang w:val="en-US"/>
              </w:rPr>
              <w:t>3</w:t>
            </w:r>
            <w:r w:rsidR="004D4A56" w:rsidRPr="00532467">
              <w:rPr>
                <w:sz w:val="15"/>
                <w:szCs w:val="15"/>
                <w:lang w:val="en-US"/>
              </w:rPr>
              <w:t xml:space="preserve"> (</w:t>
            </w:r>
            <w:r>
              <w:rPr>
                <w:sz w:val="15"/>
                <w:szCs w:val="15"/>
                <w:lang w:val="en-US"/>
              </w:rPr>
              <w:t>6.1</w:t>
            </w:r>
            <w:r w:rsidR="004D4A56"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tcPr>
          <w:p w14:paraId="720498C1" w14:textId="3D31E868" w:rsidR="004D4A56" w:rsidRPr="00532467" w:rsidRDefault="00421003" w:rsidP="00EC59CA">
            <w:pPr>
              <w:spacing w:line="360" w:lineRule="auto"/>
              <w:jc w:val="center"/>
              <w:rPr>
                <w:sz w:val="15"/>
                <w:szCs w:val="15"/>
                <w:lang w:val="en-US"/>
              </w:rPr>
            </w:pPr>
            <w:r>
              <w:rPr>
                <w:sz w:val="15"/>
                <w:szCs w:val="15"/>
                <w:lang w:val="en-US"/>
              </w:rPr>
              <w:t>2</w:t>
            </w:r>
            <w:r w:rsidR="004D4A56" w:rsidRPr="00532467">
              <w:rPr>
                <w:sz w:val="15"/>
                <w:szCs w:val="15"/>
                <w:lang w:val="en-US"/>
              </w:rPr>
              <w:t xml:space="preserve"> (</w:t>
            </w:r>
            <w:r>
              <w:rPr>
                <w:sz w:val="15"/>
                <w:szCs w:val="15"/>
                <w:lang w:val="en-US"/>
              </w:rPr>
              <w:t>9.1</w:t>
            </w:r>
            <w:r w:rsidR="004D4A56" w:rsidRPr="00532467">
              <w:rPr>
                <w:sz w:val="15"/>
                <w:szCs w:val="15"/>
                <w:lang w:val="en-US"/>
              </w:rPr>
              <w:t>%)</w:t>
            </w:r>
          </w:p>
        </w:tc>
        <w:tc>
          <w:tcPr>
            <w:tcW w:w="252" w:type="pct"/>
            <w:tcBorders>
              <w:top w:val="nil"/>
              <w:left w:val="nil"/>
              <w:bottom w:val="nil"/>
              <w:right w:val="single" w:sz="4" w:space="0" w:color="000000"/>
            </w:tcBorders>
            <w:tcMar>
              <w:top w:w="53" w:type="dxa"/>
              <w:left w:w="106" w:type="dxa"/>
              <w:bottom w:w="53" w:type="dxa"/>
              <w:right w:w="106" w:type="dxa"/>
            </w:tcMar>
            <w:vAlign w:val="center"/>
          </w:tcPr>
          <w:p w14:paraId="356517A7" w14:textId="1C82FB12" w:rsidR="004D4A56" w:rsidRPr="00366462" w:rsidRDefault="004D4A56" w:rsidP="00EC59CA">
            <w:pPr>
              <w:spacing w:line="360" w:lineRule="auto"/>
              <w:jc w:val="center"/>
              <w:rPr>
                <w:sz w:val="15"/>
                <w:szCs w:val="15"/>
                <w:lang w:val="en-US"/>
              </w:rPr>
            </w:pPr>
            <w:r w:rsidRPr="00366462">
              <w:rPr>
                <w:sz w:val="15"/>
                <w:szCs w:val="15"/>
                <w:lang w:val="en-US"/>
              </w:rPr>
              <w:t>0.</w:t>
            </w:r>
            <w:r w:rsidR="00421003" w:rsidRPr="00366462">
              <w:rPr>
                <w:sz w:val="15"/>
                <w:szCs w:val="15"/>
                <w:lang w:val="en-US"/>
              </w:rPr>
              <w:t>651</w:t>
            </w:r>
          </w:p>
        </w:tc>
        <w:tc>
          <w:tcPr>
            <w:tcW w:w="438" w:type="pct"/>
            <w:tcBorders>
              <w:top w:val="nil"/>
              <w:left w:val="single" w:sz="4" w:space="0" w:color="000000"/>
              <w:bottom w:val="nil"/>
              <w:right w:val="nil"/>
            </w:tcBorders>
            <w:tcMar>
              <w:top w:w="53" w:type="dxa"/>
              <w:left w:w="106" w:type="dxa"/>
              <w:bottom w:w="53" w:type="dxa"/>
              <w:right w:w="106" w:type="dxa"/>
            </w:tcMar>
            <w:vAlign w:val="center"/>
          </w:tcPr>
          <w:p w14:paraId="02493EF5" w14:textId="1D811541" w:rsidR="004D4A56" w:rsidRPr="00366462" w:rsidRDefault="00421003" w:rsidP="00EC59CA">
            <w:pPr>
              <w:spacing w:line="360" w:lineRule="auto"/>
              <w:jc w:val="center"/>
              <w:rPr>
                <w:sz w:val="15"/>
                <w:szCs w:val="15"/>
                <w:lang w:val="en-US"/>
              </w:rPr>
            </w:pPr>
            <w:r w:rsidRPr="00366462">
              <w:rPr>
                <w:sz w:val="15"/>
                <w:szCs w:val="15"/>
                <w:lang w:val="en-US"/>
              </w:rPr>
              <w:t xml:space="preserve">20 </w:t>
            </w:r>
            <w:r w:rsidR="004D4A56" w:rsidRPr="00366462">
              <w:rPr>
                <w:sz w:val="15"/>
                <w:szCs w:val="15"/>
                <w:lang w:val="en-US"/>
              </w:rPr>
              <w:t>(</w:t>
            </w:r>
            <w:r w:rsidRPr="00366462">
              <w:rPr>
                <w:sz w:val="15"/>
                <w:szCs w:val="15"/>
                <w:lang w:val="en-US"/>
              </w:rPr>
              <w:t>5.6</w:t>
            </w:r>
            <w:r w:rsidR="004D4A56" w:rsidRPr="00366462">
              <w:rPr>
                <w:sz w:val="15"/>
                <w:szCs w:val="15"/>
                <w:lang w:val="en-US"/>
              </w:rPr>
              <w:t>%)</w:t>
            </w:r>
          </w:p>
        </w:tc>
        <w:tc>
          <w:tcPr>
            <w:tcW w:w="367" w:type="pct"/>
            <w:tcBorders>
              <w:top w:val="nil"/>
              <w:left w:val="nil"/>
              <w:bottom w:val="nil"/>
              <w:right w:val="nil"/>
            </w:tcBorders>
            <w:tcMar>
              <w:top w:w="53" w:type="dxa"/>
              <w:left w:w="106" w:type="dxa"/>
              <w:bottom w:w="53" w:type="dxa"/>
              <w:right w:w="106" w:type="dxa"/>
            </w:tcMar>
            <w:vAlign w:val="center"/>
          </w:tcPr>
          <w:p w14:paraId="4F00F5F3" w14:textId="72164742" w:rsidR="004D4A56" w:rsidRPr="00366462" w:rsidRDefault="00421003" w:rsidP="00EC59CA">
            <w:pPr>
              <w:spacing w:line="360" w:lineRule="auto"/>
              <w:jc w:val="center"/>
              <w:rPr>
                <w:sz w:val="15"/>
                <w:szCs w:val="15"/>
                <w:lang w:val="en-US"/>
              </w:rPr>
            </w:pPr>
            <w:r w:rsidRPr="00366462">
              <w:rPr>
                <w:sz w:val="15"/>
                <w:szCs w:val="15"/>
                <w:lang w:val="en-US"/>
              </w:rPr>
              <w:t xml:space="preserve">14 </w:t>
            </w:r>
            <w:r w:rsidR="004D4A56" w:rsidRPr="00366462">
              <w:rPr>
                <w:sz w:val="15"/>
                <w:szCs w:val="15"/>
                <w:lang w:val="en-US"/>
              </w:rPr>
              <w:t>(</w:t>
            </w:r>
            <w:r w:rsidRPr="00366462">
              <w:rPr>
                <w:sz w:val="15"/>
                <w:szCs w:val="15"/>
                <w:lang w:val="en-US"/>
              </w:rPr>
              <w:t>4.7</w:t>
            </w:r>
            <w:r w:rsidR="004D4A56" w:rsidRPr="00366462">
              <w:rPr>
                <w:sz w:val="15"/>
                <w:szCs w:val="15"/>
                <w:lang w:val="en-US"/>
              </w:rPr>
              <w:t>%)</w:t>
            </w:r>
          </w:p>
        </w:tc>
        <w:tc>
          <w:tcPr>
            <w:tcW w:w="276" w:type="pct"/>
            <w:tcBorders>
              <w:top w:val="nil"/>
              <w:left w:val="nil"/>
              <w:bottom w:val="nil"/>
              <w:right w:val="single" w:sz="4" w:space="0" w:color="000000"/>
            </w:tcBorders>
            <w:tcMar>
              <w:top w:w="53" w:type="dxa"/>
              <w:left w:w="106" w:type="dxa"/>
              <w:bottom w:w="53" w:type="dxa"/>
              <w:right w:w="106" w:type="dxa"/>
            </w:tcMar>
            <w:vAlign w:val="center"/>
          </w:tcPr>
          <w:p w14:paraId="72E846EA" w14:textId="4DC645A3" w:rsidR="004D4A56" w:rsidRPr="00366462" w:rsidRDefault="004D4A56" w:rsidP="00EC59CA">
            <w:pPr>
              <w:spacing w:line="360" w:lineRule="auto"/>
              <w:jc w:val="center"/>
              <w:rPr>
                <w:sz w:val="15"/>
                <w:szCs w:val="15"/>
                <w:lang w:val="en-US"/>
              </w:rPr>
            </w:pPr>
            <w:r w:rsidRPr="00366462">
              <w:rPr>
                <w:sz w:val="15"/>
                <w:szCs w:val="15"/>
                <w:lang w:val="en-US"/>
              </w:rPr>
              <w:t>0.</w:t>
            </w:r>
            <w:r w:rsidR="00421003" w:rsidRPr="00366462">
              <w:rPr>
                <w:sz w:val="15"/>
                <w:szCs w:val="15"/>
                <w:lang w:val="en-US"/>
              </w:rPr>
              <w:t>600</w:t>
            </w:r>
          </w:p>
        </w:tc>
        <w:tc>
          <w:tcPr>
            <w:tcW w:w="433" w:type="pct"/>
            <w:tcBorders>
              <w:top w:val="nil"/>
              <w:left w:val="single" w:sz="4" w:space="0" w:color="000000"/>
              <w:bottom w:val="nil"/>
              <w:right w:val="single" w:sz="4" w:space="0" w:color="000000"/>
            </w:tcBorders>
            <w:tcMar>
              <w:top w:w="53" w:type="dxa"/>
              <w:left w:w="106" w:type="dxa"/>
              <w:bottom w:w="53" w:type="dxa"/>
              <w:right w:w="106" w:type="dxa"/>
            </w:tcMar>
            <w:vAlign w:val="center"/>
          </w:tcPr>
          <w:p w14:paraId="53F57578" w14:textId="0C7425F5" w:rsidR="004D4A56" w:rsidRPr="00366462" w:rsidRDefault="002B0F03" w:rsidP="00EC59CA">
            <w:pPr>
              <w:spacing w:line="360" w:lineRule="auto"/>
              <w:jc w:val="center"/>
              <w:rPr>
                <w:b/>
                <w:bCs/>
                <w:sz w:val="15"/>
                <w:szCs w:val="15"/>
                <w:lang w:val="en-US"/>
              </w:rPr>
            </w:pPr>
            <w:r w:rsidRPr="00366462">
              <w:rPr>
                <w:rStyle w:val="Enfasigrassetto"/>
                <w:rFonts w:eastAsiaTheme="majorEastAsia"/>
                <w:b w:val="0"/>
                <w:bCs w:val="0"/>
                <w:sz w:val="15"/>
                <w:szCs w:val="15"/>
              </w:rPr>
              <w:t>1.11</w:t>
            </w:r>
            <w:r w:rsidR="004D4A56" w:rsidRPr="00366462">
              <w:rPr>
                <w:rStyle w:val="Enfasigrassetto"/>
                <w:rFonts w:eastAsiaTheme="majorEastAsia"/>
                <w:b w:val="0"/>
                <w:bCs w:val="0"/>
                <w:sz w:val="15"/>
                <w:szCs w:val="15"/>
              </w:rPr>
              <w:t xml:space="preserve"> (0.</w:t>
            </w:r>
            <w:r w:rsidRPr="00366462">
              <w:rPr>
                <w:rStyle w:val="Enfasigrassetto"/>
                <w:rFonts w:eastAsiaTheme="majorEastAsia"/>
                <w:b w:val="0"/>
                <w:bCs w:val="0"/>
                <w:sz w:val="15"/>
                <w:szCs w:val="15"/>
              </w:rPr>
              <w:t>51</w:t>
            </w:r>
            <w:r w:rsidR="004D4A56" w:rsidRPr="00366462">
              <w:rPr>
                <w:rStyle w:val="Enfasigrassetto"/>
                <w:rFonts w:eastAsiaTheme="majorEastAsia"/>
                <w:b w:val="0"/>
                <w:bCs w:val="0"/>
                <w:sz w:val="15"/>
                <w:szCs w:val="15"/>
              </w:rPr>
              <w:t>–</w:t>
            </w:r>
            <w:r w:rsidRPr="00366462">
              <w:rPr>
                <w:rStyle w:val="Enfasigrassetto"/>
                <w:rFonts w:eastAsiaTheme="majorEastAsia"/>
                <w:b w:val="0"/>
                <w:bCs w:val="0"/>
                <w:sz w:val="15"/>
                <w:szCs w:val="15"/>
              </w:rPr>
              <w:t>2.44</w:t>
            </w:r>
            <w:r w:rsidR="004D4A56" w:rsidRPr="00366462">
              <w:rPr>
                <w:rStyle w:val="Enfasigrassetto"/>
                <w:rFonts w:eastAsiaTheme="majorEastAsia"/>
                <w:b w:val="0"/>
                <w:bCs w:val="0"/>
                <w:sz w:val="15"/>
                <w:szCs w:val="15"/>
              </w:rPr>
              <w:t>); p=0.</w:t>
            </w:r>
            <w:r w:rsidRPr="00366462">
              <w:rPr>
                <w:rStyle w:val="Enfasigrassetto"/>
                <w:rFonts w:eastAsiaTheme="majorEastAsia"/>
                <w:b w:val="0"/>
                <w:bCs w:val="0"/>
                <w:sz w:val="15"/>
                <w:szCs w:val="15"/>
              </w:rPr>
              <w:t>792</w:t>
            </w:r>
          </w:p>
        </w:tc>
        <w:tc>
          <w:tcPr>
            <w:tcW w:w="433" w:type="pct"/>
            <w:tcBorders>
              <w:top w:val="nil"/>
              <w:left w:val="single" w:sz="4" w:space="0" w:color="000000"/>
              <w:bottom w:val="nil"/>
              <w:right w:val="single" w:sz="4" w:space="0" w:color="000000"/>
            </w:tcBorders>
            <w:tcMar>
              <w:top w:w="53" w:type="dxa"/>
              <w:left w:w="106" w:type="dxa"/>
              <w:bottom w:w="53" w:type="dxa"/>
              <w:right w:w="106" w:type="dxa"/>
            </w:tcMar>
            <w:vAlign w:val="center"/>
          </w:tcPr>
          <w:p w14:paraId="0AA85D2E" w14:textId="5325F9EC" w:rsidR="004D4A56" w:rsidRPr="00366462" w:rsidRDefault="002B0F03" w:rsidP="00EC59CA">
            <w:pPr>
              <w:spacing w:line="360" w:lineRule="auto"/>
              <w:jc w:val="center"/>
              <w:rPr>
                <w:b/>
                <w:bCs/>
                <w:sz w:val="15"/>
                <w:szCs w:val="15"/>
                <w:lang w:val="en-US"/>
              </w:rPr>
            </w:pPr>
            <w:r w:rsidRPr="00366462">
              <w:rPr>
                <w:rStyle w:val="Enfasigrassetto"/>
                <w:rFonts w:eastAsiaTheme="majorEastAsia"/>
                <w:b w:val="0"/>
                <w:bCs w:val="0"/>
                <w:sz w:val="15"/>
                <w:szCs w:val="15"/>
              </w:rPr>
              <w:t>0.93</w:t>
            </w:r>
            <w:r w:rsidR="004D4A56" w:rsidRPr="00366462">
              <w:rPr>
                <w:rStyle w:val="Enfasigrassetto"/>
                <w:rFonts w:eastAsiaTheme="majorEastAsia"/>
                <w:b w:val="0"/>
                <w:bCs w:val="0"/>
                <w:sz w:val="15"/>
                <w:szCs w:val="15"/>
              </w:rPr>
              <w:t xml:space="preserve"> (0.</w:t>
            </w:r>
            <w:r w:rsidRPr="00366462">
              <w:rPr>
                <w:rStyle w:val="Enfasigrassetto"/>
                <w:rFonts w:eastAsiaTheme="majorEastAsia"/>
                <w:b w:val="0"/>
                <w:bCs w:val="0"/>
                <w:sz w:val="15"/>
                <w:szCs w:val="15"/>
              </w:rPr>
              <w:t>2</w:t>
            </w:r>
            <w:r w:rsidR="004D4A56" w:rsidRPr="00366462">
              <w:rPr>
                <w:rStyle w:val="Enfasigrassetto"/>
                <w:rFonts w:eastAsiaTheme="majorEastAsia"/>
                <w:b w:val="0"/>
                <w:bCs w:val="0"/>
                <w:sz w:val="15"/>
                <w:szCs w:val="15"/>
              </w:rPr>
              <w:t>7–</w:t>
            </w:r>
            <w:r w:rsidRPr="00366462">
              <w:rPr>
                <w:rStyle w:val="Enfasigrassetto"/>
                <w:rFonts w:eastAsiaTheme="majorEastAsia"/>
                <w:b w:val="0"/>
                <w:bCs w:val="0"/>
                <w:sz w:val="15"/>
                <w:szCs w:val="15"/>
              </w:rPr>
              <w:t>3.22</w:t>
            </w:r>
            <w:r w:rsidR="004D4A56" w:rsidRPr="00366462">
              <w:rPr>
                <w:rStyle w:val="Enfasigrassetto"/>
                <w:rFonts w:eastAsiaTheme="majorEastAsia"/>
                <w:b w:val="0"/>
                <w:bCs w:val="0"/>
                <w:sz w:val="15"/>
                <w:szCs w:val="15"/>
              </w:rPr>
              <w:t>); p=0.</w:t>
            </w:r>
            <w:r w:rsidRPr="00366462">
              <w:rPr>
                <w:rStyle w:val="Enfasigrassetto"/>
                <w:rFonts w:eastAsiaTheme="majorEastAsia"/>
                <w:b w:val="0"/>
                <w:bCs w:val="0"/>
                <w:sz w:val="15"/>
                <w:szCs w:val="15"/>
              </w:rPr>
              <w:t>913</w:t>
            </w:r>
          </w:p>
        </w:tc>
        <w:tc>
          <w:tcPr>
            <w:tcW w:w="498" w:type="pct"/>
            <w:tcBorders>
              <w:top w:val="nil"/>
              <w:left w:val="single" w:sz="4" w:space="0" w:color="000000"/>
              <w:bottom w:val="nil"/>
            </w:tcBorders>
            <w:tcMar>
              <w:top w:w="53" w:type="dxa"/>
              <w:left w:w="106" w:type="dxa"/>
              <w:bottom w:w="53" w:type="dxa"/>
              <w:right w:w="106" w:type="dxa"/>
            </w:tcMar>
            <w:vAlign w:val="center"/>
          </w:tcPr>
          <w:p w14:paraId="780B665B" w14:textId="749B12FC" w:rsidR="004D4A56" w:rsidRPr="00366462" w:rsidRDefault="002B0F03" w:rsidP="00EC59CA">
            <w:pPr>
              <w:spacing w:line="360" w:lineRule="auto"/>
              <w:jc w:val="center"/>
              <w:rPr>
                <w:b/>
                <w:bCs/>
                <w:sz w:val="15"/>
                <w:szCs w:val="15"/>
                <w:lang w:val="en-US"/>
              </w:rPr>
            </w:pPr>
            <w:r w:rsidRPr="00366462">
              <w:rPr>
                <w:rStyle w:val="Enfasigrassetto"/>
                <w:rFonts w:eastAsiaTheme="majorEastAsia"/>
                <w:b w:val="0"/>
                <w:bCs w:val="0"/>
                <w:sz w:val="15"/>
                <w:szCs w:val="15"/>
              </w:rPr>
              <w:t>2.54</w:t>
            </w:r>
            <w:r w:rsidR="004D4A56" w:rsidRPr="00366462">
              <w:rPr>
                <w:rStyle w:val="Enfasigrassetto"/>
                <w:rFonts w:eastAsiaTheme="majorEastAsia"/>
                <w:b w:val="0"/>
                <w:bCs w:val="0"/>
                <w:sz w:val="15"/>
                <w:szCs w:val="15"/>
              </w:rPr>
              <w:t xml:space="preserve"> (0.</w:t>
            </w:r>
            <w:r w:rsidRPr="00366462">
              <w:rPr>
                <w:rStyle w:val="Enfasigrassetto"/>
                <w:rFonts w:eastAsiaTheme="majorEastAsia"/>
                <w:b w:val="0"/>
                <w:bCs w:val="0"/>
                <w:sz w:val="15"/>
                <w:szCs w:val="15"/>
              </w:rPr>
              <w:t>36</w:t>
            </w:r>
            <w:r w:rsidR="004D4A56" w:rsidRPr="00366462">
              <w:rPr>
                <w:rStyle w:val="Enfasigrassetto"/>
                <w:rFonts w:eastAsiaTheme="majorEastAsia"/>
                <w:b w:val="0"/>
                <w:bCs w:val="0"/>
                <w:sz w:val="15"/>
                <w:szCs w:val="15"/>
              </w:rPr>
              <w:t>–</w:t>
            </w:r>
            <w:r w:rsidRPr="00366462">
              <w:rPr>
                <w:rStyle w:val="Enfasigrassetto"/>
                <w:rFonts w:eastAsiaTheme="majorEastAsia"/>
                <w:b w:val="0"/>
                <w:bCs w:val="0"/>
                <w:sz w:val="15"/>
                <w:szCs w:val="15"/>
              </w:rPr>
              <w:t>18.0</w:t>
            </w:r>
            <w:r w:rsidR="004D4A56" w:rsidRPr="00366462">
              <w:rPr>
                <w:rStyle w:val="Enfasigrassetto"/>
                <w:rFonts w:eastAsiaTheme="majorEastAsia"/>
                <w:b w:val="0"/>
                <w:bCs w:val="0"/>
                <w:sz w:val="15"/>
                <w:szCs w:val="15"/>
              </w:rPr>
              <w:t>); p=0.</w:t>
            </w:r>
            <w:r w:rsidRPr="00366462">
              <w:rPr>
                <w:rStyle w:val="Enfasigrassetto"/>
                <w:rFonts w:eastAsiaTheme="majorEastAsia"/>
                <w:b w:val="0"/>
                <w:bCs w:val="0"/>
                <w:sz w:val="15"/>
                <w:szCs w:val="15"/>
              </w:rPr>
              <w:t>352</w:t>
            </w:r>
          </w:p>
        </w:tc>
      </w:tr>
      <w:tr w:rsidR="004D4A56" w:rsidRPr="00366462" w14:paraId="39A3F7C9" w14:textId="77777777" w:rsidTr="00366462">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294ED618" w14:textId="2CEE2158" w:rsidR="004D4A56" w:rsidRPr="00532467" w:rsidRDefault="004D4A56" w:rsidP="00EC59CA">
            <w:pPr>
              <w:spacing w:line="360" w:lineRule="auto"/>
              <w:rPr>
                <w:b/>
                <w:bCs/>
                <w:sz w:val="15"/>
                <w:szCs w:val="15"/>
                <w:lang w:val="en-US"/>
              </w:rPr>
            </w:pPr>
            <w:r w:rsidRPr="00532467">
              <w:rPr>
                <w:b/>
                <w:bCs/>
                <w:sz w:val="15"/>
                <w:szCs w:val="15"/>
                <w:lang w:val="en-US"/>
              </w:rPr>
              <w:t>Hospitalization for heart failure, n</w:t>
            </w:r>
            <w:r w:rsidR="004614CD">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50781F66" w14:textId="39D6D3E5" w:rsidR="004D4A56" w:rsidRPr="00532467" w:rsidRDefault="00366462" w:rsidP="00EC59CA">
            <w:pPr>
              <w:spacing w:line="360" w:lineRule="auto"/>
              <w:jc w:val="center"/>
              <w:rPr>
                <w:sz w:val="15"/>
                <w:szCs w:val="15"/>
                <w:lang w:val="en-US"/>
              </w:rPr>
            </w:pPr>
            <w:r>
              <w:rPr>
                <w:sz w:val="15"/>
                <w:szCs w:val="15"/>
                <w:lang w:val="en-US"/>
              </w:rPr>
              <w:t>2</w:t>
            </w:r>
            <w:r w:rsidR="00421003">
              <w:rPr>
                <w:sz w:val="15"/>
                <w:szCs w:val="15"/>
                <w:lang w:val="en-US"/>
              </w:rPr>
              <w:t xml:space="preserve"> (4.1%)</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2B596D3D" w14:textId="6800D0B1" w:rsidR="004D4A56" w:rsidRPr="00532467" w:rsidRDefault="00421003" w:rsidP="00EC59CA">
            <w:pPr>
              <w:spacing w:line="360" w:lineRule="auto"/>
              <w:jc w:val="center"/>
              <w:rPr>
                <w:sz w:val="15"/>
                <w:szCs w:val="15"/>
                <w:lang w:val="en-US"/>
              </w:rPr>
            </w:pPr>
            <w:r>
              <w:rPr>
                <w:sz w:val="15"/>
                <w:szCs w:val="15"/>
                <w:lang w:val="en-US"/>
              </w:rPr>
              <w:t>3 (13.6%)</w:t>
            </w:r>
          </w:p>
        </w:tc>
        <w:tc>
          <w:tcPr>
            <w:tcW w:w="252" w:type="pct"/>
            <w:tcBorders>
              <w:top w:val="nil"/>
              <w:left w:val="nil"/>
              <w:bottom w:val="nil"/>
              <w:right w:val="single" w:sz="4" w:space="0" w:color="000000"/>
            </w:tcBorders>
            <w:tcMar>
              <w:top w:w="53" w:type="dxa"/>
              <w:left w:w="106" w:type="dxa"/>
              <w:bottom w:w="53" w:type="dxa"/>
              <w:right w:w="106" w:type="dxa"/>
            </w:tcMar>
            <w:vAlign w:val="center"/>
            <w:hideMark/>
          </w:tcPr>
          <w:p w14:paraId="20C08731" w14:textId="305B305C" w:rsidR="004D4A56" w:rsidRPr="00366462" w:rsidRDefault="004D4A56" w:rsidP="00EC59CA">
            <w:pPr>
              <w:spacing w:line="360" w:lineRule="auto"/>
              <w:jc w:val="center"/>
              <w:rPr>
                <w:sz w:val="15"/>
                <w:szCs w:val="15"/>
                <w:lang w:val="en-US"/>
              </w:rPr>
            </w:pPr>
            <w:r w:rsidRPr="00366462">
              <w:rPr>
                <w:sz w:val="15"/>
                <w:szCs w:val="15"/>
                <w:lang w:val="en-US"/>
              </w:rPr>
              <w:t>0.</w:t>
            </w:r>
            <w:r w:rsidR="00421003" w:rsidRPr="00366462">
              <w:rPr>
                <w:sz w:val="15"/>
                <w:szCs w:val="15"/>
                <w:lang w:val="en-US"/>
              </w:rPr>
              <w:t>146</w:t>
            </w:r>
          </w:p>
        </w:tc>
        <w:tc>
          <w:tcPr>
            <w:tcW w:w="438" w:type="pct"/>
            <w:tcBorders>
              <w:top w:val="nil"/>
              <w:left w:val="single" w:sz="4" w:space="0" w:color="000000"/>
              <w:bottom w:val="nil"/>
              <w:right w:val="nil"/>
            </w:tcBorders>
            <w:tcMar>
              <w:top w:w="53" w:type="dxa"/>
              <w:left w:w="106" w:type="dxa"/>
              <w:bottom w:w="53" w:type="dxa"/>
              <w:right w:w="106" w:type="dxa"/>
            </w:tcMar>
            <w:vAlign w:val="center"/>
            <w:hideMark/>
          </w:tcPr>
          <w:p w14:paraId="150F27F6" w14:textId="3E4E2EA5" w:rsidR="004D4A56" w:rsidRPr="00366462" w:rsidRDefault="00421003" w:rsidP="00EC59CA">
            <w:pPr>
              <w:spacing w:line="360" w:lineRule="auto"/>
              <w:jc w:val="center"/>
              <w:rPr>
                <w:sz w:val="15"/>
                <w:szCs w:val="15"/>
                <w:lang w:val="en-US"/>
              </w:rPr>
            </w:pPr>
            <w:r w:rsidRPr="00366462">
              <w:rPr>
                <w:sz w:val="15"/>
                <w:szCs w:val="15"/>
                <w:lang w:val="en-US"/>
              </w:rPr>
              <w:t>36</w:t>
            </w:r>
            <w:r w:rsidR="004D4A56" w:rsidRPr="00366462">
              <w:rPr>
                <w:sz w:val="15"/>
                <w:szCs w:val="15"/>
                <w:lang w:val="en-US"/>
              </w:rPr>
              <w:t xml:space="preserve"> (</w:t>
            </w:r>
            <w:r w:rsidRPr="00366462">
              <w:rPr>
                <w:sz w:val="15"/>
                <w:szCs w:val="15"/>
                <w:lang w:val="en-US"/>
              </w:rPr>
              <w:t>10.0</w:t>
            </w:r>
            <w:r w:rsidR="004D4A56" w:rsidRPr="00366462">
              <w:rPr>
                <w:sz w:val="15"/>
                <w:szCs w:val="15"/>
                <w:lang w:val="en-US"/>
              </w:rPr>
              <w:t>%)</w:t>
            </w:r>
          </w:p>
        </w:tc>
        <w:tc>
          <w:tcPr>
            <w:tcW w:w="367" w:type="pct"/>
            <w:tcBorders>
              <w:top w:val="nil"/>
              <w:left w:val="nil"/>
              <w:bottom w:val="nil"/>
              <w:right w:val="nil"/>
            </w:tcBorders>
            <w:tcMar>
              <w:top w:w="53" w:type="dxa"/>
              <w:left w:w="106" w:type="dxa"/>
              <w:bottom w:w="53" w:type="dxa"/>
              <w:right w:w="106" w:type="dxa"/>
            </w:tcMar>
            <w:vAlign w:val="center"/>
            <w:hideMark/>
          </w:tcPr>
          <w:p w14:paraId="017CD4F3" w14:textId="5CB97A73" w:rsidR="004D4A56" w:rsidRPr="00366462" w:rsidRDefault="00421003" w:rsidP="00EC59CA">
            <w:pPr>
              <w:spacing w:line="360" w:lineRule="auto"/>
              <w:jc w:val="center"/>
              <w:rPr>
                <w:sz w:val="15"/>
                <w:szCs w:val="15"/>
                <w:lang w:val="en-US"/>
              </w:rPr>
            </w:pPr>
            <w:r w:rsidRPr="00366462">
              <w:rPr>
                <w:sz w:val="15"/>
                <w:szCs w:val="15"/>
                <w:lang w:val="en-US"/>
              </w:rPr>
              <w:t>29</w:t>
            </w:r>
            <w:r w:rsidR="004D4A56" w:rsidRPr="00366462">
              <w:rPr>
                <w:sz w:val="15"/>
                <w:szCs w:val="15"/>
                <w:lang w:val="en-US"/>
              </w:rPr>
              <w:t xml:space="preserve"> (</w:t>
            </w:r>
            <w:r w:rsidRPr="00366462">
              <w:rPr>
                <w:sz w:val="15"/>
                <w:szCs w:val="15"/>
                <w:lang w:val="en-US"/>
              </w:rPr>
              <w:t>9.6</w:t>
            </w:r>
            <w:r w:rsidR="004D4A56" w:rsidRPr="00366462">
              <w:rPr>
                <w:sz w:val="15"/>
                <w:szCs w:val="15"/>
                <w:lang w:val="en-US"/>
              </w:rPr>
              <w:t>%)</w:t>
            </w:r>
          </w:p>
        </w:tc>
        <w:tc>
          <w:tcPr>
            <w:tcW w:w="276" w:type="pct"/>
            <w:tcBorders>
              <w:top w:val="nil"/>
              <w:left w:val="nil"/>
              <w:bottom w:val="nil"/>
              <w:right w:val="single" w:sz="4" w:space="0" w:color="000000"/>
            </w:tcBorders>
            <w:tcMar>
              <w:top w:w="53" w:type="dxa"/>
              <w:left w:w="106" w:type="dxa"/>
              <w:bottom w:w="53" w:type="dxa"/>
              <w:right w:w="106" w:type="dxa"/>
            </w:tcMar>
            <w:vAlign w:val="center"/>
            <w:hideMark/>
          </w:tcPr>
          <w:p w14:paraId="2D0213D1" w14:textId="58C4A3F4" w:rsidR="004D4A56" w:rsidRPr="00366462" w:rsidRDefault="004D4A56" w:rsidP="00EC59CA">
            <w:pPr>
              <w:spacing w:line="360" w:lineRule="auto"/>
              <w:jc w:val="center"/>
              <w:rPr>
                <w:sz w:val="15"/>
                <w:szCs w:val="15"/>
                <w:lang w:val="en-US"/>
              </w:rPr>
            </w:pPr>
            <w:r w:rsidRPr="00366462">
              <w:rPr>
                <w:sz w:val="15"/>
                <w:szCs w:val="15"/>
                <w:lang w:val="en-US"/>
              </w:rPr>
              <w:t>0.</w:t>
            </w:r>
            <w:r w:rsidR="00421003" w:rsidRPr="00366462">
              <w:rPr>
                <w:sz w:val="15"/>
                <w:szCs w:val="15"/>
                <w:lang w:val="en-US"/>
              </w:rPr>
              <w:t>875</w:t>
            </w:r>
          </w:p>
        </w:tc>
        <w:tc>
          <w:tcPr>
            <w:tcW w:w="433" w:type="pct"/>
            <w:tcBorders>
              <w:top w:val="nil"/>
              <w:left w:val="single" w:sz="4" w:space="0" w:color="000000"/>
              <w:bottom w:val="nil"/>
              <w:right w:val="single" w:sz="4" w:space="0" w:color="000000"/>
            </w:tcBorders>
            <w:tcMar>
              <w:top w:w="53" w:type="dxa"/>
              <w:left w:w="106" w:type="dxa"/>
              <w:bottom w:w="53" w:type="dxa"/>
              <w:right w:w="106" w:type="dxa"/>
            </w:tcMar>
            <w:vAlign w:val="center"/>
            <w:hideMark/>
          </w:tcPr>
          <w:p w14:paraId="43BF12D7" w14:textId="2E8D84A2" w:rsidR="004D4A56" w:rsidRPr="00366462" w:rsidRDefault="004D4A56" w:rsidP="00EC59CA">
            <w:pPr>
              <w:spacing w:line="360" w:lineRule="auto"/>
              <w:jc w:val="center"/>
              <w:rPr>
                <w:b/>
                <w:bCs/>
                <w:sz w:val="15"/>
                <w:szCs w:val="15"/>
                <w:lang w:val="en-US"/>
              </w:rPr>
            </w:pPr>
            <w:r w:rsidRPr="00366462">
              <w:rPr>
                <w:rStyle w:val="Enfasigrassetto"/>
                <w:rFonts w:eastAsiaTheme="majorEastAsia"/>
                <w:b w:val="0"/>
                <w:bCs w:val="0"/>
                <w:sz w:val="15"/>
                <w:szCs w:val="15"/>
              </w:rPr>
              <w:t>1</w:t>
            </w:r>
            <w:r w:rsidR="00366462" w:rsidRPr="00366462">
              <w:rPr>
                <w:rStyle w:val="Enfasigrassetto"/>
                <w:rFonts w:eastAsiaTheme="majorEastAsia"/>
                <w:b w:val="0"/>
                <w:bCs w:val="0"/>
                <w:sz w:val="15"/>
                <w:szCs w:val="15"/>
              </w:rPr>
              <w:t>.24</w:t>
            </w:r>
            <w:r w:rsidRPr="00366462">
              <w:rPr>
                <w:rStyle w:val="Enfasigrassetto"/>
                <w:rFonts w:eastAsiaTheme="majorEastAsia"/>
                <w:b w:val="0"/>
                <w:bCs w:val="0"/>
                <w:sz w:val="15"/>
                <w:szCs w:val="15"/>
              </w:rPr>
              <w:t xml:space="preserve"> (0.</w:t>
            </w:r>
            <w:r w:rsidR="00366462" w:rsidRPr="00366462">
              <w:rPr>
                <w:rStyle w:val="Enfasigrassetto"/>
                <w:rFonts w:eastAsiaTheme="majorEastAsia"/>
                <w:b w:val="0"/>
                <w:bCs w:val="0"/>
                <w:sz w:val="15"/>
                <w:szCs w:val="15"/>
              </w:rPr>
              <w:t>07</w:t>
            </w:r>
            <w:r w:rsidRPr="00366462">
              <w:rPr>
                <w:rStyle w:val="Enfasigrassetto"/>
                <w:rFonts w:eastAsiaTheme="majorEastAsia"/>
                <w:b w:val="0"/>
                <w:bCs w:val="0"/>
                <w:sz w:val="15"/>
                <w:szCs w:val="15"/>
              </w:rPr>
              <w:t>–</w:t>
            </w:r>
            <w:r w:rsidR="00366462" w:rsidRPr="00366462">
              <w:rPr>
                <w:rStyle w:val="Enfasigrassetto"/>
                <w:rFonts w:eastAsiaTheme="majorEastAsia"/>
                <w:b w:val="0"/>
                <w:bCs w:val="0"/>
                <w:sz w:val="15"/>
                <w:szCs w:val="15"/>
              </w:rPr>
              <w:t>1.26</w:t>
            </w:r>
            <w:r w:rsidRPr="00366462">
              <w:rPr>
                <w:rStyle w:val="Enfasigrassetto"/>
                <w:rFonts w:eastAsiaTheme="majorEastAsia"/>
                <w:b w:val="0"/>
                <w:bCs w:val="0"/>
                <w:sz w:val="15"/>
                <w:szCs w:val="15"/>
              </w:rPr>
              <w:t>); p=0.</w:t>
            </w:r>
            <w:r w:rsidR="00366462" w:rsidRPr="00366462">
              <w:rPr>
                <w:rStyle w:val="Enfasigrassetto"/>
                <w:rFonts w:eastAsiaTheme="majorEastAsia"/>
                <w:b w:val="0"/>
                <w:bCs w:val="0"/>
                <w:sz w:val="15"/>
                <w:szCs w:val="15"/>
              </w:rPr>
              <w:t>099</w:t>
            </w:r>
          </w:p>
        </w:tc>
        <w:tc>
          <w:tcPr>
            <w:tcW w:w="433" w:type="pct"/>
            <w:tcBorders>
              <w:top w:val="nil"/>
              <w:left w:val="single" w:sz="4" w:space="0" w:color="000000"/>
              <w:bottom w:val="nil"/>
              <w:right w:val="single" w:sz="4" w:space="0" w:color="000000"/>
            </w:tcBorders>
            <w:tcMar>
              <w:top w:w="53" w:type="dxa"/>
              <w:left w:w="106" w:type="dxa"/>
              <w:bottom w:w="53" w:type="dxa"/>
              <w:right w:w="106" w:type="dxa"/>
            </w:tcMar>
            <w:vAlign w:val="center"/>
            <w:hideMark/>
          </w:tcPr>
          <w:p w14:paraId="1442A640" w14:textId="370EE5DD" w:rsidR="004D4A56" w:rsidRPr="00366462" w:rsidRDefault="007D4EBB" w:rsidP="00EC59CA">
            <w:pPr>
              <w:spacing w:line="360" w:lineRule="auto"/>
              <w:jc w:val="center"/>
              <w:rPr>
                <w:b/>
                <w:bCs/>
                <w:sz w:val="15"/>
                <w:szCs w:val="15"/>
                <w:lang w:val="en-US"/>
              </w:rPr>
            </w:pPr>
            <w:r w:rsidRPr="00366462">
              <w:rPr>
                <w:rStyle w:val="Enfasigrassetto"/>
                <w:rFonts w:eastAsiaTheme="majorEastAsia"/>
                <w:b w:val="0"/>
                <w:bCs w:val="0"/>
                <w:sz w:val="15"/>
                <w:szCs w:val="15"/>
              </w:rPr>
              <w:t>0.</w:t>
            </w:r>
            <w:r w:rsidR="00025713" w:rsidRPr="00366462">
              <w:rPr>
                <w:rStyle w:val="Enfasigrassetto"/>
                <w:rFonts w:eastAsiaTheme="majorEastAsia"/>
                <w:b w:val="0"/>
                <w:bCs w:val="0"/>
                <w:sz w:val="15"/>
                <w:szCs w:val="15"/>
              </w:rPr>
              <w:t>30</w:t>
            </w:r>
            <w:r w:rsidR="004D4A56" w:rsidRPr="00366462">
              <w:rPr>
                <w:rStyle w:val="Enfasigrassetto"/>
                <w:rFonts w:eastAsiaTheme="majorEastAsia"/>
                <w:b w:val="0"/>
                <w:bCs w:val="0"/>
                <w:sz w:val="15"/>
                <w:szCs w:val="15"/>
              </w:rPr>
              <w:t xml:space="preserve"> (0.</w:t>
            </w:r>
            <w:r w:rsidR="00025713" w:rsidRPr="00366462">
              <w:rPr>
                <w:rStyle w:val="Enfasigrassetto"/>
                <w:rFonts w:eastAsiaTheme="majorEastAsia"/>
                <w:b w:val="0"/>
                <w:bCs w:val="0"/>
                <w:sz w:val="15"/>
                <w:szCs w:val="15"/>
              </w:rPr>
              <w:t>70</w:t>
            </w:r>
            <w:r w:rsidR="004D4A56" w:rsidRPr="00366462">
              <w:rPr>
                <w:rStyle w:val="Enfasigrassetto"/>
                <w:rFonts w:eastAsiaTheme="majorEastAsia"/>
                <w:b w:val="0"/>
                <w:bCs w:val="0"/>
                <w:sz w:val="15"/>
                <w:szCs w:val="15"/>
              </w:rPr>
              <w:t>–</w:t>
            </w:r>
            <w:r w:rsidR="00025713" w:rsidRPr="00366462">
              <w:rPr>
                <w:rStyle w:val="Enfasigrassetto"/>
                <w:rFonts w:eastAsiaTheme="majorEastAsia"/>
                <w:b w:val="0"/>
                <w:bCs w:val="0"/>
                <w:sz w:val="15"/>
                <w:szCs w:val="15"/>
              </w:rPr>
              <w:t>2,</w:t>
            </w:r>
            <w:r w:rsidR="00366462" w:rsidRPr="00366462">
              <w:rPr>
                <w:rStyle w:val="Enfasigrassetto"/>
                <w:rFonts w:eastAsiaTheme="majorEastAsia"/>
                <w:b w:val="0"/>
                <w:bCs w:val="0"/>
                <w:sz w:val="15"/>
                <w:szCs w:val="15"/>
              </w:rPr>
              <w:t>.18</w:t>
            </w:r>
            <w:r w:rsidR="004D4A56" w:rsidRPr="00366462">
              <w:rPr>
                <w:rStyle w:val="Enfasigrassetto"/>
                <w:rFonts w:eastAsiaTheme="majorEastAsia"/>
                <w:b w:val="0"/>
                <w:bCs w:val="0"/>
                <w:sz w:val="15"/>
                <w:szCs w:val="15"/>
              </w:rPr>
              <w:t>); p=0.</w:t>
            </w:r>
            <w:r w:rsidR="00366462" w:rsidRPr="00366462">
              <w:rPr>
                <w:rStyle w:val="Enfasigrassetto"/>
                <w:rFonts w:eastAsiaTheme="majorEastAsia"/>
                <w:b w:val="0"/>
                <w:bCs w:val="0"/>
                <w:sz w:val="15"/>
                <w:szCs w:val="15"/>
              </w:rPr>
              <w:t>457</w:t>
            </w:r>
          </w:p>
        </w:tc>
        <w:tc>
          <w:tcPr>
            <w:tcW w:w="498" w:type="pct"/>
            <w:tcBorders>
              <w:top w:val="nil"/>
              <w:left w:val="single" w:sz="4" w:space="0" w:color="000000"/>
              <w:bottom w:val="nil"/>
            </w:tcBorders>
            <w:tcMar>
              <w:top w:w="53" w:type="dxa"/>
              <w:left w:w="106" w:type="dxa"/>
              <w:bottom w:w="53" w:type="dxa"/>
              <w:right w:w="106" w:type="dxa"/>
            </w:tcMar>
            <w:vAlign w:val="center"/>
            <w:hideMark/>
          </w:tcPr>
          <w:p w14:paraId="5BF0A2D7" w14:textId="519DEED7" w:rsidR="004D4A56" w:rsidRPr="00366462" w:rsidRDefault="00025713" w:rsidP="00EC59CA">
            <w:pPr>
              <w:spacing w:line="360" w:lineRule="auto"/>
              <w:jc w:val="center"/>
              <w:rPr>
                <w:sz w:val="16"/>
                <w:szCs w:val="16"/>
                <w:lang w:val="en-US"/>
              </w:rPr>
            </w:pPr>
            <w:r w:rsidRPr="00366462">
              <w:rPr>
                <w:sz w:val="16"/>
                <w:szCs w:val="16"/>
                <w:lang w:val="en-US"/>
              </w:rPr>
              <w:t>4.27 (0.65–28.13), p=0.132</w:t>
            </w:r>
          </w:p>
        </w:tc>
      </w:tr>
      <w:tr w:rsidR="004D4A56" w:rsidRPr="004A7E7C" w14:paraId="0AF37376" w14:textId="77777777" w:rsidTr="00366462">
        <w:trPr>
          <w:gridAfter w:val="2"/>
          <w:wAfter w:w="733" w:type="pct"/>
          <w:trHeight w:val="283"/>
        </w:trPr>
        <w:tc>
          <w:tcPr>
            <w:tcW w:w="732" w:type="pct"/>
            <w:tcBorders>
              <w:top w:val="nil"/>
              <w:bottom w:val="nil"/>
              <w:right w:val="single" w:sz="4" w:space="0" w:color="000000"/>
            </w:tcBorders>
            <w:shd w:val="clear" w:color="auto" w:fill="FFFFFF"/>
            <w:tcMar>
              <w:top w:w="15" w:type="dxa"/>
              <w:left w:w="15" w:type="dxa"/>
              <w:bottom w:w="0" w:type="dxa"/>
              <w:right w:w="15" w:type="dxa"/>
            </w:tcMar>
            <w:vAlign w:val="center"/>
            <w:hideMark/>
          </w:tcPr>
          <w:p w14:paraId="6265A027" w14:textId="77777777" w:rsidR="004D4A56" w:rsidRPr="00532467" w:rsidRDefault="004D4A56" w:rsidP="00EC59CA">
            <w:pPr>
              <w:spacing w:line="360" w:lineRule="auto"/>
              <w:rPr>
                <w:b/>
                <w:bCs/>
                <w:sz w:val="15"/>
                <w:szCs w:val="15"/>
                <w:lang w:val="en-US"/>
              </w:rPr>
            </w:pPr>
            <w:r w:rsidRPr="00532467">
              <w:rPr>
                <w:b/>
                <w:bCs/>
                <w:sz w:val="15"/>
                <w:szCs w:val="15"/>
                <w:lang w:val="en-US"/>
              </w:rPr>
              <w:t xml:space="preserve"> Alive with good health status </w:t>
            </w:r>
            <w:r>
              <w:rPr>
                <w:b/>
                <w:bCs/>
                <w:sz w:val="15"/>
                <w:szCs w:val="15"/>
                <w:lang w:val="en-US"/>
              </w:rPr>
              <w:t xml:space="preserve">at 1 year, </w:t>
            </w:r>
            <w:r w:rsidRPr="00532467">
              <w:rPr>
                <w:b/>
                <w:bCs/>
                <w:sz w:val="15"/>
                <w:szCs w:val="15"/>
                <w:lang w:val="en-US"/>
              </w:rPr>
              <w:t>n</w:t>
            </w:r>
            <w:r>
              <w:rPr>
                <w:b/>
                <w:bCs/>
                <w:sz w:val="15"/>
                <w:szCs w:val="15"/>
                <w:lang w:val="en-US"/>
              </w:rPr>
              <w:t xml:space="preserve"> </w:t>
            </w:r>
            <w:r w:rsidRPr="00532467">
              <w:rPr>
                <w:b/>
                <w:bCs/>
                <w:sz w:val="15"/>
                <w:szCs w:val="15"/>
                <w:lang w:val="en-US"/>
              </w:rPr>
              <w:t xml:space="preserve">(%; n= </w:t>
            </w:r>
            <w:r>
              <w:rPr>
                <w:b/>
                <w:bCs/>
                <w:sz w:val="15"/>
                <w:szCs w:val="15"/>
                <w:lang w:val="en-US"/>
              </w:rPr>
              <w:t>634</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6FBDD29B" w14:textId="0B729709" w:rsidR="004D4A56" w:rsidRPr="00532467" w:rsidRDefault="00421003" w:rsidP="00EC59CA">
            <w:pPr>
              <w:spacing w:line="360" w:lineRule="auto"/>
              <w:jc w:val="center"/>
              <w:rPr>
                <w:sz w:val="15"/>
                <w:szCs w:val="15"/>
                <w:lang w:val="en-US"/>
              </w:rPr>
            </w:pPr>
            <w:r>
              <w:rPr>
                <w:sz w:val="15"/>
                <w:szCs w:val="15"/>
                <w:lang w:val="en-US"/>
              </w:rPr>
              <w:t>28</w:t>
            </w:r>
            <w:r w:rsidR="004D4A56" w:rsidRPr="00532467">
              <w:rPr>
                <w:sz w:val="15"/>
                <w:szCs w:val="15"/>
                <w:lang w:val="en-US"/>
              </w:rPr>
              <w:t xml:space="preserve"> (</w:t>
            </w:r>
            <w:r>
              <w:rPr>
                <w:sz w:val="15"/>
                <w:szCs w:val="15"/>
                <w:lang w:val="en-US"/>
              </w:rPr>
              <w:t>66.7</w:t>
            </w:r>
            <w:r w:rsidR="004D4A56"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6045675D" w14:textId="783C1083" w:rsidR="004D4A56" w:rsidRPr="00532467" w:rsidRDefault="004D4A56" w:rsidP="00EC59CA">
            <w:pPr>
              <w:spacing w:line="360" w:lineRule="auto"/>
              <w:jc w:val="center"/>
              <w:rPr>
                <w:sz w:val="15"/>
                <w:szCs w:val="15"/>
                <w:lang w:val="en-US"/>
              </w:rPr>
            </w:pPr>
            <w:r w:rsidRPr="00532467">
              <w:rPr>
                <w:sz w:val="15"/>
                <w:szCs w:val="15"/>
                <w:lang w:val="en-US"/>
              </w:rPr>
              <w:t>7 (</w:t>
            </w:r>
            <w:r w:rsidR="00421003">
              <w:rPr>
                <w:sz w:val="15"/>
                <w:szCs w:val="15"/>
                <w:lang w:val="en-US"/>
              </w:rPr>
              <w:t>33.3</w:t>
            </w:r>
            <w:r w:rsidRPr="00532467">
              <w:rPr>
                <w:sz w:val="15"/>
                <w:szCs w:val="15"/>
                <w:lang w:val="en-US"/>
              </w:rPr>
              <w:t>%)</w:t>
            </w:r>
          </w:p>
        </w:tc>
        <w:tc>
          <w:tcPr>
            <w:tcW w:w="252" w:type="pct"/>
            <w:tcBorders>
              <w:top w:val="nil"/>
              <w:left w:val="nil"/>
              <w:bottom w:val="nil"/>
              <w:right w:val="single" w:sz="4" w:space="0" w:color="000000"/>
            </w:tcBorders>
            <w:tcMar>
              <w:top w:w="53" w:type="dxa"/>
              <w:left w:w="106" w:type="dxa"/>
              <w:bottom w:w="53" w:type="dxa"/>
              <w:right w:w="106" w:type="dxa"/>
            </w:tcMar>
            <w:vAlign w:val="center"/>
            <w:hideMark/>
          </w:tcPr>
          <w:p w14:paraId="619B3991" w14:textId="78E4F888" w:rsidR="004D4A56" w:rsidRPr="00366462" w:rsidRDefault="004D4A56" w:rsidP="00EC59CA">
            <w:pPr>
              <w:spacing w:line="360" w:lineRule="auto"/>
              <w:jc w:val="center"/>
              <w:rPr>
                <w:b/>
                <w:bCs/>
                <w:sz w:val="15"/>
                <w:szCs w:val="15"/>
                <w:lang w:val="en-US"/>
              </w:rPr>
            </w:pPr>
            <w:r w:rsidRPr="00366462">
              <w:rPr>
                <w:b/>
                <w:bCs/>
                <w:sz w:val="15"/>
                <w:szCs w:val="15"/>
                <w:lang w:val="en-US"/>
              </w:rPr>
              <w:t>0.01</w:t>
            </w:r>
            <w:r w:rsidR="00421003" w:rsidRPr="00366462">
              <w:rPr>
                <w:b/>
                <w:bCs/>
                <w:sz w:val="15"/>
                <w:szCs w:val="15"/>
                <w:lang w:val="en-US"/>
              </w:rPr>
              <w:t>2</w:t>
            </w:r>
          </w:p>
        </w:tc>
        <w:tc>
          <w:tcPr>
            <w:tcW w:w="438" w:type="pct"/>
            <w:tcBorders>
              <w:top w:val="nil"/>
              <w:left w:val="single" w:sz="4" w:space="0" w:color="000000"/>
              <w:bottom w:val="nil"/>
              <w:right w:val="nil"/>
            </w:tcBorders>
            <w:tcMar>
              <w:top w:w="53" w:type="dxa"/>
              <w:left w:w="106" w:type="dxa"/>
              <w:bottom w:w="53" w:type="dxa"/>
              <w:right w:w="106" w:type="dxa"/>
            </w:tcMar>
            <w:vAlign w:val="center"/>
            <w:hideMark/>
          </w:tcPr>
          <w:p w14:paraId="1AFC6744" w14:textId="1E158862" w:rsidR="004D4A56" w:rsidRPr="00366462" w:rsidRDefault="004D4A56" w:rsidP="00EC59CA">
            <w:pPr>
              <w:spacing w:line="360" w:lineRule="auto"/>
              <w:jc w:val="center"/>
              <w:rPr>
                <w:sz w:val="15"/>
                <w:szCs w:val="15"/>
                <w:lang w:val="en-US"/>
              </w:rPr>
            </w:pPr>
            <w:r w:rsidRPr="00366462">
              <w:rPr>
                <w:sz w:val="15"/>
                <w:szCs w:val="15"/>
                <w:lang w:val="en-US"/>
              </w:rPr>
              <w:t>1</w:t>
            </w:r>
            <w:r w:rsidR="00366462" w:rsidRPr="00366462">
              <w:rPr>
                <w:sz w:val="15"/>
                <w:szCs w:val="15"/>
                <w:lang w:val="en-US"/>
              </w:rPr>
              <w:t xml:space="preserve">92 </w:t>
            </w:r>
            <w:r w:rsidRPr="00366462">
              <w:rPr>
                <w:sz w:val="15"/>
                <w:szCs w:val="15"/>
                <w:lang w:val="en-US"/>
              </w:rPr>
              <w:t>(</w:t>
            </w:r>
            <w:r w:rsidR="00366462" w:rsidRPr="00366462">
              <w:rPr>
                <w:sz w:val="15"/>
                <w:szCs w:val="15"/>
                <w:lang w:val="en-US"/>
              </w:rPr>
              <w:t>60.8</w:t>
            </w:r>
            <w:r w:rsidRPr="00366462">
              <w:rPr>
                <w:sz w:val="15"/>
                <w:szCs w:val="15"/>
                <w:lang w:val="en-US"/>
              </w:rPr>
              <w:t>%)</w:t>
            </w:r>
          </w:p>
        </w:tc>
        <w:tc>
          <w:tcPr>
            <w:tcW w:w="367" w:type="pct"/>
            <w:tcBorders>
              <w:top w:val="nil"/>
              <w:left w:val="nil"/>
              <w:bottom w:val="nil"/>
              <w:right w:val="nil"/>
            </w:tcBorders>
            <w:tcMar>
              <w:top w:w="53" w:type="dxa"/>
              <w:left w:w="106" w:type="dxa"/>
              <w:bottom w:w="53" w:type="dxa"/>
              <w:right w:w="106" w:type="dxa"/>
            </w:tcMar>
            <w:vAlign w:val="center"/>
            <w:hideMark/>
          </w:tcPr>
          <w:p w14:paraId="60124B48" w14:textId="11BBE12D" w:rsidR="004D4A56" w:rsidRPr="00366462" w:rsidRDefault="00421003" w:rsidP="00EC59CA">
            <w:pPr>
              <w:spacing w:line="360" w:lineRule="auto"/>
              <w:jc w:val="center"/>
              <w:rPr>
                <w:sz w:val="15"/>
                <w:szCs w:val="15"/>
                <w:lang w:val="en-US"/>
              </w:rPr>
            </w:pPr>
            <w:r w:rsidRPr="00366462">
              <w:rPr>
                <w:sz w:val="15"/>
                <w:szCs w:val="15"/>
                <w:lang w:val="en-US"/>
              </w:rPr>
              <w:t xml:space="preserve">151 </w:t>
            </w:r>
            <w:r w:rsidR="004D4A56" w:rsidRPr="00366462">
              <w:rPr>
                <w:sz w:val="15"/>
                <w:szCs w:val="15"/>
                <w:lang w:val="en-US"/>
              </w:rPr>
              <w:t>(</w:t>
            </w:r>
            <w:r w:rsidRPr="00366462">
              <w:rPr>
                <w:sz w:val="15"/>
                <w:szCs w:val="15"/>
                <w:lang w:val="en-US"/>
              </w:rPr>
              <w:t>59.2</w:t>
            </w:r>
            <w:r w:rsidR="004D4A56" w:rsidRPr="00366462">
              <w:rPr>
                <w:sz w:val="15"/>
                <w:szCs w:val="15"/>
                <w:lang w:val="en-US"/>
              </w:rPr>
              <w:t>%)</w:t>
            </w:r>
          </w:p>
        </w:tc>
        <w:tc>
          <w:tcPr>
            <w:tcW w:w="276" w:type="pct"/>
            <w:tcBorders>
              <w:top w:val="nil"/>
              <w:left w:val="nil"/>
              <w:bottom w:val="nil"/>
              <w:right w:val="single" w:sz="4" w:space="0" w:color="000000"/>
            </w:tcBorders>
            <w:tcMar>
              <w:top w:w="53" w:type="dxa"/>
              <w:left w:w="106" w:type="dxa"/>
              <w:bottom w:w="53" w:type="dxa"/>
              <w:right w:w="106" w:type="dxa"/>
            </w:tcMar>
            <w:vAlign w:val="center"/>
            <w:hideMark/>
          </w:tcPr>
          <w:p w14:paraId="38DEF01C" w14:textId="41C96A4B" w:rsidR="004D4A56" w:rsidRPr="00366462" w:rsidRDefault="004D4A56" w:rsidP="00EC59CA">
            <w:pPr>
              <w:spacing w:line="360" w:lineRule="auto"/>
              <w:jc w:val="center"/>
              <w:rPr>
                <w:sz w:val="15"/>
                <w:szCs w:val="15"/>
                <w:lang w:val="en-US"/>
              </w:rPr>
            </w:pPr>
            <w:r w:rsidRPr="00366462">
              <w:rPr>
                <w:sz w:val="15"/>
                <w:szCs w:val="15"/>
                <w:lang w:val="en-US"/>
              </w:rPr>
              <w:t>0.7</w:t>
            </w:r>
            <w:r w:rsidR="00421003" w:rsidRPr="00366462">
              <w:rPr>
                <w:sz w:val="15"/>
                <w:szCs w:val="15"/>
                <w:lang w:val="en-US"/>
              </w:rPr>
              <w:t>08</w:t>
            </w:r>
          </w:p>
        </w:tc>
        <w:tc>
          <w:tcPr>
            <w:tcW w:w="433" w:type="pct"/>
            <w:tcBorders>
              <w:top w:val="nil"/>
              <w:left w:val="single" w:sz="4" w:space="0" w:color="000000"/>
              <w:bottom w:val="nil"/>
              <w:right w:val="single" w:sz="4" w:space="0" w:color="000000"/>
            </w:tcBorders>
            <w:tcMar>
              <w:top w:w="53" w:type="dxa"/>
              <w:left w:w="106" w:type="dxa"/>
              <w:bottom w:w="53" w:type="dxa"/>
              <w:right w:w="106" w:type="dxa"/>
            </w:tcMar>
            <w:vAlign w:val="center"/>
            <w:hideMark/>
          </w:tcPr>
          <w:p w14:paraId="5BAE2BAD" w14:textId="712036ED" w:rsidR="004D4A56" w:rsidRPr="00366462" w:rsidRDefault="004D4A56" w:rsidP="00EC59CA">
            <w:pPr>
              <w:spacing w:line="360" w:lineRule="auto"/>
              <w:jc w:val="center"/>
              <w:rPr>
                <w:sz w:val="15"/>
                <w:szCs w:val="15"/>
                <w:lang w:val="en-US"/>
              </w:rPr>
            </w:pPr>
            <w:r w:rsidRPr="00366462">
              <w:rPr>
                <w:sz w:val="15"/>
                <w:szCs w:val="15"/>
                <w:lang w:val="en-US"/>
              </w:rPr>
              <w:t>0.</w:t>
            </w:r>
            <w:r w:rsidR="00421003" w:rsidRPr="00366462">
              <w:rPr>
                <w:sz w:val="15"/>
                <w:szCs w:val="15"/>
                <w:lang w:val="en-US"/>
              </w:rPr>
              <w:t>87</w:t>
            </w:r>
            <w:r w:rsidRPr="00366462">
              <w:rPr>
                <w:sz w:val="15"/>
                <w:szCs w:val="15"/>
                <w:lang w:val="en-US"/>
              </w:rPr>
              <w:t xml:space="preserve"> (0.</w:t>
            </w:r>
            <w:r w:rsidR="007D4EBB" w:rsidRPr="00366462">
              <w:rPr>
                <w:sz w:val="15"/>
                <w:szCs w:val="15"/>
                <w:lang w:val="en-US"/>
              </w:rPr>
              <w:t>58</w:t>
            </w:r>
            <w:r w:rsidRPr="00366462">
              <w:rPr>
                <w:sz w:val="15"/>
                <w:szCs w:val="15"/>
                <w:lang w:val="en-US"/>
              </w:rPr>
              <w:t>-1.</w:t>
            </w:r>
            <w:r w:rsidR="007D4EBB" w:rsidRPr="00366462">
              <w:rPr>
                <w:sz w:val="15"/>
                <w:szCs w:val="15"/>
                <w:lang w:val="en-US"/>
              </w:rPr>
              <w:t>30</w:t>
            </w:r>
            <w:r w:rsidRPr="00366462">
              <w:rPr>
                <w:sz w:val="15"/>
                <w:szCs w:val="15"/>
                <w:lang w:val="en-US"/>
              </w:rPr>
              <w:t>); p=0.</w:t>
            </w:r>
            <w:r w:rsidR="007D4EBB" w:rsidRPr="00366462">
              <w:rPr>
                <w:sz w:val="15"/>
                <w:szCs w:val="15"/>
                <w:lang w:val="en-US"/>
              </w:rPr>
              <w:t>493</w:t>
            </w:r>
          </w:p>
        </w:tc>
        <w:tc>
          <w:tcPr>
            <w:tcW w:w="433" w:type="pct"/>
            <w:tcBorders>
              <w:top w:val="nil"/>
              <w:left w:val="single" w:sz="4" w:space="0" w:color="000000"/>
              <w:bottom w:val="nil"/>
              <w:right w:val="single" w:sz="4" w:space="0" w:color="000000"/>
            </w:tcBorders>
            <w:tcMar>
              <w:top w:w="53" w:type="dxa"/>
              <w:left w:w="106" w:type="dxa"/>
              <w:bottom w:w="53" w:type="dxa"/>
              <w:right w:w="106" w:type="dxa"/>
            </w:tcMar>
            <w:vAlign w:val="center"/>
            <w:hideMark/>
          </w:tcPr>
          <w:p w14:paraId="43CE6CF4" w14:textId="2B2F7BA6" w:rsidR="004D4A56" w:rsidRPr="00366462" w:rsidRDefault="007D4EBB" w:rsidP="00EC59CA">
            <w:pPr>
              <w:spacing w:line="360" w:lineRule="auto"/>
              <w:jc w:val="center"/>
              <w:rPr>
                <w:sz w:val="15"/>
                <w:szCs w:val="15"/>
                <w:lang w:val="en-US"/>
              </w:rPr>
            </w:pPr>
            <w:r w:rsidRPr="00366462">
              <w:rPr>
                <w:sz w:val="15"/>
                <w:szCs w:val="15"/>
                <w:lang w:val="en-US"/>
              </w:rPr>
              <w:t>1.61</w:t>
            </w:r>
            <w:r w:rsidR="004D4A56" w:rsidRPr="00366462">
              <w:rPr>
                <w:sz w:val="15"/>
                <w:szCs w:val="15"/>
                <w:lang w:val="en-US"/>
              </w:rPr>
              <w:t xml:space="preserve"> (0.79-</w:t>
            </w:r>
            <w:r w:rsidRPr="00366462">
              <w:rPr>
                <w:sz w:val="15"/>
                <w:szCs w:val="15"/>
                <w:lang w:val="en-US"/>
              </w:rPr>
              <w:t>3.29</w:t>
            </w:r>
            <w:r w:rsidR="004D4A56" w:rsidRPr="00366462">
              <w:rPr>
                <w:sz w:val="15"/>
                <w:szCs w:val="15"/>
                <w:lang w:val="en-US"/>
              </w:rPr>
              <w:t>); p=0.19</w:t>
            </w:r>
            <w:r w:rsidRPr="00366462">
              <w:rPr>
                <w:sz w:val="15"/>
                <w:szCs w:val="15"/>
                <w:lang w:val="en-US"/>
              </w:rPr>
              <w:t>0</w:t>
            </w:r>
          </w:p>
        </w:tc>
        <w:tc>
          <w:tcPr>
            <w:tcW w:w="498" w:type="pct"/>
            <w:tcBorders>
              <w:top w:val="nil"/>
              <w:left w:val="single" w:sz="4" w:space="0" w:color="000000"/>
              <w:bottom w:val="nil"/>
            </w:tcBorders>
            <w:tcMar>
              <w:top w:w="53" w:type="dxa"/>
              <w:left w:w="106" w:type="dxa"/>
              <w:bottom w:w="53" w:type="dxa"/>
              <w:right w:w="106" w:type="dxa"/>
            </w:tcMar>
            <w:vAlign w:val="center"/>
            <w:hideMark/>
          </w:tcPr>
          <w:p w14:paraId="6136B610" w14:textId="7BE7DEB1" w:rsidR="004D4A56" w:rsidRPr="00366462" w:rsidRDefault="00025713" w:rsidP="00EC59CA">
            <w:pPr>
              <w:spacing w:line="360" w:lineRule="auto"/>
              <w:jc w:val="center"/>
              <w:rPr>
                <w:b/>
                <w:bCs/>
                <w:sz w:val="15"/>
                <w:szCs w:val="15"/>
                <w:lang w:val="en-US"/>
              </w:rPr>
            </w:pPr>
            <w:r w:rsidRPr="00366462">
              <w:rPr>
                <w:b/>
                <w:bCs/>
                <w:sz w:val="15"/>
                <w:szCs w:val="15"/>
                <w:lang w:val="en-US"/>
              </w:rPr>
              <w:t>0.51 (0.27–0.96); p=0.039</w:t>
            </w:r>
          </w:p>
        </w:tc>
      </w:tr>
      <w:tr w:rsidR="004D4A56" w:rsidRPr="004A7E7C" w14:paraId="26BA80D0" w14:textId="77777777" w:rsidTr="00EC59CA">
        <w:trPr>
          <w:gridAfter w:val="2"/>
          <w:wAfter w:w="733" w:type="pct"/>
          <w:trHeight w:val="283"/>
        </w:trPr>
        <w:tc>
          <w:tcPr>
            <w:tcW w:w="732" w:type="pct"/>
            <w:tcBorders>
              <w:top w:val="nil"/>
              <w:bottom w:val="nil"/>
              <w:right w:val="single" w:sz="4" w:space="0" w:color="000000"/>
            </w:tcBorders>
            <w:shd w:val="clear" w:color="auto" w:fill="F2F2F2"/>
            <w:tcMar>
              <w:top w:w="15" w:type="dxa"/>
              <w:left w:w="108" w:type="dxa"/>
              <w:bottom w:w="0" w:type="dxa"/>
              <w:right w:w="108" w:type="dxa"/>
            </w:tcMar>
            <w:hideMark/>
          </w:tcPr>
          <w:p w14:paraId="38A11BB5" w14:textId="77777777" w:rsidR="004D4A56" w:rsidRPr="00532467" w:rsidRDefault="004D4A56" w:rsidP="00EC59CA">
            <w:pPr>
              <w:spacing w:line="360" w:lineRule="auto"/>
              <w:rPr>
                <w:b/>
                <w:bCs/>
                <w:sz w:val="15"/>
                <w:szCs w:val="15"/>
                <w:lang w:val="en-US"/>
              </w:rPr>
            </w:pPr>
            <w:r w:rsidRPr="00532467">
              <w:rPr>
                <w:b/>
                <w:bCs/>
                <w:sz w:val="15"/>
                <w:szCs w:val="15"/>
                <w:lang w:val="en-US"/>
              </w:rPr>
              <w:t>At 3 years</w:t>
            </w:r>
          </w:p>
        </w:tc>
        <w:tc>
          <w:tcPr>
            <w:tcW w:w="462" w:type="pct"/>
            <w:tcBorders>
              <w:top w:val="nil"/>
              <w:left w:val="single" w:sz="4" w:space="0" w:color="000000"/>
              <w:bottom w:val="nil"/>
              <w:right w:val="nil"/>
            </w:tcBorders>
            <w:shd w:val="clear" w:color="auto" w:fill="F2F2F2"/>
            <w:tcMar>
              <w:top w:w="53" w:type="dxa"/>
              <w:left w:w="106" w:type="dxa"/>
              <w:bottom w:w="53" w:type="dxa"/>
              <w:right w:w="106" w:type="dxa"/>
            </w:tcMar>
            <w:vAlign w:val="center"/>
            <w:hideMark/>
          </w:tcPr>
          <w:p w14:paraId="17B0BE2E" w14:textId="77777777" w:rsidR="004D4A56" w:rsidRPr="00532467" w:rsidRDefault="004D4A56" w:rsidP="00EC59CA">
            <w:pPr>
              <w:spacing w:line="360" w:lineRule="auto"/>
              <w:jc w:val="center"/>
              <w:rPr>
                <w:sz w:val="15"/>
                <w:szCs w:val="15"/>
                <w:lang w:val="en-US"/>
              </w:rPr>
            </w:pPr>
          </w:p>
        </w:tc>
        <w:tc>
          <w:tcPr>
            <w:tcW w:w="376" w:type="pct"/>
            <w:tcBorders>
              <w:top w:val="nil"/>
              <w:left w:val="nil"/>
              <w:bottom w:val="nil"/>
              <w:right w:val="nil"/>
            </w:tcBorders>
            <w:shd w:val="clear" w:color="auto" w:fill="F2F2F2"/>
            <w:tcMar>
              <w:top w:w="53" w:type="dxa"/>
              <w:left w:w="106" w:type="dxa"/>
              <w:bottom w:w="53" w:type="dxa"/>
              <w:right w:w="106" w:type="dxa"/>
            </w:tcMar>
            <w:vAlign w:val="center"/>
            <w:hideMark/>
          </w:tcPr>
          <w:p w14:paraId="727CB2DD" w14:textId="77777777" w:rsidR="004D4A56" w:rsidRPr="00532467" w:rsidRDefault="004D4A56" w:rsidP="00EC59CA">
            <w:pPr>
              <w:spacing w:line="360" w:lineRule="auto"/>
              <w:jc w:val="center"/>
              <w:rPr>
                <w:sz w:val="15"/>
                <w:szCs w:val="15"/>
                <w:lang w:val="en-US"/>
              </w:rPr>
            </w:pPr>
          </w:p>
        </w:tc>
        <w:tc>
          <w:tcPr>
            <w:tcW w:w="252" w:type="pct"/>
            <w:tcBorders>
              <w:top w:val="nil"/>
              <w:left w:val="nil"/>
              <w:bottom w:val="nil"/>
              <w:right w:val="single" w:sz="4" w:space="0" w:color="000000"/>
            </w:tcBorders>
            <w:shd w:val="clear" w:color="auto" w:fill="F2F2F2"/>
            <w:tcMar>
              <w:top w:w="53" w:type="dxa"/>
              <w:left w:w="106" w:type="dxa"/>
              <w:bottom w:w="53" w:type="dxa"/>
              <w:right w:w="106" w:type="dxa"/>
            </w:tcMar>
            <w:vAlign w:val="center"/>
            <w:hideMark/>
          </w:tcPr>
          <w:p w14:paraId="34E6C56B" w14:textId="77777777" w:rsidR="004D4A56" w:rsidRPr="00532467" w:rsidRDefault="004D4A56" w:rsidP="00EC59CA">
            <w:pPr>
              <w:spacing w:line="360" w:lineRule="auto"/>
              <w:jc w:val="center"/>
              <w:rPr>
                <w:sz w:val="15"/>
                <w:szCs w:val="15"/>
                <w:lang w:val="en-US"/>
              </w:rPr>
            </w:pPr>
          </w:p>
        </w:tc>
        <w:tc>
          <w:tcPr>
            <w:tcW w:w="438" w:type="pct"/>
            <w:tcBorders>
              <w:top w:val="nil"/>
              <w:left w:val="single" w:sz="4" w:space="0" w:color="000000"/>
              <w:bottom w:val="nil"/>
              <w:right w:val="nil"/>
            </w:tcBorders>
            <w:shd w:val="clear" w:color="auto" w:fill="F2F2F2"/>
            <w:tcMar>
              <w:top w:w="53" w:type="dxa"/>
              <w:left w:w="106" w:type="dxa"/>
              <w:bottom w:w="53" w:type="dxa"/>
              <w:right w:w="106" w:type="dxa"/>
            </w:tcMar>
            <w:vAlign w:val="center"/>
            <w:hideMark/>
          </w:tcPr>
          <w:p w14:paraId="14305A63" w14:textId="77777777" w:rsidR="004D4A56" w:rsidRPr="00532467" w:rsidRDefault="004D4A56" w:rsidP="00EC59CA">
            <w:pPr>
              <w:spacing w:line="360" w:lineRule="auto"/>
              <w:jc w:val="center"/>
              <w:rPr>
                <w:sz w:val="15"/>
                <w:szCs w:val="15"/>
                <w:lang w:val="en-US"/>
              </w:rPr>
            </w:pPr>
          </w:p>
        </w:tc>
        <w:tc>
          <w:tcPr>
            <w:tcW w:w="367" w:type="pct"/>
            <w:tcBorders>
              <w:top w:val="nil"/>
              <w:left w:val="nil"/>
              <w:bottom w:val="nil"/>
              <w:right w:val="nil"/>
            </w:tcBorders>
            <w:shd w:val="clear" w:color="auto" w:fill="F2F2F2"/>
            <w:tcMar>
              <w:top w:w="53" w:type="dxa"/>
              <w:left w:w="106" w:type="dxa"/>
              <w:bottom w:w="53" w:type="dxa"/>
              <w:right w:w="106" w:type="dxa"/>
            </w:tcMar>
            <w:vAlign w:val="center"/>
            <w:hideMark/>
          </w:tcPr>
          <w:p w14:paraId="1E084A81" w14:textId="77777777" w:rsidR="004D4A56" w:rsidRPr="00532467" w:rsidRDefault="004D4A56" w:rsidP="00EC59CA">
            <w:pPr>
              <w:spacing w:line="360" w:lineRule="auto"/>
              <w:jc w:val="center"/>
              <w:rPr>
                <w:sz w:val="15"/>
                <w:szCs w:val="15"/>
                <w:lang w:val="en-US"/>
              </w:rPr>
            </w:pPr>
          </w:p>
        </w:tc>
        <w:tc>
          <w:tcPr>
            <w:tcW w:w="276" w:type="pct"/>
            <w:tcBorders>
              <w:top w:val="nil"/>
              <w:left w:val="nil"/>
              <w:bottom w:val="nil"/>
              <w:right w:val="single" w:sz="4" w:space="0" w:color="000000"/>
            </w:tcBorders>
            <w:shd w:val="clear" w:color="auto" w:fill="F2F2F2"/>
            <w:tcMar>
              <w:top w:w="53" w:type="dxa"/>
              <w:left w:w="106" w:type="dxa"/>
              <w:bottom w:w="53" w:type="dxa"/>
              <w:right w:w="106" w:type="dxa"/>
            </w:tcMar>
            <w:vAlign w:val="center"/>
            <w:hideMark/>
          </w:tcPr>
          <w:p w14:paraId="3F1EF5BA" w14:textId="77777777" w:rsidR="004D4A56" w:rsidRPr="00532467" w:rsidRDefault="004D4A56" w:rsidP="00EC59CA">
            <w:pPr>
              <w:spacing w:line="360" w:lineRule="auto"/>
              <w:jc w:val="center"/>
              <w:rPr>
                <w:sz w:val="15"/>
                <w:szCs w:val="15"/>
                <w:lang w:val="en-US"/>
              </w:rPr>
            </w:pPr>
          </w:p>
        </w:tc>
        <w:tc>
          <w:tcPr>
            <w:tcW w:w="433" w:type="pct"/>
            <w:tcBorders>
              <w:top w:val="nil"/>
              <w:left w:val="single" w:sz="4" w:space="0" w:color="000000"/>
              <w:bottom w:val="nil"/>
              <w:right w:val="single" w:sz="4" w:space="0" w:color="000000"/>
            </w:tcBorders>
            <w:shd w:val="clear" w:color="auto" w:fill="F2F2F2"/>
            <w:tcMar>
              <w:top w:w="53" w:type="dxa"/>
              <w:left w:w="106" w:type="dxa"/>
              <w:bottom w:w="53" w:type="dxa"/>
              <w:right w:w="106" w:type="dxa"/>
            </w:tcMar>
            <w:vAlign w:val="center"/>
            <w:hideMark/>
          </w:tcPr>
          <w:p w14:paraId="21C5C99F" w14:textId="77777777" w:rsidR="004D4A56" w:rsidRPr="0044005F" w:rsidRDefault="004D4A56" w:rsidP="00EC59CA">
            <w:pPr>
              <w:spacing w:line="360" w:lineRule="auto"/>
              <w:jc w:val="center"/>
              <w:rPr>
                <w:sz w:val="15"/>
                <w:szCs w:val="15"/>
                <w:lang w:val="en-US"/>
              </w:rPr>
            </w:pPr>
          </w:p>
        </w:tc>
        <w:tc>
          <w:tcPr>
            <w:tcW w:w="433" w:type="pct"/>
            <w:tcBorders>
              <w:top w:val="nil"/>
              <w:left w:val="single" w:sz="4" w:space="0" w:color="000000"/>
              <w:bottom w:val="nil"/>
              <w:right w:val="single" w:sz="4" w:space="0" w:color="000000"/>
            </w:tcBorders>
            <w:shd w:val="clear" w:color="auto" w:fill="F2F2F2"/>
            <w:tcMar>
              <w:top w:w="53" w:type="dxa"/>
              <w:left w:w="106" w:type="dxa"/>
              <w:bottom w:w="53" w:type="dxa"/>
              <w:right w:w="106" w:type="dxa"/>
            </w:tcMar>
            <w:vAlign w:val="center"/>
            <w:hideMark/>
          </w:tcPr>
          <w:p w14:paraId="3BD4A590" w14:textId="77777777" w:rsidR="004D4A56" w:rsidRPr="0044005F" w:rsidRDefault="004D4A56" w:rsidP="00EC59CA">
            <w:pPr>
              <w:spacing w:line="360" w:lineRule="auto"/>
              <w:jc w:val="center"/>
              <w:rPr>
                <w:sz w:val="15"/>
                <w:szCs w:val="15"/>
                <w:lang w:val="en-US"/>
              </w:rPr>
            </w:pPr>
          </w:p>
        </w:tc>
        <w:tc>
          <w:tcPr>
            <w:tcW w:w="498" w:type="pct"/>
            <w:tcBorders>
              <w:top w:val="nil"/>
              <w:left w:val="single" w:sz="4" w:space="0" w:color="000000"/>
              <w:bottom w:val="nil"/>
            </w:tcBorders>
            <w:shd w:val="clear" w:color="auto" w:fill="F2F2F2"/>
            <w:tcMar>
              <w:top w:w="53" w:type="dxa"/>
              <w:left w:w="106" w:type="dxa"/>
              <w:bottom w:w="53" w:type="dxa"/>
              <w:right w:w="106" w:type="dxa"/>
            </w:tcMar>
            <w:vAlign w:val="center"/>
            <w:hideMark/>
          </w:tcPr>
          <w:p w14:paraId="67E0661E" w14:textId="77777777" w:rsidR="004D4A56" w:rsidRPr="0044005F" w:rsidRDefault="004D4A56" w:rsidP="00EC59CA">
            <w:pPr>
              <w:spacing w:line="360" w:lineRule="auto"/>
              <w:jc w:val="center"/>
              <w:rPr>
                <w:sz w:val="15"/>
                <w:szCs w:val="15"/>
                <w:lang w:val="en-US"/>
              </w:rPr>
            </w:pPr>
          </w:p>
        </w:tc>
      </w:tr>
      <w:tr w:rsidR="004D4A56" w:rsidRPr="002B0F03" w14:paraId="423B6E14" w14:textId="77777777" w:rsidTr="001C28ED">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vAlign w:val="center"/>
            <w:hideMark/>
          </w:tcPr>
          <w:p w14:paraId="5BEC8553" w14:textId="77777777" w:rsidR="004D4A56" w:rsidRPr="00532467" w:rsidRDefault="004D4A56" w:rsidP="001C28ED">
            <w:pPr>
              <w:spacing w:line="360" w:lineRule="auto"/>
              <w:rPr>
                <w:b/>
                <w:bCs/>
                <w:sz w:val="15"/>
                <w:szCs w:val="15"/>
                <w:lang w:val="en-US"/>
              </w:rPr>
            </w:pPr>
            <w:r w:rsidRPr="00532467">
              <w:rPr>
                <w:b/>
                <w:bCs/>
                <w:sz w:val="15"/>
                <w:szCs w:val="15"/>
                <w:lang w:val="en-US"/>
              </w:rPr>
              <w:t>All-cause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1BC3B239" w14:textId="43741FD1" w:rsidR="004D4A56" w:rsidRPr="00532467" w:rsidRDefault="00094598" w:rsidP="001C28ED">
            <w:pPr>
              <w:spacing w:line="360" w:lineRule="auto"/>
              <w:jc w:val="center"/>
              <w:rPr>
                <w:sz w:val="15"/>
                <w:szCs w:val="15"/>
                <w:lang w:val="en-US"/>
              </w:rPr>
            </w:pPr>
            <w:r>
              <w:rPr>
                <w:sz w:val="15"/>
                <w:szCs w:val="15"/>
                <w:lang w:val="en-US"/>
              </w:rPr>
              <w:t>13</w:t>
            </w:r>
            <w:r w:rsidR="004D4A56" w:rsidRPr="00532467">
              <w:rPr>
                <w:sz w:val="15"/>
                <w:szCs w:val="15"/>
                <w:lang w:val="en-US"/>
              </w:rPr>
              <w:t xml:space="preserve"> (</w:t>
            </w:r>
            <w:r>
              <w:rPr>
                <w:sz w:val="15"/>
                <w:szCs w:val="15"/>
                <w:lang w:val="en-US"/>
              </w:rPr>
              <w:t>26.5</w:t>
            </w:r>
            <w:r w:rsidR="004D4A56" w:rsidRPr="00532467">
              <w:rPr>
                <w:sz w:val="15"/>
                <w:szCs w:val="15"/>
                <w:lang w:val="en-US"/>
              </w:rPr>
              <w:t>%)</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3D98EBDB" w14:textId="685C3443" w:rsidR="004D4A56" w:rsidRPr="00532467" w:rsidRDefault="00094598" w:rsidP="001C28ED">
            <w:pPr>
              <w:spacing w:line="360" w:lineRule="auto"/>
              <w:jc w:val="center"/>
              <w:rPr>
                <w:sz w:val="15"/>
                <w:szCs w:val="15"/>
                <w:lang w:val="en-US"/>
              </w:rPr>
            </w:pPr>
            <w:r>
              <w:rPr>
                <w:sz w:val="15"/>
                <w:szCs w:val="15"/>
                <w:lang w:val="en-US"/>
              </w:rPr>
              <w:t xml:space="preserve">8 </w:t>
            </w:r>
            <w:r w:rsidR="004D4A56" w:rsidRPr="00532467">
              <w:rPr>
                <w:sz w:val="15"/>
                <w:szCs w:val="15"/>
                <w:lang w:val="en-US"/>
              </w:rPr>
              <w:t>(</w:t>
            </w:r>
            <w:r>
              <w:rPr>
                <w:sz w:val="15"/>
                <w:szCs w:val="15"/>
                <w:lang w:val="en-US"/>
              </w:rPr>
              <w:t>36.4</w:t>
            </w:r>
            <w:r w:rsidR="004D4A56" w:rsidRPr="00532467">
              <w:rPr>
                <w:sz w:val="15"/>
                <w:szCs w:val="15"/>
                <w:lang w:val="en-US"/>
              </w:rPr>
              <w:t>%)</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2E9CFE69" w14:textId="057F7C57" w:rsidR="004D4A56" w:rsidRPr="00532467" w:rsidRDefault="004D4A56" w:rsidP="001C28ED">
            <w:pPr>
              <w:spacing w:line="360" w:lineRule="auto"/>
              <w:jc w:val="center"/>
              <w:rPr>
                <w:sz w:val="15"/>
                <w:szCs w:val="15"/>
                <w:lang w:val="en-US"/>
              </w:rPr>
            </w:pPr>
            <w:r w:rsidRPr="00532467">
              <w:rPr>
                <w:sz w:val="15"/>
                <w:szCs w:val="15"/>
                <w:lang w:val="en-US"/>
              </w:rPr>
              <w:t>0.40</w:t>
            </w:r>
            <w:r w:rsidR="00366462">
              <w:rPr>
                <w:sz w:val="15"/>
                <w:szCs w:val="15"/>
                <w:lang w:val="en-US"/>
              </w:rPr>
              <w:t>1</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57D8D16B" w14:textId="484352A6" w:rsidR="004D4A56" w:rsidRPr="00366462" w:rsidRDefault="00094598" w:rsidP="001C28ED">
            <w:pPr>
              <w:spacing w:line="360" w:lineRule="auto"/>
              <w:jc w:val="center"/>
              <w:rPr>
                <w:sz w:val="16"/>
                <w:szCs w:val="16"/>
                <w:lang w:val="en-US"/>
              </w:rPr>
            </w:pPr>
            <w:r w:rsidRPr="00366462">
              <w:rPr>
                <w:sz w:val="16"/>
                <w:szCs w:val="16"/>
                <w:lang w:val="en-US"/>
              </w:rPr>
              <w:t>91</w:t>
            </w:r>
            <w:r w:rsidR="004D4A56" w:rsidRPr="00366462">
              <w:rPr>
                <w:sz w:val="16"/>
                <w:szCs w:val="16"/>
                <w:lang w:val="en-US"/>
              </w:rPr>
              <w:t xml:space="preserve"> (2</w:t>
            </w:r>
            <w:r w:rsidRPr="00366462">
              <w:rPr>
                <w:sz w:val="16"/>
                <w:szCs w:val="16"/>
                <w:lang w:val="en-US"/>
              </w:rPr>
              <w:t>5.3</w:t>
            </w:r>
            <w:r w:rsidR="004D4A56" w:rsidRPr="00366462">
              <w:rPr>
                <w:sz w:val="16"/>
                <w:szCs w:val="16"/>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33E6D674" w14:textId="0E40B8FB" w:rsidR="004D4A56" w:rsidRPr="00366462" w:rsidRDefault="00094598" w:rsidP="001C28ED">
            <w:pPr>
              <w:spacing w:line="360" w:lineRule="auto"/>
              <w:jc w:val="center"/>
              <w:rPr>
                <w:sz w:val="16"/>
                <w:szCs w:val="16"/>
                <w:lang w:val="en-US"/>
              </w:rPr>
            </w:pPr>
            <w:r w:rsidRPr="00366462">
              <w:rPr>
                <w:sz w:val="16"/>
                <w:szCs w:val="16"/>
                <w:lang w:val="en-US"/>
              </w:rPr>
              <w:t>52</w:t>
            </w:r>
            <w:r w:rsidR="004D4A56" w:rsidRPr="00366462">
              <w:rPr>
                <w:sz w:val="16"/>
                <w:szCs w:val="16"/>
                <w:lang w:val="en-US"/>
              </w:rPr>
              <w:t xml:space="preserve"> (</w:t>
            </w:r>
            <w:r w:rsidR="00025713" w:rsidRPr="00366462">
              <w:rPr>
                <w:sz w:val="16"/>
                <w:szCs w:val="16"/>
                <w:lang w:val="en-US"/>
              </w:rPr>
              <w:t>17.3</w:t>
            </w:r>
            <w:r w:rsidR="004D4A56" w:rsidRPr="00366462">
              <w:rPr>
                <w:sz w:val="16"/>
                <w:szCs w:val="16"/>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39BDFF27" w14:textId="4C37981C" w:rsidR="004D4A56" w:rsidRPr="00366462" w:rsidRDefault="004D4A56" w:rsidP="001C28ED">
            <w:pPr>
              <w:spacing w:line="360" w:lineRule="auto"/>
              <w:jc w:val="center"/>
              <w:rPr>
                <w:b/>
                <w:bCs/>
                <w:sz w:val="16"/>
                <w:szCs w:val="16"/>
                <w:lang w:val="en-US"/>
              </w:rPr>
            </w:pPr>
            <w:r w:rsidRPr="00366462">
              <w:rPr>
                <w:b/>
                <w:bCs/>
                <w:sz w:val="16"/>
                <w:szCs w:val="16"/>
                <w:lang w:val="en-US"/>
              </w:rPr>
              <w:t>0.0</w:t>
            </w:r>
            <w:r w:rsidR="00094598" w:rsidRPr="00366462">
              <w:rPr>
                <w:b/>
                <w:bCs/>
                <w:sz w:val="16"/>
                <w:szCs w:val="16"/>
                <w:lang w:val="en-US"/>
              </w:rPr>
              <w:t>13</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48F23AEF" w14:textId="7B9DA89F" w:rsidR="004D4A56" w:rsidRPr="0044005F" w:rsidRDefault="004D4A56" w:rsidP="00EC59CA">
            <w:pPr>
              <w:spacing w:line="360" w:lineRule="auto"/>
              <w:jc w:val="center"/>
              <w:rPr>
                <w:sz w:val="15"/>
                <w:szCs w:val="15"/>
                <w:lang w:val="en-US"/>
              </w:rPr>
            </w:pPr>
            <w:r>
              <w:rPr>
                <w:sz w:val="15"/>
                <w:szCs w:val="15"/>
                <w:lang w:val="en-US"/>
              </w:rPr>
              <w:t>0.</w:t>
            </w:r>
            <w:r w:rsidR="002B0F03">
              <w:rPr>
                <w:sz w:val="15"/>
                <w:szCs w:val="15"/>
                <w:lang w:val="en-US"/>
              </w:rPr>
              <w:t xml:space="preserve"> </w:t>
            </w:r>
            <w:r>
              <w:rPr>
                <w:sz w:val="15"/>
                <w:szCs w:val="15"/>
                <w:lang w:val="en-US"/>
              </w:rPr>
              <w:t>7</w:t>
            </w:r>
            <w:r w:rsidR="002B0F03">
              <w:rPr>
                <w:sz w:val="15"/>
                <w:szCs w:val="15"/>
                <w:lang w:val="en-US"/>
              </w:rPr>
              <w:t>7</w:t>
            </w:r>
            <w:r>
              <w:rPr>
                <w:sz w:val="15"/>
                <w:szCs w:val="15"/>
                <w:lang w:val="en-US"/>
              </w:rPr>
              <w:t xml:space="preserve"> (0</w:t>
            </w:r>
            <w:r w:rsidR="002B0F03">
              <w:rPr>
                <w:sz w:val="15"/>
                <w:szCs w:val="15"/>
                <w:lang w:val="en-US"/>
              </w:rPr>
              <w:t>.52</w:t>
            </w:r>
            <w:r>
              <w:rPr>
                <w:sz w:val="15"/>
                <w:szCs w:val="15"/>
                <w:lang w:val="en-US"/>
              </w:rPr>
              <w:t>-1.</w:t>
            </w:r>
            <w:r w:rsidR="002B0F03">
              <w:rPr>
                <w:sz w:val="15"/>
                <w:szCs w:val="15"/>
                <w:lang w:val="en-US"/>
              </w:rPr>
              <w:t>13</w:t>
            </w:r>
            <w:r>
              <w:rPr>
                <w:sz w:val="15"/>
                <w:szCs w:val="15"/>
                <w:lang w:val="en-US"/>
              </w:rPr>
              <w:t>); p=0.</w:t>
            </w:r>
            <w:r w:rsidR="002B0F03">
              <w:rPr>
                <w:sz w:val="15"/>
                <w:szCs w:val="15"/>
                <w:lang w:val="en-US"/>
              </w:rPr>
              <w:t>186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0FCBAC68" w14:textId="3D51D98B" w:rsidR="004D4A56" w:rsidRPr="0044005F" w:rsidRDefault="004D4A56" w:rsidP="00EC59CA">
            <w:pPr>
              <w:spacing w:line="360" w:lineRule="auto"/>
              <w:jc w:val="center"/>
              <w:rPr>
                <w:sz w:val="15"/>
                <w:szCs w:val="15"/>
                <w:lang w:val="en-US"/>
              </w:rPr>
            </w:pPr>
            <w:r>
              <w:rPr>
                <w:sz w:val="15"/>
                <w:szCs w:val="15"/>
                <w:lang w:val="en-US"/>
              </w:rPr>
              <w:t>0.8</w:t>
            </w:r>
            <w:r w:rsidR="002B0F03">
              <w:rPr>
                <w:sz w:val="15"/>
                <w:szCs w:val="15"/>
                <w:lang w:val="en-US"/>
              </w:rPr>
              <w:t>0</w:t>
            </w:r>
            <w:r>
              <w:rPr>
                <w:sz w:val="15"/>
                <w:szCs w:val="15"/>
                <w:lang w:val="en-US"/>
              </w:rPr>
              <w:t xml:space="preserve"> (0.</w:t>
            </w:r>
            <w:r w:rsidR="002B0F03">
              <w:rPr>
                <w:sz w:val="15"/>
                <w:szCs w:val="15"/>
                <w:lang w:val="en-US"/>
              </w:rPr>
              <w:t>44</w:t>
            </w:r>
            <w:r>
              <w:rPr>
                <w:sz w:val="15"/>
                <w:szCs w:val="15"/>
                <w:lang w:val="en-US"/>
              </w:rPr>
              <w:t>-1.</w:t>
            </w:r>
            <w:r w:rsidR="002B0F03">
              <w:rPr>
                <w:sz w:val="15"/>
                <w:szCs w:val="15"/>
                <w:lang w:val="en-US"/>
              </w:rPr>
              <w:t>45</w:t>
            </w:r>
            <w:r>
              <w:rPr>
                <w:sz w:val="15"/>
                <w:szCs w:val="15"/>
                <w:lang w:val="en-US"/>
              </w:rPr>
              <w:t>); p=0.</w:t>
            </w:r>
            <w:r w:rsidR="002B0F03">
              <w:rPr>
                <w:sz w:val="15"/>
                <w:szCs w:val="15"/>
                <w:lang w:val="en-US"/>
              </w:rPr>
              <w:t>469</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13A1D37F" w14:textId="4451CB3E" w:rsidR="004D4A56" w:rsidRPr="002B0F03" w:rsidRDefault="002B0F03" w:rsidP="00EC59CA">
            <w:pPr>
              <w:spacing w:line="360" w:lineRule="auto"/>
              <w:jc w:val="center"/>
              <w:rPr>
                <w:b/>
                <w:bCs/>
                <w:sz w:val="15"/>
                <w:szCs w:val="15"/>
                <w:lang w:val="en-US"/>
              </w:rPr>
            </w:pPr>
            <w:r w:rsidRPr="002B0F03">
              <w:rPr>
                <w:b/>
                <w:bCs/>
                <w:sz w:val="15"/>
                <w:szCs w:val="15"/>
                <w:lang w:val="en-US"/>
              </w:rPr>
              <w:t>3.13</w:t>
            </w:r>
            <w:r w:rsidR="004D4A56" w:rsidRPr="002B0F03">
              <w:rPr>
                <w:b/>
                <w:bCs/>
                <w:sz w:val="15"/>
                <w:szCs w:val="15"/>
                <w:lang w:val="en-US"/>
              </w:rPr>
              <w:t xml:space="preserve"> (</w:t>
            </w:r>
            <w:r w:rsidRPr="002B0F03">
              <w:rPr>
                <w:b/>
                <w:bCs/>
                <w:sz w:val="15"/>
                <w:szCs w:val="15"/>
                <w:lang w:val="en-US"/>
              </w:rPr>
              <w:t>1.19</w:t>
            </w:r>
            <w:r w:rsidR="004D4A56" w:rsidRPr="002B0F03">
              <w:rPr>
                <w:b/>
                <w:bCs/>
                <w:sz w:val="15"/>
                <w:szCs w:val="15"/>
                <w:lang w:val="en-US"/>
              </w:rPr>
              <w:t>-</w:t>
            </w:r>
            <w:r w:rsidRPr="002B0F03">
              <w:rPr>
                <w:b/>
                <w:bCs/>
                <w:sz w:val="15"/>
                <w:szCs w:val="15"/>
                <w:lang w:val="en-US"/>
              </w:rPr>
              <w:t>8.21</w:t>
            </w:r>
            <w:r w:rsidR="004D4A56" w:rsidRPr="002B0F03">
              <w:rPr>
                <w:b/>
                <w:bCs/>
                <w:sz w:val="15"/>
                <w:szCs w:val="15"/>
                <w:lang w:val="en-US"/>
              </w:rPr>
              <w:t>); p=0</w:t>
            </w:r>
            <w:r w:rsidRPr="002B0F03">
              <w:rPr>
                <w:b/>
                <w:bCs/>
                <w:sz w:val="15"/>
                <w:szCs w:val="15"/>
                <w:lang w:val="en-US"/>
              </w:rPr>
              <w:t>.020</w:t>
            </w:r>
          </w:p>
        </w:tc>
      </w:tr>
      <w:tr w:rsidR="004D4A56" w:rsidRPr="00025713" w14:paraId="63CDC495" w14:textId="77777777" w:rsidTr="00EC59CA">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tcPr>
          <w:p w14:paraId="7CFABEEB" w14:textId="4682089B" w:rsidR="004D4A56" w:rsidRPr="00532467" w:rsidRDefault="004D4A56" w:rsidP="00EC59CA">
            <w:pPr>
              <w:spacing w:line="360" w:lineRule="auto"/>
              <w:rPr>
                <w:b/>
                <w:bCs/>
                <w:sz w:val="15"/>
                <w:szCs w:val="15"/>
                <w:lang w:val="en-US"/>
              </w:rPr>
            </w:pPr>
            <w:r w:rsidRPr="00532467">
              <w:rPr>
                <w:b/>
                <w:bCs/>
                <w:sz w:val="15"/>
                <w:szCs w:val="15"/>
                <w:lang w:val="en-US"/>
              </w:rPr>
              <w:t>Cardiovascular death,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3A7B2C6A" w14:textId="40D8ED0D" w:rsidR="004D4A56" w:rsidRPr="00532467" w:rsidRDefault="004D4A56" w:rsidP="00EC59CA">
            <w:pPr>
              <w:spacing w:line="360" w:lineRule="auto"/>
              <w:jc w:val="center"/>
              <w:rPr>
                <w:sz w:val="15"/>
                <w:szCs w:val="15"/>
                <w:lang w:val="en-US"/>
              </w:rPr>
            </w:pPr>
            <w:r>
              <w:rPr>
                <w:sz w:val="15"/>
                <w:szCs w:val="15"/>
                <w:lang w:val="en-US"/>
              </w:rPr>
              <w:t>10 (20.4%)</w:t>
            </w:r>
          </w:p>
        </w:tc>
        <w:tc>
          <w:tcPr>
            <w:tcW w:w="376" w:type="pct"/>
            <w:tcBorders>
              <w:top w:val="nil"/>
              <w:left w:val="nil"/>
              <w:bottom w:val="nil"/>
              <w:right w:val="nil"/>
            </w:tcBorders>
            <w:shd w:val="clear" w:color="auto" w:fill="FFFFFF"/>
            <w:tcMar>
              <w:top w:w="53" w:type="dxa"/>
              <w:left w:w="106" w:type="dxa"/>
              <w:bottom w:w="53" w:type="dxa"/>
              <w:right w:w="106" w:type="dxa"/>
            </w:tcMar>
            <w:vAlign w:val="center"/>
          </w:tcPr>
          <w:p w14:paraId="2263BFB1" w14:textId="4026ED34" w:rsidR="004D4A56" w:rsidRPr="00532467" w:rsidRDefault="004D4A56" w:rsidP="00EC59CA">
            <w:pPr>
              <w:spacing w:line="360" w:lineRule="auto"/>
              <w:jc w:val="center"/>
              <w:rPr>
                <w:sz w:val="15"/>
                <w:szCs w:val="15"/>
                <w:lang w:val="en-US"/>
              </w:rPr>
            </w:pPr>
            <w:r>
              <w:rPr>
                <w:sz w:val="15"/>
                <w:szCs w:val="15"/>
                <w:lang w:val="en-US"/>
              </w:rPr>
              <w:t>4 (28.6%)</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67BDB354" w14:textId="76579D57" w:rsidR="004D4A56" w:rsidRPr="00532467" w:rsidRDefault="004D4A56" w:rsidP="00EC59CA">
            <w:pPr>
              <w:spacing w:line="360" w:lineRule="auto"/>
              <w:jc w:val="center"/>
              <w:rPr>
                <w:sz w:val="15"/>
                <w:szCs w:val="15"/>
                <w:lang w:val="en-US"/>
              </w:rPr>
            </w:pPr>
            <w:r w:rsidRPr="00532467">
              <w:rPr>
                <w:sz w:val="15"/>
                <w:szCs w:val="15"/>
                <w:lang w:val="en-US"/>
              </w:rPr>
              <w:t>0.</w:t>
            </w:r>
            <w:r>
              <w:rPr>
                <w:sz w:val="15"/>
                <w:szCs w:val="15"/>
                <w:lang w:val="en-US"/>
              </w:rPr>
              <w:t>827</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tcPr>
          <w:p w14:paraId="73958909" w14:textId="77365F8F" w:rsidR="004D4A56" w:rsidRPr="00532467" w:rsidRDefault="004D4A56" w:rsidP="00EC59CA">
            <w:pPr>
              <w:spacing w:line="360" w:lineRule="auto"/>
              <w:jc w:val="center"/>
              <w:rPr>
                <w:sz w:val="15"/>
                <w:szCs w:val="15"/>
                <w:lang w:val="en-US"/>
              </w:rPr>
            </w:pPr>
            <w:r>
              <w:rPr>
                <w:sz w:val="15"/>
                <w:szCs w:val="15"/>
                <w:lang w:val="en-US"/>
              </w:rPr>
              <w:t>59</w:t>
            </w:r>
            <w:r w:rsidRPr="00532467">
              <w:rPr>
                <w:sz w:val="15"/>
                <w:szCs w:val="15"/>
                <w:lang w:val="en-US"/>
              </w:rPr>
              <w:t xml:space="preserve"> (</w:t>
            </w:r>
            <w:r>
              <w:rPr>
                <w:sz w:val="15"/>
                <w:szCs w:val="15"/>
                <w:lang w:val="en-US"/>
              </w:rPr>
              <w:t>16.4</w:t>
            </w:r>
            <w:r w:rsidRPr="00532467">
              <w:rPr>
                <w:sz w:val="15"/>
                <w:szCs w:val="15"/>
                <w:lang w:val="en-US"/>
              </w:rPr>
              <w:t>%)</w:t>
            </w:r>
          </w:p>
        </w:tc>
        <w:tc>
          <w:tcPr>
            <w:tcW w:w="367" w:type="pct"/>
            <w:tcBorders>
              <w:top w:val="nil"/>
              <w:left w:val="nil"/>
              <w:bottom w:val="nil"/>
              <w:right w:val="nil"/>
            </w:tcBorders>
            <w:shd w:val="clear" w:color="auto" w:fill="FFFFFF"/>
            <w:tcMar>
              <w:top w:w="53" w:type="dxa"/>
              <w:left w:w="106" w:type="dxa"/>
              <w:bottom w:w="53" w:type="dxa"/>
              <w:right w:w="106" w:type="dxa"/>
            </w:tcMar>
            <w:vAlign w:val="center"/>
          </w:tcPr>
          <w:p w14:paraId="4AB71136" w14:textId="05B529D2" w:rsidR="004D4A56" w:rsidRPr="00532467" w:rsidRDefault="004D4A56" w:rsidP="00EC59CA">
            <w:pPr>
              <w:spacing w:line="360" w:lineRule="auto"/>
              <w:jc w:val="center"/>
              <w:rPr>
                <w:sz w:val="15"/>
                <w:szCs w:val="15"/>
                <w:lang w:val="en-US"/>
              </w:rPr>
            </w:pPr>
            <w:r>
              <w:rPr>
                <w:sz w:val="15"/>
                <w:szCs w:val="15"/>
                <w:lang w:val="en-US"/>
              </w:rPr>
              <w:t xml:space="preserve">40 </w:t>
            </w:r>
            <w:r w:rsidRPr="00532467">
              <w:rPr>
                <w:sz w:val="15"/>
                <w:szCs w:val="15"/>
                <w:lang w:val="en-US"/>
              </w:rPr>
              <w:t>(</w:t>
            </w:r>
            <w:r>
              <w:rPr>
                <w:sz w:val="15"/>
                <w:szCs w:val="15"/>
                <w:lang w:val="en-US"/>
              </w:rPr>
              <w:t>13.3</w:t>
            </w:r>
            <w:r w:rsidRPr="00532467">
              <w:rPr>
                <w:sz w:val="15"/>
                <w:szCs w:val="15"/>
                <w:lang w:val="en-US"/>
              </w:rPr>
              <w:t>%)</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tcPr>
          <w:p w14:paraId="6C1C1084" w14:textId="3510166B" w:rsidR="004D4A56" w:rsidRPr="004D4A56" w:rsidRDefault="004D4A56" w:rsidP="00EC59CA">
            <w:pPr>
              <w:spacing w:line="360" w:lineRule="auto"/>
              <w:jc w:val="center"/>
              <w:rPr>
                <w:sz w:val="15"/>
                <w:szCs w:val="15"/>
                <w:lang w:val="en-US"/>
              </w:rPr>
            </w:pPr>
            <w:r w:rsidRPr="004D4A56">
              <w:rPr>
                <w:sz w:val="15"/>
                <w:szCs w:val="15"/>
                <w:lang w:val="en-US"/>
              </w:rPr>
              <w:t>0.266</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0BB2983C" w14:textId="56965B17" w:rsidR="004D4A56" w:rsidRPr="00025713" w:rsidRDefault="004D4A56" w:rsidP="00EC59CA">
            <w:pPr>
              <w:spacing w:line="360" w:lineRule="auto"/>
              <w:jc w:val="center"/>
              <w:rPr>
                <w:sz w:val="15"/>
                <w:szCs w:val="15"/>
                <w:lang w:val="en-US"/>
              </w:rPr>
            </w:pPr>
            <w:r w:rsidRPr="00025713">
              <w:rPr>
                <w:sz w:val="15"/>
                <w:szCs w:val="15"/>
                <w:lang w:val="en-US"/>
              </w:rPr>
              <w:t>0.9</w:t>
            </w:r>
            <w:r w:rsidR="00FA13F1" w:rsidRPr="00025713">
              <w:rPr>
                <w:sz w:val="15"/>
                <w:szCs w:val="15"/>
                <w:lang w:val="en-US"/>
              </w:rPr>
              <w:t>2</w:t>
            </w:r>
            <w:r w:rsidRPr="00025713">
              <w:rPr>
                <w:sz w:val="15"/>
                <w:szCs w:val="15"/>
                <w:lang w:val="en-US"/>
              </w:rPr>
              <w:t xml:space="preserve"> (0.5</w:t>
            </w:r>
            <w:r w:rsidR="00FA13F1" w:rsidRPr="00025713">
              <w:rPr>
                <w:sz w:val="15"/>
                <w:szCs w:val="15"/>
                <w:lang w:val="en-US"/>
              </w:rPr>
              <w:t>8</w:t>
            </w:r>
            <w:r w:rsidRPr="00025713">
              <w:rPr>
                <w:sz w:val="15"/>
                <w:szCs w:val="15"/>
                <w:lang w:val="en-US"/>
              </w:rPr>
              <w:t>-1.</w:t>
            </w:r>
            <w:r w:rsidR="00FA13F1" w:rsidRPr="00025713">
              <w:rPr>
                <w:sz w:val="15"/>
                <w:szCs w:val="15"/>
                <w:lang w:val="en-US"/>
              </w:rPr>
              <w:t>45</w:t>
            </w:r>
            <w:r w:rsidRPr="00025713">
              <w:rPr>
                <w:sz w:val="15"/>
                <w:szCs w:val="15"/>
                <w:lang w:val="en-US"/>
              </w:rPr>
              <w:t>); p=0.7</w:t>
            </w:r>
            <w:r w:rsidR="00FA13F1" w:rsidRPr="00025713">
              <w:rPr>
                <w:sz w:val="15"/>
                <w:szCs w:val="15"/>
                <w:lang w:val="en-US"/>
              </w:rPr>
              <w:t>20</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tcPr>
          <w:p w14:paraId="5D86E813" w14:textId="42B0D70C" w:rsidR="004D4A56" w:rsidRPr="00025713" w:rsidRDefault="00FA13F1" w:rsidP="00EC59CA">
            <w:pPr>
              <w:spacing w:line="360" w:lineRule="auto"/>
              <w:jc w:val="center"/>
              <w:rPr>
                <w:sz w:val="15"/>
                <w:szCs w:val="15"/>
                <w:lang w:val="en-US"/>
              </w:rPr>
            </w:pPr>
            <w:r w:rsidRPr="00025713">
              <w:rPr>
                <w:sz w:val="15"/>
                <w:szCs w:val="15"/>
                <w:lang w:val="en-US"/>
              </w:rPr>
              <w:t>1.04</w:t>
            </w:r>
            <w:r w:rsidR="004D4A56" w:rsidRPr="00025713">
              <w:rPr>
                <w:sz w:val="15"/>
                <w:szCs w:val="15"/>
                <w:lang w:val="en-US"/>
              </w:rPr>
              <w:t xml:space="preserve"> (0.</w:t>
            </w:r>
            <w:r w:rsidRPr="00025713">
              <w:rPr>
                <w:sz w:val="15"/>
                <w:szCs w:val="15"/>
                <w:lang w:val="en-US"/>
              </w:rPr>
              <w:t>52</w:t>
            </w:r>
            <w:r w:rsidR="004D4A56" w:rsidRPr="00025713">
              <w:rPr>
                <w:sz w:val="15"/>
                <w:szCs w:val="15"/>
                <w:lang w:val="en-US"/>
              </w:rPr>
              <w:t>-</w:t>
            </w:r>
            <w:r w:rsidRPr="00025713">
              <w:rPr>
                <w:sz w:val="15"/>
                <w:szCs w:val="15"/>
                <w:lang w:val="en-US"/>
              </w:rPr>
              <w:t>2.06</w:t>
            </w:r>
            <w:r w:rsidR="004D4A56" w:rsidRPr="00025713">
              <w:rPr>
                <w:sz w:val="15"/>
                <w:szCs w:val="15"/>
                <w:lang w:val="en-US"/>
              </w:rPr>
              <w:t>); p=0.</w:t>
            </w:r>
            <w:r w:rsidRPr="00025713">
              <w:rPr>
                <w:sz w:val="15"/>
                <w:szCs w:val="15"/>
                <w:lang w:val="en-US"/>
              </w:rPr>
              <w:t>910</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tcPr>
          <w:p w14:paraId="1B81F62C" w14:textId="6403C06D" w:rsidR="004D4A56" w:rsidRPr="00025713" w:rsidRDefault="004D4A56" w:rsidP="00EC59CA">
            <w:pPr>
              <w:spacing w:line="360" w:lineRule="auto"/>
              <w:jc w:val="center"/>
              <w:rPr>
                <w:sz w:val="15"/>
                <w:szCs w:val="15"/>
                <w:lang w:val="en-US"/>
              </w:rPr>
            </w:pPr>
            <w:r w:rsidRPr="00025713">
              <w:rPr>
                <w:sz w:val="15"/>
                <w:szCs w:val="15"/>
                <w:lang w:val="en-US"/>
              </w:rPr>
              <w:t>1.</w:t>
            </w:r>
            <w:r w:rsidR="00FA13F1" w:rsidRPr="00025713">
              <w:rPr>
                <w:sz w:val="15"/>
                <w:szCs w:val="15"/>
                <w:lang w:val="en-US"/>
              </w:rPr>
              <w:t xml:space="preserve">62 </w:t>
            </w:r>
            <w:r w:rsidRPr="00025713">
              <w:rPr>
                <w:sz w:val="15"/>
                <w:szCs w:val="15"/>
                <w:lang w:val="en-US"/>
              </w:rPr>
              <w:t>(0.</w:t>
            </w:r>
            <w:r w:rsidR="00FA13F1" w:rsidRPr="00025713">
              <w:rPr>
                <w:sz w:val="15"/>
                <w:szCs w:val="15"/>
                <w:lang w:val="en-US"/>
              </w:rPr>
              <w:t>47</w:t>
            </w:r>
            <w:r w:rsidRPr="00025713">
              <w:rPr>
                <w:sz w:val="15"/>
                <w:szCs w:val="15"/>
                <w:lang w:val="en-US"/>
              </w:rPr>
              <w:t>-</w:t>
            </w:r>
            <w:r w:rsidR="00FA13F1" w:rsidRPr="00025713">
              <w:rPr>
                <w:sz w:val="15"/>
                <w:szCs w:val="15"/>
                <w:lang w:val="en-US"/>
              </w:rPr>
              <w:t>5.64</w:t>
            </w:r>
            <w:r w:rsidRPr="00025713">
              <w:rPr>
                <w:sz w:val="15"/>
                <w:szCs w:val="15"/>
                <w:lang w:val="en-US"/>
              </w:rPr>
              <w:t>); p=0.</w:t>
            </w:r>
            <w:r w:rsidR="00FA13F1" w:rsidRPr="00025713">
              <w:rPr>
                <w:sz w:val="15"/>
                <w:szCs w:val="15"/>
                <w:lang w:val="en-US"/>
              </w:rPr>
              <w:t>448</w:t>
            </w:r>
          </w:p>
        </w:tc>
      </w:tr>
      <w:tr w:rsidR="004D4A56" w:rsidRPr="004A7E7C" w14:paraId="7E8C3041" w14:textId="77777777" w:rsidTr="00EC59CA">
        <w:trPr>
          <w:gridAfter w:val="2"/>
          <w:wAfter w:w="733" w:type="pct"/>
          <w:trHeight w:val="283"/>
        </w:trPr>
        <w:tc>
          <w:tcPr>
            <w:tcW w:w="732" w:type="pct"/>
            <w:tcBorders>
              <w:top w:val="nil"/>
              <w:bottom w:val="nil"/>
              <w:right w:val="single" w:sz="4" w:space="0" w:color="000000"/>
            </w:tcBorders>
            <w:shd w:val="clear" w:color="auto" w:fill="FFFFFF"/>
            <w:tcMar>
              <w:top w:w="15" w:type="dxa"/>
              <w:left w:w="108" w:type="dxa"/>
              <w:bottom w:w="0" w:type="dxa"/>
              <w:right w:w="108" w:type="dxa"/>
            </w:tcMar>
            <w:hideMark/>
          </w:tcPr>
          <w:p w14:paraId="67FB76B9" w14:textId="77777777" w:rsidR="004D4A56" w:rsidRPr="00532467" w:rsidRDefault="004D4A56" w:rsidP="00EC59CA">
            <w:pPr>
              <w:spacing w:line="360" w:lineRule="auto"/>
              <w:rPr>
                <w:b/>
                <w:bCs/>
                <w:sz w:val="15"/>
                <w:szCs w:val="15"/>
                <w:lang w:val="en-US"/>
              </w:rPr>
            </w:pPr>
            <w:r w:rsidRPr="00532467">
              <w:rPr>
                <w:b/>
                <w:bCs/>
                <w:sz w:val="15"/>
                <w:szCs w:val="15"/>
                <w:lang w:val="en-US"/>
              </w:rPr>
              <w:t>Hospitalization for heart failure, n</w:t>
            </w:r>
            <w:r>
              <w:rPr>
                <w:b/>
                <w:bCs/>
                <w:sz w:val="15"/>
                <w:szCs w:val="15"/>
                <w:lang w:val="en-US"/>
              </w:rPr>
              <w:t xml:space="preserve"> </w:t>
            </w:r>
            <w:r w:rsidRPr="00532467">
              <w:rPr>
                <w:b/>
                <w:bCs/>
                <w:sz w:val="15"/>
                <w:szCs w:val="15"/>
                <w:lang w:val="en-US"/>
              </w:rPr>
              <w:t>(%)</w:t>
            </w:r>
          </w:p>
        </w:tc>
        <w:tc>
          <w:tcPr>
            <w:tcW w:w="462"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350674F1" w14:textId="059101C5" w:rsidR="004D4A56" w:rsidRPr="00532467" w:rsidRDefault="004D4A56" w:rsidP="00EC59CA">
            <w:pPr>
              <w:spacing w:line="360" w:lineRule="auto"/>
              <w:jc w:val="center"/>
              <w:rPr>
                <w:sz w:val="15"/>
                <w:szCs w:val="15"/>
                <w:lang w:val="en-US"/>
              </w:rPr>
            </w:pPr>
            <w:r>
              <w:rPr>
                <w:sz w:val="15"/>
                <w:szCs w:val="15"/>
                <w:lang w:val="en-US"/>
              </w:rPr>
              <w:t>7 (14.3%)</w:t>
            </w:r>
          </w:p>
        </w:tc>
        <w:tc>
          <w:tcPr>
            <w:tcW w:w="376" w:type="pct"/>
            <w:tcBorders>
              <w:top w:val="nil"/>
              <w:left w:val="nil"/>
              <w:bottom w:val="nil"/>
              <w:right w:val="nil"/>
            </w:tcBorders>
            <w:shd w:val="clear" w:color="auto" w:fill="FFFFFF"/>
            <w:tcMar>
              <w:top w:w="53" w:type="dxa"/>
              <w:left w:w="106" w:type="dxa"/>
              <w:bottom w:w="53" w:type="dxa"/>
              <w:right w:w="106" w:type="dxa"/>
            </w:tcMar>
            <w:vAlign w:val="center"/>
            <w:hideMark/>
          </w:tcPr>
          <w:p w14:paraId="53C1244E" w14:textId="56270057" w:rsidR="004D4A56" w:rsidRPr="00532467" w:rsidRDefault="004D4A56" w:rsidP="00EC59CA">
            <w:pPr>
              <w:spacing w:line="360" w:lineRule="auto"/>
              <w:jc w:val="center"/>
              <w:rPr>
                <w:sz w:val="15"/>
                <w:szCs w:val="15"/>
                <w:lang w:val="en-US"/>
              </w:rPr>
            </w:pPr>
            <w:r>
              <w:rPr>
                <w:sz w:val="15"/>
                <w:szCs w:val="15"/>
                <w:lang w:val="en-US"/>
              </w:rPr>
              <w:t>3 (13.6%)</w:t>
            </w:r>
          </w:p>
        </w:tc>
        <w:tc>
          <w:tcPr>
            <w:tcW w:w="252"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339AAD9C" w14:textId="70EE0C45" w:rsidR="004D4A56" w:rsidRPr="00532467" w:rsidRDefault="004D4A56" w:rsidP="00EC59CA">
            <w:pPr>
              <w:spacing w:line="360" w:lineRule="auto"/>
              <w:jc w:val="center"/>
              <w:rPr>
                <w:sz w:val="15"/>
                <w:szCs w:val="15"/>
                <w:lang w:val="en-US"/>
              </w:rPr>
            </w:pPr>
            <w:r w:rsidRPr="00532467">
              <w:rPr>
                <w:sz w:val="15"/>
                <w:szCs w:val="15"/>
                <w:lang w:val="en-US"/>
              </w:rPr>
              <w:t>0.</w:t>
            </w:r>
            <w:r>
              <w:rPr>
                <w:sz w:val="15"/>
                <w:szCs w:val="15"/>
                <w:lang w:val="en-US"/>
              </w:rPr>
              <w:t>942</w:t>
            </w:r>
          </w:p>
        </w:tc>
        <w:tc>
          <w:tcPr>
            <w:tcW w:w="438" w:type="pct"/>
            <w:tcBorders>
              <w:top w:val="nil"/>
              <w:left w:val="single" w:sz="4" w:space="0" w:color="000000"/>
              <w:bottom w:val="nil"/>
              <w:right w:val="nil"/>
            </w:tcBorders>
            <w:shd w:val="clear" w:color="auto" w:fill="FFFFFF"/>
            <w:tcMar>
              <w:top w:w="53" w:type="dxa"/>
              <w:left w:w="106" w:type="dxa"/>
              <w:bottom w:w="53" w:type="dxa"/>
              <w:right w:w="106" w:type="dxa"/>
            </w:tcMar>
            <w:vAlign w:val="center"/>
            <w:hideMark/>
          </w:tcPr>
          <w:p w14:paraId="50031B61" w14:textId="0EABD60F" w:rsidR="004D4A56" w:rsidRPr="00532467" w:rsidRDefault="004D4A56" w:rsidP="00EC59CA">
            <w:pPr>
              <w:spacing w:line="360" w:lineRule="auto"/>
              <w:jc w:val="center"/>
              <w:rPr>
                <w:sz w:val="15"/>
                <w:szCs w:val="15"/>
                <w:lang w:val="en-US"/>
              </w:rPr>
            </w:pPr>
            <w:r>
              <w:rPr>
                <w:sz w:val="15"/>
                <w:szCs w:val="15"/>
                <w:lang w:val="en-US"/>
              </w:rPr>
              <w:t>57 (15.8%)</w:t>
            </w:r>
            <w:r w:rsidRPr="00532467">
              <w:rPr>
                <w:sz w:val="15"/>
                <w:szCs w:val="15"/>
                <w:lang w:val="en-US"/>
              </w:rPr>
              <w:t xml:space="preserve"> </w:t>
            </w:r>
          </w:p>
        </w:tc>
        <w:tc>
          <w:tcPr>
            <w:tcW w:w="367" w:type="pct"/>
            <w:tcBorders>
              <w:top w:val="nil"/>
              <w:left w:val="nil"/>
              <w:bottom w:val="nil"/>
              <w:right w:val="nil"/>
            </w:tcBorders>
            <w:shd w:val="clear" w:color="auto" w:fill="FFFFFF"/>
            <w:tcMar>
              <w:top w:w="53" w:type="dxa"/>
              <w:left w:w="106" w:type="dxa"/>
              <w:bottom w:w="53" w:type="dxa"/>
              <w:right w:w="106" w:type="dxa"/>
            </w:tcMar>
            <w:vAlign w:val="center"/>
            <w:hideMark/>
          </w:tcPr>
          <w:p w14:paraId="223E2CAF" w14:textId="6249E50B" w:rsidR="004D4A56" w:rsidRPr="00532467" w:rsidRDefault="004D4A56" w:rsidP="00EC59CA">
            <w:pPr>
              <w:spacing w:line="360" w:lineRule="auto"/>
              <w:jc w:val="center"/>
              <w:rPr>
                <w:sz w:val="15"/>
                <w:szCs w:val="15"/>
                <w:lang w:val="en-US"/>
              </w:rPr>
            </w:pPr>
            <w:r>
              <w:rPr>
                <w:sz w:val="15"/>
                <w:szCs w:val="15"/>
                <w:lang w:val="en-US"/>
              </w:rPr>
              <w:t>45 (14.9%)</w:t>
            </w:r>
          </w:p>
        </w:tc>
        <w:tc>
          <w:tcPr>
            <w:tcW w:w="276" w:type="pct"/>
            <w:tcBorders>
              <w:top w:val="nil"/>
              <w:left w:val="nil"/>
              <w:bottom w:val="nil"/>
              <w:right w:val="single" w:sz="4" w:space="0" w:color="000000"/>
            </w:tcBorders>
            <w:shd w:val="clear" w:color="auto" w:fill="FFFFFF"/>
            <w:tcMar>
              <w:top w:w="53" w:type="dxa"/>
              <w:left w:w="106" w:type="dxa"/>
              <w:bottom w:w="53" w:type="dxa"/>
              <w:right w:w="106" w:type="dxa"/>
            </w:tcMar>
            <w:vAlign w:val="center"/>
            <w:hideMark/>
          </w:tcPr>
          <w:p w14:paraId="46450440" w14:textId="39E797BA" w:rsidR="004D4A56" w:rsidRPr="00532467" w:rsidRDefault="004D4A56" w:rsidP="00EC59CA">
            <w:pPr>
              <w:spacing w:line="360" w:lineRule="auto"/>
              <w:jc w:val="center"/>
              <w:rPr>
                <w:sz w:val="15"/>
                <w:szCs w:val="15"/>
                <w:lang w:val="en-US"/>
              </w:rPr>
            </w:pPr>
            <w:r w:rsidRPr="00532467">
              <w:rPr>
                <w:sz w:val="15"/>
                <w:szCs w:val="15"/>
                <w:lang w:val="en-US"/>
              </w:rPr>
              <w:t>0.</w:t>
            </w:r>
            <w:r>
              <w:rPr>
                <w:sz w:val="15"/>
                <w:szCs w:val="15"/>
                <w:lang w:val="en-US"/>
              </w:rPr>
              <w:t>754</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60C0DA73" w14:textId="72054D55" w:rsidR="004D4A56" w:rsidRPr="002B0F03" w:rsidRDefault="004D4A56" w:rsidP="00EC59CA">
            <w:pPr>
              <w:spacing w:line="360" w:lineRule="auto"/>
              <w:jc w:val="center"/>
              <w:rPr>
                <w:sz w:val="15"/>
                <w:szCs w:val="15"/>
                <w:lang w:val="en-US"/>
              </w:rPr>
            </w:pPr>
            <w:r w:rsidRPr="002B0F03">
              <w:rPr>
                <w:sz w:val="15"/>
                <w:szCs w:val="15"/>
                <w:lang w:val="en-US"/>
              </w:rPr>
              <w:t>1.</w:t>
            </w:r>
            <w:r w:rsidR="00FA13F1" w:rsidRPr="002B0F03">
              <w:rPr>
                <w:sz w:val="15"/>
                <w:szCs w:val="15"/>
                <w:lang w:val="en-US"/>
              </w:rPr>
              <w:t>1</w:t>
            </w:r>
            <w:r w:rsidRPr="002B0F03">
              <w:rPr>
                <w:sz w:val="15"/>
                <w:szCs w:val="15"/>
                <w:lang w:val="en-US"/>
              </w:rPr>
              <w:t>3 (0.</w:t>
            </w:r>
            <w:r w:rsidR="00FA13F1" w:rsidRPr="002B0F03">
              <w:rPr>
                <w:sz w:val="15"/>
                <w:szCs w:val="15"/>
                <w:lang w:val="en-US"/>
              </w:rPr>
              <w:t>73</w:t>
            </w:r>
            <w:r w:rsidRPr="002B0F03">
              <w:rPr>
                <w:sz w:val="15"/>
                <w:szCs w:val="15"/>
                <w:lang w:val="en-US"/>
              </w:rPr>
              <w:t>-1.</w:t>
            </w:r>
            <w:r w:rsidR="00FA13F1" w:rsidRPr="002B0F03">
              <w:rPr>
                <w:sz w:val="15"/>
                <w:szCs w:val="15"/>
                <w:lang w:val="en-US"/>
              </w:rPr>
              <w:t>77</w:t>
            </w:r>
            <w:r w:rsidRPr="002B0F03">
              <w:rPr>
                <w:sz w:val="15"/>
                <w:szCs w:val="15"/>
                <w:lang w:val="en-US"/>
              </w:rPr>
              <w:t>); p=0</w:t>
            </w:r>
            <w:r w:rsidR="00FA13F1" w:rsidRPr="002B0F03">
              <w:rPr>
                <w:sz w:val="15"/>
                <w:szCs w:val="15"/>
                <w:lang w:val="en-US"/>
              </w:rPr>
              <w:t>.584</w:t>
            </w:r>
          </w:p>
        </w:tc>
        <w:tc>
          <w:tcPr>
            <w:tcW w:w="433" w:type="pct"/>
            <w:tcBorders>
              <w:top w:val="nil"/>
              <w:left w:val="single" w:sz="4" w:space="0" w:color="000000"/>
              <w:bottom w:val="nil"/>
              <w:right w:val="single" w:sz="4" w:space="0" w:color="000000"/>
            </w:tcBorders>
            <w:shd w:val="clear" w:color="auto" w:fill="FFFFFF"/>
            <w:tcMar>
              <w:top w:w="53" w:type="dxa"/>
              <w:left w:w="106" w:type="dxa"/>
              <w:bottom w:w="53" w:type="dxa"/>
              <w:right w:w="106" w:type="dxa"/>
            </w:tcMar>
            <w:vAlign w:val="center"/>
            <w:hideMark/>
          </w:tcPr>
          <w:p w14:paraId="61894764" w14:textId="3135DF96" w:rsidR="004D4A56" w:rsidRPr="002B0F03" w:rsidRDefault="00FA13F1" w:rsidP="00EC59CA">
            <w:pPr>
              <w:spacing w:line="360" w:lineRule="auto"/>
              <w:jc w:val="center"/>
              <w:rPr>
                <w:sz w:val="15"/>
                <w:szCs w:val="15"/>
                <w:lang w:val="en-US"/>
              </w:rPr>
            </w:pPr>
            <w:r w:rsidRPr="002B0F03">
              <w:rPr>
                <w:sz w:val="15"/>
                <w:szCs w:val="15"/>
                <w:lang w:val="en-US"/>
              </w:rPr>
              <w:t>0.70</w:t>
            </w:r>
            <w:r w:rsidR="004D4A56" w:rsidRPr="002B0F03">
              <w:rPr>
                <w:sz w:val="15"/>
                <w:szCs w:val="15"/>
                <w:lang w:val="en-US"/>
              </w:rPr>
              <w:t xml:space="preserve"> (0.</w:t>
            </w:r>
            <w:r w:rsidRPr="002B0F03">
              <w:rPr>
                <w:sz w:val="15"/>
                <w:szCs w:val="15"/>
                <w:lang w:val="en-US"/>
              </w:rPr>
              <w:t>31</w:t>
            </w:r>
            <w:r w:rsidR="004D4A56" w:rsidRPr="002B0F03">
              <w:rPr>
                <w:sz w:val="15"/>
                <w:szCs w:val="15"/>
                <w:lang w:val="en-US"/>
              </w:rPr>
              <w:t>-1.</w:t>
            </w:r>
            <w:r w:rsidRPr="002B0F03">
              <w:rPr>
                <w:sz w:val="15"/>
                <w:szCs w:val="15"/>
                <w:lang w:val="en-US"/>
              </w:rPr>
              <w:t>55</w:t>
            </w:r>
            <w:r w:rsidR="004D4A56" w:rsidRPr="002B0F03">
              <w:rPr>
                <w:sz w:val="15"/>
                <w:szCs w:val="15"/>
                <w:lang w:val="en-US"/>
              </w:rPr>
              <w:t>); p=0.</w:t>
            </w:r>
            <w:r w:rsidRPr="002B0F03">
              <w:rPr>
                <w:sz w:val="15"/>
                <w:szCs w:val="15"/>
                <w:lang w:val="en-US"/>
              </w:rPr>
              <w:t>379</w:t>
            </w:r>
          </w:p>
        </w:tc>
        <w:tc>
          <w:tcPr>
            <w:tcW w:w="498" w:type="pct"/>
            <w:tcBorders>
              <w:top w:val="nil"/>
              <w:left w:val="single" w:sz="4" w:space="0" w:color="000000"/>
              <w:bottom w:val="nil"/>
            </w:tcBorders>
            <w:shd w:val="clear" w:color="auto" w:fill="FFFFFF"/>
            <w:tcMar>
              <w:top w:w="53" w:type="dxa"/>
              <w:left w:w="106" w:type="dxa"/>
              <w:bottom w:w="53" w:type="dxa"/>
              <w:right w:w="106" w:type="dxa"/>
            </w:tcMar>
            <w:vAlign w:val="center"/>
            <w:hideMark/>
          </w:tcPr>
          <w:p w14:paraId="6A84AA75" w14:textId="0AF3372B" w:rsidR="004D4A56" w:rsidRPr="002B0F03" w:rsidRDefault="004D4A56" w:rsidP="00EC59CA">
            <w:pPr>
              <w:spacing w:line="360" w:lineRule="auto"/>
              <w:jc w:val="center"/>
              <w:rPr>
                <w:sz w:val="15"/>
                <w:szCs w:val="15"/>
                <w:lang w:val="en-US"/>
              </w:rPr>
            </w:pPr>
            <w:r w:rsidRPr="002B0F03">
              <w:rPr>
                <w:sz w:val="15"/>
                <w:szCs w:val="15"/>
                <w:lang w:val="en-US"/>
              </w:rPr>
              <w:t>1.</w:t>
            </w:r>
            <w:r w:rsidR="00FA13F1" w:rsidRPr="002B0F03">
              <w:rPr>
                <w:sz w:val="15"/>
                <w:szCs w:val="15"/>
                <w:lang w:val="en-US"/>
              </w:rPr>
              <w:t>21</w:t>
            </w:r>
            <w:r w:rsidRPr="002B0F03">
              <w:rPr>
                <w:sz w:val="15"/>
                <w:szCs w:val="15"/>
                <w:lang w:val="en-US"/>
              </w:rPr>
              <w:t xml:space="preserve"> (0.</w:t>
            </w:r>
            <w:r w:rsidR="00FA13F1" w:rsidRPr="002B0F03">
              <w:rPr>
                <w:sz w:val="15"/>
                <w:szCs w:val="15"/>
                <w:lang w:val="en-US"/>
              </w:rPr>
              <w:t>29</w:t>
            </w:r>
            <w:r w:rsidRPr="002B0F03">
              <w:rPr>
                <w:sz w:val="15"/>
                <w:szCs w:val="15"/>
                <w:lang w:val="en-US"/>
              </w:rPr>
              <w:t>-</w:t>
            </w:r>
            <w:r w:rsidR="002B0F03" w:rsidRPr="002B0F03">
              <w:rPr>
                <w:sz w:val="15"/>
                <w:szCs w:val="15"/>
                <w:lang w:val="en-US"/>
              </w:rPr>
              <w:t>5.09</w:t>
            </w:r>
            <w:r w:rsidRPr="002B0F03">
              <w:rPr>
                <w:sz w:val="15"/>
                <w:szCs w:val="15"/>
                <w:lang w:val="en-US"/>
              </w:rPr>
              <w:t>); p=0.</w:t>
            </w:r>
            <w:r w:rsidR="002B0F03" w:rsidRPr="002B0F03">
              <w:rPr>
                <w:sz w:val="15"/>
                <w:szCs w:val="15"/>
                <w:lang w:val="en-US"/>
              </w:rPr>
              <w:t>790</w:t>
            </w:r>
          </w:p>
        </w:tc>
      </w:tr>
      <w:tr w:rsidR="004D4A56" w:rsidRPr="00421003" w14:paraId="0FE6EA26" w14:textId="77777777" w:rsidTr="00EC59CA">
        <w:trPr>
          <w:gridAfter w:val="2"/>
          <w:wAfter w:w="733" w:type="pct"/>
          <w:trHeight w:val="283"/>
        </w:trPr>
        <w:tc>
          <w:tcPr>
            <w:tcW w:w="732" w:type="pct"/>
            <w:tcBorders>
              <w:top w:val="nil"/>
              <w:bottom w:val="single" w:sz="18" w:space="0" w:color="auto"/>
              <w:right w:val="single" w:sz="4" w:space="0" w:color="000000"/>
            </w:tcBorders>
            <w:shd w:val="clear" w:color="auto" w:fill="FFFFFF"/>
            <w:tcMar>
              <w:top w:w="15" w:type="dxa"/>
              <w:left w:w="15" w:type="dxa"/>
              <w:bottom w:w="0" w:type="dxa"/>
              <w:right w:w="15" w:type="dxa"/>
            </w:tcMar>
            <w:vAlign w:val="center"/>
            <w:hideMark/>
          </w:tcPr>
          <w:p w14:paraId="63242113" w14:textId="77777777" w:rsidR="004D4A56" w:rsidRPr="00532467" w:rsidRDefault="004D4A56" w:rsidP="00EC59CA">
            <w:pPr>
              <w:spacing w:line="360" w:lineRule="auto"/>
              <w:rPr>
                <w:b/>
                <w:bCs/>
                <w:sz w:val="15"/>
                <w:szCs w:val="15"/>
                <w:lang w:val="en-US"/>
              </w:rPr>
            </w:pPr>
            <w:r w:rsidRPr="00532467">
              <w:rPr>
                <w:b/>
                <w:bCs/>
                <w:sz w:val="15"/>
                <w:szCs w:val="15"/>
                <w:lang w:val="en-US"/>
              </w:rPr>
              <w:t xml:space="preserve">   Alive with good health status </w:t>
            </w:r>
            <w:r>
              <w:rPr>
                <w:b/>
                <w:bCs/>
                <w:sz w:val="15"/>
                <w:szCs w:val="15"/>
                <w:lang w:val="en-US"/>
              </w:rPr>
              <w:t>at 3 years</w:t>
            </w:r>
            <w:r w:rsidRPr="00532467">
              <w:rPr>
                <w:b/>
                <w:bCs/>
                <w:sz w:val="15"/>
                <w:szCs w:val="15"/>
                <w:lang w:val="en-US"/>
              </w:rPr>
              <w:t>, n</w:t>
            </w:r>
            <w:r>
              <w:rPr>
                <w:b/>
                <w:bCs/>
                <w:sz w:val="15"/>
                <w:szCs w:val="15"/>
                <w:lang w:val="en-US"/>
              </w:rPr>
              <w:t xml:space="preserve"> </w:t>
            </w:r>
            <w:r w:rsidRPr="00532467">
              <w:rPr>
                <w:b/>
                <w:bCs/>
                <w:sz w:val="15"/>
                <w:szCs w:val="15"/>
                <w:lang w:val="en-US"/>
              </w:rPr>
              <w:t>(%; n=</w:t>
            </w:r>
            <w:r>
              <w:rPr>
                <w:b/>
                <w:bCs/>
                <w:sz w:val="15"/>
                <w:szCs w:val="15"/>
                <w:lang w:val="en-US"/>
              </w:rPr>
              <w:t>591</w:t>
            </w:r>
            <w:r w:rsidRPr="00532467">
              <w:rPr>
                <w:b/>
                <w:bCs/>
                <w:sz w:val="15"/>
                <w:szCs w:val="15"/>
                <w:lang w:val="en-US"/>
              </w:rPr>
              <w:t>)</w:t>
            </w:r>
          </w:p>
        </w:tc>
        <w:tc>
          <w:tcPr>
            <w:tcW w:w="462"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7C15D2A8" w14:textId="7999F2C1" w:rsidR="004D4A56" w:rsidRPr="00532467" w:rsidRDefault="00421003" w:rsidP="00EC59CA">
            <w:pPr>
              <w:spacing w:line="360" w:lineRule="auto"/>
              <w:jc w:val="center"/>
              <w:rPr>
                <w:sz w:val="15"/>
                <w:szCs w:val="15"/>
                <w:lang w:val="en-US"/>
              </w:rPr>
            </w:pPr>
            <w:r>
              <w:rPr>
                <w:sz w:val="15"/>
                <w:szCs w:val="15"/>
                <w:lang w:val="en-US"/>
              </w:rPr>
              <w:t>14</w:t>
            </w:r>
            <w:r w:rsidR="004D4A56" w:rsidRPr="00532467">
              <w:rPr>
                <w:sz w:val="15"/>
                <w:szCs w:val="15"/>
                <w:lang w:val="en-US"/>
              </w:rPr>
              <w:t xml:space="preserve"> (</w:t>
            </w:r>
            <w:r>
              <w:rPr>
                <w:sz w:val="15"/>
                <w:szCs w:val="15"/>
                <w:lang w:val="en-US"/>
              </w:rPr>
              <w:t>37.8</w:t>
            </w:r>
            <w:r w:rsidR="004D4A56" w:rsidRPr="00532467">
              <w:rPr>
                <w:sz w:val="15"/>
                <w:szCs w:val="15"/>
                <w:lang w:val="en-US"/>
              </w:rPr>
              <w:t>%)</w:t>
            </w:r>
          </w:p>
        </w:tc>
        <w:tc>
          <w:tcPr>
            <w:tcW w:w="376"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6C3F616D" w14:textId="2A1E8F8D" w:rsidR="004D4A56" w:rsidRPr="00532467" w:rsidRDefault="00421003" w:rsidP="00EC59CA">
            <w:pPr>
              <w:spacing w:line="360" w:lineRule="auto"/>
              <w:jc w:val="center"/>
              <w:rPr>
                <w:sz w:val="15"/>
                <w:szCs w:val="15"/>
                <w:lang w:val="en-US"/>
              </w:rPr>
            </w:pPr>
            <w:r>
              <w:rPr>
                <w:sz w:val="15"/>
                <w:szCs w:val="15"/>
                <w:lang w:val="en-US"/>
              </w:rPr>
              <w:t>7</w:t>
            </w:r>
            <w:r w:rsidR="004D4A56" w:rsidRPr="00532467">
              <w:rPr>
                <w:sz w:val="15"/>
                <w:szCs w:val="15"/>
                <w:lang w:val="en-US"/>
              </w:rPr>
              <w:t xml:space="preserve"> (</w:t>
            </w:r>
            <w:r>
              <w:rPr>
                <w:sz w:val="15"/>
                <w:szCs w:val="15"/>
                <w:lang w:val="en-US"/>
              </w:rPr>
              <w:t>38.9</w:t>
            </w:r>
            <w:r w:rsidR="004D4A56" w:rsidRPr="00532467">
              <w:rPr>
                <w:sz w:val="15"/>
                <w:szCs w:val="15"/>
                <w:lang w:val="en-US"/>
              </w:rPr>
              <w:t>%)</w:t>
            </w:r>
          </w:p>
        </w:tc>
        <w:tc>
          <w:tcPr>
            <w:tcW w:w="252"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5689901A" w14:textId="0590A72E" w:rsidR="004D4A56" w:rsidRPr="00532467" w:rsidRDefault="004D4A56" w:rsidP="00EC59CA">
            <w:pPr>
              <w:spacing w:line="360" w:lineRule="auto"/>
              <w:jc w:val="center"/>
              <w:rPr>
                <w:sz w:val="15"/>
                <w:szCs w:val="15"/>
                <w:lang w:val="en-US"/>
              </w:rPr>
            </w:pPr>
            <w:r w:rsidRPr="00532467">
              <w:rPr>
                <w:sz w:val="15"/>
                <w:szCs w:val="15"/>
                <w:lang w:val="en-US"/>
              </w:rPr>
              <w:t>0.</w:t>
            </w:r>
            <w:r w:rsidR="00421003">
              <w:rPr>
                <w:sz w:val="15"/>
                <w:szCs w:val="15"/>
                <w:lang w:val="en-US"/>
              </w:rPr>
              <w:t>940</w:t>
            </w:r>
          </w:p>
        </w:tc>
        <w:tc>
          <w:tcPr>
            <w:tcW w:w="438" w:type="pct"/>
            <w:tcBorders>
              <w:top w:val="nil"/>
              <w:left w:val="single" w:sz="4" w:space="0" w:color="000000"/>
              <w:bottom w:val="single" w:sz="18" w:space="0" w:color="auto"/>
              <w:right w:val="nil"/>
            </w:tcBorders>
            <w:shd w:val="clear" w:color="auto" w:fill="FFFFFF"/>
            <w:tcMar>
              <w:top w:w="53" w:type="dxa"/>
              <w:left w:w="106" w:type="dxa"/>
              <w:bottom w:w="53" w:type="dxa"/>
              <w:right w:w="106" w:type="dxa"/>
            </w:tcMar>
            <w:vAlign w:val="center"/>
            <w:hideMark/>
          </w:tcPr>
          <w:p w14:paraId="766A18DF" w14:textId="6CFDD355" w:rsidR="004D4A56" w:rsidRPr="00532467" w:rsidRDefault="00421003" w:rsidP="00EC59CA">
            <w:pPr>
              <w:spacing w:line="360" w:lineRule="auto"/>
              <w:jc w:val="center"/>
              <w:rPr>
                <w:sz w:val="15"/>
                <w:szCs w:val="15"/>
                <w:lang w:val="en-US"/>
              </w:rPr>
            </w:pPr>
            <w:r>
              <w:rPr>
                <w:sz w:val="15"/>
                <w:szCs w:val="15"/>
                <w:lang w:val="en-US"/>
              </w:rPr>
              <w:t>127</w:t>
            </w:r>
            <w:r w:rsidR="004D4A56" w:rsidRPr="00532467">
              <w:rPr>
                <w:sz w:val="15"/>
                <w:szCs w:val="15"/>
                <w:lang w:val="en-US"/>
              </w:rPr>
              <w:t xml:space="preserve"> (</w:t>
            </w:r>
            <w:r>
              <w:rPr>
                <w:sz w:val="15"/>
                <w:szCs w:val="15"/>
                <w:lang w:val="en-US"/>
              </w:rPr>
              <w:t>42.1</w:t>
            </w:r>
            <w:r w:rsidR="004D4A56" w:rsidRPr="00532467">
              <w:rPr>
                <w:sz w:val="15"/>
                <w:szCs w:val="15"/>
                <w:lang w:val="en-US"/>
              </w:rPr>
              <w:t>%)</w:t>
            </w:r>
          </w:p>
        </w:tc>
        <w:tc>
          <w:tcPr>
            <w:tcW w:w="367" w:type="pct"/>
            <w:tcBorders>
              <w:top w:val="nil"/>
              <w:left w:val="nil"/>
              <w:bottom w:val="single" w:sz="18" w:space="0" w:color="auto"/>
              <w:right w:val="nil"/>
            </w:tcBorders>
            <w:shd w:val="clear" w:color="auto" w:fill="FFFFFF"/>
            <w:tcMar>
              <w:top w:w="53" w:type="dxa"/>
              <w:left w:w="106" w:type="dxa"/>
              <w:bottom w:w="53" w:type="dxa"/>
              <w:right w:w="106" w:type="dxa"/>
            </w:tcMar>
            <w:vAlign w:val="center"/>
            <w:hideMark/>
          </w:tcPr>
          <w:p w14:paraId="5F4924A3" w14:textId="1D54E07D" w:rsidR="004D4A56" w:rsidRPr="00421003" w:rsidRDefault="00421003" w:rsidP="00EC59CA">
            <w:pPr>
              <w:spacing w:line="360" w:lineRule="auto"/>
              <w:jc w:val="center"/>
              <w:rPr>
                <w:sz w:val="15"/>
                <w:szCs w:val="15"/>
                <w:lang w:val="en-US"/>
              </w:rPr>
            </w:pPr>
            <w:r w:rsidRPr="00421003">
              <w:rPr>
                <w:sz w:val="15"/>
                <w:szCs w:val="15"/>
                <w:lang w:val="en-US"/>
              </w:rPr>
              <w:t xml:space="preserve">106 </w:t>
            </w:r>
            <w:r w:rsidR="004D4A56" w:rsidRPr="00421003">
              <w:rPr>
                <w:sz w:val="15"/>
                <w:szCs w:val="15"/>
                <w:lang w:val="en-US"/>
              </w:rPr>
              <w:t>(</w:t>
            </w:r>
            <w:r w:rsidRPr="00421003">
              <w:rPr>
                <w:sz w:val="15"/>
                <w:szCs w:val="15"/>
                <w:lang w:val="en-US"/>
              </w:rPr>
              <w:t>45.3</w:t>
            </w:r>
            <w:r w:rsidR="004D4A56" w:rsidRPr="00421003">
              <w:rPr>
                <w:sz w:val="15"/>
                <w:szCs w:val="15"/>
                <w:lang w:val="en-US"/>
              </w:rPr>
              <w:t>%)</w:t>
            </w:r>
          </w:p>
        </w:tc>
        <w:tc>
          <w:tcPr>
            <w:tcW w:w="276" w:type="pct"/>
            <w:tcBorders>
              <w:top w:val="nil"/>
              <w:left w:val="nil"/>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140F6433" w14:textId="31076FB0" w:rsidR="004D4A56" w:rsidRPr="00421003" w:rsidRDefault="004D4A56" w:rsidP="00EC59CA">
            <w:pPr>
              <w:spacing w:line="360" w:lineRule="auto"/>
              <w:jc w:val="center"/>
              <w:rPr>
                <w:sz w:val="15"/>
                <w:szCs w:val="15"/>
                <w:lang w:val="en-US"/>
              </w:rPr>
            </w:pPr>
            <w:r w:rsidRPr="00421003">
              <w:rPr>
                <w:sz w:val="15"/>
                <w:szCs w:val="15"/>
                <w:lang w:val="en-US"/>
              </w:rPr>
              <w:t>0.</w:t>
            </w:r>
            <w:r w:rsidR="00421003" w:rsidRPr="00421003">
              <w:rPr>
                <w:sz w:val="15"/>
                <w:szCs w:val="15"/>
                <w:lang w:val="en-US"/>
              </w:rPr>
              <w:t>452</w:t>
            </w:r>
          </w:p>
        </w:tc>
        <w:tc>
          <w:tcPr>
            <w:tcW w:w="433" w:type="pct"/>
            <w:tcBorders>
              <w:top w:val="nil"/>
              <w:left w:val="single" w:sz="4" w:space="0" w:color="000000"/>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2D83A9FB" w14:textId="26FDA5C7" w:rsidR="004D4A56" w:rsidRPr="002B0F03" w:rsidRDefault="004D4A56" w:rsidP="00EC59CA">
            <w:pPr>
              <w:spacing w:line="360" w:lineRule="auto"/>
              <w:jc w:val="center"/>
              <w:rPr>
                <w:sz w:val="15"/>
                <w:szCs w:val="15"/>
                <w:lang w:val="en-US"/>
              </w:rPr>
            </w:pPr>
            <w:r w:rsidRPr="002B0F03">
              <w:rPr>
                <w:sz w:val="15"/>
                <w:szCs w:val="15"/>
                <w:lang w:val="en-US"/>
              </w:rPr>
              <w:t>0.9</w:t>
            </w:r>
            <w:r w:rsidR="00421003" w:rsidRPr="002B0F03">
              <w:rPr>
                <w:sz w:val="15"/>
                <w:szCs w:val="15"/>
                <w:lang w:val="en-US"/>
              </w:rPr>
              <w:t>9</w:t>
            </w:r>
            <w:r w:rsidRPr="002B0F03">
              <w:rPr>
                <w:sz w:val="15"/>
                <w:szCs w:val="15"/>
                <w:lang w:val="en-US"/>
              </w:rPr>
              <w:t xml:space="preserve"> (0.</w:t>
            </w:r>
            <w:r w:rsidR="00421003" w:rsidRPr="002B0F03">
              <w:rPr>
                <w:sz w:val="15"/>
                <w:szCs w:val="15"/>
                <w:lang w:val="en-US"/>
              </w:rPr>
              <w:t>65</w:t>
            </w:r>
            <w:r w:rsidRPr="002B0F03">
              <w:rPr>
                <w:sz w:val="15"/>
                <w:szCs w:val="15"/>
                <w:lang w:val="en-US"/>
              </w:rPr>
              <w:t>-1.</w:t>
            </w:r>
            <w:r w:rsidR="00421003" w:rsidRPr="002B0F03">
              <w:rPr>
                <w:sz w:val="15"/>
                <w:szCs w:val="15"/>
                <w:lang w:val="en-US"/>
              </w:rPr>
              <w:t>50</w:t>
            </w:r>
            <w:r w:rsidRPr="002B0F03">
              <w:rPr>
                <w:sz w:val="15"/>
                <w:szCs w:val="15"/>
                <w:lang w:val="en-US"/>
              </w:rPr>
              <w:t>); p=0.</w:t>
            </w:r>
            <w:r w:rsidR="00421003" w:rsidRPr="002B0F03">
              <w:rPr>
                <w:sz w:val="15"/>
                <w:szCs w:val="15"/>
                <w:lang w:val="en-US"/>
              </w:rPr>
              <w:t>947</w:t>
            </w:r>
          </w:p>
        </w:tc>
        <w:tc>
          <w:tcPr>
            <w:tcW w:w="433" w:type="pct"/>
            <w:tcBorders>
              <w:top w:val="nil"/>
              <w:left w:val="single" w:sz="4" w:space="0" w:color="000000"/>
              <w:bottom w:val="single" w:sz="18" w:space="0" w:color="auto"/>
              <w:right w:val="single" w:sz="4" w:space="0" w:color="000000"/>
            </w:tcBorders>
            <w:shd w:val="clear" w:color="auto" w:fill="FFFFFF"/>
            <w:tcMar>
              <w:top w:w="53" w:type="dxa"/>
              <w:left w:w="106" w:type="dxa"/>
              <w:bottom w:w="53" w:type="dxa"/>
              <w:right w:w="106" w:type="dxa"/>
            </w:tcMar>
            <w:vAlign w:val="center"/>
            <w:hideMark/>
          </w:tcPr>
          <w:p w14:paraId="2F1CD787" w14:textId="79425A61" w:rsidR="004D4A56" w:rsidRPr="002B0F03" w:rsidRDefault="00421003" w:rsidP="00EC59CA">
            <w:pPr>
              <w:spacing w:line="360" w:lineRule="auto"/>
              <w:jc w:val="center"/>
              <w:rPr>
                <w:sz w:val="15"/>
                <w:szCs w:val="15"/>
                <w:lang w:val="en-US"/>
              </w:rPr>
            </w:pPr>
            <w:r w:rsidRPr="002B0F03">
              <w:rPr>
                <w:sz w:val="15"/>
                <w:szCs w:val="15"/>
                <w:lang w:val="en-US"/>
              </w:rPr>
              <w:t>0.95</w:t>
            </w:r>
            <w:r w:rsidR="004D4A56" w:rsidRPr="002B0F03">
              <w:rPr>
                <w:sz w:val="15"/>
                <w:szCs w:val="15"/>
                <w:lang w:val="en-US"/>
              </w:rPr>
              <w:t xml:space="preserve"> (0.</w:t>
            </w:r>
            <w:r w:rsidRPr="002B0F03">
              <w:rPr>
                <w:sz w:val="15"/>
                <w:szCs w:val="15"/>
                <w:lang w:val="en-US"/>
              </w:rPr>
              <w:t>45</w:t>
            </w:r>
            <w:r w:rsidR="004D4A56" w:rsidRPr="002B0F03">
              <w:rPr>
                <w:sz w:val="15"/>
                <w:szCs w:val="15"/>
                <w:lang w:val="en-US"/>
              </w:rPr>
              <w:t>-2</w:t>
            </w:r>
            <w:r w:rsidRPr="002B0F03">
              <w:rPr>
                <w:sz w:val="15"/>
                <w:szCs w:val="15"/>
                <w:lang w:val="en-US"/>
              </w:rPr>
              <w:t>.00</w:t>
            </w:r>
            <w:r w:rsidR="004D4A56" w:rsidRPr="002B0F03">
              <w:rPr>
                <w:sz w:val="15"/>
                <w:szCs w:val="15"/>
                <w:lang w:val="en-US"/>
              </w:rPr>
              <w:t>); p=0.</w:t>
            </w:r>
            <w:r w:rsidRPr="002B0F03">
              <w:rPr>
                <w:sz w:val="15"/>
                <w:szCs w:val="15"/>
                <w:lang w:val="en-US"/>
              </w:rPr>
              <w:t>883</w:t>
            </w:r>
          </w:p>
        </w:tc>
        <w:tc>
          <w:tcPr>
            <w:tcW w:w="498" w:type="pct"/>
            <w:tcBorders>
              <w:top w:val="nil"/>
              <w:left w:val="single" w:sz="4" w:space="0" w:color="000000"/>
              <w:bottom w:val="single" w:sz="18" w:space="0" w:color="auto"/>
            </w:tcBorders>
            <w:shd w:val="clear" w:color="auto" w:fill="FFFFFF"/>
            <w:tcMar>
              <w:top w:w="53" w:type="dxa"/>
              <w:left w:w="106" w:type="dxa"/>
              <w:bottom w:w="53" w:type="dxa"/>
              <w:right w:w="106" w:type="dxa"/>
            </w:tcMar>
            <w:vAlign w:val="center"/>
            <w:hideMark/>
          </w:tcPr>
          <w:p w14:paraId="00852B9E" w14:textId="47A06DF4" w:rsidR="004D4A56" w:rsidRPr="002B0F03" w:rsidRDefault="00025713" w:rsidP="00EC59CA">
            <w:pPr>
              <w:spacing w:line="360" w:lineRule="auto"/>
              <w:jc w:val="center"/>
              <w:rPr>
                <w:sz w:val="15"/>
                <w:szCs w:val="15"/>
                <w:lang w:val="en-US"/>
              </w:rPr>
            </w:pPr>
            <w:r w:rsidRPr="00025713">
              <w:rPr>
                <w:sz w:val="15"/>
                <w:szCs w:val="15"/>
                <w:lang w:val="en-US"/>
              </w:rPr>
              <w:t>1.01 (0.51–1.99)</w:t>
            </w:r>
            <w:r>
              <w:rPr>
                <w:sz w:val="15"/>
                <w:szCs w:val="15"/>
                <w:lang w:val="en-US"/>
              </w:rPr>
              <w:t xml:space="preserve">; </w:t>
            </w:r>
            <w:r w:rsidR="004D4A56" w:rsidRPr="002B0F03">
              <w:rPr>
                <w:sz w:val="15"/>
                <w:szCs w:val="15"/>
                <w:lang w:val="en-US"/>
              </w:rPr>
              <w:t>p=0.</w:t>
            </w:r>
            <w:r w:rsidR="00421003" w:rsidRPr="002B0F03">
              <w:rPr>
                <w:sz w:val="15"/>
                <w:szCs w:val="15"/>
                <w:lang w:val="en-US"/>
              </w:rPr>
              <w:t>9</w:t>
            </w:r>
            <w:r>
              <w:rPr>
                <w:sz w:val="15"/>
                <w:szCs w:val="15"/>
                <w:lang w:val="en-US"/>
              </w:rPr>
              <w:t>77</w:t>
            </w:r>
          </w:p>
        </w:tc>
      </w:tr>
    </w:tbl>
    <w:p w14:paraId="08BC6481" w14:textId="77777777" w:rsidR="004D4A56" w:rsidRDefault="004D4A56" w:rsidP="006F4BBD">
      <w:pPr>
        <w:spacing w:line="480" w:lineRule="auto"/>
        <w:jc w:val="both"/>
        <w:rPr>
          <w:b/>
          <w:bCs/>
          <w:lang w:val="en-US"/>
        </w:rPr>
      </w:pPr>
    </w:p>
    <w:p w14:paraId="487FB224" w14:textId="77777777" w:rsidR="001C28ED" w:rsidRDefault="001C28ED" w:rsidP="006F4BBD">
      <w:pPr>
        <w:spacing w:line="480" w:lineRule="auto"/>
        <w:jc w:val="both"/>
        <w:rPr>
          <w:b/>
          <w:bCs/>
          <w:lang w:val="en-US"/>
        </w:rPr>
        <w:sectPr w:rsidR="001C28ED" w:rsidSect="001C28ED">
          <w:pgSz w:w="16840" w:h="11900" w:orient="landscape"/>
          <w:pgMar w:top="1134" w:right="1134" w:bottom="1134" w:left="1417" w:header="708" w:footer="708" w:gutter="0"/>
          <w:cols w:space="708"/>
          <w:docGrid w:linePitch="360"/>
        </w:sectPr>
      </w:pPr>
    </w:p>
    <w:p w14:paraId="04396B25" w14:textId="3AC70377" w:rsidR="00A22FF5" w:rsidRDefault="00A22FF5" w:rsidP="00A22FF5">
      <w:pPr>
        <w:spacing w:line="360" w:lineRule="auto"/>
        <w:jc w:val="both"/>
        <w:rPr>
          <w:b/>
          <w:bCs/>
          <w:lang w:val="en-US"/>
        </w:rPr>
      </w:pPr>
      <w:r>
        <w:rPr>
          <w:b/>
          <w:bCs/>
          <w:lang w:val="en-US"/>
        </w:rPr>
        <w:lastRenderedPageBreak/>
        <w:t xml:space="preserve">Supplementary </w:t>
      </w:r>
      <w:r w:rsidRPr="008879A1">
        <w:rPr>
          <w:b/>
          <w:bCs/>
          <w:lang w:val="en-US"/>
        </w:rPr>
        <w:t>Table S</w:t>
      </w:r>
      <w:r w:rsidR="0018062F">
        <w:rPr>
          <w:b/>
          <w:bCs/>
          <w:lang w:val="en-US"/>
        </w:rPr>
        <w:t>1</w:t>
      </w:r>
      <w:r w:rsidR="001C28ED">
        <w:rPr>
          <w:b/>
          <w:bCs/>
          <w:lang w:val="en-US"/>
        </w:rPr>
        <w:t>4</w:t>
      </w:r>
      <w:r w:rsidRPr="008879A1">
        <w:rPr>
          <w:b/>
          <w:bCs/>
          <w:lang w:val="en-US"/>
        </w:rPr>
        <w:t xml:space="preserve">. Standardized mean difference before and after Overlap weighting </w:t>
      </w:r>
    </w:p>
    <w:p w14:paraId="29D0220A" w14:textId="77777777" w:rsidR="00A22FF5" w:rsidRPr="007D7C62" w:rsidRDefault="00A22FF5" w:rsidP="00A22FF5">
      <w:pPr>
        <w:spacing w:line="360" w:lineRule="auto"/>
        <w:jc w:val="both"/>
        <w:rPr>
          <w:b/>
          <w:bCs/>
          <w:lang w:val="en-US"/>
        </w:rPr>
      </w:pPr>
    </w:p>
    <w:tbl>
      <w:tblPr>
        <w:tblStyle w:val="Tabellasemplice5"/>
        <w:tblW w:w="5000" w:type="pct"/>
        <w:jc w:val="center"/>
        <w:tblLook w:val="04A0" w:firstRow="1" w:lastRow="0" w:firstColumn="1" w:lastColumn="0" w:noHBand="0" w:noVBand="1"/>
      </w:tblPr>
      <w:tblGrid>
        <w:gridCol w:w="4895"/>
        <w:gridCol w:w="2456"/>
        <w:gridCol w:w="2281"/>
      </w:tblGrid>
      <w:tr w:rsidR="00A22FF5" w:rsidRPr="008879A1" w14:paraId="26B48DED" w14:textId="77777777" w:rsidTr="00AB239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541" w:type="pct"/>
            <w:tcBorders>
              <w:top w:val="single" w:sz="18" w:space="0" w:color="auto"/>
            </w:tcBorders>
            <w:shd w:val="clear" w:color="auto" w:fill="auto"/>
            <w:noWrap/>
            <w:hideMark/>
          </w:tcPr>
          <w:p w14:paraId="30B6AAEE"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Covariate</w:t>
            </w:r>
          </w:p>
        </w:tc>
        <w:tc>
          <w:tcPr>
            <w:tcW w:w="1275" w:type="pct"/>
            <w:tcBorders>
              <w:top w:val="single" w:sz="18" w:space="0" w:color="auto"/>
            </w:tcBorders>
            <w:shd w:val="clear" w:color="auto" w:fill="auto"/>
            <w:noWrap/>
            <w:hideMark/>
          </w:tcPr>
          <w:p w14:paraId="6AC8495F" w14:textId="77777777" w:rsidR="00A22FF5" w:rsidRPr="008879A1" w:rsidRDefault="00A22FF5" w:rsidP="00EA3AB6">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lang w:val="en-US"/>
              </w:rPr>
            </w:pPr>
            <w:r w:rsidRPr="008879A1">
              <w:rPr>
                <w:b/>
                <w:bCs/>
                <w:i w:val="0"/>
                <w:iCs w:val="0"/>
                <w:sz w:val="22"/>
                <w:szCs w:val="22"/>
                <w:lang w:val="en-US"/>
              </w:rPr>
              <w:t>SMD before weighting</w:t>
            </w:r>
          </w:p>
        </w:tc>
        <w:tc>
          <w:tcPr>
            <w:tcW w:w="1185" w:type="pct"/>
            <w:tcBorders>
              <w:top w:val="single" w:sz="18" w:space="0" w:color="auto"/>
            </w:tcBorders>
            <w:shd w:val="clear" w:color="auto" w:fill="auto"/>
            <w:noWrap/>
            <w:hideMark/>
          </w:tcPr>
          <w:p w14:paraId="20B3A458" w14:textId="77777777" w:rsidR="00A22FF5" w:rsidRPr="008879A1" w:rsidRDefault="00A22FF5" w:rsidP="00EA3AB6">
            <w:pPr>
              <w:spacing w:line="36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lang w:val="en-US"/>
              </w:rPr>
            </w:pPr>
            <w:r w:rsidRPr="008879A1">
              <w:rPr>
                <w:b/>
                <w:bCs/>
                <w:i w:val="0"/>
                <w:iCs w:val="0"/>
                <w:sz w:val="22"/>
                <w:szCs w:val="22"/>
                <w:lang w:val="en-US"/>
              </w:rPr>
              <w:t>SMD after weighting</w:t>
            </w:r>
          </w:p>
        </w:tc>
      </w:tr>
      <w:tr w:rsidR="00A22FF5" w:rsidRPr="008879A1" w14:paraId="7177F356"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77B57B49"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Age</w:t>
            </w:r>
          </w:p>
        </w:tc>
        <w:tc>
          <w:tcPr>
            <w:tcW w:w="1275" w:type="pct"/>
            <w:shd w:val="clear" w:color="auto" w:fill="auto"/>
            <w:noWrap/>
            <w:hideMark/>
          </w:tcPr>
          <w:p w14:paraId="08479696"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127</w:t>
            </w:r>
          </w:p>
        </w:tc>
        <w:tc>
          <w:tcPr>
            <w:tcW w:w="1185" w:type="pct"/>
            <w:shd w:val="clear" w:color="auto" w:fill="auto"/>
            <w:noWrap/>
            <w:hideMark/>
          </w:tcPr>
          <w:p w14:paraId="3D689DBB"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082</w:t>
            </w:r>
          </w:p>
        </w:tc>
      </w:tr>
      <w:tr w:rsidR="00A22FF5" w:rsidRPr="008879A1" w14:paraId="227E0B44"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21BF135E"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Gender</w:t>
            </w:r>
          </w:p>
        </w:tc>
        <w:tc>
          <w:tcPr>
            <w:tcW w:w="1275" w:type="pct"/>
            <w:noWrap/>
            <w:hideMark/>
          </w:tcPr>
          <w:p w14:paraId="3A56D0FE"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2"/>
                <w:szCs w:val="22"/>
                <w:lang w:val="en-US"/>
              </w:rPr>
            </w:pPr>
            <w:r w:rsidRPr="008879A1">
              <w:rPr>
                <w:b/>
                <w:bCs/>
                <w:sz w:val="22"/>
                <w:szCs w:val="22"/>
                <w:lang w:val="en-US"/>
              </w:rPr>
              <w:t>-1</w:t>
            </w:r>
            <w:r>
              <w:rPr>
                <w:b/>
                <w:bCs/>
                <w:sz w:val="22"/>
                <w:szCs w:val="22"/>
                <w:lang w:val="en-US"/>
              </w:rPr>
              <w:t>.</w:t>
            </w:r>
            <w:r w:rsidRPr="008879A1">
              <w:rPr>
                <w:b/>
                <w:bCs/>
                <w:sz w:val="22"/>
                <w:szCs w:val="22"/>
                <w:lang w:val="en-US"/>
              </w:rPr>
              <w:t>152</w:t>
            </w:r>
          </w:p>
        </w:tc>
        <w:tc>
          <w:tcPr>
            <w:tcW w:w="1185" w:type="pct"/>
            <w:noWrap/>
            <w:hideMark/>
          </w:tcPr>
          <w:p w14:paraId="2F9C83EE"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2"/>
                <w:szCs w:val="22"/>
                <w:lang w:val="en-US"/>
              </w:rPr>
            </w:pPr>
            <w:r w:rsidRPr="008879A1">
              <w:rPr>
                <w:b/>
                <w:bCs/>
                <w:sz w:val="22"/>
                <w:szCs w:val="22"/>
                <w:lang w:val="en-US"/>
              </w:rPr>
              <w:t>-0</w:t>
            </w:r>
            <w:r>
              <w:rPr>
                <w:b/>
                <w:bCs/>
                <w:sz w:val="22"/>
                <w:szCs w:val="22"/>
                <w:lang w:val="en-US"/>
              </w:rPr>
              <w:t>.</w:t>
            </w:r>
            <w:r w:rsidRPr="008879A1">
              <w:rPr>
                <w:b/>
                <w:bCs/>
                <w:sz w:val="22"/>
                <w:szCs w:val="22"/>
                <w:lang w:val="en-US"/>
              </w:rPr>
              <w:t>551</w:t>
            </w:r>
          </w:p>
        </w:tc>
      </w:tr>
      <w:tr w:rsidR="00A22FF5" w:rsidRPr="008879A1" w14:paraId="43F08A99"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58830652"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BMI</w:t>
            </w:r>
          </w:p>
        </w:tc>
        <w:tc>
          <w:tcPr>
            <w:tcW w:w="1275" w:type="pct"/>
            <w:shd w:val="clear" w:color="auto" w:fill="auto"/>
            <w:noWrap/>
            <w:hideMark/>
          </w:tcPr>
          <w:p w14:paraId="359650BB"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018</w:t>
            </w:r>
          </w:p>
        </w:tc>
        <w:tc>
          <w:tcPr>
            <w:tcW w:w="1185" w:type="pct"/>
            <w:shd w:val="clear" w:color="auto" w:fill="auto"/>
            <w:noWrap/>
            <w:hideMark/>
          </w:tcPr>
          <w:p w14:paraId="62A3E0B6"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006</w:t>
            </w:r>
          </w:p>
        </w:tc>
      </w:tr>
      <w:tr w:rsidR="00A22FF5" w:rsidRPr="008879A1" w14:paraId="7982AEFB"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7E01D94F"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Frailty</w:t>
            </w:r>
          </w:p>
        </w:tc>
        <w:tc>
          <w:tcPr>
            <w:tcW w:w="1275" w:type="pct"/>
            <w:noWrap/>
            <w:hideMark/>
          </w:tcPr>
          <w:p w14:paraId="27FAA1B7"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016</w:t>
            </w:r>
          </w:p>
        </w:tc>
        <w:tc>
          <w:tcPr>
            <w:tcW w:w="1185" w:type="pct"/>
            <w:noWrap/>
            <w:hideMark/>
          </w:tcPr>
          <w:p w14:paraId="551AA041"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016</w:t>
            </w:r>
          </w:p>
        </w:tc>
      </w:tr>
      <w:tr w:rsidR="00A22FF5" w:rsidRPr="008879A1" w14:paraId="75A31998"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257FDD6E"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STS-PROM score</w:t>
            </w:r>
          </w:p>
        </w:tc>
        <w:tc>
          <w:tcPr>
            <w:tcW w:w="1275" w:type="pct"/>
            <w:shd w:val="clear" w:color="auto" w:fill="auto"/>
            <w:noWrap/>
            <w:hideMark/>
          </w:tcPr>
          <w:p w14:paraId="355E7D62"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141</w:t>
            </w:r>
          </w:p>
        </w:tc>
        <w:tc>
          <w:tcPr>
            <w:tcW w:w="1185" w:type="pct"/>
            <w:shd w:val="clear" w:color="auto" w:fill="auto"/>
            <w:noWrap/>
            <w:hideMark/>
          </w:tcPr>
          <w:p w14:paraId="04FCE9D4"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104</w:t>
            </w:r>
          </w:p>
        </w:tc>
      </w:tr>
      <w:tr w:rsidR="00A22FF5" w:rsidRPr="008879A1" w14:paraId="31715561"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0D19C32C"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Diabetes mellitus</w:t>
            </w:r>
          </w:p>
        </w:tc>
        <w:tc>
          <w:tcPr>
            <w:tcW w:w="1275" w:type="pct"/>
            <w:noWrap/>
            <w:hideMark/>
          </w:tcPr>
          <w:p w14:paraId="3061387E"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093</w:t>
            </w:r>
          </w:p>
        </w:tc>
        <w:tc>
          <w:tcPr>
            <w:tcW w:w="1185" w:type="pct"/>
            <w:noWrap/>
            <w:hideMark/>
          </w:tcPr>
          <w:p w14:paraId="1CC0F485"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029</w:t>
            </w:r>
          </w:p>
        </w:tc>
      </w:tr>
      <w:tr w:rsidR="00A22FF5" w:rsidRPr="008879A1" w14:paraId="1A71F32F"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63E53384"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Hypertension</w:t>
            </w:r>
          </w:p>
        </w:tc>
        <w:tc>
          <w:tcPr>
            <w:tcW w:w="1275" w:type="pct"/>
            <w:shd w:val="clear" w:color="auto" w:fill="auto"/>
            <w:noWrap/>
            <w:hideMark/>
          </w:tcPr>
          <w:p w14:paraId="6AF64184"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052</w:t>
            </w:r>
          </w:p>
        </w:tc>
        <w:tc>
          <w:tcPr>
            <w:tcW w:w="1185" w:type="pct"/>
            <w:shd w:val="clear" w:color="auto" w:fill="auto"/>
            <w:noWrap/>
            <w:hideMark/>
          </w:tcPr>
          <w:p w14:paraId="043C5ABF"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059</w:t>
            </w:r>
          </w:p>
        </w:tc>
      </w:tr>
      <w:tr w:rsidR="00A22FF5" w:rsidRPr="008879A1" w14:paraId="3D38A70B"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208B027B"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COPD</w:t>
            </w:r>
          </w:p>
        </w:tc>
        <w:tc>
          <w:tcPr>
            <w:tcW w:w="1275" w:type="pct"/>
            <w:noWrap/>
            <w:hideMark/>
          </w:tcPr>
          <w:p w14:paraId="0FEAE933"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054</w:t>
            </w:r>
          </w:p>
        </w:tc>
        <w:tc>
          <w:tcPr>
            <w:tcW w:w="1185" w:type="pct"/>
            <w:noWrap/>
            <w:hideMark/>
          </w:tcPr>
          <w:p w14:paraId="42010C10"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029</w:t>
            </w:r>
          </w:p>
        </w:tc>
      </w:tr>
      <w:tr w:rsidR="00A22FF5" w:rsidRPr="008879A1" w14:paraId="420B7320"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416D13AF"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Coronary artery disease</w:t>
            </w:r>
          </w:p>
        </w:tc>
        <w:tc>
          <w:tcPr>
            <w:tcW w:w="1275" w:type="pct"/>
            <w:shd w:val="clear" w:color="auto" w:fill="auto"/>
            <w:noWrap/>
            <w:hideMark/>
          </w:tcPr>
          <w:p w14:paraId="1098ED61"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213</w:t>
            </w:r>
          </w:p>
        </w:tc>
        <w:tc>
          <w:tcPr>
            <w:tcW w:w="1185" w:type="pct"/>
            <w:shd w:val="clear" w:color="auto" w:fill="auto"/>
            <w:noWrap/>
            <w:hideMark/>
          </w:tcPr>
          <w:p w14:paraId="55D75CAE"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103</w:t>
            </w:r>
          </w:p>
        </w:tc>
      </w:tr>
      <w:tr w:rsidR="00A22FF5" w:rsidRPr="008879A1" w14:paraId="7F3101B8"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4C4C6C63"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 xml:space="preserve">History of atrial fibrillation </w:t>
            </w:r>
          </w:p>
        </w:tc>
        <w:tc>
          <w:tcPr>
            <w:tcW w:w="1275" w:type="pct"/>
            <w:noWrap/>
            <w:hideMark/>
          </w:tcPr>
          <w:p w14:paraId="2AE70309"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212</w:t>
            </w:r>
          </w:p>
        </w:tc>
        <w:tc>
          <w:tcPr>
            <w:tcW w:w="1185" w:type="pct"/>
            <w:noWrap/>
            <w:hideMark/>
          </w:tcPr>
          <w:p w14:paraId="7B6C276A"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136</w:t>
            </w:r>
          </w:p>
        </w:tc>
      </w:tr>
      <w:tr w:rsidR="00A22FF5" w:rsidRPr="008879A1" w14:paraId="22B0D957"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161BE58F"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Extracardiac arteriopathy</w:t>
            </w:r>
          </w:p>
        </w:tc>
        <w:tc>
          <w:tcPr>
            <w:tcW w:w="1275" w:type="pct"/>
            <w:shd w:val="clear" w:color="auto" w:fill="auto"/>
            <w:noWrap/>
            <w:hideMark/>
          </w:tcPr>
          <w:p w14:paraId="47426036"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019</w:t>
            </w:r>
          </w:p>
        </w:tc>
        <w:tc>
          <w:tcPr>
            <w:tcW w:w="1185" w:type="pct"/>
            <w:shd w:val="clear" w:color="auto" w:fill="auto"/>
            <w:noWrap/>
            <w:hideMark/>
          </w:tcPr>
          <w:p w14:paraId="5871D979"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020</w:t>
            </w:r>
          </w:p>
        </w:tc>
      </w:tr>
      <w:tr w:rsidR="00A22FF5" w:rsidRPr="008879A1" w14:paraId="29D3A142"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758EA509"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Serum creatinine</w:t>
            </w:r>
          </w:p>
        </w:tc>
        <w:tc>
          <w:tcPr>
            <w:tcW w:w="1275" w:type="pct"/>
            <w:noWrap/>
            <w:hideMark/>
          </w:tcPr>
          <w:p w14:paraId="7C5E4094"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2"/>
                <w:szCs w:val="22"/>
                <w:lang w:val="en-US"/>
              </w:rPr>
            </w:pPr>
            <w:r w:rsidRPr="008879A1">
              <w:rPr>
                <w:b/>
                <w:bCs/>
                <w:sz w:val="22"/>
                <w:szCs w:val="22"/>
                <w:lang w:val="en-US"/>
              </w:rPr>
              <w:t>0</w:t>
            </w:r>
            <w:r>
              <w:rPr>
                <w:b/>
                <w:bCs/>
                <w:sz w:val="22"/>
                <w:szCs w:val="22"/>
                <w:lang w:val="en-US"/>
              </w:rPr>
              <w:t>.</w:t>
            </w:r>
            <w:r w:rsidRPr="008879A1">
              <w:rPr>
                <w:b/>
                <w:bCs/>
                <w:sz w:val="22"/>
                <w:szCs w:val="22"/>
                <w:lang w:val="en-US"/>
              </w:rPr>
              <w:t>340</w:t>
            </w:r>
          </w:p>
        </w:tc>
        <w:tc>
          <w:tcPr>
            <w:tcW w:w="1185" w:type="pct"/>
            <w:noWrap/>
            <w:hideMark/>
          </w:tcPr>
          <w:p w14:paraId="46E066C6"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2"/>
                <w:szCs w:val="22"/>
                <w:lang w:val="en-US"/>
              </w:rPr>
            </w:pPr>
            <w:r w:rsidRPr="008879A1">
              <w:rPr>
                <w:b/>
                <w:bCs/>
                <w:sz w:val="22"/>
                <w:szCs w:val="22"/>
                <w:lang w:val="en-US"/>
              </w:rPr>
              <w:t>0</w:t>
            </w:r>
            <w:r>
              <w:rPr>
                <w:b/>
                <w:bCs/>
                <w:sz w:val="22"/>
                <w:szCs w:val="22"/>
                <w:lang w:val="en-US"/>
              </w:rPr>
              <w:t>.</w:t>
            </w:r>
            <w:r w:rsidRPr="008879A1">
              <w:rPr>
                <w:b/>
                <w:bCs/>
                <w:sz w:val="22"/>
                <w:szCs w:val="22"/>
                <w:lang w:val="en-US"/>
              </w:rPr>
              <w:t>204</w:t>
            </w:r>
          </w:p>
        </w:tc>
      </w:tr>
      <w:tr w:rsidR="00A22FF5" w:rsidRPr="008879A1" w14:paraId="62BBA3F3"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36DE26F6"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NYHA class III</w:t>
            </w:r>
            <w:r>
              <w:rPr>
                <w:b/>
                <w:bCs/>
                <w:i w:val="0"/>
                <w:iCs w:val="0"/>
                <w:sz w:val="22"/>
                <w:szCs w:val="22"/>
                <w:lang w:val="en-US"/>
              </w:rPr>
              <w:t>-</w:t>
            </w:r>
            <w:r w:rsidRPr="008879A1">
              <w:rPr>
                <w:b/>
                <w:bCs/>
                <w:i w:val="0"/>
                <w:iCs w:val="0"/>
                <w:sz w:val="22"/>
                <w:szCs w:val="22"/>
                <w:lang w:val="en-US"/>
              </w:rPr>
              <w:t>IV</w:t>
            </w:r>
          </w:p>
        </w:tc>
        <w:tc>
          <w:tcPr>
            <w:tcW w:w="1275" w:type="pct"/>
            <w:shd w:val="clear" w:color="auto" w:fill="auto"/>
            <w:noWrap/>
            <w:hideMark/>
          </w:tcPr>
          <w:p w14:paraId="038977DF"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048</w:t>
            </w:r>
          </w:p>
        </w:tc>
        <w:tc>
          <w:tcPr>
            <w:tcW w:w="1185" w:type="pct"/>
            <w:shd w:val="clear" w:color="auto" w:fill="auto"/>
            <w:noWrap/>
            <w:hideMark/>
          </w:tcPr>
          <w:p w14:paraId="4BC86AF2"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012</w:t>
            </w:r>
          </w:p>
        </w:tc>
      </w:tr>
      <w:tr w:rsidR="00A22FF5" w:rsidRPr="008879A1" w14:paraId="1C977EEE" w14:textId="77777777" w:rsidTr="00AB2391">
        <w:trPr>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538D798B"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Aortic valve area (baseline echo)</w:t>
            </w:r>
          </w:p>
        </w:tc>
        <w:tc>
          <w:tcPr>
            <w:tcW w:w="1275" w:type="pct"/>
            <w:noWrap/>
            <w:hideMark/>
          </w:tcPr>
          <w:p w14:paraId="757CA248"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180</w:t>
            </w:r>
          </w:p>
        </w:tc>
        <w:tc>
          <w:tcPr>
            <w:tcW w:w="1185" w:type="pct"/>
            <w:noWrap/>
            <w:hideMark/>
          </w:tcPr>
          <w:p w14:paraId="496AADB9"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086</w:t>
            </w:r>
          </w:p>
        </w:tc>
      </w:tr>
      <w:tr w:rsidR="00A22FF5" w:rsidRPr="008879A1" w14:paraId="1243396E"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7AED3970"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Mean aortic gradient (baseline echo)</w:t>
            </w:r>
          </w:p>
        </w:tc>
        <w:tc>
          <w:tcPr>
            <w:tcW w:w="1275" w:type="pct"/>
            <w:shd w:val="clear" w:color="auto" w:fill="auto"/>
            <w:noWrap/>
            <w:hideMark/>
          </w:tcPr>
          <w:p w14:paraId="79C17ABD"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067</w:t>
            </w:r>
          </w:p>
        </w:tc>
        <w:tc>
          <w:tcPr>
            <w:tcW w:w="1185" w:type="pct"/>
            <w:shd w:val="clear" w:color="auto" w:fill="auto"/>
            <w:noWrap/>
            <w:hideMark/>
          </w:tcPr>
          <w:p w14:paraId="0E8EAB03"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026</w:t>
            </w:r>
          </w:p>
        </w:tc>
      </w:tr>
      <w:tr w:rsidR="00A22FF5" w:rsidRPr="008879A1" w14:paraId="7B15274C" w14:textId="77777777" w:rsidTr="00AB2391">
        <w:trPr>
          <w:trHeight w:val="125"/>
          <w:jc w:val="center"/>
        </w:trPr>
        <w:tc>
          <w:tcPr>
            <w:cnfStyle w:val="001000000000" w:firstRow="0" w:lastRow="0" w:firstColumn="1" w:lastColumn="0" w:oddVBand="0" w:evenVBand="0" w:oddHBand="0" w:evenHBand="0" w:firstRowFirstColumn="0" w:firstRowLastColumn="0" w:lastRowFirstColumn="0" w:lastRowLastColumn="0"/>
            <w:tcW w:w="2541" w:type="pct"/>
            <w:shd w:val="clear" w:color="auto" w:fill="auto"/>
            <w:noWrap/>
            <w:hideMark/>
          </w:tcPr>
          <w:p w14:paraId="37FEF24D"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Left ventricular ejection fraction (baseline echo)</w:t>
            </w:r>
          </w:p>
        </w:tc>
        <w:tc>
          <w:tcPr>
            <w:tcW w:w="1275" w:type="pct"/>
            <w:noWrap/>
            <w:hideMark/>
          </w:tcPr>
          <w:p w14:paraId="4AA2366F"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2"/>
                <w:szCs w:val="22"/>
                <w:lang w:val="en-US"/>
              </w:rPr>
            </w:pPr>
            <w:r w:rsidRPr="008879A1">
              <w:rPr>
                <w:b/>
                <w:bCs/>
                <w:sz w:val="22"/>
                <w:szCs w:val="22"/>
                <w:lang w:val="en-US"/>
              </w:rPr>
              <w:t>-0</w:t>
            </w:r>
            <w:r>
              <w:rPr>
                <w:b/>
                <w:bCs/>
                <w:sz w:val="22"/>
                <w:szCs w:val="22"/>
                <w:lang w:val="en-US"/>
              </w:rPr>
              <w:t>.</w:t>
            </w:r>
            <w:r w:rsidRPr="008879A1">
              <w:rPr>
                <w:b/>
                <w:bCs/>
                <w:sz w:val="22"/>
                <w:szCs w:val="22"/>
                <w:lang w:val="en-US"/>
              </w:rPr>
              <w:t>406</w:t>
            </w:r>
          </w:p>
        </w:tc>
        <w:tc>
          <w:tcPr>
            <w:tcW w:w="1185" w:type="pct"/>
            <w:noWrap/>
            <w:hideMark/>
          </w:tcPr>
          <w:p w14:paraId="4C0F1E95" w14:textId="77777777" w:rsidR="00A22FF5" w:rsidRPr="008879A1" w:rsidRDefault="00A22FF5" w:rsidP="00EA3AB6">
            <w:pPr>
              <w:spacing w:line="360" w:lineRule="auto"/>
              <w:jc w:val="center"/>
              <w:cnfStyle w:val="000000000000" w:firstRow="0" w:lastRow="0" w:firstColumn="0" w:lastColumn="0" w:oddVBand="0" w:evenVBand="0" w:oddHBand="0" w:evenHBand="0" w:firstRowFirstColumn="0" w:firstRowLastColumn="0" w:lastRowFirstColumn="0" w:lastRowLastColumn="0"/>
              <w:rPr>
                <w:b/>
                <w:bCs/>
                <w:sz w:val="22"/>
                <w:szCs w:val="22"/>
                <w:lang w:val="en-US"/>
              </w:rPr>
            </w:pPr>
            <w:r w:rsidRPr="008879A1">
              <w:rPr>
                <w:b/>
                <w:bCs/>
                <w:sz w:val="22"/>
                <w:szCs w:val="22"/>
                <w:lang w:val="en-US"/>
              </w:rPr>
              <w:t>-0</w:t>
            </w:r>
            <w:r>
              <w:rPr>
                <w:b/>
                <w:bCs/>
                <w:sz w:val="22"/>
                <w:szCs w:val="22"/>
                <w:lang w:val="en-US"/>
              </w:rPr>
              <w:t>.</w:t>
            </w:r>
            <w:r w:rsidRPr="008879A1">
              <w:rPr>
                <w:b/>
                <w:bCs/>
                <w:sz w:val="22"/>
                <w:szCs w:val="22"/>
                <w:lang w:val="en-US"/>
              </w:rPr>
              <w:t>233</w:t>
            </w:r>
          </w:p>
        </w:tc>
      </w:tr>
      <w:tr w:rsidR="00A22FF5" w:rsidRPr="008879A1" w14:paraId="00AE513E" w14:textId="77777777" w:rsidTr="00AB239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41" w:type="pct"/>
            <w:tcBorders>
              <w:bottom w:val="single" w:sz="18" w:space="0" w:color="auto"/>
            </w:tcBorders>
            <w:shd w:val="clear" w:color="auto" w:fill="auto"/>
            <w:noWrap/>
            <w:hideMark/>
          </w:tcPr>
          <w:p w14:paraId="75918166" w14:textId="77777777" w:rsidR="00A22FF5" w:rsidRPr="008879A1" w:rsidRDefault="00A22FF5" w:rsidP="00EA3AB6">
            <w:pPr>
              <w:spacing w:line="360" w:lineRule="auto"/>
              <w:jc w:val="left"/>
              <w:rPr>
                <w:b/>
                <w:bCs/>
                <w:i w:val="0"/>
                <w:iCs w:val="0"/>
                <w:sz w:val="22"/>
                <w:szCs w:val="22"/>
                <w:lang w:val="en-US"/>
              </w:rPr>
            </w:pPr>
            <w:r w:rsidRPr="008879A1">
              <w:rPr>
                <w:b/>
                <w:bCs/>
                <w:i w:val="0"/>
                <w:iCs w:val="0"/>
                <w:sz w:val="22"/>
                <w:szCs w:val="22"/>
                <w:lang w:val="en-US"/>
              </w:rPr>
              <w:t>THV Type</w:t>
            </w:r>
          </w:p>
        </w:tc>
        <w:tc>
          <w:tcPr>
            <w:tcW w:w="1275" w:type="pct"/>
            <w:tcBorders>
              <w:bottom w:val="single" w:sz="18" w:space="0" w:color="auto"/>
            </w:tcBorders>
            <w:shd w:val="clear" w:color="auto" w:fill="auto"/>
            <w:noWrap/>
            <w:hideMark/>
          </w:tcPr>
          <w:p w14:paraId="6A1E0A62"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037</w:t>
            </w:r>
          </w:p>
        </w:tc>
        <w:tc>
          <w:tcPr>
            <w:tcW w:w="1185" w:type="pct"/>
            <w:tcBorders>
              <w:bottom w:val="single" w:sz="18" w:space="0" w:color="auto"/>
            </w:tcBorders>
            <w:shd w:val="clear" w:color="auto" w:fill="auto"/>
            <w:noWrap/>
            <w:hideMark/>
          </w:tcPr>
          <w:p w14:paraId="1D8133D6" w14:textId="77777777" w:rsidR="00A22FF5" w:rsidRPr="008879A1" w:rsidRDefault="00A22FF5" w:rsidP="00EA3AB6">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lang w:val="en-US"/>
              </w:rPr>
            </w:pPr>
            <w:r w:rsidRPr="008879A1">
              <w:rPr>
                <w:sz w:val="22"/>
                <w:szCs w:val="22"/>
                <w:lang w:val="en-US"/>
              </w:rPr>
              <w:t>0</w:t>
            </w:r>
            <w:r>
              <w:rPr>
                <w:sz w:val="22"/>
                <w:szCs w:val="22"/>
                <w:lang w:val="en-US"/>
              </w:rPr>
              <w:t>.</w:t>
            </w:r>
            <w:r w:rsidRPr="008879A1">
              <w:rPr>
                <w:sz w:val="22"/>
                <w:szCs w:val="22"/>
                <w:lang w:val="en-US"/>
              </w:rPr>
              <w:t>016</w:t>
            </w:r>
          </w:p>
        </w:tc>
      </w:tr>
    </w:tbl>
    <w:p w14:paraId="3A6F695A" w14:textId="77777777" w:rsidR="00A22FF5" w:rsidRDefault="00A22FF5" w:rsidP="00A22FF5">
      <w:pPr>
        <w:spacing w:line="480" w:lineRule="auto"/>
        <w:jc w:val="both"/>
        <w:rPr>
          <w:b/>
          <w:bCs/>
          <w:lang w:val="en-US"/>
        </w:rPr>
      </w:pPr>
    </w:p>
    <w:p w14:paraId="44349CED" w14:textId="52DB5B64" w:rsidR="001F0A6A" w:rsidRDefault="00A22FF5" w:rsidP="00A22FF5">
      <w:pPr>
        <w:spacing w:line="480" w:lineRule="auto"/>
        <w:jc w:val="both"/>
        <w:rPr>
          <w:lang w:val="en-US"/>
        </w:rPr>
      </w:pPr>
      <w:r w:rsidRPr="007D7C62">
        <w:rPr>
          <w:b/>
          <w:bCs/>
          <w:lang w:val="en-US"/>
        </w:rPr>
        <w:t>Table S</w:t>
      </w:r>
      <w:r w:rsidR="00992D40">
        <w:rPr>
          <w:b/>
          <w:bCs/>
          <w:lang w:val="en-US"/>
        </w:rPr>
        <w:t>1</w:t>
      </w:r>
      <w:r w:rsidR="001C28ED">
        <w:rPr>
          <w:b/>
          <w:bCs/>
          <w:lang w:val="en-US"/>
        </w:rPr>
        <w:t>4</w:t>
      </w:r>
      <w:r w:rsidRPr="007D7C62">
        <w:rPr>
          <w:b/>
          <w:bCs/>
          <w:lang w:val="en-US"/>
        </w:rPr>
        <w:t>.</w:t>
      </w:r>
      <w:r>
        <w:rPr>
          <w:lang w:val="en-US"/>
        </w:rPr>
        <w:t xml:space="preserve"> </w:t>
      </w:r>
      <w:r w:rsidRPr="002B2481">
        <w:rPr>
          <w:lang w:val="en-US"/>
        </w:rPr>
        <w:t>Standardized mean differences (SMDs) for all baseline covariates before and after application of overlap weighting. Adequate balance was defined as an absolute SMD &lt;0.10, and acceptable balance as &lt;0.25. Overlap weighting substantially improved covariate balance, with most covariates achieving SMD &lt;0.10 and all except sex achieving SMD &lt;0.25</w:t>
      </w:r>
      <w:r>
        <w:rPr>
          <w:lang w:val="en-US"/>
        </w:rPr>
        <w:t>.</w:t>
      </w:r>
    </w:p>
    <w:p w14:paraId="5F297384" w14:textId="2A809D9E" w:rsidR="00A22FF5" w:rsidRDefault="001F0A6A" w:rsidP="00A22FF5">
      <w:pPr>
        <w:spacing w:line="480" w:lineRule="auto"/>
        <w:jc w:val="both"/>
        <w:rPr>
          <w:lang w:val="en-US"/>
        </w:rPr>
      </w:pPr>
      <w:r w:rsidRPr="00453AB3">
        <w:rPr>
          <w:b/>
          <w:bCs/>
          <w:lang w:val="en-US"/>
        </w:rPr>
        <w:t>Abbr</w:t>
      </w:r>
      <w:r w:rsidR="00E04D8E">
        <w:rPr>
          <w:b/>
          <w:bCs/>
          <w:lang w:val="en-US"/>
        </w:rPr>
        <w:t>e</w:t>
      </w:r>
      <w:r w:rsidRPr="00453AB3">
        <w:rPr>
          <w:b/>
          <w:bCs/>
          <w:lang w:val="en-US"/>
        </w:rPr>
        <w:t>viations:</w:t>
      </w:r>
      <w:r>
        <w:rPr>
          <w:lang w:val="en-US"/>
        </w:rPr>
        <w:t xml:space="preserve"> </w:t>
      </w:r>
      <w:r w:rsidR="00A22FF5">
        <w:rPr>
          <w:lang w:val="en-US"/>
        </w:rPr>
        <w:t xml:space="preserve"> BMI= body mass index, </w:t>
      </w:r>
      <w:r w:rsidR="00A22FF5" w:rsidRPr="005903FD">
        <w:rPr>
          <w:lang w:val="en-US"/>
        </w:rPr>
        <w:t>NYHA</w:t>
      </w:r>
      <w:r w:rsidR="00CD1B02">
        <w:rPr>
          <w:lang w:val="en-US"/>
        </w:rPr>
        <w:t xml:space="preserve"> =</w:t>
      </w:r>
      <w:r w:rsidR="007103A1">
        <w:rPr>
          <w:lang w:val="en-US"/>
        </w:rPr>
        <w:t xml:space="preserve"> </w:t>
      </w:r>
      <w:r w:rsidR="00A22FF5" w:rsidRPr="005903FD">
        <w:rPr>
          <w:lang w:val="en-US"/>
        </w:rPr>
        <w:t xml:space="preserve">New York Heart Association; </w:t>
      </w:r>
      <w:r w:rsidR="00A22FF5">
        <w:rPr>
          <w:noProof/>
          <w:lang w:val="en-US"/>
        </w:rPr>
        <w:t xml:space="preserve">COPD: chronic obstructive pulmonary disease, </w:t>
      </w:r>
      <w:r w:rsidR="00A22FF5" w:rsidRPr="005903FD">
        <w:rPr>
          <w:lang w:val="en-US"/>
        </w:rPr>
        <w:t>STS-PRO</w:t>
      </w:r>
      <w:r w:rsidR="00CD1B02">
        <w:rPr>
          <w:lang w:val="en-US"/>
        </w:rPr>
        <w:t>M =</w:t>
      </w:r>
      <w:r w:rsidR="00A22FF5" w:rsidRPr="005903FD">
        <w:rPr>
          <w:lang w:val="en-US"/>
        </w:rPr>
        <w:t xml:space="preserve"> Society of Thoracic Surgeons Predicted Risk of Mortality</w:t>
      </w:r>
      <w:r w:rsidR="00A22FF5">
        <w:rPr>
          <w:lang w:val="en-US"/>
        </w:rPr>
        <w:t>, THV = transcatheter heart valve.</w:t>
      </w:r>
    </w:p>
    <w:p w14:paraId="58DE14C8" w14:textId="77777777" w:rsidR="00A22FF5" w:rsidRDefault="00A22FF5" w:rsidP="00A22FF5">
      <w:pPr>
        <w:spacing w:line="360" w:lineRule="auto"/>
        <w:jc w:val="both"/>
        <w:rPr>
          <w:lang w:val="en-US"/>
        </w:rPr>
      </w:pPr>
    </w:p>
    <w:p w14:paraId="27CD3024" w14:textId="77777777" w:rsidR="00CD1B02" w:rsidRDefault="00CD1B02" w:rsidP="00A22FF5">
      <w:pPr>
        <w:spacing w:line="360" w:lineRule="auto"/>
        <w:jc w:val="both"/>
        <w:rPr>
          <w:b/>
          <w:bCs/>
          <w:lang w:val="en-US"/>
        </w:rPr>
      </w:pPr>
    </w:p>
    <w:p w14:paraId="34CEA8E9" w14:textId="77777777" w:rsidR="00CD1B02" w:rsidRDefault="00CD1B02" w:rsidP="00A22FF5">
      <w:pPr>
        <w:spacing w:line="360" w:lineRule="auto"/>
        <w:jc w:val="both"/>
        <w:rPr>
          <w:b/>
          <w:bCs/>
          <w:lang w:val="en-US"/>
        </w:rPr>
      </w:pPr>
    </w:p>
    <w:p w14:paraId="6DB189B4" w14:textId="77777777" w:rsidR="00992D40" w:rsidRDefault="00992D40" w:rsidP="00A22FF5">
      <w:pPr>
        <w:spacing w:line="360" w:lineRule="auto"/>
        <w:jc w:val="both"/>
        <w:rPr>
          <w:b/>
          <w:bCs/>
          <w:lang w:val="en-US"/>
        </w:rPr>
      </w:pPr>
    </w:p>
    <w:p w14:paraId="388B813D" w14:textId="77777777" w:rsidR="00CD1B02" w:rsidRDefault="00CD1B02" w:rsidP="00A22FF5">
      <w:pPr>
        <w:spacing w:line="360" w:lineRule="auto"/>
        <w:jc w:val="both"/>
        <w:rPr>
          <w:b/>
          <w:bCs/>
          <w:lang w:val="en-US"/>
        </w:rPr>
      </w:pPr>
    </w:p>
    <w:p w14:paraId="5AD02781" w14:textId="7EE9CB6C" w:rsidR="00A22FF5" w:rsidRPr="007D7C62" w:rsidRDefault="00A22FF5" w:rsidP="00A22FF5">
      <w:pPr>
        <w:spacing w:line="360" w:lineRule="auto"/>
        <w:jc w:val="both"/>
        <w:rPr>
          <w:b/>
          <w:bCs/>
          <w:lang w:val="en-US"/>
        </w:rPr>
      </w:pPr>
      <w:r w:rsidRPr="007D7C62">
        <w:rPr>
          <w:b/>
          <w:bCs/>
          <w:lang w:val="en-US"/>
        </w:rPr>
        <w:lastRenderedPageBreak/>
        <w:t>Supplementary Table S</w:t>
      </w:r>
      <w:r w:rsidR="0018062F">
        <w:rPr>
          <w:b/>
          <w:bCs/>
          <w:lang w:val="en-US"/>
        </w:rPr>
        <w:t>1</w:t>
      </w:r>
      <w:r w:rsidR="001C28ED">
        <w:rPr>
          <w:b/>
          <w:bCs/>
          <w:lang w:val="en-US"/>
        </w:rPr>
        <w:t>5</w:t>
      </w:r>
      <w:r w:rsidRPr="007D7C62">
        <w:rPr>
          <w:b/>
          <w:bCs/>
          <w:lang w:val="en-US"/>
        </w:rPr>
        <w:t xml:space="preserve">. </w:t>
      </w:r>
      <w:r w:rsidR="00453AB3" w:rsidRPr="007D7C62">
        <w:rPr>
          <w:b/>
          <w:bCs/>
          <w:lang w:val="en-US"/>
        </w:rPr>
        <w:t xml:space="preserve">Adjusted </w:t>
      </w:r>
      <w:r w:rsidR="00453AB3">
        <w:rPr>
          <w:b/>
          <w:bCs/>
          <w:lang w:val="en-US"/>
        </w:rPr>
        <w:t>c</w:t>
      </w:r>
      <w:r w:rsidR="00453AB3" w:rsidRPr="007D7C62">
        <w:rPr>
          <w:b/>
          <w:bCs/>
          <w:lang w:val="en-US"/>
        </w:rPr>
        <w:t xml:space="preserve">linical </w:t>
      </w:r>
      <w:r w:rsidR="00453AB3">
        <w:rPr>
          <w:b/>
          <w:bCs/>
          <w:lang w:val="en-US"/>
        </w:rPr>
        <w:t>o</w:t>
      </w:r>
      <w:r w:rsidR="00453AB3" w:rsidRPr="007D7C62">
        <w:rPr>
          <w:b/>
          <w:bCs/>
          <w:lang w:val="en-US"/>
        </w:rPr>
        <w:t xml:space="preserve">utcomes </w:t>
      </w:r>
      <w:r w:rsidR="00453AB3">
        <w:rPr>
          <w:b/>
          <w:bCs/>
          <w:lang w:val="en-US"/>
        </w:rPr>
        <w:t>a</w:t>
      </w:r>
      <w:r w:rsidR="00453AB3" w:rsidRPr="007D7C62">
        <w:rPr>
          <w:b/>
          <w:bCs/>
          <w:lang w:val="en-US"/>
        </w:rPr>
        <w:t>fter Overlap Weighting</w:t>
      </w:r>
    </w:p>
    <w:p w14:paraId="7E885A73" w14:textId="77777777" w:rsidR="00A22FF5" w:rsidRDefault="00A22FF5" w:rsidP="00A22FF5">
      <w:pPr>
        <w:spacing w:line="360" w:lineRule="auto"/>
        <w:jc w:val="both"/>
        <w:rPr>
          <w:lang w:val="en-US"/>
        </w:rPr>
      </w:pPr>
    </w:p>
    <w:tbl>
      <w:tblPr>
        <w:tblStyle w:val="Tabellasemplice5"/>
        <w:tblW w:w="5000" w:type="pct"/>
        <w:tblLook w:val="04A0" w:firstRow="1" w:lastRow="0" w:firstColumn="1" w:lastColumn="0" w:noHBand="0" w:noVBand="1"/>
      </w:tblPr>
      <w:tblGrid>
        <w:gridCol w:w="3545"/>
        <w:gridCol w:w="5105"/>
        <w:gridCol w:w="982"/>
      </w:tblGrid>
      <w:tr w:rsidR="00C67A49" w:rsidRPr="00D71539" w14:paraId="5542BE24" w14:textId="77777777" w:rsidTr="00AB239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0" w:type="pct"/>
            <w:tcBorders>
              <w:top w:val="single" w:sz="18" w:space="0" w:color="auto"/>
              <w:bottom w:val="single" w:sz="2" w:space="0" w:color="auto"/>
            </w:tcBorders>
            <w:shd w:val="clear" w:color="auto" w:fill="auto"/>
            <w:hideMark/>
          </w:tcPr>
          <w:p w14:paraId="357120A6" w14:textId="36A7367F" w:rsidR="00C67A49" w:rsidRPr="00D71539" w:rsidRDefault="00C67A49" w:rsidP="00EA3AB6">
            <w:pPr>
              <w:spacing w:line="480" w:lineRule="auto"/>
              <w:jc w:val="center"/>
              <w:rPr>
                <w:b/>
                <w:bCs/>
                <w:sz w:val="20"/>
                <w:szCs w:val="20"/>
                <w:lang w:val="en-US"/>
              </w:rPr>
            </w:pPr>
          </w:p>
        </w:tc>
        <w:tc>
          <w:tcPr>
            <w:tcW w:w="2650" w:type="pct"/>
            <w:tcBorders>
              <w:top w:val="single" w:sz="18" w:space="0" w:color="auto"/>
              <w:bottom w:val="single" w:sz="2" w:space="0" w:color="auto"/>
            </w:tcBorders>
            <w:shd w:val="clear" w:color="auto" w:fill="auto"/>
          </w:tcPr>
          <w:p w14:paraId="5002DEC5" w14:textId="47E284C5" w:rsidR="00C67A49" w:rsidRPr="00D71539" w:rsidRDefault="00C67A49" w:rsidP="00C67A49">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D71539">
              <w:rPr>
                <w:rStyle w:val="Enfasigrassetto"/>
                <w:rFonts w:eastAsiaTheme="majorEastAsia"/>
                <w:i w:val="0"/>
                <w:iCs w:val="0"/>
                <w:sz w:val="20"/>
                <w:szCs w:val="20"/>
                <w:lang w:val="en-US"/>
              </w:rPr>
              <w:t xml:space="preserve">Adjusted HR or </w:t>
            </w:r>
            <w:proofErr w:type="spellStart"/>
            <w:r w:rsidRPr="00D71539">
              <w:rPr>
                <w:rStyle w:val="Enfasigrassetto"/>
                <w:rFonts w:eastAsiaTheme="majorEastAsia"/>
                <w:i w:val="0"/>
                <w:iCs w:val="0"/>
                <w:sz w:val="20"/>
                <w:szCs w:val="20"/>
                <w:lang w:val="en-US"/>
              </w:rPr>
              <w:t>OR</w:t>
            </w:r>
            <w:proofErr w:type="spellEnd"/>
            <w:r w:rsidRPr="00D71539">
              <w:rPr>
                <w:rStyle w:val="Enfasigrassetto"/>
                <w:rFonts w:eastAsiaTheme="majorEastAsia"/>
                <w:i w:val="0"/>
                <w:iCs w:val="0"/>
                <w:sz w:val="20"/>
                <w:szCs w:val="20"/>
                <w:lang w:val="en-US"/>
              </w:rPr>
              <w:t xml:space="preserve"> (95% CI) </w:t>
            </w:r>
            <w:r w:rsidRPr="003E3EA0">
              <w:rPr>
                <w:rStyle w:val="Enfasigrassetto"/>
                <w:rFonts w:eastAsiaTheme="majorEastAsia"/>
                <w:i w:val="0"/>
                <w:iCs w:val="0"/>
                <w:sz w:val="20"/>
                <w:szCs w:val="20"/>
                <w:lang w:val="en-GB"/>
              </w:rPr>
              <w:t>for small vs</w:t>
            </w:r>
            <w:r>
              <w:rPr>
                <w:rStyle w:val="Enfasigrassetto"/>
                <w:rFonts w:eastAsiaTheme="majorEastAsia"/>
                <w:i w:val="0"/>
                <w:iCs w:val="0"/>
                <w:sz w:val="20"/>
                <w:szCs w:val="20"/>
                <w:lang w:val="en-GB"/>
              </w:rPr>
              <w:t xml:space="preserve"> larger</w:t>
            </w:r>
            <w:r w:rsidRPr="003E3EA0">
              <w:rPr>
                <w:rStyle w:val="Enfasigrassetto"/>
                <w:rFonts w:eastAsiaTheme="majorEastAsia"/>
                <w:i w:val="0"/>
                <w:iCs w:val="0"/>
                <w:sz w:val="20"/>
                <w:szCs w:val="20"/>
                <w:lang w:val="en-GB"/>
              </w:rPr>
              <w:t xml:space="preserve"> annuli</w:t>
            </w:r>
          </w:p>
        </w:tc>
        <w:tc>
          <w:tcPr>
            <w:tcW w:w="510" w:type="pct"/>
            <w:tcBorders>
              <w:top w:val="single" w:sz="18" w:space="0" w:color="auto"/>
              <w:bottom w:val="single" w:sz="2" w:space="0" w:color="auto"/>
            </w:tcBorders>
            <w:shd w:val="clear" w:color="auto" w:fill="auto"/>
            <w:hideMark/>
          </w:tcPr>
          <w:p w14:paraId="1929021C" w14:textId="77777777" w:rsidR="00C67A49" w:rsidRPr="00D71539" w:rsidRDefault="00C67A49" w:rsidP="00EA3AB6">
            <w:pPr>
              <w:spacing w:line="480" w:lineRule="auto"/>
              <w:jc w:val="center"/>
              <w:cnfStyle w:val="100000000000" w:firstRow="1" w:lastRow="0" w:firstColumn="0" w:lastColumn="0" w:oddVBand="0" w:evenVBand="0" w:oddHBand="0" w:evenHBand="0" w:firstRowFirstColumn="0" w:firstRowLastColumn="0" w:lastRowFirstColumn="0" w:lastRowLastColumn="0"/>
              <w:rPr>
                <w:b/>
                <w:bCs/>
                <w:i w:val="0"/>
                <w:iCs w:val="0"/>
                <w:sz w:val="20"/>
                <w:szCs w:val="20"/>
                <w:lang w:val="en-US"/>
              </w:rPr>
            </w:pPr>
            <w:r w:rsidRPr="00D71539">
              <w:rPr>
                <w:rStyle w:val="Enfasigrassetto"/>
                <w:rFonts w:eastAsiaTheme="majorEastAsia"/>
                <w:i w:val="0"/>
                <w:iCs w:val="0"/>
                <w:sz w:val="20"/>
                <w:szCs w:val="20"/>
                <w:lang w:val="en-US"/>
              </w:rPr>
              <w:t>p-value</w:t>
            </w:r>
          </w:p>
        </w:tc>
      </w:tr>
      <w:tr w:rsidR="00A22FF5" w:rsidRPr="00D71539" w14:paraId="6B6AD666" w14:textId="77777777" w:rsidTr="00AB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pct"/>
            <w:tcBorders>
              <w:top w:val="single" w:sz="2" w:space="0" w:color="auto"/>
            </w:tcBorders>
            <w:shd w:val="clear" w:color="auto" w:fill="auto"/>
          </w:tcPr>
          <w:p w14:paraId="7C856056" w14:textId="77777777" w:rsidR="00A22FF5" w:rsidRPr="00D71539" w:rsidRDefault="00A22FF5" w:rsidP="00EA3AB6">
            <w:pPr>
              <w:spacing w:line="480" w:lineRule="auto"/>
              <w:jc w:val="left"/>
              <w:rPr>
                <w:rStyle w:val="Enfasigrassetto"/>
                <w:rFonts w:eastAsiaTheme="majorEastAsia"/>
                <w:sz w:val="20"/>
                <w:szCs w:val="20"/>
                <w:lang w:val="en-US"/>
              </w:rPr>
            </w:pPr>
            <w:r w:rsidRPr="00D71539">
              <w:rPr>
                <w:b/>
                <w:bCs/>
                <w:i w:val="0"/>
                <w:iCs w:val="0"/>
                <w:sz w:val="20"/>
                <w:szCs w:val="20"/>
                <w:lang w:val="en-US"/>
              </w:rPr>
              <w:t>1 year follow-up</w:t>
            </w:r>
          </w:p>
        </w:tc>
        <w:tc>
          <w:tcPr>
            <w:tcW w:w="2650" w:type="pct"/>
            <w:tcBorders>
              <w:top w:val="single" w:sz="2" w:space="0" w:color="auto"/>
            </w:tcBorders>
            <w:shd w:val="clear" w:color="auto" w:fill="auto"/>
          </w:tcPr>
          <w:p w14:paraId="23CDCDB6" w14:textId="77777777" w:rsidR="00A22FF5" w:rsidRPr="00D71539" w:rsidRDefault="00A22FF5" w:rsidP="00C67A49">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510" w:type="pct"/>
            <w:tcBorders>
              <w:top w:val="single" w:sz="2" w:space="0" w:color="auto"/>
            </w:tcBorders>
            <w:shd w:val="clear" w:color="auto" w:fill="auto"/>
          </w:tcPr>
          <w:p w14:paraId="29598C5F" w14:textId="77777777" w:rsidR="00A22FF5" w:rsidRPr="00D71539" w:rsidRDefault="00A22FF5" w:rsidP="00EA3AB6">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p>
        </w:tc>
      </w:tr>
      <w:tr w:rsidR="00A22FF5" w:rsidRPr="00D71539" w14:paraId="0855DD4E" w14:textId="77777777" w:rsidTr="00AB2391">
        <w:tc>
          <w:tcPr>
            <w:cnfStyle w:val="001000000000" w:firstRow="0" w:lastRow="0" w:firstColumn="1" w:lastColumn="0" w:oddVBand="0" w:evenVBand="0" w:oddHBand="0" w:evenHBand="0" w:firstRowFirstColumn="0" w:firstRowLastColumn="0" w:lastRowFirstColumn="0" w:lastRowLastColumn="0"/>
            <w:tcW w:w="1840" w:type="pct"/>
            <w:shd w:val="clear" w:color="auto" w:fill="auto"/>
            <w:vAlign w:val="center"/>
            <w:hideMark/>
          </w:tcPr>
          <w:p w14:paraId="7CB0089A" w14:textId="77777777" w:rsidR="00A22FF5" w:rsidRPr="00D71539" w:rsidRDefault="00A22FF5" w:rsidP="00EA3AB6">
            <w:pPr>
              <w:spacing w:line="480" w:lineRule="auto"/>
              <w:jc w:val="left"/>
              <w:rPr>
                <w:i w:val="0"/>
                <w:iCs w:val="0"/>
                <w:sz w:val="20"/>
                <w:szCs w:val="20"/>
                <w:lang w:val="en-US"/>
              </w:rPr>
            </w:pPr>
            <w:r w:rsidRPr="00D71539">
              <w:rPr>
                <w:rStyle w:val="Enfasigrassetto"/>
                <w:rFonts w:eastAsiaTheme="majorEastAsia"/>
                <w:i w:val="0"/>
                <w:iCs w:val="0"/>
                <w:sz w:val="20"/>
                <w:szCs w:val="20"/>
                <w:lang w:val="en-US"/>
              </w:rPr>
              <w:t xml:space="preserve">All-cause death </w:t>
            </w:r>
            <w:r w:rsidRPr="00D71539">
              <w:rPr>
                <w:b/>
                <w:bCs/>
                <w:i w:val="0"/>
                <w:iCs w:val="0"/>
                <w:sz w:val="20"/>
                <w:szCs w:val="20"/>
                <w:lang w:val="en-US"/>
              </w:rPr>
              <w:t>at 1 year</w:t>
            </w:r>
          </w:p>
        </w:tc>
        <w:tc>
          <w:tcPr>
            <w:tcW w:w="2650" w:type="pct"/>
            <w:hideMark/>
          </w:tcPr>
          <w:p w14:paraId="0846FE66" w14:textId="77777777" w:rsidR="00A22FF5" w:rsidRPr="00D71539" w:rsidRDefault="00A22FF5" w:rsidP="00C67A49">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1.26 (0.66–2.42)</w:t>
            </w:r>
          </w:p>
        </w:tc>
        <w:tc>
          <w:tcPr>
            <w:tcW w:w="510" w:type="pct"/>
            <w:hideMark/>
          </w:tcPr>
          <w:p w14:paraId="269A4BAC" w14:textId="77777777" w:rsidR="00A22FF5" w:rsidRPr="00D71539" w:rsidRDefault="00A22FF5" w:rsidP="00EA3AB6">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0.487</w:t>
            </w:r>
          </w:p>
        </w:tc>
      </w:tr>
      <w:tr w:rsidR="00A22FF5" w:rsidRPr="00D71539" w14:paraId="24334F80" w14:textId="77777777" w:rsidTr="00AB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pct"/>
            <w:shd w:val="clear" w:color="auto" w:fill="auto"/>
            <w:vAlign w:val="center"/>
            <w:hideMark/>
          </w:tcPr>
          <w:p w14:paraId="6117A850" w14:textId="77777777" w:rsidR="00A22FF5" w:rsidRPr="00D71539" w:rsidRDefault="00A22FF5" w:rsidP="00EA3AB6">
            <w:pPr>
              <w:spacing w:line="480" w:lineRule="auto"/>
              <w:jc w:val="left"/>
              <w:rPr>
                <w:i w:val="0"/>
                <w:iCs w:val="0"/>
                <w:sz w:val="20"/>
                <w:szCs w:val="20"/>
                <w:lang w:val="en-US"/>
              </w:rPr>
            </w:pPr>
            <w:r w:rsidRPr="00D71539">
              <w:rPr>
                <w:rStyle w:val="Enfasigrassetto"/>
                <w:rFonts w:eastAsiaTheme="majorEastAsia"/>
                <w:i w:val="0"/>
                <w:iCs w:val="0"/>
                <w:sz w:val="20"/>
                <w:szCs w:val="20"/>
                <w:lang w:val="en-US"/>
              </w:rPr>
              <w:t xml:space="preserve">Cardiovascular death </w:t>
            </w:r>
            <w:r w:rsidRPr="00D71539">
              <w:rPr>
                <w:b/>
                <w:bCs/>
                <w:i w:val="0"/>
                <w:iCs w:val="0"/>
                <w:sz w:val="20"/>
                <w:szCs w:val="20"/>
                <w:lang w:val="en-US"/>
              </w:rPr>
              <w:t>at 1 year</w:t>
            </w:r>
          </w:p>
        </w:tc>
        <w:tc>
          <w:tcPr>
            <w:tcW w:w="2650" w:type="pct"/>
            <w:shd w:val="clear" w:color="auto" w:fill="auto"/>
            <w:hideMark/>
          </w:tcPr>
          <w:p w14:paraId="63A100FE" w14:textId="77777777" w:rsidR="00A22FF5" w:rsidRPr="00D71539" w:rsidRDefault="00A22FF5" w:rsidP="00C67A49">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1.32 (0.60–2.91)</w:t>
            </w:r>
          </w:p>
        </w:tc>
        <w:tc>
          <w:tcPr>
            <w:tcW w:w="510" w:type="pct"/>
            <w:shd w:val="clear" w:color="auto" w:fill="auto"/>
            <w:hideMark/>
          </w:tcPr>
          <w:p w14:paraId="32AFFABF" w14:textId="77777777" w:rsidR="00A22FF5" w:rsidRPr="00D71539" w:rsidRDefault="00A22FF5" w:rsidP="00EA3AB6">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0.487</w:t>
            </w:r>
          </w:p>
        </w:tc>
      </w:tr>
      <w:tr w:rsidR="00A22FF5" w:rsidRPr="00D71539" w14:paraId="3F890328" w14:textId="77777777" w:rsidTr="00AB2391">
        <w:tc>
          <w:tcPr>
            <w:cnfStyle w:val="001000000000" w:firstRow="0" w:lastRow="0" w:firstColumn="1" w:lastColumn="0" w:oddVBand="0" w:evenVBand="0" w:oddHBand="0" w:evenHBand="0" w:firstRowFirstColumn="0" w:firstRowLastColumn="0" w:lastRowFirstColumn="0" w:lastRowLastColumn="0"/>
            <w:tcW w:w="1840" w:type="pct"/>
            <w:shd w:val="clear" w:color="auto" w:fill="auto"/>
            <w:vAlign w:val="center"/>
            <w:hideMark/>
          </w:tcPr>
          <w:p w14:paraId="5F7D9A5E" w14:textId="77777777" w:rsidR="00A22FF5" w:rsidRPr="00D71539" w:rsidRDefault="00A22FF5" w:rsidP="00EA3AB6">
            <w:pPr>
              <w:spacing w:line="480" w:lineRule="auto"/>
              <w:jc w:val="left"/>
              <w:rPr>
                <w:i w:val="0"/>
                <w:iCs w:val="0"/>
                <w:sz w:val="20"/>
                <w:szCs w:val="20"/>
                <w:lang w:val="en-US"/>
              </w:rPr>
            </w:pPr>
            <w:r w:rsidRPr="00D71539">
              <w:rPr>
                <w:rStyle w:val="Enfasigrassetto"/>
                <w:rFonts w:eastAsiaTheme="majorEastAsia"/>
                <w:i w:val="0"/>
                <w:iCs w:val="0"/>
                <w:sz w:val="20"/>
                <w:szCs w:val="20"/>
                <w:lang w:val="en-US"/>
              </w:rPr>
              <w:t xml:space="preserve">HF hospitalization </w:t>
            </w:r>
            <w:r w:rsidRPr="00D71539">
              <w:rPr>
                <w:b/>
                <w:bCs/>
                <w:i w:val="0"/>
                <w:iCs w:val="0"/>
                <w:sz w:val="20"/>
                <w:szCs w:val="20"/>
                <w:lang w:val="en-US"/>
              </w:rPr>
              <w:t>at 1 year</w:t>
            </w:r>
          </w:p>
        </w:tc>
        <w:tc>
          <w:tcPr>
            <w:tcW w:w="2650" w:type="pct"/>
            <w:hideMark/>
          </w:tcPr>
          <w:p w14:paraId="7098032E" w14:textId="77777777" w:rsidR="00A22FF5" w:rsidRPr="00D71539" w:rsidRDefault="00A22FF5" w:rsidP="00C67A49">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1.52 (0.85–2.71)</w:t>
            </w:r>
          </w:p>
        </w:tc>
        <w:tc>
          <w:tcPr>
            <w:tcW w:w="510" w:type="pct"/>
            <w:hideMark/>
          </w:tcPr>
          <w:p w14:paraId="12BEDF4B" w14:textId="77777777" w:rsidR="00A22FF5" w:rsidRPr="00D71539" w:rsidRDefault="00A22FF5" w:rsidP="00EA3AB6">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0.156</w:t>
            </w:r>
          </w:p>
        </w:tc>
      </w:tr>
      <w:tr w:rsidR="00A22FF5" w:rsidRPr="00D71539" w14:paraId="1A4005C0" w14:textId="77777777" w:rsidTr="00AB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pct"/>
            <w:shd w:val="clear" w:color="auto" w:fill="auto"/>
            <w:hideMark/>
          </w:tcPr>
          <w:p w14:paraId="064AF73E" w14:textId="77777777" w:rsidR="00A22FF5" w:rsidRPr="00D71539" w:rsidRDefault="00A22FF5" w:rsidP="00EA3AB6">
            <w:pPr>
              <w:spacing w:line="480" w:lineRule="auto"/>
              <w:jc w:val="left"/>
              <w:rPr>
                <w:i w:val="0"/>
                <w:iCs w:val="0"/>
                <w:sz w:val="20"/>
                <w:szCs w:val="20"/>
                <w:lang w:val="en-US"/>
              </w:rPr>
            </w:pPr>
            <w:r w:rsidRPr="00D71539">
              <w:rPr>
                <w:b/>
                <w:bCs/>
                <w:i w:val="0"/>
                <w:iCs w:val="0"/>
                <w:sz w:val="20"/>
                <w:szCs w:val="20"/>
                <w:lang w:val="en-US"/>
              </w:rPr>
              <w:t>Alive with good health status at 1 year</w:t>
            </w:r>
          </w:p>
        </w:tc>
        <w:tc>
          <w:tcPr>
            <w:tcW w:w="2650" w:type="pct"/>
            <w:shd w:val="clear" w:color="auto" w:fill="auto"/>
            <w:hideMark/>
          </w:tcPr>
          <w:p w14:paraId="04FBB39C" w14:textId="77777777" w:rsidR="00A22FF5" w:rsidRPr="00D71539" w:rsidRDefault="00A22FF5" w:rsidP="00C67A49">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0.73 (0.48–1.11)</w:t>
            </w:r>
          </w:p>
        </w:tc>
        <w:tc>
          <w:tcPr>
            <w:tcW w:w="510" w:type="pct"/>
            <w:shd w:val="clear" w:color="auto" w:fill="auto"/>
            <w:hideMark/>
          </w:tcPr>
          <w:p w14:paraId="47260FFC" w14:textId="77777777" w:rsidR="00A22FF5" w:rsidRPr="00D71539" w:rsidRDefault="00A22FF5" w:rsidP="00EA3AB6">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0.146</w:t>
            </w:r>
          </w:p>
        </w:tc>
      </w:tr>
      <w:tr w:rsidR="00A22FF5" w:rsidRPr="00D71539" w14:paraId="2DE20E20" w14:textId="77777777" w:rsidTr="00AB2391">
        <w:tc>
          <w:tcPr>
            <w:cnfStyle w:val="001000000000" w:firstRow="0" w:lastRow="0" w:firstColumn="1" w:lastColumn="0" w:oddVBand="0" w:evenVBand="0" w:oddHBand="0" w:evenHBand="0" w:firstRowFirstColumn="0" w:firstRowLastColumn="0" w:lastRowFirstColumn="0" w:lastRowLastColumn="0"/>
            <w:tcW w:w="1840" w:type="pct"/>
            <w:tcBorders>
              <w:top w:val="single" w:sz="8" w:space="0" w:color="auto"/>
            </w:tcBorders>
            <w:shd w:val="clear" w:color="auto" w:fill="auto"/>
          </w:tcPr>
          <w:p w14:paraId="25294A01" w14:textId="77777777" w:rsidR="00A22FF5" w:rsidRPr="00D71539" w:rsidRDefault="00A22FF5" w:rsidP="00EA3AB6">
            <w:pPr>
              <w:spacing w:line="480" w:lineRule="auto"/>
              <w:jc w:val="left"/>
              <w:rPr>
                <w:rStyle w:val="Enfasigrassetto"/>
                <w:rFonts w:eastAsiaTheme="majorEastAsia"/>
                <w:sz w:val="20"/>
                <w:szCs w:val="20"/>
                <w:lang w:val="en-US"/>
              </w:rPr>
            </w:pPr>
            <w:r w:rsidRPr="00D71539">
              <w:rPr>
                <w:b/>
                <w:bCs/>
                <w:i w:val="0"/>
                <w:iCs w:val="0"/>
                <w:sz w:val="20"/>
                <w:szCs w:val="20"/>
                <w:lang w:val="en-US"/>
              </w:rPr>
              <w:t>3 years follow-up</w:t>
            </w:r>
          </w:p>
        </w:tc>
        <w:tc>
          <w:tcPr>
            <w:tcW w:w="2650" w:type="pct"/>
            <w:tcBorders>
              <w:top w:val="single" w:sz="8" w:space="0" w:color="auto"/>
            </w:tcBorders>
          </w:tcPr>
          <w:p w14:paraId="3C08C521" w14:textId="77777777" w:rsidR="00A22FF5" w:rsidRPr="00D71539" w:rsidRDefault="00A22FF5" w:rsidP="00C67A49">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510" w:type="pct"/>
            <w:tcBorders>
              <w:top w:val="single" w:sz="8" w:space="0" w:color="auto"/>
            </w:tcBorders>
          </w:tcPr>
          <w:p w14:paraId="377F68BE" w14:textId="77777777" w:rsidR="00A22FF5" w:rsidRPr="00D71539" w:rsidRDefault="00A22FF5" w:rsidP="00EA3AB6">
            <w:pPr>
              <w:spacing w:line="480" w:lineRule="auto"/>
              <w:cnfStyle w:val="000000000000" w:firstRow="0" w:lastRow="0" w:firstColumn="0" w:lastColumn="0" w:oddVBand="0" w:evenVBand="0" w:oddHBand="0" w:evenHBand="0" w:firstRowFirstColumn="0" w:firstRowLastColumn="0" w:lastRowFirstColumn="0" w:lastRowLastColumn="0"/>
              <w:rPr>
                <w:rStyle w:val="Enfasigrassetto"/>
                <w:rFonts w:eastAsiaTheme="majorEastAsia"/>
                <w:sz w:val="20"/>
                <w:szCs w:val="20"/>
                <w:lang w:val="en-US"/>
              </w:rPr>
            </w:pPr>
          </w:p>
        </w:tc>
      </w:tr>
      <w:tr w:rsidR="00A22FF5" w:rsidRPr="00D71539" w14:paraId="2A0C2365" w14:textId="77777777" w:rsidTr="00AB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pct"/>
            <w:shd w:val="clear" w:color="auto" w:fill="auto"/>
            <w:vAlign w:val="center"/>
          </w:tcPr>
          <w:p w14:paraId="5444B7F1" w14:textId="77777777" w:rsidR="00A22FF5" w:rsidRPr="00D71539" w:rsidRDefault="00A22FF5" w:rsidP="00EA3AB6">
            <w:pPr>
              <w:spacing w:line="480" w:lineRule="auto"/>
              <w:jc w:val="left"/>
              <w:rPr>
                <w:rStyle w:val="Enfasigrassetto"/>
                <w:rFonts w:eastAsiaTheme="majorEastAsia"/>
                <w:sz w:val="20"/>
                <w:szCs w:val="20"/>
                <w:lang w:val="en-US"/>
              </w:rPr>
            </w:pPr>
            <w:r w:rsidRPr="00D71539">
              <w:rPr>
                <w:rStyle w:val="Enfasigrassetto"/>
                <w:rFonts w:eastAsiaTheme="majorEastAsia"/>
                <w:i w:val="0"/>
                <w:iCs w:val="0"/>
                <w:sz w:val="20"/>
                <w:szCs w:val="20"/>
                <w:lang w:val="en-US"/>
              </w:rPr>
              <w:t xml:space="preserve">All-cause death </w:t>
            </w:r>
            <w:r w:rsidRPr="00D71539">
              <w:rPr>
                <w:b/>
                <w:bCs/>
                <w:i w:val="0"/>
                <w:iCs w:val="0"/>
                <w:sz w:val="20"/>
                <w:szCs w:val="20"/>
                <w:lang w:val="en-US"/>
              </w:rPr>
              <w:t>at 3 years</w:t>
            </w:r>
          </w:p>
        </w:tc>
        <w:tc>
          <w:tcPr>
            <w:tcW w:w="2650" w:type="pct"/>
            <w:shd w:val="clear" w:color="auto" w:fill="auto"/>
          </w:tcPr>
          <w:p w14:paraId="6B517BFA" w14:textId="77777777" w:rsidR="00A22FF5" w:rsidRPr="00D71539" w:rsidRDefault="00A22FF5" w:rsidP="00C67A49">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0.84 (0.57–1.25)</w:t>
            </w:r>
          </w:p>
        </w:tc>
        <w:tc>
          <w:tcPr>
            <w:tcW w:w="510" w:type="pct"/>
            <w:shd w:val="clear" w:color="auto" w:fill="auto"/>
          </w:tcPr>
          <w:p w14:paraId="300E2773" w14:textId="77777777" w:rsidR="00A22FF5" w:rsidRPr="00D71539" w:rsidRDefault="00A22FF5" w:rsidP="00EA3AB6">
            <w:pPr>
              <w:spacing w:line="480" w:lineRule="auto"/>
              <w:cnfStyle w:val="000000100000" w:firstRow="0" w:lastRow="0" w:firstColumn="0" w:lastColumn="0" w:oddVBand="0" w:evenVBand="0" w:oddHBand="1" w:evenHBand="0" w:firstRowFirstColumn="0" w:firstRowLastColumn="0" w:lastRowFirstColumn="0" w:lastRowLastColumn="0"/>
              <w:rPr>
                <w:rStyle w:val="Enfasigrassetto"/>
                <w:rFonts w:eastAsiaTheme="majorEastAsia"/>
                <w:sz w:val="20"/>
                <w:szCs w:val="20"/>
                <w:lang w:val="en-US"/>
              </w:rPr>
            </w:pPr>
            <w:r w:rsidRPr="00D71539">
              <w:rPr>
                <w:sz w:val="20"/>
                <w:szCs w:val="20"/>
                <w:lang w:val="en-US"/>
              </w:rPr>
              <w:t>0.391</w:t>
            </w:r>
          </w:p>
        </w:tc>
      </w:tr>
      <w:tr w:rsidR="00A22FF5" w:rsidRPr="00D71539" w14:paraId="7C0C87C7" w14:textId="77777777" w:rsidTr="00AB2391">
        <w:tc>
          <w:tcPr>
            <w:cnfStyle w:val="001000000000" w:firstRow="0" w:lastRow="0" w:firstColumn="1" w:lastColumn="0" w:oddVBand="0" w:evenVBand="0" w:oddHBand="0" w:evenHBand="0" w:firstRowFirstColumn="0" w:firstRowLastColumn="0" w:lastRowFirstColumn="0" w:lastRowLastColumn="0"/>
            <w:tcW w:w="1840" w:type="pct"/>
            <w:shd w:val="clear" w:color="auto" w:fill="auto"/>
            <w:vAlign w:val="center"/>
            <w:hideMark/>
          </w:tcPr>
          <w:p w14:paraId="2EB6B182" w14:textId="77777777" w:rsidR="00A22FF5" w:rsidRPr="00D71539" w:rsidRDefault="00A22FF5" w:rsidP="00EA3AB6">
            <w:pPr>
              <w:spacing w:line="480" w:lineRule="auto"/>
              <w:jc w:val="left"/>
              <w:rPr>
                <w:i w:val="0"/>
                <w:iCs w:val="0"/>
                <w:sz w:val="20"/>
                <w:szCs w:val="20"/>
                <w:lang w:val="en-US"/>
              </w:rPr>
            </w:pPr>
            <w:r w:rsidRPr="00D71539">
              <w:rPr>
                <w:rStyle w:val="Enfasigrassetto"/>
                <w:rFonts w:eastAsiaTheme="majorEastAsia"/>
                <w:i w:val="0"/>
                <w:iCs w:val="0"/>
                <w:sz w:val="20"/>
                <w:szCs w:val="20"/>
                <w:lang w:val="en-US"/>
              </w:rPr>
              <w:t xml:space="preserve">Cardiovascular death </w:t>
            </w:r>
            <w:r w:rsidRPr="00D71539">
              <w:rPr>
                <w:b/>
                <w:bCs/>
                <w:i w:val="0"/>
                <w:iCs w:val="0"/>
                <w:sz w:val="20"/>
                <w:szCs w:val="20"/>
                <w:lang w:val="en-US"/>
              </w:rPr>
              <w:t>at 3 years</w:t>
            </w:r>
          </w:p>
        </w:tc>
        <w:tc>
          <w:tcPr>
            <w:tcW w:w="2650" w:type="pct"/>
            <w:hideMark/>
          </w:tcPr>
          <w:p w14:paraId="31C49D92" w14:textId="77777777" w:rsidR="00A22FF5" w:rsidRPr="00D71539" w:rsidRDefault="00A22FF5" w:rsidP="00C67A49">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0.92 (0.58–1.46)</w:t>
            </w:r>
          </w:p>
        </w:tc>
        <w:tc>
          <w:tcPr>
            <w:tcW w:w="510" w:type="pct"/>
            <w:hideMark/>
          </w:tcPr>
          <w:p w14:paraId="5EDDBF9B" w14:textId="77777777" w:rsidR="00A22FF5" w:rsidRPr="00D71539" w:rsidRDefault="00A22FF5" w:rsidP="00EA3AB6">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0.730</w:t>
            </w:r>
          </w:p>
        </w:tc>
      </w:tr>
      <w:tr w:rsidR="00A22FF5" w:rsidRPr="00D71539" w14:paraId="31ACA2A4" w14:textId="77777777" w:rsidTr="00AB2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pct"/>
            <w:shd w:val="clear" w:color="auto" w:fill="auto"/>
            <w:vAlign w:val="center"/>
          </w:tcPr>
          <w:p w14:paraId="07C1E1C5" w14:textId="77777777" w:rsidR="00A22FF5" w:rsidRPr="00D71539" w:rsidRDefault="00A22FF5" w:rsidP="00EA3AB6">
            <w:pPr>
              <w:spacing w:line="480" w:lineRule="auto"/>
              <w:jc w:val="left"/>
              <w:rPr>
                <w:rStyle w:val="Enfasigrassetto"/>
                <w:rFonts w:eastAsiaTheme="majorEastAsia"/>
                <w:sz w:val="20"/>
                <w:szCs w:val="20"/>
                <w:lang w:val="en-US"/>
              </w:rPr>
            </w:pPr>
            <w:r w:rsidRPr="00D71539">
              <w:rPr>
                <w:rStyle w:val="Enfasigrassetto"/>
                <w:rFonts w:eastAsiaTheme="majorEastAsia"/>
                <w:i w:val="0"/>
                <w:iCs w:val="0"/>
                <w:sz w:val="20"/>
                <w:szCs w:val="20"/>
                <w:lang w:val="en-US"/>
              </w:rPr>
              <w:t xml:space="preserve">HF hospitalization </w:t>
            </w:r>
            <w:r w:rsidRPr="00D71539">
              <w:rPr>
                <w:b/>
                <w:bCs/>
                <w:i w:val="0"/>
                <w:iCs w:val="0"/>
                <w:sz w:val="20"/>
                <w:szCs w:val="20"/>
                <w:lang w:val="en-US"/>
              </w:rPr>
              <w:t>at 3 years</w:t>
            </w:r>
          </w:p>
        </w:tc>
        <w:tc>
          <w:tcPr>
            <w:tcW w:w="2650" w:type="pct"/>
            <w:shd w:val="clear" w:color="auto" w:fill="auto"/>
          </w:tcPr>
          <w:p w14:paraId="33FEFB70" w14:textId="77777777" w:rsidR="00A22FF5" w:rsidRPr="00D71539" w:rsidRDefault="00A22FF5" w:rsidP="00C67A49">
            <w:pPr>
              <w:spacing w:line="480" w:lineRule="auto"/>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1.20 (0.76-1.88)</w:t>
            </w:r>
          </w:p>
        </w:tc>
        <w:tc>
          <w:tcPr>
            <w:tcW w:w="510" w:type="pct"/>
            <w:shd w:val="clear" w:color="auto" w:fill="auto"/>
          </w:tcPr>
          <w:p w14:paraId="5800CC5B" w14:textId="77777777" w:rsidR="00A22FF5" w:rsidRPr="00D71539" w:rsidRDefault="00A22FF5" w:rsidP="00EA3AB6">
            <w:pPr>
              <w:spacing w:line="480" w:lineRule="auto"/>
              <w:cnfStyle w:val="000000100000" w:firstRow="0" w:lastRow="0" w:firstColumn="0" w:lastColumn="0" w:oddVBand="0" w:evenVBand="0" w:oddHBand="1" w:evenHBand="0" w:firstRowFirstColumn="0" w:firstRowLastColumn="0" w:lastRowFirstColumn="0" w:lastRowLastColumn="0"/>
              <w:rPr>
                <w:sz w:val="20"/>
                <w:szCs w:val="20"/>
                <w:lang w:val="en-US"/>
              </w:rPr>
            </w:pPr>
            <w:r w:rsidRPr="00D71539">
              <w:rPr>
                <w:sz w:val="20"/>
                <w:szCs w:val="20"/>
                <w:lang w:val="en-US"/>
              </w:rPr>
              <w:t>0.434</w:t>
            </w:r>
          </w:p>
        </w:tc>
      </w:tr>
      <w:tr w:rsidR="00A22FF5" w:rsidRPr="00D71539" w14:paraId="1D2F0A71" w14:textId="77777777" w:rsidTr="00AB2391">
        <w:tc>
          <w:tcPr>
            <w:cnfStyle w:val="001000000000" w:firstRow="0" w:lastRow="0" w:firstColumn="1" w:lastColumn="0" w:oddVBand="0" w:evenVBand="0" w:oddHBand="0" w:evenHBand="0" w:firstRowFirstColumn="0" w:firstRowLastColumn="0" w:lastRowFirstColumn="0" w:lastRowLastColumn="0"/>
            <w:tcW w:w="1840" w:type="pct"/>
            <w:tcBorders>
              <w:bottom w:val="single" w:sz="18" w:space="0" w:color="auto"/>
            </w:tcBorders>
            <w:shd w:val="clear" w:color="auto" w:fill="auto"/>
          </w:tcPr>
          <w:p w14:paraId="46E8306A" w14:textId="77777777" w:rsidR="00A22FF5" w:rsidRPr="00D71539" w:rsidRDefault="00A22FF5" w:rsidP="00EA3AB6">
            <w:pPr>
              <w:spacing w:line="480" w:lineRule="auto"/>
              <w:jc w:val="left"/>
              <w:rPr>
                <w:rStyle w:val="Enfasigrassetto"/>
                <w:rFonts w:eastAsiaTheme="majorEastAsia"/>
                <w:sz w:val="20"/>
                <w:szCs w:val="20"/>
                <w:lang w:val="en-US"/>
              </w:rPr>
            </w:pPr>
            <w:r w:rsidRPr="00D71539">
              <w:rPr>
                <w:b/>
                <w:bCs/>
                <w:i w:val="0"/>
                <w:iCs w:val="0"/>
                <w:sz w:val="20"/>
                <w:szCs w:val="20"/>
                <w:lang w:val="en-US"/>
              </w:rPr>
              <w:t>Alive with good health status at 3 years</w:t>
            </w:r>
          </w:p>
        </w:tc>
        <w:tc>
          <w:tcPr>
            <w:tcW w:w="2650" w:type="pct"/>
            <w:tcBorders>
              <w:bottom w:val="single" w:sz="18" w:space="0" w:color="auto"/>
            </w:tcBorders>
          </w:tcPr>
          <w:p w14:paraId="54962D3F" w14:textId="77777777" w:rsidR="00A22FF5" w:rsidRPr="00D71539" w:rsidRDefault="00A22FF5" w:rsidP="00C67A49">
            <w:pPr>
              <w:spacing w:line="480" w:lineRule="auto"/>
              <w:jc w:val="center"/>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1.02 (0.66–1.57)</w:t>
            </w:r>
          </w:p>
        </w:tc>
        <w:tc>
          <w:tcPr>
            <w:tcW w:w="510" w:type="pct"/>
            <w:tcBorders>
              <w:bottom w:val="single" w:sz="18" w:space="0" w:color="auto"/>
            </w:tcBorders>
          </w:tcPr>
          <w:p w14:paraId="2052A274" w14:textId="77777777" w:rsidR="00A22FF5" w:rsidRPr="00D71539" w:rsidRDefault="00A22FF5" w:rsidP="00EA3AB6">
            <w:pPr>
              <w:spacing w:line="48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D71539">
              <w:rPr>
                <w:sz w:val="20"/>
                <w:szCs w:val="20"/>
                <w:lang w:val="en-US"/>
              </w:rPr>
              <w:t>0.931</w:t>
            </w:r>
          </w:p>
        </w:tc>
      </w:tr>
    </w:tbl>
    <w:p w14:paraId="30B063C6" w14:textId="77777777" w:rsidR="00A22FF5" w:rsidRPr="00795CF0" w:rsidRDefault="00A22FF5" w:rsidP="00A22FF5">
      <w:pPr>
        <w:spacing w:line="480" w:lineRule="auto"/>
        <w:jc w:val="both"/>
        <w:rPr>
          <w:lang w:val="en-US"/>
        </w:rPr>
      </w:pPr>
    </w:p>
    <w:p w14:paraId="557BB7F1" w14:textId="6BCD9A82" w:rsidR="001F0A6A" w:rsidRDefault="00A22FF5" w:rsidP="00A22FF5">
      <w:pPr>
        <w:spacing w:line="480" w:lineRule="auto"/>
        <w:jc w:val="both"/>
        <w:rPr>
          <w:lang w:val="en-US"/>
        </w:rPr>
      </w:pPr>
      <w:r w:rsidRPr="00CD135B">
        <w:rPr>
          <w:b/>
          <w:bCs/>
          <w:lang w:val="en-US"/>
        </w:rPr>
        <w:t>Table S</w:t>
      </w:r>
      <w:r w:rsidR="0018062F">
        <w:rPr>
          <w:b/>
          <w:bCs/>
          <w:lang w:val="en-US"/>
        </w:rPr>
        <w:t>1</w:t>
      </w:r>
      <w:r w:rsidR="001C28ED">
        <w:rPr>
          <w:b/>
          <w:bCs/>
          <w:lang w:val="en-US"/>
        </w:rPr>
        <w:t>5</w:t>
      </w:r>
      <w:r w:rsidRPr="00CD135B">
        <w:rPr>
          <w:b/>
          <w:bCs/>
          <w:lang w:val="en-US"/>
        </w:rPr>
        <w:t>.</w:t>
      </w:r>
      <w:r>
        <w:rPr>
          <w:lang w:val="en-US"/>
        </w:rPr>
        <w:t xml:space="preserve"> </w:t>
      </w:r>
      <w:r w:rsidRPr="00795CF0">
        <w:rPr>
          <w:lang w:val="en-US"/>
        </w:rPr>
        <w:t>Time-to-event outcomes were modeled using Cox regression and are presented as hazard ratios (HR). Binary outcomes were analyzed using logistic regression and are presented as odds ratios (OR). Models were adjusted for age, sex, diabetes mellitus, frailty, NYHA class III–IV, serum creatinine, history of atrial fibrillation, and prosthesis type.</w:t>
      </w:r>
      <w:r>
        <w:rPr>
          <w:lang w:val="en-US"/>
        </w:rPr>
        <w:t xml:space="preserve">  </w:t>
      </w:r>
    </w:p>
    <w:p w14:paraId="46F36BFE" w14:textId="49AD578D" w:rsidR="003C35E2" w:rsidRPr="003C35E2" w:rsidRDefault="001F0A6A" w:rsidP="003C35E2">
      <w:pPr>
        <w:spacing w:line="480" w:lineRule="auto"/>
        <w:jc w:val="both"/>
        <w:rPr>
          <w:lang w:val="en-US"/>
        </w:rPr>
      </w:pPr>
      <w:r w:rsidRPr="00453AB3">
        <w:rPr>
          <w:b/>
          <w:bCs/>
          <w:lang w:val="en-US"/>
        </w:rPr>
        <w:t>Abbreviations:</w:t>
      </w:r>
      <w:r>
        <w:rPr>
          <w:lang w:val="en-US"/>
        </w:rPr>
        <w:t xml:space="preserve"> </w:t>
      </w:r>
      <w:r w:rsidR="00A22FF5">
        <w:rPr>
          <w:lang w:val="en-US"/>
        </w:rPr>
        <w:t xml:space="preserve">CI= confidence interval, KCCQ = </w:t>
      </w:r>
      <w:r w:rsidR="00A22FF5" w:rsidRPr="00236581">
        <w:rPr>
          <w:lang w:val="en-US"/>
        </w:rPr>
        <w:t xml:space="preserve">Kansas City Cardiomyopathy Questionnaire </w:t>
      </w:r>
      <w:r w:rsidR="00A22FF5">
        <w:rPr>
          <w:lang w:val="en-US"/>
        </w:rPr>
        <w:t xml:space="preserve">– Overall Summary score, HF= heart failure. </w:t>
      </w:r>
    </w:p>
    <w:p w14:paraId="062425D6" w14:textId="77777777" w:rsidR="008C3514" w:rsidRDefault="008C3514" w:rsidP="003C35E2">
      <w:pPr>
        <w:spacing w:line="480" w:lineRule="auto"/>
        <w:jc w:val="both"/>
        <w:rPr>
          <w:b/>
          <w:bCs/>
          <w:lang w:val="en-US"/>
        </w:rPr>
      </w:pPr>
    </w:p>
    <w:p w14:paraId="3A408B6D" w14:textId="77777777" w:rsidR="008C3514" w:rsidRDefault="008C3514" w:rsidP="003C35E2">
      <w:pPr>
        <w:spacing w:line="480" w:lineRule="auto"/>
        <w:jc w:val="both"/>
        <w:rPr>
          <w:b/>
          <w:bCs/>
          <w:lang w:val="en-US"/>
        </w:rPr>
      </w:pPr>
    </w:p>
    <w:p w14:paraId="5EB955FE" w14:textId="77777777" w:rsidR="008C3514" w:rsidRDefault="008C3514" w:rsidP="003C35E2">
      <w:pPr>
        <w:spacing w:line="480" w:lineRule="auto"/>
        <w:jc w:val="both"/>
        <w:rPr>
          <w:b/>
          <w:bCs/>
          <w:lang w:val="en-US"/>
        </w:rPr>
      </w:pPr>
    </w:p>
    <w:p w14:paraId="2AFDF8C9" w14:textId="77777777" w:rsidR="008C3514" w:rsidRDefault="008C3514" w:rsidP="003C35E2">
      <w:pPr>
        <w:spacing w:line="480" w:lineRule="auto"/>
        <w:jc w:val="both"/>
        <w:rPr>
          <w:b/>
          <w:bCs/>
          <w:lang w:val="en-US"/>
        </w:rPr>
      </w:pPr>
    </w:p>
    <w:p w14:paraId="2056A4EC" w14:textId="77777777" w:rsidR="008C3514" w:rsidRDefault="008C3514" w:rsidP="003C35E2">
      <w:pPr>
        <w:spacing w:line="480" w:lineRule="auto"/>
        <w:jc w:val="both"/>
        <w:rPr>
          <w:b/>
          <w:bCs/>
          <w:lang w:val="en-US"/>
        </w:rPr>
      </w:pPr>
    </w:p>
    <w:p w14:paraId="55095BD7" w14:textId="77777777" w:rsidR="008C3514" w:rsidRDefault="008C3514" w:rsidP="003C35E2">
      <w:pPr>
        <w:spacing w:line="480" w:lineRule="auto"/>
        <w:jc w:val="both"/>
        <w:rPr>
          <w:b/>
          <w:bCs/>
          <w:lang w:val="en-US"/>
        </w:rPr>
      </w:pPr>
    </w:p>
    <w:p w14:paraId="4E4FCDD7" w14:textId="15A4BF21" w:rsidR="003C35E2" w:rsidRPr="001650B5" w:rsidRDefault="003C35E2" w:rsidP="003C35E2">
      <w:pPr>
        <w:spacing w:line="480" w:lineRule="auto"/>
        <w:jc w:val="both"/>
        <w:rPr>
          <w:b/>
          <w:bCs/>
          <w:lang w:val="en-US"/>
        </w:rPr>
      </w:pPr>
      <w:r>
        <w:rPr>
          <w:b/>
          <w:bCs/>
          <w:lang w:val="en-US"/>
        </w:rPr>
        <w:lastRenderedPageBreak/>
        <w:t xml:space="preserve">Supplementary </w:t>
      </w:r>
      <w:r w:rsidRPr="00504069">
        <w:rPr>
          <w:b/>
          <w:bCs/>
          <w:lang w:val="en-US"/>
        </w:rPr>
        <w:t xml:space="preserve">Figure </w:t>
      </w:r>
      <w:r>
        <w:rPr>
          <w:b/>
          <w:bCs/>
          <w:lang w:val="en-US"/>
        </w:rPr>
        <w:t>S</w:t>
      </w:r>
      <w:r w:rsidRPr="00504069">
        <w:rPr>
          <w:b/>
          <w:bCs/>
          <w:lang w:val="en-US"/>
        </w:rPr>
        <w:t xml:space="preserve">1. </w:t>
      </w:r>
      <w:r w:rsidR="001650B5" w:rsidRPr="001650B5">
        <w:rPr>
          <w:b/>
          <w:bCs/>
          <w:lang w:val="en-US"/>
        </w:rPr>
        <w:t>Flow diagram of study population derivation from the SCOPE I randomized trial</w:t>
      </w:r>
    </w:p>
    <w:p w14:paraId="6698956F" w14:textId="7D55594C" w:rsidR="003C35E2" w:rsidRPr="00504069" w:rsidRDefault="001650B5" w:rsidP="003C35E2">
      <w:pPr>
        <w:spacing w:line="480" w:lineRule="auto"/>
        <w:jc w:val="both"/>
        <w:rPr>
          <w:lang w:val="en-US"/>
        </w:rPr>
      </w:pPr>
      <w:r>
        <w:rPr>
          <w:noProof/>
          <w:lang w:val="en-US"/>
          <w14:ligatures w14:val="standardContextual"/>
        </w:rPr>
        <w:drawing>
          <wp:inline distT="0" distB="0" distL="0" distR="0" wp14:anchorId="4E4FAFBF" wp14:editId="6C44FF3F">
            <wp:extent cx="6116320" cy="3440430"/>
            <wp:effectExtent l="0" t="0" r="5080" b="1270"/>
            <wp:docPr id="14251372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37265" name="Immagine 142513726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06A9A57C" w14:textId="77777777" w:rsidR="003C35E2" w:rsidRDefault="003C35E2" w:rsidP="003C35E2">
      <w:pPr>
        <w:spacing w:line="480" w:lineRule="auto"/>
        <w:jc w:val="both"/>
        <w:rPr>
          <w:b/>
          <w:bCs/>
          <w:lang w:val="en-US"/>
        </w:rPr>
      </w:pPr>
    </w:p>
    <w:p w14:paraId="353E3793" w14:textId="1A048C79" w:rsidR="003C35E2" w:rsidRDefault="003C35E2" w:rsidP="003C35E2">
      <w:pPr>
        <w:spacing w:line="480" w:lineRule="auto"/>
        <w:jc w:val="both"/>
        <w:rPr>
          <w:b/>
          <w:bCs/>
          <w:lang w:val="en-US"/>
        </w:rPr>
      </w:pPr>
      <w:r>
        <w:rPr>
          <w:b/>
          <w:bCs/>
          <w:lang w:val="en-US"/>
        </w:rPr>
        <w:t xml:space="preserve">Abbreviations: </w:t>
      </w:r>
      <w:r w:rsidR="001650B5" w:rsidRPr="001650B5">
        <w:rPr>
          <w:lang w:val="en-US"/>
        </w:rPr>
        <w:t xml:space="preserve">AV= aortic valve, </w:t>
      </w:r>
      <w:r w:rsidRPr="001650B5">
        <w:rPr>
          <w:lang w:val="en-US"/>
        </w:rPr>
        <w:t xml:space="preserve">CT = computed tomography, KCCQ-OS = Kansas City Cardiomyopathy Questionnaire – Overall score, </w:t>
      </w:r>
      <w:r w:rsidR="001650B5" w:rsidRPr="001650B5">
        <w:rPr>
          <w:lang w:val="en-US"/>
        </w:rPr>
        <w:t xml:space="preserve">LVOT = left ventricular outflow tract, </w:t>
      </w:r>
      <w:r w:rsidRPr="001650B5">
        <w:rPr>
          <w:lang w:val="en-US"/>
        </w:rPr>
        <w:t>TAVR = Transcatheter Aortic Valve Replacement</w:t>
      </w:r>
      <w:r w:rsidR="001650B5">
        <w:rPr>
          <w:lang w:val="en-US"/>
        </w:rPr>
        <w:t>, TF= transfemoral.</w:t>
      </w:r>
    </w:p>
    <w:p w14:paraId="2EE6DEB7" w14:textId="77777777" w:rsidR="003C35E2" w:rsidRDefault="003C35E2" w:rsidP="003C35E2">
      <w:pPr>
        <w:spacing w:line="480" w:lineRule="auto"/>
        <w:jc w:val="both"/>
        <w:rPr>
          <w:b/>
          <w:bCs/>
          <w:lang w:val="en-US"/>
        </w:rPr>
      </w:pPr>
    </w:p>
    <w:p w14:paraId="69FAE3ED" w14:textId="77777777" w:rsidR="003C35E2" w:rsidRDefault="003C35E2" w:rsidP="003C35E2">
      <w:pPr>
        <w:spacing w:line="480" w:lineRule="auto"/>
        <w:jc w:val="both"/>
        <w:rPr>
          <w:b/>
          <w:bCs/>
          <w:lang w:val="en-US"/>
        </w:rPr>
      </w:pPr>
    </w:p>
    <w:p w14:paraId="5906E5F2" w14:textId="77777777" w:rsidR="003C35E2" w:rsidRDefault="003C35E2" w:rsidP="003C35E2">
      <w:pPr>
        <w:spacing w:line="480" w:lineRule="auto"/>
        <w:jc w:val="both"/>
        <w:rPr>
          <w:b/>
          <w:bCs/>
          <w:lang w:val="en-US"/>
        </w:rPr>
      </w:pPr>
    </w:p>
    <w:p w14:paraId="78B04F80" w14:textId="77777777" w:rsidR="003C35E2" w:rsidRDefault="003C35E2" w:rsidP="003C35E2">
      <w:pPr>
        <w:spacing w:line="480" w:lineRule="auto"/>
        <w:jc w:val="both"/>
        <w:rPr>
          <w:b/>
          <w:bCs/>
          <w:lang w:val="en-US"/>
        </w:rPr>
      </w:pPr>
    </w:p>
    <w:p w14:paraId="1EE6D27F" w14:textId="77777777" w:rsidR="003C35E2" w:rsidRDefault="003C35E2" w:rsidP="003C35E2">
      <w:pPr>
        <w:spacing w:line="480" w:lineRule="auto"/>
        <w:jc w:val="both"/>
        <w:rPr>
          <w:b/>
          <w:bCs/>
          <w:lang w:val="en-US"/>
        </w:rPr>
      </w:pPr>
    </w:p>
    <w:p w14:paraId="18260252" w14:textId="77777777" w:rsidR="003C35E2" w:rsidRDefault="003C35E2" w:rsidP="003C35E2">
      <w:pPr>
        <w:spacing w:line="480" w:lineRule="auto"/>
        <w:jc w:val="both"/>
        <w:rPr>
          <w:b/>
          <w:bCs/>
          <w:lang w:val="en-US"/>
        </w:rPr>
      </w:pPr>
    </w:p>
    <w:p w14:paraId="0533AF67" w14:textId="77777777" w:rsidR="003C35E2" w:rsidRDefault="003C35E2" w:rsidP="003C35E2">
      <w:pPr>
        <w:spacing w:line="480" w:lineRule="auto"/>
        <w:jc w:val="both"/>
        <w:rPr>
          <w:b/>
          <w:bCs/>
          <w:lang w:val="en-US"/>
        </w:rPr>
      </w:pPr>
    </w:p>
    <w:p w14:paraId="2ADCAAF5" w14:textId="77777777" w:rsidR="003C35E2" w:rsidRDefault="003C35E2" w:rsidP="003C35E2">
      <w:pPr>
        <w:spacing w:line="480" w:lineRule="auto"/>
        <w:jc w:val="both"/>
        <w:rPr>
          <w:b/>
          <w:bCs/>
          <w:lang w:val="en-US"/>
        </w:rPr>
      </w:pPr>
    </w:p>
    <w:p w14:paraId="6E9736BE" w14:textId="77777777" w:rsidR="003C35E2" w:rsidRDefault="003C35E2" w:rsidP="003C35E2">
      <w:pPr>
        <w:spacing w:line="480" w:lineRule="auto"/>
        <w:jc w:val="both"/>
        <w:rPr>
          <w:b/>
          <w:bCs/>
          <w:lang w:val="en-US"/>
        </w:rPr>
      </w:pPr>
    </w:p>
    <w:p w14:paraId="60D0F38B" w14:textId="77777777" w:rsidR="003C35E2" w:rsidRDefault="003C35E2" w:rsidP="003C35E2">
      <w:pPr>
        <w:spacing w:line="480" w:lineRule="auto"/>
        <w:jc w:val="both"/>
        <w:rPr>
          <w:b/>
          <w:bCs/>
          <w:lang w:val="en-US"/>
        </w:rPr>
      </w:pPr>
    </w:p>
    <w:p w14:paraId="4B1BFDA7" w14:textId="77777777" w:rsidR="003C35E2" w:rsidRPr="002B2481" w:rsidRDefault="003C35E2" w:rsidP="003C35E2">
      <w:pPr>
        <w:spacing w:line="480" w:lineRule="auto"/>
        <w:jc w:val="both"/>
        <w:rPr>
          <w:b/>
          <w:bCs/>
          <w:lang w:val="en-US"/>
        </w:rPr>
      </w:pPr>
      <w:r>
        <w:rPr>
          <w:b/>
          <w:bCs/>
          <w:lang w:val="en-US"/>
        </w:rPr>
        <w:lastRenderedPageBreak/>
        <w:t xml:space="preserve">Supplementary </w:t>
      </w:r>
      <w:r w:rsidRPr="002B2481">
        <w:rPr>
          <w:b/>
          <w:bCs/>
          <w:lang w:val="en-US"/>
        </w:rPr>
        <w:t>Figure S</w:t>
      </w:r>
      <w:r>
        <w:rPr>
          <w:b/>
          <w:bCs/>
          <w:lang w:val="en-US"/>
        </w:rPr>
        <w:t>2</w:t>
      </w:r>
      <w:r w:rsidRPr="002B2481">
        <w:rPr>
          <w:b/>
          <w:bCs/>
          <w:lang w:val="en-US"/>
        </w:rPr>
        <w:t>. Covariate Balance Before and After Overlap Weighting</w:t>
      </w:r>
    </w:p>
    <w:p w14:paraId="0BDEC790" w14:textId="77777777" w:rsidR="003C35E2" w:rsidRPr="002B2481" w:rsidRDefault="003C35E2" w:rsidP="003C35E2">
      <w:pPr>
        <w:spacing w:line="360" w:lineRule="auto"/>
        <w:jc w:val="both"/>
        <w:rPr>
          <w:lang w:val="en-US"/>
        </w:rPr>
      </w:pPr>
      <w:r w:rsidRPr="008879A1">
        <w:rPr>
          <w:noProof/>
        </w:rPr>
        <w:drawing>
          <wp:inline distT="0" distB="0" distL="0" distR="0" wp14:anchorId="0D6F1A72" wp14:editId="7A563258">
            <wp:extent cx="6116320" cy="3669665"/>
            <wp:effectExtent l="0" t="0" r="5080" b="635"/>
            <wp:docPr id="1983364110" name="Immagine 7">
              <a:extLst xmlns:a="http://schemas.openxmlformats.org/drawingml/2006/main">
                <a:ext uri="{FF2B5EF4-FFF2-40B4-BE49-F238E27FC236}">
                  <a16:creationId xmlns:a16="http://schemas.microsoft.com/office/drawing/2014/main" id="{AFD48070-4D06-B44F-9FFE-96D14F366E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7">
                      <a:extLst>
                        <a:ext uri="{FF2B5EF4-FFF2-40B4-BE49-F238E27FC236}">
                          <a16:creationId xmlns:a16="http://schemas.microsoft.com/office/drawing/2014/main" id="{AFD48070-4D06-B44F-9FFE-96D14F366EE2}"/>
                        </a:ext>
                      </a:extLst>
                    </pic:cNvPr>
                    <pic:cNvPicPr>
                      <a:picLocks noChangeAspect="1"/>
                    </pic:cNvPicPr>
                  </pic:nvPicPr>
                  <pic:blipFill>
                    <a:blip r:embed="rId7"/>
                    <a:stretch>
                      <a:fillRect/>
                    </a:stretch>
                  </pic:blipFill>
                  <pic:spPr>
                    <a:xfrm>
                      <a:off x="0" y="0"/>
                      <a:ext cx="6116320" cy="3669665"/>
                    </a:xfrm>
                    <a:prstGeom prst="rect">
                      <a:avLst/>
                    </a:prstGeom>
                  </pic:spPr>
                </pic:pic>
              </a:graphicData>
            </a:graphic>
          </wp:inline>
        </w:drawing>
      </w:r>
    </w:p>
    <w:p w14:paraId="7C9A9542" w14:textId="77777777" w:rsidR="003C35E2" w:rsidRDefault="003C35E2" w:rsidP="003C35E2">
      <w:pPr>
        <w:spacing w:line="480" w:lineRule="auto"/>
        <w:jc w:val="both"/>
        <w:rPr>
          <w:lang w:val="en-US"/>
        </w:rPr>
      </w:pPr>
      <w:r w:rsidRPr="006F4BBD">
        <w:rPr>
          <w:b/>
          <w:bCs/>
          <w:lang w:val="en-US"/>
        </w:rPr>
        <w:t>Figure S</w:t>
      </w:r>
      <w:r>
        <w:rPr>
          <w:b/>
          <w:bCs/>
          <w:lang w:val="en-US"/>
        </w:rPr>
        <w:t>2</w:t>
      </w:r>
      <w:r w:rsidRPr="006F4BBD">
        <w:rPr>
          <w:b/>
          <w:bCs/>
          <w:lang w:val="en-US"/>
        </w:rPr>
        <w:t>.</w:t>
      </w:r>
      <w:r>
        <w:rPr>
          <w:lang w:val="en-US"/>
        </w:rPr>
        <w:t xml:space="preserve"> </w:t>
      </w:r>
      <w:r w:rsidRPr="002B2481">
        <w:rPr>
          <w:lang w:val="en-US"/>
        </w:rPr>
        <w:t>Love plot illustrating standardized mean differences for all baseline covariates before and after overlap weighting. Vertical dashed lines indicate thresholds for acceptable balance (|SMD|=0.10 and 0.25). Overlap weighting resulted in marked improvement in balance across most variables, with residual imbalance primarily observed for sex and left ventricular ejection fraction.</w:t>
      </w:r>
      <w:r w:rsidRPr="00307AE9">
        <w:rPr>
          <w:lang w:val="en-US"/>
        </w:rPr>
        <w:t xml:space="preserve"> </w:t>
      </w:r>
    </w:p>
    <w:p w14:paraId="515CFCC9" w14:textId="77777777" w:rsidR="003C35E2" w:rsidRDefault="003C35E2" w:rsidP="003C35E2">
      <w:pPr>
        <w:spacing w:line="480" w:lineRule="auto"/>
        <w:jc w:val="both"/>
        <w:rPr>
          <w:lang w:val="en-US"/>
        </w:rPr>
      </w:pPr>
      <w:r w:rsidRPr="00453AB3">
        <w:rPr>
          <w:b/>
          <w:bCs/>
          <w:lang w:val="en-US"/>
        </w:rPr>
        <w:t>Abbreviations:</w:t>
      </w:r>
      <w:r>
        <w:rPr>
          <w:lang w:val="en-US"/>
        </w:rPr>
        <w:t xml:space="preserve"> AVA= aortic valve area, BMI =body mass index, </w:t>
      </w:r>
      <w:r w:rsidRPr="0040715D">
        <w:rPr>
          <w:lang w:val="en-US"/>
        </w:rPr>
        <w:t>C</w:t>
      </w:r>
      <w:r>
        <w:rPr>
          <w:lang w:val="en-US"/>
        </w:rPr>
        <w:t>AD = Coronary Artery Disease</w:t>
      </w:r>
      <w:r w:rsidRPr="0040715D">
        <w:rPr>
          <w:lang w:val="en-US"/>
        </w:rPr>
        <w:t>; COPD</w:t>
      </w:r>
      <w:r>
        <w:rPr>
          <w:lang w:val="en-US"/>
        </w:rPr>
        <w:t xml:space="preserve"> =</w:t>
      </w:r>
      <w:r w:rsidRPr="0040715D">
        <w:rPr>
          <w:lang w:val="en-US"/>
        </w:rPr>
        <w:t xml:space="preserve"> chronic obstructive pulmonary disease, LVEF = left ventricular ejection fraction</w:t>
      </w:r>
      <w:r>
        <w:rPr>
          <w:lang w:val="en-US"/>
        </w:rPr>
        <w:t xml:space="preserve">, </w:t>
      </w:r>
      <w:r w:rsidRPr="0040715D">
        <w:rPr>
          <w:lang w:val="en-US"/>
        </w:rPr>
        <w:t>NYHA</w:t>
      </w:r>
      <w:r>
        <w:rPr>
          <w:lang w:val="en-US"/>
        </w:rPr>
        <w:t xml:space="preserve"> = </w:t>
      </w:r>
      <w:r w:rsidRPr="0040715D">
        <w:rPr>
          <w:lang w:val="en-US"/>
        </w:rPr>
        <w:t>New York Heart Association; and STS = Society of Thoracic Surgeons Predicted Risk of Mortality</w:t>
      </w:r>
      <w:r>
        <w:rPr>
          <w:lang w:val="en-US"/>
        </w:rPr>
        <w:t>, THV = transcatheter heart valve.</w:t>
      </w:r>
    </w:p>
    <w:p w14:paraId="775A95F0" w14:textId="77777777" w:rsidR="003C35E2" w:rsidRDefault="003C35E2" w:rsidP="003C35E2">
      <w:pPr>
        <w:spacing w:line="360" w:lineRule="auto"/>
        <w:jc w:val="both"/>
        <w:rPr>
          <w:lang w:val="en-US"/>
        </w:rPr>
      </w:pPr>
    </w:p>
    <w:p w14:paraId="6937201B" w14:textId="77777777" w:rsidR="003C35E2" w:rsidRDefault="003C35E2" w:rsidP="003C35E2">
      <w:pPr>
        <w:spacing w:line="360" w:lineRule="auto"/>
        <w:jc w:val="both"/>
        <w:rPr>
          <w:lang w:val="en-US"/>
        </w:rPr>
      </w:pPr>
    </w:p>
    <w:p w14:paraId="0778EFD0" w14:textId="77777777" w:rsidR="00155713" w:rsidRPr="003E3EA0" w:rsidRDefault="00155713">
      <w:pPr>
        <w:rPr>
          <w:lang w:val="en-GB"/>
        </w:rPr>
      </w:pPr>
    </w:p>
    <w:sectPr w:rsidR="00155713" w:rsidRPr="003E3EA0" w:rsidSect="001C28ED">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2462D3"/>
    <w:multiLevelType w:val="hybridMultilevel"/>
    <w:tmpl w:val="A5F6619C"/>
    <w:lvl w:ilvl="0" w:tplc="050C13E6">
      <w:start w:val="1"/>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2A17A1"/>
    <w:multiLevelType w:val="hybridMultilevel"/>
    <w:tmpl w:val="6F5A65EE"/>
    <w:lvl w:ilvl="0" w:tplc="B49EA3B2">
      <w:start w:val="1"/>
      <w:numFmt w:val="bullet"/>
      <w:lvlText w:val="•"/>
      <w:lvlJc w:val="left"/>
      <w:pPr>
        <w:tabs>
          <w:tab w:val="num" w:pos="720"/>
        </w:tabs>
        <w:ind w:left="720" w:hanging="360"/>
      </w:pPr>
      <w:rPr>
        <w:rFonts w:ascii="Arial" w:hAnsi="Arial" w:hint="default"/>
      </w:rPr>
    </w:lvl>
    <w:lvl w:ilvl="1" w:tplc="83142E06" w:tentative="1">
      <w:start w:val="1"/>
      <w:numFmt w:val="bullet"/>
      <w:lvlText w:val="•"/>
      <w:lvlJc w:val="left"/>
      <w:pPr>
        <w:tabs>
          <w:tab w:val="num" w:pos="1440"/>
        </w:tabs>
        <w:ind w:left="1440" w:hanging="360"/>
      </w:pPr>
      <w:rPr>
        <w:rFonts w:ascii="Arial" w:hAnsi="Arial" w:hint="default"/>
      </w:rPr>
    </w:lvl>
    <w:lvl w:ilvl="2" w:tplc="2884D158" w:tentative="1">
      <w:start w:val="1"/>
      <w:numFmt w:val="bullet"/>
      <w:lvlText w:val="•"/>
      <w:lvlJc w:val="left"/>
      <w:pPr>
        <w:tabs>
          <w:tab w:val="num" w:pos="2160"/>
        </w:tabs>
        <w:ind w:left="2160" w:hanging="360"/>
      </w:pPr>
      <w:rPr>
        <w:rFonts w:ascii="Arial" w:hAnsi="Arial" w:hint="default"/>
      </w:rPr>
    </w:lvl>
    <w:lvl w:ilvl="3" w:tplc="B3902012" w:tentative="1">
      <w:start w:val="1"/>
      <w:numFmt w:val="bullet"/>
      <w:lvlText w:val="•"/>
      <w:lvlJc w:val="left"/>
      <w:pPr>
        <w:tabs>
          <w:tab w:val="num" w:pos="2880"/>
        </w:tabs>
        <w:ind w:left="2880" w:hanging="360"/>
      </w:pPr>
      <w:rPr>
        <w:rFonts w:ascii="Arial" w:hAnsi="Arial" w:hint="default"/>
      </w:rPr>
    </w:lvl>
    <w:lvl w:ilvl="4" w:tplc="BE5C4578" w:tentative="1">
      <w:start w:val="1"/>
      <w:numFmt w:val="bullet"/>
      <w:lvlText w:val="•"/>
      <w:lvlJc w:val="left"/>
      <w:pPr>
        <w:tabs>
          <w:tab w:val="num" w:pos="3600"/>
        </w:tabs>
        <w:ind w:left="3600" w:hanging="360"/>
      </w:pPr>
      <w:rPr>
        <w:rFonts w:ascii="Arial" w:hAnsi="Arial" w:hint="default"/>
      </w:rPr>
    </w:lvl>
    <w:lvl w:ilvl="5" w:tplc="712631FC" w:tentative="1">
      <w:start w:val="1"/>
      <w:numFmt w:val="bullet"/>
      <w:lvlText w:val="•"/>
      <w:lvlJc w:val="left"/>
      <w:pPr>
        <w:tabs>
          <w:tab w:val="num" w:pos="4320"/>
        </w:tabs>
        <w:ind w:left="4320" w:hanging="360"/>
      </w:pPr>
      <w:rPr>
        <w:rFonts w:ascii="Arial" w:hAnsi="Arial" w:hint="default"/>
      </w:rPr>
    </w:lvl>
    <w:lvl w:ilvl="6" w:tplc="F458570E" w:tentative="1">
      <w:start w:val="1"/>
      <w:numFmt w:val="bullet"/>
      <w:lvlText w:val="•"/>
      <w:lvlJc w:val="left"/>
      <w:pPr>
        <w:tabs>
          <w:tab w:val="num" w:pos="5040"/>
        </w:tabs>
        <w:ind w:left="5040" w:hanging="360"/>
      </w:pPr>
      <w:rPr>
        <w:rFonts w:ascii="Arial" w:hAnsi="Arial" w:hint="default"/>
      </w:rPr>
    </w:lvl>
    <w:lvl w:ilvl="7" w:tplc="09988B1A" w:tentative="1">
      <w:start w:val="1"/>
      <w:numFmt w:val="bullet"/>
      <w:lvlText w:val="•"/>
      <w:lvlJc w:val="left"/>
      <w:pPr>
        <w:tabs>
          <w:tab w:val="num" w:pos="5760"/>
        </w:tabs>
        <w:ind w:left="5760" w:hanging="360"/>
      </w:pPr>
      <w:rPr>
        <w:rFonts w:ascii="Arial" w:hAnsi="Arial" w:hint="default"/>
      </w:rPr>
    </w:lvl>
    <w:lvl w:ilvl="8" w:tplc="E54AFF2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5976D5"/>
    <w:multiLevelType w:val="hybridMultilevel"/>
    <w:tmpl w:val="3A2E4F80"/>
    <w:lvl w:ilvl="0" w:tplc="0410000B">
      <w:start w:val="4"/>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1C5C7E"/>
    <w:multiLevelType w:val="hybridMultilevel"/>
    <w:tmpl w:val="9006B80A"/>
    <w:lvl w:ilvl="0" w:tplc="D890C198">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A44C44"/>
    <w:multiLevelType w:val="hybridMultilevel"/>
    <w:tmpl w:val="B06A826A"/>
    <w:lvl w:ilvl="0" w:tplc="E4FE87D6">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7138B9"/>
    <w:multiLevelType w:val="hybridMultilevel"/>
    <w:tmpl w:val="9B0468B0"/>
    <w:lvl w:ilvl="0" w:tplc="E8EA0C3A">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BC06D83"/>
    <w:multiLevelType w:val="hybridMultilevel"/>
    <w:tmpl w:val="FB127CB2"/>
    <w:lvl w:ilvl="0" w:tplc="E8EA0C3A">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C4E04CF"/>
    <w:multiLevelType w:val="hybridMultilevel"/>
    <w:tmpl w:val="4FBEBAFA"/>
    <w:lvl w:ilvl="0" w:tplc="E8EA0C3A">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FF50F93"/>
    <w:multiLevelType w:val="hybridMultilevel"/>
    <w:tmpl w:val="44BEB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32B33FF"/>
    <w:multiLevelType w:val="hybridMultilevel"/>
    <w:tmpl w:val="EF3A31B8"/>
    <w:lvl w:ilvl="0" w:tplc="E040847E">
      <w:start w:val="1"/>
      <w:numFmt w:val="bullet"/>
      <w:lvlText w:val="•"/>
      <w:lvlJc w:val="left"/>
      <w:pPr>
        <w:tabs>
          <w:tab w:val="num" w:pos="720"/>
        </w:tabs>
        <w:ind w:left="720" w:hanging="360"/>
      </w:pPr>
      <w:rPr>
        <w:rFonts w:ascii="Arial" w:hAnsi="Arial" w:hint="default"/>
      </w:rPr>
    </w:lvl>
    <w:lvl w:ilvl="1" w:tplc="68C83B80" w:tentative="1">
      <w:start w:val="1"/>
      <w:numFmt w:val="bullet"/>
      <w:lvlText w:val="•"/>
      <w:lvlJc w:val="left"/>
      <w:pPr>
        <w:tabs>
          <w:tab w:val="num" w:pos="1440"/>
        </w:tabs>
        <w:ind w:left="1440" w:hanging="360"/>
      </w:pPr>
      <w:rPr>
        <w:rFonts w:ascii="Arial" w:hAnsi="Arial" w:hint="default"/>
      </w:rPr>
    </w:lvl>
    <w:lvl w:ilvl="2" w:tplc="0F741394" w:tentative="1">
      <w:start w:val="1"/>
      <w:numFmt w:val="bullet"/>
      <w:lvlText w:val="•"/>
      <w:lvlJc w:val="left"/>
      <w:pPr>
        <w:tabs>
          <w:tab w:val="num" w:pos="2160"/>
        </w:tabs>
        <w:ind w:left="2160" w:hanging="360"/>
      </w:pPr>
      <w:rPr>
        <w:rFonts w:ascii="Arial" w:hAnsi="Arial" w:hint="default"/>
      </w:rPr>
    </w:lvl>
    <w:lvl w:ilvl="3" w:tplc="76FE5308" w:tentative="1">
      <w:start w:val="1"/>
      <w:numFmt w:val="bullet"/>
      <w:lvlText w:val="•"/>
      <w:lvlJc w:val="left"/>
      <w:pPr>
        <w:tabs>
          <w:tab w:val="num" w:pos="2880"/>
        </w:tabs>
        <w:ind w:left="2880" w:hanging="360"/>
      </w:pPr>
      <w:rPr>
        <w:rFonts w:ascii="Arial" w:hAnsi="Arial" w:hint="default"/>
      </w:rPr>
    </w:lvl>
    <w:lvl w:ilvl="4" w:tplc="D4685A5C" w:tentative="1">
      <w:start w:val="1"/>
      <w:numFmt w:val="bullet"/>
      <w:lvlText w:val="•"/>
      <w:lvlJc w:val="left"/>
      <w:pPr>
        <w:tabs>
          <w:tab w:val="num" w:pos="3600"/>
        </w:tabs>
        <w:ind w:left="3600" w:hanging="360"/>
      </w:pPr>
      <w:rPr>
        <w:rFonts w:ascii="Arial" w:hAnsi="Arial" w:hint="default"/>
      </w:rPr>
    </w:lvl>
    <w:lvl w:ilvl="5" w:tplc="F73A3426" w:tentative="1">
      <w:start w:val="1"/>
      <w:numFmt w:val="bullet"/>
      <w:lvlText w:val="•"/>
      <w:lvlJc w:val="left"/>
      <w:pPr>
        <w:tabs>
          <w:tab w:val="num" w:pos="4320"/>
        </w:tabs>
        <w:ind w:left="4320" w:hanging="360"/>
      </w:pPr>
      <w:rPr>
        <w:rFonts w:ascii="Arial" w:hAnsi="Arial" w:hint="default"/>
      </w:rPr>
    </w:lvl>
    <w:lvl w:ilvl="6" w:tplc="DEFC2C82" w:tentative="1">
      <w:start w:val="1"/>
      <w:numFmt w:val="bullet"/>
      <w:lvlText w:val="•"/>
      <w:lvlJc w:val="left"/>
      <w:pPr>
        <w:tabs>
          <w:tab w:val="num" w:pos="5040"/>
        </w:tabs>
        <w:ind w:left="5040" w:hanging="360"/>
      </w:pPr>
      <w:rPr>
        <w:rFonts w:ascii="Arial" w:hAnsi="Arial" w:hint="default"/>
      </w:rPr>
    </w:lvl>
    <w:lvl w:ilvl="7" w:tplc="D88E6E1E" w:tentative="1">
      <w:start w:val="1"/>
      <w:numFmt w:val="bullet"/>
      <w:lvlText w:val="•"/>
      <w:lvlJc w:val="left"/>
      <w:pPr>
        <w:tabs>
          <w:tab w:val="num" w:pos="5760"/>
        </w:tabs>
        <w:ind w:left="5760" w:hanging="360"/>
      </w:pPr>
      <w:rPr>
        <w:rFonts w:ascii="Arial" w:hAnsi="Arial" w:hint="default"/>
      </w:rPr>
    </w:lvl>
    <w:lvl w:ilvl="8" w:tplc="E25A41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D9710FC"/>
    <w:multiLevelType w:val="hybridMultilevel"/>
    <w:tmpl w:val="DC3477FA"/>
    <w:lvl w:ilvl="0" w:tplc="D376CC30">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B232FCC"/>
    <w:multiLevelType w:val="hybridMultilevel"/>
    <w:tmpl w:val="16E260B0"/>
    <w:lvl w:ilvl="0" w:tplc="E8EA0C3A">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06819305">
    <w:abstractNumId w:val="0"/>
  </w:num>
  <w:num w:numId="2" w16cid:durableId="193927175">
    <w:abstractNumId w:val="1"/>
  </w:num>
  <w:num w:numId="3" w16cid:durableId="92097667">
    <w:abstractNumId w:val="9"/>
  </w:num>
  <w:num w:numId="4" w16cid:durableId="1730568911">
    <w:abstractNumId w:val="4"/>
  </w:num>
  <w:num w:numId="5" w16cid:durableId="1754354098">
    <w:abstractNumId w:val="8"/>
  </w:num>
  <w:num w:numId="6" w16cid:durableId="1272585280">
    <w:abstractNumId w:val="10"/>
  </w:num>
  <w:num w:numId="7" w16cid:durableId="1486823435">
    <w:abstractNumId w:val="11"/>
  </w:num>
  <w:num w:numId="8" w16cid:durableId="1212889850">
    <w:abstractNumId w:val="7"/>
  </w:num>
  <w:num w:numId="9" w16cid:durableId="1250820206">
    <w:abstractNumId w:val="6"/>
  </w:num>
  <w:num w:numId="10" w16cid:durableId="241764496">
    <w:abstractNumId w:val="5"/>
  </w:num>
  <w:num w:numId="11" w16cid:durableId="1266227522">
    <w:abstractNumId w:val="2"/>
  </w:num>
  <w:num w:numId="12" w16cid:durableId="58853798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62"/>
    <w:rsid w:val="00025713"/>
    <w:rsid w:val="00050DC0"/>
    <w:rsid w:val="00082924"/>
    <w:rsid w:val="00094598"/>
    <w:rsid w:val="000D2D4F"/>
    <w:rsid w:val="0010553A"/>
    <w:rsid w:val="00155713"/>
    <w:rsid w:val="001650B5"/>
    <w:rsid w:val="0018062F"/>
    <w:rsid w:val="001C28ED"/>
    <w:rsid w:val="001D4F75"/>
    <w:rsid w:val="001E7EC8"/>
    <w:rsid w:val="001F0A6A"/>
    <w:rsid w:val="002065A1"/>
    <w:rsid w:val="0023255E"/>
    <w:rsid w:val="00244EDB"/>
    <w:rsid w:val="002961AE"/>
    <w:rsid w:val="002B0F03"/>
    <w:rsid w:val="002D14C2"/>
    <w:rsid w:val="002D6039"/>
    <w:rsid w:val="002E75E7"/>
    <w:rsid w:val="00307AE9"/>
    <w:rsid w:val="00366462"/>
    <w:rsid w:val="00371161"/>
    <w:rsid w:val="00393EF2"/>
    <w:rsid w:val="003C35E2"/>
    <w:rsid w:val="003E3EA0"/>
    <w:rsid w:val="00421003"/>
    <w:rsid w:val="00453AB3"/>
    <w:rsid w:val="004614CD"/>
    <w:rsid w:val="004C1EC0"/>
    <w:rsid w:val="004D4A56"/>
    <w:rsid w:val="004F208C"/>
    <w:rsid w:val="005016D2"/>
    <w:rsid w:val="005059A3"/>
    <w:rsid w:val="005213AD"/>
    <w:rsid w:val="00551F7C"/>
    <w:rsid w:val="0055441B"/>
    <w:rsid w:val="00563FD1"/>
    <w:rsid w:val="00592247"/>
    <w:rsid w:val="005A2747"/>
    <w:rsid w:val="005C2BC9"/>
    <w:rsid w:val="005C40F0"/>
    <w:rsid w:val="005F3903"/>
    <w:rsid w:val="00612DE4"/>
    <w:rsid w:val="00624509"/>
    <w:rsid w:val="00673A58"/>
    <w:rsid w:val="006875ED"/>
    <w:rsid w:val="0069255D"/>
    <w:rsid w:val="00693F25"/>
    <w:rsid w:val="006D23F1"/>
    <w:rsid w:val="006F4BBD"/>
    <w:rsid w:val="00706A3C"/>
    <w:rsid w:val="007103A1"/>
    <w:rsid w:val="00737C98"/>
    <w:rsid w:val="0074111A"/>
    <w:rsid w:val="00742C79"/>
    <w:rsid w:val="00744C1C"/>
    <w:rsid w:val="0077727C"/>
    <w:rsid w:val="007877B8"/>
    <w:rsid w:val="00793619"/>
    <w:rsid w:val="00795442"/>
    <w:rsid w:val="007B01D3"/>
    <w:rsid w:val="007B3A19"/>
    <w:rsid w:val="007B500A"/>
    <w:rsid w:val="007C64D2"/>
    <w:rsid w:val="007D362E"/>
    <w:rsid w:val="007D4AFE"/>
    <w:rsid w:val="007D4EBB"/>
    <w:rsid w:val="007D55D5"/>
    <w:rsid w:val="007D7C62"/>
    <w:rsid w:val="0081094D"/>
    <w:rsid w:val="00823353"/>
    <w:rsid w:val="00826CCB"/>
    <w:rsid w:val="00842BE3"/>
    <w:rsid w:val="00863ABB"/>
    <w:rsid w:val="008C2EEB"/>
    <w:rsid w:val="008C3514"/>
    <w:rsid w:val="008E24B2"/>
    <w:rsid w:val="00902B25"/>
    <w:rsid w:val="00941E1F"/>
    <w:rsid w:val="00952D30"/>
    <w:rsid w:val="00961E67"/>
    <w:rsid w:val="009924D3"/>
    <w:rsid w:val="00992D40"/>
    <w:rsid w:val="009B182A"/>
    <w:rsid w:val="009C5BAA"/>
    <w:rsid w:val="009E5565"/>
    <w:rsid w:val="009F4536"/>
    <w:rsid w:val="00A22FF5"/>
    <w:rsid w:val="00A37156"/>
    <w:rsid w:val="00A46FAC"/>
    <w:rsid w:val="00A71A98"/>
    <w:rsid w:val="00A74FA4"/>
    <w:rsid w:val="00AB2391"/>
    <w:rsid w:val="00AB5D1D"/>
    <w:rsid w:val="00AC25CC"/>
    <w:rsid w:val="00AE4622"/>
    <w:rsid w:val="00AF71C0"/>
    <w:rsid w:val="00B0006A"/>
    <w:rsid w:val="00B3113D"/>
    <w:rsid w:val="00B410E6"/>
    <w:rsid w:val="00B71FFC"/>
    <w:rsid w:val="00B91EE0"/>
    <w:rsid w:val="00B93224"/>
    <w:rsid w:val="00BD4B01"/>
    <w:rsid w:val="00BE3141"/>
    <w:rsid w:val="00BE51DF"/>
    <w:rsid w:val="00BF22B7"/>
    <w:rsid w:val="00BF5497"/>
    <w:rsid w:val="00C10B48"/>
    <w:rsid w:val="00C17BA8"/>
    <w:rsid w:val="00C67A49"/>
    <w:rsid w:val="00C77183"/>
    <w:rsid w:val="00CD135B"/>
    <w:rsid w:val="00CD1B02"/>
    <w:rsid w:val="00CD480E"/>
    <w:rsid w:val="00D71539"/>
    <w:rsid w:val="00DA600A"/>
    <w:rsid w:val="00DA6E87"/>
    <w:rsid w:val="00DE25F7"/>
    <w:rsid w:val="00E046D6"/>
    <w:rsid w:val="00E04D8E"/>
    <w:rsid w:val="00E9428E"/>
    <w:rsid w:val="00E95FAF"/>
    <w:rsid w:val="00EE3731"/>
    <w:rsid w:val="00EE4D5F"/>
    <w:rsid w:val="00F53566"/>
    <w:rsid w:val="00F736F4"/>
    <w:rsid w:val="00F8766D"/>
    <w:rsid w:val="00F95D49"/>
    <w:rsid w:val="00FA13F1"/>
    <w:rsid w:val="00FC1E53"/>
    <w:rsid w:val="00FC240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E4C3A"/>
  <w15:chartTrackingRefBased/>
  <w15:docId w15:val="{12431207-D619-C540-AC19-1F7117A4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7C62"/>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7D7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D7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7D7C6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7D7C6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D7C6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D7C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D7C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D7C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D7C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D7C6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D7C6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7D7C6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7D7C6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D7C6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D7C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D7C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D7C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D7C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7D7C6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D7C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D7C6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D7C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D7C6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D7C62"/>
    <w:rPr>
      <w:i/>
      <w:iCs/>
      <w:color w:val="404040" w:themeColor="text1" w:themeTint="BF"/>
    </w:rPr>
  </w:style>
  <w:style w:type="paragraph" w:styleId="Paragrafoelenco">
    <w:name w:val="List Paragraph"/>
    <w:basedOn w:val="Normale"/>
    <w:uiPriority w:val="34"/>
    <w:qFormat/>
    <w:rsid w:val="007D7C62"/>
    <w:pPr>
      <w:ind w:left="720"/>
      <w:contextualSpacing/>
    </w:pPr>
  </w:style>
  <w:style w:type="character" w:styleId="Enfasiintensa">
    <w:name w:val="Intense Emphasis"/>
    <w:basedOn w:val="Carpredefinitoparagrafo"/>
    <w:uiPriority w:val="21"/>
    <w:qFormat/>
    <w:rsid w:val="007D7C62"/>
    <w:rPr>
      <w:i/>
      <w:iCs/>
      <w:color w:val="0F4761" w:themeColor="accent1" w:themeShade="BF"/>
    </w:rPr>
  </w:style>
  <w:style w:type="paragraph" w:styleId="Citazioneintensa">
    <w:name w:val="Intense Quote"/>
    <w:basedOn w:val="Normale"/>
    <w:next w:val="Normale"/>
    <w:link w:val="CitazioneintensaCarattere"/>
    <w:uiPriority w:val="30"/>
    <w:qFormat/>
    <w:rsid w:val="007D7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D7C62"/>
    <w:rPr>
      <w:i/>
      <w:iCs/>
      <w:color w:val="0F4761" w:themeColor="accent1" w:themeShade="BF"/>
    </w:rPr>
  </w:style>
  <w:style w:type="character" w:styleId="Riferimentointenso">
    <w:name w:val="Intense Reference"/>
    <w:basedOn w:val="Carpredefinitoparagrafo"/>
    <w:uiPriority w:val="32"/>
    <w:qFormat/>
    <w:rsid w:val="007D7C62"/>
    <w:rPr>
      <w:b/>
      <w:bCs/>
      <w:smallCaps/>
      <w:color w:val="0F4761" w:themeColor="accent1" w:themeShade="BF"/>
      <w:spacing w:val="5"/>
    </w:rPr>
  </w:style>
  <w:style w:type="character" w:styleId="Enfasigrassetto">
    <w:name w:val="Strong"/>
    <w:basedOn w:val="Carpredefinitoparagrafo"/>
    <w:uiPriority w:val="22"/>
    <w:qFormat/>
    <w:rsid w:val="007D7C62"/>
    <w:rPr>
      <w:b/>
      <w:bCs/>
    </w:rPr>
  </w:style>
  <w:style w:type="table" w:styleId="Tabellasemplice5">
    <w:name w:val="Plain Table 5"/>
    <w:basedOn w:val="Tabellanormale"/>
    <w:uiPriority w:val="45"/>
    <w:rsid w:val="007D7C6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nfasicorsivo">
    <w:name w:val="Emphasis"/>
    <w:basedOn w:val="Carpredefinitoparagrafo"/>
    <w:uiPriority w:val="20"/>
    <w:qFormat/>
    <w:rsid w:val="007D7C62"/>
    <w:rPr>
      <w:i/>
      <w:iCs/>
    </w:rPr>
  </w:style>
  <w:style w:type="paragraph" w:styleId="NormaleWeb">
    <w:name w:val="Normal (Web)"/>
    <w:basedOn w:val="Normale"/>
    <w:uiPriority w:val="99"/>
    <w:unhideWhenUsed/>
    <w:rsid w:val="007D7C62"/>
    <w:pPr>
      <w:spacing w:before="100" w:beforeAutospacing="1" w:after="100" w:afterAutospacing="1"/>
    </w:pPr>
  </w:style>
  <w:style w:type="character" w:customStyle="1" w:styleId="relative">
    <w:name w:val="relative"/>
    <w:basedOn w:val="Carpredefinitoparagrafo"/>
    <w:rsid w:val="007D7C62"/>
  </w:style>
  <w:style w:type="paragraph" w:customStyle="1" w:styleId="not-prose">
    <w:name w:val="not-prose"/>
    <w:basedOn w:val="Normale"/>
    <w:rsid w:val="007D7C62"/>
    <w:pPr>
      <w:spacing w:before="100" w:beforeAutospacing="1" w:after="100" w:afterAutospacing="1"/>
    </w:pPr>
  </w:style>
  <w:style w:type="character" w:styleId="Collegamentoipertestuale">
    <w:name w:val="Hyperlink"/>
    <w:basedOn w:val="Carpredefinitoparagrafo"/>
    <w:uiPriority w:val="99"/>
    <w:unhideWhenUsed/>
    <w:rsid w:val="007D7C62"/>
    <w:rPr>
      <w:color w:val="0000FF"/>
      <w:u w:val="single"/>
    </w:rPr>
  </w:style>
  <w:style w:type="character" w:styleId="Testosegnaposto">
    <w:name w:val="Placeholder Text"/>
    <w:basedOn w:val="Carpredefinitoparagrafo"/>
    <w:uiPriority w:val="99"/>
    <w:semiHidden/>
    <w:rsid w:val="007D7C62"/>
    <w:rPr>
      <w:color w:val="666666"/>
    </w:rPr>
  </w:style>
  <w:style w:type="paragraph" w:styleId="Testofumetto">
    <w:name w:val="Balloon Text"/>
    <w:basedOn w:val="Normale"/>
    <w:link w:val="TestofumettoCarattere"/>
    <w:uiPriority w:val="99"/>
    <w:semiHidden/>
    <w:unhideWhenUsed/>
    <w:rsid w:val="007D7C62"/>
    <w:rPr>
      <w:rFonts w:ascii="Segoe UI" w:hAnsi="Segoe UI"/>
      <w:sz w:val="18"/>
      <w:szCs w:val="18"/>
      <w14:ligatures w14:val="standardContextual"/>
    </w:rPr>
  </w:style>
  <w:style w:type="character" w:customStyle="1" w:styleId="TestofumettoCarattere">
    <w:name w:val="Testo fumetto Carattere"/>
    <w:basedOn w:val="Carpredefinitoparagrafo"/>
    <w:link w:val="Testofumetto"/>
    <w:uiPriority w:val="99"/>
    <w:semiHidden/>
    <w:rsid w:val="007D7C62"/>
    <w:rPr>
      <w:rFonts w:ascii="Segoe UI" w:eastAsia="Times New Roman" w:hAnsi="Segoe UI" w:cs="Times New Roman"/>
      <w:kern w:val="0"/>
      <w:sz w:val="18"/>
      <w:szCs w:val="18"/>
      <w:lang w:eastAsia="it-IT"/>
    </w:rPr>
  </w:style>
  <w:style w:type="character" w:styleId="Rimandocommento">
    <w:name w:val="annotation reference"/>
    <w:basedOn w:val="Carpredefinitoparagrafo"/>
    <w:uiPriority w:val="99"/>
    <w:semiHidden/>
    <w:unhideWhenUsed/>
    <w:rsid w:val="007D7C62"/>
    <w:rPr>
      <w:sz w:val="16"/>
      <w:szCs w:val="16"/>
    </w:rPr>
  </w:style>
  <w:style w:type="paragraph" w:styleId="Testocommento">
    <w:name w:val="annotation text"/>
    <w:basedOn w:val="Normale"/>
    <w:link w:val="TestocommentoCarattere"/>
    <w:uiPriority w:val="99"/>
    <w:unhideWhenUsed/>
    <w:rsid w:val="007D7C62"/>
    <w:rPr>
      <w:sz w:val="20"/>
      <w:szCs w:val="20"/>
      <w14:ligatures w14:val="standardContextual"/>
    </w:rPr>
  </w:style>
  <w:style w:type="character" w:customStyle="1" w:styleId="TestocommentoCarattere">
    <w:name w:val="Testo commento Carattere"/>
    <w:basedOn w:val="Carpredefinitoparagrafo"/>
    <w:link w:val="Testocommento"/>
    <w:uiPriority w:val="99"/>
    <w:rsid w:val="007D7C62"/>
    <w:rPr>
      <w:rFonts w:ascii="Times New Roman" w:eastAsia="Times New Roman" w:hAnsi="Times New Roman" w:cs="Times New Roman"/>
      <w:kern w:val="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7D7C62"/>
    <w:rPr>
      <w:b/>
      <w:bCs/>
    </w:rPr>
  </w:style>
  <w:style w:type="character" w:customStyle="1" w:styleId="SoggettocommentoCarattere">
    <w:name w:val="Soggetto commento Carattere"/>
    <w:basedOn w:val="TestocommentoCarattere"/>
    <w:link w:val="Soggettocommento"/>
    <w:uiPriority w:val="99"/>
    <w:semiHidden/>
    <w:rsid w:val="007D7C62"/>
    <w:rPr>
      <w:rFonts w:ascii="Times New Roman" w:eastAsia="Times New Roman" w:hAnsi="Times New Roman" w:cs="Times New Roman"/>
      <w:b/>
      <w:bCs/>
      <w:kern w:val="0"/>
      <w:sz w:val="20"/>
      <w:szCs w:val="20"/>
      <w:lang w:eastAsia="it-IT"/>
    </w:rPr>
  </w:style>
  <w:style w:type="paragraph" w:styleId="Revisione">
    <w:name w:val="Revision"/>
    <w:hidden/>
    <w:uiPriority w:val="99"/>
    <w:semiHidden/>
    <w:rsid w:val="007D7C62"/>
    <w:rPr>
      <w:rFonts w:ascii="Times New Roman" w:eastAsia="Times New Roman" w:hAnsi="Times New Roman" w:cs="Times New Roman"/>
      <w:kern w:val="0"/>
      <w:lang w:eastAsia="it-IT"/>
    </w:rPr>
  </w:style>
  <w:style w:type="character" w:styleId="Menzionenonrisolta">
    <w:name w:val="Unresolved Mention"/>
    <w:basedOn w:val="Carpredefinitoparagrafo"/>
    <w:uiPriority w:val="99"/>
    <w:semiHidden/>
    <w:unhideWhenUsed/>
    <w:rsid w:val="007D7C62"/>
    <w:rPr>
      <w:color w:val="605E5C"/>
      <w:shd w:val="clear" w:color="auto" w:fill="E1DFDD"/>
    </w:rPr>
  </w:style>
  <w:style w:type="table" w:styleId="Grigliatabella">
    <w:name w:val="Table Grid"/>
    <w:basedOn w:val="Tabellanormale"/>
    <w:uiPriority w:val="39"/>
    <w:rsid w:val="007D7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1">
    <w:name w:val="Plain Table 1"/>
    <w:basedOn w:val="Tabellanormale"/>
    <w:uiPriority w:val="41"/>
    <w:rsid w:val="007D7C6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3">
    <w:name w:val="Plain Table 3"/>
    <w:basedOn w:val="Tabellanormale"/>
    <w:uiPriority w:val="43"/>
    <w:rsid w:val="007D7C62"/>
    <w:rPr>
      <w:sz w:val="22"/>
      <w:szCs w:val="22"/>
      <w:lang w:val="de-CH"/>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7D7C62"/>
    <w:rPr>
      <w:sz w:val="22"/>
      <w:szCs w:val="22"/>
      <w:lang w:val="de-CH"/>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diceHTML">
    <w:name w:val="HTML Code"/>
    <w:basedOn w:val="Carpredefinitoparagrafo"/>
    <w:uiPriority w:val="99"/>
    <w:semiHidden/>
    <w:unhideWhenUsed/>
    <w:rsid w:val="00393EF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21108-1166-1D47-8081-3B9582E26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23</Pages>
  <Words>4603</Words>
  <Characters>24122</Characters>
  <Application>Microsoft Office Word</Application>
  <DocSecurity>0</DocSecurity>
  <Lines>2010</Lines>
  <Paragraphs>1689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Ottavia Cozzi</dc:creator>
  <cp:keywords/>
  <dc:description/>
  <cp:lastModifiedBy>Ottavia Cozzi</cp:lastModifiedBy>
  <cp:revision>4</cp:revision>
  <dcterms:created xsi:type="dcterms:W3CDTF">2026-08-09T14:49:00Z</dcterms:created>
  <dcterms:modified xsi:type="dcterms:W3CDTF">2026-08-10T05:03:00Z</dcterms:modified>
</cp:coreProperties>
</file>