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1FC" w:rsidRPr="00B6157A" w:rsidRDefault="00F36A1F" w:rsidP="00051544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6157A"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</w:t>
      </w:r>
      <w:r w:rsidR="00006869" w:rsidRPr="00B6157A">
        <w:rPr>
          <w:rFonts w:ascii="Times New Roman" w:hAnsi="Times New Roman" w:cs="Times New Roman"/>
          <w:b/>
          <w:sz w:val="20"/>
          <w:szCs w:val="20"/>
          <w:lang w:val="en-US"/>
        </w:rPr>
        <w:t>Tab</w:t>
      </w:r>
      <w:r w:rsidR="00656A72" w:rsidRPr="00B6157A">
        <w:rPr>
          <w:rFonts w:ascii="Times New Roman" w:hAnsi="Times New Roman" w:cs="Times New Roman"/>
          <w:b/>
          <w:sz w:val="20"/>
          <w:szCs w:val="20"/>
          <w:lang w:val="en-US"/>
        </w:rPr>
        <w:t>le</w:t>
      </w:r>
      <w:r w:rsidR="00006869" w:rsidRPr="00B6157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B6157A"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r w:rsidR="008531FC" w:rsidRPr="00B6157A">
        <w:rPr>
          <w:rFonts w:ascii="Times New Roman" w:hAnsi="Times New Roman" w:cs="Times New Roman"/>
          <w:b/>
          <w:sz w:val="20"/>
          <w:szCs w:val="20"/>
          <w:lang w:val="en-US"/>
        </w:rPr>
        <w:t xml:space="preserve">. </w:t>
      </w:r>
      <w:r w:rsidR="00433FB1" w:rsidRPr="00B6157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List of genes differentially expressed in </w:t>
      </w:r>
      <w:r w:rsidR="0038669E" w:rsidRPr="00B6157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peripheral blood </w:t>
      </w:r>
      <w:r w:rsidR="00433FB1" w:rsidRPr="00B6157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of rats intravenously injected with LPS, with or without dietary sumpplementation with G1 beta-glucan </w:t>
      </w:r>
      <w:r w:rsidR="00A414DE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307109" w:rsidRPr="00B6157A">
        <w:rPr>
          <w:rFonts w:ascii="Times New Roman" w:hAnsi="Times New Roman" w:cs="Times New Roman"/>
          <w:sz w:val="20"/>
          <w:szCs w:val="20"/>
          <w:lang w:val="en-US"/>
        </w:rPr>
        <w:t>LPS</w:t>
      </w:r>
      <w:r w:rsidR="00A414DE">
        <w:rPr>
          <w:rFonts w:ascii="Times New Roman" w:hAnsi="Times New Roman" w:cs="Times New Roman"/>
          <w:sz w:val="20"/>
          <w:szCs w:val="20"/>
          <w:lang w:val="en-US"/>
        </w:rPr>
        <w:t>-G1</w:t>
      </w:r>
      <w:r w:rsidR="00307109" w:rsidRPr="00B615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C4FB2" w:rsidRPr="00B6157A">
        <w:rPr>
          <w:rFonts w:ascii="Times New Roman" w:hAnsi="Times New Roman" w:cs="Times New Roman"/>
          <w:sz w:val="20"/>
          <w:szCs w:val="20"/>
          <w:lang w:val="en-US"/>
        </w:rPr>
        <w:t>vs</w:t>
      </w:r>
      <w:r w:rsidR="00307109" w:rsidRPr="00B6157A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9C4FB2" w:rsidRPr="00B6157A">
        <w:rPr>
          <w:rFonts w:ascii="Times New Roman" w:hAnsi="Times New Roman" w:cs="Times New Roman"/>
          <w:sz w:val="20"/>
          <w:szCs w:val="20"/>
          <w:lang w:val="en-US"/>
        </w:rPr>
        <w:t xml:space="preserve"> LPS</w:t>
      </w:r>
      <w:r w:rsidR="00A414DE">
        <w:rPr>
          <w:rFonts w:ascii="Times New Roman" w:hAnsi="Times New Roman" w:cs="Times New Roman"/>
          <w:sz w:val="20"/>
          <w:szCs w:val="20"/>
          <w:lang w:val="en-US"/>
        </w:rPr>
        <w:t>-G0</w:t>
      </w:r>
      <w:r w:rsidR="008531FC" w:rsidRPr="00B6157A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656A72" w:rsidRPr="00B6157A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656A72" w:rsidRPr="00B6157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The list presents genes whose expression was significantly changed (p </w:t>
      </w:r>
      <w:r w:rsidR="00656A72" w:rsidRPr="00B6157A">
        <w:rPr>
          <w:rFonts w:ascii="Times New Roman" w:hAnsi="Times New Roman" w:cs="Times New Roman"/>
          <w:sz w:val="20"/>
          <w:szCs w:val="20"/>
          <w:lang w:val="en-US"/>
        </w:rPr>
        <w:t>&lt;0.05 and fold change (FC) &gt;2).</w:t>
      </w:r>
      <w:r w:rsidR="00052195" w:rsidRPr="00B6157A">
        <w:rPr>
          <w:rFonts w:ascii="Times New Roman" w:hAnsi="Times New Roman" w:cs="Times New Roman"/>
          <w:sz w:val="20"/>
          <w:szCs w:val="20"/>
          <w:lang w:val="en-US"/>
        </w:rPr>
        <w:t xml:space="preserve"> Genes described in discussion are bolded.</w:t>
      </w:r>
    </w:p>
    <w:p w:rsidR="008531FC" w:rsidRPr="005A7BF1" w:rsidRDefault="008531FC" w:rsidP="008531FC">
      <w:pPr>
        <w:rPr>
          <w:sz w:val="18"/>
          <w:szCs w:val="18"/>
        </w:rPr>
      </w:pPr>
    </w:p>
    <w:tbl>
      <w:tblPr>
        <w:tblStyle w:val="TableGrid"/>
        <w:tblW w:w="9606" w:type="dxa"/>
        <w:tblLayout w:type="fixed"/>
        <w:tblLook w:val="04A0"/>
      </w:tblPr>
      <w:tblGrid>
        <w:gridCol w:w="1242"/>
        <w:gridCol w:w="851"/>
        <w:gridCol w:w="1134"/>
        <w:gridCol w:w="1134"/>
        <w:gridCol w:w="5245"/>
      </w:tblGrid>
      <w:tr w:rsidR="008531FC" w:rsidRPr="00B6523B" w:rsidTr="00D464D2">
        <w:trPr>
          <w:trHeight w:val="300"/>
        </w:trPr>
        <w:tc>
          <w:tcPr>
            <w:tcW w:w="1242" w:type="dxa"/>
            <w:shd w:val="clear" w:color="auto" w:fill="A6A6A6" w:themeFill="background1" w:themeFillShade="A6"/>
            <w:noWrap/>
            <w:vAlign w:val="center"/>
            <w:hideMark/>
          </w:tcPr>
          <w:p w:rsidR="008531FC" w:rsidRPr="00B6523B" w:rsidRDefault="008531FC" w:rsidP="008531FC">
            <w:pPr>
              <w:jc w:val="center"/>
              <w:rPr>
                <w:rFonts w:asciiTheme="majorHAnsi" w:eastAsia="Times New Roman" w:hAnsiTheme="majorHAnsi" w:cs="Times New Roman"/>
                <w:b/>
                <w:color w:val="000000"/>
                <w:sz w:val="14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b/>
                <w:color w:val="000000"/>
                <w:sz w:val="14"/>
                <w:szCs w:val="16"/>
              </w:rPr>
              <w:t>GeneSymbol</w:t>
            </w:r>
          </w:p>
        </w:tc>
        <w:tc>
          <w:tcPr>
            <w:tcW w:w="851" w:type="dxa"/>
            <w:shd w:val="clear" w:color="auto" w:fill="A6A6A6" w:themeFill="background1" w:themeFillShade="A6"/>
            <w:noWrap/>
            <w:vAlign w:val="center"/>
            <w:hideMark/>
          </w:tcPr>
          <w:p w:rsidR="008531FC" w:rsidRPr="00B6523B" w:rsidRDefault="008531FC" w:rsidP="008531FC">
            <w:pPr>
              <w:jc w:val="center"/>
              <w:rPr>
                <w:rFonts w:asciiTheme="majorHAnsi" w:eastAsia="Times New Roman" w:hAnsiTheme="majorHAnsi" w:cs="Times New Roman"/>
                <w:b/>
                <w:color w:val="000000"/>
                <w:sz w:val="14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b/>
                <w:color w:val="000000"/>
                <w:sz w:val="14"/>
                <w:szCs w:val="16"/>
              </w:rPr>
              <w:t>p (Corr)</w:t>
            </w:r>
          </w:p>
        </w:tc>
        <w:tc>
          <w:tcPr>
            <w:tcW w:w="1134" w:type="dxa"/>
            <w:shd w:val="clear" w:color="auto" w:fill="A6A6A6" w:themeFill="background1" w:themeFillShade="A6"/>
            <w:noWrap/>
            <w:vAlign w:val="center"/>
            <w:hideMark/>
          </w:tcPr>
          <w:p w:rsidR="008531FC" w:rsidRPr="00B6523B" w:rsidRDefault="008531FC" w:rsidP="008531FC">
            <w:pPr>
              <w:jc w:val="center"/>
              <w:rPr>
                <w:rFonts w:asciiTheme="majorHAnsi" w:eastAsia="Times New Roman" w:hAnsiTheme="majorHAnsi" w:cs="Times New Roman"/>
                <w:b/>
                <w:color w:val="000000"/>
                <w:sz w:val="14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b/>
                <w:color w:val="000000"/>
                <w:sz w:val="14"/>
                <w:szCs w:val="16"/>
              </w:rPr>
              <w:t>Regulation</w:t>
            </w: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8531FC" w:rsidRPr="00B6523B" w:rsidRDefault="008531FC" w:rsidP="008531FC">
            <w:pPr>
              <w:jc w:val="center"/>
              <w:rPr>
                <w:rFonts w:asciiTheme="majorHAnsi" w:eastAsia="Times New Roman" w:hAnsiTheme="majorHAnsi" w:cs="Times New Roman"/>
                <w:b/>
                <w:color w:val="000000"/>
                <w:sz w:val="14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b/>
                <w:color w:val="000000"/>
                <w:sz w:val="14"/>
                <w:szCs w:val="16"/>
              </w:rPr>
              <w:t>FC (abs)</w:t>
            </w:r>
          </w:p>
        </w:tc>
        <w:tc>
          <w:tcPr>
            <w:tcW w:w="5245" w:type="dxa"/>
            <w:shd w:val="clear" w:color="auto" w:fill="A6A6A6" w:themeFill="background1" w:themeFillShade="A6"/>
            <w:vAlign w:val="center"/>
          </w:tcPr>
          <w:p w:rsidR="008531FC" w:rsidRPr="00B6523B" w:rsidRDefault="008531FC" w:rsidP="008531FC">
            <w:pPr>
              <w:jc w:val="center"/>
              <w:rPr>
                <w:rFonts w:asciiTheme="majorHAnsi" w:eastAsia="Times New Roman" w:hAnsiTheme="majorHAnsi" w:cs="Times New Roman"/>
                <w:b/>
                <w:color w:val="000000"/>
                <w:sz w:val="14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b/>
                <w:color w:val="000000"/>
                <w:sz w:val="14"/>
                <w:szCs w:val="16"/>
              </w:rPr>
              <w:t>Description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Zfp608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557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zinc finger protein 608 (Zfp608), mRNA [NM_001107378]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Calu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476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calumenin (Calu), transcript variant 2, mRNA [NM_001033898]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Serpini2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439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serpin peptidase inhibitor, clade I, member 2 (Serpini2), mRNA [NM_001134409]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Ccdc38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coiled-coil domain containing 38 (Ccdc38), transcript variant X4, mRNA [XM_006226007]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Zfp639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952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zinc finger protein 639 (Zfp639), mRNA [NM_001080907]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Slc39a12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777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solute carrier family 39 (zinc transporter), member 12 (Slc39a12), mRNA [NM_001106124]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Cel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579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carboxyl ester lipase (Cel), mRNA [NM_016997]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Spg20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397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spastic paraplegia 20 (Troyer syndrome) (Spg20), mRNA [NM_001106433]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Ankrd27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ankyrin repeat domain 27 (VPS9 domain) (Ankrd27), mRNA [NM_001271264]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Brca2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breast cancer 2, early onset (Brca2), mRNA [NM_031542]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Fam172a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family with sequence similarity 172, member A (Fam172a), mRNA [NM_001106401]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Ube2d1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ubiquitin-conjugating enzyme E2D 1 (Ube2d1), mRNA [NM_001108530]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RGD1559786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RIKEN cDNA 0610037L13 (RGD1559786), mRNA [NM_001034132]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Clcn3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chloride channel, voltage-sensitive 3 (Clcn3), mRNA [NM_053363]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Olr479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olfactory receptor 479 (Olr479), mRNA [NM_001000305]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Nxpe5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neurexophilin and PC-esterase domain family, member 5 (Nxpe5), mRNA [XM_221996]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Epha5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EPH receptor A5 (Epha5), transcript variant 2, mRNA [NM_024367]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P2ry1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purinergic receptor P2Y, G-protein coupled, 1 (P2ry1), mRNA [NM_012800]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Dqx1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DEAQ box RNA-dependent ATPase 1 (Dqx1), mRNA [NM_001109407]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Fat2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FAT atypical cadherin 2 (Fat2), mRNA [NM_022954]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Fbxo3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980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F-box protein 3 (Fbxo3), mRNA [NM_001109606]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LOC102554586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978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uncharacterized LOC102554586 (LOC102554586), mRNA [XM_006223522]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Nudt13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965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nudix (nucleoside diphosphate linked moiety X)-type motif 13 (Nudt13), mRNA [NM_001127636]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Mtus1</w:t>
            </w:r>
          </w:p>
        </w:tc>
        <w:tc>
          <w:tcPr>
            <w:tcW w:w="851" w:type="dxa"/>
            <w:noWrap/>
            <w:hideMark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964</w:t>
            </w:r>
          </w:p>
        </w:tc>
        <w:tc>
          <w:tcPr>
            <w:tcW w:w="5245" w:type="dxa"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Rattus norvegicus microtubule associated tumor suppressor 1 (Mtus1), mRNA [NM_178093]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Dmtf1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961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cyclin D binding myb-like transcription factor 1 (Dmtf1), mRNA [NM_053693]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Kcnj5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potassium inwardly-rectifying channel, subfamily J, member 5 (Kcnj5), mRNA [NM_017297]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Pde12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phosphodiesterase 12 (Pde12), mRNA [Source:RefSeq mRNA;Acc:NM_001013998] [ENSRNOT00000017800]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Rchy1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891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ring finger and CHY zinc finger domain containing 1, E3 ubiquitin protein ligase (Rchy1), mRNA [NM_001007618]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Slc38a6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882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solute carrier family 38, member 6 (Slc38a6), mRNA [NM_001013099]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Kctd20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855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potassium channel tetramerization domain containing 20 (Kctd20), transcript variant X3, mRNA [XM_006256150]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Sik1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838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salt-inducible kinase 1 (Sik1), mRNA [NM_021693]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LOC685183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834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disks large homolog 5-like (LOC685183), transcript variant X1, mRNA [XM_006222691]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Ksr1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821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kinase suppressor of ras 1 (Ksr1), mRNA [NM_001108284]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LOC690490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819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uncharacterized LOC690490 (LOC690490), mRNA [XM_006227094]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Pts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815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6-pyruvoyl-tetrahydropterin synthase (Pts), mRNA [NM_017220]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Lilra5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812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leukocyte immunoglobulin-like receptor, subfamily A (with TM domain), member 5 (Lilra5), mRNA [NM_001076793]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Sqle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805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squalene epoxidase (Sqle), mRNA [NM_017136]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Gtf2ird1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796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GTF2I repeat domain containing 1 (Gtf2ird1), mRNA [NM_001001504]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Irgq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792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immunity-related GTPase family, Q (Irgq), mRNA [NM_001135742]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Nxpe3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786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neurexophilin and PC-esterase domain family, member 3 (Nxpe3), mRNA [NM_001109435]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Arpc5l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783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actin related protein 2/3 complex, subunit 5-like, mRNA (cDNA clone IMAGE:7377370), complete cds, [BC098820]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Lias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783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lipoic acid synthetase (Lias), mRNA [NM_001012037]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LOC102550987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781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uncharacterized LOC102550987 (LOC102550987), ncRNA [XR_360671]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RGD1564324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779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dehydrogenase/reductase member 2 (RGD1564324), mRNA [NM_001106035]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RGD1559908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777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kinesin-like protein KIF2A-like (RGD1559908), mRNA [XM_006222343]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Prodh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777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proline dehydrogenase (oxidase) 1 (Prodh), nuclear gene encoding mitochondrial protein, mRNA [NM_001135778]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Sesn1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777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sestrin 1 (Sesn1), mRNA [NM_001106396]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Ddx25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DEAD (Asp-Glu-Ala-Asp) box helicase 25 (Ddx25), mRNA [NM_031630]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Rgl1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735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ral guanine nucleotide dissociation stimulator,-like 1 (Rgl1), mRNA [NM_001105957]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Slc12a1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725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solute carrier family 12 (sodium/potassium/chloride transporter), member 1 (Slc12a1), transcript variant 1, mRNA [NM_001270617]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Fut4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fucosyltransferase 4 (alpha (1,3) fucosyltransferase, myeloid-specific) (Fut4), mRNA [NM_022219]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Atg13</w:t>
            </w:r>
          </w:p>
        </w:tc>
        <w:tc>
          <w:tcPr>
            <w:tcW w:w="851" w:type="dxa"/>
            <w:noWrap/>
            <w:hideMark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698</w:t>
            </w:r>
          </w:p>
        </w:tc>
        <w:tc>
          <w:tcPr>
            <w:tcW w:w="5245" w:type="dxa"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autophagy related 13 (Atg13), mRNA [Source:RefSeq mRNA;Acc:NM_001271212] [ENSRNOT00000023237]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Vamp1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684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vesicle-associated membrane protein 1 (Vamp1), mRNA [NM_013090]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Rgsl1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684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regulator of G-protein signaling like 1 (Rgsl1), mRNA [XM_006250025]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Cyfip1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673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cytoplasmic FMR1 interacting protein 1 (Cyfip1), mRNA [NM_001107517]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Top1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664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topoisomerase (DNA) I (Top1), mRNA [NM_022615]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Bag2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660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Bcl2-associated athanogene 2 (Bag2), mRNA [NM_001128195]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Kin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654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antigenic determinant of rec-A protein homolog (mouse) (Kin), mRNA [NM_001109529]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Zbtb48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654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zinc finger and BTB domain containing 48 (Zbtb48), mRNA [NM_001013216]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Dnajc19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654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DnaJ (Hsp40) homolog, subfamily C, member 19 (Dnajc19), mRNA [NM_001134640]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Kif1c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651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kinesin family member 1C (Kif1c), mRNA [NM_145877]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Mbp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647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myelin basic protein (Mbp), transcript variant 6, mRNA [NM_001025289]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Crtap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628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cartilage associated protein (Crtap), mRNA [NM_001108785]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Elmod2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ELMO/CED-12 domain containing 2 (Elmod2), mRNA [NM_001109506]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Cept1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617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choline/ethanolamine phosphotransferase 1 (Cept1), mRNA [NM_001007699]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Atp10d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607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ATPase, class V, type 10D (Atp10d), mRNA [XM_006250933]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Cox16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603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COX16 cytochrome c oxidase assembly homolog (S, cerevisiae) (Cox16), mRNA [NM_001163153]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Cecr5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590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cat eye syndrome chromosome region, candidate 5 (Cecr5), mRNA [NM_001107884]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Zc3h7b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585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zinc finger CCCH-type containing 7B (Zc3h7b), mRNA [NM_001130695]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Prr7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585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proline rich 7 (synaptic) (Prr7), mRNA [NM_001109116]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Pknox1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584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PBX/knotted 1 homeobox 1 (Pknox1), mRNA [NM_001013074]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Shprh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575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SNF2 histone linker PHD RING helicase, E3 ubiquitin protein ligase (Shprh), mRNA [NM_001107470]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Rnf152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568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ring finger protein 152 (Rnf152), mRNA [NM_001106305]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Ccdc43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566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coiled-coil domain containing 43 (Ccdc43), mRNA [NM_001100728]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Med14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566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mediator complex subunit 14 (Med14), mRNA [NM_001191727]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Phf20l1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563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PHD finger protein 20-like protein 1  [Source:UniProtKB/Swiss-Prot;Acc:Q4V9H5] [ENSRNOT00000007564]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RGD1564095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555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60S acidic ribosomal protein P2-like (RGD1564095), mRNA [XM_006225204]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Guf1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546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GUF1 GTPase homolog (S, cerevisiae) (Guf1), mRNA [NM_001107215]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LOC688321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545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carbonyl reductase [NADPH] 2-like (LOC688321), mRNA [XM_003750988]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She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545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Src homology 2 domain containing E (She), mRNA [XM_001062249]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Rsbn1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round spermatid basic protein 1 (Rsbn1), mRNA [NM_001191710]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Nlrp1b</w:t>
            </w:r>
          </w:p>
        </w:tc>
        <w:tc>
          <w:tcPr>
            <w:tcW w:w="851" w:type="dxa"/>
            <w:noWrap/>
            <w:hideMark/>
          </w:tcPr>
          <w:p w:rsidR="00F843DD" w:rsidRPr="005731DB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</w:t>
            </w:r>
            <w:r w:rsidR="00A874AE"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5731DB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</w:t>
            </w:r>
            <w:r w:rsidR="00A874AE"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530</w:t>
            </w:r>
          </w:p>
        </w:tc>
        <w:tc>
          <w:tcPr>
            <w:tcW w:w="5245" w:type="dxa"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PREDICTED: Rattus norvegicus NLR family, pyrin domain containing 1B (Nlrp1b), transcript variant X3, mRNA [XM_006220712]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RGD1359127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RIKEN cDNA 2310011J03 (RGD1359127), mRNA [NM_001007657]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Fam83c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529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family with sequence similarity 83, member C (Fam83c), mRNA [XM_001066240]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Fam43a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522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family with sequence similarity 43, member A (Fam43a), mRNA [NM_001039002]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Nkd2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519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naked cuticle homolog 2 (Drosophila) (Nkd2), mRNA [NM_001107454]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Gmds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515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GDP-mannose 4, 6-dehydratase (Gmds), mRNA [NM_001039606]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Cdc25a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cell division cycle 25A (Cdc25a), mRNA [NM_133571]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Nup153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505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nucleoporin 153 (Nup153), mRNA [NM_001100470]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Cd40</w:t>
            </w:r>
          </w:p>
        </w:tc>
        <w:tc>
          <w:tcPr>
            <w:tcW w:w="851" w:type="dxa"/>
            <w:noWrap/>
            <w:hideMark/>
          </w:tcPr>
          <w:p w:rsidR="00F843DD" w:rsidRPr="005731DB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</w:t>
            </w:r>
            <w:r w:rsidR="00A874AE"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5731DB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</w:t>
            </w:r>
            <w:r w:rsidR="00A874AE"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499</w:t>
            </w:r>
          </w:p>
        </w:tc>
        <w:tc>
          <w:tcPr>
            <w:tcW w:w="5245" w:type="dxa"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Rattus norvegicus CD40 molecule, TNF receptor superfamily member 5 (Cd40), mRNA [NM_134360]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Polr3gl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499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polymerase (RNA) III (DNA directed) polypeptide G-like (Polr3gl), mRNA [NM_001109571]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LOC102547093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495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uncharacterized LOC102547093 (LOC102547093), transcript variant X3, mRNA [XM_006227098]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Cetn3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491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centrin, EF-hand protein, 3 (Cetn3), mRNA [NM_001191842]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Igll1</w:t>
            </w:r>
          </w:p>
        </w:tc>
        <w:tc>
          <w:tcPr>
            <w:tcW w:w="851" w:type="dxa"/>
            <w:noWrap/>
            <w:hideMark/>
          </w:tcPr>
          <w:p w:rsidR="00F843DD" w:rsidRPr="005731DB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</w:t>
            </w:r>
            <w:r w:rsidR="00A874AE"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014</w:t>
            </w:r>
          </w:p>
        </w:tc>
        <w:tc>
          <w:tcPr>
            <w:tcW w:w="1134" w:type="dxa"/>
            <w:noWrap/>
            <w:hideMark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5731DB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</w:t>
            </w:r>
            <w:r w:rsidR="00A874AE"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485</w:t>
            </w:r>
          </w:p>
        </w:tc>
        <w:tc>
          <w:tcPr>
            <w:tcW w:w="5245" w:type="dxa"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Rattus norvegicus immunoglobulin lambda-like polypeptide 1 (Igll1), mRNA [NM_001190341]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Hsf2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480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heat shock transcription factor 2 (Hsf2), mRNA [NM_031694]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Lbp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478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lipopolysaccharide binding protein (Lbp), mRNA [NM_017208]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Sgk1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474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serum/glucocorticoid regulated kinase 1 (Sgk1), transcript variant 3, mRNA [NM_019232]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Colec12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collectin sub-family member 12 (Colec12), mRNA [NM_001025721]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Sft2d3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470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SFT2 domain containing 3 (Sft2d3), mRNA [NM_001108887]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Itih6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467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inter-alpha-trypsin inhibitor heavy chain family, member 6 (Itih6), mRNA [XM_003754751]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Rab11fip1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463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RAB11 family interacting protein 1 (class I) (Rab11fip1), transcript variant 2, mRNA [NM_001197241]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Zfp319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449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zinc finger protein 319 (Zfp319), mRNA [NM_001170478]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Ggcx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448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gamma-glutamyl carboxylase (Ggcx), mRNA [NM_031756]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Riok2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438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RIO kinase 2 (Riok2), mRNA [NM_001009687]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Csnk1g3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433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casein kinase 1, gamma 3 (Csnk1g3), mRNA [NM_022855]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Wdr92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WD repeat domain 92 (Wdr92), mRNA [NM_001127559]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Rab26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404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RAB26, member RAS oncogene family (Rab26), mRNA [NM_133580]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Nr3c1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401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nuclear receptor subfamily 3, group C, member 1 (Nr3c1), mRNA [NM_012576]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Emp1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396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epithelial membrane protein 1 (Emp1), mRNA [NM_012843]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Ssbp2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380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Protein Ssbp2  [Source:UniProtKB/TrEMBL;Acc:F1M3J3] [ENSRNOT00000021857]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Tapbpl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378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TAP binding protein-like (Tapbpl), mRNA [NM_001106622]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LOC500684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375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hypothetical protein LOC500684 (LOC500684), mRNA [NM_001047959]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Olr1239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373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olfactory receptor 1239 (Olr1239), mRNA [NM_001000811]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Traf3</w:t>
            </w:r>
          </w:p>
        </w:tc>
        <w:tc>
          <w:tcPr>
            <w:tcW w:w="851" w:type="dxa"/>
            <w:noWrap/>
            <w:hideMark/>
          </w:tcPr>
          <w:p w:rsidR="00F843DD" w:rsidRPr="005731DB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</w:t>
            </w:r>
            <w:r w:rsidR="00A874AE"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5731DB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</w:t>
            </w:r>
            <w:r w:rsidR="00A874AE"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368</w:t>
            </w:r>
          </w:p>
        </w:tc>
        <w:tc>
          <w:tcPr>
            <w:tcW w:w="5245" w:type="dxa"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Rattus norvegicus Tnf receptor-associated factor 3 (Traf3), mRNA [NM_001108724]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359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amylo-alpha-1, 6-glucosidase, 4-alpha-glucanotransferase (Agl), mRNA [NM_001108564]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RGD1561481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355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similar to ubiquitin specific protease 12 (RGD1561481), transcript variant 1, mRNA [XM_001067099]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Slc30a1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solute carrier family 30 (zinc transporter), member 1 (Slc30a1), mRNA [NM_022853]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Haus3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349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HAUS augmin-like complex, subunit 3 (Haus3), mRNA [NM_001109412]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Luc7l3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LUC7-like 3 (S, cerevisiae) (Luc7l3), transcript variant X2, mRNA [XM_006247156]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Anapc1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anaphase promoting complex subunit 1 (Anapc1), mRNA [NM_001107771]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Ankib1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345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ankyrin repeat and IBR domain containing 1 (Ankib1), mRNA [NM_001134781]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LOC288978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hypothetical LOC288978 (LOC288978), mRNA [NM_001134500]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Cd2bp2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340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Cd2 (cytoplasmic tail) binding protein 2 (Cd2bp2), mRNA [NM_001106297]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Fcer1a</w:t>
            </w:r>
          </w:p>
        </w:tc>
        <w:tc>
          <w:tcPr>
            <w:tcW w:w="851" w:type="dxa"/>
            <w:noWrap/>
            <w:hideMark/>
          </w:tcPr>
          <w:p w:rsidR="00F843DD" w:rsidRPr="005731DB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</w:t>
            </w:r>
            <w:r w:rsidR="00A874AE"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5731DB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</w:t>
            </w:r>
            <w:r w:rsidR="00A874AE"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336</w:t>
            </w:r>
          </w:p>
        </w:tc>
        <w:tc>
          <w:tcPr>
            <w:tcW w:w="5245" w:type="dxa"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Rattus norvegicus Fc fragment of IgE, high affinity I, receptor for; alpha polypeptide (Fcer1a), mRNA [NM_012724]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Slc7a8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336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solute carrier family 7 (amino acid transporter light chain, L system), member 8 (Slc7a8), mRNA [NM_053442]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Tardbp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333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TAR DNA binding protein (Tardbp), mRNA [NM_001011979]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Arl11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ADP-ribosylation factor-like 11 (Arl11), mRNA [NM_001013433]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Adamtsl3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327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ADAMTS-like 3 (Adamtsl3), mRNA [NM_001107533]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Tgfbr2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transforming growth factor, beta receptor II (Tgfbr2), mRNA [NM_031132]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Zmat3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zinc finger, matrin type 3 (Zmat3), mRNA [NM_022548]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Hist3h2a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histone cluster 3, H2a (Hist3h2a), mRNA [NM_021840]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Atg10</w:t>
            </w:r>
          </w:p>
        </w:tc>
        <w:tc>
          <w:tcPr>
            <w:tcW w:w="851" w:type="dxa"/>
            <w:noWrap/>
            <w:hideMark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319</w:t>
            </w:r>
          </w:p>
        </w:tc>
        <w:tc>
          <w:tcPr>
            <w:tcW w:w="5245" w:type="dxa"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Rattus norvegicus autophagy related 10 (Atg10), mRNA [NM_001109505]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Amacr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alpha-methylacyl-CoA racemase (Amacr), mRNA [NM_012816]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Gemin7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314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gem (nuclear organelle) associated protein 7 (Gemin7), mRNA [NM_001109170]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RGD1308706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313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RIKEN cDNA 4921524J17 (RGD1308706), mRNA [NM_001134421]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RGD1562629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neurobeachin-like (RGD1562629), transcript variant X4, mRNA [XM_006224127]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Cyp51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cytochrome P450, family 51 (Cyp51), mRNA [NM_012941]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Snx22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sorting nexin 22 (Snx22), mRNA [NM_001106832]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Bdh1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309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3-hydroxybutyrate dehydrogenase, type 1 (Bdh1), mRNA [NM_053995]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Rbm28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RNA binding motif protein 28 (Rbm28), mRNA [NM_001107850]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RGD1565752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PREDICTED: Rattus norvegicus dnaJ homolog subfamily C member 17-like 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(RGD1565752), mRNA [XM_001080956]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Gprin3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GPRIN family member 3 (Gprin3), transcript variant X1, mRNA [XM_002726370]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Pias3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protein inhibitor of activated STAT, 3 (Pias3), mRNA [NM_031784]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Trim32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298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tripartite motif-containing 32 (Trim32), mRNA [NM_001012103]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Twistnb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TWIST neighbor (Twistnb), mRNA [NM_001108707]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Nkx2-1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NK2 homeobox 1 (Nkx2-1), mRNA [NM_013093]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Syap1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synapse associated protein 1 (Syap1), mRNA [NM_001004253]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LOC363715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uncharacterized LOC363715 (LOC363715), mRNA [XM_006221034]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Tef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thyrotrophic embryonic factor (Tef), mRNA [NM_019194]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Dbt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dihydrolipoamide branched chain transacylase E2 (Dbt), mRNA [NM_053312]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Brpf1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bromodomain and PHD finger containing, 1 (Brpf1), mRNA [NM_001191572]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Wdfy3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WD repeat and FYVE domain containing 3 (Wdfy3), mRNA [NM_001170551]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Hic2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hypermethylated in cancer 2 (Hic2), mRNA [NM_001105862]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Cct6a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chaperonin containing Tcp1, subunit 6A (zeta 1) (Cct6a), mRNA [NM_001033684]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Igd</w:t>
            </w:r>
          </w:p>
        </w:tc>
        <w:tc>
          <w:tcPr>
            <w:tcW w:w="851" w:type="dxa"/>
            <w:noWrap/>
            <w:hideMark/>
          </w:tcPr>
          <w:p w:rsidR="00F843DD" w:rsidRPr="005731DB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</w:t>
            </w:r>
            <w:r w:rsidR="00A874AE"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047</w:t>
            </w:r>
          </w:p>
        </w:tc>
        <w:tc>
          <w:tcPr>
            <w:tcW w:w="1134" w:type="dxa"/>
            <w:noWrap/>
            <w:hideMark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5731DB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</w:t>
            </w:r>
            <w:r w:rsidR="00A874AE"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266</w:t>
            </w:r>
          </w:p>
        </w:tc>
        <w:tc>
          <w:tcPr>
            <w:tcW w:w="5245" w:type="dxa"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Rattus norvegicus immunoglobulin delta heavy chain secreted form (IgD) mRNA, partial cds, [AY148494]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Pdia5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protein disulfide isomerase family A, member 5 (Pdia5), mRNA [NM_001014125]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Ccnt2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cyclin T2 (Ccnt2), mRNA [NM_001107171]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Tp53i11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tumor protein p53 inducible protein 11 (Tp53i11), mRNA [NM_001107749]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Taf15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TAF15 RNA polymerase II, TATA box binding protein (TBP)-associated factor (Taf15), mRNA [NM_001105824]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Cnga1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cyclic nucleotide gated channel alpha 1 (Cnga1), mRNA [NM_053497]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Whsc1l1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Wolf-Hirschhorn syndrome candidate 1-like 1 (Whsc1l1), mRNA [NM_001106090]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LOC367333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hypothetical LOC367333 (LOC367333), misc_RNA [XR_146170]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Timmdc1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translocase of inner mitochondrial membrane domain containing 1 (Timmdc1), mRNA [NM_001007676]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Vax1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ventral anterior homeobox 1 (Vax1), mRNA [NM_022636]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Heatr5b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HEAT repeat containing 5B (Heatr5b), mRNA [NM_001191064]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Snrpc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small nuclear ribonucleoprotein polypeptide C (Snrpc), mRNA [NM_001271040]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Ccdc117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coiled-coil domain containing 117 (Ccdc117), mRNA [NM_001017502]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Mrps27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mitochondrial ribosomal protein S27 (Mrps27), transcript variant 2, mRNA [NM_001108543]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LOC304131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C21ORF7 (LOC304131), mRNA [NM_001013979]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Zfp770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Protein Zfp770  [Source:UniProtKB/TrEMBL;Acc:F1M076] [ENSRNOT00000067646]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Sap30bp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SAP30 binding protein (Sap30bp), mRNA [NM_001108305]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Wrnip1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Werner helicase interacting protein 1 (Wrnip1), mRNA [NM_172332]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Hira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histone cell cycle regulator (Hira), mRNA [NM_001135760]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Inadl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InaD-like (Drosophila) (Inadl), transcript variant X1, mRNA [XM_006238423]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Crebl2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cAMP responsive element binding protein-like 2 (Crebl2), mRNA [NM_001015027]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LOC500354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C030030A07Rik protein (LOC500354), mRNA [NM_001037797]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Pkhd1l1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Rattus norvegicus polycystic kidney and hepatic disease 1-like 1 (Pkhd1l1), 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mRNA [NM_001034931]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Olr828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olfactory receptor 828 (Olr828), mRNA [NM_001000991]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Rfk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riboflavin kinase (Rfk), mRNA [NM_001014106]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Arhgap24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Rho GTPase activating protein 24 (Arhgap24), mRNA [NM_001012032]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Cks1b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CDC28 protein kinase regulatory subunit 1B (Cks1b), mRNA [NM_001135749]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Ppm1n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protein phosphatase, Mg2+/Mn2+ dependent, 1N (Ppm1n), mRNA [NM_001106231]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Nup155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nucleoporin 155 (Nup155), mRNA [NM_053952]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Mgat4a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mannosyl (alpha-1,3-)-glycoprotein beta-1,4-N-acetylglucosaminyltransferase, isozyme A (Mgat4a), transcript variant 1, mRNA [NM_001160155]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Efr3b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Protein Efr3b  [Source:UniProtKB/TrEMBL;Acc:F1LTW9] [ENSRNOT00000039251]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Ncoa3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nuclear receptor coactivator 3 (Ncoa3), mRNA [XM_006224744]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Lyc2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lysozyme C type 2 (Lyc2), mRNA [NM_001128494]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Inadl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InaD-like (Drosophila) [Source:MGI Symbol;Acc:MGI:1277960] [ENSRNOT00000010211]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Spetex-2F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Spetex-2F protein (Spetex-2F), mRNA [NM_001009968]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Sytl4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synaptotagmin-like 4 (Sytl4), mRNA [NM_080410]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Lactb2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lactamase, beta 2 (Lactb2), mRNA [NM_001024247]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RGD1306227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4833420G17Rik protein (RGD1306227), mRNA [NM_001014037]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LOC690422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RIKEN cDNA 4930427A07 gene [Source:MGI Symbol;Acc:MGI:2144738] [ENSRNOT00000029223]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Abhd17c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abhydrolase domain containing 17C (Abhd17c), mRNA [NM_001100736]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Tp53rk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TP53 regulating kinase (Tp53rk), mRNA [NM_001108606]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Gngt1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guanine nucleotide binding protein (G protein), gamma transducing activity polypeptide 1 (Gngt1), mRNA [NM_001135777]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Tmem55b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transmembrane protein 55B (Tmem55b), mRNA [NM_001014233]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Hoxa9l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homeobox A9-like (Hoxa9l), transcript variant X1, mRNA [XM_001057018]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Pikfyve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Protein Pikfyve; Similar to phosphatidylinositol-3-phosphate/phosphatidylinositol 5-kinase, type III isoform 2  [Source:UniProtKB/TrEMBL;Acc:D3ZT14] [ENSRNOT00000020447]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Ppfibp1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PTPRF interacting protein, binding protein 1 (liprin beta 1) (Ppfibp1), mRNA [NM_001107896]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Akap9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 kinase (PRKA) anchor protein 9 (Akap9), mRNA [NM_001037093]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Ccdc88a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coiled coil domain containing 88A (Ccdc88a), transcript variant X2, mRNA [XM_006221877]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Tmem81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transmembrane protein 81 (Tmem81), mRNA [NM_001017490]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Taok1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TAO kinase 1 (Taok1), mRNA [NM_173327]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Eid3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EP300 interacting inhibitor of differentiation 3 (Eid3), mRNA [NM_001044304]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Cars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097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cysteinyl-tRNA synthetase (Cars), mRNA [NM_001106319]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Tmed3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096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transmembrane emp24 protein transport domain containing 3 (Tmed3), mRNA [NM_001004249]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Dppa3l1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096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developmental pluripotency associated 3-like 1 (Dppa3l1), mRNA [XM_001076514]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Heatr6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095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HEAT repeat containing 6 (Heatr6), mRNA [NM_001079897]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Exo5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092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exonuclease 5 (Exo5), mRNA [NM_001107973]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LOC100911339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091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uncharacterized LOC100911339 (LOC100911339), misc_RNA [XR_146006]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Klhl14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088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kelch-like family member 14 (Klhl14), mRNA [NM_001108885]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Inppl1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081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inositol polyphosphate phosphatase-like 1 (Inppl1), transcript variant 1, mRNA [NM_022944]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Lpar3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lysophosphatidic acid receptor 3 (Lpar3), mRNA [NM_023969]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Tspan15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tetraspanin 15 (Tspan15), mRNA [NM_001115032]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Polb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polymerase (DNA directed), beta (Polb), mRNA [Source:RefSeq mRNA;Acc:NM_017141] [ENSRNOT00000026039]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Srpk3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SRSF protein kinase 3 (Srpk3), mRNA [NM_184045]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Marf1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meiosis arrest female 1 (Marf1), mRNA [NM_133421]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Mpeg1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macrophage expressed 1 (Mpeg1), mRNA [NM_022617]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Cc2d1b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coiled-coil and C2 domain containing 1B (Cc2d1b), mRNA [NM_001270984]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Catsper3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cation channel, sperm associated 3 (Catsper3), mRNA [NM_001106101]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LOC102548917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zinc finger protein 844-like (LOC102548917), transcript variant X1, mRNA [XM_006222164]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Chuk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069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conserved helix-loop-helix ubiquitous kinase (Chuk), mRNA [NM_001107588]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Ddhd2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068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DDHD domain containing 2 (Ddhd2), transcript variant X4, mRNA [XM_006253339]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Tmem185a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067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transmembrane protein 185A (Tmem185a), mRNA [NM_001135712]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Eif1b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066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eukaryotic translation initiation factor 1B (Eif1b), mRNA [NM_001106867]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Sertm1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066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serine-rich and transmembrane domain containing 1 (Sertm1), mRNA [NM_001109580]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LOC691277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063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Robo-1 (LOC691277), mRNA [NM_001109633]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Wtap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061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Wilms tumor 1 associated protein (Wtap), transcript variant 1, mRNA [NM_001113542]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RGD1305202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057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cerebral cavernous malformations 2 protein-like (RGD1305202), mRNA [XM_003749594]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Adal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054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adenosine deaminase-like (Adal), mRNA [NM_001014047]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Ube2k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053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ubiquitin-conjugating enzyme E2K (Ube2k), mRNA [NM_001106006]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Swsap1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052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SWIM-type zinc finger 7 associated protein 1 (Swsap1), mRNA [NM_001108755]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LOC681325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051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hypothetical protein LOC681325 (LOC681325), mRNA [NM_001109439]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Nrip3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051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nuclear receptor interacting protein 3 (Nrip3), mRNA [NM_001108498]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Pip5k1a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phosphatidylinositol-4-phosphate 5-kinase, type 1, alpha (Pip5k1a), mRNA [NM_001042621]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Papd7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PAP associated domain containing 7 (Papd7), mRNA [NM_001107333]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Slc52a2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solute carrier family 52, riboflavin transporter, member 2 (Slc52a2), mRNA [NM_001109670]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Mccc2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methylcrotonoyl-CoA carboxylase 2 (beta) (Mccc2), mRNA [NM_001012177]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Ppp2r1b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protein phosphatase 2, regulatory subunit A, beta (Ppp2r1b), mRNA [NM_001025418]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Snx11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sorting nexin 11 (Snx11), transcript variant 1, mRNA [NM_001012012]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Lgals7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lectin, galactoside-binding, soluble, 7 (Lgals7), mRNA [NM_022582]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Epm2aip1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EPM2A (laforin) interacting protein 1 (Epm2aip1), mRNA [NM_001271384]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Abcf2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ATP-binding cassette, subfamily F (GCN20), member 2 (Abcf2), mRNA [NM_001109666]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Rbm48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RNA binding motif protein 48 (Rbm48), mRNA [NM_001024246]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Golga1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golgin A1 (Golga1), mRNA [NM_001107842]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Kif16b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kinesin family member 16B (Kif16b), mRNA [NM_001107783]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Ppil3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peptidylprolyl isomerase (cyclophilin)-like 3 (Ppil3), mRNA [NM_175707]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Scai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suppressor of cancer cell invasion (Scai), transcript variant X3, mRNA [XM_006224406]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Plekhg1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pleckstrin homology domain containing, family G (with RhoGef domain) member 1 (Plekhg1), mRNA [NM_001190999]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Lpar2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lysophosphatidic acid receptor 2 (Lpar2), mRNA [NM_001109109]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Fggy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FGGY carbohydrate kinase domain containing (Fggy), mRNA [NM_001013932]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Fcer2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Fc fragment of IgE, low affinity II, receptor for (CD23) (Fcer2), transcript variant 2, mRNA [NM_133550]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Agpat3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1-acylglycerol-3-phosphate O-acyltransferase 3 (Agpat3), mRNA [NM_001106378]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Psat1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phosphoserine aminotransferase 1 (Psat1), mRNA [NM_198738]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Ppm1d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protein phosphatase, Mg2+/Mn2+ dependent, 1D (Ppm1d), mRNA [NM_001105825]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Trps1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trichorhinophalangeal syndrome I (Trps1), mRNA [NM_001134837]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Cc2d2a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coiled-coil and C2 domain containing 2A [Source:MGI Symbol;Acc:MGI:1924487] [ENSRNOT00000006968]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Tnnt3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troponin T type 3 (skeletal, fast) (Tnnt3), transcript variant 1, mRNA [NM_001270665]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Lgals8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lectin, galactoside-binding, soluble, 8 (Lgals8), mRNA [NM_053862]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Mfsd9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major facilitator superfamily domain containing 9 (Mfsd9), mRNA [NM_001108215]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Mpp5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membrane protein, palmitoylated 5 (MAGUK p55 subfamily member 5) (Mpp5), transcript variant X2, mRNA [XM_006240258]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LOC691670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natural killer cell protease 7 (LOC691670), mRNA [NM_001109646]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Pwwp2a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PWWP domain containing 2A (Pwwp2a), transcript variant X1, mRNA [XM_006246135]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Armc10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armadillo repeat containing 10 (Armc10), mRNA [NM_001106576]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Pptc7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PTC7 protein phosphatase homolog (S, cerevisiae) (Pptc7), mRNA [NM_001107141]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Lrp4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low density lipoprotein receptor-related protein 4 (Lrp4), mRNA [NM_031322]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Slc25a22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solute carrier family 25 (mitochondrial carrier, glutamate), member 22 (Slc25a22), mRNA [NM_001014027]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Angel2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angel homolog 2 (Drosophila) (Angel2), mRNA [NM_001135119]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Rlim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ring finger protein, LIM domain interacting (Rlim), mRNA [NM_001024892]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Cd40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CD40 molecule, TNF receptor superfamily member 5 (Cd40), mRNA [NM_134360]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Slc7a6os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solute carrier family 7, member 6 opposite strand (Slc7a6os), mRNA [NM_139328]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Etv5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ets variant 5 (Etv5), mRNA [NM_001107082]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Lhpp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phospholysine phosphohistidine inorganic pyrophosphate phosphatase (Lhpp), mRNA [NM_001009706]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Olr1592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up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olfactory receptor 1592 (Olr1592), mRNA [NM_001000084]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Serp2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594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stress-associated endoplasmic reticulum protein family member 2 (Serp2), mRNA [NM_001109104]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Slc27a2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709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solute carrier family 27 (fatty acid transporter), member 2 (Slc27a2), mRNA [NM_031736]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Ube2c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648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ubiquitin-conjugating enzyme E2C (Ube2c), mRNA [NM_001106542]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Frem3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053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FRAS1 related extracellular matrix 3 (Frem3), mRNA [NM_001191699]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Tmem121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687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transmembrane protein 121 (Tmem121), transcript variant X1, mRNA [XM_001079243]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Kif18b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kinesin family member 18B (Kif18b), mRNA [NM_001039019]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RGD1310495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529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sodium-dependent glucose transporter 1A-like (RGD1310495), mRNA [XM_006223921]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LOC102547119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387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spermatogenesis-associated protein 31C2-like (LOC102547119), mRNA [XM_006257130]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Egr3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331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early growth response 3 (Egr3), mRNA [NM_017086]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Olr1406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olfactory receptor 1406 (Olr1406), mRNA [NM_001000786]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Tpx2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TPX2, microtubule-associated (Tpx2), mRNA [NM_001107790]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Tspan18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tetraspanin 18 (Tspan18), mRNA [NM_001107750]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Kifc1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kinesin family member C1 (Kifc1), mRNA [NM_001005878]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B3gat1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beta-1,3-glucuronyltransferase 1 (glucuronosyltransferase P) (B3gat1), transcript variant X1, mRNA [XM_006242733]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Dmtn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dematin actin binding protein (Dmtn), mRNA [NM_001108385]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Nprl3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nitrogen permease regulator-like 3 (S, cerevisiae) (Nprl3), mRNA [NM_001034936]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Sfxn2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sideroflexin 2 (Sfxn2), mRNA [NM_001013072]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Olr157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961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olfactory receptor 157 (Olr157), mRNA [NM_001000169]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Ckap2l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959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cytoskeleton associated protein 2-like (Ckap2l), transcript variant X2, mRNA [XM_006224611]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Tro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940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trophinin [Source:MGI Symbol;Acc:MGI:1928994] [ENSRNOT00000071639]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RGD1561017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ral guanine nucleotide dissociation stimulator-like (RGD1561017), misc_RNA [XR_338617]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Rrm2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891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ribonucleotide reductase M2 (Rrm2), mRNA [NM_001025740]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Bpifa2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879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BPI fold containing family A, member 2 (Bpifa2), mRNA [NM_052808]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Gpt2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glutamic pyruvate transaminase (alanine aminotransferase) 2 (Gpt2), mRNA [Source:RefSeq mRNA;Acc:NM_001012057] [ENSRNOT00000071992]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Stfa2l1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839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stefin A2-like 1 (Stfa2l1), mRNA [NM_001004129]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LOC498236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834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LRRGT00186 (LOC498236), mRNA [NM_001047926]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Kcng2</w:t>
            </w:r>
          </w:p>
        </w:tc>
        <w:tc>
          <w:tcPr>
            <w:tcW w:w="851" w:type="dxa"/>
            <w:noWrap/>
            <w:hideMark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829</w:t>
            </w:r>
          </w:p>
        </w:tc>
        <w:tc>
          <w:tcPr>
            <w:tcW w:w="5245" w:type="dxa"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Rattus norvegicus potassium voltage-gated channel, subfamily G, member 2 (Kcng2), mRNA [NM_001107372]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LOC688874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761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NEDD4-binding protein 1-like (LOC688874), mRNA [XM_006224825]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Zzz3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zinc finger, ZZ-type containing 3 (Zzz3), mRNA [NM_001134549]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Clvs1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747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clavesin 1 (Clvs1), mRNA [NM_001108969]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LOC100910984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735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family with sequence similarity 150, member A [Source:MGI Symbol;Acc:MGI:3645495] [ENSRNOT00000073694]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LOC498155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733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LRRGT00167 (LOC498155), mRNA [NM_001047924]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Zfp287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702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zinc finger protein 287 (Zfp287), mRNA [NM_001107008]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Abca17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693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ATP-binding cassette, subfamily A (ABC1), member 17 (Abca17), mRNA [NM_001031637]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Tmem182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689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transmembrane protein 182 (Tmem182), mRNA [NM_001109305]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Dmrtc1b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689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Protein Dmrtc1b  [Source:UniProtKB/TrEMBL;Acc:F1LU90] [ENSRNOT00000029245]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Bnipl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628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BCL2/adenovirus E1B 19kD interacting protein like (Bnipl), mRNA [NM_001128187]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LOC502358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hemoglobin subunit epsilon-like (LOC502358), mRNA [XM_003748943]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LOC102547612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uncharacterized LOC102547612 (LOC102547612), ncRNA [XR_344811]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Maff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611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v-maf avian musculoaponeurotic fibrosarcoma oncogene homolog F (Maff), mRNA [NM_001130573]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Usp17l5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608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ubiquitin specific peptidase 17-like 5 (Usp17l5), mRNA [XM_001074163]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Clybl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602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citrate lyase beta like (Clybl), mRNA [NM_001100685]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Atp6v1g2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588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ATPase, H+ transporting, lysosomal V1 subunit G2 (Atp6v1g2), mRNA [NM_212490]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Cdca3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583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cell division cycle associated 3 (Cdca3), mRNA [NM_001007648]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Slc26a9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577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solute carrier family 26 (anion exchanger), member 9 (Slc26a9), mRNA [NM_001107172]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Glyatl3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565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glycine-N-acyltransferase-like 3 (Glyatl3), mRNA [NM_001145062]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RGD1563222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561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RIKEN cDNA A930018P22 (RGD1563222), mRNA [NM_001108585]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Tyms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556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thymidylate synthetase (Tyms), mRNA [NM_019179]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Tm4sf4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547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transmembrane 4 L six family member 4 (Tm4sf4), mRNA [NM_053785]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Kiss1r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KISS1 receptor (Kiss1r), mRNA [NM_023992]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RGD1563451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526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TD and POZ domain-containing protein 2-like (RGD1563451), mRNA [XM_003753628]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Olr1486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517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olfactory receptor 1486 (Olr1486), mRNA [NM_001000720]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RGD1561277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RGD1561277 (RGD1561277), mRNA [XM_006220995]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Zfp496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499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zinc finger protein 496 (Zfp496), mRNA [NM_001271396]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Bmp8b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495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bone morphogenetic protein 8b (Bmp8b), transcript variant X2, mRNA [XM_006238834]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Pfkfb3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488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6-phosphofructo-2-kinase/fructose-2,6-biphosphatase 3 (Pfkfb3), mRNA [NM_057135]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Slmo1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478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slowmo homolog 1 (Drosophila) (Slmo1), mRNA [NM_001109570]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Tspan11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477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tetraspanin 11 (Tspan11), mRNA [NM_001024262]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Wdr86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WD repeat domain 86 (Wdr86), mRNA [NM_001110489]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Olr311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464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olfactory receptor 311 (Olr311), mRNA [NM_001000555]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Chac2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460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ChaC, cation transport regulator homolog 2 (E, coli) (Chac2), mRNA [NM_001025016]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Cmtm2a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433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CKLF-like MARVEL transmembrane domain containing 2A (Cmtm2a), mRNA [NM_001013142]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Evpl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431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envoplakin (Evpl), mRNA [NM_001107066]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RGD1562485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429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RIKEN cDNA 4921511C20 gene (RGD1562485), mRNA [NM_001106966]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Chac2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ChaC, cation transport regulator homolog 2 (E, coli) (Chac2), mRNA [NM_001025016]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Wasf3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402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WAS protein family, member 3 (Wasf3), mRNA [XM_006248846]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Slc24a5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402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solute carrier family 24 (sodium/potassium/calcium exchanger), member 5 (Slc24a5), mRNA [NM_001107769]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Tnfrsf13b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398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Protein Tnfrsf13b  [Source:UniProtKB/TrEMBL;Acc:F1LX35] [ENSRNOT00000003139]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Lrrc20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396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leucine rich repeat containing 20 (Lrrc20), mRNA [NM_001109171]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LOC685125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392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disks large homolog 5-like (LOC685125), partial mRNA [XM_006255360]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Adc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388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arginine decarboxylase (Adc), mRNA [NM_001014261]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Icmt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385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isoprenylcysteine carboxyl methyltransferase (Icmt), mRNA [NM_133310]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Mmgt2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382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membrane magnesium transporter 2 (Mmgt2), mRNA [NM_001013967]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Cst12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380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cystatin 12 (Cst12), mRNA [NM_153734]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RGD1564836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373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Protein RGD1564836  [Source:UniProtKB/TrEMBL;Acc:D3ZAX1] [ENSRNOT00000038940]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Nbl1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370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neuroblastoma 1, DAN family BMP antagonist (Nbl1), mRNA [NM_031609]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Chst15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370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carbohydrate (N-acetylgalactosamine 4-sulfate 6-O) sulfotransferase 15 (Chst15), transcript variant X1, mRNA [XM_006230430]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Hs3st3a1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370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heparan sulfate (glucosamine) 3-O-sulfotransferase 3A1 (Hs3st3a1), mRNA [NM_001172067]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LOC686031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368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hypothetical protein LOC686031 (LOC686031), mRNA [NM_001109490]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Dsg4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366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desmoglein 4 (Dsg4), mRNA [NM_199490]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Rtp1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359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receptor (chemosensory) transporter protein 1 (Rtp1), mRNA [NM_001105870]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LOC691920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358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START domain containing 9 [Source:MGI Symbol;Acc:MGI:3045258] [ENSRNOT00000048141]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Wfdc1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355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WAP four-disulfide core domain 1 (Wfdc1), mRNA [NM_133581]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RGD1560608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355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novel protein (RGD1560608), mRNA [NM_001109280]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Pced1b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PC-esterase domain containing 1B (Pced1b), mRNA [NM_001039454]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RGD1560650</w:t>
            </w:r>
          </w:p>
        </w:tc>
        <w:tc>
          <w:tcPr>
            <w:tcW w:w="851" w:type="dxa"/>
            <w:noWrap/>
            <w:hideMark/>
          </w:tcPr>
          <w:p w:rsidR="00F843DD" w:rsidRPr="005731DB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</w:t>
            </w:r>
            <w:r w:rsidR="00A874AE"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025</w:t>
            </w:r>
          </w:p>
        </w:tc>
        <w:tc>
          <w:tcPr>
            <w:tcW w:w="1134" w:type="dxa"/>
            <w:noWrap/>
            <w:hideMark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5731DB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</w:t>
            </w:r>
            <w:r w:rsidR="00A874AE"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343</w:t>
            </w:r>
          </w:p>
        </w:tc>
        <w:tc>
          <w:tcPr>
            <w:tcW w:w="5245" w:type="dxa"/>
          </w:tcPr>
          <w:p w:rsidR="00F843DD" w:rsidRPr="005731DB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5731D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PREDICTED: Rattus norvegicus granzyme C-like (LOC691695), mRNA [XM_006221943]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Slc6a9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solute carrier family 6 (neurotransmitter transporter, glycine), member 9 (Slc6a9), mRNA [NM_053818]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LOC689039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hypothetical protein LOC689039 (LOC689039), mRNA [XM_001069291]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Spag5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sperm associated antigen 5 (Spag5), mRNA [NM_001044224]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LOC102548134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uncharacterized LOC102548134 (LOC102548134), transcript variant X2, ncRNA [XR_349135]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Hapln4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hyaluronan and proteoglycan link protein 4 (Hapln4), mRNA [NM_001108398]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Phox2b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paired-like homeobox 2b (Phox2b), mRNA [XM_006221760]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LOC685888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318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RIKEN cDNA 1110058L19 gene [Source:MGI Symbol;Acc:MGI:1915252] [ENSRNOT00000035033]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Trim10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318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tripartite motif-containing 10 (Trim10), mRNA [NM_001009176]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Vsx1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visual system homeobox 1 (Vsx1), mRNA [NM_001109546]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Kel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Kell blood group, metallo-endopeptidase (Kel), mRNA [NM_001191611]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Vom1r8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vomeronasal 1 receptor 8 (Vom1r8), mRNA [NM_001008905]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Krtap3-1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keratin associated protein 3-1 (Krtap3-1), mRNA [XM_001055567]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Gpr52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G protein-coupled receptor 52 (Gpr52), mRNA [NM_001289935]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RGD1563155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302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RIKEN cDNA 1700054O13 (RGD1563155), mRNA [NM_001134598]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Ces1e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295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carboxylesterase 1E (Ces1e), mRNA [NM_031565]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Scn7a</w:t>
            </w:r>
          </w:p>
        </w:tc>
        <w:tc>
          <w:tcPr>
            <w:tcW w:w="851" w:type="dxa"/>
            <w:noWrap/>
            <w:hideMark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283</w:t>
            </w:r>
          </w:p>
        </w:tc>
        <w:tc>
          <w:tcPr>
            <w:tcW w:w="5245" w:type="dxa"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Rattus norvegicus sodium channel, voltage-gated, type VII, alpha (Scn7a), mRNA [NM_031686]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Sult4a1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sulfotransferase family 4A, member 1 (Sult4a1), mRNA [NM_031641]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Itga7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integrin, alpha 7 (Itga7), mRNA [NM_030842]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Rnf40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ring finger protein 40, E3 ubiquitin protein ligase (Rnf40), mRNA [NM_153471]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LOC685621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RIKEN cDNA 4933427D06 gene [Source:MGI Symbol;Acc:MGI:3026922] [ENSRNOT00000039058]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Pgm3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phosphoglucomutase 3 (Pgm3), mRNA [NM_001108772]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Wdr13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WD repeat domain 13 (Wdr13), mRNA [NM_001108247]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Cyp2d3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cytochrome P450, family 2, subfamily d, polypeptide 3 (Cyp2d3), mRNA [NM_173093]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Plekhg1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pleckstrin homology domain containing, family G (with RhoGef domain) member 1 (Plekhg1), mRNA [NM_001190999]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Ptx4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pentraxin 4, long (Ptx4), mRNA [XM_001059245]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Fgfbp3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fibroblast growth factor binding protein 3 (Fgfbp3), mRNA [NM_001109165]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LOC102551050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disks large homolog 5-like (LOC102551050), transcript variant X1, mRNA [XM_006242825]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RGD1565498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Hypothetical protein LOC270802 (RGD1565498), transcript variant 1, mRNA [NM_001109287]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LOC679219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ataxin-2 homolog (LOC679219), mRNA [XM_006227485]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Gstm6l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glutathione S-transferase, mu 6-like (Gstm6l), mRNA [NM_001106464]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Clec14a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C-type lectin domain family 14, member A (Clec14a), mRNA [NM_001014077]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Hebp1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heme binding protein 1 (Hebp1), mRNA [NM_001108651]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Csmd3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CUB and Sushi multiple domains 3 (Csmd3), transcript variant X4, mRNA [XM_001063221]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RatNP-3b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defensin RatNP-3 precursor (RatNP-3b), mRNA [NM_001079898]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Nkain4</w:t>
            </w:r>
          </w:p>
        </w:tc>
        <w:tc>
          <w:tcPr>
            <w:tcW w:w="851" w:type="dxa"/>
            <w:noWrap/>
            <w:hideMark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047</w:t>
            </w:r>
          </w:p>
        </w:tc>
        <w:tc>
          <w:tcPr>
            <w:tcW w:w="1134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230</w:t>
            </w:r>
          </w:p>
        </w:tc>
        <w:tc>
          <w:tcPr>
            <w:tcW w:w="5245" w:type="dxa"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Rattus norvegicus Na+/K+ transporting ATPase interacting 4 (Nkain4), mRNA [NM_001106550]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LOC102551453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keratin, type II cytoskeletal 5-like (LOC102551453), mRNA [XM_006242450]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Rec8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REC8 meiotic recombination protein (Rec8), mRNA [NM_001011916]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Mdga1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MAM domain containing glycosylphosphatidylinositol anchor 1 (Mdga1), mRNA [NM_001107618]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Snx29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sorting nexin 29 (Snx29), mRNA [NM_001109526]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Acoxl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acyl-CoA oxidase-like (Acoxl), mRNA [NM_001106508]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LOC691277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Robo-1 (LOC691277), mRNA [NM_001109633]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Ube2l6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ubiquitin-conjugating enzyme E2L 6 (Ube2l6), mRNA [NM_001024755]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Olr1457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olfactory receptor 1457 (Olr1457), mRNA [NM_001000526]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Tomm20l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translocase of outer mitochondrial membrane 20 homolog (yeast)-like (Tomm20l), transcript variant X1, mRNA [XM_001072851]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Gem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GTP binding protein overexpressed in skeletal muscle (Gem), mRNA [NM_001106637]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LOC207127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unknown protein mRNA, partial cds, [U89745]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Tssk4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testis-specific serine kinase 4 (Tssk4), transcript variant 1, mRNA [NM_001271325]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Irf7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interferon regulatory factor 7 (Irf7), mRNA [NM_001033691]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Tusc5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tumor suppressor candidate 5 (Tusc5), mRNA [NM_001039163]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Spata6l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spermatogenesis associated 6-like (Spata6l), mRNA [NM_001014165]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Nkx6-2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NK6 homeobox 2 (Nkx6-2), mRNA [NM_001107558]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Olr1347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olfactory receptor 1347 (Olr1347), mRNA [NM_001001121]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Ovol1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ovo-like zinc finger 1 (Ovol1), mRNA [NM_001107572]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Kcnc4</w:t>
            </w:r>
          </w:p>
        </w:tc>
        <w:tc>
          <w:tcPr>
            <w:tcW w:w="851" w:type="dxa"/>
            <w:noWrap/>
            <w:hideMark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185</w:t>
            </w:r>
          </w:p>
        </w:tc>
        <w:tc>
          <w:tcPr>
            <w:tcW w:w="5245" w:type="dxa"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Rattus norvegicus potassium voltage gated channel, Shaw-related subfamily, member 4 (Kcnc4), mRNA [NM_001122776]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Cdkl2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cyclin-dependent kinase-like 2 (CDC2-related kinase) (Cdkl2), mRNA [NM_001012035]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Olfm2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olfactomedin 2 (Olfm2), mRNA [NM_001015017]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Vav3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vav 3 guanine nucleotide exchange factor (Vav3), mRNA [NM_001191714]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Synm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synemin, intermediate filament protein (Synm), mRNA [NM_001134858]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Hoxd1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homeo box D1 (Hoxd1), mRNA [NM_001105884]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Awat1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acyl-CoA wax alcohol acyltransferase 1 (Awat1), mRNA [NM_001109371]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Gtsf1l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gametocyte specific factor 1-like (Gtsf1l), mRNA [XM_006224737]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Slc7a1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solute carrier family 7 (cationic amino acid transporter, y+ system), member 1 (Slc7a1), mRNA [NM_013111]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Olr1564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olfactory receptor 1564 (Olr1564), mRNA [NM_001000045]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Tmc7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transmembrane channel-like 7 (Tmc7), mRNA [NM_001191950]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Atxn2l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ataxin 2-like (Atxn2l), mRNA [NM_001130097]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Pik3c2b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phosphatidylinositol-4-phosphate 3-kinase, catalytic subunit type 2 beta (Pik3c2b), mRNA [NM_001105951]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RGD1561795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RIKEN cDNA 1700012B09 (RGD1561795), mRNA [NM_001109289]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LOC499573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LRRGT00056 (LOC499573), mRNA [NM_001047947]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Entpd2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ectonucleoside triphosphate diphosphohydrolase 2 (Entpd2), mRNA [NM_172030]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Xcr1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chemokine (C motif) receptor 1 (Xcr1), mRNA [NM_001106871]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Slc35e1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solute carrier family 35, member E1 (Slc35e1), mRNA [NM_001109107]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Stradb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STE20-related kinase adaptor beta (Stradb), mRNA [NM_001109307]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Mrap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melanocortin 2 receptor accessory protein (Mrap), mRNA [NM_001135834]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Rcor2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REST corepressor 2 (Rcor2), mRNA [NM_001013994]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RGD1559731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similar to RIKEN cDNA 4930578C19 (RGD1559731), mRNA [XM_001057862]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Rnase1l1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ribonuclease, RNase A family, 1-like 1 (pancreatic) (Rnase1l1), mRNA [NM_001013232]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Wasf2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WAS protein family, member 2 (Wasf2), mRNA [NM_001013167]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Syt9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synaptotagmin IX (Syt9), mRNA [NM_053324]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Brwd3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bromodomain and WD repeat domain containing 3 [Source:MGI Symbol;Acc:MGI:3029414] [ENSRNOT00000050336]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Snca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synuclein, alpha (non A4 component of amyloid precursor) (Snca), transcript variant X1, mRNA [XM_006236591]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Thsd4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thrombospondin, type I, domain containing 4 (Thsd4), transcript variant X2, mRNA [XM_006226422]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Gdf5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Protein Gdf5  [Source:UniProtKB/TrEMBL;Acc:M0R3K5] [ENSRNOT00000073736]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Camk1g</w:t>
            </w:r>
          </w:p>
        </w:tc>
        <w:tc>
          <w:tcPr>
            <w:tcW w:w="851" w:type="dxa"/>
            <w:noWrap/>
            <w:hideMark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920E99" w:rsidRDefault="00F843DD" w:rsidP="008531FC">
            <w:pPr>
              <w:jc w:val="right"/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2</w:t>
            </w:r>
            <w:r w:rsidR="00A874AE"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.</w:t>
            </w: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140</w:t>
            </w:r>
          </w:p>
        </w:tc>
        <w:tc>
          <w:tcPr>
            <w:tcW w:w="5245" w:type="dxa"/>
          </w:tcPr>
          <w:p w:rsidR="00F843DD" w:rsidRPr="00920E99" w:rsidRDefault="00F843DD" w:rsidP="008531FC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20E9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Rattus norvegicus calcium/calmodulin-dependent protein kinase IG (Camk1g), mRNA [NM_182842]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Serpina1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serpin peptidase inhibitor, clade A (alpha-1 antiproteinase, antitrypsin), member 1 (Serpina1), mRNA [NM_022519]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LOC361016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RIKEN cDNA 4933406L09, mRNA (cDNA clone IMAGE:7301570), complete cds, [BC086559]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Slc28a2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solute carrier family 28 (sodium-coupled nucleoside transporter), member 2 (Slc28a2), mRNA [NM_031664]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Tepp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testis, prostate and placenta expressed (Tepp), mRNA [NM_201655]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Sost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sclerostin (Sost), mRNA [NM_030584]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Alox15b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arachidonate 15-lipoxygenase, type B (Alox15b), mRNA [NM_153301]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Frmd4a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FERM domain containing 4A (Frmd4a), mRNA [NM_001191821]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RGD1565057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tektin-5-like (RGD1565057), transcript variant X1, mRNA [XM_006223680]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Sash1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Protein RGD1566017  [Source:UniProtKB/TrEMBL;Acc:F1LU97] [ENSRNOT00000017688]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Bag4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BCL2-associated athanogene 4 (Bag4), mRNA [NM_001025130]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LOC100363248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SOGA family member 3 [Source:MGI Symbol;Acc:MGI:1914662] [ENSRNOT00000016712]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Npffr1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neuropeptide FF receptor 1 (Npffr1), mRNA [NM_022291]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Chrm2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cholinergic receptor, muscarinic 2 (Chrm2), mRNA [NM_031016]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LOC303566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E2F1-inducible gene (LOC303566), mRNA [NM_001017988]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carbonic anhydrase I (Ca1), mRNA [NM_001107660]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Lpar5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lysophosphatidic acid receptor 5 (Lpar5), transcript variant X4, mRNA [XM_006225042]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Tmem104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transmembrane protein 104 (Tmem104), mRNA [NM_001191655]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Tmem52b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transmembrane protein 52B (Tmem52b), mRNA [NM_001109560]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Pnkd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paroxysmal nonkinesigenic dyskinesia (Pnkd), transcript variant 3, mRNA [NM_001134753]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Ccdc96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coiled-coil domain containing 96 (Ccdc96), transcript variant 2, mRNA [XM_223518]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LOC367436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Y-LINKED TESTIS-SPECIFIC PROTEIN (LOC367436), mRNA [XM_346138]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Slc26a11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solute carrier family 26, member 11 [Source:MGI Symbol;Acc:MGI:2444589] [ENSRNOT00000054987]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Egfl7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EGF-like-domain, multiple 7 (Egfl7), mRNA [NM_139104]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RGD1559578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RGD1559578 (RGD1559578), mRNA [NM_001134497]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Myo3b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myosin IIIB (Myo3b), mRNA [NM_001191901]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Grin1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099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glutamate receptor, ionotropic, N-methyl D-aspartate 1 (Grin1), transcript variant 2, mRNA [NM_017010]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Cir1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098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corepressor interacting with RBPJ, 1 (Cir1), mRNA [NM_001007799]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Mcpt1l4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098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mast cell protease 1-like 4 (Mcpt1l4), mRNA [XM_003752801]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Rab3il1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095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RAB3A interacting protein (rabin3)-like 1 (Rab3il1), mRNA [NM_134411]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Aldh5a1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093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aldehyde dehydrogenase 5 family, member A1 (Aldh5a1), mRNA [NM_022851]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Epn2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092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epsin 2 (Epn2), transcript variant 2, mRNA [NM_001033914]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Aldh3a1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089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aldehyde dehydrogenase 3 family, member A1 (Aldh3a1), mRNA [NM_031972]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Tmem231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087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transmembrane protein 231 (Tmem231), mRNA [NM_001271031]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Lpo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087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lactoperoxidase (Lpo), mRNA [NM_001105829]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Plek2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084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pleckstrin 2 (Plek2), mRNA [NM_001114180]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LOC102556632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081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disks large homolog 5-like (LOC102556632), mRNA [XM_006227214]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RGD1565819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C20orf174 (RGD1565819), mRNA [NM_001171096]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Frg2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FSHD region gene 2 (Frg2), mRNA [XM_006221826]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Tmem119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transmembrane protein 119 (Tmem119), mRNA [NM_001107155]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RGD1562638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similar to MAP/microtubule affinity-regulating kinase 3 (RGD1562638), mRNA [NM_001100944]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Rtn4r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reticulon 4 receptor (Rtn4r), mRNA [NM_053613]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Spata31d1d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spermatogenesis associated 31 subfamily D, member 1D (Spata31d1d), mRNA [NM_001134606]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Gypc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glycophorin C (Gerbich blood group) (Gypc), mRNA [NM_001013233]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Prickle4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prickle homolog 4 (Drosophila) (Prickle4), mRNA [XM_006226724]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Isg15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ISG15 ubiquitin-like modifier (Isg15), mRNA [NM_001106700]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Ngp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070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neutrophilic granule protein (Ngp), mRNA [NM_001106862]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LOC100912563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068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insulinoma-associated protein 1-like (LOC100912563), mRNA [XM_006224680]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Pdzd4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066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PDZ domain containing 4 (Pdzd4), mRNA [NM_001135836]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Fam186b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065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family with sequence similarity 186, member B (Fam186b), mRNA [NM_001134633]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Olr1531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062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olfactory receptor 1531 (Olr1531), mRNA [NM_001001102]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Shc1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061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SHC (Src homology 2 domain containing) transforming protein 1 (Shc1), transcript variant 1, mRNA [NM_001164060]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Flt1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059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FMS-related tyrosine kinase 1 (Flt1), mRNA [NM_019306]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Cpt1c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059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carnitine palmitoyltransferase 1c (Cpt1c), mRNA [NM_001034925]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Supt4h1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058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suppressor of Ty 4 homolog 1 (S, cerevisiae) (Supt4h1), mRNA [NM_001105828]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Gstm2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058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glutathione S-transferase mu 2 (Gstm2), mRNA [NM_177426]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Pxdn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058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peroxidasin homolog (Drosophila) (Pxdn), mRNA [NM_001271261]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Spink14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057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serine peptidase inhibitor, Kazal type 14 (Spink14), mRNA [NM_001008875]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RGD1306704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053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hypothetical LOC295483 (RGD1306704), mRNA [XM_006232379]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RGD1563049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049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RGD1563049 (RGD1563049), misc_RNA [XR_146001]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Hemgn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hemogen (Hemgn), mRNA [NM_133294]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Syde1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synapse defective 1, Rho GTPase, homolog 1 (C, elegans) (Syde1), transcript variant X1, mRNA [XM_006241068]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Grid2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glutamate receptor, ionotropic, delta 2 (Grid2), mRNA [NM_024379]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Praf2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PRA1 domain family, member 2 (Praf2), mRNA [NM_001109013]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RSA-14-44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RSA-14-44 protein (RSA-14-44), mRNA [NM_182670]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Tex11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testis expressed gene 11 [Source:MGI Symbol;Acc:MGI:1933237] [ENSRNOT00000041731]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Htr7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5-hydroxytryptamine (serotonin) receptor 7, adenylate cyclase-coupled (Htr7), mRNA [NM_022938]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Fam160b2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family with sequence similarity 160, member B2 (Fam160b2), mRNA [NM_001170474]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Dlc1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deleted in liver cancer 1 (Dlc1), mRNA [NM_001127446]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Scarf2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035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scavenger receptor class F, member 2 (Scarf2), mRNA [NM_001105864]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Ankrd23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ankyrin repeat domain 23 (Ankrd23), mRNA [NM_001108211]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Oprd1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027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opioid receptor, delta 1 (Oprd1), mRNA [NM_012617]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Rarres1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retinoic acid receptor responder (tazarotene induced) 1 (Rarres1), mRNA [NM_001014790]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Tdpoz1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TD and POZ domain containing 1 (Tdpoz1), mRNA [XM_345239]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RGD1560314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RGD1560314 (RGD1560314), mRNA [XM_006225962]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Olr717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olfactory receptor 717 (Olr717), mRNA [NM_001000621]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Fhdc1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FH2 domain containing 1 (Fhdc1), mRNA [NM_001106437]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Nlgn3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neuroligin 3 (Nlgn3), mRNA [NM_134336]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Wfikkn2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WAP, follistatin/kazal, immunoglobulin, kunitz and netrin domain containing 2 (Wfikkn2), transcript variant X2, mRNA [XM_220855]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LOC102556288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putative ZP domain-containing protein LOC729800-like (LOC102556288), mRNA [XM_006223695]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Olr1768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olfactory receptor 1768 (Olr1768), mRNA [NM_001000264]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Kif12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kinesin family member 12 (Kif12), mRNA [NM_001012102]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Serpinb3a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PREDICTED: Rattus norvegicus serine (or cysteine) peptidase inhibitor, clade B (ovalbumin), member 3A (Serpinb3a), mRNA [XM_006221436]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Abhd4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abhydrolase domain containing 4 (Abhd4), mRNA [NM_001108866]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Olr838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olfactory receptor 838 (Olr838), mRNA [NM_001000581]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Fam111a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family with sequence similarity 111, member A (Fam111a), mRNA [NM_001109163]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Schip1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schwannomin interacting protein 1 (Schip1), mRNA [NM_001100666]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Srcin1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Rattus norvegicus SRC kinase signaling inhibitor 1 (Srcin1), mRNA [NM_019378]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Ybx2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Protein Ybx2  [Source:UniProtKB/TrEMBL;Acc:D3ZLV3] [ENSRNOT00000023003]</w:t>
            </w:r>
          </w:p>
        </w:tc>
      </w:tr>
      <w:tr w:rsidR="00F843DD" w:rsidRPr="00B6523B" w:rsidTr="00D464D2">
        <w:trPr>
          <w:trHeight w:val="300"/>
        </w:trPr>
        <w:tc>
          <w:tcPr>
            <w:tcW w:w="1242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Gpr133</w:t>
            </w:r>
          </w:p>
        </w:tc>
        <w:tc>
          <w:tcPr>
            <w:tcW w:w="851" w:type="dxa"/>
            <w:noWrap/>
            <w:hideMark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1134" w:type="dxa"/>
            <w:noWrap/>
            <w:hideMark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1134" w:type="dxa"/>
          </w:tcPr>
          <w:p w:rsidR="00F843DD" w:rsidRPr="00B6523B" w:rsidRDefault="00F843DD" w:rsidP="008531FC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  <w:r w:rsidR="00A874A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.</w:t>
            </w: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5245" w:type="dxa"/>
          </w:tcPr>
          <w:p w:rsidR="00F843DD" w:rsidRPr="00B6523B" w:rsidRDefault="00F843DD" w:rsidP="008531FC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6523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 protein-coupled receptor 133 [Source:MGI Symbol;Acc:MGI:3041203] [ENSRNOT00000058586]</w:t>
            </w:r>
          </w:p>
        </w:tc>
      </w:tr>
    </w:tbl>
    <w:p w:rsidR="008531FC" w:rsidRPr="005A7BF1" w:rsidRDefault="008531FC" w:rsidP="008531FC">
      <w:pPr>
        <w:rPr>
          <w:sz w:val="18"/>
          <w:szCs w:val="18"/>
        </w:rPr>
      </w:pPr>
    </w:p>
    <w:p w:rsidR="00433FB1" w:rsidRPr="00A874AE" w:rsidRDefault="00433FB1" w:rsidP="00EB294B">
      <w:pPr>
        <w:pStyle w:val="osobisty"/>
      </w:pPr>
    </w:p>
    <w:p w:rsidR="00433FB1" w:rsidRPr="00A874AE" w:rsidRDefault="00433FB1" w:rsidP="00EB294B">
      <w:pPr>
        <w:pStyle w:val="osobisty"/>
      </w:pPr>
    </w:p>
    <w:sectPr w:rsidR="00433FB1" w:rsidRPr="00A874AE" w:rsidSect="00B71B6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 C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927CF"/>
    <w:multiLevelType w:val="hybridMultilevel"/>
    <w:tmpl w:val="DDCEB180"/>
    <w:lvl w:ilvl="0" w:tplc="5DF6FD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21589A"/>
    <w:multiLevelType w:val="hybridMultilevel"/>
    <w:tmpl w:val="CF103302"/>
    <w:lvl w:ilvl="0" w:tplc="5DF6FD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EE3F2E"/>
    <w:multiLevelType w:val="hybridMultilevel"/>
    <w:tmpl w:val="FAF43012"/>
    <w:lvl w:ilvl="0" w:tplc="5DF6FD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5429A9"/>
    <w:multiLevelType w:val="hybridMultilevel"/>
    <w:tmpl w:val="EF7AA78E"/>
    <w:lvl w:ilvl="0" w:tplc="5DF6FD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hideSpellingErrors/>
  <w:hideGrammaticalErrors/>
  <w:defaultTabStop w:val="708"/>
  <w:hyphenationZone w:val="425"/>
  <w:characterSpacingControl w:val="doNotCompress"/>
  <w:compat>
    <w:useFELayout/>
  </w:compat>
  <w:rsids>
    <w:rsidRoot w:val="00E531D7"/>
    <w:rsid w:val="00006869"/>
    <w:rsid w:val="0001332E"/>
    <w:rsid w:val="00051544"/>
    <w:rsid w:val="00052195"/>
    <w:rsid w:val="0006301A"/>
    <w:rsid w:val="000A1A79"/>
    <w:rsid w:val="000D658F"/>
    <w:rsid w:val="000D667B"/>
    <w:rsid w:val="00134C07"/>
    <w:rsid w:val="00143576"/>
    <w:rsid w:val="0015636F"/>
    <w:rsid w:val="001C21D5"/>
    <w:rsid w:val="001E44CA"/>
    <w:rsid w:val="001E6535"/>
    <w:rsid w:val="001F55DB"/>
    <w:rsid w:val="00201233"/>
    <w:rsid w:val="00206FD1"/>
    <w:rsid w:val="00240649"/>
    <w:rsid w:val="00244640"/>
    <w:rsid w:val="002C3D49"/>
    <w:rsid w:val="002D6BF3"/>
    <w:rsid w:val="00307109"/>
    <w:rsid w:val="00326757"/>
    <w:rsid w:val="00372F2E"/>
    <w:rsid w:val="00377B31"/>
    <w:rsid w:val="0038669E"/>
    <w:rsid w:val="003B27E4"/>
    <w:rsid w:val="003C0515"/>
    <w:rsid w:val="00433FB1"/>
    <w:rsid w:val="0046667C"/>
    <w:rsid w:val="004B018A"/>
    <w:rsid w:val="005439CC"/>
    <w:rsid w:val="005450CA"/>
    <w:rsid w:val="005731DB"/>
    <w:rsid w:val="00585376"/>
    <w:rsid w:val="005A7DA4"/>
    <w:rsid w:val="005D040D"/>
    <w:rsid w:val="006109D9"/>
    <w:rsid w:val="00656A72"/>
    <w:rsid w:val="00695ADF"/>
    <w:rsid w:val="00696253"/>
    <w:rsid w:val="006C6142"/>
    <w:rsid w:val="006C6FCC"/>
    <w:rsid w:val="00765715"/>
    <w:rsid w:val="0077620E"/>
    <w:rsid w:val="0078079B"/>
    <w:rsid w:val="00852CB1"/>
    <w:rsid w:val="008531FC"/>
    <w:rsid w:val="008E621B"/>
    <w:rsid w:val="00920E99"/>
    <w:rsid w:val="00937810"/>
    <w:rsid w:val="009C4FB2"/>
    <w:rsid w:val="00A07462"/>
    <w:rsid w:val="00A414DE"/>
    <w:rsid w:val="00A51182"/>
    <w:rsid w:val="00A733B0"/>
    <w:rsid w:val="00A874AE"/>
    <w:rsid w:val="00AB3980"/>
    <w:rsid w:val="00AB7C02"/>
    <w:rsid w:val="00AE6D6D"/>
    <w:rsid w:val="00AF62EF"/>
    <w:rsid w:val="00B1670B"/>
    <w:rsid w:val="00B2483E"/>
    <w:rsid w:val="00B6157A"/>
    <w:rsid w:val="00B71B65"/>
    <w:rsid w:val="00B95302"/>
    <w:rsid w:val="00BD0285"/>
    <w:rsid w:val="00BE67B0"/>
    <w:rsid w:val="00C0162F"/>
    <w:rsid w:val="00CC5655"/>
    <w:rsid w:val="00CD1D99"/>
    <w:rsid w:val="00D05771"/>
    <w:rsid w:val="00D216AA"/>
    <w:rsid w:val="00D34D90"/>
    <w:rsid w:val="00D464D2"/>
    <w:rsid w:val="00D732B3"/>
    <w:rsid w:val="00DB041A"/>
    <w:rsid w:val="00E30085"/>
    <w:rsid w:val="00E33294"/>
    <w:rsid w:val="00E44796"/>
    <w:rsid w:val="00E531D7"/>
    <w:rsid w:val="00E825F2"/>
    <w:rsid w:val="00EB294B"/>
    <w:rsid w:val="00ED3B04"/>
    <w:rsid w:val="00F36A1F"/>
    <w:rsid w:val="00F62C25"/>
    <w:rsid w:val="00F75EF7"/>
    <w:rsid w:val="00F843DD"/>
    <w:rsid w:val="00FA2D34"/>
    <w:rsid w:val="00FB34BB"/>
    <w:rsid w:val="00FD457E"/>
    <w:rsid w:val="00FF3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sobisty">
    <w:name w:val="osobisty"/>
    <w:basedOn w:val="Normal"/>
    <w:next w:val="Normal"/>
    <w:autoRedefine/>
    <w:qFormat/>
    <w:rsid w:val="00EB294B"/>
    <w:pPr>
      <w:jc w:val="both"/>
    </w:pPr>
    <w:rPr>
      <w:rFonts w:ascii="Times New Roman" w:hAnsi="Times New Roman" w:cs="Times New Roman"/>
      <w:b/>
      <w:lang w:val="en-US"/>
    </w:rPr>
  </w:style>
  <w:style w:type="table" w:styleId="TableGrid">
    <w:name w:val="Table Grid"/>
    <w:basedOn w:val="TableNormal"/>
    <w:uiPriority w:val="59"/>
    <w:rsid w:val="00E531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8531FC"/>
  </w:style>
  <w:style w:type="paragraph" w:styleId="Header">
    <w:name w:val="header"/>
    <w:basedOn w:val="Normal"/>
    <w:link w:val="HeaderChar"/>
    <w:uiPriority w:val="99"/>
    <w:unhideWhenUsed/>
    <w:rsid w:val="008531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31FC"/>
  </w:style>
  <w:style w:type="paragraph" w:styleId="Footer">
    <w:name w:val="footer"/>
    <w:basedOn w:val="Normal"/>
    <w:link w:val="FooterChar"/>
    <w:uiPriority w:val="99"/>
    <w:unhideWhenUsed/>
    <w:rsid w:val="008531FC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085"/>
    <w:rPr>
      <w:rFonts w:ascii="Lucida Grande CE" w:hAnsi="Lucida Grande CE" w:cs="Lucida Grande C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085"/>
    <w:rPr>
      <w:rFonts w:ascii="Lucida Grande CE" w:hAnsi="Lucida Grande CE" w:cs="Lucida Grande CE"/>
      <w:sz w:val="18"/>
      <w:szCs w:val="18"/>
    </w:rPr>
  </w:style>
  <w:style w:type="paragraph" w:styleId="ListParagraph">
    <w:name w:val="List Paragraph"/>
    <w:basedOn w:val="Normal"/>
    <w:uiPriority w:val="34"/>
    <w:qFormat/>
    <w:rsid w:val="00CC56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8914</Words>
  <Characters>50812</Characters>
  <Application>Microsoft Office Word</Application>
  <DocSecurity>0</DocSecurity>
  <Lines>423</Lines>
  <Paragraphs>119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SGGW</Company>
  <LinksUpToDate>false</LinksUpToDate>
  <CharactersWithSpaces>59607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Wilczak</dc:creator>
  <cp:lastModifiedBy>0012588</cp:lastModifiedBy>
  <cp:revision>4</cp:revision>
  <cp:lastPrinted>2018-01-28T13:18:00Z</cp:lastPrinted>
  <dcterms:created xsi:type="dcterms:W3CDTF">2018-07-23T12:53:00Z</dcterms:created>
  <dcterms:modified xsi:type="dcterms:W3CDTF">2018-09-27T12:13:00Z</dcterms:modified>
</cp:coreProperties>
</file>