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99" w:rsidRPr="001241C8" w:rsidRDefault="004A5399" w:rsidP="004A5399">
      <w:pPr>
        <w:pStyle w:val="Caption"/>
        <w:keepNext/>
        <w:rPr>
          <w:rFonts w:ascii="Arial" w:hAnsi="Arial" w:cs="Arial"/>
          <w:color w:val="auto"/>
        </w:rPr>
      </w:pPr>
      <w:r w:rsidRPr="001241C8">
        <w:rPr>
          <w:rFonts w:ascii="Arial" w:hAnsi="Arial" w:cs="Arial"/>
          <w:color w:val="auto"/>
        </w:rPr>
        <w:t>T</w:t>
      </w:r>
      <w:bookmarkStart w:id="0" w:name="_GoBack"/>
      <w:bookmarkEnd w:id="0"/>
      <w:r w:rsidRPr="001241C8">
        <w:rPr>
          <w:rFonts w:ascii="Arial" w:hAnsi="Arial" w:cs="Arial"/>
          <w:color w:val="auto"/>
        </w:rPr>
        <w:t>able S</w:t>
      </w:r>
      <w:r w:rsidR="00AB1D71" w:rsidRPr="001241C8">
        <w:rPr>
          <w:rFonts w:ascii="Arial" w:hAnsi="Arial" w:cs="Arial"/>
          <w:color w:val="auto"/>
        </w:rPr>
        <w:fldChar w:fldCharType="begin"/>
      </w:r>
      <w:r w:rsidRPr="001241C8">
        <w:rPr>
          <w:rFonts w:ascii="Arial" w:hAnsi="Arial" w:cs="Arial"/>
          <w:color w:val="auto"/>
        </w:rPr>
        <w:instrText xml:space="preserve"> SEQ Table \* ARABIC </w:instrText>
      </w:r>
      <w:r w:rsidR="00AB1D71" w:rsidRPr="001241C8">
        <w:rPr>
          <w:rFonts w:ascii="Arial" w:hAnsi="Arial" w:cs="Arial"/>
          <w:color w:val="auto"/>
        </w:rPr>
        <w:fldChar w:fldCharType="separate"/>
      </w:r>
      <w:r w:rsidRPr="001241C8">
        <w:rPr>
          <w:rFonts w:ascii="Arial" w:hAnsi="Arial" w:cs="Arial"/>
          <w:noProof/>
          <w:color w:val="auto"/>
        </w:rPr>
        <w:t>1</w:t>
      </w:r>
      <w:r w:rsidR="00AB1D71" w:rsidRPr="001241C8">
        <w:rPr>
          <w:rFonts w:ascii="Arial" w:hAnsi="Arial" w:cs="Arial"/>
          <w:color w:val="auto"/>
        </w:rPr>
        <w:fldChar w:fldCharType="end"/>
      </w:r>
      <w:r w:rsidRPr="001241C8">
        <w:rPr>
          <w:rFonts w:ascii="Arial" w:hAnsi="Arial" w:cs="Arial"/>
          <w:color w:val="auto"/>
        </w:rPr>
        <w:t xml:space="preserve"> 16S rRNA-targeted oligonucleotide probes</w:t>
      </w:r>
    </w:p>
    <w:tbl>
      <w:tblPr>
        <w:tblW w:w="10319" w:type="dxa"/>
        <w:tblInd w:w="-5" w:type="dxa"/>
        <w:tblLook w:val="04A0"/>
      </w:tblPr>
      <w:tblGrid>
        <w:gridCol w:w="1244"/>
        <w:gridCol w:w="3577"/>
        <w:gridCol w:w="1635"/>
        <w:gridCol w:w="2143"/>
        <w:gridCol w:w="1720"/>
      </w:tblGrid>
      <w:tr w:rsidR="004A5399" w:rsidRPr="001241C8" w:rsidTr="001D003D">
        <w:trPr>
          <w:trHeight w:val="29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1241C8">
              <w:rPr>
                <w:rFonts w:ascii="Arial" w:eastAsia="Times New Roman" w:hAnsi="Arial" w:cs="Arial"/>
                <w:b/>
              </w:rPr>
              <w:t>Probe Name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1241C8">
              <w:rPr>
                <w:rFonts w:ascii="Arial" w:eastAsia="Times New Roman" w:hAnsi="Arial" w:cs="Arial"/>
                <w:b/>
              </w:rPr>
              <w:t>Sequence (5’ to 3’)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1241C8">
              <w:rPr>
                <w:rFonts w:ascii="Arial" w:eastAsia="Times New Roman" w:hAnsi="Arial" w:cs="Arial"/>
                <w:b/>
              </w:rPr>
              <w:t>Fluorescence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1241C8">
              <w:rPr>
                <w:rFonts w:ascii="Arial" w:eastAsia="Times New Roman" w:hAnsi="Arial" w:cs="Arial"/>
                <w:b/>
              </w:rPr>
              <w:t xml:space="preserve">Targeted Bacteria 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Reference</w:t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 xml:space="preserve">Non </w:t>
            </w:r>
            <w:proofErr w:type="spellStart"/>
            <w:r w:rsidRPr="001241C8">
              <w:rPr>
                <w:rFonts w:ascii="Arial" w:eastAsia="Times New Roman" w:hAnsi="Arial" w:cs="Arial"/>
              </w:rPr>
              <w:t>Eub</w:t>
            </w:r>
            <w:proofErr w:type="spellEnd"/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1241C8">
              <w:rPr>
                <w:rFonts w:ascii="Arial" w:eastAsia="Times New Roman" w:hAnsi="Arial" w:cs="Arial"/>
              </w:rPr>
              <w:t>ACTCCTACGGGAGGCAGC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1241C8">
              <w:rPr>
                <w:rFonts w:ascii="Arial" w:eastAsia="Times New Roman" w:hAnsi="Arial" w:cs="Arial"/>
              </w:rPr>
              <w:t>Alexa</w:t>
            </w:r>
            <w:proofErr w:type="spellEnd"/>
            <w:r w:rsidRPr="001241C8">
              <w:rPr>
                <w:rFonts w:ascii="Arial" w:eastAsia="Times New Roman" w:hAnsi="Arial" w:cs="Arial"/>
              </w:rPr>
              <w:t>-488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None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Wallner et al., 1993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wpk5pW91","properties":{"formattedCitation":"[62]","plainCitation":"[62]","noteIndex":0},"citationItems":[{"id":51,"uris":["http://zotero.org/users/local/zkYUUSN2/items/QXTAJTI7"],"uri":["http://zotero.org/users/local/zkYUUSN2/items/QXTAJTI7"],"itemData":{"id":51,"type":"article-journal","title":"Optimizing fluorescent in situ hybridization with rRNA-targeted oligonucleotide probes for flow cytometric identification of microorganisms","container-title":"Cytometry","page":"136-143","volume":"14","issue":"2","source":"Crossref","DOI":"10.1002/cyto.990140205","ISSN":"0196-4763, 1097-0320","language":"en","author":[{"family":"Wallner","given":"Günter"},{"family":"Amann","given":"Rudolf"},{"family":"Beisker","given":"Wolfgang"}],"issued":{"date-parts":[["1993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[62]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Eub338I*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GCTGCCTCCCGTAGGAGT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Daims et al., 1999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W6tK38NK","properties":{"formattedCitation":"[63]","plainCitation":"[63]","noteIndex":0},"citationItems":[{"id":73,"uris":["http://zotero.org/users/local/zkYUUSN2/items/AHAUQXEQ"],"uri":["http://zotero.org/users/local/zkYUUSN2/items/AHAUQXEQ"],"itemData":{"id":73,"type":"article-journal","title":"The 430 domain-specific probe EUB 338 is insufficient for the detection of all bacteria: 431 development and evaluation of a more comprehensive probe set","container-title":"Syst. Appl. Microbiol","page":"434-444","volume":"411","issue":"22","author":[{"family":"Daims","given":"H."},{"family":"Brühl","given":"A."},{"family":"Amann","given":"R."},{"family":"Schleifer","given":"K. H."},{"family":"Wagner","given":"M."}],"issued":{"date-parts":[["1999"]]}}}],"schema":"https://github.com/citation-style-language/schema/raw/master/csl-citation.json"}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[63]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Eub338II*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GCAGCCACCCGTAGGTGT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/>
            <w:tcBorders>
              <w:left w:val="nil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Eub338III*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GCTGCCACCCGTAGGTGT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 xml:space="preserve">Non </w:t>
            </w:r>
            <w:proofErr w:type="spellStart"/>
            <w:r w:rsidRPr="001241C8">
              <w:rPr>
                <w:rFonts w:ascii="Arial" w:eastAsia="Times New Roman" w:hAnsi="Arial" w:cs="Arial"/>
              </w:rPr>
              <w:t>Eub</w:t>
            </w:r>
            <w:proofErr w:type="spellEnd"/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1241C8">
              <w:rPr>
                <w:rFonts w:ascii="Arial" w:eastAsia="Times New Roman" w:hAnsi="Arial" w:cs="Arial"/>
              </w:rPr>
              <w:t>ACTCCTACGGGAGGCAGC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proofErr w:type="spellStart"/>
            <w:r w:rsidRPr="001241C8">
              <w:rPr>
                <w:rFonts w:ascii="Arial" w:eastAsia="Times New Roman" w:hAnsi="Arial" w:cs="Arial"/>
              </w:rPr>
              <w:t>Alexa</w:t>
            </w:r>
            <w:proofErr w:type="spellEnd"/>
            <w:r w:rsidRPr="001241C8">
              <w:rPr>
                <w:rFonts w:ascii="Arial" w:eastAsia="Times New Roman" w:hAnsi="Arial" w:cs="Arial"/>
              </w:rPr>
              <w:t>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None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Wallner et al., 1993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BwJOEoXd","properties":{"formattedCitation":"[62]","plainCitation":"[62]","noteIndex":0},"citationItems":[{"id":51,"uris":["http://zotero.org/users/local/zkYUUSN2/items/QXTAJTI7"],"uri":["http://zotero.org/users/local/zkYUUSN2/items/QXTAJTI7"],"itemData":{"id":51,"type":"article-journal","title":"Optimizing fluorescent in situ hybridization with rRNA-targeted oligonucleotide probes for flow cytometric identification of microorganisms","container-title":"Cytometry","page":"136-143","volume":"14","issue":"2","source":"Crossref","DOI":"10.1002/cyto.990140205","ISSN":"0196-4763, 1097-0320","language":"en","author":[{"family":"Wallner","given":"Günter"},{"family":"Amann","given":"Rudolf"},{"family":"Beisker","given":"Wolfgang"}],"issued":{"date-parts":[["1993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[62]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GCTGCCTCCCGTAGGAGT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Daims et al., 1999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aBQQCaeX","properties":{"formattedCitation":"[63]","plainCitation":"[63]","noteIndex":0},"citationItems":[{"id":73,"uris":["http://zotero.org/users/local/zkYUUSN2/items/AHAUQXEQ"],"uri":["http://zotero.org/users/local/zkYUUSN2/items/AHAUQXEQ"],"itemData":{"id":73,"type":"article-journal","title":"The 430 domain-specific probe EUB 338 is insufficient for the detection of all bacteria: 431 development and evaluation of a more comprehensive probe set","container-title":"Syst. Appl. Microbiol","page":"434-444","volume":"411","issue":"22","author":[{"family":"Daims","given":"H."},{"family":"Brühl","given":"A."},{"family":"Amann","given":"R."},{"family":"Schleifer","given":"K. H."},{"family":"Wagner","given":"M."}],"issued":{"date-parts":[["1999"]]}}}],"schema":"https://github.com/citation-style-language/schema/raw/master/csl-citation.json"}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[63]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GCAGCCACCCGTAGGTGT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/>
            <w:tcBorders>
              <w:left w:val="nil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Eub338III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GCTGCCACCCGTAGGTGT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All</w:t>
            </w:r>
          </w:p>
        </w:tc>
        <w:tc>
          <w:tcPr>
            <w:tcW w:w="22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Bif164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CATCCGGCATTACCACCC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>Bifidobacterium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Langendijk et al., 1995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uEOyABZ0","properties":{"formattedCitation":"[28]","plainCitation":"[28]","noteIndex":0},"citationItems":[{"id":69,"uris":["http://zotero.org/users/local/zkYUUSN2/items/MF5PX4Z3"],"uri":["http://zotero.org/users/local/zkYUUSN2/items/MF5PX4Z3"],"itemData":{"id":69,"type":"article-journal","title":"Quantitative fluorescence in situ hybridization of Bifidobacterium spp. with genus-specific 16S rRNA-targeted probes and its application in fecal samples.","container-title":"Applied and environmental microbiology","page":"3069-3075","volume":"61","issue":"8","author":[{"family":"Langendijk","given":"Petra S."},{"family":"Schut","given":"Frits"},{"family":"Jansen","given":"Gijsbert J."},{"family":"Raangs","given":"Gerwin C."},{"family":"Kamphuis","given":"Ger R."},{"family":"Wilkinson","given":"M. H."},{"family":"Welling","given":"Gjalt W."}],"issued":{"date-parts":[["1995"]]}}}],"schema":"https://github.com/citation-style-language/schema/raw/master/csl-citation.json"}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[28]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Lab158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GGTATTAGCAYCTGTTTCCA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 xml:space="preserve">Lactobacillus </w:t>
            </w:r>
            <w:r w:rsidRPr="001241C8">
              <w:rPr>
                <w:rFonts w:ascii="Arial" w:eastAsia="Times New Roman" w:hAnsi="Arial" w:cs="Arial"/>
              </w:rPr>
              <w:t xml:space="preserve">and </w:t>
            </w:r>
            <w:r w:rsidRPr="001241C8">
              <w:rPr>
                <w:rFonts w:ascii="Arial" w:eastAsia="Times New Roman" w:hAnsi="Arial" w:cs="Arial"/>
                <w:i/>
              </w:rPr>
              <w:t>Enterococcus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Harmsen et al., 1999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V1XGqBgV","properties":{"formattedCitation":"[30]","plainCitation":"[30]","noteIndex":0},"citationItems":[{"id":13,"uris":["http://zotero.org/users/local/zkYUUSN2/items/FD8ZPRSR"],"uri":["http://zotero.org/users/local/zkYUUSN2/items/FD8ZPRSR"],"itemData":{"id":13,"type":"article-journal","title":"A 16S rRNA-targeted Probe for Detection of Lactobacilli and Enterococci in Faecal Samples by Fluorescent &lt;i&gt;In Situ&lt;/i&gt; Hybridization","container-title":"Microbial Ecology in Health &amp; Disease","volume":"11","issue":"1","source":"Crossref","URL":"http://www.microbecolhealthdis.net/index.php/mehd/article/view/7876","DOI":"10.3402/mehd.v11i1.7876","ISSN":"1651-2235","author":[{"family":"Harmsen","given":"Hermie J. M."},{"family":"Elfferich","given":"Peter"},{"family":"Schut","given":"Frits"},{"family":"Welling","given":"Gjalt W."}],"issued":{"date-parts":[["1999",3,1]]},"accessed":{"date-parts":[["2018",8,8]]}}}],"schema":"https://github.com/citation-style-language/schema/raw/master/csl-citation.json"}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[30]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Bac303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CCAATGTGGGGGACCTT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>Bacteroides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&lt;EndNote&gt;&lt;Cite&gt;&lt;Author&gt;Manz&lt;/Author&gt;&lt;Year&gt;1996&lt;/Year&gt;&lt;RecNum&gt;171&lt;/RecNum&gt;&lt;DisplayText&gt;(Manz et al., 1996)&lt;/DisplayText&gt;&lt;record&gt;&lt;rec-number&gt;171&lt;/rec-number&gt;&lt;foreign-keys&gt;&lt;key app="EN" db-id="0twssxz0302ffjefppxxvz53avw9svsw9azw"&gt;171&lt;/key&gt;&lt;/foreign-keys&gt;&lt;ref-type name="Journal Article"&gt;17&lt;/ref-type&gt;&lt;contributors&gt;&lt;authors&gt;&lt;author&gt;Manz, W.&lt;/author&gt;&lt;author&gt;Amann, R.&lt;/author&gt;&lt;author&gt;Ludwig, W.&lt;/author&gt;&lt;author&gt;Vancanneyt, M.&lt;/author&gt;&lt;author&gt;Schleifer, K. H.&lt;/author&gt;&lt;/authors&gt;&lt;/contributors&gt;&lt;auth-address&gt;Univ Munich,Lehrstuhl Mikrobiol,D-80290 Munich,Germany&amp;#xD;State Univ Ghent,Microbiol Lab,B-9000 Ghent,Belgium&lt;/auth-address&gt;&lt;titles&gt;&lt;title&gt;Application of a suite of 16S rRNA-specific oligonucleotide probes designed to investigate bacteria of the phylum cytophaga-flavobacter-bacteroides in the natural environment&lt;/title&gt;&lt;secondary-title&gt;Microbiology-Uk&lt;/secondary-title&gt;&lt;alt-title&gt;Microbiol-Uk&lt;/alt-title&gt;&lt;/titles&gt;&lt;periodical&gt;&lt;full-title&gt;Microbiology-Uk&lt;/full-title&gt;&lt;abbr-1&gt;Microbiol-Uk&lt;/abbr-1&gt;&lt;/periodical&gt;&lt;alt-periodical&gt;&lt;full-title&gt;Microbiology-Uk&lt;/full-title&gt;&lt;abbr-1&gt;Microbiol-Uk&lt;/abbr-1&gt;&lt;/alt-periodical&gt;&lt;pages&gt;1097-1106&lt;/pages&gt;&lt;volume&gt;142&lt;/volume&gt;&lt;keywords&gt;&lt;keyword&gt;16s rrna-targeted oligonucleotide probes&lt;/keyword&gt;&lt;keyword&gt;in situ hybridization&lt;/keyword&gt;&lt;keyword&gt;phylum cytophaga-flavobacter-bacteroides&lt;/keyword&gt;&lt;keyword&gt;flavobacteria-cytophaga group&lt;/keyword&gt;&lt;keyword&gt;bacteroides group&lt;/keyword&gt;&lt;keyword&gt;human fecal flora&lt;/keyword&gt;&lt;keyword&gt;oligodeoxynucleotide probes&lt;/keyword&gt;&lt;keyword&gt;activated-sludge&lt;/keyword&gt;&lt;keyword&gt;human feces&lt;/keyword&gt;&lt;keyword&gt;DNA probes&lt;/keyword&gt;&lt;keyword&gt;identification&lt;/keyword&gt;&lt;keyword&gt;cells&lt;/keyword&gt;&lt;keyword&gt;genus&lt;/keyword&gt;&lt;keyword&gt;reclassification&lt;/keyword&gt;&lt;keyword&gt;proteobacteria&lt;/keyword&gt;&lt;/keywords&gt;&lt;dates&gt;&lt;year&gt;1996&lt;/year&gt;&lt;pub-dates&gt;&lt;date&gt;May&lt;/date&gt;&lt;/pub-dates&gt;&lt;/dates&gt;&lt;isbn&gt;1350-0872&lt;/isbn&gt;&lt;accession-num&gt;WOS:A1996UL52700007&lt;/accession-num&gt;&lt;urls&gt;&lt;related-urls&gt;&lt;url&gt;&amp;lt;Go to ISI&amp;gt;://WOS:A1996UL52700007&lt;/url&gt;&lt;/related-urls&gt;&lt;/urls&gt;&lt;language&gt;English&lt;/language&gt;&lt;/record&gt;&lt;/Cite&gt;&lt;/EndNote&gt;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Manz et al., 1996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hTA500WO","properties":{"formattedCitation":"[29]","plainCitation":"[29]","noteIndex":0},"citationItems":[{"id":70,"uris":["http://zotero.org/users/local/zkYUUSN2/items/LIRR92RP"],"uri":["http://zotero.org/users/local/zkYUUSN2/items/LIRR92RP"],"itemData":{"id":70,"type":"article-journal","title":"Application of a suite of 16S rRNA-specific oligonucleotide probes designed to investigate bacteria of the phylum cytophaga-flavobacter-bacteroides in the natural environment","container-title":"Microbiology","page":"1097-1106","volume":"142","issue":"5","author":[{"family":"Manz","given":"Werner"},{"family":"Amann","given":"Rudolf"},{"family":"Ludwig","given":"Wolfgang"},{"family":"Vancanneyt","given":"Marc"},{"family":"Schleifer","given":"Karl-Heinz"}],"issued":{"date-parts":[["1996"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[29]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Erec482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GCTTCTTAGTCARGTACCG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Style w:val="Emphasis"/>
                <w:rFonts w:ascii="Arial" w:hAnsi="Arial" w:cs="Arial"/>
                <w:color w:val="000000"/>
              </w:rPr>
              <w:t xml:space="preserve">Eubacterium </w:t>
            </w:r>
            <w:proofErr w:type="spellStart"/>
            <w:r w:rsidRPr="001241C8">
              <w:rPr>
                <w:rStyle w:val="Emphasis"/>
                <w:rFonts w:ascii="Arial" w:hAnsi="Arial" w:cs="Arial"/>
                <w:color w:val="000000"/>
              </w:rPr>
              <w:t>rectale</w:t>
            </w:r>
            <w:proofErr w:type="spellEnd"/>
            <w:r w:rsidRPr="001241C8">
              <w:rPr>
                <w:rStyle w:val="Emphasis"/>
                <w:rFonts w:ascii="Arial" w:hAnsi="Arial" w:cs="Arial"/>
                <w:color w:val="000000"/>
              </w:rPr>
              <w:t xml:space="preserve">/Clostridium </w:t>
            </w:r>
            <w:proofErr w:type="spellStart"/>
            <w:r w:rsidRPr="001241C8">
              <w:rPr>
                <w:rStyle w:val="Emphasis"/>
                <w:rFonts w:ascii="Arial" w:hAnsi="Arial" w:cs="Arial"/>
                <w:color w:val="000000"/>
              </w:rPr>
              <w:t>coccoides</w:t>
            </w:r>
            <w:proofErr w:type="spellEnd"/>
            <w:r w:rsidRPr="001241C8">
              <w:rPr>
                <w:rStyle w:val="apple-converted-space"/>
                <w:rFonts w:ascii="Arial" w:hAnsi="Arial" w:cs="Arial"/>
                <w:color w:val="000000"/>
              </w:rPr>
              <w:t> </w:t>
            </w:r>
            <w:r w:rsidRPr="001241C8">
              <w:rPr>
                <w:rFonts w:ascii="Arial" w:hAnsi="Arial" w:cs="Arial"/>
                <w:color w:val="000000"/>
              </w:rPr>
              <w:t>cluster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Style w:val="Emphasis"/>
                <w:rFonts w:ascii="Arial" w:hAnsi="Arial" w:cs="Arial"/>
                <w:color w:val="000000"/>
              </w:rPr>
            </w:pP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&lt;EndNote&gt;&lt;Cite&gt;&lt;Author&gt;Franks&lt;/Author&gt;&lt;Year&gt;1998&lt;/Year&gt;&lt;RecNum&gt;170&lt;/RecNum&gt;&lt;DisplayText&gt;(Franks et al., 1998)&lt;/DisplayText&gt;&lt;record&gt;&lt;rec-number&gt;170&lt;/rec-number&gt;&lt;foreign-keys&gt;&lt;key app="EN" db-id="0twssxz0302ffjefppxxvz53avw9svsw9azw"&gt;170&lt;/key&gt;&lt;/foreign-keys&gt;&lt;ref-type name="Journal Article"&gt;17&lt;/ref-type&gt;&lt;contributors&gt;&lt;authors&gt;&lt;author&gt;Franks, A. H.&lt;/author&gt;&lt;author&gt;Harmsen, H. J. M.&lt;/author&gt;&lt;author&gt;Raangs, G. C.&lt;/author&gt;&lt;author&gt;Jansen, G. J.&lt;/author&gt;&lt;author&gt;Schut, F.&lt;/author&gt;&lt;author&gt;Welling, G. W.&lt;/author&gt;&lt;/authors&gt;&lt;/contributors&gt;&lt;auth-address&gt;Univ Groningen, Dept Med Microbiol, NL-9700 RB Groningen, Netherlands&lt;/auth-address&gt;&lt;titles&gt;&lt;title&gt;Variations of bacterial populations in human feces measured by fluorescent in situ hybridization with group-specific 16S rRNA-Targeted oligonucleotide probes&lt;/title&gt;&lt;secondary-title&gt;Applied and Environmental Microbiology&lt;/secondary-title&gt;&lt;alt-title&gt;Appl Environ Microb&lt;/alt-title&gt;&lt;/titles&gt;&lt;periodical&gt;&lt;full-title&gt;Appl Environ Microbiol&lt;/full-title&gt;&lt;abbr-1&gt;Applied and environmental microbiology&lt;/abbr-1&gt;&lt;/periodical&gt;&lt;pages&gt;3336-3345&lt;/pages&gt;&lt;volume&gt;64&lt;/volume&gt;&lt;number&gt;9&lt;/number&gt;&lt;keywords&gt;&lt;keyword&gt;microbial-cells&lt;/keyword&gt;&lt;keyword&gt;fecal samples&lt;/keyword&gt;&lt;keyword&gt;bifidobacterium&lt;/keyword&gt;&lt;keyword&gt;identification&lt;/keyword&gt;&lt;keyword&gt;lactobacilli&lt;/keyword&gt;&lt;keyword&gt;colonization&lt;/keyword&gt;&lt;keyword&gt;microflora&lt;/keyword&gt;&lt;keyword&gt;pcr&lt;/keyword&gt;&lt;/keywords&gt;&lt;dates&gt;&lt;year&gt;1998&lt;/year&gt;&lt;pub-dates&gt;&lt;date&gt;Sep&lt;/date&gt;&lt;/pub-dates&gt;&lt;/dates&gt;&lt;isbn&gt;0099-2240&lt;/isbn&gt;&lt;accession-num&gt;WOS:000075892200032&lt;/accession-num&gt;&lt;urls&gt;&lt;related-urls&gt;&lt;url&gt;&amp;lt;Go to ISI&amp;gt;://WOS:000075892200032&lt;/url&gt;&lt;/related-urls&gt;&lt;/urls&gt;&lt;language&gt;English&lt;/language&gt;&lt;/record&gt;&lt;/Cite&gt;&lt;/EndNote&gt;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Franks et al., 1998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mmTY0bcT","properties":{"formattedCitation":"[33]","plainCitation":"[33]","noteIndex":0},"citationItems":[{"id":71,"uris":["http://zotero.org/users/local/zkYUUSN2/items/TFQRDABF"],"uri":["http://zotero.org/users/local/zkYUUSN2/items/TFQRDABF"],"itemData":{"id":71,"type":"article-journal","title":"Variations of bacterial populations in human feces measured by fluorescent in situ hybridization with group-specific 16S rRNA-targeted oligonucleotide probes","container-title":"Applied and environmental microbiology","page":"3336-3345","volume":"64","issue":"9","author":[{"family":"Franks","given":"Alison H."},{"family":"Harmsen","given":"Hermie JM"},{"family":"Raangs","given":"Gerwin C."},{"family":"Jansen","given":"Gijsbert J."},{"family":"Schut","given":"Frits"},{"family":"Welling","given":"Gjalt W."}],"issued":{"date-parts":[["1998"]]}}}],"schema":"https://github.com/citation-style-language/schema/raw/master/csl-citation.json"}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[33]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Rrec584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TCAGACTTGCCGYACCGC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 xml:space="preserve">Roseburia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</w:rPr>
              <w:fldChar w:fldCharType="begin">
                <w:fldData xml:space="preserve">PEVuZE5vdGU+PENpdGU+PEF1dGhvcj5XYWxrZXI8L0F1dGhvcj48WWVhcj4yMDA1PC9ZZWFyPjxS
ZWNOdW0+MTY0PC9SZWNOdW0+PERpc3BsYXlUZXh0PihXYWxrZXIgZXQgYWwuLCAyMDA1KTwvRGlz
cGxheVRleHQ+PHJlY29yZD48cmVjLW51bWJlcj4xNjQ8L3JlYy1udW1iZXI+PGZvcmVpZ24ta2V5
cz48a2V5IGFwcD0iRU4iIGRiLWlkPSIwdHdzc3h6MDMwMmZmamVmcHB4eHZ6NTNhdnc5c3Zzdzlh
enciPjE2NDwva2V5PjwvZm9yZWlnbi1rZXlzPjxyZWYtdHlwZSBuYW1lPSJKb3VybmFsIEFydGlj
bGUiPjE3PC9yZWYtdHlwZT48Y29udHJpYnV0b3JzPjxhdXRob3JzPjxhdXRob3I+V2Fsa2VyLCBB
LiBXLjwvYXV0aG9yPjxhdXRob3I+RHVuY2FuLCBTLiBILjwvYXV0aG9yPjxhdXRob3I+TWNXaWxs
aWFtIExlaXRjaCwgRS4gQy48L2F1dGhvcj48YXV0aG9yPkNoaWxkLCBNLiBXLjwvYXV0aG9yPjxh
dXRob3I+RmxpbnQsIEguIEouPC9hdXRob3I+PC9hdXRob3JzPjwvY29udHJpYnV0b3JzPjxhdXRo
LWFkZHJlc3M+TWljcm9iaWFsIEdlbmV0aWNzIEdyb3VwLCBSb3dldHQgUmVzZWFyY2ggSW5zdGl0
dXRlLCBHcmVlbmJ1cm4gUmQuLCBCdWNrc2J1cm4sIEFiZXJkZWVuIEFCMjEgOVNCLCBVbml0ZWQg
S2luZ2RvbS48L2F1dGgtYWRkcmVzcz48dGl0bGVzPjx0aXRsZT5wSCBhbmQgcGVwdGlkZSBzdXBw
bHkgY2FuIHJhZGljYWxseSBhbHRlciBiYWN0ZXJpYWwgcG9wdWxhdGlvbnMgYW5kIHNob3J0LWNo
YWluIGZhdHR5IGFjaWQgcmF0aW9zIHdpdGhpbiBtaWNyb2JpYWwgY29tbXVuaXRpZXMgZnJvbSB0
aGUgaHVtYW4gY29sb248L3RpdGxlPjxzZWNvbmRhcnktdGl0bGU+QXBwbCBFbnZpcm9uIE1pY3Jv
YmlvbDwvc2Vjb25kYXJ5LXRpdGxlPjxhbHQtdGl0bGU+QXBwbGllZCBhbmQgZW52aXJvbm1lbnRh
bCBtaWNyb2Jpb2xvZ3k8L2FsdC10aXRsZT48L3RpdGxlcz48cGVyaW9kaWNhbD48ZnVsbC10aXRs
ZT5BcHBsIEVudmlyb24gTWljcm9iaW9sPC9mdWxsLXRpdGxlPjxhYmJyLTE+QXBwbGllZCBhbmQg
ZW52aXJvbm1lbnRhbCBtaWNyb2Jpb2xvZ3k8L2FiYnItMT48L3BlcmlvZGljYWw+PGFsdC1wZXJp
b2RpY2FsPjxmdWxsLXRpdGxlPkFwcGwgRW52aXJvbiBNaWNyb2Jpb2w8L2Z1bGwtdGl0bGU+PGFi
YnItMT5BcHBsaWVkIGFuZCBlbnZpcm9ubWVudGFsIG1pY3JvYmlvbG9neTwvYWJici0xPjwvYWx0
LXBlcmlvZGljYWw+PHBhZ2VzPjM2OTItNzAwPC9wYWdlcz48dm9sdW1lPjcxPC92b2x1bWU+PG51
bWJlcj43PC9udW1iZXI+PGtleXdvcmRzPjxrZXl3b3JkPkFuYWVyb2Jpb3Npczwva2V5d29yZD48
a2V5d29yZD5CYWN0ZXJpYSwgQW5hZXJvYmljLypjbGFzc2lmaWNhdGlvbi9nZW5ldGljcy8qZ3Jv
d3RoICZhbXA7IGRldmVsb3BtZW50PC9rZXl3b3JkPjxrZXl3b3JkPkJhY3Rlcm9pZGVzL2NsYXNz
aWZpY2F0aW9uL2dlbmV0aWNzL2dyb3d0aCAmYW1wOyBkZXZlbG9wbWVudDwva2V5d29yZD48a2V5
d29yZD5Db2xvbi8qbWljcm9iaW9sb2d5PC9rZXl3b3JkPjxrZXl3b3JkPkN1bHR1cmUgTWVkaWE8
L2tleXdvcmQ+PGtleXdvcmQ+RE5BIFByb2Jlczwva2V5d29yZD48a2V5d29yZD4qRWNvc3lzdGVt
PC9rZXl3b3JkPjxrZXl3b3JkPkZhdHR5IEFjaWRzLyptZXRhYm9saXNtPC9rZXl3b3JkPjxrZXl3
b3JkPkZlcm1lbnRhdGlvbjwva2V5d29yZD48a2V5d29yZD5IdW1hbnM8L2tleXdvcmQ+PGtleXdv
cmQ+SHlkcm9nZW4tSW9uIENvbmNlbnRyYXRpb248L2tleXdvcmQ+PGtleXdvcmQ+SW4gU2l0dSBI
eWJyaWRpemF0aW9uLCBGbHVvcmVzY2VuY2U8L2tleXdvcmQ+PGtleXdvcmQ+UGVwdGlkZXMvKm1l
dGFib2xpc208L2tleXdvcmQ+PGtleXdvcmQ+Uk5BLCBSaWJvc29tYWwsIDE2Uy9nZW5ldGljczwv
a2V5d29yZD48L2tleXdvcmRzPjxkYXRlcz48eWVhcj4yMDA1PC95ZWFyPjxwdWItZGF0ZXM+PGRh
dGU+SnVsPC9kYXRlPjwvcHViLWRhdGVzPjwvZGF0ZXM+PGlzYm4+MDA5OS0yMjQwIChQcmludCkm
I3hEOzAwOTktMjI0MCAoTGlua2luZyk8L2lzYm4+PGFjY2Vzc2lvbi1udW0+MTYwMDA3Nzg8L2Fj
Y2Vzc2lvbi1udW0+PHVybHM+PHJlbGF0ZWQtdXJscz48dXJsPmh0dHA6Ly93d3cubmNiaS5ubG0u
bmloLmdvdi9wdWJtZWQvMTYwMDA3Nzg8L3VybD48L3JlbGF0ZWQtdXJscz48L3VybHM+PGN1c3Rv
bTI+MTE2OTA2NjwvY3VzdG9tMj48ZWxlY3Ryb25pYy1yZXNvdXJjZS1udW0+MTAuMTEyOC9BRU0u
NzEuNy4zNjkyLTM3MDAuMjAwNTwvZWxlY3Ryb25pYy1yZXNvdXJjZS1udW0+PC9yZWNvcmQ+PC9D
aXRlPjwvRW5kTm90ZT5=
</w:fldData>
              </w:fldChar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</w:instrText>
            </w:r>
            <w:r w:rsidRPr="001241C8">
              <w:rPr>
                <w:rFonts w:ascii="Arial" w:eastAsia="Times New Roman" w:hAnsi="Arial" w:cs="Arial"/>
              </w:rPr>
              <w:fldChar w:fldCharType="begin">
                <w:fldData xml:space="preserve">PEVuZE5vdGU+PENpdGU+PEF1dGhvcj5XYWxrZXI8L0F1dGhvcj48WWVhcj4yMDA1PC9ZZWFyPjxS
ZWNOdW0+MTY0PC9SZWNOdW0+PERpc3BsYXlUZXh0PihXYWxrZXIgZXQgYWwuLCAyMDA1KTwvRGlz
cGxheVRleHQ+PHJlY29yZD48cmVjLW51bWJlcj4xNjQ8L3JlYy1udW1iZXI+PGZvcmVpZ24ta2V5
cz48a2V5IGFwcD0iRU4iIGRiLWlkPSIwdHdzc3h6MDMwMmZmamVmcHB4eHZ6NTNhdnc5c3Zzdzlh
enciPjE2NDwva2V5PjwvZm9yZWlnbi1rZXlzPjxyZWYtdHlwZSBuYW1lPSJKb3VybmFsIEFydGlj
bGUiPjE3PC9yZWYtdHlwZT48Y29udHJpYnV0b3JzPjxhdXRob3JzPjxhdXRob3I+V2Fsa2VyLCBB
LiBXLjwvYXV0aG9yPjxhdXRob3I+RHVuY2FuLCBTLiBILjwvYXV0aG9yPjxhdXRob3I+TWNXaWxs
aWFtIExlaXRjaCwgRS4gQy48L2F1dGhvcj48YXV0aG9yPkNoaWxkLCBNLiBXLjwvYXV0aG9yPjxh
dXRob3I+RmxpbnQsIEguIEouPC9hdXRob3I+PC9hdXRob3JzPjwvY29udHJpYnV0b3JzPjxhdXRo
LWFkZHJlc3M+TWljcm9iaWFsIEdlbmV0aWNzIEdyb3VwLCBSb3dldHQgUmVzZWFyY2ggSW5zdGl0
dXRlLCBHcmVlbmJ1cm4gUmQuLCBCdWNrc2J1cm4sIEFiZXJkZWVuIEFCMjEgOVNCLCBVbml0ZWQg
S2luZ2RvbS48L2F1dGgtYWRkcmVzcz48dGl0bGVzPjx0aXRsZT5wSCBhbmQgcGVwdGlkZSBzdXBw
bHkgY2FuIHJhZGljYWxseSBhbHRlciBiYWN0ZXJpYWwgcG9wdWxhdGlvbnMgYW5kIHNob3J0LWNo
YWluIGZhdHR5IGFjaWQgcmF0aW9zIHdpdGhpbiBtaWNyb2JpYWwgY29tbXVuaXRpZXMgZnJvbSB0
aGUgaHVtYW4gY29sb248L3RpdGxlPjxzZWNvbmRhcnktdGl0bGU+QXBwbCBFbnZpcm9uIE1pY3Jv
YmlvbDwvc2Vjb25kYXJ5LXRpdGxlPjxhbHQtdGl0bGU+QXBwbGllZCBhbmQgZW52aXJvbm1lbnRh
bCBtaWNyb2Jpb2xvZ3k8L2FsdC10aXRsZT48L3RpdGxlcz48cGVyaW9kaWNhbD48ZnVsbC10aXRs
ZT5BcHBsIEVudmlyb24gTWljcm9iaW9sPC9mdWxsLXRpdGxlPjxhYmJyLTE+QXBwbGllZCBhbmQg
ZW52aXJvbm1lbnRhbCBtaWNyb2Jpb2xvZ3k8L2FiYnItMT48L3BlcmlvZGljYWw+PGFsdC1wZXJp
b2RpY2FsPjxmdWxsLXRpdGxlPkFwcGwgRW52aXJvbiBNaWNyb2Jpb2w8L2Z1bGwtdGl0bGU+PGFi
YnItMT5BcHBsaWVkIGFuZCBlbnZpcm9ubWVudGFsIG1pY3JvYmlvbG9neTwvYWJici0xPjwvYWx0
LXBlcmlvZGljYWw+PHBhZ2VzPjM2OTItNzAwPC9wYWdlcz48dm9sdW1lPjcxPC92b2x1bWU+PG51
bWJlcj43PC9udW1iZXI+PGtleXdvcmRzPjxrZXl3b3JkPkFuYWVyb2Jpb3Npczwva2V5d29yZD48
a2V5d29yZD5CYWN0ZXJpYSwgQW5hZXJvYmljLypjbGFzc2lmaWNhdGlvbi9nZW5ldGljcy8qZ3Jv
d3RoICZhbXA7IGRldmVsb3BtZW50PC9rZXl3b3JkPjxrZXl3b3JkPkJhY3Rlcm9pZGVzL2NsYXNz
aWZpY2F0aW9uL2dlbmV0aWNzL2dyb3d0aCAmYW1wOyBkZXZlbG9wbWVudDwva2V5d29yZD48a2V5
d29yZD5Db2xvbi8qbWljcm9iaW9sb2d5PC9rZXl3b3JkPjxrZXl3b3JkPkN1bHR1cmUgTWVkaWE8
L2tleXdvcmQ+PGtleXdvcmQ+RE5BIFByb2Jlczwva2V5d29yZD48a2V5d29yZD4qRWNvc3lzdGVt
PC9rZXl3b3JkPjxrZXl3b3JkPkZhdHR5IEFjaWRzLyptZXRhYm9saXNtPC9rZXl3b3JkPjxrZXl3
b3JkPkZlcm1lbnRhdGlvbjwva2V5d29yZD48a2V5d29yZD5IdW1hbnM8L2tleXdvcmQ+PGtleXdv
cmQ+SHlkcm9nZW4tSW9uIENvbmNlbnRyYXRpb248L2tleXdvcmQ+PGtleXdvcmQ+SW4gU2l0dSBI
eWJyaWRpemF0aW9uLCBGbHVvcmVzY2VuY2U8L2tleXdvcmQ+PGtleXdvcmQ+UGVwdGlkZXMvKm1l
dGFib2xpc208L2tleXdvcmQ+PGtleXdvcmQ+Uk5BLCBSaWJvc29tYWwsIDE2Uy9nZW5ldGljczwv
a2V5d29yZD48L2tleXdvcmRzPjxkYXRlcz48eWVhcj4yMDA1PC95ZWFyPjxwdWItZGF0ZXM+PGRh
dGU+SnVsPC9kYXRlPjwvcHViLWRhdGVzPjwvZGF0ZXM+PGlzYm4+MDA5OS0yMjQwIChQcmludCkm
I3hEOzAwOTktMjI0MCAoTGlua2luZyk8L2lzYm4+PGFjY2Vzc2lvbi1udW0+MTYwMDA3Nzg8L2Fj
Y2Vzc2lvbi1udW0+PHVybHM+PHJlbGF0ZWQtdXJscz48dXJsPmh0dHA6Ly93d3cubmNiaS5ubG0u
bmloLmdvdi9wdWJtZWQvMTYwMDA3Nzg8L3VybD48L3JlbGF0ZWQtdXJscz48L3VybHM+PGN1c3Rv
bTI+MTE2OTA2NjwvY3VzdG9tMj48ZWxlY3Ryb25pYy1yZXNvdXJjZS1udW0+MTAuMTEyOC9BRU0u
NzEuNy4zNjkyLTM3MDAuMjAwNTwvZWxlY3Ryb25pYy1yZXNvdXJjZS1udW0+PC9yZWNvcmQ+PC9D
aXRlPjwvRW5kTm90ZT5=
</w:fldData>
              </w:fldChar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EN.CITE.DATA </w:instrText>
            </w:r>
            <w:r w:rsidRPr="001241C8">
              <w:rPr>
                <w:rFonts w:ascii="Arial" w:eastAsia="Times New Roman" w:hAnsi="Arial" w:cs="Arial"/>
              </w:rPr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Pr="001241C8">
              <w:rPr>
                <w:rFonts w:ascii="Arial" w:eastAsia="Times New Roman" w:hAnsi="Arial" w:cs="Arial"/>
              </w:rPr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Walker et al., 2005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vCRCpiM3","properties":{"formattedCitation":"[32]","plainCitation":"[32]","noteIndex":0},"citationItems":[{"id":50,"uris":["http://zotero.org/users/local/zkYUUSN2/items/M66WL8HW"],"uri":["http://zotero.org/users/local/zkYUUSN2/items/M66WL8HW"],"itemData":{"id":50,"type":"article-journal","title":"pH and Peptide Supply Can Radically Alter Bacterial Populations and Short-Chain Fatty Acid Ratios within Microbial Communities from the Human Colon","container-title":"Applied and Environmental Microbiology","page":"3692-3700","volume":"71","issue":"7","source":"Crossref","DOI":"10.1128/AEM.71.7.3692-3700.2005","ISSN":"0099-2240","language":"en","author":[{"family":"Walker","given":"A. W."},{"family":"Duncan","given":"S. H."},{"family":"McWilliam Leitch","given":"E. C."},{"family":"Child","given":"M. W."},{"family":"Flint","given":"H. J."}],"issued":{"date-parts":[["2005",7,1]]}}}],"schema":"https://github.com/citation-style-language/schema/raw/master/csl-citation.json"}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[32]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Ato291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GGTCGGTCTCTCAACCC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proofErr w:type="spellStart"/>
            <w:r w:rsidRPr="001241C8">
              <w:rPr>
                <w:rFonts w:ascii="Arial" w:eastAsia="Times New Roman" w:hAnsi="Arial" w:cs="Arial"/>
                <w:i/>
              </w:rPr>
              <w:t>Atopobium</w:t>
            </w:r>
            <w:proofErr w:type="spellEnd"/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&lt;EndNote&gt;&lt;Cite&gt;&lt;Author&gt;Harmsen&lt;/Author&gt;&lt;Year&gt;2000&lt;/Year&gt;&lt;RecNum&gt;172&lt;/RecNum&gt;&lt;DisplayText&gt;(H. J.M. Harmsen et al., 2000)&lt;/DisplayText&gt;&lt;record&gt;&lt;rec-number&gt;172&lt;/rec-number&gt;&lt;foreign-keys&gt;&lt;key app="EN" db-id="0twssxz0302ffjefppxxvz53avw9svsw9azw"&gt;172&lt;/key&gt;&lt;/foreign-keys&gt;&lt;ref-type name="Journal Article"&gt;17&lt;/ref-type&gt;&lt;contributors&gt;&lt;authors&gt;&lt;author&gt;Harmsen, H. J.M.&lt;/author&gt;&lt;author&gt;Raangs, G.C.&lt;/author&gt;&lt;author&gt;He, T.&lt;/author&gt;&lt;author&gt;Degener, J.E.&lt;/author&gt;&lt;author&gt;EWelling, G.J.&lt;/author&gt;&lt;/authors&gt;&lt;/contributors&gt;&lt;titles&gt;&lt;title&gt;Development of 16S rRNA-based probes for the Coriobacterium group and the Atopobium cluster and their application for enumeration of Coriobacteriaceae in human feces from volunteers of different ages&lt;/title&gt;&lt;secondary-title&gt;Appl Environ Microbiol&lt;/secondary-title&gt;&lt;/titles&gt;&lt;periodical&gt;&lt;full-title&gt;Appl Environ Microbiol&lt;/full-title&gt;&lt;abbr-1&gt;Applied and environmental microbiology&lt;/abbr-1&gt;&lt;/periodical&gt;&lt;pages&gt;4523-4527&lt;/pages&gt;&lt;volume&gt;66&lt;/volume&gt;&lt;dates&gt;&lt;year&gt;2000&lt;/year&gt;&lt;/dates&gt;&lt;urls&gt;&lt;/urls&gt;&lt;/record&gt;&lt;/Cite&gt;&lt;/EndNote&gt;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Harmsen et al., 2000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KxZGEJSf","properties":{"formattedCitation":"[31]","plainCitation":"[31]","noteIndex":0},"citationItems":[{"id":14,"uris":["http://zotero.org/users/local/zkYUUSN2/items/DZLRCMWE"],"uri":["http://zotero.org/users/local/zkYUUSN2/items/DZLRCMWE"],"itemData":{"id":14,"type":"article-journal","title":"Development of 16S rRNA-Based Probes for the Coriobacterium Group and the Atopobium Cluster and Their Application for Enumeration of Coriobacteriaceae in Human Feces from Volunteers of Different Age Groups","container-title":"Applied and Environmental Microbiology","page":"4523-4527","volume":"66","issue":"10","source":"Crossref","DOI":"10.1128/AEM.66.10.4523-4527.2000","ISSN":"0099-2240","language":"en","author":[{"family":"Harmsen","given":"H. J. M."},{"family":"Wildeboer-Veloo","given":"A. C. M."},{"family":"Grijpstra","given":"J."},{"family":"Knol","given":"J."},{"family":"Degener","given":"J. E."},{"family":"Welling","given":"G. W."}],"issued":{"date-parts":[["2000",10,1]]}}}],"schema":"https://github.com/citation-style-language/schema/raw/master/csl-citation.json"}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[31]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Prop853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ATTGCGTTAACTCCGGCAC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>Clostridium cluster IX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</w:rPr>
              <w:fldChar w:fldCharType="begin">
                <w:fldData xml:space="preserve">PEVuZE5vdGU+PENpdGU+PEF1dGhvcj5XYWxrZXI8L0F1dGhvcj48WWVhcj4yMDA1PC9ZZWFyPjxS
ZWNOdW0+MTY0PC9SZWNOdW0+PERpc3BsYXlUZXh0PihXYWxrZXIgZXQgYWwuLCAyMDA1KTwvRGlz
cGxheVRleHQ+PHJlY29yZD48cmVjLW51bWJlcj4xNjQ8L3JlYy1udW1iZXI+PGZvcmVpZ24ta2V5
cz48a2V5IGFwcD0iRU4iIGRiLWlkPSIwdHdzc3h6MDMwMmZmamVmcHB4eHZ6NTNhdnc5c3Zzdzlh
enciPjE2NDwva2V5PjwvZm9yZWlnbi1rZXlzPjxyZWYtdHlwZSBuYW1lPSJKb3VybmFsIEFydGlj
bGUiPjE3PC9yZWYtdHlwZT48Y29udHJpYnV0b3JzPjxhdXRob3JzPjxhdXRob3I+V2Fsa2VyLCBB
LiBXLjwvYXV0aG9yPjxhdXRob3I+RHVuY2FuLCBTLiBILjwvYXV0aG9yPjxhdXRob3I+TWNXaWxs
aWFtIExlaXRjaCwgRS4gQy48L2F1dGhvcj48YXV0aG9yPkNoaWxkLCBNLiBXLjwvYXV0aG9yPjxh
dXRob3I+RmxpbnQsIEguIEouPC9hdXRob3I+PC9hdXRob3JzPjwvY29udHJpYnV0b3JzPjxhdXRo
LWFkZHJlc3M+TWljcm9iaWFsIEdlbmV0aWNzIEdyb3VwLCBSb3dldHQgUmVzZWFyY2ggSW5zdGl0
dXRlLCBHcmVlbmJ1cm4gUmQuLCBCdWNrc2J1cm4sIEFiZXJkZWVuIEFCMjEgOVNCLCBVbml0ZWQg
S2luZ2RvbS48L2F1dGgtYWRkcmVzcz48dGl0bGVzPjx0aXRsZT5wSCBhbmQgcGVwdGlkZSBzdXBw
bHkgY2FuIHJhZGljYWxseSBhbHRlciBiYWN0ZXJpYWwgcG9wdWxhdGlvbnMgYW5kIHNob3J0LWNo
YWluIGZhdHR5IGFjaWQgcmF0aW9zIHdpdGhpbiBtaWNyb2JpYWwgY29tbXVuaXRpZXMgZnJvbSB0
aGUgaHVtYW4gY29sb248L3RpdGxlPjxzZWNvbmRhcnktdGl0bGU+QXBwbCBFbnZpcm9uIE1pY3Jv
YmlvbDwvc2Vjb25kYXJ5LXRpdGxlPjxhbHQtdGl0bGU+QXBwbGllZCBhbmQgZW52aXJvbm1lbnRh
bCBtaWNyb2Jpb2xvZ3k8L2FsdC10aXRsZT48L3RpdGxlcz48cGVyaW9kaWNhbD48ZnVsbC10aXRs
ZT5BcHBsIEVudmlyb24gTWljcm9iaW9sPC9mdWxsLXRpdGxlPjxhYmJyLTE+QXBwbGllZCBhbmQg
ZW52aXJvbm1lbnRhbCBtaWNyb2Jpb2xvZ3k8L2FiYnItMT48L3BlcmlvZGljYWw+PGFsdC1wZXJp
b2RpY2FsPjxmdWxsLXRpdGxlPkFwcGwgRW52aXJvbiBNaWNyb2Jpb2w8L2Z1bGwtdGl0bGU+PGFi
YnItMT5BcHBsaWVkIGFuZCBlbnZpcm9ubWVudGFsIG1pY3JvYmlvbG9neTwvYWJici0xPjwvYWx0
LXBlcmlvZGljYWw+PHBhZ2VzPjM2OTItNzAwPC9wYWdlcz48dm9sdW1lPjcxPC92b2x1bWU+PG51
bWJlcj43PC9udW1iZXI+PGtleXdvcmRzPjxrZXl3b3JkPkFuYWVyb2Jpb3Npczwva2V5d29yZD48
a2V5d29yZD5CYWN0ZXJpYSwgQW5hZXJvYmljLypjbGFzc2lmaWNhdGlvbi9nZW5ldGljcy8qZ3Jv
d3RoICZhbXA7IGRldmVsb3BtZW50PC9rZXl3b3JkPjxrZXl3b3JkPkJhY3Rlcm9pZGVzL2NsYXNz
aWZpY2F0aW9uL2dlbmV0aWNzL2dyb3d0aCAmYW1wOyBkZXZlbG9wbWVudDwva2V5d29yZD48a2V5
d29yZD5Db2xvbi8qbWljcm9iaW9sb2d5PC9rZXl3b3JkPjxrZXl3b3JkPkN1bHR1cmUgTWVkaWE8
L2tleXdvcmQ+PGtleXdvcmQ+RE5BIFByb2Jlczwva2V5d29yZD48a2V5d29yZD4qRWNvc3lzdGVt
PC9rZXl3b3JkPjxrZXl3b3JkPkZhdHR5IEFjaWRzLyptZXRhYm9saXNtPC9rZXl3b3JkPjxrZXl3
b3JkPkZlcm1lbnRhdGlvbjwva2V5d29yZD48a2V5d29yZD5IdW1hbnM8L2tleXdvcmQ+PGtleXdv
cmQ+SHlkcm9nZW4tSW9uIENvbmNlbnRyYXRpb248L2tleXdvcmQ+PGtleXdvcmQ+SW4gU2l0dSBI
eWJyaWRpemF0aW9uLCBGbHVvcmVzY2VuY2U8L2tleXdvcmQ+PGtleXdvcmQ+UGVwdGlkZXMvKm1l
dGFib2xpc208L2tleXdvcmQ+PGtleXdvcmQ+Uk5BLCBSaWJvc29tYWwsIDE2Uy9nZW5ldGljczwv
a2V5d29yZD48L2tleXdvcmRzPjxkYXRlcz48eWVhcj4yMDA1PC95ZWFyPjxwdWItZGF0ZXM+PGRh
dGU+SnVsPC9kYXRlPjwvcHViLWRhdGVzPjwvZGF0ZXM+PGlzYm4+MDA5OS0yMjQwIChQcmludCkm
I3hEOzAwOTktMjI0MCAoTGlua2luZyk8L2lzYm4+PGFjY2Vzc2lvbi1udW0+MTYwMDA3Nzg8L2Fj
Y2Vzc2lvbi1udW0+PHVybHM+PHJlbGF0ZWQtdXJscz48dXJsPmh0dHA6Ly93d3cubmNiaS5ubG0u
bmloLmdvdi9wdWJtZWQvMTYwMDA3Nzg8L3VybD48L3JlbGF0ZWQtdXJscz48L3VybHM+PGN1c3Rv
bTI+MTE2OTA2NjwvY3VzdG9tMj48ZWxlY3Ryb25pYy1yZXNvdXJjZS1udW0+MTAuMTEyOC9BRU0u
NzEuNy4zNjkyLTM3MDAuMjAwNTwvZWxlY3Ryb25pYy1yZXNvdXJjZS1udW0+PC9yZWNvcmQ+PC9D
aXRlPjwvRW5kTm90ZT5=
</w:fldData>
              </w:fldChar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</w:instrText>
            </w:r>
            <w:r w:rsidRPr="001241C8">
              <w:rPr>
                <w:rFonts w:ascii="Arial" w:eastAsia="Times New Roman" w:hAnsi="Arial" w:cs="Arial"/>
              </w:rPr>
              <w:fldChar w:fldCharType="begin">
                <w:fldData xml:space="preserve">PEVuZE5vdGU+PENpdGU+PEF1dGhvcj5XYWxrZXI8L0F1dGhvcj48WWVhcj4yMDA1PC9ZZWFyPjxS
ZWNOdW0+MTY0PC9SZWNOdW0+PERpc3BsYXlUZXh0PihXYWxrZXIgZXQgYWwuLCAyMDA1KTwvRGlz
cGxheVRleHQ+PHJlY29yZD48cmVjLW51bWJlcj4xNjQ8L3JlYy1udW1iZXI+PGZvcmVpZ24ta2V5
cz48a2V5IGFwcD0iRU4iIGRiLWlkPSIwdHdzc3h6MDMwMmZmamVmcHB4eHZ6NTNhdnc5c3Zzdzlh
enciPjE2NDwva2V5PjwvZm9yZWlnbi1rZXlzPjxyZWYtdHlwZSBuYW1lPSJKb3VybmFsIEFydGlj
bGUiPjE3PC9yZWYtdHlwZT48Y29udHJpYnV0b3JzPjxhdXRob3JzPjxhdXRob3I+V2Fsa2VyLCBB
LiBXLjwvYXV0aG9yPjxhdXRob3I+RHVuY2FuLCBTLiBILjwvYXV0aG9yPjxhdXRob3I+TWNXaWxs
aWFtIExlaXRjaCwgRS4gQy48L2F1dGhvcj48YXV0aG9yPkNoaWxkLCBNLiBXLjwvYXV0aG9yPjxh
dXRob3I+RmxpbnQsIEguIEouPC9hdXRob3I+PC9hdXRob3JzPjwvY29udHJpYnV0b3JzPjxhdXRo
LWFkZHJlc3M+TWljcm9iaWFsIEdlbmV0aWNzIEdyb3VwLCBSb3dldHQgUmVzZWFyY2ggSW5zdGl0
dXRlLCBHcmVlbmJ1cm4gUmQuLCBCdWNrc2J1cm4sIEFiZXJkZWVuIEFCMjEgOVNCLCBVbml0ZWQg
S2luZ2RvbS48L2F1dGgtYWRkcmVzcz48dGl0bGVzPjx0aXRsZT5wSCBhbmQgcGVwdGlkZSBzdXBw
bHkgY2FuIHJhZGljYWxseSBhbHRlciBiYWN0ZXJpYWwgcG9wdWxhdGlvbnMgYW5kIHNob3J0LWNo
YWluIGZhdHR5IGFjaWQgcmF0aW9zIHdpdGhpbiBtaWNyb2JpYWwgY29tbXVuaXRpZXMgZnJvbSB0
aGUgaHVtYW4gY29sb248L3RpdGxlPjxzZWNvbmRhcnktdGl0bGU+QXBwbCBFbnZpcm9uIE1pY3Jv
YmlvbDwvc2Vjb25kYXJ5LXRpdGxlPjxhbHQtdGl0bGU+QXBwbGllZCBhbmQgZW52aXJvbm1lbnRh
bCBtaWNyb2Jpb2xvZ3k8L2FsdC10aXRsZT48L3RpdGxlcz48cGVyaW9kaWNhbD48ZnVsbC10aXRs
ZT5BcHBsIEVudmlyb24gTWljcm9iaW9sPC9mdWxsLXRpdGxlPjxhYmJyLTE+QXBwbGllZCBhbmQg
ZW52aXJvbm1lbnRhbCBtaWNyb2Jpb2xvZ3k8L2FiYnItMT48L3BlcmlvZGljYWw+PGFsdC1wZXJp
b2RpY2FsPjxmdWxsLXRpdGxlPkFwcGwgRW52aXJvbiBNaWNyb2Jpb2w8L2Z1bGwtdGl0bGU+PGFi
YnItMT5BcHBsaWVkIGFuZCBlbnZpcm9ubWVudGFsIG1pY3JvYmlvbG9neTwvYWJici0xPjwvYWx0
LXBlcmlvZGljYWw+PHBhZ2VzPjM2OTItNzAwPC9wYWdlcz48dm9sdW1lPjcxPC92b2x1bWU+PG51
bWJlcj43PC9udW1iZXI+PGtleXdvcmRzPjxrZXl3b3JkPkFuYWVyb2Jpb3Npczwva2V5d29yZD48
a2V5d29yZD5CYWN0ZXJpYSwgQW5hZXJvYmljLypjbGFzc2lmaWNhdGlvbi9nZW5ldGljcy8qZ3Jv
d3RoICZhbXA7IGRldmVsb3BtZW50PC9rZXl3b3JkPjxrZXl3b3JkPkJhY3Rlcm9pZGVzL2NsYXNz
aWZpY2F0aW9uL2dlbmV0aWNzL2dyb3d0aCAmYW1wOyBkZXZlbG9wbWVudDwva2V5d29yZD48a2V5
d29yZD5Db2xvbi8qbWljcm9iaW9sb2d5PC9rZXl3b3JkPjxrZXl3b3JkPkN1bHR1cmUgTWVkaWE8
L2tleXdvcmQ+PGtleXdvcmQ+RE5BIFByb2Jlczwva2V5d29yZD48a2V5d29yZD4qRWNvc3lzdGVt
PC9rZXl3b3JkPjxrZXl3b3JkPkZhdHR5IEFjaWRzLyptZXRhYm9saXNtPC9rZXl3b3JkPjxrZXl3
b3JkPkZlcm1lbnRhdGlvbjwva2V5d29yZD48a2V5d29yZD5IdW1hbnM8L2tleXdvcmQ+PGtleXdv
cmQ+SHlkcm9nZW4tSW9uIENvbmNlbnRyYXRpb248L2tleXdvcmQ+PGtleXdvcmQ+SW4gU2l0dSBI
eWJyaWRpemF0aW9uLCBGbHVvcmVzY2VuY2U8L2tleXdvcmQ+PGtleXdvcmQ+UGVwdGlkZXMvKm1l
dGFib2xpc208L2tleXdvcmQ+PGtleXdvcmQ+Uk5BLCBSaWJvc29tYWwsIDE2Uy9nZW5ldGljczwv
a2V5d29yZD48L2tleXdvcmRzPjxkYXRlcz48eWVhcj4yMDA1PC95ZWFyPjxwdWItZGF0ZXM+PGRh
dGU+SnVsPC9kYXRlPjwvcHViLWRhdGVzPjwvZGF0ZXM+PGlzYm4+MDA5OS0yMjQwIChQcmludCkm
I3hEOzAwOTktMjI0MCAoTGlua2luZyk8L2lzYm4+PGFjY2Vzc2lvbi1udW0+MTYwMDA3Nzg8L2Fj
Y2Vzc2lvbi1udW0+PHVybHM+PHJlbGF0ZWQtdXJscz48dXJsPmh0dHA6Ly93d3cubmNiaS5ubG0u
bmloLmdvdi9wdWJtZWQvMTYwMDA3Nzg8L3VybD48L3JlbGF0ZWQtdXJscz48L3VybHM+PGN1c3Rv
bTI+MTE2OTA2NjwvY3VzdG9tMj48ZWxlY3Ryb25pYy1yZXNvdXJjZS1udW0+MTAuMTEyOC9BRU0u
NzEuNy4zNjkyLTM3MDAuMjAwNTwvZWxlY3Ryb25pYy1yZXNvdXJjZS1udW0+PC9yZWNvcmQ+PC9D
aXRlPjwvRW5kTm90ZT5=
</w:fldData>
              </w:fldChar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EN.CITE.DATA </w:instrText>
            </w:r>
            <w:r w:rsidRPr="001241C8">
              <w:rPr>
                <w:rFonts w:ascii="Arial" w:eastAsia="Times New Roman" w:hAnsi="Arial" w:cs="Arial"/>
              </w:rPr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Pr="001241C8">
              <w:rPr>
                <w:rFonts w:ascii="Arial" w:eastAsia="Times New Roman" w:hAnsi="Arial" w:cs="Arial"/>
              </w:rPr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Walker et al., 2005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rqNVBWrK","properties":{"formattedCitation":"[32]","plainCitation":"[32]","noteIndex":0},"citationItems":[{"id":50,"uris":["http://zotero.org/users/local/zkYUUSN2/items/M66WL8HW"],"uri":["http://zotero.org/users/local/zkYUUSN2/items/M66WL8HW"],"itemData":{"id":50,"type":"article-journal","title":"pH and Peptide Supply Can Radically Alter Bacterial Populations and Short-Chain Fatty Acid Ratios within Microbial Communities from the Human Colon","container-title":"Applied and Environmental Microbiology","page":"3692-3700","volume":"71","issue":"7","source":"Crossref","DOI":"10.1128/AEM.71.7.3692-3700.2005","ISSN":"0099-2240","language":"en","author":[{"family":"Walker","given":"A. W."},{"family":"Duncan","given":"S. H."},{"family":"McWilliam Leitch","given":"E. C."},{"family":"Child","given":"M. W."},{"family":"Flint","given":"H. J."}],"issued":{"date-parts":[["2005",7,1]]}}}],"schema":"https://github.com/citation-style-language/schema/raw/master/csl-citation.json"}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[32]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Fprau655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CGCCTACCTCTGCACTAC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Style w:val="apple-converted-space"/>
                <w:rFonts w:ascii="Arial" w:hAnsi="Arial" w:cs="Arial"/>
              </w:rPr>
              <w:t>Faecalibacterium prausnitzii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Style w:val="apple-converted-space"/>
                <w:rFonts w:ascii="Arial" w:hAnsi="Arial" w:cs="Arial"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Devereux et al., 1992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lHKAFJU1","properties":{"formattedCitation":"[64]","plainCitation":"[64]","noteIndex":0},"citationItems":[{"id":5,"uris":["http://zotero.org/users/local/zkYUUSN2/items/YJHH8NQL"],"uri":["http://zotero.org/users/local/zkYUUSN2/items/YJHH8NQL"],"itemData":{"id":5,"type":"article-journal","title":"Genus- and Group-Specific Hybridization Probes for Determinative and Environmental Studies of Sulfate-Reducing Bacteria","container-title":"Systematic and Applied Microbiology","page":"601-609","volume":"15","issue":"4","source":"Crossref","DOI":"10.1016/S0723-2020(11)80122-0","ISSN":"07232020","language":"en","author":[{"family":"Devereux","given":"Richard"},{"family":"Kane","given":"Matthew D."},{"family":"Winfrey","given":"Janet"},{"family":"Stahl","given":"David A."}],"issued":{"date-parts":[["1992",12]]}}}],"schema":"https://github.com/citation-style-language/schema/raw/master/csl-citation.json"}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[64]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DSV687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TACGGATTTCACTCCT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>Desulfovibrionales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AB1D71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EN.CITE &lt;EndNote&gt;&lt;Cite&gt;&lt;Author&gt;Hold&lt;/Author&gt;&lt;Year&gt;2003&lt;/Year&gt;&lt;RecNum&gt;174&lt;/RecNum&gt;&lt;DisplayText&gt;(Hold et al., 2003)&lt;/DisplayText&gt;&lt;record&gt;&lt;rec-number&gt;174&lt;/rec-number&gt;&lt;foreign-keys&gt;&lt;key app="EN" db-id="0twssxz0302ffjefppxxvz53avw9svsw9azw"&gt;174&lt;/key&gt;&lt;/foreign-keys&gt;&lt;ref-type name="Journal Article"&gt;17&lt;/ref-type&gt;&lt;contributors&gt;&lt;authors&gt;&lt;author&gt;Hold, G. L.&lt;/author&gt;&lt;author&gt;Schwiertz, A.&lt;/author&gt;&lt;author&gt;Aminov, R. I.&lt;/author&gt;&lt;author&gt;Blaut, M.&lt;/author&gt;&lt;author&gt;Flint, H. J.&lt;/author&gt;&lt;/authors&gt;&lt;/contributors&gt;&lt;auth-address&gt;Rowett Res Inst, Aberdeen AB21 9SB, Scotland&amp;#xD;Deutsch Inst Ernaehrungsforsch, Abt Gastrointestinale Mikrobiol, D-14558 Bergholz Rehbrucke, Germany&lt;/auth-address&gt;&lt;titles&gt;&lt;title&gt;Oligonucleotide probes that detect quantitatively significant groups of butyrate-producing bacteria in human feces&lt;/title&gt;&lt;secondary-title&gt;Applied and Environmental Microbiology&lt;/secondary-title&gt;&lt;alt-title&gt;Appl Environ Microb&lt;/alt-title&gt;&lt;/titles&gt;&lt;periodical&gt;&lt;full-title&gt;Appl Environ Microbiol&lt;/full-title&gt;&lt;abbr-1&gt;Applied and environmental microbiology&lt;/abbr-1&gt;&lt;/periodical&gt;&lt;pages&gt;4320-4324&lt;/pages&gt;&lt;volume&gt;69&lt;/volume&gt;&lt;number&gt;7&lt;/number&gt;&lt;keywords&gt;&lt;keyword&gt;16s ribosomal-rna&lt;/keyword&gt;&lt;keyword&gt;chain fatty-acids&lt;/keyword&gt;&lt;keyword&gt;human fecal samples&lt;/keyword&gt;&lt;keyword&gt;ulcerative-colitis&lt;/keyword&gt;&lt;keyword&gt;sequence-analysis&lt;/keyword&gt;&lt;keyword&gt;resistant starch&lt;/keyword&gt;&lt;keyword&gt;eubacterium spp.&lt;/keyword&gt;&lt;keyword&gt;human gut&lt;/keyword&gt;&lt;keyword&gt;sp-nov.&lt;/keyword&gt;&lt;keyword&gt;hybridization&lt;/keyword&gt;&lt;/keywords&gt;&lt;dates&gt;&lt;year&gt;2003&lt;/year&gt;&lt;pub-dates&gt;&lt;date&gt;Jul&lt;/date&gt;&lt;/pub-dates&gt;&lt;/dates&gt;&lt;isbn&gt;0099-2240&lt;/isbn&gt;&lt;accession-num&gt;WOS:000184082100091&lt;/accession-num&gt;&lt;urls&gt;&lt;related-urls&gt;&lt;url&gt;&amp;lt;Go to ISI&amp;gt;://WOS:000184082100091&lt;/url&gt;&lt;/related-urls&gt;&lt;/urls&gt;&lt;electronic-resource-num&gt;10.1128/Aem.69.7.4320-4324.2003&lt;/electronic-resource-num&gt;&lt;language&gt;English&lt;/language&gt;&lt;/record&gt;&lt;/Cite&gt;&lt;/EndNote&gt;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eastAsia="Times New Roman" w:hAnsi="Arial" w:cs="Arial"/>
                <w:noProof/>
              </w:rPr>
              <w:t>Hold et al., 2003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  <w:r w:rsidR="004A5399" w:rsidRPr="001241C8">
              <w:rPr>
                <w:rFonts w:ascii="Arial" w:eastAsia="Times New Roman" w:hAnsi="Arial" w:cs="Arial"/>
              </w:rPr>
              <w:t xml:space="preserve"> </w:t>
            </w:r>
            <w:r w:rsidRPr="001241C8">
              <w:rPr>
                <w:rFonts w:ascii="Arial" w:eastAsia="Times New Roman" w:hAnsi="Arial" w:cs="Arial"/>
              </w:rPr>
              <w:fldChar w:fldCharType="begin"/>
            </w:r>
            <w:r w:rsidR="004A5399" w:rsidRPr="001241C8">
              <w:rPr>
                <w:rFonts w:ascii="Arial" w:eastAsia="Times New Roman" w:hAnsi="Arial" w:cs="Arial"/>
              </w:rPr>
              <w:instrText xml:space="preserve"> ADDIN ZOTERO_ITEM CSL_CITATION {"citationID":"CrQky5Gh","properties":{"formattedCitation":"[34]","plainCitation":"[34]","noteIndex":0},"citationItems":[{"id":18,"uris":["http://zotero.org/users/local/zkYUUSN2/items/4KFRJRPR"],"uri":["http://zotero.org/users/local/zkYUUSN2/items/4KFRJRPR"],"itemData":{"id":18,"type":"article-journal","title":"Oligonucleotide Probes That Detect Quantitatively Significant Groups of Butyrate-Producing Bacteria in Human Feces","container-title":"Applied and Environmental Microbiology","page":"4320-4324","volume":"69","issue":"7","source":"Crossref","DOI":"10.1128/AEM.69.7.4320-4324.2003","ISSN":"0099-2240","language":"en","author":[{"family":"Hold","given":"G. L."},{"family":"Schwiertz","given":"A."},{"family":"Aminov","given":"R. I."},{"family":"Blaut","given":"M."},{"family":"Flint","given":"H. J."}],"issued":{"date-parts":[["2003",7,1]]}}}],"schema":"https://github.com/citation-style-language/schema/raw/master/csl-citation.json"} </w:instrText>
            </w:r>
            <w:r w:rsidRPr="001241C8">
              <w:rPr>
                <w:rFonts w:ascii="Arial" w:eastAsia="Times New Roman" w:hAnsi="Arial" w:cs="Arial"/>
              </w:rPr>
              <w:fldChar w:fldCharType="separate"/>
            </w:r>
            <w:r w:rsidR="004A5399" w:rsidRPr="001241C8">
              <w:rPr>
                <w:rFonts w:ascii="Arial" w:hAnsi="Arial" w:cs="Arial"/>
              </w:rPr>
              <w:t>[34]</w:t>
            </w:r>
            <w:r w:rsidRPr="001241C8">
              <w:rPr>
                <w:rFonts w:ascii="Arial" w:eastAsia="Times New Roman" w:hAnsi="Arial" w:cs="Arial"/>
              </w:rPr>
              <w:fldChar w:fldCharType="end"/>
            </w:r>
          </w:p>
        </w:tc>
      </w:tr>
      <w:tr w:rsidR="004A5399" w:rsidRPr="001241C8" w:rsidTr="001D003D">
        <w:trPr>
          <w:trHeight w:val="29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Chis150</w:t>
            </w:r>
          </w:p>
        </w:tc>
        <w:tc>
          <w:tcPr>
            <w:tcW w:w="3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TTATGCGGTATTAATCTYCCTTT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</w:rPr>
            </w:pPr>
            <w:r w:rsidRPr="001241C8">
              <w:rPr>
                <w:rFonts w:ascii="Arial" w:eastAsia="Times New Roman" w:hAnsi="Arial" w:cs="Arial"/>
              </w:rPr>
              <w:t>Alexa-647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i/>
              </w:rPr>
              <w:t>Clostridium histolyticum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5399" w:rsidRPr="001241C8" w:rsidRDefault="004A5399" w:rsidP="001D003D">
            <w:pPr>
              <w:spacing w:after="0"/>
              <w:rPr>
                <w:rFonts w:ascii="Arial" w:eastAsia="Times New Roman" w:hAnsi="Arial" w:cs="Arial"/>
                <w:i/>
              </w:rPr>
            </w:pPr>
            <w:r w:rsidRPr="001241C8">
              <w:rPr>
                <w:rFonts w:ascii="Arial" w:eastAsia="Times New Roman" w:hAnsi="Arial" w:cs="Arial"/>
                <w:noProof/>
              </w:rPr>
              <w:t xml:space="preserve">Franks et al., 1998 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begin"/>
            </w:r>
            <w:r w:rsidRPr="001241C8">
              <w:rPr>
                <w:rFonts w:ascii="Arial" w:eastAsia="Times New Roman" w:hAnsi="Arial" w:cs="Arial"/>
                <w:noProof/>
              </w:rPr>
              <w:instrText xml:space="preserve"> ADDIN ZOTERO_ITEM CSL_CITATION {"citationID":"Nj7W3KfC","properties":{"formattedCitation":"[33]","plainCitation":"[33]","noteIndex":0},"citationItems":[{"id":71,"uris":["http://zotero.org/users/local/zkYUUSN2/items/TFQRDABF"],"uri":["http://zotero.org/users/local/zkYUUSN2/items/TFQRDABF"],"itemData":{"id":71,"type":"article-journal","title":"Variations of bacterial populations in human feces measured by fluorescent in situ hybridization with group-specific 16S rRNA-targeted oligonucleotide probes","container-title":"Applied and environmental microbiology","page":"3336-3345","volume":"64","issue":"9","author":[{"family":"Franks","given":"Alison H."},{"family":"Harmsen","given":"Hermie JM"},{"family":"Raangs","given":"Gerwin C."},{"family":"Jansen","given":"Gijsbert J."},{"family":"Schut","given":"Frits"},{"family":"Welling","given":"Gjalt W."}],"issued":{"date-parts":[["1998"]]}}}],"schema":"https://github.com/citation-style-language/schema/raw/master/csl-citation.json"} </w:instrTex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separate"/>
            </w:r>
            <w:r w:rsidRPr="001241C8">
              <w:rPr>
                <w:rFonts w:ascii="Arial" w:hAnsi="Arial" w:cs="Arial"/>
              </w:rPr>
              <w:t>[33]</w:t>
            </w:r>
            <w:r w:rsidR="00AB1D71" w:rsidRPr="001241C8">
              <w:rPr>
                <w:rFonts w:ascii="Arial" w:eastAsia="Times New Roman" w:hAnsi="Arial" w:cs="Arial"/>
                <w:noProof/>
              </w:rPr>
              <w:fldChar w:fldCharType="end"/>
            </w:r>
          </w:p>
        </w:tc>
      </w:tr>
    </w:tbl>
    <w:p w:rsidR="004A5399" w:rsidRPr="001241C8" w:rsidRDefault="004A5399" w:rsidP="004A5399">
      <w:pPr>
        <w:jc w:val="both"/>
        <w:rPr>
          <w:rFonts w:ascii="Arial" w:hAnsi="Arial" w:cs="Arial"/>
        </w:rPr>
      </w:pPr>
    </w:p>
    <w:p w:rsidR="00ED4CE0" w:rsidRDefault="00ED4CE0"/>
    <w:sectPr w:rsidR="00ED4CE0" w:rsidSect="00512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5399"/>
    <w:rsid w:val="004A5399"/>
    <w:rsid w:val="005128F0"/>
    <w:rsid w:val="00AB1D71"/>
    <w:rsid w:val="00ED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A5399"/>
  </w:style>
  <w:style w:type="paragraph" w:styleId="Caption">
    <w:name w:val="caption"/>
    <w:basedOn w:val="Normal"/>
    <w:next w:val="Normal"/>
    <w:uiPriority w:val="35"/>
    <w:unhideWhenUsed/>
    <w:qFormat/>
    <w:rsid w:val="004A5399"/>
    <w:pPr>
      <w:spacing w:after="200" w:line="240" w:lineRule="auto"/>
      <w:jc w:val="both"/>
    </w:pPr>
    <w:rPr>
      <w:rFonts w:eastAsiaTheme="minorEastAsia" w:cstheme="minorHAnsi"/>
      <w:b/>
      <w:bCs/>
      <w:color w:val="4472C4" w:themeColor="accent1"/>
      <w:sz w:val="18"/>
      <w:szCs w:val="18"/>
      <w:shd w:val="clear" w:color="auto" w:fill="FFFFFF"/>
      <w:lang w:eastAsia="en-GB"/>
    </w:rPr>
  </w:style>
  <w:style w:type="character" w:styleId="Emphasis">
    <w:name w:val="Emphasis"/>
    <w:basedOn w:val="DefaultParagraphFont"/>
    <w:uiPriority w:val="20"/>
    <w:qFormat/>
    <w:rsid w:val="004A53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3276</Words>
  <Characters>18676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Harris (QIB)</dc:creator>
  <cp:keywords/>
  <dc:description/>
  <cp:lastModifiedBy>0008142</cp:lastModifiedBy>
  <cp:revision>2</cp:revision>
  <dcterms:created xsi:type="dcterms:W3CDTF">2018-08-09T14:34:00Z</dcterms:created>
  <dcterms:modified xsi:type="dcterms:W3CDTF">2019-01-28T11:15:00Z</dcterms:modified>
</cp:coreProperties>
</file>