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6E6" w:rsidRPr="00BC26E6" w:rsidRDefault="00BC26E6" w:rsidP="00562E15">
      <w:pPr>
        <w:contextualSpacing/>
        <w:rPr>
          <w:b/>
          <w:sz w:val="24"/>
          <w:szCs w:val="24"/>
        </w:rPr>
      </w:pPr>
      <w:r w:rsidRPr="00BC26E6">
        <w:rPr>
          <w:b/>
          <w:sz w:val="24"/>
          <w:szCs w:val="24"/>
        </w:rPr>
        <w:t>European Journal of Nutrition</w:t>
      </w:r>
    </w:p>
    <w:p w:rsidR="00BC26E6" w:rsidRDefault="00BC26E6" w:rsidP="00562E15">
      <w:pPr>
        <w:contextualSpacing/>
        <w:rPr>
          <w:sz w:val="24"/>
          <w:szCs w:val="24"/>
        </w:rPr>
      </w:pPr>
    </w:p>
    <w:p w:rsidR="00B56369" w:rsidRDefault="00B56369" w:rsidP="00562E15">
      <w:pPr>
        <w:contextualSpacing/>
        <w:rPr>
          <w:sz w:val="24"/>
          <w:szCs w:val="24"/>
        </w:rPr>
      </w:pPr>
      <w:r w:rsidRPr="00562E15">
        <w:rPr>
          <w:sz w:val="24"/>
          <w:szCs w:val="24"/>
        </w:rPr>
        <w:t>SUPPLEMENTAL DATA</w:t>
      </w:r>
    </w:p>
    <w:p w:rsidR="00BC26E6" w:rsidRDefault="00BC26E6" w:rsidP="00BC26E6">
      <w:pPr>
        <w:contextualSpacing/>
        <w:rPr>
          <w:sz w:val="24"/>
          <w:szCs w:val="24"/>
        </w:rPr>
      </w:pPr>
    </w:p>
    <w:p w:rsidR="00BC26E6" w:rsidRPr="008365FC" w:rsidRDefault="00BC26E6" w:rsidP="00BC26E6">
      <w:pPr>
        <w:contextualSpacing/>
        <w:rPr>
          <w:b/>
          <w:sz w:val="24"/>
          <w:szCs w:val="24"/>
        </w:rPr>
      </w:pPr>
      <w:r w:rsidRPr="008365FC">
        <w:rPr>
          <w:b/>
          <w:sz w:val="24"/>
          <w:szCs w:val="24"/>
        </w:rPr>
        <w:t>Dietary intake of choline and phosphatidylcholine and risk of type 2 diabetes in men: The Kuopio Ischaemic Heart Disease Risk Factor Study</w:t>
      </w:r>
    </w:p>
    <w:p w:rsidR="00BC26E6" w:rsidRPr="008365FC" w:rsidRDefault="00BC26E6" w:rsidP="00BC26E6">
      <w:pPr>
        <w:contextualSpacing/>
        <w:rPr>
          <w:sz w:val="24"/>
          <w:szCs w:val="24"/>
          <w:vertAlign w:val="superscript"/>
          <w:lang w:val="fi-FI"/>
        </w:rPr>
      </w:pPr>
      <w:r w:rsidRPr="008365FC">
        <w:rPr>
          <w:sz w:val="24"/>
          <w:szCs w:val="24"/>
          <w:lang w:val="fi-FI"/>
        </w:rPr>
        <w:t>Jyrki K Virtanen</w:t>
      </w:r>
      <w:r w:rsidRPr="008365FC">
        <w:rPr>
          <w:sz w:val="24"/>
          <w:szCs w:val="24"/>
          <w:vertAlign w:val="superscript"/>
          <w:lang w:val="fi-FI"/>
        </w:rPr>
        <w:t>1</w:t>
      </w:r>
      <w:r w:rsidRPr="008365FC">
        <w:rPr>
          <w:sz w:val="24"/>
          <w:szCs w:val="24"/>
          <w:lang w:val="fi-FI"/>
        </w:rPr>
        <w:t>, Tomi-Pekka Tuomainen</w:t>
      </w:r>
      <w:r w:rsidRPr="008365FC">
        <w:rPr>
          <w:sz w:val="24"/>
          <w:szCs w:val="24"/>
          <w:vertAlign w:val="superscript"/>
          <w:lang w:val="fi-FI"/>
        </w:rPr>
        <w:t>1</w:t>
      </w:r>
      <w:r w:rsidRPr="008365FC">
        <w:rPr>
          <w:sz w:val="24"/>
          <w:szCs w:val="24"/>
          <w:lang w:val="fi-FI"/>
        </w:rPr>
        <w:t>, Sari Voutilainen</w:t>
      </w:r>
      <w:r w:rsidRPr="008365FC">
        <w:rPr>
          <w:sz w:val="24"/>
          <w:szCs w:val="24"/>
          <w:vertAlign w:val="superscript"/>
          <w:lang w:val="fi-FI"/>
        </w:rPr>
        <w:t>1</w:t>
      </w:r>
    </w:p>
    <w:p w:rsidR="00BC26E6" w:rsidRPr="008365FC" w:rsidRDefault="00BC26E6" w:rsidP="00BC26E6">
      <w:pPr>
        <w:contextualSpacing/>
        <w:rPr>
          <w:sz w:val="24"/>
          <w:szCs w:val="24"/>
          <w:lang w:val="fi-FI"/>
        </w:rPr>
      </w:pPr>
    </w:p>
    <w:p w:rsidR="00BC26E6" w:rsidRPr="008365FC" w:rsidRDefault="00BC26E6" w:rsidP="00BC26E6">
      <w:pPr>
        <w:contextualSpacing/>
        <w:rPr>
          <w:sz w:val="24"/>
          <w:szCs w:val="24"/>
        </w:rPr>
      </w:pPr>
      <w:r w:rsidRPr="008365FC">
        <w:rPr>
          <w:sz w:val="24"/>
          <w:szCs w:val="24"/>
          <w:vertAlign w:val="superscript"/>
        </w:rPr>
        <w:t>1</w:t>
      </w:r>
      <w:r w:rsidRPr="008365FC">
        <w:rPr>
          <w:sz w:val="24"/>
          <w:szCs w:val="24"/>
        </w:rPr>
        <w:t>University of Eastern Finland, Institute of Public Health and Clinical Nutrition, Kuopio, Finland.</w:t>
      </w:r>
    </w:p>
    <w:p w:rsidR="00BC26E6" w:rsidRDefault="00BC26E6" w:rsidP="00562E15">
      <w:pPr>
        <w:contextualSpacing/>
        <w:rPr>
          <w:sz w:val="24"/>
          <w:szCs w:val="24"/>
        </w:rPr>
      </w:pPr>
    </w:p>
    <w:p w:rsidR="00BC26E6" w:rsidRDefault="00BC26E6" w:rsidP="00562E15">
      <w:pPr>
        <w:contextualSpacing/>
        <w:rPr>
          <w:sz w:val="24"/>
          <w:szCs w:val="24"/>
        </w:rPr>
      </w:pPr>
    </w:p>
    <w:p w:rsidR="00BC26E6" w:rsidRDefault="00BC26E6" w:rsidP="00562E15">
      <w:pPr>
        <w:contextualSpacing/>
        <w:rPr>
          <w:sz w:val="24"/>
          <w:szCs w:val="24"/>
        </w:rPr>
      </w:pPr>
      <w:r w:rsidRPr="00BC26E6">
        <w:rPr>
          <w:sz w:val="24"/>
          <w:szCs w:val="24"/>
        </w:rPr>
        <w:t>Corresponding author: Jyrki K Virtanen, University of Eastern Finland, Institute of Public Health and Clinical Nutrition, Kuopio, Finland. Phone: +358-40-3552957, E-mail: jyrki.virtanen@uef.fi.</w:t>
      </w:r>
    </w:p>
    <w:p w:rsidR="00BC26E6" w:rsidRDefault="00BC26E6" w:rsidP="00562E15">
      <w:pPr>
        <w:contextualSpacing/>
        <w:rPr>
          <w:sz w:val="24"/>
          <w:szCs w:val="24"/>
        </w:rPr>
        <w:sectPr w:rsidR="00BC26E6" w:rsidSect="00BC26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56369" w:rsidRPr="00BC26E6" w:rsidRDefault="00BC26E6" w:rsidP="00562E15">
      <w:pPr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Supplemental </w:t>
      </w:r>
      <w:r w:rsidR="00B56369" w:rsidRPr="00562E15">
        <w:rPr>
          <w:b/>
          <w:sz w:val="24"/>
          <w:szCs w:val="24"/>
        </w:rPr>
        <w:t xml:space="preserve">Table </w:t>
      </w:r>
      <w:proofErr w:type="gramStart"/>
      <w:r>
        <w:rPr>
          <w:b/>
          <w:sz w:val="24"/>
          <w:szCs w:val="24"/>
        </w:rPr>
        <w:t xml:space="preserve">1  </w:t>
      </w:r>
      <w:r w:rsidR="00B56369" w:rsidRPr="00BC26E6">
        <w:rPr>
          <w:sz w:val="24"/>
          <w:szCs w:val="24"/>
        </w:rPr>
        <w:t>Dietary</w:t>
      </w:r>
      <w:proofErr w:type="gramEnd"/>
      <w:r w:rsidR="00B56369" w:rsidRPr="00BC26E6">
        <w:rPr>
          <w:sz w:val="24"/>
          <w:szCs w:val="24"/>
        </w:rPr>
        <w:t xml:space="preserve"> sources of choline and phosphatidylcholine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567"/>
        <w:gridCol w:w="4536"/>
        <w:gridCol w:w="1417"/>
      </w:tblGrid>
      <w:tr w:rsidR="00B56369" w:rsidRPr="00562E15" w:rsidTr="003059EE">
        <w:tc>
          <w:tcPr>
            <w:tcW w:w="56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Choline </w:t>
            </w:r>
          </w:p>
          <w:p w:rsidR="00B56369" w:rsidRPr="00562E15" w:rsidRDefault="00B56369" w:rsidP="00562E15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(total intake 430.9 mg/d)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Phosphatidylcholine </w:t>
            </w:r>
          </w:p>
          <w:p w:rsidR="00B56369" w:rsidRPr="00562E15" w:rsidRDefault="00B56369" w:rsidP="00562E15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(total intake 187.9 mg/d)</w:t>
            </w:r>
          </w:p>
        </w:tc>
      </w:tr>
      <w:tr w:rsidR="00B56369" w:rsidRPr="00562E15" w:rsidTr="003059EE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Source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% of total intake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Source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% of total intake</w:t>
            </w:r>
          </w:p>
        </w:tc>
      </w:tr>
      <w:tr w:rsidR="00B56369" w:rsidRPr="00562E15" w:rsidTr="003059EE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Dairy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26.5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Eggs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39.3</w:t>
            </w:r>
          </w:p>
        </w:tc>
      </w:tr>
      <w:tr w:rsidR="00B56369" w:rsidRPr="00562E15" w:rsidTr="003059EE">
        <w:tc>
          <w:tcPr>
            <w:tcW w:w="4361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Meat</w:t>
            </w:r>
          </w:p>
        </w:tc>
        <w:tc>
          <w:tcPr>
            <w:tcW w:w="127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24.0</w:t>
            </w:r>
          </w:p>
        </w:tc>
        <w:tc>
          <w:tcPr>
            <w:tcW w:w="56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Meat</w:t>
            </w:r>
          </w:p>
        </w:tc>
        <w:tc>
          <w:tcPr>
            <w:tcW w:w="141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36.4</w:t>
            </w:r>
          </w:p>
        </w:tc>
      </w:tr>
      <w:tr w:rsidR="00B56369" w:rsidRPr="00562E15" w:rsidTr="003059EE">
        <w:tc>
          <w:tcPr>
            <w:tcW w:w="4361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Eggs</w:t>
            </w:r>
          </w:p>
        </w:tc>
        <w:tc>
          <w:tcPr>
            <w:tcW w:w="127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18.6</w:t>
            </w:r>
          </w:p>
        </w:tc>
        <w:tc>
          <w:tcPr>
            <w:tcW w:w="56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Fruits, berries, roots and other vegetables</w:t>
            </w:r>
          </w:p>
        </w:tc>
        <w:tc>
          <w:tcPr>
            <w:tcW w:w="141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6.6</w:t>
            </w:r>
          </w:p>
        </w:tc>
      </w:tr>
      <w:tr w:rsidR="00B56369" w:rsidRPr="00562E15" w:rsidTr="003059EE">
        <w:tc>
          <w:tcPr>
            <w:tcW w:w="4361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Grains</w:t>
            </w:r>
          </w:p>
        </w:tc>
        <w:tc>
          <w:tcPr>
            <w:tcW w:w="127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11.0</w:t>
            </w:r>
          </w:p>
        </w:tc>
        <w:tc>
          <w:tcPr>
            <w:tcW w:w="56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Fish</w:t>
            </w:r>
          </w:p>
        </w:tc>
        <w:tc>
          <w:tcPr>
            <w:tcW w:w="141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5.2</w:t>
            </w:r>
          </w:p>
        </w:tc>
      </w:tr>
      <w:tr w:rsidR="00B56369" w:rsidRPr="00562E15" w:rsidTr="003059EE">
        <w:tc>
          <w:tcPr>
            <w:tcW w:w="4361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Fruits, berries, roots and other vegetables </w:t>
            </w:r>
          </w:p>
        </w:tc>
        <w:tc>
          <w:tcPr>
            <w:tcW w:w="127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10.9</w:t>
            </w:r>
          </w:p>
        </w:tc>
        <w:tc>
          <w:tcPr>
            <w:tcW w:w="56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Grains</w:t>
            </w:r>
          </w:p>
        </w:tc>
        <w:tc>
          <w:tcPr>
            <w:tcW w:w="141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4.8</w:t>
            </w:r>
          </w:p>
        </w:tc>
      </w:tr>
      <w:tr w:rsidR="00B56369" w:rsidRPr="00562E15" w:rsidTr="003059EE">
        <w:tc>
          <w:tcPr>
            <w:tcW w:w="4361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Fish</w:t>
            </w:r>
          </w:p>
        </w:tc>
        <w:tc>
          <w:tcPr>
            <w:tcW w:w="127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6.6</w:t>
            </w:r>
          </w:p>
        </w:tc>
        <w:tc>
          <w:tcPr>
            <w:tcW w:w="56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Dairy</w:t>
            </w:r>
          </w:p>
        </w:tc>
        <w:tc>
          <w:tcPr>
            <w:tcW w:w="141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4.6</w:t>
            </w:r>
          </w:p>
        </w:tc>
      </w:tr>
      <w:tr w:rsidR="00B56369" w:rsidRPr="00562E15" w:rsidTr="003059EE">
        <w:tc>
          <w:tcPr>
            <w:tcW w:w="4361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Butter and margarines</w:t>
            </w:r>
          </w:p>
        </w:tc>
        <w:tc>
          <w:tcPr>
            <w:tcW w:w="127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1.8</w:t>
            </w:r>
          </w:p>
        </w:tc>
        <w:tc>
          <w:tcPr>
            <w:tcW w:w="56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Butter and margarines</w:t>
            </w:r>
          </w:p>
        </w:tc>
        <w:tc>
          <w:tcPr>
            <w:tcW w:w="1417" w:type="dxa"/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2.8</w:t>
            </w:r>
          </w:p>
        </w:tc>
      </w:tr>
      <w:tr w:rsidR="00B56369" w:rsidRPr="00562E15" w:rsidTr="003059EE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Other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0.6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Other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56369" w:rsidRPr="00562E15" w:rsidRDefault="00B56369" w:rsidP="00562E15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0.3</w:t>
            </w:r>
          </w:p>
        </w:tc>
      </w:tr>
    </w:tbl>
    <w:p w:rsidR="00E24B65" w:rsidRPr="00562E15" w:rsidRDefault="00B56369" w:rsidP="00562E15">
      <w:pPr>
        <w:contextualSpacing/>
        <w:rPr>
          <w:sz w:val="24"/>
          <w:szCs w:val="24"/>
        </w:rPr>
        <w:sectPr w:rsidR="00E24B65" w:rsidRPr="00562E15" w:rsidSect="00B563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562E15">
        <w:rPr>
          <w:sz w:val="24"/>
          <w:szCs w:val="24"/>
        </w:rPr>
        <w:t>Meat intake includes processed and unprocessed red meat, white meat and offal. There were no users of processed white meat.</w:t>
      </w:r>
    </w:p>
    <w:p w:rsidR="00B56369" w:rsidRPr="00BC26E6" w:rsidRDefault="00BC26E6" w:rsidP="00562E15">
      <w:pPr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Supplemental T</w:t>
      </w:r>
      <w:r w:rsidR="00B56369" w:rsidRPr="00562E15">
        <w:rPr>
          <w:b/>
          <w:sz w:val="24"/>
          <w:szCs w:val="24"/>
        </w:rPr>
        <w:t xml:space="preserve">able </w:t>
      </w:r>
      <w:proofErr w:type="gramStart"/>
      <w:r>
        <w:rPr>
          <w:b/>
          <w:sz w:val="24"/>
          <w:szCs w:val="24"/>
        </w:rPr>
        <w:t xml:space="preserve">2  </w:t>
      </w:r>
      <w:r w:rsidR="00B56369" w:rsidRPr="00BC26E6">
        <w:rPr>
          <w:sz w:val="24"/>
          <w:szCs w:val="24"/>
        </w:rPr>
        <w:t>Baseline</w:t>
      </w:r>
      <w:proofErr w:type="gramEnd"/>
      <w:r w:rsidR="00B56369" w:rsidRPr="00BC26E6">
        <w:rPr>
          <w:sz w:val="24"/>
          <w:szCs w:val="24"/>
        </w:rPr>
        <w:t xml:space="preserve"> characteristics according to quartiles of dietary choline intake: The Kuopio Ischaemic Heart Disease Risk Factor Study (n = 2,332)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1843"/>
        <w:gridCol w:w="2074"/>
        <w:gridCol w:w="1895"/>
      </w:tblGrid>
      <w:tr w:rsidR="00B722C2" w:rsidRPr="00562E15" w:rsidTr="003059EE">
        <w:tc>
          <w:tcPr>
            <w:tcW w:w="4219" w:type="dxa"/>
            <w:tcBorders>
              <w:top w:val="single" w:sz="4" w:space="0" w:color="auto"/>
              <w:bottom w:val="nil"/>
            </w:tcBorders>
          </w:tcPr>
          <w:p w:rsidR="00B722C2" w:rsidRPr="00562E15" w:rsidRDefault="00B722C2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22C2" w:rsidRPr="00562E15" w:rsidRDefault="00B722C2" w:rsidP="001246ED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Choline intake </w:t>
            </w:r>
            <w:r w:rsidR="001246ED">
              <w:rPr>
                <w:sz w:val="24"/>
                <w:szCs w:val="24"/>
              </w:rPr>
              <w:t>(mg/d)</w:t>
            </w:r>
          </w:p>
        </w:tc>
      </w:tr>
      <w:tr w:rsidR="001246ED" w:rsidRPr="001246ED" w:rsidTr="003059EE"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:rsidR="00B722C2" w:rsidRPr="001246ED" w:rsidRDefault="00B722C2" w:rsidP="00562E1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722C2" w:rsidRPr="001246ED" w:rsidRDefault="001246ED" w:rsidP="00562E15">
            <w:pPr>
              <w:contextualSpacing/>
              <w:jc w:val="center"/>
              <w:rPr>
                <w:sz w:val="24"/>
                <w:szCs w:val="24"/>
              </w:rPr>
            </w:pPr>
            <w:r w:rsidRPr="001246ED">
              <w:rPr>
                <w:sz w:val="24"/>
                <w:szCs w:val="24"/>
              </w:rPr>
              <w:t>1 (&lt;373</w:t>
            </w:r>
            <w:r w:rsidR="00B722C2" w:rsidRPr="001246ED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722C2" w:rsidRPr="001246ED" w:rsidRDefault="00B722C2" w:rsidP="001246ED">
            <w:pPr>
              <w:contextualSpacing/>
              <w:jc w:val="center"/>
              <w:rPr>
                <w:sz w:val="24"/>
                <w:szCs w:val="24"/>
              </w:rPr>
            </w:pPr>
            <w:r w:rsidRPr="001246ED">
              <w:rPr>
                <w:sz w:val="24"/>
                <w:szCs w:val="24"/>
              </w:rPr>
              <w:t>2 (</w:t>
            </w:r>
            <w:r w:rsidR="001246ED" w:rsidRPr="001246ED">
              <w:rPr>
                <w:sz w:val="24"/>
                <w:szCs w:val="24"/>
              </w:rPr>
              <w:t>373-423</w:t>
            </w:r>
            <w:r w:rsidRPr="001246ED">
              <w:rPr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B722C2" w:rsidRPr="001246ED" w:rsidRDefault="00B722C2" w:rsidP="001246ED">
            <w:pPr>
              <w:contextualSpacing/>
              <w:jc w:val="center"/>
              <w:rPr>
                <w:sz w:val="24"/>
                <w:szCs w:val="24"/>
              </w:rPr>
            </w:pPr>
            <w:r w:rsidRPr="001246ED">
              <w:rPr>
                <w:sz w:val="24"/>
                <w:szCs w:val="24"/>
              </w:rPr>
              <w:t>3 (</w:t>
            </w:r>
            <w:r w:rsidR="001246ED" w:rsidRPr="001246ED">
              <w:rPr>
                <w:sz w:val="24"/>
                <w:szCs w:val="24"/>
              </w:rPr>
              <w:t>424-481</w:t>
            </w:r>
            <w:r w:rsidRPr="001246ED">
              <w:rPr>
                <w:sz w:val="24"/>
                <w:szCs w:val="24"/>
              </w:rPr>
              <w:t>)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B722C2" w:rsidRPr="001246ED" w:rsidRDefault="00B722C2" w:rsidP="001246ED">
            <w:pPr>
              <w:contextualSpacing/>
              <w:jc w:val="center"/>
              <w:rPr>
                <w:sz w:val="24"/>
                <w:szCs w:val="24"/>
              </w:rPr>
            </w:pPr>
            <w:r w:rsidRPr="001246ED">
              <w:rPr>
                <w:sz w:val="24"/>
                <w:szCs w:val="24"/>
              </w:rPr>
              <w:t>4</w:t>
            </w:r>
            <w:r w:rsidR="001246ED" w:rsidRPr="001246ED">
              <w:rPr>
                <w:sz w:val="24"/>
                <w:szCs w:val="24"/>
              </w:rPr>
              <w:t xml:space="preserve"> (&gt;481</w:t>
            </w:r>
            <w:r w:rsidRPr="001246ED">
              <w:rPr>
                <w:sz w:val="24"/>
                <w:szCs w:val="24"/>
              </w:rPr>
              <w:t>)</w:t>
            </w:r>
          </w:p>
        </w:tc>
      </w:tr>
      <w:tr w:rsidR="00B722C2" w:rsidRPr="00562E15" w:rsidTr="003059EE">
        <w:tc>
          <w:tcPr>
            <w:tcW w:w="4219" w:type="dxa"/>
            <w:tcBorders>
              <w:top w:val="single" w:sz="4" w:space="0" w:color="auto"/>
            </w:tcBorders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Number of subjects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i/>
                <w:sz w:val="24"/>
                <w:szCs w:val="24"/>
              </w:rPr>
            </w:pPr>
            <w:r w:rsidRPr="00562E15">
              <w:rPr>
                <w:i/>
                <w:sz w:val="24"/>
                <w:szCs w:val="24"/>
              </w:rPr>
              <w:t>Dietary intakes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Energy (kcal/d)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2515 ± 667</w:t>
            </w:r>
          </w:p>
        </w:tc>
        <w:tc>
          <w:tcPr>
            <w:tcW w:w="1843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2356 ± 586</w:t>
            </w:r>
          </w:p>
        </w:tc>
        <w:tc>
          <w:tcPr>
            <w:tcW w:w="2074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2404 ± 576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2554 ± 622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Phosphatidylcholine (mg/d)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131 ± 32</w:t>
            </w:r>
          </w:p>
        </w:tc>
        <w:tc>
          <w:tcPr>
            <w:tcW w:w="1843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 ± 34</w:t>
            </w:r>
          </w:p>
        </w:tc>
        <w:tc>
          <w:tcPr>
            <w:tcW w:w="2074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 ± 38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 ± 66</w:t>
            </w:r>
            <w:r w:rsidR="00AB253F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Choline (mg/d)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329 ± 42</w:t>
            </w:r>
          </w:p>
        </w:tc>
        <w:tc>
          <w:tcPr>
            <w:tcW w:w="1843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 ± 15</w:t>
            </w:r>
          </w:p>
        </w:tc>
        <w:tc>
          <w:tcPr>
            <w:tcW w:w="2074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 ± 1</w:t>
            </w:r>
            <w:r w:rsidR="00B722C2" w:rsidRPr="00562E15">
              <w:rPr>
                <w:sz w:val="24"/>
                <w:szCs w:val="24"/>
              </w:rPr>
              <w:t>6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 ± 67</w:t>
            </w:r>
            <w:r w:rsidR="00AB253F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Eggs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18 ± 13</w:t>
            </w:r>
          </w:p>
        </w:tc>
        <w:tc>
          <w:tcPr>
            <w:tcW w:w="1843" w:type="dxa"/>
          </w:tcPr>
          <w:p w:rsidR="00B722C2" w:rsidRPr="00562E15" w:rsidRDefault="004D124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± 16</w:t>
            </w:r>
          </w:p>
        </w:tc>
        <w:tc>
          <w:tcPr>
            <w:tcW w:w="2074" w:type="dxa"/>
          </w:tcPr>
          <w:p w:rsidR="00B722C2" w:rsidRPr="00562E15" w:rsidRDefault="004D124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</w:t>
            </w:r>
            <w:r w:rsidR="00B722C2" w:rsidRPr="00562E15">
              <w:rPr>
                <w:sz w:val="24"/>
                <w:szCs w:val="24"/>
              </w:rPr>
              <w:t>9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± 33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Meat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135 ± 71</w:t>
            </w:r>
          </w:p>
        </w:tc>
        <w:tc>
          <w:tcPr>
            <w:tcW w:w="1843" w:type="dxa"/>
          </w:tcPr>
          <w:p w:rsidR="00B722C2" w:rsidRPr="00562E15" w:rsidRDefault="004D124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± 73</w:t>
            </w:r>
          </w:p>
        </w:tc>
        <w:tc>
          <w:tcPr>
            <w:tcW w:w="2074" w:type="dxa"/>
          </w:tcPr>
          <w:p w:rsidR="00B722C2" w:rsidRPr="00562E15" w:rsidRDefault="004D124E" w:rsidP="004D124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77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 ± 88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Unprocessed red meat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54 ± 38</w:t>
            </w:r>
          </w:p>
        </w:tc>
        <w:tc>
          <w:tcPr>
            <w:tcW w:w="1843" w:type="dxa"/>
          </w:tcPr>
          <w:p w:rsidR="00B722C2" w:rsidRPr="00562E15" w:rsidRDefault="002B41C3" w:rsidP="002B41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074" w:type="dxa"/>
          </w:tcPr>
          <w:p w:rsidR="00B722C2" w:rsidRPr="00562E15" w:rsidRDefault="002B41C3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± 48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± 55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Processed red meat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69 ± 60</w:t>
            </w:r>
          </w:p>
        </w:tc>
        <w:tc>
          <w:tcPr>
            <w:tcW w:w="1843" w:type="dxa"/>
          </w:tcPr>
          <w:p w:rsidR="00B722C2" w:rsidRPr="00562E15" w:rsidRDefault="00D33065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8517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56</w:t>
            </w:r>
          </w:p>
        </w:tc>
        <w:tc>
          <w:tcPr>
            <w:tcW w:w="2074" w:type="dxa"/>
          </w:tcPr>
          <w:p w:rsidR="00B722C2" w:rsidRPr="00562E15" w:rsidRDefault="00D33065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± 59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± 63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Offal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 ± 9</w:t>
            </w:r>
          </w:p>
        </w:tc>
        <w:tc>
          <w:tcPr>
            <w:tcW w:w="1843" w:type="dxa"/>
          </w:tcPr>
          <w:p w:rsidR="00B722C2" w:rsidRPr="00562E15" w:rsidRDefault="00D33065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± 7</w:t>
            </w:r>
          </w:p>
        </w:tc>
        <w:tc>
          <w:tcPr>
            <w:tcW w:w="2074" w:type="dxa"/>
          </w:tcPr>
          <w:p w:rsidR="00B722C2" w:rsidRPr="00562E15" w:rsidRDefault="00D33065" w:rsidP="00D3306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± 19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White meat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 ± 20</w:t>
            </w:r>
          </w:p>
        </w:tc>
        <w:tc>
          <w:tcPr>
            <w:tcW w:w="1843" w:type="dxa"/>
          </w:tcPr>
          <w:p w:rsidR="00B722C2" w:rsidRPr="00562E15" w:rsidRDefault="00D33065" w:rsidP="00D3306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5170D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074" w:type="dxa"/>
          </w:tcPr>
          <w:p w:rsidR="00B722C2" w:rsidRPr="00562E15" w:rsidRDefault="00D33065" w:rsidP="00D3306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± 33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Dairy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615 ± 334</w:t>
            </w:r>
          </w:p>
        </w:tc>
        <w:tc>
          <w:tcPr>
            <w:tcW w:w="1843" w:type="dxa"/>
          </w:tcPr>
          <w:p w:rsidR="00B722C2" w:rsidRPr="00562E15" w:rsidRDefault="00D33065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 ± 330</w:t>
            </w:r>
          </w:p>
        </w:tc>
        <w:tc>
          <w:tcPr>
            <w:tcW w:w="2074" w:type="dxa"/>
          </w:tcPr>
          <w:p w:rsidR="00B722C2" w:rsidRPr="00562E15" w:rsidRDefault="00D33065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 ± 345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845 ± 387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Fermented dairy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124 ± 147</w:t>
            </w:r>
          </w:p>
        </w:tc>
        <w:tc>
          <w:tcPr>
            <w:tcW w:w="1843" w:type="dxa"/>
          </w:tcPr>
          <w:p w:rsidR="00B722C2" w:rsidRPr="00562E15" w:rsidRDefault="00D33065" w:rsidP="00D3306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  <w:r w:rsidR="0085170D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20</w:t>
            </w:r>
            <w:r w:rsidR="0085170D">
              <w:rPr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B722C2" w:rsidRPr="00562E15" w:rsidRDefault="00B722C2" w:rsidP="00D33065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D33065">
              <w:rPr>
                <w:sz w:val="24"/>
                <w:szCs w:val="24"/>
              </w:rPr>
              <w:t>96</w:t>
            </w:r>
            <w:r w:rsidRPr="00562E15">
              <w:rPr>
                <w:sz w:val="24"/>
                <w:szCs w:val="24"/>
              </w:rPr>
              <w:t xml:space="preserve"> ± 2</w:t>
            </w:r>
            <w:r w:rsidR="00D33065">
              <w:rPr>
                <w:sz w:val="24"/>
                <w:szCs w:val="24"/>
              </w:rPr>
              <w:t>12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 ± 273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Non-fermented dairy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491 ± 321</w:t>
            </w:r>
          </w:p>
        </w:tc>
        <w:tc>
          <w:tcPr>
            <w:tcW w:w="1843" w:type="dxa"/>
          </w:tcPr>
          <w:p w:rsidR="00B722C2" w:rsidRPr="00562E15" w:rsidRDefault="00D33065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 ± 312</w:t>
            </w:r>
          </w:p>
        </w:tc>
        <w:tc>
          <w:tcPr>
            <w:tcW w:w="2074" w:type="dxa"/>
          </w:tcPr>
          <w:p w:rsidR="00B722C2" w:rsidRPr="00562E15" w:rsidRDefault="00D33065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 ± 318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 ± 361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Grains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274 ± 100</w:t>
            </w:r>
          </w:p>
        </w:tc>
        <w:tc>
          <w:tcPr>
            <w:tcW w:w="1843" w:type="dxa"/>
          </w:tcPr>
          <w:p w:rsidR="00B722C2" w:rsidRPr="00562E15" w:rsidRDefault="005913E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 ± 88</w:t>
            </w:r>
          </w:p>
        </w:tc>
        <w:tc>
          <w:tcPr>
            <w:tcW w:w="2074" w:type="dxa"/>
          </w:tcPr>
          <w:p w:rsidR="00B722C2" w:rsidRPr="00562E15" w:rsidRDefault="005913EF" w:rsidP="005913E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88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 ± 95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Whole grains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170 ± 85</w:t>
            </w:r>
          </w:p>
        </w:tc>
        <w:tc>
          <w:tcPr>
            <w:tcW w:w="1843" w:type="dxa"/>
          </w:tcPr>
          <w:p w:rsidR="00B722C2" w:rsidRPr="00562E15" w:rsidRDefault="005913E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 ± 71</w:t>
            </w:r>
          </w:p>
        </w:tc>
        <w:tc>
          <w:tcPr>
            <w:tcW w:w="2074" w:type="dxa"/>
          </w:tcPr>
          <w:p w:rsidR="00B722C2" w:rsidRPr="00562E15" w:rsidRDefault="005913EF" w:rsidP="005913E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 ± 75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Fish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35 ± 41</w:t>
            </w:r>
          </w:p>
        </w:tc>
        <w:tc>
          <w:tcPr>
            <w:tcW w:w="1843" w:type="dxa"/>
          </w:tcPr>
          <w:p w:rsidR="00B722C2" w:rsidRPr="00562E15" w:rsidRDefault="005913EF" w:rsidP="005913E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85170D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</w:t>
            </w:r>
            <w:r w:rsidR="005913EF">
              <w:rPr>
                <w:sz w:val="24"/>
                <w:szCs w:val="24"/>
              </w:rPr>
              <w:t>7 ± 49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</w:t>
            </w:r>
            <w:r w:rsidR="0085170D">
              <w:rPr>
                <w:sz w:val="24"/>
                <w:szCs w:val="24"/>
              </w:rPr>
              <w:t>2 ± 72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Fruits, berries, roots and other vegetables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370 ± 162</w:t>
            </w:r>
          </w:p>
        </w:tc>
        <w:tc>
          <w:tcPr>
            <w:tcW w:w="1843" w:type="dxa"/>
          </w:tcPr>
          <w:p w:rsidR="00B722C2" w:rsidRPr="00562E15" w:rsidRDefault="005913E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 ± 174</w:t>
            </w:r>
          </w:p>
        </w:tc>
        <w:tc>
          <w:tcPr>
            <w:tcW w:w="2074" w:type="dxa"/>
          </w:tcPr>
          <w:p w:rsidR="00B722C2" w:rsidRPr="00562E15" w:rsidRDefault="005913E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 ± 175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 ± 180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Fats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62 ± 28</w:t>
            </w:r>
          </w:p>
        </w:tc>
        <w:tc>
          <w:tcPr>
            <w:tcW w:w="1843" w:type="dxa"/>
          </w:tcPr>
          <w:p w:rsidR="00B722C2" w:rsidRPr="00562E15" w:rsidRDefault="00DC781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± 22</w:t>
            </w:r>
          </w:p>
        </w:tc>
        <w:tc>
          <w:tcPr>
            <w:tcW w:w="2074" w:type="dxa"/>
          </w:tcPr>
          <w:p w:rsidR="00B722C2" w:rsidRPr="00562E15" w:rsidRDefault="00DC781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 ± 22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± 24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Butter and butter containing spreads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42 ± 33</w:t>
            </w:r>
          </w:p>
        </w:tc>
        <w:tc>
          <w:tcPr>
            <w:tcW w:w="1843" w:type="dxa"/>
          </w:tcPr>
          <w:p w:rsidR="00B722C2" w:rsidRPr="00562E15" w:rsidRDefault="00DC781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± 25</w:t>
            </w:r>
          </w:p>
        </w:tc>
        <w:tc>
          <w:tcPr>
            <w:tcW w:w="2074" w:type="dxa"/>
          </w:tcPr>
          <w:p w:rsidR="00B722C2" w:rsidRPr="00562E15" w:rsidRDefault="00DC781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± 25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± 26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Vegetable margarines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18 ± 19</w:t>
            </w:r>
          </w:p>
        </w:tc>
        <w:tc>
          <w:tcPr>
            <w:tcW w:w="1843" w:type="dxa"/>
          </w:tcPr>
          <w:p w:rsidR="00B722C2" w:rsidRPr="00562E15" w:rsidRDefault="00DC781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± 16</w:t>
            </w:r>
          </w:p>
        </w:tc>
        <w:tc>
          <w:tcPr>
            <w:tcW w:w="2074" w:type="dxa"/>
          </w:tcPr>
          <w:p w:rsidR="00B722C2" w:rsidRPr="00562E15" w:rsidRDefault="00DC781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± 15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18 ± 17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Vegetable oils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 ± 4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 ± 3</w:t>
            </w:r>
          </w:p>
        </w:tc>
        <w:tc>
          <w:tcPr>
            <w:tcW w:w="2074" w:type="dxa"/>
          </w:tcPr>
          <w:p w:rsidR="00B722C2" w:rsidRPr="00562E15" w:rsidRDefault="00DC781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± 4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 ± 3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Coffee (mL/d)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588 ± 303</w:t>
            </w:r>
          </w:p>
        </w:tc>
        <w:tc>
          <w:tcPr>
            <w:tcW w:w="1843" w:type="dxa"/>
          </w:tcPr>
          <w:p w:rsidR="00B722C2" w:rsidRPr="00562E15" w:rsidRDefault="00521782" w:rsidP="0052178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287</w:t>
            </w:r>
          </w:p>
        </w:tc>
        <w:tc>
          <w:tcPr>
            <w:tcW w:w="2074" w:type="dxa"/>
          </w:tcPr>
          <w:p w:rsidR="00B722C2" w:rsidRPr="00562E15" w:rsidRDefault="00B722C2" w:rsidP="0052178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</w:t>
            </w:r>
            <w:r w:rsidR="00521782">
              <w:rPr>
                <w:sz w:val="24"/>
                <w:szCs w:val="24"/>
              </w:rPr>
              <w:t>47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521782">
              <w:rPr>
                <w:sz w:val="24"/>
                <w:szCs w:val="24"/>
              </w:rPr>
              <w:t>288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579 ± 301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Protein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13.8  ± 1.9</w:t>
            </w:r>
          </w:p>
        </w:tc>
        <w:tc>
          <w:tcPr>
            <w:tcW w:w="1843" w:type="dxa"/>
          </w:tcPr>
          <w:p w:rsidR="00B722C2" w:rsidRPr="00562E15" w:rsidRDefault="0052178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 ± 1.9</w:t>
            </w:r>
          </w:p>
        </w:tc>
        <w:tc>
          <w:tcPr>
            <w:tcW w:w="2074" w:type="dxa"/>
          </w:tcPr>
          <w:p w:rsidR="00B722C2" w:rsidRPr="00562E15" w:rsidRDefault="0052178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  <w:r w:rsidR="00B722C2" w:rsidRPr="00562E15">
              <w:rPr>
                <w:sz w:val="24"/>
                <w:szCs w:val="24"/>
              </w:rPr>
              <w:t xml:space="preserve"> ± 2.1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 ± 2.4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Saturated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18.9 ± 4.3</w:t>
            </w:r>
          </w:p>
        </w:tc>
        <w:tc>
          <w:tcPr>
            <w:tcW w:w="1843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 ± 4.0</w:t>
            </w:r>
          </w:p>
        </w:tc>
        <w:tc>
          <w:tcPr>
            <w:tcW w:w="2074" w:type="dxa"/>
          </w:tcPr>
          <w:p w:rsidR="00B722C2" w:rsidRPr="00562E15" w:rsidRDefault="00595B4D" w:rsidP="00595B4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17.8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3.9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17</w:t>
            </w:r>
            <w:r w:rsidR="0085170D">
              <w:rPr>
                <w:sz w:val="24"/>
                <w:szCs w:val="24"/>
              </w:rPr>
              <w:t>.8 ± 3.9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Polyunsaturated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4.3 ± 1.5</w:t>
            </w:r>
          </w:p>
        </w:tc>
        <w:tc>
          <w:tcPr>
            <w:tcW w:w="1843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 ± 1.4</w:t>
            </w:r>
          </w:p>
        </w:tc>
        <w:tc>
          <w:tcPr>
            <w:tcW w:w="2074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  <w:r w:rsidR="00B722C2" w:rsidRPr="00562E15">
              <w:rPr>
                <w:sz w:val="24"/>
                <w:szCs w:val="24"/>
              </w:rPr>
              <w:t xml:space="preserve"> ± 1.4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 ± 1.3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lastRenderedPageBreak/>
              <w:t>Monounsaturated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11.5 ± 2.2</w:t>
            </w:r>
          </w:p>
        </w:tc>
        <w:tc>
          <w:tcPr>
            <w:tcW w:w="1843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</w:t>
            </w:r>
            <w:r w:rsidR="0085170D">
              <w:rPr>
                <w:sz w:val="24"/>
                <w:szCs w:val="24"/>
              </w:rPr>
              <w:t xml:space="preserve"> ± 2.1</w:t>
            </w:r>
          </w:p>
        </w:tc>
        <w:tc>
          <w:tcPr>
            <w:tcW w:w="2074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 ± 2.2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 ± 2.1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Trans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1.1 ± 0.4</w:t>
            </w:r>
          </w:p>
        </w:tc>
        <w:tc>
          <w:tcPr>
            <w:tcW w:w="1843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± 0.3</w:t>
            </w:r>
          </w:p>
        </w:tc>
        <w:tc>
          <w:tcPr>
            <w:tcW w:w="2074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± 0.3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± 0.4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Cholesterol (mg/d)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333 ± 78</w:t>
            </w:r>
          </w:p>
        </w:tc>
        <w:tc>
          <w:tcPr>
            <w:tcW w:w="1843" w:type="dxa"/>
          </w:tcPr>
          <w:p w:rsidR="00B722C2" w:rsidRPr="00562E15" w:rsidRDefault="00595B4D" w:rsidP="00595B4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  <w:r w:rsidR="0085170D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2074" w:type="dxa"/>
          </w:tcPr>
          <w:p w:rsidR="00B722C2" w:rsidRPr="00562E15" w:rsidRDefault="00595B4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 ± 8</w:t>
            </w:r>
            <w:r w:rsidR="00B722C2" w:rsidRPr="00562E15"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 ± 121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Carbohydrates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43.9 ± 6.6</w:t>
            </w:r>
          </w:p>
        </w:tc>
        <w:tc>
          <w:tcPr>
            <w:tcW w:w="1843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41.5 ± 6.2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44.3 ± 6.7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41.5 ± 6.2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Glycemic load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179 ± 56</w:t>
            </w:r>
          </w:p>
        </w:tc>
        <w:tc>
          <w:tcPr>
            <w:tcW w:w="1843" w:type="dxa"/>
          </w:tcPr>
          <w:p w:rsidR="00B722C2" w:rsidRPr="00562E15" w:rsidRDefault="00FB7B4A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± 51</w:t>
            </w:r>
          </w:p>
        </w:tc>
        <w:tc>
          <w:tcPr>
            <w:tcW w:w="2074" w:type="dxa"/>
          </w:tcPr>
          <w:p w:rsidR="00B722C2" w:rsidRPr="00562E15" w:rsidRDefault="00FB7B4A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 ± 49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 ± 50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Glycemic index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66 ± 6</w:t>
            </w:r>
          </w:p>
        </w:tc>
        <w:tc>
          <w:tcPr>
            <w:tcW w:w="1843" w:type="dxa"/>
          </w:tcPr>
          <w:p w:rsidR="00B722C2" w:rsidRPr="00562E15" w:rsidRDefault="00914A4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85170D">
              <w:rPr>
                <w:sz w:val="24"/>
                <w:szCs w:val="24"/>
              </w:rPr>
              <w:t xml:space="preserve"> ± 5</w:t>
            </w:r>
          </w:p>
        </w:tc>
        <w:tc>
          <w:tcPr>
            <w:tcW w:w="2074" w:type="dxa"/>
          </w:tcPr>
          <w:p w:rsidR="00B722C2" w:rsidRPr="00562E15" w:rsidRDefault="00914A4F" w:rsidP="00914A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 ± 5</w:t>
            </w:r>
            <w:r w:rsidR="002135AB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Fiber (g/d)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24.7 ± 8.0</w:t>
            </w:r>
          </w:p>
        </w:tc>
        <w:tc>
          <w:tcPr>
            <w:tcW w:w="1843" w:type="dxa"/>
          </w:tcPr>
          <w:p w:rsidR="00B722C2" w:rsidRPr="00562E15" w:rsidRDefault="00914A4F" w:rsidP="00914A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25.6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6.6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  <w:r w:rsidR="00914A4F">
              <w:rPr>
                <w:sz w:val="24"/>
                <w:szCs w:val="24"/>
              </w:rPr>
              <w:t>5.2 ± 6.7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24.9 ± 7.4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Age (y)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52.8 ± 5.2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53.3 ± 5.1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53.2 ± 5.1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52.6 ± 5.2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Body mass index (kg/m</w:t>
            </w:r>
            <w:r w:rsidRPr="00562E15">
              <w:rPr>
                <w:sz w:val="24"/>
                <w:szCs w:val="24"/>
                <w:vertAlign w:val="superscript"/>
              </w:rPr>
              <w:t>2</w:t>
            </w:r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26.4 ± 3.3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26.4 ± 3.2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6.6 ± 3.3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 ± 3.6</w:t>
            </w:r>
            <w:r w:rsidR="00AB253F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Leisure-time physical activity (kcal/d)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136 ± 167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± 181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 ± 163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141 ± 185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Income (euro)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12282 ± 7939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13894 ± 9192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14076 ± 9190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12944 ± 9331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Education (y)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8.6 ± 3.5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  <w:r w:rsidRPr="00562E15">
              <w:rPr>
                <w:sz w:val="24"/>
                <w:szCs w:val="24"/>
              </w:rPr>
              <w:t xml:space="preserve"> ± 3.4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 ± 3.4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8.6 ± 3.4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Alcohol intake (g/</w:t>
            </w:r>
            <w:proofErr w:type="spellStart"/>
            <w:r w:rsidRPr="00562E15">
              <w:rPr>
                <w:sz w:val="24"/>
                <w:szCs w:val="24"/>
              </w:rPr>
              <w:t>wk</w:t>
            </w:r>
            <w:proofErr w:type="spell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86 ± 191</w:t>
            </w:r>
          </w:p>
        </w:tc>
        <w:tc>
          <w:tcPr>
            <w:tcW w:w="1843" w:type="dxa"/>
          </w:tcPr>
          <w:p w:rsidR="00B722C2" w:rsidRPr="00562E15" w:rsidRDefault="003059EE" w:rsidP="003059E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B722C2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2074" w:type="dxa"/>
          </w:tcPr>
          <w:p w:rsidR="00B722C2" w:rsidRPr="00562E15" w:rsidRDefault="003059E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 ± 110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74 ± 108</w:t>
            </w:r>
          </w:p>
        </w:tc>
      </w:tr>
      <w:tr w:rsidR="00B722C2" w:rsidRPr="00562E15" w:rsidTr="00104ED1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Serum LDL cholesterol (mmol/L)</w:t>
            </w:r>
          </w:p>
        </w:tc>
        <w:tc>
          <w:tcPr>
            <w:tcW w:w="2268" w:type="dxa"/>
          </w:tcPr>
          <w:p w:rsidR="00B722C2" w:rsidRPr="00562E15" w:rsidRDefault="003059E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4.06 ± 1.08</w:t>
            </w:r>
          </w:p>
        </w:tc>
        <w:tc>
          <w:tcPr>
            <w:tcW w:w="1843" w:type="dxa"/>
          </w:tcPr>
          <w:p w:rsidR="00B722C2" w:rsidRPr="00562E15" w:rsidRDefault="003059E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4.08 ± 1.01</w:t>
            </w:r>
          </w:p>
        </w:tc>
        <w:tc>
          <w:tcPr>
            <w:tcW w:w="2074" w:type="dxa"/>
          </w:tcPr>
          <w:p w:rsidR="00B722C2" w:rsidRPr="00562E15" w:rsidRDefault="003059E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4.01 ± 1.02</w:t>
            </w:r>
          </w:p>
        </w:tc>
        <w:tc>
          <w:tcPr>
            <w:tcW w:w="1895" w:type="dxa"/>
          </w:tcPr>
          <w:p w:rsidR="00B722C2" w:rsidRPr="00562E15" w:rsidRDefault="003059E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 ± 0.98</w:t>
            </w:r>
          </w:p>
        </w:tc>
      </w:tr>
      <w:tr w:rsidR="00B722C2" w:rsidRPr="00562E15" w:rsidTr="00104ED1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Serum HDL cholesterol (mmol/L)</w:t>
            </w:r>
          </w:p>
        </w:tc>
        <w:tc>
          <w:tcPr>
            <w:tcW w:w="2268" w:type="dxa"/>
          </w:tcPr>
          <w:p w:rsidR="00B722C2" w:rsidRPr="00562E15" w:rsidRDefault="003059EE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  <w:r w:rsidR="00D138CB">
              <w:rPr>
                <w:sz w:val="24"/>
                <w:szCs w:val="24"/>
              </w:rPr>
              <w:t xml:space="preserve"> ± 0.31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1.30 ± 0.30</w:t>
            </w:r>
          </w:p>
        </w:tc>
        <w:tc>
          <w:tcPr>
            <w:tcW w:w="2074" w:type="dxa"/>
          </w:tcPr>
          <w:p w:rsidR="00B722C2" w:rsidRPr="00562E15" w:rsidRDefault="00D138CB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 ± 0.28</w:t>
            </w:r>
          </w:p>
        </w:tc>
        <w:tc>
          <w:tcPr>
            <w:tcW w:w="1895" w:type="dxa"/>
          </w:tcPr>
          <w:p w:rsidR="00B722C2" w:rsidRPr="00562E15" w:rsidRDefault="00D138CB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 ± 0.32</w:t>
            </w:r>
          </w:p>
        </w:tc>
      </w:tr>
      <w:tr w:rsidR="00B722C2" w:rsidRPr="00562E15" w:rsidTr="00104ED1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Serum triglycerides (mmol/L)</w:t>
            </w:r>
          </w:p>
        </w:tc>
        <w:tc>
          <w:tcPr>
            <w:tcW w:w="2268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 ± 0.76</w:t>
            </w:r>
          </w:p>
        </w:tc>
        <w:tc>
          <w:tcPr>
            <w:tcW w:w="1843" w:type="dxa"/>
          </w:tcPr>
          <w:p w:rsidR="00B722C2" w:rsidRPr="00562E15" w:rsidRDefault="002F4EA6" w:rsidP="002F4EA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 ± 0.71</w:t>
            </w:r>
          </w:p>
        </w:tc>
        <w:tc>
          <w:tcPr>
            <w:tcW w:w="2074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2F4EA6">
              <w:rPr>
                <w:sz w:val="24"/>
                <w:szCs w:val="24"/>
              </w:rPr>
              <w:t>.22 ± 0.66</w:t>
            </w:r>
          </w:p>
        </w:tc>
        <w:tc>
          <w:tcPr>
            <w:tcW w:w="1895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 ± 0.85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Blood glucose, mmol/L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4.52 ± 0.40</w:t>
            </w:r>
          </w:p>
        </w:tc>
        <w:tc>
          <w:tcPr>
            <w:tcW w:w="1843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4.51 ± 0.38</w:t>
            </w:r>
          </w:p>
        </w:tc>
        <w:tc>
          <w:tcPr>
            <w:tcW w:w="2074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4.50</w:t>
            </w:r>
            <w:r w:rsidR="00B722C2" w:rsidRPr="00562E15">
              <w:rPr>
                <w:sz w:val="24"/>
                <w:szCs w:val="24"/>
              </w:rPr>
              <w:t xml:space="preserve"> ± 0.40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4.55 ± 0.41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Serum insulin, </w:t>
            </w:r>
            <w:proofErr w:type="spellStart"/>
            <w:r w:rsidRPr="00562E15">
              <w:rPr>
                <w:sz w:val="24"/>
                <w:szCs w:val="24"/>
              </w:rPr>
              <w:t>mU</w:t>
            </w:r>
            <w:proofErr w:type="spellEnd"/>
            <w:r w:rsidRPr="00562E15">
              <w:rPr>
                <w:sz w:val="24"/>
                <w:szCs w:val="24"/>
              </w:rPr>
              <w:t>/L</w:t>
            </w:r>
          </w:p>
        </w:tc>
        <w:tc>
          <w:tcPr>
            <w:tcW w:w="2268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10.27</w:t>
            </w:r>
            <w:r w:rsidR="00B722C2" w:rsidRPr="00562E15">
              <w:rPr>
                <w:sz w:val="24"/>
                <w:szCs w:val="24"/>
              </w:rPr>
              <w:t xml:space="preserve"> ± 5.97</w:t>
            </w:r>
          </w:p>
        </w:tc>
        <w:tc>
          <w:tcPr>
            <w:tcW w:w="1843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10.87 ± 6.02</w:t>
            </w:r>
          </w:p>
        </w:tc>
        <w:tc>
          <w:tcPr>
            <w:tcW w:w="2074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10.65 ± 5.34</w:t>
            </w:r>
          </w:p>
        </w:tc>
        <w:tc>
          <w:tcPr>
            <w:tcW w:w="1895" w:type="dxa"/>
          </w:tcPr>
          <w:p w:rsidR="00B722C2" w:rsidRPr="00562E15" w:rsidRDefault="00B722C2" w:rsidP="002F4EA6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11.60 ± 7.06</w:t>
            </w:r>
            <w:r w:rsidR="00AB253F">
              <w:rPr>
                <w:sz w:val="24"/>
                <w:szCs w:val="24"/>
              </w:rPr>
              <w:t>*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Serum C-reactive protein, </w:t>
            </w:r>
          </w:p>
        </w:tc>
        <w:tc>
          <w:tcPr>
            <w:tcW w:w="2268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2.55 ± 5</w:t>
            </w:r>
            <w:r w:rsidR="00B722C2" w:rsidRPr="00562E15">
              <w:rPr>
                <w:sz w:val="24"/>
                <w:szCs w:val="24"/>
              </w:rPr>
              <w:t>.87</w:t>
            </w:r>
          </w:p>
        </w:tc>
        <w:tc>
          <w:tcPr>
            <w:tcW w:w="1843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 ± 2.79</w:t>
            </w:r>
          </w:p>
        </w:tc>
        <w:tc>
          <w:tcPr>
            <w:tcW w:w="2074" w:type="dxa"/>
          </w:tcPr>
          <w:p w:rsidR="00B722C2" w:rsidRPr="00562E15" w:rsidRDefault="002F4EA6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 ± 3.2</w:t>
            </w:r>
            <w:r w:rsidR="00B722C2" w:rsidRPr="00562E15">
              <w:rPr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2.36 ± 3.47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Current smoker (%)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74" w:type="dxa"/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33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Hypertension (%)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57</w:t>
            </w:r>
          </w:p>
        </w:tc>
        <w:tc>
          <w:tcPr>
            <w:tcW w:w="2074" w:type="dxa"/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95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57</w:t>
            </w:r>
          </w:p>
        </w:tc>
      </w:tr>
      <w:tr w:rsidR="00B722C2" w:rsidRPr="00562E15" w:rsidTr="003059EE">
        <w:tc>
          <w:tcPr>
            <w:tcW w:w="4219" w:type="dxa"/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Coronary heart disease (%)</w:t>
            </w:r>
          </w:p>
        </w:tc>
        <w:tc>
          <w:tcPr>
            <w:tcW w:w="2268" w:type="dxa"/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74" w:type="dxa"/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5" w:type="dxa"/>
          </w:tcPr>
          <w:p w:rsidR="00B722C2" w:rsidRPr="00562E15" w:rsidRDefault="0085170D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4382F">
              <w:rPr>
                <w:sz w:val="24"/>
                <w:szCs w:val="24"/>
              </w:rPr>
              <w:t>*</w:t>
            </w:r>
          </w:p>
        </w:tc>
      </w:tr>
      <w:tr w:rsidR="00B722C2" w:rsidRPr="00562E15" w:rsidTr="00E71FCA">
        <w:tc>
          <w:tcPr>
            <w:tcW w:w="4219" w:type="dxa"/>
            <w:tcBorders>
              <w:bottom w:val="nil"/>
            </w:tcBorders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Stroke (%)</w:t>
            </w:r>
          </w:p>
        </w:tc>
        <w:tc>
          <w:tcPr>
            <w:tcW w:w="2268" w:type="dxa"/>
            <w:tcBorders>
              <w:bottom w:val="nil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74" w:type="dxa"/>
            <w:tcBorders>
              <w:bottom w:val="nil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bottom w:val="nil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</w:p>
        </w:tc>
      </w:tr>
      <w:tr w:rsidR="00B722C2" w:rsidRPr="00562E15" w:rsidTr="00E71FCA"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:rsidR="00B722C2" w:rsidRPr="00562E15" w:rsidRDefault="00B722C2" w:rsidP="00B722C2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Family history of type 2 diabetes (%)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:rsidR="00B722C2" w:rsidRPr="00562E15" w:rsidRDefault="00D4382F" w:rsidP="00B722C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5" w:type="dxa"/>
            <w:tcBorders>
              <w:top w:val="nil"/>
              <w:bottom w:val="single" w:sz="4" w:space="0" w:color="auto"/>
            </w:tcBorders>
          </w:tcPr>
          <w:p w:rsidR="00B722C2" w:rsidRPr="00562E15" w:rsidRDefault="00B722C2" w:rsidP="00B722C2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28</w:t>
            </w:r>
          </w:p>
        </w:tc>
      </w:tr>
    </w:tbl>
    <w:p w:rsidR="00B56369" w:rsidRPr="00562E15" w:rsidRDefault="00B56369" w:rsidP="00562E15">
      <w:pPr>
        <w:contextualSpacing/>
        <w:rPr>
          <w:sz w:val="24"/>
          <w:szCs w:val="24"/>
        </w:rPr>
      </w:pPr>
      <w:r w:rsidRPr="00562E15">
        <w:rPr>
          <w:sz w:val="24"/>
          <w:szCs w:val="24"/>
        </w:rPr>
        <w:t xml:space="preserve">Values are means ± SD or percentages. </w:t>
      </w:r>
    </w:p>
    <w:p w:rsidR="00B56369" w:rsidRPr="00562E15" w:rsidRDefault="00B56369" w:rsidP="00562E15">
      <w:pPr>
        <w:contextualSpacing/>
        <w:rPr>
          <w:sz w:val="24"/>
          <w:szCs w:val="24"/>
        </w:rPr>
      </w:pPr>
      <w:r w:rsidRPr="00562E15">
        <w:rPr>
          <w:sz w:val="24"/>
          <w:szCs w:val="24"/>
        </w:rPr>
        <w:t>*</w:t>
      </w:r>
      <w:r w:rsidRPr="00562E15">
        <w:rPr>
          <w:i/>
          <w:sz w:val="24"/>
          <w:szCs w:val="24"/>
        </w:rPr>
        <w:t>P</w:t>
      </w:r>
      <w:r w:rsidRPr="00562E15">
        <w:rPr>
          <w:sz w:val="24"/>
          <w:szCs w:val="24"/>
        </w:rPr>
        <w:t xml:space="preserve"> for trend across quartiles &lt;0.05. </w:t>
      </w:r>
    </w:p>
    <w:p w:rsidR="00B56369" w:rsidRPr="00562E15" w:rsidRDefault="00B56369" w:rsidP="00562E15">
      <w:pPr>
        <w:contextualSpacing/>
        <w:rPr>
          <w:sz w:val="24"/>
          <w:szCs w:val="24"/>
        </w:rPr>
      </w:pPr>
      <w:r w:rsidRPr="00562E15">
        <w:rPr>
          <w:sz w:val="24"/>
          <w:szCs w:val="24"/>
        </w:rPr>
        <w:t>E%</w:t>
      </w:r>
      <w:r w:rsidR="00646861">
        <w:rPr>
          <w:sz w:val="24"/>
          <w:szCs w:val="24"/>
        </w:rPr>
        <w:t xml:space="preserve"> </w:t>
      </w:r>
      <w:r w:rsidRPr="00562E15">
        <w:rPr>
          <w:sz w:val="24"/>
          <w:szCs w:val="24"/>
        </w:rPr>
        <w:t>=</w:t>
      </w:r>
      <w:r w:rsidR="00646861">
        <w:rPr>
          <w:sz w:val="24"/>
          <w:szCs w:val="24"/>
        </w:rPr>
        <w:t xml:space="preserve"> </w:t>
      </w:r>
      <w:r w:rsidRPr="00562E15">
        <w:rPr>
          <w:sz w:val="24"/>
          <w:szCs w:val="24"/>
        </w:rPr>
        <w:t>percent of energy.</w:t>
      </w:r>
    </w:p>
    <w:p w:rsidR="00B56369" w:rsidRPr="00562E15" w:rsidRDefault="00B56369" w:rsidP="00562E15">
      <w:pPr>
        <w:contextualSpacing/>
        <w:rPr>
          <w:sz w:val="24"/>
          <w:szCs w:val="24"/>
        </w:rPr>
      </w:pPr>
    </w:p>
    <w:p w:rsidR="00503933" w:rsidRDefault="00503933" w:rsidP="00562E15">
      <w:pPr>
        <w:contextualSpacing/>
        <w:rPr>
          <w:sz w:val="24"/>
          <w:szCs w:val="24"/>
        </w:rPr>
      </w:pPr>
    </w:p>
    <w:p w:rsidR="00B722C2" w:rsidRDefault="00B722C2" w:rsidP="00562E15">
      <w:pPr>
        <w:contextualSpacing/>
        <w:rPr>
          <w:sz w:val="24"/>
          <w:szCs w:val="24"/>
        </w:rPr>
      </w:pPr>
    </w:p>
    <w:p w:rsidR="00B722C2" w:rsidRDefault="00B722C2" w:rsidP="00562E15">
      <w:pPr>
        <w:contextualSpacing/>
        <w:rPr>
          <w:sz w:val="24"/>
          <w:szCs w:val="24"/>
        </w:rPr>
      </w:pPr>
    </w:p>
    <w:p w:rsidR="00B722C2" w:rsidRDefault="00B722C2" w:rsidP="00562E15">
      <w:pPr>
        <w:contextualSpacing/>
        <w:rPr>
          <w:sz w:val="24"/>
          <w:szCs w:val="24"/>
        </w:rPr>
      </w:pPr>
    </w:p>
    <w:p w:rsidR="00B722C2" w:rsidRPr="00BC26E6" w:rsidRDefault="00B722C2" w:rsidP="00B722C2">
      <w:pPr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Supplemental T</w:t>
      </w:r>
      <w:r w:rsidRPr="00562E15">
        <w:rPr>
          <w:b/>
          <w:sz w:val="24"/>
          <w:szCs w:val="24"/>
        </w:rPr>
        <w:t xml:space="preserve">able </w:t>
      </w:r>
      <w:r w:rsidR="00C1023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 </w:t>
      </w:r>
      <w:r w:rsidRPr="00BC26E6">
        <w:rPr>
          <w:sz w:val="24"/>
          <w:szCs w:val="24"/>
        </w:rPr>
        <w:t>Baseline characteristics according to quartiles of dietary phosphatidylcholine intake: The Kuopio Ischaemic Heart Disease Risk Factor Study (n = 2,332)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1843"/>
        <w:gridCol w:w="2074"/>
        <w:gridCol w:w="1895"/>
      </w:tblGrid>
      <w:tr w:rsidR="00D15973" w:rsidRPr="00562E15" w:rsidTr="007A118F">
        <w:tc>
          <w:tcPr>
            <w:tcW w:w="4219" w:type="dxa"/>
            <w:tcBorders>
              <w:top w:val="single" w:sz="4" w:space="0" w:color="auto"/>
              <w:bottom w:val="nil"/>
            </w:tcBorders>
          </w:tcPr>
          <w:p w:rsidR="00D15973" w:rsidRPr="00562E15" w:rsidRDefault="00D15973" w:rsidP="003059E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5973" w:rsidRPr="00562E15" w:rsidRDefault="00D15973" w:rsidP="00D15973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Phosphatidylcholine intake </w:t>
            </w:r>
            <w:r>
              <w:rPr>
                <w:sz w:val="24"/>
                <w:szCs w:val="24"/>
              </w:rPr>
              <w:t>(mg/d)</w:t>
            </w:r>
          </w:p>
        </w:tc>
      </w:tr>
      <w:tr w:rsidR="006F5A40" w:rsidRPr="00562E15" w:rsidTr="003059EE"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:rsidR="006F5A40" w:rsidRPr="00562E15" w:rsidRDefault="006F5A40" w:rsidP="003059E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F5A40" w:rsidRPr="00562E15" w:rsidRDefault="006F5A40" w:rsidP="00D15973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 (&lt;</w:t>
            </w:r>
            <w:r w:rsidR="00D15973">
              <w:rPr>
                <w:sz w:val="24"/>
                <w:szCs w:val="24"/>
              </w:rPr>
              <w:t>142</w:t>
            </w:r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F5A40" w:rsidRPr="00562E15" w:rsidRDefault="00D15973" w:rsidP="00D1597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(14</w:t>
            </w:r>
            <w:r w:rsidR="006F5A40" w:rsidRPr="00562E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-179</w:t>
            </w:r>
            <w:r w:rsidR="006F5A40" w:rsidRPr="00562E15">
              <w:rPr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6F5A40" w:rsidRPr="00562E15" w:rsidRDefault="00D15973" w:rsidP="00D1597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F5A40" w:rsidRPr="00562E1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180-222</w:t>
            </w:r>
            <w:r w:rsidR="006F5A40" w:rsidRPr="00562E15">
              <w:rPr>
                <w:sz w:val="24"/>
                <w:szCs w:val="24"/>
              </w:rPr>
              <w:t>)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6F5A40" w:rsidRPr="00562E15" w:rsidRDefault="00D15973" w:rsidP="00D1597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(&gt;222</w:t>
            </w:r>
            <w:r w:rsidR="006F5A40" w:rsidRPr="00562E15">
              <w:rPr>
                <w:sz w:val="24"/>
                <w:szCs w:val="24"/>
              </w:rPr>
              <w:t>)</w:t>
            </w:r>
          </w:p>
        </w:tc>
      </w:tr>
      <w:tr w:rsidR="00125F70" w:rsidRPr="00562E15" w:rsidTr="003059EE">
        <w:tc>
          <w:tcPr>
            <w:tcW w:w="4219" w:type="dxa"/>
            <w:tcBorders>
              <w:top w:val="single" w:sz="4" w:space="0" w:color="auto"/>
            </w:tcBorders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Number of subjects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583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i/>
                <w:sz w:val="24"/>
                <w:szCs w:val="24"/>
              </w:rPr>
            </w:pPr>
            <w:r w:rsidRPr="00562E15">
              <w:rPr>
                <w:i/>
                <w:sz w:val="24"/>
                <w:szCs w:val="24"/>
              </w:rPr>
              <w:t>Dietary intakes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Energy (kcal/d)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2522 ± 673</w:t>
            </w:r>
          </w:p>
        </w:tc>
        <w:tc>
          <w:tcPr>
            <w:tcW w:w="1843" w:type="dxa"/>
          </w:tcPr>
          <w:p w:rsidR="00125F70" w:rsidRPr="00562E15" w:rsidRDefault="004A734A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2385 ± 596</w:t>
            </w:r>
          </w:p>
        </w:tc>
        <w:tc>
          <w:tcPr>
            <w:tcW w:w="2074" w:type="dxa"/>
          </w:tcPr>
          <w:p w:rsidR="00125F70" w:rsidRPr="00562E15" w:rsidRDefault="004A734A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2403 ± 582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2519 ± 608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Phosphatidylcholine (mg/d)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117 ± 21</w:t>
            </w:r>
          </w:p>
        </w:tc>
        <w:tc>
          <w:tcPr>
            <w:tcW w:w="1843" w:type="dxa"/>
          </w:tcPr>
          <w:p w:rsidR="00125F70" w:rsidRPr="00562E15" w:rsidRDefault="004A734A" w:rsidP="004A73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074" w:type="dxa"/>
          </w:tcPr>
          <w:p w:rsidR="00125F70" w:rsidRPr="00562E15" w:rsidRDefault="00125F70" w:rsidP="004A734A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4A734A">
              <w:rPr>
                <w:sz w:val="24"/>
                <w:szCs w:val="24"/>
              </w:rPr>
              <w:t>99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4A734A">
              <w:rPr>
                <w:sz w:val="24"/>
                <w:szCs w:val="24"/>
              </w:rPr>
              <w:t>1</w:t>
            </w:r>
            <w:r w:rsidRPr="00562E15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274 ± 53*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Choline (mg/d)</w:t>
            </w:r>
          </w:p>
        </w:tc>
        <w:tc>
          <w:tcPr>
            <w:tcW w:w="2268" w:type="dxa"/>
          </w:tcPr>
          <w:p w:rsidR="00125F70" w:rsidRPr="00562E15" w:rsidRDefault="004A734A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 ± 60</w:t>
            </w:r>
          </w:p>
        </w:tc>
        <w:tc>
          <w:tcPr>
            <w:tcW w:w="1843" w:type="dxa"/>
          </w:tcPr>
          <w:p w:rsidR="00125F70" w:rsidRPr="00562E15" w:rsidRDefault="004A734A" w:rsidP="004A734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2074" w:type="dxa"/>
          </w:tcPr>
          <w:p w:rsidR="00125F70" w:rsidRPr="00562E15" w:rsidRDefault="00125F70" w:rsidP="004A734A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</w:t>
            </w:r>
            <w:r w:rsidR="004A734A">
              <w:rPr>
                <w:sz w:val="24"/>
                <w:szCs w:val="24"/>
              </w:rPr>
              <w:t>42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4A734A">
              <w:rPr>
                <w:sz w:val="24"/>
                <w:szCs w:val="24"/>
              </w:rPr>
              <w:t>49</w:t>
            </w:r>
          </w:p>
        </w:tc>
        <w:tc>
          <w:tcPr>
            <w:tcW w:w="1895" w:type="dxa"/>
          </w:tcPr>
          <w:p w:rsidR="00125F70" w:rsidRPr="00562E15" w:rsidRDefault="00125F70" w:rsidP="004A734A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</w:t>
            </w:r>
            <w:r w:rsidR="004A734A">
              <w:rPr>
                <w:sz w:val="24"/>
                <w:szCs w:val="24"/>
              </w:rPr>
              <w:t>27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4A734A">
              <w:rPr>
                <w:sz w:val="24"/>
                <w:szCs w:val="24"/>
              </w:rPr>
              <w:t>83</w:t>
            </w:r>
            <w:r w:rsidRPr="00562E15">
              <w:rPr>
                <w:sz w:val="24"/>
                <w:szCs w:val="24"/>
              </w:rPr>
              <w:t>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Eggs (g/d)</w:t>
            </w:r>
          </w:p>
        </w:tc>
        <w:tc>
          <w:tcPr>
            <w:tcW w:w="2268" w:type="dxa"/>
          </w:tcPr>
          <w:p w:rsidR="00125F70" w:rsidRPr="00562E15" w:rsidRDefault="00041D1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25F70" w:rsidRPr="00562E15">
              <w:rPr>
                <w:sz w:val="24"/>
                <w:szCs w:val="24"/>
              </w:rPr>
              <w:t xml:space="preserve"> ± 9</w:t>
            </w:r>
          </w:p>
        </w:tc>
        <w:tc>
          <w:tcPr>
            <w:tcW w:w="1843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074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60 ± 30*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Meat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123 ± 68</w:t>
            </w:r>
          </w:p>
        </w:tc>
        <w:tc>
          <w:tcPr>
            <w:tcW w:w="1843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2074" w:type="dxa"/>
          </w:tcPr>
          <w:p w:rsidR="00125F70" w:rsidRPr="00562E15" w:rsidRDefault="00125F70" w:rsidP="00041D1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041D10">
              <w:rPr>
                <w:sz w:val="24"/>
                <w:szCs w:val="24"/>
              </w:rPr>
              <w:t>64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041D10">
              <w:rPr>
                <w:sz w:val="24"/>
                <w:szCs w:val="24"/>
              </w:rPr>
              <w:t>70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195 ± 90</w:t>
            </w:r>
            <w:r w:rsidR="00041D10">
              <w:rPr>
                <w:sz w:val="24"/>
                <w:szCs w:val="24"/>
              </w:rPr>
              <w:t>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Unprocessed red meat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48 ± 34</w:t>
            </w:r>
          </w:p>
        </w:tc>
        <w:tc>
          <w:tcPr>
            <w:tcW w:w="1843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42</w:t>
            </w:r>
          </w:p>
        </w:tc>
        <w:tc>
          <w:tcPr>
            <w:tcW w:w="2074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86 ± 56*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Processed red meat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64 ± 56</w:t>
            </w:r>
          </w:p>
        </w:tc>
        <w:tc>
          <w:tcPr>
            <w:tcW w:w="1843" w:type="dxa"/>
          </w:tcPr>
          <w:p w:rsidR="00125F70" w:rsidRPr="00562E15" w:rsidRDefault="00041D1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± 60</w:t>
            </w:r>
          </w:p>
        </w:tc>
        <w:tc>
          <w:tcPr>
            <w:tcW w:w="2074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125F70" w:rsidRPr="00562E15">
              <w:rPr>
                <w:sz w:val="24"/>
                <w:szCs w:val="24"/>
              </w:rPr>
              <w:t xml:space="preserve"> ± 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78 ± 66*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Offal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 ± 9</w:t>
            </w:r>
          </w:p>
        </w:tc>
        <w:tc>
          <w:tcPr>
            <w:tcW w:w="1843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5F70" w:rsidRPr="00562E15">
              <w:rPr>
                <w:sz w:val="24"/>
                <w:szCs w:val="24"/>
              </w:rPr>
              <w:t xml:space="preserve"> ±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:rsidR="00125F70" w:rsidRPr="00562E15" w:rsidRDefault="00041D10" w:rsidP="00041D1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8 ± 17*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White meat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 ± 16</w:t>
            </w:r>
          </w:p>
        </w:tc>
        <w:tc>
          <w:tcPr>
            <w:tcW w:w="1843" w:type="dxa"/>
          </w:tcPr>
          <w:p w:rsidR="00125F70" w:rsidRPr="00562E15" w:rsidRDefault="00954F98" w:rsidP="00954F9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2074" w:type="dxa"/>
          </w:tcPr>
          <w:p w:rsidR="00125F70" w:rsidRPr="00562E15" w:rsidRDefault="00954F98" w:rsidP="00954F9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14 ± 35*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Dairy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815 ± 373</w:t>
            </w:r>
          </w:p>
        </w:tc>
        <w:tc>
          <w:tcPr>
            <w:tcW w:w="1843" w:type="dxa"/>
          </w:tcPr>
          <w:p w:rsidR="00125F70" w:rsidRPr="00562E15" w:rsidRDefault="00954F98" w:rsidP="00954F9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  <w:r w:rsidR="00125F70" w:rsidRPr="00562E15">
              <w:rPr>
                <w:sz w:val="24"/>
                <w:szCs w:val="24"/>
              </w:rPr>
              <w:t xml:space="preserve"> ± 3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2074" w:type="dxa"/>
          </w:tcPr>
          <w:p w:rsidR="00125F70" w:rsidRPr="00562E15" w:rsidRDefault="00954F98" w:rsidP="00954F9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  <w:r w:rsidR="00125F70" w:rsidRPr="00562E15">
              <w:rPr>
                <w:sz w:val="24"/>
                <w:szCs w:val="24"/>
              </w:rPr>
              <w:t xml:space="preserve"> ± 3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669 ± 365*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Fermented dairy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198 ± 235</w:t>
            </w:r>
          </w:p>
        </w:tc>
        <w:tc>
          <w:tcPr>
            <w:tcW w:w="1843" w:type="dxa"/>
          </w:tcPr>
          <w:p w:rsidR="00125F70" w:rsidRPr="00562E15" w:rsidRDefault="00954F98" w:rsidP="00954F9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125F70" w:rsidRPr="00562E15">
              <w:rPr>
                <w:sz w:val="24"/>
                <w:szCs w:val="24"/>
              </w:rPr>
              <w:t xml:space="preserve"> ± 2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2074" w:type="dxa"/>
          </w:tcPr>
          <w:p w:rsidR="00125F70" w:rsidRPr="00562E15" w:rsidRDefault="00125F70" w:rsidP="00954F98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954F98">
              <w:rPr>
                <w:sz w:val="24"/>
                <w:szCs w:val="24"/>
              </w:rPr>
              <w:t>74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954F98">
              <w:rPr>
                <w:sz w:val="24"/>
                <w:szCs w:val="24"/>
              </w:rPr>
              <w:t>181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177 ± 216*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Non-fermented dairy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617 ± 353</w:t>
            </w:r>
          </w:p>
        </w:tc>
        <w:tc>
          <w:tcPr>
            <w:tcW w:w="1843" w:type="dxa"/>
          </w:tcPr>
          <w:p w:rsidR="00125F70" w:rsidRPr="00562E15" w:rsidRDefault="009C3528" w:rsidP="009C35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</w:t>
            </w:r>
            <w:r w:rsidR="00125F70" w:rsidRPr="00562E15">
              <w:rPr>
                <w:sz w:val="24"/>
                <w:szCs w:val="24"/>
              </w:rPr>
              <w:t xml:space="preserve"> ± 3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074" w:type="dxa"/>
          </w:tcPr>
          <w:p w:rsidR="00125F70" w:rsidRPr="00562E15" w:rsidRDefault="009C3528" w:rsidP="009C35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</w:t>
            </w:r>
            <w:r w:rsidR="00125F70" w:rsidRPr="00562E15">
              <w:rPr>
                <w:sz w:val="24"/>
                <w:szCs w:val="24"/>
              </w:rPr>
              <w:t xml:space="preserve"> ± 3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492 ± 329*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Grains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272 ± 102</w:t>
            </w:r>
          </w:p>
        </w:tc>
        <w:tc>
          <w:tcPr>
            <w:tcW w:w="1843" w:type="dxa"/>
          </w:tcPr>
          <w:p w:rsidR="00125F70" w:rsidRPr="00562E15" w:rsidRDefault="009C3528" w:rsidP="009C35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2074" w:type="dxa"/>
          </w:tcPr>
          <w:p w:rsidR="00125F70" w:rsidRPr="00562E15" w:rsidRDefault="00125F70" w:rsidP="009C3528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  <w:r w:rsidR="009C3528">
              <w:rPr>
                <w:sz w:val="24"/>
                <w:szCs w:val="24"/>
              </w:rPr>
              <w:t>48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9C3528">
              <w:rPr>
                <w:sz w:val="24"/>
                <w:szCs w:val="24"/>
              </w:rPr>
              <w:t>88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246 ± 92*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Whole grains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177 ± 86</w:t>
            </w:r>
          </w:p>
        </w:tc>
        <w:tc>
          <w:tcPr>
            <w:tcW w:w="1843" w:type="dxa"/>
          </w:tcPr>
          <w:p w:rsidR="00125F70" w:rsidRPr="00562E15" w:rsidRDefault="00A61706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± 70</w:t>
            </w:r>
          </w:p>
        </w:tc>
        <w:tc>
          <w:tcPr>
            <w:tcW w:w="2074" w:type="dxa"/>
          </w:tcPr>
          <w:p w:rsidR="00125F70" w:rsidRPr="00562E15" w:rsidRDefault="00A61706" w:rsidP="00A6170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148 ± 71*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Fish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41 ± 45</w:t>
            </w:r>
          </w:p>
        </w:tc>
        <w:tc>
          <w:tcPr>
            <w:tcW w:w="1843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2074" w:type="dxa"/>
          </w:tcPr>
          <w:p w:rsidR="00125F70" w:rsidRPr="00562E15" w:rsidRDefault="00125F70" w:rsidP="0045294F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</w:t>
            </w:r>
            <w:r w:rsidR="0045294F">
              <w:rPr>
                <w:sz w:val="24"/>
                <w:szCs w:val="24"/>
              </w:rPr>
              <w:t>8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45294F">
              <w:rPr>
                <w:sz w:val="24"/>
                <w:szCs w:val="24"/>
              </w:rPr>
              <w:t>56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50 ± 65*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Fruits, berries, roots and other vegetables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380 ± 169</w:t>
            </w:r>
          </w:p>
        </w:tc>
        <w:tc>
          <w:tcPr>
            <w:tcW w:w="1843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  <w:r w:rsidR="00125F70" w:rsidRPr="00562E15">
              <w:rPr>
                <w:sz w:val="24"/>
                <w:szCs w:val="24"/>
              </w:rPr>
              <w:t xml:space="preserve"> ± 1</w:t>
            </w:r>
            <w:r>
              <w:rPr>
                <w:sz w:val="24"/>
                <w:szCs w:val="24"/>
              </w:rPr>
              <w:t>78</w:t>
            </w:r>
          </w:p>
        </w:tc>
        <w:tc>
          <w:tcPr>
            <w:tcW w:w="2074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173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427 ± 177*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Fats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61 ± 29</w:t>
            </w:r>
          </w:p>
        </w:tc>
        <w:tc>
          <w:tcPr>
            <w:tcW w:w="1843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125F70" w:rsidRPr="00562E15">
              <w:rPr>
                <w:sz w:val="24"/>
                <w:szCs w:val="24"/>
              </w:rPr>
              <w:t xml:space="preserve"> ± 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125F70" w:rsidRPr="00562E15">
              <w:rPr>
                <w:sz w:val="24"/>
                <w:szCs w:val="24"/>
              </w:rPr>
              <w:t xml:space="preserve"> ± 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56 ± 23*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Butter and butter containing spreads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43 ± 34</w:t>
            </w:r>
          </w:p>
        </w:tc>
        <w:tc>
          <w:tcPr>
            <w:tcW w:w="1843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25F70" w:rsidRPr="00562E15">
              <w:rPr>
                <w:sz w:val="24"/>
                <w:szCs w:val="24"/>
              </w:rPr>
              <w:t xml:space="preserve"> ± 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074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5F70" w:rsidRPr="00562E15">
              <w:rPr>
                <w:sz w:val="24"/>
                <w:szCs w:val="24"/>
              </w:rPr>
              <w:t xml:space="preserve">3 ±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34 ± 26*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Vegetable margarines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17 ± 18</w:t>
            </w:r>
          </w:p>
        </w:tc>
        <w:tc>
          <w:tcPr>
            <w:tcW w:w="1843" w:type="dxa"/>
          </w:tcPr>
          <w:p w:rsidR="00125F70" w:rsidRPr="00562E15" w:rsidRDefault="0045294F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± 16</w:t>
            </w:r>
          </w:p>
        </w:tc>
        <w:tc>
          <w:tcPr>
            <w:tcW w:w="2074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25F70" w:rsidRPr="00562E15">
              <w:rPr>
                <w:sz w:val="24"/>
                <w:szCs w:val="24"/>
              </w:rPr>
              <w:t xml:space="preserve"> ± 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19 ± 17*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567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Vegetable oils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 ± 3</w:t>
            </w:r>
          </w:p>
        </w:tc>
        <w:tc>
          <w:tcPr>
            <w:tcW w:w="1843" w:type="dxa"/>
          </w:tcPr>
          <w:p w:rsidR="00125F70" w:rsidRPr="00562E15" w:rsidRDefault="0045294F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± 4</w:t>
            </w:r>
          </w:p>
        </w:tc>
        <w:tc>
          <w:tcPr>
            <w:tcW w:w="2074" w:type="dxa"/>
          </w:tcPr>
          <w:p w:rsidR="00125F70" w:rsidRPr="00562E15" w:rsidRDefault="0045294F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± 4</w:t>
            </w:r>
          </w:p>
        </w:tc>
        <w:tc>
          <w:tcPr>
            <w:tcW w:w="1895" w:type="dxa"/>
          </w:tcPr>
          <w:p w:rsidR="00125F70" w:rsidRPr="00562E15" w:rsidRDefault="0045294F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±4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Coffee (mL/d)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594 ± 321</w:t>
            </w:r>
          </w:p>
        </w:tc>
        <w:tc>
          <w:tcPr>
            <w:tcW w:w="1843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272</w:t>
            </w:r>
          </w:p>
        </w:tc>
        <w:tc>
          <w:tcPr>
            <w:tcW w:w="2074" w:type="dxa"/>
          </w:tcPr>
          <w:p w:rsidR="00125F70" w:rsidRPr="00562E15" w:rsidRDefault="00125F70" w:rsidP="0045294F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</w:t>
            </w:r>
            <w:r w:rsidR="0045294F">
              <w:rPr>
                <w:sz w:val="24"/>
                <w:szCs w:val="24"/>
              </w:rPr>
              <w:t>62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45294F">
              <w:rPr>
                <w:sz w:val="24"/>
                <w:szCs w:val="24"/>
              </w:rPr>
              <w:t>279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561 ± 306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Protein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14.5 ± 2.1</w:t>
            </w:r>
          </w:p>
        </w:tc>
        <w:tc>
          <w:tcPr>
            <w:tcW w:w="1843" w:type="dxa"/>
          </w:tcPr>
          <w:p w:rsidR="00125F70" w:rsidRPr="00562E15" w:rsidRDefault="0045294F" w:rsidP="0045294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  <w:r w:rsidR="00125F70" w:rsidRPr="00562E15">
              <w:rPr>
                <w:sz w:val="24"/>
                <w:szCs w:val="24"/>
              </w:rPr>
              <w:t xml:space="preserve"> ± 2.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125F70" w:rsidRPr="00562E15" w:rsidRDefault="00125F70" w:rsidP="0045294F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45294F">
              <w:rPr>
                <w:sz w:val="24"/>
                <w:szCs w:val="24"/>
              </w:rPr>
              <w:t>6.1</w:t>
            </w:r>
            <w:r w:rsidRPr="00562E15">
              <w:rPr>
                <w:sz w:val="24"/>
                <w:szCs w:val="24"/>
              </w:rPr>
              <w:t xml:space="preserve"> ± 2.</w:t>
            </w:r>
            <w:r w:rsidR="0045294F">
              <w:rPr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16.7 ± 2.6*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Saturated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19.0 ± 6.3</w:t>
            </w:r>
          </w:p>
        </w:tc>
        <w:tc>
          <w:tcPr>
            <w:tcW w:w="1843" w:type="dxa"/>
          </w:tcPr>
          <w:p w:rsidR="00125F70" w:rsidRPr="00562E15" w:rsidRDefault="00785AA0" w:rsidP="00785AA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</w:t>
            </w:r>
            <w:r w:rsidR="00125F70" w:rsidRPr="00562E15">
              <w:rPr>
                <w:sz w:val="24"/>
                <w:szCs w:val="24"/>
              </w:rPr>
              <w:t xml:space="preserve"> ± 3.9</w:t>
            </w:r>
          </w:p>
        </w:tc>
        <w:tc>
          <w:tcPr>
            <w:tcW w:w="2074" w:type="dxa"/>
          </w:tcPr>
          <w:p w:rsidR="00125F70" w:rsidRPr="00562E15" w:rsidRDefault="00125F70" w:rsidP="00785AA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785AA0">
              <w:rPr>
                <w:sz w:val="24"/>
                <w:szCs w:val="24"/>
              </w:rPr>
              <w:t>7.7</w:t>
            </w:r>
            <w:r w:rsidRPr="00562E15">
              <w:rPr>
                <w:sz w:val="24"/>
                <w:szCs w:val="24"/>
              </w:rPr>
              <w:t xml:space="preserve"> ± </w:t>
            </w:r>
            <w:r w:rsidR="00785AA0">
              <w:rPr>
                <w:sz w:val="24"/>
                <w:szCs w:val="24"/>
              </w:rPr>
              <w:t>3.7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18.1 ± 3.7*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Polyunsaturated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4.0 ± 1.4</w:t>
            </w:r>
          </w:p>
        </w:tc>
        <w:tc>
          <w:tcPr>
            <w:tcW w:w="1843" w:type="dxa"/>
          </w:tcPr>
          <w:p w:rsidR="00125F70" w:rsidRPr="00562E15" w:rsidRDefault="00256127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 ± 1.4</w:t>
            </w:r>
          </w:p>
        </w:tc>
        <w:tc>
          <w:tcPr>
            <w:tcW w:w="2074" w:type="dxa"/>
          </w:tcPr>
          <w:p w:rsidR="00125F70" w:rsidRPr="00562E15" w:rsidRDefault="00256127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  <w:r w:rsidR="00125F70" w:rsidRPr="00562E15">
              <w:rPr>
                <w:sz w:val="24"/>
                <w:szCs w:val="24"/>
              </w:rPr>
              <w:t xml:space="preserve"> ± 1.4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4.8 ± 1.4*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lastRenderedPageBreak/>
              <w:t>Monounsaturated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11.0 ± 2.1</w:t>
            </w:r>
          </w:p>
        </w:tc>
        <w:tc>
          <w:tcPr>
            <w:tcW w:w="1843" w:type="dxa"/>
          </w:tcPr>
          <w:p w:rsidR="00125F70" w:rsidRPr="00562E15" w:rsidRDefault="00256127" w:rsidP="0025612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  <w:r w:rsidR="00125F70" w:rsidRPr="00562E15">
              <w:rPr>
                <w:sz w:val="24"/>
                <w:szCs w:val="24"/>
              </w:rPr>
              <w:t xml:space="preserve"> ± 2.1</w:t>
            </w:r>
          </w:p>
        </w:tc>
        <w:tc>
          <w:tcPr>
            <w:tcW w:w="2074" w:type="dxa"/>
          </w:tcPr>
          <w:p w:rsidR="00125F70" w:rsidRPr="00562E15" w:rsidRDefault="00125F70" w:rsidP="00256127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11.</w:t>
            </w:r>
            <w:r w:rsidR="00256127">
              <w:rPr>
                <w:sz w:val="24"/>
                <w:szCs w:val="24"/>
              </w:rPr>
              <w:t>7</w:t>
            </w:r>
            <w:r w:rsidRPr="00562E15">
              <w:rPr>
                <w:sz w:val="24"/>
                <w:szCs w:val="24"/>
              </w:rPr>
              <w:t xml:space="preserve"> ± 2.</w:t>
            </w:r>
            <w:r w:rsidR="00256127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12.3 ± 2.1*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Trans fatty acids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1.1 ± 0.4</w:t>
            </w:r>
          </w:p>
        </w:tc>
        <w:tc>
          <w:tcPr>
            <w:tcW w:w="1843" w:type="dxa"/>
          </w:tcPr>
          <w:p w:rsidR="00125F70" w:rsidRPr="00562E15" w:rsidRDefault="00256127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 ± 0.4</w:t>
            </w:r>
          </w:p>
        </w:tc>
        <w:tc>
          <w:tcPr>
            <w:tcW w:w="2074" w:type="dxa"/>
          </w:tcPr>
          <w:p w:rsidR="00125F70" w:rsidRPr="00562E15" w:rsidRDefault="00256127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</w:t>
            </w:r>
            <w:r w:rsidR="00125F70" w:rsidRPr="00562E15">
              <w:rPr>
                <w:sz w:val="24"/>
                <w:szCs w:val="24"/>
              </w:rPr>
              <w:t xml:space="preserve"> ± 0.4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1.0 ± 0.4*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Cholesterol (mg/d)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322 ± 75</w:t>
            </w:r>
          </w:p>
        </w:tc>
        <w:tc>
          <w:tcPr>
            <w:tcW w:w="1843" w:type="dxa"/>
          </w:tcPr>
          <w:p w:rsidR="00125F70" w:rsidRPr="00562E15" w:rsidRDefault="00256127" w:rsidP="0025612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2074" w:type="dxa"/>
          </w:tcPr>
          <w:p w:rsidR="00125F70" w:rsidRPr="00562E15" w:rsidRDefault="00256127" w:rsidP="0025612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  <w:r w:rsidR="00125F70" w:rsidRPr="00562E15">
              <w:rPr>
                <w:sz w:val="24"/>
                <w:szCs w:val="24"/>
              </w:rPr>
              <w:t xml:space="preserve"> ± 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515 ± 107*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Carbohydrates (</w:t>
            </w:r>
            <w:proofErr w:type="gramStart"/>
            <w:r w:rsidRPr="00562E15">
              <w:rPr>
                <w:sz w:val="24"/>
                <w:szCs w:val="24"/>
              </w:rPr>
              <w:t>E%</w:t>
            </w:r>
            <w:proofErr w:type="gram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44.3 ± 6.7</w:t>
            </w:r>
          </w:p>
        </w:tc>
        <w:tc>
          <w:tcPr>
            <w:tcW w:w="1843" w:type="dxa"/>
          </w:tcPr>
          <w:p w:rsidR="00125F70" w:rsidRPr="00562E15" w:rsidRDefault="00256127" w:rsidP="0025612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44.1 ± 6.1</w:t>
            </w:r>
          </w:p>
        </w:tc>
        <w:tc>
          <w:tcPr>
            <w:tcW w:w="2074" w:type="dxa"/>
          </w:tcPr>
          <w:p w:rsidR="00125F70" w:rsidRPr="00562E15" w:rsidRDefault="00125F70" w:rsidP="00256127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</w:t>
            </w:r>
            <w:r w:rsidR="00256127">
              <w:rPr>
                <w:sz w:val="24"/>
                <w:szCs w:val="24"/>
              </w:rPr>
              <w:t>3.0</w:t>
            </w:r>
            <w:r w:rsidRPr="00562E15">
              <w:rPr>
                <w:sz w:val="24"/>
                <w:szCs w:val="24"/>
              </w:rPr>
              <w:t xml:space="preserve"> ± 6.</w:t>
            </w:r>
            <w:r w:rsidR="00256127">
              <w:rPr>
                <w:sz w:val="24"/>
                <w:szCs w:val="24"/>
              </w:rPr>
              <w:t>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40.7 ± 6.1*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Glycemic load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177 ± 56</w:t>
            </w:r>
          </w:p>
        </w:tc>
        <w:tc>
          <w:tcPr>
            <w:tcW w:w="1843" w:type="dxa"/>
          </w:tcPr>
          <w:p w:rsidR="00125F70" w:rsidRPr="00562E15" w:rsidRDefault="007F56F1" w:rsidP="007F56F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  <w:r w:rsidR="00125F70" w:rsidRPr="00562E15">
              <w:rPr>
                <w:sz w:val="24"/>
                <w:szCs w:val="24"/>
              </w:rPr>
              <w:t xml:space="preserve"> ± 50</w:t>
            </w:r>
          </w:p>
        </w:tc>
        <w:tc>
          <w:tcPr>
            <w:tcW w:w="2074" w:type="dxa"/>
          </w:tcPr>
          <w:p w:rsidR="00125F70" w:rsidRPr="00562E15" w:rsidRDefault="00125F70" w:rsidP="007F56F1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 w:rsidR="007F56F1">
              <w:rPr>
                <w:sz w:val="24"/>
                <w:szCs w:val="24"/>
              </w:rPr>
              <w:t>65</w:t>
            </w:r>
            <w:r w:rsidRPr="00562E15">
              <w:rPr>
                <w:sz w:val="24"/>
                <w:szCs w:val="24"/>
              </w:rPr>
              <w:t xml:space="preserve"> ± 5</w:t>
            </w:r>
            <w:r w:rsidR="007F56F1">
              <w:rPr>
                <w:sz w:val="24"/>
                <w:szCs w:val="24"/>
              </w:rPr>
              <w:t>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162 ± 51*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Glycemic index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65 ± 6</w:t>
            </w:r>
          </w:p>
        </w:tc>
        <w:tc>
          <w:tcPr>
            <w:tcW w:w="1843" w:type="dxa"/>
          </w:tcPr>
          <w:p w:rsidR="00125F70" w:rsidRPr="00562E15" w:rsidRDefault="007F56F1" w:rsidP="007F56F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125F70"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:rsidR="00125F70" w:rsidRPr="00562E15" w:rsidRDefault="00125F70" w:rsidP="007F56F1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65 ± </w:t>
            </w:r>
            <w:r w:rsidR="007F56F1"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64 ± 5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ind w:left="284"/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Fiber (g/d)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25.6 ± 8.2</w:t>
            </w:r>
          </w:p>
        </w:tc>
        <w:tc>
          <w:tcPr>
            <w:tcW w:w="1843" w:type="dxa"/>
          </w:tcPr>
          <w:p w:rsidR="00125F70" w:rsidRPr="00562E15" w:rsidRDefault="007F56F1" w:rsidP="007F56F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25.8</w:t>
            </w:r>
            <w:r w:rsidR="00125F70" w:rsidRPr="00562E15">
              <w:rPr>
                <w:sz w:val="24"/>
                <w:szCs w:val="24"/>
              </w:rPr>
              <w:t xml:space="preserve"> ± 7.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  <w:r w:rsidR="007F56F1">
              <w:rPr>
                <w:sz w:val="24"/>
                <w:szCs w:val="24"/>
              </w:rPr>
              <w:t>5.2 ± 6.5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23.8 ± 7.0*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Age (y)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53.6 ± 4.9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53.3 ± 5.1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53.0 ± 5.0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52.1 ± 5.4*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Body mass index (kg/m</w:t>
            </w:r>
            <w:r w:rsidRPr="00562E15">
              <w:rPr>
                <w:sz w:val="24"/>
                <w:szCs w:val="24"/>
                <w:vertAlign w:val="superscript"/>
              </w:rPr>
              <w:t>2</w:t>
            </w:r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26.6 ± 3.5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26.6</w:t>
            </w:r>
            <w:r w:rsidRPr="00562E15">
              <w:rPr>
                <w:sz w:val="24"/>
                <w:szCs w:val="24"/>
              </w:rPr>
              <w:t xml:space="preserve"> ± 3.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6.4 ± 3.1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26.8 ± 3.4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Leisure-time physical activity (kcal/d)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130 ± 169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± 161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  <w:r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205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138 ± 157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Income (euro)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11198 ± 7347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3124</w:t>
            </w:r>
            <w:r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7944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5102</w:t>
            </w:r>
            <w:r w:rsidRPr="00562E15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10858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13778 ± 8861*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Education (y)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7.9 ± 3.1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 ± 3.5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 ± 3.7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9.0 ± 3.5*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Alcohol intake (g/</w:t>
            </w:r>
            <w:proofErr w:type="spellStart"/>
            <w:r w:rsidRPr="00562E15">
              <w:rPr>
                <w:sz w:val="24"/>
                <w:szCs w:val="24"/>
              </w:rPr>
              <w:t>wk</w:t>
            </w:r>
            <w:proofErr w:type="spellEnd"/>
            <w:r w:rsidRPr="00562E15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74 ± 143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Pr="00562E15">
              <w:rPr>
                <w:sz w:val="24"/>
                <w:szCs w:val="24"/>
              </w:rPr>
              <w:t xml:space="preserve"> ± 1</w:t>
            </w:r>
            <w:r>
              <w:rPr>
                <w:sz w:val="24"/>
                <w:szCs w:val="24"/>
              </w:rPr>
              <w:t>53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Pr="00562E15">
              <w:rPr>
                <w:sz w:val="24"/>
                <w:szCs w:val="24"/>
              </w:rPr>
              <w:t xml:space="preserve"> ± 1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81 ± 116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Serum LDL cholesterol (mmol/L)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4.07 ± 1.08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 ± 1.02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  <w:r w:rsidRPr="00562E15">
              <w:rPr>
                <w:sz w:val="24"/>
                <w:szCs w:val="24"/>
              </w:rPr>
              <w:t xml:space="preserve"> ± 1.0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3.97 ± 0.97*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Serum HDL cholesterol (mmol/L)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1.30 ± 0.31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29</w:t>
            </w:r>
            <w:r w:rsidRPr="00562E15">
              <w:rPr>
                <w:sz w:val="24"/>
                <w:szCs w:val="24"/>
              </w:rPr>
              <w:t xml:space="preserve"> ± 0.3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.31 ± 0.30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1.31 ± 0.30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Serum triglycerides (mmol/L)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1.32 ± 0.80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  <w:r w:rsidRPr="00562E15">
              <w:rPr>
                <w:sz w:val="24"/>
                <w:szCs w:val="24"/>
              </w:rPr>
              <w:t xml:space="preserve"> ± 0.7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20</w:t>
            </w:r>
            <w:r w:rsidRPr="00562E15">
              <w:rPr>
                <w:sz w:val="24"/>
                <w:szCs w:val="24"/>
              </w:rPr>
              <w:t xml:space="preserve"> ± 0.</w:t>
            </w:r>
            <w:r>
              <w:rPr>
                <w:sz w:val="24"/>
                <w:szCs w:val="24"/>
              </w:rPr>
              <w:t>62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1.26 ± 0.85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Blood glucose, mmol/L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4.53 ± 0.40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4.53</w:t>
            </w:r>
            <w:r w:rsidRPr="00562E15">
              <w:rPr>
                <w:sz w:val="24"/>
                <w:szCs w:val="24"/>
              </w:rPr>
              <w:t xml:space="preserve"> ± 0.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.49</w:t>
            </w:r>
            <w:r w:rsidRPr="00562E15">
              <w:rPr>
                <w:sz w:val="24"/>
                <w:szCs w:val="24"/>
              </w:rPr>
              <w:t xml:space="preserve"> ± 0.40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4.55 ± 0.41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Serum insulin, </w:t>
            </w:r>
            <w:proofErr w:type="spellStart"/>
            <w:r w:rsidRPr="00562E15">
              <w:rPr>
                <w:sz w:val="24"/>
                <w:szCs w:val="24"/>
              </w:rPr>
              <w:t>mU</w:t>
            </w:r>
            <w:proofErr w:type="spellEnd"/>
            <w:r w:rsidRPr="00562E15">
              <w:rPr>
                <w:sz w:val="24"/>
                <w:szCs w:val="24"/>
              </w:rPr>
              <w:t>/L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10.69 ±6.33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10.79 ± 6.09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 ± 4.84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11.40 ± 7.07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 xml:space="preserve">Serum C-reactive protein, 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2.58 ± 4.63</w:t>
            </w:r>
          </w:p>
        </w:tc>
        <w:tc>
          <w:tcPr>
            <w:tcW w:w="1843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 ± 4.71</w:t>
            </w:r>
          </w:p>
        </w:tc>
        <w:tc>
          <w:tcPr>
            <w:tcW w:w="2074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 ± 3.01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2.34 ± 3.44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Current smoker (%)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74" w:type="dxa"/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33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Hypertension (%)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62</w:t>
            </w:r>
          </w:p>
        </w:tc>
        <w:tc>
          <w:tcPr>
            <w:tcW w:w="1843" w:type="dxa"/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074" w:type="dxa"/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56*</w:t>
            </w:r>
          </w:p>
        </w:tc>
      </w:tr>
      <w:tr w:rsidR="00125F70" w:rsidRPr="00562E15" w:rsidTr="003059EE">
        <w:tc>
          <w:tcPr>
            <w:tcW w:w="4219" w:type="dxa"/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Coronary heart disease (%)</w:t>
            </w:r>
          </w:p>
        </w:tc>
        <w:tc>
          <w:tcPr>
            <w:tcW w:w="2268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74" w:type="dxa"/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95" w:type="dxa"/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20*</w:t>
            </w:r>
          </w:p>
        </w:tc>
      </w:tr>
      <w:tr w:rsidR="00125F70" w:rsidRPr="00562E15" w:rsidTr="003059EE">
        <w:tc>
          <w:tcPr>
            <w:tcW w:w="4219" w:type="dxa"/>
            <w:tcBorders>
              <w:bottom w:val="nil"/>
            </w:tcBorders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Stroke (%)</w:t>
            </w:r>
          </w:p>
        </w:tc>
        <w:tc>
          <w:tcPr>
            <w:tcW w:w="2268" w:type="dxa"/>
            <w:tcBorders>
              <w:bottom w:val="nil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nil"/>
            </w:tcBorders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74" w:type="dxa"/>
            <w:tcBorders>
              <w:bottom w:val="nil"/>
            </w:tcBorders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bottom w:val="nil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</w:t>
            </w:r>
          </w:p>
        </w:tc>
      </w:tr>
      <w:tr w:rsidR="00125F70" w:rsidRPr="00562E15" w:rsidTr="003059EE">
        <w:tc>
          <w:tcPr>
            <w:tcW w:w="4219" w:type="dxa"/>
            <w:tcBorders>
              <w:top w:val="nil"/>
              <w:bottom w:val="single" w:sz="4" w:space="0" w:color="auto"/>
            </w:tcBorders>
          </w:tcPr>
          <w:p w:rsidR="00125F70" w:rsidRPr="00562E15" w:rsidRDefault="00125F70" w:rsidP="00125F70">
            <w:pPr>
              <w:contextualSpacing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Family history of type 2 diabetes (%)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28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:rsidR="00125F70" w:rsidRPr="00562E15" w:rsidRDefault="008259C9" w:rsidP="00125F7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5" w:type="dxa"/>
            <w:tcBorders>
              <w:top w:val="nil"/>
              <w:bottom w:val="single" w:sz="4" w:space="0" w:color="auto"/>
            </w:tcBorders>
          </w:tcPr>
          <w:p w:rsidR="00125F70" w:rsidRPr="00562E15" w:rsidRDefault="00125F70" w:rsidP="00125F70">
            <w:pPr>
              <w:contextualSpacing/>
              <w:jc w:val="center"/>
              <w:rPr>
                <w:sz w:val="24"/>
                <w:szCs w:val="24"/>
              </w:rPr>
            </w:pPr>
            <w:r w:rsidRPr="00562E15">
              <w:rPr>
                <w:sz w:val="24"/>
                <w:szCs w:val="24"/>
              </w:rPr>
              <w:t>29</w:t>
            </w:r>
          </w:p>
        </w:tc>
      </w:tr>
    </w:tbl>
    <w:p w:rsidR="00657554" w:rsidRPr="00562E15" w:rsidRDefault="00657554" w:rsidP="00657554">
      <w:pPr>
        <w:contextualSpacing/>
        <w:rPr>
          <w:sz w:val="24"/>
          <w:szCs w:val="24"/>
        </w:rPr>
      </w:pPr>
      <w:r w:rsidRPr="00562E15">
        <w:rPr>
          <w:sz w:val="24"/>
          <w:szCs w:val="24"/>
        </w:rPr>
        <w:t xml:space="preserve">Values are means ± SD or percentages. </w:t>
      </w:r>
    </w:p>
    <w:p w:rsidR="00657554" w:rsidRPr="00562E15" w:rsidRDefault="00657554" w:rsidP="00657554">
      <w:pPr>
        <w:contextualSpacing/>
        <w:rPr>
          <w:sz w:val="24"/>
          <w:szCs w:val="24"/>
        </w:rPr>
      </w:pPr>
      <w:r w:rsidRPr="00562E15">
        <w:rPr>
          <w:sz w:val="24"/>
          <w:szCs w:val="24"/>
        </w:rPr>
        <w:t>*</w:t>
      </w:r>
      <w:r w:rsidRPr="00562E15">
        <w:rPr>
          <w:i/>
          <w:sz w:val="24"/>
          <w:szCs w:val="24"/>
        </w:rPr>
        <w:t>P</w:t>
      </w:r>
      <w:r w:rsidRPr="00562E15">
        <w:rPr>
          <w:sz w:val="24"/>
          <w:szCs w:val="24"/>
        </w:rPr>
        <w:t xml:space="preserve"> for trend across quartiles &lt;0.05. </w:t>
      </w:r>
    </w:p>
    <w:p w:rsidR="00657554" w:rsidRPr="00562E15" w:rsidRDefault="00657554" w:rsidP="00657554">
      <w:pPr>
        <w:contextualSpacing/>
        <w:rPr>
          <w:sz w:val="24"/>
          <w:szCs w:val="24"/>
        </w:rPr>
      </w:pPr>
      <w:r w:rsidRPr="00562E15">
        <w:rPr>
          <w:sz w:val="24"/>
          <w:szCs w:val="24"/>
        </w:rPr>
        <w:t>E%</w:t>
      </w:r>
      <w:r>
        <w:rPr>
          <w:sz w:val="24"/>
          <w:szCs w:val="24"/>
        </w:rPr>
        <w:t xml:space="preserve"> </w:t>
      </w:r>
      <w:r w:rsidRPr="00562E15">
        <w:rPr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Pr="00562E15">
        <w:rPr>
          <w:sz w:val="24"/>
          <w:szCs w:val="24"/>
        </w:rPr>
        <w:t>percent of energy.</w:t>
      </w:r>
    </w:p>
    <w:p w:rsidR="00B722C2" w:rsidRDefault="00B722C2" w:rsidP="00562E15">
      <w:pPr>
        <w:contextualSpacing/>
        <w:rPr>
          <w:sz w:val="24"/>
          <w:szCs w:val="24"/>
        </w:rPr>
      </w:pPr>
    </w:p>
    <w:p w:rsidR="00B722C2" w:rsidRDefault="00B722C2" w:rsidP="00562E15">
      <w:pPr>
        <w:contextualSpacing/>
        <w:rPr>
          <w:sz w:val="24"/>
          <w:szCs w:val="24"/>
        </w:rPr>
      </w:pPr>
    </w:p>
    <w:p w:rsidR="00B722C2" w:rsidRPr="00562E15" w:rsidRDefault="00B722C2" w:rsidP="00562E15">
      <w:pPr>
        <w:contextualSpacing/>
        <w:rPr>
          <w:sz w:val="24"/>
          <w:szCs w:val="24"/>
        </w:rPr>
        <w:sectPr w:rsidR="00B722C2" w:rsidRPr="00562E15" w:rsidSect="00B563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:rsidR="00503933" w:rsidRPr="00562E15" w:rsidRDefault="00503933" w:rsidP="00562E15">
      <w:pPr>
        <w:contextualSpacing/>
        <w:rPr>
          <w:sz w:val="24"/>
          <w:szCs w:val="24"/>
        </w:rPr>
      </w:pPr>
    </w:p>
    <w:p w:rsidR="00562E15" w:rsidRPr="00562E15" w:rsidRDefault="00562E15" w:rsidP="00562E15">
      <w:pPr>
        <w:contextualSpacing/>
        <w:rPr>
          <w:sz w:val="24"/>
          <w:szCs w:val="24"/>
        </w:rPr>
      </w:pPr>
    </w:p>
    <w:p w:rsidR="00503933" w:rsidRPr="00562E15" w:rsidRDefault="00646861" w:rsidP="00562E15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val="fi-FI" w:eastAsia="fi-FI"/>
        </w:rPr>
        <w:drawing>
          <wp:inline distT="0" distB="0" distL="0" distR="0" wp14:anchorId="4693F4F1">
            <wp:extent cx="8905875" cy="23086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1264" cy="2317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451" w:rsidRPr="00562E15" w:rsidRDefault="00F34451" w:rsidP="00562E15">
      <w:pPr>
        <w:contextualSpacing/>
        <w:rPr>
          <w:sz w:val="24"/>
          <w:szCs w:val="24"/>
        </w:rPr>
      </w:pPr>
    </w:p>
    <w:p w:rsidR="00503933" w:rsidRDefault="00503933" w:rsidP="00562E15">
      <w:pPr>
        <w:contextualSpacing/>
        <w:rPr>
          <w:sz w:val="24"/>
          <w:szCs w:val="24"/>
        </w:rPr>
      </w:pPr>
    </w:p>
    <w:p w:rsidR="00BC26E6" w:rsidRDefault="00BC26E6" w:rsidP="00562E15">
      <w:pPr>
        <w:contextualSpacing/>
        <w:rPr>
          <w:sz w:val="24"/>
          <w:szCs w:val="24"/>
        </w:rPr>
      </w:pPr>
    </w:p>
    <w:p w:rsidR="00BC26E6" w:rsidRDefault="00BC26E6" w:rsidP="00562E15">
      <w:pPr>
        <w:contextualSpacing/>
        <w:rPr>
          <w:sz w:val="24"/>
          <w:szCs w:val="24"/>
        </w:rPr>
      </w:pPr>
    </w:p>
    <w:p w:rsidR="00BC26E6" w:rsidRPr="00562E15" w:rsidRDefault="00BC26E6" w:rsidP="00562E15">
      <w:pPr>
        <w:contextualSpacing/>
        <w:rPr>
          <w:sz w:val="24"/>
          <w:szCs w:val="24"/>
        </w:rPr>
      </w:pPr>
    </w:p>
    <w:p w:rsidR="00562E15" w:rsidRPr="00562E15" w:rsidRDefault="00562E15" w:rsidP="00562E15">
      <w:pPr>
        <w:contextualSpacing/>
        <w:rPr>
          <w:sz w:val="24"/>
          <w:szCs w:val="24"/>
        </w:rPr>
      </w:pPr>
      <w:r w:rsidRPr="00562E15">
        <w:rPr>
          <w:b/>
          <w:sz w:val="24"/>
          <w:szCs w:val="24"/>
        </w:rPr>
        <w:t>Supplemental Figure 1.</w:t>
      </w:r>
      <w:r w:rsidRPr="00562E15">
        <w:rPr>
          <w:sz w:val="24"/>
          <w:szCs w:val="24"/>
        </w:rPr>
        <w:t xml:space="preserve"> The timeline of the Kuopio Ischaemic Heart Disease Risk Factor Study (KIHD). Percentages in brackets indicate the proportion of the eligible participants that participated in the study visits.</w:t>
      </w:r>
    </w:p>
    <w:p w:rsidR="00562E15" w:rsidRPr="00562E15" w:rsidRDefault="00562E15" w:rsidP="00562E15">
      <w:pPr>
        <w:contextualSpacing/>
        <w:rPr>
          <w:sz w:val="24"/>
          <w:szCs w:val="24"/>
        </w:rPr>
      </w:pPr>
    </w:p>
    <w:p w:rsidR="00562E15" w:rsidRPr="00562E15" w:rsidRDefault="00562E15" w:rsidP="00562E15">
      <w:pPr>
        <w:contextualSpacing/>
        <w:rPr>
          <w:sz w:val="24"/>
          <w:szCs w:val="24"/>
        </w:rPr>
      </w:pPr>
    </w:p>
    <w:p w:rsidR="00562E15" w:rsidRPr="00562E15" w:rsidRDefault="00562E15" w:rsidP="00562E15">
      <w:pPr>
        <w:contextualSpacing/>
        <w:rPr>
          <w:sz w:val="24"/>
          <w:szCs w:val="24"/>
        </w:rPr>
        <w:sectPr w:rsidR="00562E15" w:rsidRPr="00562E15" w:rsidSect="00B563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F34451" w:rsidRPr="00562E15" w:rsidRDefault="00F34451" w:rsidP="00562E15">
      <w:pPr>
        <w:contextualSpacing/>
        <w:rPr>
          <w:sz w:val="24"/>
          <w:szCs w:val="24"/>
        </w:rPr>
      </w:pPr>
      <w:r w:rsidRPr="00562E15">
        <w:rPr>
          <w:noProof/>
          <w:sz w:val="24"/>
          <w:szCs w:val="24"/>
          <w:lang w:val="fi-FI" w:eastAsia="fi-FI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85725</wp:posOffset>
            </wp:positionV>
            <wp:extent cx="9538970" cy="4694555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8970" cy="469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E15">
        <w:rPr>
          <w:b/>
          <w:sz w:val="24"/>
          <w:szCs w:val="24"/>
        </w:rPr>
        <w:t>Supplemental Figure</w:t>
      </w:r>
      <w:r w:rsidR="00503933" w:rsidRPr="00562E15">
        <w:rPr>
          <w:b/>
          <w:sz w:val="24"/>
          <w:szCs w:val="24"/>
        </w:rPr>
        <w:t xml:space="preserve"> 2</w:t>
      </w:r>
      <w:r w:rsidRPr="00562E15">
        <w:rPr>
          <w:b/>
          <w:sz w:val="24"/>
          <w:szCs w:val="24"/>
        </w:rPr>
        <w:t>.</w:t>
      </w:r>
      <w:r w:rsidR="00E71FCA">
        <w:rPr>
          <w:sz w:val="24"/>
          <w:szCs w:val="24"/>
        </w:rPr>
        <w:t xml:space="preserve"> </w:t>
      </w:r>
      <w:r w:rsidRPr="00562E15">
        <w:rPr>
          <w:sz w:val="24"/>
          <w:szCs w:val="24"/>
        </w:rPr>
        <w:t>Survival free of type 2 diabetes during the follow up of the Kuopio Ischaemic Heart Disease Risk Factor Study, according to the quartiles of baseline energy-adjusted dietary choline and phosphatidylcholine intakes in 2332 men. The model is adjusted for age, examination year, smoking (never smoker, previous smoker, current smoker &lt;20 cigarettes/d</w:t>
      </w:r>
      <w:r w:rsidR="008B3703">
        <w:rPr>
          <w:sz w:val="24"/>
          <w:szCs w:val="24"/>
        </w:rPr>
        <w:t>ay</w:t>
      </w:r>
      <w:r w:rsidRPr="00562E15">
        <w:rPr>
          <w:sz w:val="24"/>
          <w:szCs w:val="24"/>
        </w:rPr>
        <w:t xml:space="preserve"> and current smoker ≥20 cigarettes/d</w:t>
      </w:r>
      <w:r w:rsidR="008B3703">
        <w:rPr>
          <w:sz w:val="24"/>
          <w:szCs w:val="24"/>
        </w:rPr>
        <w:t>ay</w:t>
      </w:r>
      <w:r w:rsidRPr="00562E15">
        <w:rPr>
          <w:sz w:val="24"/>
          <w:szCs w:val="24"/>
        </w:rPr>
        <w:t>), body mass index (kg/m</w:t>
      </w:r>
      <w:r w:rsidRPr="00562E15">
        <w:rPr>
          <w:sz w:val="24"/>
          <w:szCs w:val="24"/>
          <w:vertAlign w:val="superscript"/>
        </w:rPr>
        <w:t>2</w:t>
      </w:r>
      <w:r w:rsidRPr="00562E15">
        <w:rPr>
          <w:sz w:val="24"/>
          <w:szCs w:val="24"/>
        </w:rPr>
        <w:t>), leisure-time physical activity (kcal/d</w:t>
      </w:r>
      <w:r w:rsidR="008B3703">
        <w:rPr>
          <w:sz w:val="24"/>
          <w:szCs w:val="24"/>
        </w:rPr>
        <w:t>ay</w:t>
      </w:r>
      <w:r w:rsidRPr="00562E15">
        <w:rPr>
          <w:sz w:val="24"/>
          <w:szCs w:val="24"/>
        </w:rPr>
        <w:t>), family history of type 2 diabetes (yes/no), and intakes of alcohol (g/d</w:t>
      </w:r>
      <w:r w:rsidR="008B3703">
        <w:rPr>
          <w:sz w:val="24"/>
          <w:szCs w:val="24"/>
        </w:rPr>
        <w:t>ay</w:t>
      </w:r>
      <w:r w:rsidRPr="00562E15">
        <w:rPr>
          <w:sz w:val="24"/>
          <w:szCs w:val="24"/>
        </w:rPr>
        <w:t>), energy (kcal/d</w:t>
      </w:r>
      <w:r w:rsidR="008B3703">
        <w:rPr>
          <w:sz w:val="24"/>
          <w:szCs w:val="24"/>
        </w:rPr>
        <w:t>ay</w:t>
      </w:r>
      <w:r w:rsidRPr="00562E15">
        <w:rPr>
          <w:sz w:val="24"/>
          <w:szCs w:val="24"/>
        </w:rPr>
        <w:t>), polyunsaturated fatty acids (percent of energy), and fiber (g/d</w:t>
      </w:r>
      <w:r w:rsidR="008B3703">
        <w:rPr>
          <w:sz w:val="24"/>
          <w:szCs w:val="24"/>
        </w:rPr>
        <w:t>ay</w:t>
      </w:r>
      <w:r w:rsidRPr="00562E15">
        <w:rPr>
          <w:sz w:val="24"/>
          <w:szCs w:val="24"/>
        </w:rPr>
        <w:t>). Q, quartile.</w:t>
      </w:r>
    </w:p>
    <w:p w:rsidR="00F34451" w:rsidRPr="00562E15" w:rsidRDefault="00F34451" w:rsidP="00562E15">
      <w:pPr>
        <w:contextualSpacing/>
        <w:rPr>
          <w:b/>
          <w:sz w:val="24"/>
          <w:szCs w:val="24"/>
        </w:rPr>
      </w:pPr>
    </w:p>
    <w:p w:rsidR="00F34451" w:rsidRPr="00562E15" w:rsidRDefault="00F34451" w:rsidP="00562E15">
      <w:pPr>
        <w:contextualSpacing/>
        <w:rPr>
          <w:sz w:val="24"/>
          <w:szCs w:val="24"/>
        </w:rPr>
      </w:pPr>
    </w:p>
    <w:p w:rsidR="00917722" w:rsidRPr="00562E15" w:rsidRDefault="00917722" w:rsidP="00562E15">
      <w:pPr>
        <w:contextualSpacing/>
        <w:rPr>
          <w:sz w:val="24"/>
          <w:szCs w:val="24"/>
        </w:rPr>
      </w:pPr>
    </w:p>
    <w:sectPr w:rsidR="00917722" w:rsidRPr="00562E15" w:rsidSect="003059EE">
      <w:pgSz w:w="16838" w:h="11906" w:orient="landscape"/>
      <w:pgMar w:top="720" w:right="2237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69"/>
    <w:rsid w:val="0000575D"/>
    <w:rsid w:val="00015756"/>
    <w:rsid w:val="00026240"/>
    <w:rsid w:val="000418BE"/>
    <w:rsid w:val="00041D10"/>
    <w:rsid w:val="00042E85"/>
    <w:rsid w:val="00051595"/>
    <w:rsid w:val="000557DC"/>
    <w:rsid w:val="00057D1D"/>
    <w:rsid w:val="00066A67"/>
    <w:rsid w:val="00075420"/>
    <w:rsid w:val="00092225"/>
    <w:rsid w:val="000A74D4"/>
    <w:rsid w:val="000C6B94"/>
    <w:rsid w:val="000D5651"/>
    <w:rsid w:val="000E5C66"/>
    <w:rsid w:val="000F0870"/>
    <w:rsid w:val="00104ED1"/>
    <w:rsid w:val="001132F7"/>
    <w:rsid w:val="0012072E"/>
    <w:rsid w:val="00121D31"/>
    <w:rsid w:val="001246ED"/>
    <w:rsid w:val="00125F70"/>
    <w:rsid w:val="00134B42"/>
    <w:rsid w:val="001464EA"/>
    <w:rsid w:val="001541CF"/>
    <w:rsid w:val="001546DC"/>
    <w:rsid w:val="00155B77"/>
    <w:rsid w:val="001A0142"/>
    <w:rsid w:val="001A63E9"/>
    <w:rsid w:val="001D0C09"/>
    <w:rsid w:val="002030B1"/>
    <w:rsid w:val="00210971"/>
    <w:rsid w:val="00210E01"/>
    <w:rsid w:val="002135AB"/>
    <w:rsid w:val="00216DF6"/>
    <w:rsid w:val="002467A4"/>
    <w:rsid w:val="002543C7"/>
    <w:rsid w:val="00256127"/>
    <w:rsid w:val="002565CC"/>
    <w:rsid w:val="00257D0E"/>
    <w:rsid w:val="00267593"/>
    <w:rsid w:val="00293627"/>
    <w:rsid w:val="002A46B9"/>
    <w:rsid w:val="002B41C3"/>
    <w:rsid w:val="002C4965"/>
    <w:rsid w:val="002C4A8D"/>
    <w:rsid w:val="002D2049"/>
    <w:rsid w:val="002E2A99"/>
    <w:rsid w:val="002F4EA6"/>
    <w:rsid w:val="00304F99"/>
    <w:rsid w:val="003059EE"/>
    <w:rsid w:val="0031560D"/>
    <w:rsid w:val="0032086F"/>
    <w:rsid w:val="00336B6F"/>
    <w:rsid w:val="00341360"/>
    <w:rsid w:val="00365B45"/>
    <w:rsid w:val="00381AAD"/>
    <w:rsid w:val="003C0AE7"/>
    <w:rsid w:val="003D6C75"/>
    <w:rsid w:val="00411303"/>
    <w:rsid w:val="00412D32"/>
    <w:rsid w:val="004155A2"/>
    <w:rsid w:val="0042258E"/>
    <w:rsid w:val="0042261F"/>
    <w:rsid w:val="0043589B"/>
    <w:rsid w:val="004434FC"/>
    <w:rsid w:val="00445236"/>
    <w:rsid w:val="0045294F"/>
    <w:rsid w:val="00475FD1"/>
    <w:rsid w:val="004A6A6A"/>
    <w:rsid w:val="004A734A"/>
    <w:rsid w:val="004D124E"/>
    <w:rsid w:val="004D4FC3"/>
    <w:rsid w:val="004E6187"/>
    <w:rsid w:val="004F11F1"/>
    <w:rsid w:val="00503933"/>
    <w:rsid w:val="0050570D"/>
    <w:rsid w:val="00521782"/>
    <w:rsid w:val="00527644"/>
    <w:rsid w:val="005345B6"/>
    <w:rsid w:val="0055592D"/>
    <w:rsid w:val="005628AB"/>
    <w:rsid w:val="00562E15"/>
    <w:rsid w:val="0057712C"/>
    <w:rsid w:val="005845BB"/>
    <w:rsid w:val="00585CF1"/>
    <w:rsid w:val="005913EF"/>
    <w:rsid w:val="00595B4D"/>
    <w:rsid w:val="005A6109"/>
    <w:rsid w:val="005A6654"/>
    <w:rsid w:val="005B1818"/>
    <w:rsid w:val="005C0C49"/>
    <w:rsid w:val="005F46D2"/>
    <w:rsid w:val="00601A0C"/>
    <w:rsid w:val="00617C7B"/>
    <w:rsid w:val="00620A50"/>
    <w:rsid w:val="006232B9"/>
    <w:rsid w:val="0063722B"/>
    <w:rsid w:val="00646861"/>
    <w:rsid w:val="00657554"/>
    <w:rsid w:val="006662CD"/>
    <w:rsid w:val="00666C51"/>
    <w:rsid w:val="00670ADF"/>
    <w:rsid w:val="00673DC8"/>
    <w:rsid w:val="00677AC7"/>
    <w:rsid w:val="0069058D"/>
    <w:rsid w:val="006B05FC"/>
    <w:rsid w:val="006C1409"/>
    <w:rsid w:val="006C40F0"/>
    <w:rsid w:val="006D5DF3"/>
    <w:rsid w:val="006D6A2E"/>
    <w:rsid w:val="006D74A2"/>
    <w:rsid w:val="006F2823"/>
    <w:rsid w:val="006F5A40"/>
    <w:rsid w:val="00701A35"/>
    <w:rsid w:val="00765774"/>
    <w:rsid w:val="00785AA0"/>
    <w:rsid w:val="007875C7"/>
    <w:rsid w:val="0079419F"/>
    <w:rsid w:val="00797A07"/>
    <w:rsid w:val="007A046F"/>
    <w:rsid w:val="007C0D9D"/>
    <w:rsid w:val="007C3CDF"/>
    <w:rsid w:val="007E7645"/>
    <w:rsid w:val="007F56F1"/>
    <w:rsid w:val="00814274"/>
    <w:rsid w:val="008259C9"/>
    <w:rsid w:val="0085170D"/>
    <w:rsid w:val="00870CF4"/>
    <w:rsid w:val="008827BB"/>
    <w:rsid w:val="008871FA"/>
    <w:rsid w:val="00896920"/>
    <w:rsid w:val="008B3703"/>
    <w:rsid w:val="008B4FA0"/>
    <w:rsid w:val="008B780F"/>
    <w:rsid w:val="008D0A1B"/>
    <w:rsid w:val="008F1DA0"/>
    <w:rsid w:val="00914283"/>
    <w:rsid w:val="00914A4F"/>
    <w:rsid w:val="009172C0"/>
    <w:rsid w:val="00917722"/>
    <w:rsid w:val="00923E06"/>
    <w:rsid w:val="00940096"/>
    <w:rsid w:val="00950AD7"/>
    <w:rsid w:val="00950E65"/>
    <w:rsid w:val="00950EBB"/>
    <w:rsid w:val="00952C94"/>
    <w:rsid w:val="009532C7"/>
    <w:rsid w:val="00954F98"/>
    <w:rsid w:val="00957873"/>
    <w:rsid w:val="009814DF"/>
    <w:rsid w:val="009C3528"/>
    <w:rsid w:val="009C42D2"/>
    <w:rsid w:val="009C5A1D"/>
    <w:rsid w:val="009D18CB"/>
    <w:rsid w:val="009D69FB"/>
    <w:rsid w:val="009E6C3A"/>
    <w:rsid w:val="009F616D"/>
    <w:rsid w:val="00A208FA"/>
    <w:rsid w:val="00A33224"/>
    <w:rsid w:val="00A35512"/>
    <w:rsid w:val="00A36473"/>
    <w:rsid w:val="00A4005D"/>
    <w:rsid w:val="00A61706"/>
    <w:rsid w:val="00A66DE3"/>
    <w:rsid w:val="00A73F26"/>
    <w:rsid w:val="00A87B95"/>
    <w:rsid w:val="00A96205"/>
    <w:rsid w:val="00AA73E1"/>
    <w:rsid w:val="00AB253F"/>
    <w:rsid w:val="00AF0234"/>
    <w:rsid w:val="00AF1EA1"/>
    <w:rsid w:val="00B152DA"/>
    <w:rsid w:val="00B30C9F"/>
    <w:rsid w:val="00B335BC"/>
    <w:rsid w:val="00B56369"/>
    <w:rsid w:val="00B602E9"/>
    <w:rsid w:val="00B722C2"/>
    <w:rsid w:val="00B73BAA"/>
    <w:rsid w:val="00B945B6"/>
    <w:rsid w:val="00BA0E23"/>
    <w:rsid w:val="00BA30CA"/>
    <w:rsid w:val="00BA6A51"/>
    <w:rsid w:val="00BC26E6"/>
    <w:rsid w:val="00BC4AD4"/>
    <w:rsid w:val="00BD0438"/>
    <w:rsid w:val="00C1023F"/>
    <w:rsid w:val="00C27FAA"/>
    <w:rsid w:val="00C42FF7"/>
    <w:rsid w:val="00C8279B"/>
    <w:rsid w:val="00C95E0C"/>
    <w:rsid w:val="00CA044F"/>
    <w:rsid w:val="00CA718C"/>
    <w:rsid w:val="00CB18FE"/>
    <w:rsid w:val="00CC0540"/>
    <w:rsid w:val="00CC468D"/>
    <w:rsid w:val="00CF28BB"/>
    <w:rsid w:val="00D138CB"/>
    <w:rsid w:val="00D15973"/>
    <w:rsid w:val="00D2199C"/>
    <w:rsid w:val="00D22101"/>
    <w:rsid w:val="00D311B9"/>
    <w:rsid w:val="00D33065"/>
    <w:rsid w:val="00D405CE"/>
    <w:rsid w:val="00D4382F"/>
    <w:rsid w:val="00D53996"/>
    <w:rsid w:val="00D55087"/>
    <w:rsid w:val="00D81E6E"/>
    <w:rsid w:val="00D929AD"/>
    <w:rsid w:val="00DA1726"/>
    <w:rsid w:val="00DA2E5D"/>
    <w:rsid w:val="00DC7816"/>
    <w:rsid w:val="00E111ED"/>
    <w:rsid w:val="00E17E80"/>
    <w:rsid w:val="00E24B65"/>
    <w:rsid w:val="00E565B4"/>
    <w:rsid w:val="00E610A8"/>
    <w:rsid w:val="00E62D39"/>
    <w:rsid w:val="00E673C2"/>
    <w:rsid w:val="00E71FCA"/>
    <w:rsid w:val="00E80771"/>
    <w:rsid w:val="00E826D3"/>
    <w:rsid w:val="00E92991"/>
    <w:rsid w:val="00EA669E"/>
    <w:rsid w:val="00EC190D"/>
    <w:rsid w:val="00ED058F"/>
    <w:rsid w:val="00EE4A02"/>
    <w:rsid w:val="00F05607"/>
    <w:rsid w:val="00F34451"/>
    <w:rsid w:val="00F51E13"/>
    <w:rsid w:val="00F7367F"/>
    <w:rsid w:val="00F84952"/>
    <w:rsid w:val="00F86ADB"/>
    <w:rsid w:val="00F9374A"/>
    <w:rsid w:val="00F975C9"/>
    <w:rsid w:val="00FA16FD"/>
    <w:rsid w:val="00FB1B81"/>
    <w:rsid w:val="00FB4670"/>
    <w:rsid w:val="00FB514C"/>
    <w:rsid w:val="00FB5720"/>
    <w:rsid w:val="00FB7B4A"/>
    <w:rsid w:val="00FC43B0"/>
    <w:rsid w:val="00FC491C"/>
    <w:rsid w:val="00FC612F"/>
    <w:rsid w:val="00FE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D4A97-DEED-488F-91F0-19F8966D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1262</Words>
  <Characters>7295</Characters>
  <Application>Microsoft Office Word</Application>
  <DocSecurity>0</DocSecurity>
  <Lines>158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Eastern Finland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Jyrki Virtanen</dc:creator>
  <cp:keywords/>
  <dc:description/>
  <cp:lastModifiedBy>Jyrki Virtanen</cp:lastModifiedBy>
  <cp:revision>30</cp:revision>
  <dcterms:created xsi:type="dcterms:W3CDTF">2019-10-22T07:38:00Z</dcterms:created>
  <dcterms:modified xsi:type="dcterms:W3CDTF">2019-11-08T14:07:00Z</dcterms:modified>
</cp:coreProperties>
</file>