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68" w:rsidRPr="00141BFD" w:rsidRDefault="00AB6268" w:rsidP="001E0F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141BFD">
        <w:rPr>
          <w:rFonts w:ascii="Times New Roman" w:hAnsi="Times New Roman" w:cs="Times New Roman"/>
          <w:b/>
          <w:sz w:val="20"/>
          <w:szCs w:val="20"/>
          <w:lang w:val="en-GB"/>
        </w:rPr>
        <w:t>Supplemental Table</w:t>
      </w:r>
      <w:r w:rsidR="0065542D" w:rsidRPr="00141BFD">
        <w:rPr>
          <w:rFonts w:ascii="Times New Roman" w:hAnsi="Times New Roman" w:cs="Times New Roman"/>
          <w:b/>
          <w:sz w:val="20"/>
          <w:szCs w:val="20"/>
          <w:lang w:val="en-GB"/>
        </w:rPr>
        <w:t xml:space="preserve"> 1</w:t>
      </w:r>
      <w:r w:rsidRPr="00141BFD">
        <w:rPr>
          <w:rFonts w:ascii="Times New Roman" w:hAnsi="Times New Roman" w:cs="Times New Roman"/>
          <w:sz w:val="20"/>
          <w:szCs w:val="20"/>
          <w:lang w:val="en-GB"/>
        </w:rPr>
        <w:t>: n-</w:t>
      </w:r>
      <w:r w:rsidR="00CE75D4">
        <w:rPr>
          <w:rFonts w:ascii="Times New Roman" w:hAnsi="Times New Roman" w:cs="Times New Roman"/>
          <w:sz w:val="20"/>
          <w:szCs w:val="20"/>
          <w:lang w:val="en-GB"/>
        </w:rPr>
        <w:t>3</w:t>
      </w:r>
      <w:r w:rsidRPr="00141BFD">
        <w:rPr>
          <w:rFonts w:ascii="Times New Roman" w:hAnsi="Times New Roman" w:cs="Times New Roman"/>
          <w:sz w:val="20"/>
          <w:szCs w:val="20"/>
          <w:lang w:val="en-GB"/>
        </w:rPr>
        <w:t xml:space="preserve"> and n-</w:t>
      </w:r>
      <w:r w:rsidR="00CE75D4">
        <w:rPr>
          <w:rFonts w:ascii="Times New Roman" w:hAnsi="Times New Roman" w:cs="Times New Roman"/>
          <w:sz w:val="20"/>
          <w:szCs w:val="20"/>
          <w:lang w:val="en-GB"/>
        </w:rPr>
        <w:t>6</w:t>
      </w:r>
      <w:r w:rsidRPr="00141BFD">
        <w:rPr>
          <w:rFonts w:ascii="Times New Roman" w:hAnsi="Times New Roman" w:cs="Times New Roman"/>
          <w:sz w:val="20"/>
          <w:szCs w:val="20"/>
          <w:lang w:val="en-GB"/>
        </w:rPr>
        <w:t xml:space="preserve"> PUFAs in serum, liver and epididymal white adipose tissue.</w:t>
      </w:r>
    </w:p>
    <w:p w:rsidR="0065542D" w:rsidRPr="00141BFD" w:rsidRDefault="0065542D" w:rsidP="0065542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41BFD">
        <w:rPr>
          <w:rFonts w:ascii="Times New Roman" w:hAnsi="Times New Roman" w:cs="Times New Roman"/>
          <w:sz w:val="20"/>
          <w:szCs w:val="20"/>
          <w:lang w:val="en-GB"/>
        </w:rPr>
        <w:t>(Means and standard deviations)</w:t>
      </w:r>
    </w:p>
    <w:p w:rsidR="0065542D" w:rsidRPr="00141BFD" w:rsidRDefault="0065542D" w:rsidP="001E0F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3"/>
        <w:gridCol w:w="1547"/>
        <w:gridCol w:w="1548"/>
        <w:gridCol w:w="1548"/>
        <w:gridCol w:w="1548"/>
        <w:gridCol w:w="1548"/>
      </w:tblGrid>
      <w:tr w:rsidR="001E0FD0" w:rsidRPr="00141BFD" w:rsidTr="009C2099">
        <w:trPr>
          <w:trHeight w:val="288"/>
        </w:trPr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g/100g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Control group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BW-WM group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BW-HA group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BW-HP group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ANOVA p</w:t>
            </w:r>
          </w:p>
        </w:tc>
      </w:tr>
      <w:tr w:rsidR="001E0FD0" w:rsidRPr="00141BFD" w:rsidTr="00122FB5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Serum</w:t>
            </w:r>
          </w:p>
        </w:tc>
      </w:tr>
      <w:tr w:rsidR="00CE75D4" w:rsidRPr="00141BFD" w:rsidTr="00C60E73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18:3 n-3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0.49 ± 0.22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0.61 ± 0.08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0.42 ± 0.09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0.52 ± 0.17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0.21</w:t>
            </w:r>
          </w:p>
        </w:tc>
      </w:tr>
      <w:tr w:rsidR="00CE75D4" w:rsidRPr="00141BFD" w:rsidTr="00C60E73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20:5 n-3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0.49 ± 0.13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1.02 ± 0.14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0.59 ± 0.17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0.66 ± 0.13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3.1x10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-5</w:t>
            </w:r>
          </w:p>
        </w:tc>
      </w:tr>
      <w:tr w:rsidR="00CE75D4" w:rsidRPr="00141BFD" w:rsidTr="00C60E73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22:5 n-3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0.80 ± 0.12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0.88 ± 0.11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0.70 ± 0.14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0.78 ± 0.11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0.10</w:t>
            </w:r>
          </w:p>
        </w:tc>
      </w:tr>
      <w:tr w:rsidR="00CE75D4" w:rsidRPr="00141BFD" w:rsidTr="00C60E73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22:6 n-3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3.28 ± 0.26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4.54 ± 0.28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2.92 ± 0.14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c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3.00 ± 0.29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ac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1.4x10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-9</w:t>
            </w:r>
          </w:p>
        </w:tc>
      </w:tr>
      <w:tr w:rsidR="00CE75D4" w:rsidRPr="00141BFD" w:rsidTr="00C60E73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Sum n-3 PUFA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5.05 ± 0.51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7.06 ± 0.36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4.63 ± 0.35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4.96 ± 0.41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CE75D4" w:rsidRPr="00141BFD" w:rsidRDefault="00CE75D4" w:rsidP="00C6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9.7x10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-9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18:2 n-6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9.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50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1.4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8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13.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2.07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1.3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8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  <w:r w:rsidR="00AF777A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c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11.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1.7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5</w:t>
            </w:r>
            <w:r w:rsidR="00AF777A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c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876948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0.0015</w:t>
            </w:r>
          </w:p>
        </w:tc>
      </w:tr>
      <w:tr w:rsidR="001E0FD0" w:rsidRPr="00141BFD" w:rsidTr="009C2099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18:3 n-6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0.3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0.3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</w:t>
            </w:r>
            <w:r w:rsidR="00213E46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0.42 ± 0.06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0.012</w:t>
            </w:r>
          </w:p>
        </w:tc>
      </w:tr>
      <w:tr w:rsidR="001E0FD0" w:rsidRPr="00141BFD" w:rsidTr="009C2099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20:3 n-6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0.6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0.08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1.4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0.4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0.8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0.21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0.9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0.15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3.9x10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-4</w:t>
            </w:r>
          </w:p>
        </w:tc>
      </w:tr>
      <w:tr w:rsidR="001E0FD0" w:rsidRPr="00141BFD" w:rsidTr="009C2099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20:4 n-6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29.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4.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20.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8 ± 1.9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30.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8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2.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C0452D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28.7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3.4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1.6x10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-4</w:t>
            </w:r>
          </w:p>
        </w:tc>
      </w:tr>
      <w:tr w:rsidR="001E0FD0" w:rsidRPr="00141BFD" w:rsidTr="009C2099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22:4 n-6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0.7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0.5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c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0.6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c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876948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2.9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x10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-6</w:t>
            </w:r>
          </w:p>
        </w:tc>
      </w:tr>
      <w:tr w:rsidR="001E0FD0" w:rsidRPr="00141BFD" w:rsidTr="009C2099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22:5 n-6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0.20 ± 0.04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0.5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8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50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3.</w:t>
            </w:r>
            <w:r w:rsidR="00876948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x10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-9</w:t>
            </w:r>
          </w:p>
        </w:tc>
      </w:tr>
      <w:tr w:rsidR="001E0FD0" w:rsidRPr="00141BFD" w:rsidTr="009C2099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Sum n-6 PUFA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C0452D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41.3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3.31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36.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45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.2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3.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c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42.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2.5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ac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3.</w:t>
            </w:r>
            <w:r w:rsidR="00876948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x10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-4</w:t>
            </w:r>
          </w:p>
        </w:tc>
      </w:tr>
      <w:tr w:rsidR="001E0FD0" w:rsidRPr="00141BFD" w:rsidTr="009C2099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9C2099" w:rsidRPr="00141BFD" w:rsidRDefault="00C0452D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Ratio n-3/n-6 PUFA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C0452D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0.12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02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C0452D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0.19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01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C0452D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0.10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01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</w:t>
            </w:r>
            <w:r w:rsidR="00AF777A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c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0615D3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0.116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</w:t>
            </w:r>
            <w:r w:rsidR="00C0452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38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  <w:r w:rsidR="00AF777A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c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:rsidR="009C2099" w:rsidRPr="00141BFD" w:rsidRDefault="00876948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1.1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x10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-8</w:t>
            </w:r>
          </w:p>
        </w:tc>
      </w:tr>
      <w:tr w:rsidR="001E0FD0" w:rsidRPr="00141BFD" w:rsidTr="00122FB5">
        <w:trPr>
          <w:trHeight w:val="283"/>
        </w:trPr>
        <w:tc>
          <w:tcPr>
            <w:tcW w:w="5000" w:type="pct"/>
            <w:gridSpan w:val="6"/>
            <w:tcBorders>
              <w:left w:val="nil"/>
            </w:tcBorders>
            <w:shd w:val="clear" w:color="auto" w:fill="auto"/>
            <w:vAlign w:val="center"/>
          </w:tcPr>
          <w:p w:rsidR="00F15B3D" w:rsidRPr="00141BFD" w:rsidRDefault="00F15B3D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Liver</w:t>
            </w:r>
          </w:p>
        </w:tc>
      </w:tr>
      <w:tr w:rsidR="00CE75D4" w:rsidRPr="00141BFD" w:rsidTr="00DD322E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CE75D4" w:rsidRPr="00141BFD" w:rsidRDefault="00CE75D4" w:rsidP="00DD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18:3 n-3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0.52 ± 0.10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0.82 ± 0.27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0.42 ± 0.09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0.50 ± 0.10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0.0017</w:t>
            </w:r>
          </w:p>
        </w:tc>
      </w:tr>
      <w:tr w:rsidR="00CE75D4" w:rsidRPr="00141BFD" w:rsidTr="00DD322E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CE75D4" w:rsidRPr="00141BFD" w:rsidRDefault="00CE75D4" w:rsidP="00DD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20:5 n-3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0.10 ± 0.05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0.25 ± 0.13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0.07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0.11 ± 0.03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0.0037</w:t>
            </w:r>
          </w:p>
        </w:tc>
      </w:tr>
      <w:tr w:rsidR="00CE75D4" w:rsidRPr="00141BFD" w:rsidTr="00DD322E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CE75D4" w:rsidRPr="00141BFD" w:rsidRDefault="00CE75D4" w:rsidP="00DD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22:5 n-3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0.28 ± 0.09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0.43 ± 0.20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0.22 ± 0.06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0.26 ± 0.06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0.031</w:t>
            </w:r>
          </w:p>
        </w:tc>
      </w:tr>
      <w:tr w:rsidR="00CE75D4" w:rsidRPr="00141BFD" w:rsidTr="00DD322E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CE75D4" w:rsidRPr="00141BFD" w:rsidRDefault="00CE75D4" w:rsidP="00DD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22:6 n-3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1.56 ± 0.77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1.92 ± 0.69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0.92 ± 0.25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1.25 ± 0.33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0.030</w:t>
            </w:r>
          </w:p>
        </w:tc>
      </w:tr>
      <w:tr w:rsidR="00CE75D4" w:rsidRPr="00141BFD" w:rsidTr="00DD322E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CE75D4" w:rsidRPr="00141BFD" w:rsidRDefault="00CE75D4" w:rsidP="00DD3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sum n-3 PUFA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2.46 ± 0.99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3.42 ± 1.2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1.63 ± 0.31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2.11 ± 0.49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DD322E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0.0094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18:2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8.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80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0.9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10.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2.1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7.7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1.0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8.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0.7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FC546F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0.0061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18:3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0.21 ± 0.02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0.19 ± 0.03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0.04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FC546F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20:3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0.22 ± 0.11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0.18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0.19 ± 0.05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0.26 ± 0.09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FC546F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0.0045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20:4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4.8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2.23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2.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96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1.27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3.1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0.82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4.1</w:t>
            </w:r>
            <w:r w:rsidR="00B95E50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1.10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22:4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0.18 ± 0.05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</w:t>
            </w:r>
            <w:r w:rsidR="00C97834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0.13 ± 0.03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</w:t>
            </w:r>
            <w:r w:rsidR="00C97834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22:5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0.16 ± 0.06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0.08 ± 0.0</w:t>
            </w:r>
            <w:r w:rsidR="00C97834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0.14 ± 0.04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0.17 ± 0.03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FC546F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0.010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FC546F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S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um n-6 PUFA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14.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3.2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14.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3.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11.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5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13.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1.7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FC546F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FC546F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Ratio 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n-3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/n-6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PUFA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F15B3D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66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28</w:t>
            </w:r>
            <w:r w:rsidR="00A73660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F15B3D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</w:t>
            </w:r>
            <w:r w:rsidR="00A73660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F15B3D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0.14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0.01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="00A73660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0615D3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0.159</w:t>
            </w:r>
            <w:r w:rsidR="00F15B3D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17</w:t>
            </w:r>
            <w:r w:rsidR="00A73660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FC546F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2.2x10</w:t>
            </w:r>
            <w:r w:rsidRPr="00141B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-5</w:t>
            </w:r>
          </w:p>
        </w:tc>
      </w:tr>
      <w:tr w:rsidR="001E0FD0" w:rsidRPr="00141BFD" w:rsidTr="00122FB5">
        <w:trPr>
          <w:trHeight w:val="283"/>
        </w:trPr>
        <w:tc>
          <w:tcPr>
            <w:tcW w:w="4160" w:type="pct"/>
            <w:gridSpan w:val="5"/>
            <w:tcBorders>
              <w:left w:val="nil"/>
            </w:tcBorders>
            <w:shd w:val="clear" w:color="auto" w:fill="auto"/>
            <w:vAlign w:val="center"/>
          </w:tcPr>
          <w:p w:rsidR="00F15B3D" w:rsidRPr="00141BFD" w:rsidRDefault="00F15B3D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Epididymal white adipose tissue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pStyle w:val="Ingenmellomrom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CE75D4" w:rsidRPr="00141BFD" w:rsidTr="002461DA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CE75D4" w:rsidRPr="00141BFD" w:rsidRDefault="00CE75D4" w:rsidP="002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18:3 n-3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1.58 ± 0.21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1.73 ± 0.09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1.55 ± 0.11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1.64 ± 0.14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</w:tr>
      <w:tr w:rsidR="00CE75D4" w:rsidRPr="00141BFD" w:rsidTr="002461DA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CE75D4" w:rsidRPr="00141BFD" w:rsidRDefault="00CE75D4" w:rsidP="002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20:5 n-3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0.03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0.07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0.03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0.03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3.0x10</w:t>
            </w:r>
            <w:r w:rsidRPr="00141B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-9</w:t>
            </w:r>
          </w:p>
        </w:tc>
      </w:tr>
      <w:tr w:rsidR="00CE75D4" w:rsidRPr="00141BFD" w:rsidTr="002461DA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CE75D4" w:rsidRPr="00141BFD" w:rsidRDefault="00CE75D4" w:rsidP="002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22:5 n-3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0.14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0.19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0.13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0.13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1.5x10</w:t>
            </w:r>
            <w:r w:rsidRPr="00141B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-5</w:t>
            </w:r>
          </w:p>
        </w:tc>
      </w:tr>
      <w:tr w:rsidR="00CE75D4" w:rsidRPr="00141BFD" w:rsidTr="002461DA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CE75D4" w:rsidRPr="00141BFD" w:rsidRDefault="00CE75D4" w:rsidP="002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22:6 n-3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0.15 ± 0.03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0.36 ± 0.05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0.10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c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0.12 ± 0.03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ac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3.7x10</w:t>
            </w:r>
            <w:r w:rsidRPr="00141B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-11</w:t>
            </w:r>
          </w:p>
        </w:tc>
      </w:tr>
      <w:tr w:rsidR="00CE75D4" w:rsidRPr="00141BFD" w:rsidTr="002461DA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CE75D4" w:rsidRPr="00141BFD" w:rsidRDefault="00CE75D4" w:rsidP="002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Sum n-3 PUFA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1.90 ± 0.25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2.35 ± 0.13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1.81 ± 0.11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1.92 ± 0.18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CE75D4" w:rsidRPr="00141BFD" w:rsidRDefault="00CE75D4" w:rsidP="002461DA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1.4x10</w:t>
            </w:r>
            <w:r w:rsidRPr="00141B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-4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18:2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16.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8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2.0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0615D3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18.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 ± 1.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.1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0.9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17.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CB32A2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0.096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18:3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0.07 ± 0.01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0.07 ± 0.0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0.07 ± 0.01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0.07 ± 0.02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CB32A2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20:3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bookmarkStart w:id="0" w:name="_GoBack"/>
            <w:bookmarkEnd w:id="0"/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0.18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0.20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0.15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0.17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0.0024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20:4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0.46 ± 0.05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0.3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0.05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0.40 ± 0.07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0.40 ± 0.07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22:4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0.16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0.11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4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ac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0.13 ± 0.02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bc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  <w:r w:rsidR="00CB32A2"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22:5 n-6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0.06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0.04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0.05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0.05 ± 0.01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ab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CB32A2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0.023</w:t>
            </w:r>
          </w:p>
        </w:tc>
      </w:tr>
      <w:tr w:rsidR="001E0FD0" w:rsidRPr="00141BFD" w:rsidTr="00122FB5">
        <w:trPr>
          <w:trHeight w:val="283"/>
        </w:trPr>
        <w:tc>
          <w:tcPr>
            <w:tcW w:w="800" w:type="pct"/>
            <w:tcBorders>
              <w:left w:val="nil"/>
            </w:tcBorders>
            <w:shd w:val="clear" w:color="auto" w:fill="auto"/>
            <w:vAlign w:val="center"/>
          </w:tcPr>
          <w:p w:rsidR="009C2099" w:rsidRPr="00141BFD" w:rsidRDefault="009C2099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sum n-6 PUFA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17.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7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2.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19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.0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5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16.9 ± 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1.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17.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9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1.</w:t>
            </w:r>
            <w:r w:rsidR="000615D3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3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</w:tr>
      <w:tr w:rsidR="001E0FD0" w:rsidRPr="00141BFD" w:rsidTr="000615D3">
        <w:trPr>
          <w:trHeight w:val="283"/>
        </w:trPr>
        <w:tc>
          <w:tcPr>
            <w:tcW w:w="800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C2099" w:rsidRPr="00141BFD" w:rsidRDefault="000615D3" w:rsidP="001E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Ratio n-3/n-6 PUFA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2099" w:rsidRPr="00141BFD" w:rsidRDefault="000615D3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0.107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003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2099" w:rsidRPr="00141BFD" w:rsidRDefault="000615D3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0.124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009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b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2099" w:rsidRPr="00141BFD" w:rsidRDefault="000615D3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0.107 ± 0.002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2099" w:rsidRPr="00141BFD" w:rsidRDefault="000615D3" w:rsidP="001E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0.107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± 0.</w:t>
            </w:r>
            <w:r w:rsidRPr="00141B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005</w:t>
            </w:r>
            <w:r w:rsidR="009C2099" w:rsidRPr="00141B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nb-NO"/>
              </w:rPr>
              <w:t>a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2099" w:rsidRPr="00141BFD" w:rsidRDefault="009C2099" w:rsidP="001E0FD0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</w:t>
            </w:r>
            <w:r w:rsidR="00CB32A2"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122FB5"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x10</w:t>
            </w:r>
            <w:r w:rsidR="00CB32A2" w:rsidRPr="00141B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-5</w:t>
            </w:r>
          </w:p>
        </w:tc>
      </w:tr>
    </w:tbl>
    <w:p w:rsidR="00383218" w:rsidRPr="00141BFD" w:rsidRDefault="00AB6268" w:rsidP="001E0F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141BFD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The table shows values as the mean with their standard deviation for N = 5 rats in the control group, N = 6 rats in the BW-WM group, N = 6 rats in the BW-HA group and N = 6 rats in the BW-HP group. One-Way ANOVA with p &lt; 0.05 was followed by Fischer’s LSD to determine significant differences between groups. Different letters indicate significant differences between groups. </w:t>
      </w:r>
      <w:proofErr w:type="gramStart"/>
      <w:r w:rsidRPr="00141BFD">
        <w:rPr>
          <w:rFonts w:ascii="Times New Roman" w:hAnsi="Times New Roman" w:cs="Times New Roman"/>
          <w:sz w:val="20"/>
          <w:szCs w:val="20"/>
          <w:lang w:val="en-GB"/>
        </w:rPr>
        <w:t>p</w:t>
      </w:r>
      <w:proofErr w:type="gramEnd"/>
      <w:r w:rsidRPr="00141BFD">
        <w:rPr>
          <w:rFonts w:ascii="Times New Roman" w:hAnsi="Times New Roman" w:cs="Times New Roman"/>
          <w:sz w:val="20"/>
          <w:szCs w:val="20"/>
          <w:lang w:val="en-GB"/>
        </w:rPr>
        <w:t xml:space="preserve"> &lt; 0.05 was considered significant. BW-WM: blue whiting whole meal; BW-HA: blue whiting protein hydrolysate prepared with </w:t>
      </w:r>
      <w:proofErr w:type="spellStart"/>
      <w:r w:rsidRPr="00141BFD">
        <w:rPr>
          <w:rFonts w:ascii="Times New Roman" w:hAnsi="Times New Roman" w:cs="Times New Roman"/>
          <w:sz w:val="20"/>
          <w:szCs w:val="20"/>
          <w:lang w:val="en-GB"/>
        </w:rPr>
        <w:t>Alcalase</w:t>
      </w:r>
      <w:proofErr w:type="spellEnd"/>
      <w:r w:rsidRPr="00141BFD">
        <w:rPr>
          <w:rFonts w:ascii="Times New Roman" w:hAnsi="Times New Roman" w:cs="Times New Roman"/>
          <w:sz w:val="20"/>
          <w:szCs w:val="20"/>
          <w:lang w:val="en-GB"/>
        </w:rPr>
        <w:t xml:space="preserve">®; BW-HP: blue whiting protein hydrolysate prepared with </w:t>
      </w:r>
      <w:proofErr w:type="spellStart"/>
      <w:r w:rsidRPr="00141BFD">
        <w:rPr>
          <w:rFonts w:ascii="Times New Roman" w:hAnsi="Times New Roman" w:cs="Times New Roman"/>
          <w:sz w:val="20"/>
          <w:szCs w:val="20"/>
          <w:lang w:val="en-GB"/>
        </w:rPr>
        <w:t>Protamex</w:t>
      </w:r>
      <w:proofErr w:type="spellEnd"/>
      <w:r w:rsidRPr="00141BFD">
        <w:rPr>
          <w:rFonts w:ascii="Times New Roman" w:hAnsi="Times New Roman" w:cs="Times New Roman"/>
          <w:sz w:val="20"/>
          <w:szCs w:val="20"/>
          <w:lang w:val="en-GB"/>
        </w:rPr>
        <w:t>®; ANOVA: analysis of variance; LSD: least significant difference</w:t>
      </w:r>
    </w:p>
    <w:p w:rsidR="0065542D" w:rsidRPr="00141BFD" w:rsidRDefault="0065542D" w:rsidP="001E0F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p w:rsidR="0065542D" w:rsidRPr="00141BFD" w:rsidRDefault="0065542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41BFD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65542D" w:rsidRPr="00141BFD" w:rsidRDefault="0065542D" w:rsidP="0065542D">
      <w:pPr>
        <w:suppressLineNumbers/>
        <w:spacing w:after="0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141BFD">
        <w:rPr>
          <w:rFonts w:ascii="Times New Roman" w:eastAsia="Calibri" w:hAnsi="Times New Roman" w:cs="Times New Roman"/>
          <w:b/>
          <w:sz w:val="20"/>
          <w:szCs w:val="20"/>
          <w:lang w:val="en-GB"/>
        </w:rPr>
        <w:lastRenderedPageBreak/>
        <w:t xml:space="preserve">Supplemental Table 2: </w:t>
      </w:r>
      <w:r w:rsidRPr="00141BFD">
        <w:rPr>
          <w:rFonts w:ascii="Times New Roman" w:eastAsia="Calibri" w:hAnsi="Times New Roman" w:cs="Times New Roman"/>
          <w:sz w:val="20"/>
          <w:szCs w:val="20"/>
          <w:lang w:val="en-GB"/>
        </w:rPr>
        <w:t>Amino acids in plasma</w:t>
      </w:r>
    </w:p>
    <w:p w:rsidR="0065542D" w:rsidRPr="00141BFD" w:rsidRDefault="0065542D" w:rsidP="0065542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41BFD">
        <w:rPr>
          <w:rFonts w:ascii="Times New Roman" w:hAnsi="Times New Roman" w:cs="Times New Roman"/>
          <w:sz w:val="20"/>
          <w:szCs w:val="20"/>
          <w:lang w:val="en-GB"/>
        </w:rPr>
        <w:t>(Means and standard deviations)</w:t>
      </w:r>
    </w:p>
    <w:p w:rsidR="0065542D" w:rsidRPr="00141BFD" w:rsidRDefault="0065542D" w:rsidP="0065542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5018" w:type="pct"/>
        <w:tblLayout w:type="fixed"/>
        <w:tblLook w:val="04A0" w:firstRow="1" w:lastRow="0" w:firstColumn="1" w:lastColumn="0" w:noHBand="0" w:noVBand="1"/>
      </w:tblPr>
      <w:tblGrid>
        <w:gridCol w:w="2376"/>
        <w:gridCol w:w="1389"/>
        <w:gridCol w:w="1389"/>
        <w:gridCol w:w="1389"/>
        <w:gridCol w:w="1389"/>
        <w:gridCol w:w="1389"/>
      </w:tblGrid>
      <w:tr w:rsidR="0065542D" w:rsidRPr="00141BFD" w:rsidTr="00471BA1">
        <w:trPr>
          <w:trHeight w:val="34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µ</w:t>
            </w:r>
            <w:proofErr w:type="spellStart"/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mol</w:t>
            </w:r>
            <w:proofErr w:type="spellEnd"/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/l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Control group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BW-WM group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BW-HA group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BW-HP group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ANOVA</w:t>
            </w:r>
          </w:p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tcBorders>
              <w:top w:val="single" w:sz="4" w:space="0" w:color="auto"/>
            </w:tcBorders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Alanine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304 ± 25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332 ± 57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316 ± 35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317 ± 34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0.72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α-aminobutyric acid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66.8 ± 6.0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42.6 ± 6.9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41.7 ± 20.8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52.0 ± 9.6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ab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0.014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Arginine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70.2 ± 17.4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60.7 ± 31.0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75.8 ± 24.1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55.5 ± 21.8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0.49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Asparagine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45.8 ± 3.3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43.9 ± 3.4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46.0 ± 4.4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44.3 ± 4.5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0.75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Aspartic acid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8.82 ± 1.10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9.89 ± 2.67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7.43 ± 1.74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7.80 ± 1.88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0.17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Citrulline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55.7 ± 4.1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63.1 ± 9.0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55.3 ± 12.8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55.3 ± 8.3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0.41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Cystine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23.2 ± 5.5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29.0 ± 6.8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29.2 ± 4.4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27.8 ± 3.7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0.25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Glutamic acid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98.1 ± 22.6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104.8 ± 13.0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85.0 ± 21.2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83.5 ± 20.3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0.21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Glutamine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457 ± 33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417 ± 47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ab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381 ± 70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369 ± 20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0.025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Glycine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123 ± 13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106 ± 11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108 ± 17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103 ± 12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0.093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Histidine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51.5 ± 4.2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49.7 ± 3.9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52.9 ± 5.1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50.1 ± 4.0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0.58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AC6771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4-</w:t>
            </w:r>
            <w:r w:rsidR="0065542D"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Hydroxyproline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20.1 ± 0.45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20.0 ± 1.7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19.2 ± 1.5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18.5 ± 2.2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0.34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Isoleucine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88.0 ± 8.0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92.9 ± 7.9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98.2 ± 7.9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89.3 ± 8.7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0.30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Leucine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138 ± 12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145 ± 20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155 ± 14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141 ± 14 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0.32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Lysine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547 ± 108</w:t>
            </w:r>
          </w:p>
        </w:tc>
        <w:tc>
          <w:tcPr>
            <w:tcW w:w="1389" w:type="dxa"/>
            <w:shd w:val="clear" w:color="auto" w:fill="auto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583 ± 220</w:t>
            </w:r>
          </w:p>
        </w:tc>
        <w:tc>
          <w:tcPr>
            <w:tcW w:w="1389" w:type="dxa"/>
            <w:shd w:val="clear" w:color="auto" w:fill="auto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581 ± 117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441 ± 127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0.35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Methionine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42.7 ± 0.5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ab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37.0 ± 2.5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43.1 ± 3.0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39.7 ± 3.9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bc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0.0049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1-Methylhistidine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5.06 ± 2.79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4.81 ± 0.64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4.36 ± 0.87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4.16 ± 0.83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0.72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3-Methylhistidine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6.43 ± 0.45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14.4 ± 2.3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36.1 ± 6.1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24.5 ± 6.5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1.6x10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-8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O-</w:t>
            </w:r>
            <w:proofErr w:type="spellStart"/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phosphoethanolamine</w:t>
            </w:r>
            <w:proofErr w:type="spellEnd"/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7.24 ± 0.41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7.61 ± 0.51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7.80 ± 0.98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7.57 ± 0.88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0.68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O-phosphoserine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12.3 ± 1.0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14.1 ± 4.1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13.1 ± 1.8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13.3 ± 1.8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0.70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Ornithine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58.0 ± 7.3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81.2 ± 28.3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64.1 ± 14.3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67.6 ± 11.3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0.19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Phenylalanine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63.9 ± 6.5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62.3 ± 3.3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62.7 ± 2.8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63.1 ± 4.5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0.94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Proline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89.2 ± 3.8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89.5 ± 9.4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103.0 ± 28.3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92.4 ± 14.9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0.49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Serine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184 ± 6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171 ± 9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171 ± 24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180 ± 23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0.53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Taurine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264 ± 19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272 ± 27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318 ± 36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287 ± 22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ab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0.017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Threonine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163 ± 20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136 ± 20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155 ± 21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168 ± 33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0.15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Tryptophan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56.4 ± 6.4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57.7 ± 5.2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49.3 ± 11.9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52.6 ± 4.4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0.26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Tyrosine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74.2 ± 6.9</w:t>
            </w:r>
          </w:p>
        </w:tc>
        <w:tc>
          <w:tcPr>
            <w:tcW w:w="1389" w:type="dxa"/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69.3 ± 7.2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79.8 ± 8.8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71.0 ± 10.6</w:t>
            </w:r>
          </w:p>
        </w:tc>
        <w:tc>
          <w:tcPr>
            <w:tcW w:w="1389" w:type="dxa"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0.20</w:t>
            </w:r>
          </w:p>
        </w:tc>
      </w:tr>
      <w:tr w:rsidR="0065542D" w:rsidRPr="00141BFD" w:rsidTr="00471BA1">
        <w:trPr>
          <w:trHeight w:val="340"/>
        </w:trPr>
        <w:tc>
          <w:tcPr>
            <w:tcW w:w="2376" w:type="dxa"/>
            <w:tcBorders>
              <w:bottom w:val="single" w:sz="4" w:space="0" w:color="auto"/>
            </w:tcBorders>
            <w:noWrap/>
          </w:tcPr>
          <w:p w:rsidR="0065542D" w:rsidRPr="00141BFD" w:rsidRDefault="0065542D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Valine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148 ± 8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noWrap/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160 ± 28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175 ± 24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158 ± 25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65542D" w:rsidRPr="00141BFD" w:rsidRDefault="0065542D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0.33</w:t>
            </w:r>
          </w:p>
        </w:tc>
      </w:tr>
    </w:tbl>
    <w:p w:rsidR="0065542D" w:rsidRPr="00141BFD" w:rsidRDefault="0065542D" w:rsidP="0065542D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141BFD">
        <w:rPr>
          <w:rFonts w:ascii="Times New Roman" w:hAnsi="Times New Roman" w:cs="Times New Roman"/>
          <w:sz w:val="20"/>
          <w:szCs w:val="20"/>
          <w:lang w:val="en-GB"/>
        </w:rPr>
        <w:t xml:space="preserve">Data are presented as mean ± standard deviation for N = 5 rats in the control group, N = 6 rats in the BW-WM group, N = 6 rats in the BW-HA group and N = 6 rats in the BW-HP group. P values are shown for the comparisons of BW-WM group, BW-HA group, BW-HP group and control group using one-way ANOVA and the P values in the table show results from the one-way ANOVA comparisons. Fischer’s LSD was used as post hoc test when appropriate, and different letters indicate significant differences between groups; p &lt; 0.05 was considered significant; BW-WM: blue whiting whole meal; BW-HA: blue whiting protein hydrolysate prepared with </w:t>
      </w:r>
      <w:proofErr w:type="spellStart"/>
      <w:r w:rsidRPr="00141BFD">
        <w:rPr>
          <w:rFonts w:ascii="Times New Roman" w:hAnsi="Times New Roman" w:cs="Times New Roman"/>
          <w:sz w:val="20"/>
          <w:szCs w:val="20"/>
          <w:lang w:val="en-GB"/>
        </w:rPr>
        <w:t>Alcalase</w:t>
      </w:r>
      <w:proofErr w:type="spellEnd"/>
      <w:r w:rsidRPr="00141BFD">
        <w:rPr>
          <w:rFonts w:ascii="Times New Roman" w:hAnsi="Times New Roman" w:cs="Times New Roman"/>
          <w:sz w:val="20"/>
          <w:szCs w:val="20"/>
          <w:lang w:val="en-GB"/>
        </w:rPr>
        <w:t xml:space="preserve">®; BW-HP: blue whiting protein hydrolysate prepared with </w:t>
      </w:r>
      <w:proofErr w:type="spellStart"/>
      <w:r w:rsidRPr="00141BFD">
        <w:rPr>
          <w:rFonts w:ascii="Times New Roman" w:hAnsi="Times New Roman" w:cs="Times New Roman"/>
          <w:sz w:val="20"/>
          <w:szCs w:val="20"/>
          <w:lang w:val="en-GB"/>
        </w:rPr>
        <w:t>Protamex</w:t>
      </w:r>
      <w:proofErr w:type="spellEnd"/>
      <w:r w:rsidRPr="00141BFD">
        <w:rPr>
          <w:rFonts w:ascii="Times New Roman" w:hAnsi="Times New Roman" w:cs="Times New Roman"/>
          <w:sz w:val="20"/>
          <w:szCs w:val="20"/>
          <w:lang w:val="en-GB"/>
        </w:rPr>
        <w:t>®; WATepi: epididymal white adipose tissue; ANOVA: analysis of variance; LSD: least significant difference.</w:t>
      </w:r>
    </w:p>
    <w:p w:rsidR="0065542D" w:rsidRPr="00141BFD" w:rsidRDefault="0065542D" w:rsidP="001E0F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p w:rsidR="00D725B7" w:rsidRPr="00141BFD" w:rsidRDefault="00D725B7" w:rsidP="001E0F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p w:rsidR="00D725B7" w:rsidRPr="00141BFD" w:rsidRDefault="00D725B7" w:rsidP="00D725B7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141BFD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 Table 3:</w:t>
      </w:r>
      <w:r w:rsidRPr="00141BFD">
        <w:rPr>
          <w:rFonts w:ascii="Times New Roman" w:hAnsi="Times New Roman" w:cs="Times New Roman"/>
          <w:sz w:val="20"/>
          <w:szCs w:val="20"/>
          <w:lang w:val="en-GB"/>
        </w:rPr>
        <w:t xml:space="preserve"> Amino acids in urin</w:t>
      </w:r>
      <w:r w:rsidR="00141BFD" w:rsidRPr="00141BFD">
        <w:rPr>
          <w:rFonts w:ascii="Times New Roman" w:hAnsi="Times New Roman" w:cs="Times New Roman"/>
          <w:sz w:val="20"/>
          <w:szCs w:val="20"/>
          <w:lang w:val="en-GB"/>
        </w:rPr>
        <w:t>e</w:t>
      </w:r>
    </w:p>
    <w:p w:rsidR="00D725B7" w:rsidRPr="00141BFD" w:rsidRDefault="00D725B7" w:rsidP="00D725B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141BFD">
        <w:rPr>
          <w:rFonts w:ascii="Times New Roman" w:hAnsi="Times New Roman" w:cs="Times New Roman"/>
          <w:sz w:val="20"/>
          <w:szCs w:val="20"/>
          <w:lang w:val="en-GB"/>
        </w:rPr>
        <w:t>(Means and standard deviations)</w:t>
      </w:r>
      <w:r w:rsidRPr="00141BFD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</w:p>
    <w:p w:rsidR="00EB55A6" w:rsidRPr="00141BFD" w:rsidRDefault="00EB55A6" w:rsidP="00D725B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5018" w:type="pct"/>
        <w:tblLayout w:type="fixed"/>
        <w:tblLook w:val="04A0" w:firstRow="1" w:lastRow="0" w:firstColumn="1" w:lastColumn="0" w:noHBand="0" w:noVBand="1"/>
      </w:tblPr>
      <w:tblGrid>
        <w:gridCol w:w="2376"/>
        <w:gridCol w:w="1389"/>
        <w:gridCol w:w="1389"/>
        <w:gridCol w:w="1389"/>
        <w:gridCol w:w="1389"/>
        <w:gridCol w:w="1389"/>
      </w:tblGrid>
      <w:tr w:rsidR="00D725B7" w:rsidRPr="00141BFD" w:rsidTr="00471BA1">
        <w:trPr>
          <w:trHeight w:val="34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µ</w:t>
            </w:r>
            <w:proofErr w:type="spellStart"/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mol</w:t>
            </w:r>
            <w:proofErr w:type="spellEnd"/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/</w:t>
            </w:r>
            <w:proofErr w:type="spellStart"/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mmol</w:t>
            </w:r>
            <w:proofErr w:type="spellEnd"/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creatinine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Control group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BW-WM group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BW-HA group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BW-HP group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ANOVA</w:t>
            </w:r>
          </w:p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tcBorders>
              <w:top w:val="single" w:sz="4" w:space="0" w:color="auto"/>
            </w:tcBorders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Alanine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37.5 ± 5.3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42.9 ± 8.0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35.3 ± </w:t>
            </w:r>
            <w:r w:rsidRPr="00141B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9.8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39.2 ± 7.9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0.43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α-aminobutyric acid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1.22 ± 0.24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1.29 ± 0.31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0.73 ± 0.16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1.29 ± 0.45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0.015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Arginine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12.4 ± 2.3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13.4 ± 2.4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11.0 ± 2.6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11.7 ± 2.5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0.41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Asparagine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8.27 ± 1.20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4.09 ± 2.34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6.24 ± 1.71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6.38 ± 1.54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0.0091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Aspartic acid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5.27 ± 0.94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4.86 ± 1.91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4.61 ± 2.24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4.00 ± 0.96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0.68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β-alanine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36.9 ± 2.1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ab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34.1 ± 3.2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32.1 ± 4.6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40.0 ± 6.0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0.028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Citrulline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2.37 ± 0.26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2.21 ± 0.60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2.20 ± 0.50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2.14 ± 0.32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0.87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γ-aminobutyric acid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8.59 ± 0.85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6.21 ± 0.75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4.64 ± 0.44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5.02 ± 0.38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1.1x10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-8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Cystine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22.2 ± 5.0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28.8 ± 9.5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21.4 ± 6.3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22.4 ± 7.7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0.32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Glutamic acid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14.7 ± 2.5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21.8 ± 9.6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18.3 ± 4.1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16.7 ± 3.5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0.23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Glutamine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35.2 ± 5.8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30.9 ± 11.3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35.0 ± 11.9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33.1 ± 6.6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0.86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Glycine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37.7 ± 6.1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49.1 ± 9.7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35.4 ± 7.1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35.0 ± 4.0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0.0085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Histidine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13.7 ± 6.8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14.8 ± 3.3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12.2 ± 3.0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12.5 ± 3.9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0.66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AC6771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4-</w:t>
            </w:r>
            <w:r w:rsidR="00D725B7"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Hydroxyproline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0.90 ± 0.21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2.26 ± 1.16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1.94 ± 1.03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1.87 ± 0.68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0.0026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Isoleucine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12.8 ± 1.5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13.0 ± 3.7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9.5 ± 4.3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14.1 ± 1.7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0.98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Leucine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17.5 ± 4.2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17.6 ± 6.7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17.6 ± 8.8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24.9 ± 7.0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0.22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Lysine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88.7 ± 19.1</w:t>
            </w:r>
          </w:p>
        </w:tc>
        <w:tc>
          <w:tcPr>
            <w:tcW w:w="1389" w:type="dxa"/>
            <w:shd w:val="clear" w:color="auto" w:fill="auto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91.8 ± 25.3</w:t>
            </w:r>
          </w:p>
        </w:tc>
        <w:tc>
          <w:tcPr>
            <w:tcW w:w="1389" w:type="dxa"/>
            <w:shd w:val="clear" w:color="auto" w:fill="auto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55.1 ± 32.9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71.8 ± 41.9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0.23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Methionine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18.3 ± 4.3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20.5 ± 10.3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16.0 ± 10.0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13.3 ± 4.4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0.46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1-Methylhistidine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8.15 ± 1.23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32.8 ± 6.9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24.5 ± 5.6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34.7 ± 5.2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5.1x10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-7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3-Methylhistidine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4.03 ± 1.13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47.0 ± 17.1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214.6 ± 76.4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163.1 ± 45.8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2.1x10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-6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O-</w:t>
            </w:r>
            <w:proofErr w:type="spellStart"/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phosphoethanolamine</w:t>
            </w:r>
            <w:proofErr w:type="spellEnd"/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16.0 ± 3.3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25.9 ± 12.4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18.5 ± 5.2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17.7 ± 4.0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0.14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O-phosphoserine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43.8 ± 5.5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49.8 ± 12.3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40.7 ± 5.4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42.6 ± 3.6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0.22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Ornithine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4.10 ± 0.56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5.23 ± 1.66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3.27 ± 0.99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3.26 ± 0.93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0.021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Phenylalanine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22.3 ± 3.6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17.1 ± 2.4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14.9 ± 3.3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17.1 ± 2.8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0.0058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Proline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24.6 ± 6.8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26.8 ± 6.5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19.5 ± 5.9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18.8 ± 3.7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0.077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Serine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19.6 ± 2.9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12.9 ± 7.4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10.5 ± 4.6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14.6 ± 4.7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0.061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Taurine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4896 ± 618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ab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4602 ± 400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4271 ± 182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5236 ± 681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0.037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Threonine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44.6 ± 6.2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35.3 ± 4.4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27.7 ± 7.0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29.2 ± 10.6</w:t>
            </w:r>
            <w:r w:rsidRPr="00141BF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0.0062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Tyrosine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11.6 ± 3.1</w:t>
            </w:r>
          </w:p>
        </w:tc>
        <w:tc>
          <w:tcPr>
            <w:tcW w:w="1389" w:type="dxa"/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12.4 ± 5.7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8.6 ± 3.8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9.4 ± 2.0</w:t>
            </w:r>
          </w:p>
        </w:tc>
        <w:tc>
          <w:tcPr>
            <w:tcW w:w="1389" w:type="dxa"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0.32</w:t>
            </w:r>
          </w:p>
        </w:tc>
      </w:tr>
      <w:tr w:rsidR="00D725B7" w:rsidRPr="00141BFD" w:rsidTr="00471BA1">
        <w:trPr>
          <w:trHeight w:val="340"/>
        </w:trPr>
        <w:tc>
          <w:tcPr>
            <w:tcW w:w="2376" w:type="dxa"/>
            <w:tcBorders>
              <w:bottom w:val="single" w:sz="4" w:space="0" w:color="auto"/>
            </w:tcBorders>
            <w:noWrap/>
          </w:tcPr>
          <w:p w:rsidR="00D725B7" w:rsidRPr="00141BFD" w:rsidRDefault="00D725B7" w:rsidP="00471BA1">
            <w:pPr>
              <w:suppressLineNumbers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Valine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15.8 ± 3.6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noWrap/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17.5 ± 4.4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13.7 ± 3.4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14.5 ± 2.5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D725B7" w:rsidRPr="00141BFD" w:rsidRDefault="00D725B7" w:rsidP="00471BA1">
            <w:pPr>
              <w:suppressLineNumber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41BF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0.30</w:t>
            </w:r>
          </w:p>
        </w:tc>
      </w:tr>
    </w:tbl>
    <w:p w:rsidR="00D725B7" w:rsidRPr="00141BFD" w:rsidRDefault="00D725B7" w:rsidP="00D725B7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141BFD">
        <w:rPr>
          <w:rFonts w:ascii="Times New Roman" w:hAnsi="Times New Roman" w:cs="Times New Roman"/>
          <w:sz w:val="20"/>
          <w:szCs w:val="20"/>
          <w:lang w:val="en-GB"/>
        </w:rPr>
        <w:t xml:space="preserve">Data are presented as mean ± standard deviation for N = 5 rats in the control group, N = 6 rats in the BW-WM group, N = 6 rats in the BW-HA group and N = 6 rats in the BW-HP group. P values are shown for the comparisons of BW-WM group, BW-HA group, BW-HP group and control group using one-way ANOVA and the P values in the table show results from the one-way ANOVA comparisons. Fischer’s LSD was used as post hoc test when appropriate, and different letters indicate significant differences between groups; p &lt; 0.05 was considered significant; BW-WM: blue whiting whole meal; BW-HA: blue whiting protein hydrolysate prepared with </w:t>
      </w:r>
      <w:proofErr w:type="spellStart"/>
      <w:r w:rsidRPr="00141BFD">
        <w:rPr>
          <w:rFonts w:ascii="Times New Roman" w:hAnsi="Times New Roman" w:cs="Times New Roman"/>
          <w:sz w:val="20"/>
          <w:szCs w:val="20"/>
          <w:lang w:val="en-GB"/>
        </w:rPr>
        <w:t>Alcalase</w:t>
      </w:r>
      <w:proofErr w:type="spellEnd"/>
      <w:r w:rsidRPr="00141BFD">
        <w:rPr>
          <w:rFonts w:ascii="Times New Roman" w:hAnsi="Times New Roman" w:cs="Times New Roman"/>
          <w:sz w:val="20"/>
          <w:szCs w:val="20"/>
          <w:lang w:val="en-GB"/>
        </w:rPr>
        <w:t xml:space="preserve">®; BW-HP: blue whiting protein hydrolysate prepared with </w:t>
      </w:r>
      <w:proofErr w:type="spellStart"/>
      <w:r w:rsidRPr="00141BFD">
        <w:rPr>
          <w:rFonts w:ascii="Times New Roman" w:hAnsi="Times New Roman" w:cs="Times New Roman"/>
          <w:sz w:val="20"/>
          <w:szCs w:val="20"/>
          <w:lang w:val="en-GB"/>
        </w:rPr>
        <w:t>Protamex</w:t>
      </w:r>
      <w:proofErr w:type="spellEnd"/>
      <w:r w:rsidRPr="00141BFD">
        <w:rPr>
          <w:rFonts w:ascii="Times New Roman" w:hAnsi="Times New Roman" w:cs="Times New Roman"/>
          <w:sz w:val="20"/>
          <w:szCs w:val="20"/>
          <w:lang w:val="en-GB"/>
        </w:rPr>
        <w:t>®; WATepi: epididymal white adipose tissue; ANOVA: analysis of variance; LSD: least significant difference.</w:t>
      </w:r>
    </w:p>
    <w:p w:rsidR="00D725B7" w:rsidRPr="00141BFD" w:rsidRDefault="00D725B7" w:rsidP="001E0F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sectPr w:rsidR="00D725B7" w:rsidRPr="00141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99"/>
    <w:rsid w:val="000615D3"/>
    <w:rsid w:val="00091E9A"/>
    <w:rsid w:val="00122FB5"/>
    <w:rsid w:val="00141BFD"/>
    <w:rsid w:val="001E0FD0"/>
    <w:rsid w:val="00213E46"/>
    <w:rsid w:val="00383218"/>
    <w:rsid w:val="003E78C6"/>
    <w:rsid w:val="004B65FE"/>
    <w:rsid w:val="00552C6F"/>
    <w:rsid w:val="005B7F77"/>
    <w:rsid w:val="0065542D"/>
    <w:rsid w:val="007E7DEB"/>
    <w:rsid w:val="00876948"/>
    <w:rsid w:val="009139A5"/>
    <w:rsid w:val="00974C3F"/>
    <w:rsid w:val="009C2099"/>
    <w:rsid w:val="00A73660"/>
    <w:rsid w:val="00AB6268"/>
    <w:rsid w:val="00AC6771"/>
    <w:rsid w:val="00AF777A"/>
    <w:rsid w:val="00B40C5F"/>
    <w:rsid w:val="00B95C2D"/>
    <w:rsid w:val="00B95E50"/>
    <w:rsid w:val="00BC1F2F"/>
    <w:rsid w:val="00C0452D"/>
    <w:rsid w:val="00C97834"/>
    <w:rsid w:val="00CB32A2"/>
    <w:rsid w:val="00CE75D4"/>
    <w:rsid w:val="00CF552D"/>
    <w:rsid w:val="00D50D39"/>
    <w:rsid w:val="00D725B7"/>
    <w:rsid w:val="00E651E5"/>
    <w:rsid w:val="00EB55A6"/>
    <w:rsid w:val="00F15B3D"/>
    <w:rsid w:val="00FC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9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9C2099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9C20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9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9C2099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9C2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Drotningsvik</dc:creator>
  <cp:keywords/>
  <dc:description/>
  <cp:lastModifiedBy>Prinsessa</cp:lastModifiedBy>
  <cp:revision>36</cp:revision>
  <dcterms:created xsi:type="dcterms:W3CDTF">2018-06-21T12:31:00Z</dcterms:created>
  <dcterms:modified xsi:type="dcterms:W3CDTF">2020-04-02T06:53:00Z</dcterms:modified>
</cp:coreProperties>
</file>