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D42BE" w14:textId="0BBD0C5A" w:rsidR="00FD2478" w:rsidRDefault="00FD2478" w:rsidP="007F7625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051D3A">
        <w:rPr>
          <w:rFonts w:ascii="Arial" w:hAnsi="Arial" w:cs="Arial"/>
          <w:b/>
          <w:sz w:val="24"/>
          <w:szCs w:val="24"/>
          <w:lang w:val="en-US"/>
        </w:rPr>
        <w:t>Supplement</w:t>
      </w:r>
      <w:r>
        <w:rPr>
          <w:rFonts w:ascii="Arial" w:hAnsi="Arial" w:cs="Arial"/>
          <w:b/>
          <w:sz w:val="24"/>
          <w:szCs w:val="24"/>
          <w:lang w:val="en-US"/>
        </w:rPr>
        <w:t>al</w:t>
      </w:r>
      <w:r w:rsidRPr="00051D3A">
        <w:rPr>
          <w:rFonts w:ascii="Arial" w:hAnsi="Arial" w:cs="Arial"/>
          <w:b/>
          <w:sz w:val="24"/>
          <w:szCs w:val="24"/>
          <w:lang w:val="en-US"/>
        </w:rPr>
        <w:t xml:space="preserve"> Table 1</w:t>
      </w:r>
      <w:r w:rsidR="00F84DBF">
        <w:rPr>
          <w:rFonts w:ascii="Arial" w:hAnsi="Arial" w:cs="Arial"/>
          <w:b/>
          <w:sz w:val="24"/>
          <w:szCs w:val="24"/>
          <w:lang w:val="en-US"/>
        </w:rPr>
        <w:t>a</w:t>
      </w:r>
      <w:r w:rsidRPr="00051D3A">
        <w:rPr>
          <w:rFonts w:ascii="Arial" w:hAnsi="Arial" w:cs="Arial"/>
          <w:sz w:val="24"/>
          <w:szCs w:val="24"/>
          <w:lang w:val="en-US"/>
        </w:rPr>
        <w:t>.</w:t>
      </w:r>
      <w:r w:rsidR="00F84DBF">
        <w:rPr>
          <w:rFonts w:ascii="Arial" w:hAnsi="Arial" w:cs="Arial"/>
          <w:sz w:val="24"/>
          <w:szCs w:val="24"/>
          <w:lang w:val="en-US"/>
        </w:rPr>
        <w:t xml:space="preserve"> Fish feed composition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309"/>
        <w:gridCol w:w="992"/>
        <w:gridCol w:w="1188"/>
        <w:gridCol w:w="1276"/>
        <w:gridCol w:w="1276"/>
        <w:gridCol w:w="1276"/>
        <w:gridCol w:w="1134"/>
        <w:gridCol w:w="1134"/>
        <w:gridCol w:w="1134"/>
        <w:gridCol w:w="1134"/>
      </w:tblGrid>
      <w:tr w:rsidR="00F84DBF" w14:paraId="263E95B8" w14:textId="77777777" w:rsidTr="00F84DBF">
        <w:tc>
          <w:tcPr>
            <w:tcW w:w="1668" w:type="dxa"/>
            <w:tcBorders>
              <w:top w:val="single" w:sz="4" w:space="0" w:color="auto"/>
            </w:tcBorders>
          </w:tcPr>
          <w:p w14:paraId="195EFDE2" w14:textId="7810098B" w:rsidR="00F84DBF" w:rsidRDefault="00583B96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583B96">
              <w:rPr>
                <w:rFonts w:ascii="Arial" w:hAnsi="Arial" w:cs="Arial"/>
                <w:iCs/>
                <w:sz w:val="20"/>
                <w:szCs w:val="24"/>
                <w:lang w:val="en-US"/>
              </w:rPr>
              <w:t>Feed pellet size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</w:tcBorders>
            <w:vAlign w:val="bottom"/>
          </w:tcPr>
          <w:p w14:paraId="6C3E83CB" w14:textId="77777777" w:rsidR="00F84DBF" w:rsidRP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 w:rsidRPr="00F84D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3mm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</w:tcBorders>
            <w:vAlign w:val="bottom"/>
          </w:tcPr>
          <w:p w14:paraId="3552E188" w14:textId="77777777" w:rsidR="00F84DBF" w:rsidRP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 w:rsidRPr="00F84D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4.5mm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bottom"/>
          </w:tcPr>
          <w:p w14:paraId="47A2EFB4" w14:textId="77777777" w:rsidR="00F84DBF" w:rsidRP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 w:rsidRPr="00F84D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6.5mm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bottom"/>
          </w:tcPr>
          <w:p w14:paraId="50D2A94D" w14:textId="77777777" w:rsidR="00F84DBF" w:rsidRP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 w:rsidRPr="00F84D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9mm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bottom"/>
          </w:tcPr>
          <w:p w14:paraId="3CB5D1CE" w14:textId="77777777" w:rsidR="00F84DBF" w:rsidRP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 w:rsidRPr="00F84D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12mm</w:t>
            </w:r>
          </w:p>
        </w:tc>
      </w:tr>
      <w:tr w:rsidR="00F84DBF" w14:paraId="757373E9" w14:textId="77777777" w:rsidTr="00583B96">
        <w:tc>
          <w:tcPr>
            <w:tcW w:w="1668" w:type="dxa"/>
          </w:tcPr>
          <w:p w14:paraId="4A026B11" w14:textId="3E5D698F" w:rsidR="00F84DBF" w:rsidRDefault="00583B96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4"/>
                <w:lang w:val="en-US"/>
              </w:rPr>
              <w:t>Salmon group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bottom"/>
          </w:tcPr>
          <w:p w14:paraId="59D23FFE" w14:textId="1B12DE6A" w:rsidR="00F84DBF" w:rsidRPr="00F84DBF" w:rsidRDefault="00583B96" w:rsidP="00583B96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FO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71EDE4C9" w14:textId="6F2E20C0" w:rsidR="00F84DBF" w:rsidRPr="00F84DBF" w:rsidRDefault="00583B96" w:rsidP="00583B96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 xml:space="preserve">RO 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bottom"/>
          </w:tcPr>
          <w:p w14:paraId="4E6EFA57" w14:textId="1AD5EE5B" w:rsidR="00F84DBF" w:rsidRP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FO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286B73F" w14:textId="5B42A0A3" w:rsidR="00F84DBF" w:rsidRP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RO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5530A4FB" w14:textId="70643DEA" w:rsidR="00F84DBF" w:rsidRP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FO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6361AC2" w14:textId="2959087E" w:rsidR="00F84DBF" w:rsidRP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RO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4AD5BB2" w14:textId="3FA8B4ED" w:rsidR="00F84DBF" w:rsidRP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FO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9A37FA0" w14:textId="2202AA4A" w:rsidR="00F84DBF" w:rsidRPr="00F84DBF" w:rsidRDefault="00583B96" w:rsidP="00583B96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RO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063ED4D" w14:textId="011B94BB" w:rsidR="00F84DBF" w:rsidRP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FO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4936417" w14:textId="3963979F" w:rsidR="00F84DBF" w:rsidRPr="00583B96" w:rsidRDefault="00583B96" w:rsidP="00D62550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 w:rsidRPr="00583B96">
              <w:rPr>
                <w:rFonts w:ascii="Arial" w:hAnsi="Arial" w:cs="Arial"/>
                <w:b/>
                <w:iCs/>
                <w:sz w:val="20"/>
                <w:szCs w:val="24"/>
                <w:lang w:val="en-US"/>
              </w:rPr>
              <w:t>RO</w:t>
            </w:r>
          </w:p>
        </w:tc>
      </w:tr>
      <w:tr w:rsidR="00F84DBF" w14:paraId="2D916D63" w14:textId="77777777" w:rsidTr="00F84DBF">
        <w:tc>
          <w:tcPr>
            <w:tcW w:w="1668" w:type="dxa"/>
          </w:tcPr>
          <w:p w14:paraId="6932AAA2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</w:p>
        </w:tc>
        <w:tc>
          <w:tcPr>
            <w:tcW w:w="11853" w:type="dxa"/>
            <w:gridSpan w:val="10"/>
            <w:tcBorders>
              <w:bottom w:val="single" w:sz="4" w:space="0" w:color="auto"/>
            </w:tcBorders>
            <w:vAlign w:val="bottom"/>
          </w:tcPr>
          <w:p w14:paraId="33465E03" w14:textId="109263E0" w:rsidR="00F84DBF" w:rsidRPr="00E21A59" w:rsidRDefault="00F84DBF" w:rsidP="00D6255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(%)</w:t>
            </w:r>
          </w:p>
        </w:tc>
      </w:tr>
      <w:tr w:rsidR="00F84DBF" w14:paraId="6F66DCBE" w14:textId="77777777" w:rsidTr="00583B96">
        <w:tc>
          <w:tcPr>
            <w:tcW w:w="1668" w:type="dxa"/>
            <w:tcBorders>
              <w:top w:val="single" w:sz="4" w:space="0" w:color="auto"/>
            </w:tcBorders>
            <w:vAlign w:val="bottom"/>
          </w:tcPr>
          <w:p w14:paraId="3F1E2FB4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Fish meal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0418E3D6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9E93B3E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40.8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14:paraId="1392A3B3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42.5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B9ECC43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42.5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60F1610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CE10B1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634EF0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21.0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BD81198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21.0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27EE34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EA0FA4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24.5</w:t>
            </w:r>
          </w:p>
        </w:tc>
      </w:tr>
      <w:tr w:rsidR="00F84DBF" w14:paraId="5CD678A0" w14:textId="77777777" w:rsidTr="00583B96">
        <w:tc>
          <w:tcPr>
            <w:tcW w:w="1668" w:type="dxa"/>
            <w:vAlign w:val="bottom"/>
          </w:tcPr>
          <w:p w14:paraId="582F60E1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Soya cake</w:t>
            </w:r>
          </w:p>
        </w:tc>
        <w:tc>
          <w:tcPr>
            <w:tcW w:w="1309" w:type="dxa"/>
            <w:vAlign w:val="center"/>
          </w:tcPr>
          <w:p w14:paraId="2CA47B52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992" w:type="dxa"/>
            <w:vAlign w:val="center"/>
          </w:tcPr>
          <w:p w14:paraId="3D1BBBA0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1188" w:type="dxa"/>
            <w:vAlign w:val="center"/>
          </w:tcPr>
          <w:p w14:paraId="6BF9C3DC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4.5</w:t>
            </w:r>
          </w:p>
        </w:tc>
        <w:tc>
          <w:tcPr>
            <w:tcW w:w="1276" w:type="dxa"/>
            <w:vAlign w:val="center"/>
          </w:tcPr>
          <w:p w14:paraId="67DBCDD9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4.5</w:t>
            </w:r>
          </w:p>
        </w:tc>
        <w:tc>
          <w:tcPr>
            <w:tcW w:w="1276" w:type="dxa"/>
            <w:vAlign w:val="center"/>
          </w:tcPr>
          <w:p w14:paraId="7674F2A4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4.5</w:t>
            </w:r>
          </w:p>
        </w:tc>
        <w:tc>
          <w:tcPr>
            <w:tcW w:w="1276" w:type="dxa"/>
            <w:vAlign w:val="center"/>
          </w:tcPr>
          <w:p w14:paraId="7F8D8498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4.5</w:t>
            </w:r>
          </w:p>
        </w:tc>
        <w:tc>
          <w:tcPr>
            <w:tcW w:w="1134" w:type="dxa"/>
            <w:vAlign w:val="center"/>
          </w:tcPr>
          <w:p w14:paraId="7324C7B5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6.0</w:t>
            </w:r>
          </w:p>
        </w:tc>
        <w:tc>
          <w:tcPr>
            <w:tcW w:w="1134" w:type="dxa"/>
            <w:vAlign w:val="center"/>
          </w:tcPr>
          <w:p w14:paraId="650E5AC5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6.0</w:t>
            </w:r>
          </w:p>
        </w:tc>
        <w:tc>
          <w:tcPr>
            <w:tcW w:w="1134" w:type="dxa"/>
            <w:vAlign w:val="center"/>
          </w:tcPr>
          <w:p w14:paraId="72BD26AF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6.0</w:t>
            </w:r>
          </w:p>
        </w:tc>
        <w:tc>
          <w:tcPr>
            <w:tcW w:w="1134" w:type="dxa"/>
            <w:vAlign w:val="center"/>
          </w:tcPr>
          <w:p w14:paraId="5D81EFB9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6.0</w:t>
            </w:r>
          </w:p>
        </w:tc>
      </w:tr>
      <w:tr w:rsidR="00F84DBF" w14:paraId="00D5F1CE" w14:textId="77777777" w:rsidTr="00583B96">
        <w:tc>
          <w:tcPr>
            <w:tcW w:w="1668" w:type="dxa"/>
            <w:vAlign w:val="bottom"/>
          </w:tcPr>
          <w:p w14:paraId="2ADE8BF6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Wheat gluten</w:t>
            </w:r>
          </w:p>
        </w:tc>
        <w:tc>
          <w:tcPr>
            <w:tcW w:w="1309" w:type="dxa"/>
            <w:vAlign w:val="center"/>
          </w:tcPr>
          <w:p w14:paraId="36AC1D2E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992" w:type="dxa"/>
            <w:vAlign w:val="center"/>
          </w:tcPr>
          <w:p w14:paraId="03E84C20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1188" w:type="dxa"/>
            <w:vAlign w:val="center"/>
          </w:tcPr>
          <w:p w14:paraId="01BD1602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vAlign w:val="center"/>
          </w:tcPr>
          <w:p w14:paraId="4E020EE9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vAlign w:val="center"/>
          </w:tcPr>
          <w:p w14:paraId="4002E5BA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vAlign w:val="center"/>
          </w:tcPr>
          <w:p w14:paraId="4A33DC53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vAlign w:val="center"/>
          </w:tcPr>
          <w:p w14:paraId="42982821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7.0</w:t>
            </w:r>
          </w:p>
        </w:tc>
        <w:tc>
          <w:tcPr>
            <w:tcW w:w="1134" w:type="dxa"/>
            <w:vAlign w:val="center"/>
          </w:tcPr>
          <w:p w14:paraId="62485ADE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7.0</w:t>
            </w:r>
          </w:p>
        </w:tc>
        <w:tc>
          <w:tcPr>
            <w:tcW w:w="1134" w:type="dxa"/>
            <w:vAlign w:val="center"/>
          </w:tcPr>
          <w:p w14:paraId="0CD2F189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8.0</w:t>
            </w:r>
          </w:p>
        </w:tc>
        <w:tc>
          <w:tcPr>
            <w:tcW w:w="1134" w:type="dxa"/>
            <w:vAlign w:val="center"/>
          </w:tcPr>
          <w:p w14:paraId="1388C40D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8.0</w:t>
            </w:r>
          </w:p>
        </w:tc>
      </w:tr>
      <w:tr w:rsidR="00F84DBF" w14:paraId="5444116D" w14:textId="77777777" w:rsidTr="00583B96">
        <w:tc>
          <w:tcPr>
            <w:tcW w:w="1668" w:type="dxa"/>
            <w:vAlign w:val="bottom"/>
          </w:tcPr>
          <w:p w14:paraId="2AAA1F77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Sunflower cake</w:t>
            </w:r>
          </w:p>
        </w:tc>
        <w:tc>
          <w:tcPr>
            <w:tcW w:w="1309" w:type="dxa"/>
            <w:vAlign w:val="center"/>
          </w:tcPr>
          <w:p w14:paraId="5B85D17A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11.7</w:t>
            </w:r>
          </w:p>
        </w:tc>
        <w:tc>
          <w:tcPr>
            <w:tcW w:w="992" w:type="dxa"/>
            <w:vAlign w:val="center"/>
          </w:tcPr>
          <w:p w14:paraId="37C211F8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11.7</w:t>
            </w:r>
          </w:p>
        </w:tc>
        <w:tc>
          <w:tcPr>
            <w:tcW w:w="1188" w:type="dxa"/>
            <w:vAlign w:val="center"/>
          </w:tcPr>
          <w:p w14:paraId="2B3834C1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11.5</w:t>
            </w:r>
          </w:p>
        </w:tc>
        <w:tc>
          <w:tcPr>
            <w:tcW w:w="1276" w:type="dxa"/>
            <w:vAlign w:val="center"/>
          </w:tcPr>
          <w:p w14:paraId="264CABE7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11.5</w:t>
            </w:r>
          </w:p>
        </w:tc>
        <w:tc>
          <w:tcPr>
            <w:tcW w:w="1276" w:type="dxa"/>
            <w:vAlign w:val="center"/>
          </w:tcPr>
          <w:p w14:paraId="666B83F3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</w:t>
            </w:r>
          </w:p>
        </w:tc>
        <w:tc>
          <w:tcPr>
            <w:tcW w:w="1276" w:type="dxa"/>
            <w:vAlign w:val="center"/>
          </w:tcPr>
          <w:p w14:paraId="45B1E29C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</w:t>
            </w:r>
          </w:p>
        </w:tc>
        <w:tc>
          <w:tcPr>
            <w:tcW w:w="1134" w:type="dxa"/>
            <w:vAlign w:val="center"/>
          </w:tcPr>
          <w:p w14:paraId="544F52A3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</w:t>
            </w:r>
          </w:p>
        </w:tc>
        <w:tc>
          <w:tcPr>
            <w:tcW w:w="1134" w:type="dxa"/>
            <w:vAlign w:val="center"/>
          </w:tcPr>
          <w:p w14:paraId="02221A80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</w:t>
            </w:r>
          </w:p>
        </w:tc>
        <w:tc>
          <w:tcPr>
            <w:tcW w:w="1134" w:type="dxa"/>
            <w:vAlign w:val="center"/>
          </w:tcPr>
          <w:p w14:paraId="715F4776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10.4</w:t>
            </w:r>
          </w:p>
        </w:tc>
        <w:tc>
          <w:tcPr>
            <w:tcW w:w="1134" w:type="dxa"/>
            <w:vAlign w:val="center"/>
          </w:tcPr>
          <w:p w14:paraId="6F456517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10.4</w:t>
            </w:r>
          </w:p>
        </w:tc>
      </w:tr>
      <w:tr w:rsidR="00F84DBF" w14:paraId="39184EA9" w14:textId="77777777" w:rsidTr="00583B96">
        <w:tc>
          <w:tcPr>
            <w:tcW w:w="1668" w:type="dxa"/>
            <w:vAlign w:val="bottom"/>
          </w:tcPr>
          <w:p w14:paraId="525D55FE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Corn gluten</w:t>
            </w:r>
          </w:p>
        </w:tc>
        <w:tc>
          <w:tcPr>
            <w:tcW w:w="1309" w:type="dxa"/>
            <w:vAlign w:val="center"/>
          </w:tcPr>
          <w:p w14:paraId="61B8D17B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7.7</w:t>
            </w:r>
          </w:p>
        </w:tc>
        <w:tc>
          <w:tcPr>
            <w:tcW w:w="992" w:type="dxa"/>
            <w:vAlign w:val="center"/>
          </w:tcPr>
          <w:p w14:paraId="0A493E38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7.7</w:t>
            </w:r>
          </w:p>
        </w:tc>
        <w:tc>
          <w:tcPr>
            <w:tcW w:w="1188" w:type="dxa"/>
            <w:vAlign w:val="center"/>
          </w:tcPr>
          <w:p w14:paraId="36E4985A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5.3</w:t>
            </w:r>
          </w:p>
        </w:tc>
        <w:tc>
          <w:tcPr>
            <w:tcW w:w="1276" w:type="dxa"/>
            <w:vAlign w:val="center"/>
          </w:tcPr>
          <w:p w14:paraId="7AB57C66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5.3</w:t>
            </w:r>
          </w:p>
        </w:tc>
        <w:tc>
          <w:tcPr>
            <w:tcW w:w="1276" w:type="dxa"/>
            <w:vAlign w:val="center"/>
          </w:tcPr>
          <w:p w14:paraId="1F724EBE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8.0</w:t>
            </w:r>
          </w:p>
        </w:tc>
        <w:tc>
          <w:tcPr>
            <w:tcW w:w="1276" w:type="dxa"/>
            <w:vAlign w:val="center"/>
          </w:tcPr>
          <w:p w14:paraId="7F4381E5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8.0</w:t>
            </w:r>
          </w:p>
        </w:tc>
        <w:tc>
          <w:tcPr>
            <w:tcW w:w="1134" w:type="dxa"/>
            <w:vAlign w:val="center"/>
          </w:tcPr>
          <w:p w14:paraId="5BDB3B35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15.0</w:t>
            </w:r>
          </w:p>
        </w:tc>
        <w:tc>
          <w:tcPr>
            <w:tcW w:w="1134" w:type="dxa"/>
            <w:vAlign w:val="center"/>
          </w:tcPr>
          <w:p w14:paraId="047B3467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15.0</w:t>
            </w:r>
          </w:p>
        </w:tc>
        <w:tc>
          <w:tcPr>
            <w:tcW w:w="1134" w:type="dxa"/>
            <w:vAlign w:val="center"/>
          </w:tcPr>
          <w:p w14:paraId="05960639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10.0</w:t>
            </w:r>
          </w:p>
        </w:tc>
        <w:tc>
          <w:tcPr>
            <w:tcW w:w="1134" w:type="dxa"/>
            <w:vAlign w:val="center"/>
          </w:tcPr>
          <w:p w14:paraId="67797206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10.0</w:t>
            </w:r>
          </w:p>
        </w:tc>
      </w:tr>
      <w:tr w:rsidR="00F84DBF" w14:paraId="0CDF702F" w14:textId="77777777" w:rsidTr="00583B96">
        <w:tc>
          <w:tcPr>
            <w:tcW w:w="1668" w:type="dxa"/>
            <w:vAlign w:val="bottom"/>
          </w:tcPr>
          <w:p w14:paraId="748E743F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Fava beans</w:t>
            </w:r>
          </w:p>
        </w:tc>
        <w:tc>
          <w:tcPr>
            <w:tcW w:w="1309" w:type="dxa"/>
            <w:vAlign w:val="center"/>
          </w:tcPr>
          <w:p w14:paraId="180E8056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</w:t>
            </w:r>
          </w:p>
        </w:tc>
        <w:tc>
          <w:tcPr>
            <w:tcW w:w="992" w:type="dxa"/>
            <w:vAlign w:val="center"/>
          </w:tcPr>
          <w:p w14:paraId="7F5E28FF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</w:t>
            </w:r>
          </w:p>
        </w:tc>
        <w:tc>
          <w:tcPr>
            <w:tcW w:w="1188" w:type="dxa"/>
            <w:vAlign w:val="center"/>
          </w:tcPr>
          <w:p w14:paraId="5A57C2F5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14.5</w:t>
            </w:r>
          </w:p>
        </w:tc>
        <w:tc>
          <w:tcPr>
            <w:tcW w:w="1276" w:type="dxa"/>
            <w:vAlign w:val="center"/>
          </w:tcPr>
          <w:p w14:paraId="73DF28D0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14.5</w:t>
            </w:r>
          </w:p>
        </w:tc>
        <w:tc>
          <w:tcPr>
            <w:tcW w:w="1276" w:type="dxa"/>
            <w:vAlign w:val="center"/>
          </w:tcPr>
          <w:p w14:paraId="532D9E69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</w:t>
            </w:r>
          </w:p>
        </w:tc>
        <w:tc>
          <w:tcPr>
            <w:tcW w:w="1276" w:type="dxa"/>
            <w:vAlign w:val="center"/>
          </w:tcPr>
          <w:p w14:paraId="1822FCE3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</w:t>
            </w:r>
          </w:p>
        </w:tc>
        <w:tc>
          <w:tcPr>
            <w:tcW w:w="1134" w:type="dxa"/>
            <w:vAlign w:val="center"/>
          </w:tcPr>
          <w:p w14:paraId="114C42AC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1134" w:type="dxa"/>
            <w:vAlign w:val="center"/>
          </w:tcPr>
          <w:p w14:paraId="35A6686C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1134" w:type="dxa"/>
            <w:vAlign w:val="center"/>
          </w:tcPr>
          <w:p w14:paraId="4C00C9F4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1134" w:type="dxa"/>
            <w:vAlign w:val="center"/>
          </w:tcPr>
          <w:p w14:paraId="555083DC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6.5</w:t>
            </w:r>
          </w:p>
        </w:tc>
      </w:tr>
      <w:tr w:rsidR="00F84DBF" w14:paraId="2A1ED506" w14:textId="77777777" w:rsidTr="00583B96">
        <w:tc>
          <w:tcPr>
            <w:tcW w:w="1668" w:type="dxa"/>
            <w:vAlign w:val="bottom"/>
          </w:tcPr>
          <w:p w14:paraId="72DF65B5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 fish oil</w:t>
            </w:r>
          </w:p>
        </w:tc>
        <w:tc>
          <w:tcPr>
            <w:tcW w:w="1309" w:type="dxa"/>
            <w:vAlign w:val="center"/>
          </w:tcPr>
          <w:p w14:paraId="7F4DB827" w14:textId="589D7191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84DBF"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8.9</w:t>
            </w:r>
          </w:p>
        </w:tc>
        <w:tc>
          <w:tcPr>
            <w:tcW w:w="992" w:type="dxa"/>
            <w:vAlign w:val="center"/>
          </w:tcPr>
          <w:p w14:paraId="639EA37B" w14:textId="65971E92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8.9</w:t>
            </w:r>
          </w:p>
        </w:tc>
        <w:tc>
          <w:tcPr>
            <w:tcW w:w="1188" w:type="dxa"/>
            <w:vAlign w:val="center"/>
          </w:tcPr>
          <w:p w14:paraId="57F29480" w14:textId="449A7582" w:rsidR="00F84DBF" w:rsidRDefault="00583B96" w:rsidP="00583B96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20.1</w:t>
            </w:r>
          </w:p>
        </w:tc>
        <w:tc>
          <w:tcPr>
            <w:tcW w:w="1276" w:type="dxa"/>
            <w:vAlign w:val="center"/>
          </w:tcPr>
          <w:p w14:paraId="1037E525" w14:textId="1B92DB19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F84DBF"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.1</w:t>
            </w:r>
          </w:p>
        </w:tc>
        <w:tc>
          <w:tcPr>
            <w:tcW w:w="1276" w:type="dxa"/>
            <w:vAlign w:val="center"/>
          </w:tcPr>
          <w:p w14:paraId="4B5E6C78" w14:textId="4ADD5B2F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  <w:r w:rsidR="00F84DBF"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.1</w:t>
            </w:r>
          </w:p>
        </w:tc>
        <w:tc>
          <w:tcPr>
            <w:tcW w:w="1276" w:type="dxa"/>
            <w:vAlign w:val="center"/>
          </w:tcPr>
          <w:p w14:paraId="007421FF" w14:textId="55F65293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  <w:r w:rsidR="00F84DBF"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.1</w:t>
            </w:r>
          </w:p>
        </w:tc>
        <w:tc>
          <w:tcPr>
            <w:tcW w:w="1134" w:type="dxa"/>
            <w:vAlign w:val="center"/>
          </w:tcPr>
          <w:p w14:paraId="0248E46B" w14:textId="3C860A50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F84DBF"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.5</w:t>
            </w:r>
          </w:p>
        </w:tc>
        <w:tc>
          <w:tcPr>
            <w:tcW w:w="1134" w:type="dxa"/>
            <w:vAlign w:val="center"/>
          </w:tcPr>
          <w:p w14:paraId="416F99DD" w14:textId="18B63037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F84DBF"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.5</w:t>
            </w:r>
          </w:p>
        </w:tc>
        <w:tc>
          <w:tcPr>
            <w:tcW w:w="1134" w:type="dxa"/>
            <w:vAlign w:val="center"/>
          </w:tcPr>
          <w:p w14:paraId="716E9313" w14:textId="3A99316C" w:rsidR="00F84DBF" w:rsidRDefault="00583B96" w:rsidP="00583B96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8.2</w:t>
            </w:r>
          </w:p>
        </w:tc>
        <w:tc>
          <w:tcPr>
            <w:tcW w:w="1134" w:type="dxa"/>
            <w:vAlign w:val="center"/>
          </w:tcPr>
          <w:p w14:paraId="3A0D450D" w14:textId="2209CB83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2.1</w:t>
            </w:r>
          </w:p>
        </w:tc>
      </w:tr>
      <w:tr w:rsidR="00F84DBF" w14:paraId="3AE1D845" w14:textId="77777777" w:rsidTr="00583B96">
        <w:tc>
          <w:tcPr>
            <w:tcW w:w="1668" w:type="dxa"/>
            <w:vAlign w:val="bottom"/>
          </w:tcPr>
          <w:p w14:paraId="7BDEFDB9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Rapeseed oil</w:t>
            </w:r>
          </w:p>
        </w:tc>
        <w:tc>
          <w:tcPr>
            <w:tcW w:w="1309" w:type="dxa"/>
            <w:vAlign w:val="center"/>
          </w:tcPr>
          <w:p w14:paraId="34B8AB67" w14:textId="4F1CC24F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2B945860" w14:textId="32A6FE1B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10.0</w:t>
            </w:r>
          </w:p>
        </w:tc>
        <w:tc>
          <w:tcPr>
            <w:tcW w:w="1188" w:type="dxa"/>
            <w:vAlign w:val="center"/>
          </w:tcPr>
          <w:p w14:paraId="750F1910" w14:textId="41A21B2B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vAlign w:val="center"/>
          </w:tcPr>
          <w:p w14:paraId="5F4171DF" w14:textId="0FC479C5" w:rsidR="00F84DBF" w:rsidRDefault="00583B96" w:rsidP="00583B96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11.0</w:t>
            </w:r>
          </w:p>
        </w:tc>
        <w:tc>
          <w:tcPr>
            <w:tcW w:w="1276" w:type="dxa"/>
            <w:vAlign w:val="center"/>
          </w:tcPr>
          <w:p w14:paraId="6CBA69FA" w14:textId="0D2D35D0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vAlign w:val="center"/>
          </w:tcPr>
          <w:p w14:paraId="46808039" w14:textId="1B5CF8FD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</w:t>
            </w:r>
          </w:p>
        </w:tc>
        <w:tc>
          <w:tcPr>
            <w:tcW w:w="1134" w:type="dxa"/>
            <w:vAlign w:val="center"/>
          </w:tcPr>
          <w:p w14:paraId="4AC3F3D5" w14:textId="3D008F22" w:rsidR="00F84DBF" w:rsidRDefault="00583B96" w:rsidP="00583B96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9.5</w:t>
            </w:r>
          </w:p>
        </w:tc>
        <w:tc>
          <w:tcPr>
            <w:tcW w:w="1134" w:type="dxa"/>
            <w:vAlign w:val="center"/>
          </w:tcPr>
          <w:p w14:paraId="5A6E0626" w14:textId="597FCD36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15.7</w:t>
            </w:r>
          </w:p>
        </w:tc>
        <w:tc>
          <w:tcPr>
            <w:tcW w:w="1134" w:type="dxa"/>
            <w:vAlign w:val="center"/>
          </w:tcPr>
          <w:p w14:paraId="49EEBC7E" w14:textId="53A0C84D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11.0</w:t>
            </w:r>
          </w:p>
        </w:tc>
        <w:tc>
          <w:tcPr>
            <w:tcW w:w="1134" w:type="dxa"/>
            <w:vAlign w:val="center"/>
          </w:tcPr>
          <w:p w14:paraId="66C1FBB2" w14:textId="30B2BA45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17.8</w:t>
            </w:r>
          </w:p>
        </w:tc>
      </w:tr>
      <w:tr w:rsidR="00F84DBF" w14:paraId="4DE2BCF6" w14:textId="77777777" w:rsidTr="00583B96">
        <w:tc>
          <w:tcPr>
            <w:tcW w:w="1668" w:type="dxa"/>
            <w:vAlign w:val="bottom"/>
          </w:tcPr>
          <w:p w14:paraId="0532AB88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Palm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olein</w:t>
            </w:r>
            <w:proofErr w:type="spellEnd"/>
          </w:p>
        </w:tc>
        <w:tc>
          <w:tcPr>
            <w:tcW w:w="1309" w:type="dxa"/>
            <w:vAlign w:val="center"/>
          </w:tcPr>
          <w:p w14:paraId="03EB396E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92" w:type="dxa"/>
            <w:vAlign w:val="center"/>
          </w:tcPr>
          <w:p w14:paraId="7206ED33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8" w:type="dxa"/>
            <w:vAlign w:val="center"/>
          </w:tcPr>
          <w:p w14:paraId="0EC6BF3B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vAlign w:val="center"/>
          </w:tcPr>
          <w:p w14:paraId="79A2FE17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vAlign w:val="center"/>
          </w:tcPr>
          <w:p w14:paraId="7CFAB961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vAlign w:val="center"/>
          </w:tcPr>
          <w:p w14:paraId="39A6B659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vAlign w:val="center"/>
          </w:tcPr>
          <w:p w14:paraId="4BAE54C4" w14:textId="06FD8D8B" w:rsidR="00F84DBF" w:rsidRDefault="00583B96" w:rsidP="00583B96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1134" w:type="dxa"/>
            <w:vAlign w:val="center"/>
          </w:tcPr>
          <w:p w14:paraId="79F6B446" w14:textId="482BD188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8.5</w:t>
            </w:r>
          </w:p>
        </w:tc>
        <w:tc>
          <w:tcPr>
            <w:tcW w:w="1134" w:type="dxa"/>
            <w:vAlign w:val="center"/>
          </w:tcPr>
          <w:p w14:paraId="086ECFCE" w14:textId="38921550" w:rsidR="00F84DBF" w:rsidRDefault="00583B96" w:rsidP="00583B96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4.0</w:t>
            </w:r>
          </w:p>
        </w:tc>
        <w:tc>
          <w:tcPr>
            <w:tcW w:w="1134" w:type="dxa"/>
            <w:vAlign w:val="center"/>
          </w:tcPr>
          <w:p w14:paraId="1E26B461" w14:textId="57486026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9.8</w:t>
            </w:r>
          </w:p>
        </w:tc>
      </w:tr>
      <w:tr w:rsidR="00F84DBF" w14:paraId="340CF388" w14:textId="77777777" w:rsidTr="00583B96">
        <w:tc>
          <w:tcPr>
            <w:tcW w:w="1668" w:type="dxa"/>
            <w:vAlign w:val="bottom"/>
          </w:tcPr>
          <w:p w14:paraId="0E780D66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Standard fish oil</w:t>
            </w:r>
          </w:p>
        </w:tc>
        <w:tc>
          <w:tcPr>
            <w:tcW w:w="1309" w:type="dxa"/>
            <w:vAlign w:val="center"/>
          </w:tcPr>
          <w:p w14:paraId="2EA6C857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92" w:type="dxa"/>
            <w:vAlign w:val="center"/>
          </w:tcPr>
          <w:p w14:paraId="4F60739E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8" w:type="dxa"/>
            <w:vAlign w:val="center"/>
          </w:tcPr>
          <w:p w14:paraId="42404F36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vAlign w:val="center"/>
          </w:tcPr>
          <w:p w14:paraId="382BAA27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vAlign w:val="center"/>
          </w:tcPr>
          <w:p w14:paraId="7E2B6458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vAlign w:val="center"/>
          </w:tcPr>
          <w:p w14:paraId="61B57D6D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vAlign w:val="center"/>
          </w:tcPr>
          <w:p w14:paraId="0A99A960" w14:textId="03EDEF0F" w:rsidR="00F84DBF" w:rsidRDefault="00583B96" w:rsidP="00583B96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7.5</w:t>
            </w:r>
          </w:p>
        </w:tc>
        <w:tc>
          <w:tcPr>
            <w:tcW w:w="1134" w:type="dxa"/>
            <w:vAlign w:val="center"/>
          </w:tcPr>
          <w:p w14:paraId="44037522" w14:textId="59F8CF4A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1134" w:type="dxa"/>
            <w:vAlign w:val="center"/>
          </w:tcPr>
          <w:p w14:paraId="53B1681A" w14:textId="261265E5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8.5</w:t>
            </w:r>
          </w:p>
        </w:tc>
        <w:tc>
          <w:tcPr>
            <w:tcW w:w="1134" w:type="dxa"/>
            <w:vAlign w:val="center"/>
          </w:tcPr>
          <w:p w14:paraId="57F3839D" w14:textId="0983F31D" w:rsidR="00F84DBF" w:rsidRDefault="00583B96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2.0</w:t>
            </w:r>
          </w:p>
        </w:tc>
      </w:tr>
      <w:tr w:rsidR="00F84DBF" w14:paraId="473D67D3" w14:textId="77777777" w:rsidTr="00583B96">
        <w:tc>
          <w:tcPr>
            <w:tcW w:w="1668" w:type="dxa"/>
            <w:tcBorders>
              <w:bottom w:val="single" w:sz="4" w:space="0" w:color="auto"/>
            </w:tcBorders>
            <w:vAlign w:val="bottom"/>
          </w:tcPr>
          <w:p w14:paraId="6FE7658C" w14:textId="77777777" w:rsidR="00F84DBF" w:rsidRDefault="00F84DBF" w:rsidP="00D62550">
            <w:pPr>
              <w:spacing w:line="480" w:lineRule="auto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Supplements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bottom"/>
          </w:tcPr>
          <w:p w14:paraId="1B2F8E18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A6AE74B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bottom"/>
          </w:tcPr>
          <w:p w14:paraId="4237E10B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74C130B2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276045E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74924C9B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B91DAEF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588C9C9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BB1D805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0B913E8" w14:textId="77777777" w:rsidR="00F84DBF" w:rsidRDefault="00F84DBF" w:rsidP="00D62550">
            <w:pPr>
              <w:spacing w:line="480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E21A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4.3</w:t>
            </w:r>
          </w:p>
        </w:tc>
      </w:tr>
    </w:tbl>
    <w:p w14:paraId="19C4DA81" w14:textId="388BD3E7" w:rsidR="00F84DBF" w:rsidRDefault="00583B96" w:rsidP="00F84DBF">
      <w:pPr>
        <w:tabs>
          <w:tab w:val="left" w:pos="7797"/>
        </w:tabs>
        <w:spacing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FO: fish oil-fed salmon; RO: rapeseed oil-fed salmon; </w:t>
      </w:r>
      <w:r w:rsidR="00F84DBF" w:rsidRPr="00FF03F2">
        <w:rPr>
          <w:rFonts w:ascii="Arial" w:hAnsi="Arial" w:cs="Arial"/>
          <w:i/>
          <w:iCs/>
          <w:sz w:val="20"/>
          <w:szCs w:val="20"/>
        </w:rPr>
        <w:t>SH</w:t>
      </w:r>
      <w:r w:rsidR="00C55AAB">
        <w:rPr>
          <w:rFonts w:ascii="Arial" w:hAnsi="Arial" w:cs="Arial"/>
          <w:i/>
          <w:iCs/>
          <w:sz w:val="20"/>
          <w:szCs w:val="20"/>
        </w:rPr>
        <w:t xml:space="preserve"> fish oil: S</w:t>
      </w:r>
      <w:r w:rsidR="00F84DBF" w:rsidRPr="00FF03F2">
        <w:rPr>
          <w:rFonts w:ascii="Arial" w:hAnsi="Arial" w:cs="Arial"/>
          <w:i/>
          <w:iCs/>
          <w:sz w:val="20"/>
          <w:szCs w:val="20"/>
        </w:rPr>
        <w:t xml:space="preserve">outhern Hemisphere </w:t>
      </w:r>
      <w:r w:rsidR="00F84DBF">
        <w:rPr>
          <w:rFonts w:ascii="Arial" w:hAnsi="Arial" w:cs="Arial"/>
          <w:i/>
          <w:iCs/>
          <w:sz w:val="20"/>
          <w:szCs w:val="20"/>
        </w:rPr>
        <w:t>f</w:t>
      </w:r>
      <w:r w:rsidR="00F84DBF" w:rsidRPr="00FF03F2">
        <w:rPr>
          <w:rFonts w:ascii="Arial" w:hAnsi="Arial" w:cs="Arial"/>
          <w:i/>
          <w:iCs/>
          <w:sz w:val="20"/>
          <w:szCs w:val="20"/>
        </w:rPr>
        <w:t xml:space="preserve">ish </w:t>
      </w:r>
      <w:r w:rsidR="00F84DBF">
        <w:rPr>
          <w:rFonts w:ascii="Arial" w:hAnsi="Arial" w:cs="Arial"/>
          <w:i/>
          <w:iCs/>
          <w:sz w:val="20"/>
          <w:szCs w:val="20"/>
        </w:rPr>
        <w:t>o</w:t>
      </w:r>
      <w:r w:rsidR="00F84DBF" w:rsidRPr="00FF03F2">
        <w:rPr>
          <w:rFonts w:ascii="Arial" w:hAnsi="Arial" w:cs="Arial"/>
          <w:i/>
          <w:iCs/>
          <w:sz w:val="20"/>
          <w:szCs w:val="20"/>
        </w:rPr>
        <w:t>il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2FFF39F7" w14:textId="77777777" w:rsidR="00F84DBF" w:rsidRDefault="00F84DBF" w:rsidP="00F84DBF">
      <w:pPr>
        <w:tabs>
          <w:tab w:val="left" w:pos="7797"/>
        </w:tabs>
        <w:spacing w:line="240" w:lineRule="auto"/>
        <w:rPr>
          <w:rFonts w:ascii="Arial" w:hAnsi="Arial" w:cs="Arial"/>
          <w:i/>
          <w:iCs/>
          <w:sz w:val="20"/>
          <w:szCs w:val="20"/>
        </w:rPr>
      </w:pPr>
    </w:p>
    <w:p w14:paraId="6D5F8DEC" w14:textId="77777777" w:rsidR="00F84DBF" w:rsidRDefault="00F84DBF" w:rsidP="00F84DBF">
      <w:pPr>
        <w:tabs>
          <w:tab w:val="left" w:pos="7797"/>
        </w:tabs>
        <w:spacing w:line="240" w:lineRule="auto"/>
        <w:rPr>
          <w:rFonts w:ascii="Arial" w:hAnsi="Arial" w:cs="Arial"/>
          <w:i/>
          <w:iCs/>
          <w:sz w:val="20"/>
          <w:szCs w:val="20"/>
        </w:rPr>
      </w:pPr>
    </w:p>
    <w:p w14:paraId="05D484BC" w14:textId="77777777" w:rsidR="00F84DBF" w:rsidRDefault="00F84DBF" w:rsidP="00F84DBF">
      <w:pPr>
        <w:spacing w:after="160" w:line="259" w:lineRule="auto"/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" w:hAnsi="Arial" w:cs="Arial"/>
          <w:i/>
          <w:iCs/>
          <w:sz w:val="24"/>
          <w:szCs w:val="24"/>
          <w:lang w:val="en-US"/>
        </w:rPr>
        <w:br w:type="page"/>
      </w:r>
    </w:p>
    <w:p w14:paraId="44F4C649" w14:textId="53871398" w:rsidR="00F84DBF" w:rsidRPr="00294224" w:rsidRDefault="00F84DBF" w:rsidP="00F84DBF">
      <w:pPr>
        <w:spacing w:after="0" w:line="480" w:lineRule="auto"/>
        <w:rPr>
          <w:rFonts w:ascii="Arial" w:hAnsi="Arial" w:cs="Arial"/>
          <w:iCs/>
          <w:sz w:val="24"/>
          <w:szCs w:val="24"/>
          <w:lang w:val="en-US"/>
        </w:rPr>
      </w:pPr>
      <w:r w:rsidRPr="00294224">
        <w:rPr>
          <w:rFonts w:ascii="Arial" w:hAnsi="Arial" w:cs="Arial"/>
          <w:b/>
          <w:iCs/>
          <w:sz w:val="24"/>
          <w:szCs w:val="24"/>
          <w:lang w:val="en-US"/>
        </w:rPr>
        <w:lastRenderedPageBreak/>
        <w:t>Supplemental Table 1</w:t>
      </w:r>
      <w:r w:rsidR="004E1FCF">
        <w:rPr>
          <w:rFonts w:ascii="Arial" w:hAnsi="Arial" w:cs="Arial"/>
          <w:b/>
          <w:iCs/>
          <w:sz w:val="24"/>
          <w:szCs w:val="24"/>
          <w:lang w:val="en-US"/>
        </w:rPr>
        <w:t>b</w:t>
      </w:r>
      <w:bookmarkStart w:id="0" w:name="_GoBack"/>
      <w:bookmarkEnd w:id="0"/>
      <w:r w:rsidRPr="00294224">
        <w:rPr>
          <w:rFonts w:ascii="Arial" w:hAnsi="Arial" w:cs="Arial"/>
          <w:iCs/>
          <w:sz w:val="24"/>
          <w:szCs w:val="24"/>
          <w:lang w:val="en-US"/>
        </w:rPr>
        <w:t>.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F</w:t>
      </w:r>
      <w:r w:rsidRPr="00294224">
        <w:rPr>
          <w:rFonts w:ascii="Arial" w:hAnsi="Arial" w:cs="Arial"/>
          <w:iCs/>
          <w:sz w:val="24"/>
          <w:szCs w:val="24"/>
          <w:lang w:val="en-US"/>
        </w:rPr>
        <w:t>eeding schedule</w:t>
      </w:r>
    </w:p>
    <w:tbl>
      <w:tblPr>
        <w:tblW w:w="10124" w:type="dxa"/>
        <w:tblLook w:val="04A0" w:firstRow="1" w:lastRow="0" w:firstColumn="1" w:lastColumn="0" w:noHBand="0" w:noVBand="1"/>
      </w:tblPr>
      <w:tblGrid>
        <w:gridCol w:w="2552"/>
        <w:gridCol w:w="5386"/>
        <w:gridCol w:w="2186"/>
      </w:tblGrid>
      <w:tr w:rsidR="00F84DBF" w:rsidRPr="00F84DBF" w14:paraId="30154ECD" w14:textId="77777777" w:rsidTr="00D62550">
        <w:trPr>
          <w:trHeight w:val="36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67BBE0" w14:textId="77777777" w:rsidR="00F84DBF" w:rsidRPr="00F84DBF" w:rsidRDefault="00F84DBF" w:rsidP="00F84DBF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Diet type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9F8D05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Dates fed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</w:tcPr>
          <w:p w14:paraId="76F1AA0B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Feeding period</w:t>
            </w:r>
          </w:p>
        </w:tc>
      </w:tr>
      <w:tr w:rsidR="00F84DBF" w:rsidRPr="00106150" w14:paraId="1F9DB33F" w14:textId="77777777" w:rsidTr="00D62550">
        <w:trPr>
          <w:trHeight w:val="360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CA0B" w14:textId="4AF4F9FB" w:rsidR="00F84DBF" w:rsidRPr="00F84DBF" w:rsidRDefault="00F84DBF" w:rsidP="00F84DBF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  <w:t>3 mm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CAFC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04 May 2012 – 14 Jun 2012 (6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2186" w:type="dxa"/>
            <w:tcBorders>
              <w:top w:val="single" w:sz="4" w:space="0" w:color="auto"/>
            </w:tcBorders>
          </w:tcPr>
          <w:p w14:paraId="67FAE7DB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</w:p>
        </w:tc>
      </w:tr>
      <w:tr w:rsidR="00F84DBF" w:rsidRPr="00106150" w14:paraId="5F28C6C6" w14:textId="77777777" w:rsidTr="00D62550">
        <w:trPr>
          <w:trHeight w:val="360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FF246EF" w14:textId="20C07E38" w:rsidR="00F84DBF" w:rsidRPr="00F84DBF" w:rsidRDefault="00F84DBF" w:rsidP="00F84DBF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  <w:t>4.5 mm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14:paraId="0C9830DE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15 Jun 2012 – 23 Aug 2012 (10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2186" w:type="dxa"/>
          </w:tcPr>
          <w:p w14:paraId="459779CF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10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</w:p>
        </w:tc>
      </w:tr>
      <w:tr w:rsidR="00F84DBF" w:rsidRPr="00106150" w14:paraId="1F04888D" w14:textId="77777777" w:rsidTr="00D62550">
        <w:trPr>
          <w:trHeight w:val="360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A5E8C32" w14:textId="1FE8FCDA" w:rsidR="00F84DBF" w:rsidRPr="00F84DBF" w:rsidRDefault="00F84DBF" w:rsidP="00F84DBF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  <w:t>6 mm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14:paraId="58353414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24 Aug 2012 – 10 Oct 2012 (7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2186" w:type="dxa"/>
          </w:tcPr>
          <w:p w14:paraId="0C1BBBE9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</w:p>
        </w:tc>
      </w:tr>
      <w:tr w:rsidR="00F84DBF" w:rsidRPr="00106150" w14:paraId="4EDFAC7F" w14:textId="77777777" w:rsidTr="00D62550">
        <w:trPr>
          <w:trHeight w:val="360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BF757D3" w14:textId="33A53D60" w:rsidR="00F84DBF" w:rsidRPr="00F84DBF" w:rsidRDefault="00F84DBF" w:rsidP="00F84DBF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  <w:t>9 mm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14:paraId="2AF101E3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11 Oct 2012 – 15 Oct 2012 (1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2186" w:type="dxa"/>
          </w:tcPr>
          <w:p w14:paraId="7AE218D5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</w:p>
        </w:tc>
      </w:tr>
      <w:tr w:rsidR="00F84DBF" w:rsidRPr="00106150" w14:paraId="503C4B66" w14:textId="77777777" w:rsidTr="00D62550">
        <w:trPr>
          <w:trHeight w:val="360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E96D8F" w14:textId="7D796FF4" w:rsidR="00F84DBF" w:rsidRPr="00F84DBF" w:rsidRDefault="00F84DBF" w:rsidP="00F84DBF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  <w:t>6 mm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14:paraId="171CF698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16 Oct 2012 – 11 Nov 2012 (3.5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2186" w:type="dxa"/>
          </w:tcPr>
          <w:p w14:paraId="4D2CF192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3.5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</w:p>
        </w:tc>
      </w:tr>
      <w:tr w:rsidR="00F84DBF" w:rsidRPr="00106150" w14:paraId="1E9E0EBC" w14:textId="77777777" w:rsidTr="00D62550">
        <w:trPr>
          <w:trHeight w:val="360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4256E55" w14:textId="6A6DDE7E" w:rsidR="00F84DBF" w:rsidRPr="00F84DBF" w:rsidRDefault="00F84DBF" w:rsidP="00F84DBF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  <w:t>12 mm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14:paraId="1B068A66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12 Nov 2012 – 5 Dec 2012 (3.5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2186" w:type="dxa"/>
          </w:tcPr>
          <w:p w14:paraId="64F82486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3.5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</w:p>
        </w:tc>
      </w:tr>
      <w:tr w:rsidR="00F84DBF" w:rsidRPr="00106150" w14:paraId="75E1016C" w14:textId="77777777" w:rsidTr="00D62550">
        <w:trPr>
          <w:trHeight w:val="345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0A804E9" w14:textId="72FA2233" w:rsidR="00F84DBF" w:rsidRPr="00F84DBF" w:rsidRDefault="00F84DBF" w:rsidP="00F84DBF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  <w:t>9 mm + 12 mm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14:paraId="38D1247A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6 Dec 2012 – 18 Dec 2012 (2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2186" w:type="dxa"/>
          </w:tcPr>
          <w:p w14:paraId="4A714140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</w:p>
        </w:tc>
      </w:tr>
      <w:tr w:rsidR="00F84DBF" w:rsidRPr="00106150" w14:paraId="6E344D01" w14:textId="77777777" w:rsidTr="00D62550">
        <w:trPr>
          <w:trHeight w:val="36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8FE2" w14:textId="1FDEFBA0" w:rsidR="00F84DBF" w:rsidRPr="00F84DBF" w:rsidRDefault="00F84DBF" w:rsidP="00F84DBF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  <w:t>4.5 mm + 12 mm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B07C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19 Dec 2012 – 07 Jan 2013 (2.5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A2B67A6" w14:textId="77777777" w:rsidR="00F84DBF" w:rsidRPr="00F84DBF" w:rsidRDefault="00F84DBF" w:rsidP="00D62550">
            <w:pPr>
              <w:spacing w:after="0" w:line="48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</w:pPr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 xml:space="preserve">2.5 </w:t>
            </w:r>
            <w:proofErr w:type="spellStart"/>
            <w:r w:rsidRPr="00F84DB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US" w:eastAsia="en-GB"/>
              </w:rPr>
              <w:t>wk</w:t>
            </w:r>
            <w:proofErr w:type="spellEnd"/>
          </w:p>
        </w:tc>
      </w:tr>
    </w:tbl>
    <w:p w14:paraId="283CE106" w14:textId="77777777" w:rsidR="00F84DBF" w:rsidRPr="00F84DBF" w:rsidRDefault="00F84DBF" w:rsidP="007F7625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  <w:sectPr w:rsidR="00F84DBF" w:rsidRPr="00F84DBF" w:rsidSect="00FD2478">
          <w:headerReference w:type="default" r:id="rId8"/>
          <w:footerReference w:type="default" r:id="rId9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E36DDAB" w14:textId="7081EDD0" w:rsidR="007F7625" w:rsidRPr="007F7625" w:rsidRDefault="007F7625" w:rsidP="007F7625">
      <w:pPr>
        <w:spacing w:after="0" w:line="480" w:lineRule="auto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50F003F1" w14:textId="3B4BAF22" w:rsidR="00021F3D" w:rsidRPr="00051D3A" w:rsidRDefault="00021F3D" w:rsidP="00F207D2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051D3A">
        <w:rPr>
          <w:rFonts w:ascii="Arial" w:hAnsi="Arial" w:cs="Arial"/>
          <w:b/>
          <w:sz w:val="24"/>
          <w:szCs w:val="24"/>
          <w:lang w:val="en-US"/>
        </w:rPr>
        <w:t>Supplement</w:t>
      </w:r>
      <w:r w:rsidR="002B6602">
        <w:rPr>
          <w:rFonts w:ascii="Arial" w:hAnsi="Arial" w:cs="Arial"/>
          <w:b/>
          <w:sz w:val="24"/>
          <w:szCs w:val="24"/>
          <w:lang w:val="en-US"/>
        </w:rPr>
        <w:t>al</w:t>
      </w:r>
      <w:r w:rsidRPr="00051D3A">
        <w:rPr>
          <w:rFonts w:ascii="Arial" w:hAnsi="Arial" w:cs="Arial"/>
          <w:b/>
          <w:sz w:val="24"/>
          <w:szCs w:val="24"/>
          <w:lang w:val="en-US"/>
        </w:rPr>
        <w:t xml:space="preserve"> Table 2</w:t>
      </w:r>
      <w:r w:rsidRPr="00051D3A">
        <w:rPr>
          <w:rFonts w:ascii="Arial" w:hAnsi="Arial" w:cs="Arial"/>
          <w:sz w:val="24"/>
          <w:szCs w:val="24"/>
          <w:lang w:val="en-US"/>
        </w:rPr>
        <w:t>. Salmon length and weight</w:t>
      </w:r>
      <w:r w:rsidR="0069456E" w:rsidRPr="00051D3A">
        <w:rPr>
          <w:rFonts w:ascii="Arial" w:hAnsi="Arial" w:cs="Arial"/>
          <w:sz w:val="24"/>
          <w:szCs w:val="24"/>
          <w:lang w:val="en-US"/>
        </w:rPr>
        <w:t xml:space="preserve"> during the fish feeding period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260"/>
        <w:gridCol w:w="1984"/>
        <w:gridCol w:w="1701"/>
        <w:gridCol w:w="1701"/>
      </w:tblGrid>
      <w:tr w:rsidR="0069456E" w:rsidRPr="00051D3A" w14:paraId="1A2FD494" w14:textId="77777777" w:rsidTr="001454BB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6236534D" w14:textId="77777777" w:rsidR="0069456E" w:rsidRPr="00051D3A" w:rsidRDefault="0069456E" w:rsidP="00F207D2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926A389" w14:textId="5D0D2E32" w:rsidR="0069456E" w:rsidRPr="00051D3A" w:rsidRDefault="0069456E" w:rsidP="00F207D2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773C38" w14:textId="204EF8F2" w:rsidR="001454BB" w:rsidRPr="00051D3A" w:rsidRDefault="00583B96" w:rsidP="00583B9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>
              <w:rPr>
                <w:rFonts w:ascii="Arial" w:hAnsi="Arial" w:cs="Arial"/>
                <w:sz w:val="20"/>
                <w:szCs w:val="24"/>
                <w:lang w:val="en-US"/>
              </w:rPr>
              <w:t xml:space="preserve">FO </w:t>
            </w:r>
            <w:r w:rsidR="001454BB" w:rsidRPr="00051D3A">
              <w:rPr>
                <w:rFonts w:ascii="Arial" w:hAnsi="Arial" w:cs="Arial"/>
                <w:sz w:val="20"/>
                <w:szCs w:val="24"/>
                <w:lang w:val="en-US"/>
              </w:rPr>
              <w:t>salmon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5CB48F" w14:textId="402C490C" w:rsidR="001454BB" w:rsidRPr="00051D3A" w:rsidRDefault="00583B96" w:rsidP="00583B9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>
              <w:rPr>
                <w:rFonts w:ascii="Arial" w:hAnsi="Arial" w:cs="Arial"/>
                <w:sz w:val="20"/>
                <w:szCs w:val="24"/>
                <w:lang w:val="en-US"/>
              </w:rPr>
              <w:t xml:space="preserve">RO </w:t>
            </w:r>
            <w:r w:rsidR="001454BB" w:rsidRPr="00051D3A">
              <w:rPr>
                <w:rFonts w:ascii="Arial" w:hAnsi="Arial" w:cs="Arial"/>
                <w:sz w:val="20"/>
                <w:szCs w:val="24"/>
                <w:lang w:val="en-US"/>
              </w:rPr>
              <w:t>salmon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879A1C" w14:textId="2FEEA447" w:rsidR="0069456E" w:rsidRPr="00051D3A" w:rsidRDefault="00583B96" w:rsidP="001454B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>
              <w:rPr>
                <w:rFonts w:ascii="Arial" w:hAnsi="Arial" w:cs="Arial"/>
                <w:sz w:val="20"/>
                <w:szCs w:val="24"/>
                <w:lang w:val="en-US"/>
              </w:rPr>
              <w:t>p</w:t>
            </w:r>
            <w:r w:rsidR="0069456E" w:rsidRPr="00051D3A">
              <w:rPr>
                <w:rFonts w:ascii="Arial" w:hAnsi="Arial" w:cs="Arial"/>
                <w:sz w:val="20"/>
                <w:szCs w:val="24"/>
                <w:lang w:val="en-US"/>
              </w:rPr>
              <w:t>-value</w:t>
            </w:r>
          </w:p>
        </w:tc>
      </w:tr>
      <w:tr w:rsidR="0069456E" w:rsidRPr="00051D3A" w14:paraId="5E77CA85" w14:textId="77777777" w:rsidTr="001454BB">
        <w:tc>
          <w:tcPr>
            <w:tcW w:w="9067" w:type="dxa"/>
            <w:gridSpan w:val="5"/>
            <w:tcBorders>
              <w:top w:val="single" w:sz="4" w:space="0" w:color="auto"/>
            </w:tcBorders>
          </w:tcPr>
          <w:p w14:paraId="0924A919" w14:textId="15AAF525" w:rsidR="0069456E" w:rsidRPr="00051D3A" w:rsidRDefault="0069456E" w:rsidP="00F207D2">
            <w:pPr>
              <w:spacing w:line="480" w:lineRule="auto"/>
              <w:rPr>
                <w:rFonts w:ascii="Arial" w:hAnsi="Arial" w:cs="Arial"/>
                <w:i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i/>
                <w:sz w:val="20"/>
                <w:szCs w:val="24"/>
                <w:lang w:val="en-US"/>
              </w:rPr>
              <w:t>Baseline (11 May 2012)</w:t>
            </w:r>
          </w:p>
        </w:tc>
      </w:tr>
      <w:tr w:rsidR="0069456E" w:rsidRPr="00051D3A" w14:paraId="714C0EBE" w14:textId="77777777" w:rsidTr="001454BB">
        <w:tc>
          <w:tcPr>
            <w:tcW w:w="421" w:type="dxa"/>
          </w:tcPr>
          <w:p w14:paraId="34A13120" w14:textId="77777777" w:rsidR="0069456E" w:rsidRPr="00051D3A" w:rsidRDefault="0069456E" w:rsidP="00F207D2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26E6662D" w14:textId="2BD6087D" w:rsidR="0069456E" w:rsidRPr="00051D3A" w:rsidRDefault="00583B96" w:rsidP="00583B96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>
              <w:rPr>
                <w:rFonts w:ascii="Arial" w:hAnsi="Arial" w:cs="Arial"/>
                <w:sz w:val="20"/>
                <w:szCs w:val="24"/>
                <w:lang w:val="en-US"/>
              </w:rPr>
              <w:t>W</w:t>
            </w:r>
            <w:r w:rsidR="0069456E" w:rsidRPr="00051D3A">
              <w:rPr>
                <w:rFonts w:ascii="Arial" w:hAnsi="Arial" w:cs="Arial"/>
                <w:sz w:val="20"/>
                <w:szCs w:val="24"/>
                <w:lang w:val="en-US"/>
              </w:rPr>
              <w:t>eight (g) (n=100)</w:t>
            </w:r>
          </w:p>
        </w:tc>
        <w:tc>
          <w:tcPr>
            <w:tcW w:w="1984" w:type="dxa"/>
          </w:tcPr>
          <w:p w14:paraId="5091895B" w14:textId="59B13323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102.0 ± 2.2</w:t>
            </w:r>
          </w:p>
        </w:tc>
        <w:tc>
          <w:tcPr>
            <w:tcW w:w="1701" w:type="dxa"/>
          </w:tcPr>
          <w:p w14:paraId="6FEAA61C" w14:textId="562E7DE7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95.1 ± 2.4</w:t>
            </w:r>
          </w:p>
        </w:tc>
        <w:tc>
          <w:tcPr>
            <w:tcW w:w="1701" w:type="dxa"/>
          </w:tcPr>
          <w:p w14:paraId="17F3713E" w14:textId="5D3D10D0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0.037</w:t>
            </w:r>
          </w:p>
        </w:tc>
      </w:tr>
      <w:tr w:rsidR="0069456E" w:rsidRPr="00051D3A" w14:paraId="36CF3554" w14:textId="77777777" w:rsidTr="001454BB">
        <w:tc>
          <w:tcPr>
            <w:tcW w:w="421" w:type="dxa"/>
            <w:tcBorders>
              <w:bottom w:val="single" w:sz="4" w:space="0" w:color="auto"/>
            </w:tcBorders>
          </w:tcPr>
          <w:p w14:paraId="0DDE8A35" w14:textId="77777777" w:rsidR="0069456E" w:rsidRPr="00051D3A" w:rsidRDefault="0069456E" w:rsidP="00F207D2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D68DE69" w14:textId="60EEA1A9" w:rsidR="0069456E" w:rsidRPr="00051D3A" w:rsidRDefault="00583B96" w:rsidP="00583B96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>
              <w:rPr>
                <w:rFonts w:ascii="Arial" w:hAnsi="Arial" w:cs="Arial"/>
                <w:sz w:val="20"/>
                <w:szCs w:val="24"/>
                <w:lang w:val="en-US"/>
              </w:rPr>
              <w:t>L</w:t>
            </w:r>
            <w:r w:rsidR="0069456E" w:rsidRPr="00051D3A">
              <w:rPr>
                <w:rFonts w:ascii="Arial" w:hAnsi="Arial" w:cs="Arial"/>
                <w:sz w:val="20"/>
                <w:szCs w:val="24"/>
                <w:lang w:val="en-US"/>
              </w:rPr>
              <w:t>ength (cm) (n=25)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9F8F35" w14:textId="78D35EB9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21.9 ± 0.3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291CBD" w14:textId="35ACB71E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20.5 ± 1.0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405A25" w14:textId="46E66E99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0.182</w:t>
            </w:r>
          </w:p>
        </w:tc>
      </w:tr>
      <w:tr w:rsidR="0069456E" w:rsidRPr="00051D3A" w14:paraId="334C3025" w14:textId="77777777" w:rsidTr="001454BB">
        <w:tc>
          <w:tcPr>
            <w:tcW w:w="9067" w:type="dxa"/>
            <w:gridSpan w:val="5"/>
            <w:tcBorders>
              <w:top w:val="single" w:sz="4" w:space="0" w:color="auto"/>
            </w:tcBorders>
          </w:tcPr>
          <w:p w14:paraId="60B5A372" w14:textId="6ACAF977" w:rsidR="0069456E" w:rsidRPr="00051D3A" w:rsidRDefault="0069456E" w:rsidP="0069456E">
            <w:pPr>
              <w:spacing w:line="480" w:lineRule="auto"/>
              <w:rPr>
                <w:rFonts w:ascii="Arial" w:hAnsi="Arial" w:cs="Arial"/>
                <w:i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i/>
                <w:sz w:val="20"/>
                <w:szCs w:val="24"/>
                <w:lang w:val="en-US"/>
              </w:rPr>
              <w:t>Midpoint (27 September 2012)</w:t>
            </w:r>
          </w:p>
        </w:tc>
      </w:tr>
      <w:tr w:rsidR="0069456E" w:rsidRPr="00051D3A" w14:paraId="1CDBA656" w14:textId="77777777" w:rsidTr="001454BB">
        <w:tc>
          <w:tcPr>
            <w:tcW w:w="421" w:type="dxa"/>
          </w:tcPr>
          <w:p w14:paraId="0CDFCC38" w14:textId="77777777" w:rsidR="0069456E" w:rsidRPr="00051D3A" w:rsidRDefault="0069456E" w:rsidP="0069456E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0AA2C7B" w14:textId="594B62F8" w:rsidR="0069456E" w:rsidRPr="00051D3A" w:rsidRDefault="0069456E" w:rsidP="0069456E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Weight (g) (n=100)</w:t>
            </w:r>
          </w:p>
        </w:tc>
        <w:tc>
          <w:tcPr>
            <w:tcW w:w="1984" w:type="dxa"/>
          </w:tcPr>
          <w:p w14:paraId="548F6448" w14:textId="6DCB3B48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1.2 ± 0.0</w:t>
            </w:r>
          </w:p>
        </w:tc>
        <w:tc>
          <w:tcPr>
            <w:tcW w:w="1701" w:type="dxa"/>
          </w:tcPr>
          <w:p w14:paraId="1B791DA3" w14:textId="2B831D8A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1.2 ± 0.0</w:t>
            </w:r>
          </w:p>
        </w:tc>
        <w:tc>
          <w:tcPr>
            <w:tcW w:w="1701" w:type="dxa"/>
          </w:tcPr>
          <w:p w14:paraId="1072BD7A" w14:textId="61A367F3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0.128</w:t>
            </w:r>
          </w:p>
        </w:tc>
      </w:tr>
      <w:tr w:rsidR="0069456E" w:rsidRPr="00051D3A" w14:paraId="7C960140" w14:textId="77777777" w:rsidTr="001454BB">
        <w:tc>
          <w:tcPr>
            <w:tcW w:w="421" w:type="dxa"/>
            <w:tcBorders>
              <w:bottom w:val="single" w:sz="4" w:space="0" w:color="auto"/>
            </w:tcBorders>
          </w:tcPr>
          <w:p w14:paraId="3188E522" w14:textId="77777777" w:rsidR="0069456E" w:rsidRPr="00051D3A" w:rsidRDefault="0069456E" w:rsidP="0069456E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CB07CD" w14:textId="206D6990" w:rsidR="0069456E" w:rsidRPr="00051D3A" w:rsidRDefault="0069456E" w:rsidP="0069456E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Length (cm) (n=50)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1ACCB96" w14:textId="7673AC3F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43.6 ± 0.4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F73FBD" w14:textId="5B903D91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45.2 ± 0.4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552C6C" w14:textId="2CFD49BD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0.004</w:t>
            </w:r>
          </w:p>
        </w:tc>
      </w:tr>
      <w:tr w:rsidR="0069456E" w:rsidRPr="00051D3A" w14:paraId="3CCF9792" w14:textId="77777777" w:rsidTr="001454BB">
        <w:tc>
          <w:tcPr>
            <w:tcW w:w="9067" w:type="dxa"/>
            <w:gridSpan w:val="5"/>
            <w:tcBorders>
              <w:top w:val="single" w:sz="4" w:space="0" w:color="auto"/>
            </w:tcBorders>
          </w:tcPr>
          <w:p w14:paraId="42F49A48" w14:textId="2AF1DA01" w:rsidR="0069456E" w:rsidRPr="00051D3A" w:rsidRDefault="0069456E" w:rsidP="0069456E">
            <w:pPr>
              <w:spacing w:line="480" w:lineRule="auto"/>
              <w:rPr>
                <w:rFonts w:ascii="Arial" w:hAnsi="Arial" w:cs="Arial"/>
                <w:i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i/>
                <w:sz w:val="20"/>
                <w:szCs w:val="24"/>
                <w:lang w:val="en-US"/>
              </w:rPr>
              <w:t>Final (7 January 2013)</w:t>
            </w:r>
          </w:p>
        </w:tc>
      </w:tr>
      <w:tr w:rsidR="0069456E" w:rsidRPr="00051D3A" w14:paraId="41D90B69" w14:textId="77777777" w:rsidTr="001454BB">
        <w:tc>
          <w:tcPr>
            <w:tcW w:w="421" w:type="dxa"/>
          </w:tcPr>
          <w:p w14:paraId="02F68699" w14:textId="77777777" w:rsidR="0069456E" w:rsidRPr="00051D3A" w:rsidRDefault="0069456E" w:rsidP="0069456E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469644CB" w14:textId="3CCF0A4F" w:rsidR="0069456E" w:rsidRPr="00051D3A" w:rsidRDefault="0069456E" w:rsidP="0069456E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Weight (g) (n=25)</w:t>
            </w:r>
          </w:p>
        </w:tc>
        <w:tc>
          <w:tcPr>
            <w:tcW w:w="1984" w:type="dxa"/>
          </w:tcPr>
          <w:p w14:paraId="22B01612" w14:textId="1857413E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2.4 ± 0.1</w:t>
            </w:r>
          </w:p>
        </w:tc>
        <w:tc>
          <w:tcPr>
            <w:tcW w:w="1701" w:type="dxa"/>
          </w:tcPr>
          <w:p w14:paraId="0DD9F5D8" w14:textId="258D4C2F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2.5 ± 0.1</w:t>
            </w:r>
          </w:p>
        </w:tc>
        <w:tc>
          <w:tcPr>
            <w:tcW w:w="1701" w:type="dxa"/>
          </w:tcPr>
          <w:p w14:paraId="7DB91EA1" w14:textId="27FF4D0D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0.457</w:t>
            </w:r>
          </w:p>
        </w:tc>
      </w:tr>
      <w:tr w:rsidR="0069456E" w:rsidRPr="00051D3A" w14:paraId="0FEB48B7" w14:textId="77777777" w:rsidTr="001454BB">
        <w:tc>
          <w:tcPr>
            <w:tcW w:w="421" w:type="dxa"/>
            <w:tcBorders>
              <w:bottom w:val="single" w:sz="4" w:space="0" w:color="auto"/>
            </w:tcBorders>
          </w:tcPr>
          <w:p w14:paraId="3E979DFA" w14:textId="77777777" w:rsidR="0069456E" w:rsidRPr="00051D3A" w:rsidRDefault="0069456E" w:rsidP="0069456E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9449B3" w14:textId="05B3B24E" w:rsidR="0069456E" w:rsidRPr="00051D3A" w:rsidRDefault="0069456E" w:rsidP="0069456E">
            <w:pPr>
              <w:spacing w:line="48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Length (cm) (n=25)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F9EFB3E" w14:textId="70892755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56.4 ± 0.6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DC359D" w14:textId="70D40E6D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56.8 ± 0.9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019CDB" w14:textId="373796B9" w:rsidR="0069456E" w:rsidRPr="00051D3A" w:rsidRDefault="0069456E" w:rsidP="0069456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51D3A">
              <w:rPr>
                <w:rFonts w:ascii="Arial" w:hAnsi="Arial" w:cs="Arial"/>
                <w:sz w:val="20"/>
                <w:szCs w:val="24"/>
                <w:lang w:val="en-US"/>
              </w:rPr>
              <w:t>0.723</w:t>
            </w:r>
          </w:p>
        </w:tc>
      </w:tr>
    </w:tbl>
    <w:p w14:paraId="71666DDB" w14:textId="77777777" w:rsidR="0069456E" w:rsidRPr="00051D3A" w:rsidRDefault="0069456E" w:rsidP="00F207D2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14:paraId="4667A6B3" w14:textId="77777777" w:rsidR="00021F3D" w:rsidRPr="00051D3A" w:rsidRDefault="00021F3D">
      <w:pPr>
        <w:rPr>
          <w:rFonts w:ascii="Arial" w:hAnsi="Arial" w:cs="Arial"/>
          <w:sz w:val="24"/>
          <w:szCs w:val="24"/>
          <w:lang w:val="en-US"/>
        </w:rPr>
      </w:pPr>
      <w:r w:rsidRPr="00051D3A">
        <w:rPr>
          <w:rFonts w:ascii="Arial" w:hAnsi="Arial" w:cs="Arial"/>
          <w:sz w:val="24"/>
          <w:szCs w:val="24"/>
          <w:lang w:val="en-US"/>
        </w:rPr>
        <w:br w:type="page"/>
      </w:r>
    </w:p>
    <w:p w14:paraId="171866F3" w14:textId="0FA52AF7" w:rsidR="00EA368D" w:rsidRPr="00051D3A" w:rsidRDefault="00583B96" w:rsidP="004F1DC4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 wp14:anchorId="0B4A37A3" wp14:editId="38F3C5BF">
            <wp:extent cx="3657256" cy="5211943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766" cy="522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998C63" w14:textId="77777777" w:rsidR="00EA368D" w:rsidRPr="00051D3A" w:rsidRDefault="00EA368D" w:rsidP="00EA368D">
      <w:pPr>
        <w:spacing w:after="0" w:line="48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1C64EFA" w14:textId="037B1206" w:rsidR="00E34F21" w:rsidRPr="00051D3A" w:rsidRDefault="00EA368D" w:rsidP="00E34F21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051D3A">
        <w:rPr>
          <w:rFonts w:ascii="Arial" w:hAnsi="Arial" w:cs="Arial"/>
          <w:b/>
          <w:sz w:val="24"/>
          <w:szCs w:val="24"/>
          <w:lang w:val="en-US"/>
        </w:rPr>
        <w:t>Supplementa</w:t>
      </w:r>
      <w:r w:rsidR="002B6602">
        <w:rPr>
          <w:rFonts w:ascii="Arial" w:hAnsi="Arial" w:cs="Arial"/>
          <w:b/>
          <w:sz w:val="24"/>
          <w:szCs w:val="24"/>
          <w:lang w:val="en-US"/>
        </w:rPr>
        <w:t>l</w:t>
      </w:r>
      <w:r w:rsidRPr="00051D3A">
        <w:rPr>
          <w:rFonts w:ascii="Arial" w:hAnsi="Arial" w:cs="Arial"/>
          <w:b/>
          <w:sz w:val="24"/>
          <w:szCs w:val="24"/>
          <w:lang w:val="en-US"/>
        </w:rPr>
        <w:t xml:space="preserve"> Figure 1</w:t>
      </w:r>
      <w:r w:rsidRPr="00051D3A">
        <w:rPr>
          <w:rFonts w:ascii="Arial" w:hAnsi="Arial" w:cs="Arial"/>
          <w:sz w:val="24"/>
          <w:szCs w:val="24"/>
          <w:lang w:val="en-US"/>
        </w:rPr>
        <w:t xml:space="preserve">. Effects of storage on the fatty acid composition of the </w:t>
      </w:r>
      <w:r w:rsidR="00E51330">
        <w:rPr>
          <w:rFonts w:ascii="Arial" w:hAnsi="Arial" w:cs="Arial"/>
          <w:sz w:val="24"/>
          <w:szCs w:val="24"/>
          <w:lang w:val="en-US"/>
        </w:rPr>
        <w:t>fish-oil (FO) and rapeseed oil (RO)-fed</w:t>
      </w:r>
      <w:r w:rsidR="00E34F21" w:rsidRPr="00051D3A">
        <w:rPr>
          <w:rFonts w:ascii="Arial" w:hAnsi="Arial" w:cs="Arial"/>
          <w:sz w:val="24"/>
          <w:szCs w:val="24"/>
          <w:lang w:val="en-US"/>
        </w:rPr>
        <w:t xml:space="preserve"> </w:t>
      </w:r>
      <w:r w:rsidRPr="00051D3A">
        <w:rPr>
          <w:rFonts w:ascii="Arial" w:hAnsi="Arial" w:cs="Arial"/>
          <w:sz w:val="24"/>
          <w:szCs w:val="24"/>
          <w:lang w:val="en-US"/>
        </w:rPr>
        <w:t xml:space="preserve">salmon. Figures indicate saturated fatty acids (SAT), monounsaturated fatty acids (MUFA), n-6 polyunsaturated fatty acids (n-6 PUFA) and n-3 polyunsaturated fatty acids (n-3 PUFA) as percentage </w:t>
      </w:r>
      <w:r w:rsidR="00E34F21" w:rsidRPr="00051D3A">
        <w:rPr>
          <w:rFonts w:ascii="Arial" w:hAnsi="Arial" w:cs="Arial"/>
          <w:sz w:val="24"/>
          <w:szCs w:val="24"/>
          <w:lang w:val="en-US"/>
        </w:rPr>
        <w:t>of total fatty acids at harvest (Jan</w:t>
      </w:r>
      <w:r w:rsidR="00583B96">
        <w:rPr>
          <w:rFonts w:ascii="Arial" w:hAnsi="Arial" w:cs="Arial"/>
          <w:sz w:val="24"/>
          <w:szCs w:val="24"/>
          <w:lang w:val="en-US"/>
        </w:rPr>
        <w:t>uary</w:t>
      </w:r>
      <w:r w:rsidR="00E34F21" w:rsidRPr="00051D3A">
        <w:rPr>
          <w:rFonts w:ascii="Arial" w:hAnsi="Arial" w:cs="Arial"/>
          <w:sz w:val="24"/>
          <w:szCs w:val="24"/>
          <w:lang w:val="en-US"/>
        </w:rPr>
        <w:t xml:space="preserve"> </w:t>
      </w:r>
      <w:r w:rsidR="00583B96">
        <w:rPr>
          <w:rFonts w:ascii="Arial" w:hAnsi="Arial" w:cs="Arial"/>
          <w:sz w:val="24"/>
          <w:szCs w:val="24"/>
          <w:lang w:val="en-US"/>
        </w:rPr>
        <w:t>20</w:t>
      </w:r>
      <w:r w:rsidR="00E34F21" w:rsidRPr="00051D3A">
        <w:rPr>
          <w:rFonts w:ascii="Arial" w:hAnsi="Arial" w:cs="Arial"/>
          <w:sz w:val="24"/>
          <w:szCs w:val="24"/>
          <w:lang w:val="en-US"/>
        </w:rPr>
        <w:t>13) and after 3, 6, 9 and 12 mo</w:t>
      </w:r>
      <w:r w:rsidR="00FD3221">
        <w:rPr>
          <w:rFonts w:ascii="Arial" w:hAnsi="Arial" w:cs="Arial"/>
          <w:sz w:val="24"/>
          <w:szCs w:val="24"/>
          <w:lang w:val="en-US"/>
        </w:rPr>
        <w:t>n</w:t>
      </w:r>
      <w:r w:rsidR="00E34F21" w:rsidRPr="00051D3A">
        <w:rPr>
          <w:rFonts w:ascii="Arial" w:hAnsi="Arial" w:cs="Arial"/>
          <w:sz w:val="24"/>
          <w:szCs w:val="24"/>
          <w:lang w:val="en-US"/>
        </w:rPr>
        <w:t>ths of storage at -80°C.</w:t>
      </w:r>
      <w:r w:rsidR="00E34F21" w:rsidRPr="00051D3A">
        <w:rPr>
          <w:rFonts w:ascii="Arial" w:hAnsi="Arial" w:cs="Arial"/>
          <w:sz w:val="24"/>
          <w:szCs w:val="24"/>
          <w:lang w:val="en-US"/>
        </w:rPr>
        <w:br w:type="page"/>
      </w:r>
    </w:p>
    <w:p w14:paraId="6D6AA9E6" w14:textId="637AC79E" w:rsidR="00021F3D" w:rsidRPr="00051D3A" w:rsidRDefault="00E51330" w:rsidP="00E51330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 wp14:anchorId="471EFF93" wp14:editId="11CE001A">
            <wp:extent cx="5300399" cy="80617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891" cy="8082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11C23" w14:textId="760D1C2C" w:rsidR="00E34F21" w:rsidRPr="00051D3A" w:rsidRDefault="00E34F21" w:rsidP="00E34F21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051D3A">
        <w:rPr>
          <w:rFonts w:ascii="Arial" w:hAnsi="Arial" w:cs="Arial"/>
          <w:b/>
          <w:sz w:val="24"/>
          <w:szCs w:val="24"/>
          <w:lang w:val="en-US"/>
        </w:rPr>
        <w:t>Supplementa</w:t>
      </w:r>
      <w:r w:rsidR="002B6602">
        <w:rPr>
          <w:rFonts w:ascii="Arial" w:hAnsi="Arial" w:cs="Arial"/>
          <w:b/>
          <w:sz w:val="24"/>
          <w:szCs w:val="24"/>
          <w:lang w:val="en-US"/>
        </w:rPr>
        <w:t>l</w:t>
      </w:r>
      <w:r w:rsidRPr="00051D3A">
        <w:rPr>
          <w:rFonts w:ascii="Arial" w:hAnsi="Arial" w:cs="Arial"/>
          <w:b/>
          <w:sz w:val="24"/>
          <w:szCs w:val="24"/>
          <w:lang w:val="en-US"/>
        </w:rPr>
        <w:t xml:space="preserve"> Figure 2</w:t>
      </w:r>
      <w:r w:rsidRPr="00051D3A">
        <w:rPr>
          <w:rFonts w:ascii="Arial" w:hAnsi="Arial" w:cs="Arial"/>
          <w:sz w:val="24"/>
          <w:szCs w:val="24"/>
          <w:lang w:val="en-US"/>
        </w:rPr>
        <w:t xml:space="preserve">. Relationship between plasma inflammatory markers at baseline and responses in O3I and plasma </w:t>
      </w:r>
      <w:proofErr w:type="spellStart"/>
      <w:r w:rsidRPr="00051D3A">
        <w:rPr>
          <w:rFonts w:ascii="Arial" w:hAnsi="Arial" w:cs="Arial"/>
          <w:sz w:val="24"/>
          <w:szCs w:val="24"/>
          <w:lang w:val="en-US"/>
        </w:rPr>
        <w:t>triacylglycerols</w:t>
      </w:r>
      <w:proofErr w:type="spellEnd"/>
      <w:r w:rsidRPr="00051D3A">
        <w:rPr>
          <w:rFonts w:ascii="Arial" w:hAnsi="Arial" w:cs="Arial"/>
          <w:sz w:val="24"/>
          <w:szCs w:val="24"/>
          <w:lang w:val="en-US"/>
        </w:rPr>
        <w:t xml:space="preserve"> </w:t>
      </w:r>
    </w:p>
    <w:sectPr w:rsidR="00E34F21" w:rsidRPr="00051D3A" w:rsidSect="009C76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0B1EE" w14:textId="77777777" w:rsidR="002C71A2" w:rsidRDefault="002C71A2" w:rsidP="00E803E5">
      <w:pPr>
        <w:spacing w:after="0" w:line="240" w:lineRule="auto"/>
      </w:pPr>
      <w:r>
        <w:separator/>
      </w:r>
    </w:p>
  </w:endnote>
  <w:endnote w:type="continuationSeparator" w:id="0">
    <w:p w14:paraId="437F68B8" w14:textId="77777777" w:rsidR="002C71A2" w:rsidRDefault="002C71A2" w:rsidP="00E8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64411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808080" w:themeColor="background1" w:themeShade="80"/>
        <w:sz w:val="18"/>
      </w:rPr>
    </w:sdtEndPr>
    <w:sdtContent>
      <w:p w14:paraId="36320786" w14:textId="4A62A925" w:rsidR="002C71A2" w:rsidRPr="00B80F76" w:rsidRDefault="002C71A2">
        <w:pPr>
          <w:pStyle w:val="Footer"/>
          <w:jc w:val="center"/>
          <w:rPr>
            <w:rFonts w:ascii="Arial" w:hAnsi="Arial" w:cs="Arial"/>
            <w:color w:val="808080" w:themeColor="background1" w:themeShade="80"/>
            <w:sz w:val="18"/>
          </w:rPr>
        </w:pPr>
        <w:r w:rsidRPr="00B80F76">
          <w:rPr>
            <w:rFonts w:ascii="Arial" w:hAnsi="Arial" w:cs="Arial"/>
            <w:color w:val="808080" w:themeColor="background1" w:themeShade="80"/>
            <w:sz w:val="18"/>
          </w:rPr>
          <w:fldChar w:fldCharType="begin"/>
        </w:r>
        <w:r w:rsidRPr="00B80F76">
          <w:rPr>
            <w:rFonts w:ascii="Arial" w:hAnsi="Arial" w:cs="Arial"/>
            <w:color w:val="808080" w:themeColor="background1" w:themeShade="80"/>
            <w:sz w:val="18"/>
          </w:rPr>
          <w:instrText xml:space="preserve"> PAGE   \* MERGEFORMAT </w:instrText>
        </w:r>
        <w:r w:rsidRPr="00B80F76">
          <w:rPr>
            <w:rFonts w:ascii="Arial" w:hAnsi="Arial" w:cs="Arial"/>
            <w:color w:val="808080" w:themeColor="background1" w:themeShade="80"/>
            <w:sz w:val="18"/>
          </w:rPr>
          <w:fldChar w:fldCharType="separate"/>
        </w:r>
        <w:r w:rsidR="004E1FCF">
          <w:rPr>
            <w:rFonts w:ascii="Arial" w:hAnsi="Arial" w:cs="Arial"/>
            <w:noProof/>
            <w:color w:val="808080" w:themeColor="background1" w:themeShade="80"/>
            <w:sz w:val="18"/>
          </w:rPr>
          <w:t>5</w:t>
        </w:r>
        <w:r w:rsidRPr="00B80F76">
          <w:rPr>
            <w:rFonts w:ascii="Arial" w:hAnsi="Arial" w:cs="Arial"/>
            <w:noProof/>
            <w:color w:val="808080" w:themeColor="background1" w:themeShade="80"/>
            <w:sz w:val="18"/>
          </w:rPr>
          <w:fldChar w:fldCharType="end"/>
        </w:r>
      </w:p>
    </w:sdtContent>
  </w:sdt>
  <w:p w14:paraId="181001AF" w14:textId="77777777" w:rsidR="002C71A2" w:rsidRDefault="002C71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5C0CD" w14:textId="77777777" w:rsidR="002C71A2" w:rsidRDefault="002C71A2" w:rsidP="00E803E5">
      <w:pPr>
        <w:spacing w:after="0" w:line="240" w:lineRule="auto"/>
      </w:pPr>
      <w:r>
        <w:separator/>
      </w:r>
    </w:p>
  </w:footnote>
  <w:footnote w:type="continuationSeparator" w:id="0">
    <w:p w14:paraId="130807AB" w14:textId="77777777" w:rsidR="002C71A2" w:rsidRDefault="002C71A2" w:rsidP="00E8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02362" w14:textId="77777777" w:rsidR="00D92924" w:rsidRDefault="00D929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7A20"/>
    <w:multiLevelType w:val="hybridMultilevel"/>
    <w:tmpl w:val="D43A61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E42E2"/>
    <w:multiLevelType w:val="hybridMultilevel"/>
    <w:tmpl w:val="4B184EF8"/>
    <w:lvl w:ilvl="0" w:tplc="2946B78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109BE"/>
    <w:multiLevelType w:val="hybridMultilevel"/>
    <w:tmpl w:val="F83CAB8E"/>
    <w:lvl w:ilvl="0" w:tplc="A1D4E2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American Journal of Clinical Nutrition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bdr_rm12&lt;/item&gt;&lt;/Libraries&gt;&lt;/ENLibraries&gt;"/>
  </w:docVars>
  <w:rsids>
    <w:rsidRoot w:val="00C04BF4"/>
    <w:rsid w:val="000019FE"/>
    <w:rsid w:val="00005884"/>
    <w:rsid w:val="00007A34"/>
    <w:rsid w:val="000105EB"/>
    <w:rsid w:val="000129FB"/>
    <w:rsid w:val="000179EA"/>
    <w:rsid w:val="000207C5"/>
    <w:rsid w:val="00020D70"/>
    <w:rsid w:val="00021F3D"/>
    <w:rsid w:val="0002661F"/>
    <w:rsid w:val="00026B70"/>
    <w:rsid w:val="00026EA7"/>
    <w:rsid w:val="00027B72"/>
    <w:rsid w:val="00034E60"/>
    <w:rsid w:val="00036149"/>
    <w:rsid w:val="00036B16"/>
    <w:rsid w:val="00041147"/>
    <w:rsid w:val="00043C96"/>
    <w:rsid w:val="00047752"/>
    <w:rsid w:val="00047982"/>
    <w:rsid w:val="00050587"/>
    <w:rsid w:val="00050A76"/>
    <w:rsid w:val="00051D3A"/>
    <w:rsid w:val="00054823"/>
    <w:rsid w:val="00060DA3"/>
    <w:rsid w:val="00064EF7"/>
    <w:rsid w:val="000726FC"/>
    <w:rsid w:val="00085EE0"/>
    <w:rsid w:val="00085F72"/>
    <w:rsid w:val="00090D82"/>
    <w:rsid w:val="0009370D"/>
    <w:rsid w:val="000A322C"/>
    <w:rsid w:val="000A46B3"/>
    <w:rsid w:val="000A4DD6"/>
    <w:rsid w:val="000A7FA9"/>
    <w:rsid w:val="000B571A"/>
    <w:rsid w:val="000B671A"/>
    <w:rsid w:val="000C159D"/>
    <w:rsid w:val="000C318C"/>
    <w:rsid w:val="000C55D2"/>
    <w:rsid w:val="000C6FB0"/>
    <w:rsid w:val="000D36FB"/>
    <w:rsid w:val="000E457A"/>
    <w:rsid w:val="000E7941"/>
    <w:rsid w:val="000F2651"/>
    <w:rsid w:val="000F401E"/>
    <w:rsid w:val="000F5993"/>
    <w:rsid w:val="00105FCD"/>
    <w:rsid w:val="00106CE5"/>
    <w:rsid w:val="00106E6D"/>
    <w:rsid w:val="00110924"/>
    <w:rsid w:val="00115D74"/>
    <w:rsid w:val="001174CB"/>
    <w:rsid w:val="00121CAF"/>
    <w:rsid w:val="0013322B"/>
    <w:rsid w:val="001353B7"/>
    <w:rsid w:val="00142B51"/>
    <w:rsid w:val="0014391E"/>
    <w:rsid w:val="00144A30"/>
    <w:rsid w:val="00144EFD"/>
    <w:rsid w:val="001454BB"/>
    <w:rsid w:val="0014586A"/>
    <w:rsid w:val="001476B2"/>
    <w:rsid w:val="00152684"/>
    <w:rsid w:val="001535E1"/>
    <w:rsid w:val="00153B12"/>
    <w:rsid w:val="00157B4D"/>
    <w:rsid w:val="001600E4"/>
    <w:rsid w:val="00162BA2"/>
    <w:rsid w:val="001775A4"/>
    <w:rsid w:val="001804B4"/>
    <w:rsid w:val="0018069B"/>
    <w:rsid w:val="001822F4"/>
    <w:rsid w:val="001A3567"/>
    <w:rsid w:val="001A7F20"/>
    <w:rsid w:val="001B10CB"/>
    <w:rsid w:val="001B427B"/>
    <w:rsid w:val="001B5EE7"/>
    <w:rsid w:val="001D34A6"/>
    <w:rsid w:val="001D3ADA"/>
    <w:rsid w:val="001E13C6"/>
    <w:rsid w:val="001E188C"/>
    <w:rsid w:val="001E2616"/>
    <w:rsid w:val="001E477A"/>
    <w:rsid w:val="001E5479"/>
    <w:rsid w:val="001F53C4"/>
    <w:rsid w:val="00200586"/>
    <w:rsid w:val="00200700"/>
    <w:rsid w:val="00202347"/>
    <w:rsid w:val="00210E0F"/>
    <w:rsid w:val="00210EE8"/>
    <w:rsid w:val="00213D28"/>
    <w:rsid w:val="00214672"/>
    <w:rsid w:val="00214D5E"/>
    <w:rsid w:val="00222E98"/>
    <w:rsid w:val="002244A7"/>
    <w:rsid w:val="00226BB9"/>
    <w:rsid w:val="0023187D"/>
    <w:rsid w:val="00232435"/>
    <w:rsid w:val="00236099"/>
    <w:rsid w:val="0024139D"/>
    <w:rsid w:val="00245ED5"/>
    <w:rsid w:val="00246FBC"/>
    <w:rsid w:val="00247A6B"/>
    <w:rsid w:val="00252209"/>
    <w:rsid w:val="00252D57"/>
    <w:rsid w:val="00253153"/>
    <w:rsid w:val="00255F6E"/>
    <w:rsid w:val="00262D8C"/>
    <w:rsid w:val="00264711"/>
    <w:rsid w:val="00267357"/>
    <w:rsid w:val="00267FC5"/>
    <w:rsid w:val="00272B72"/>
    <w:rsid w:val="00277930"/>
    <w:rsid w:val="00284CE2"/>
    <w:rsid w:val="002A3D86"/>
    <w:rsid w:val="002A7070"/>
    <w:rsid w:val="002A758F"/>
    <w:rsid w:val="002A7EEA"/>
    <w:rsid w:val="002B233B"/>
    <w:rsid w:val="002B645A"/>
    <w:rsid w:val="002B6602"/>
    <w:rsid w:val="002B7172"/>
    <w:rsid w:val="002C12E6"/>
    <w:rsid w:val="002C1BD1"/>
    <w:rsid w:val="002C4587"/>
    <w:rsid w:val="002C71A2"/>
    <w:rsid w:val="002D0E8B"/>
    <w:rsid w:val="002D25EE"/>
    <w:rsid w:val="002E0267"/>
    <w:rsid w:val="002E0806"/>
    <w:rsid w:val="002E1FD9"/>
    <w:rsid w:val="002E2A2A"/>
    <w:rsid w:val="002E74C0"/>
    <w:rsid w:val="002F1816"/>
    <w:rsid w:val="002F18E5"/>
    <w:rsid w:val="002F30AE"/>
    <w:rsid w:val="003055A8"/>
    <w:rsid w:val="0030748B"/>
    <w:rsid w:val="00311D19"/>
    <w:rsid w:val="00312878"/>
    <w:rsid w:val="00314B49"/>
    <w:rsid w:val="003166F7"/>
    <w:rsid w:val="00316806"/>
    <w:rsid w:val="00324581"/>
    <w:rsid w:val="00341B5B"/>
    <w:rsid w:val="00343A9E"/>
    <w:rsid w:val="003468E8"/>
    <w:rsid w:val="00350D3F"/>
    <w:rsid w:val="00354D7D"/>
    <w:rsid w:val="0035500C"/>
    <w:rsid w:val="00361558"/>
    <w:rsid w:val="00363582"/>
    <w:rsid w:val="00371008"/>
    <w:rsid w:val="003740F0"/>
    <w:rsid w:val="00375CF0"/>
    <w:rsid w:val="00376696"/>
    <w:rsid w:val="00376971"/>
    <w:rsid w:val="0038566B"/>
    <w:rsid w:val="003A1B1D"/>
    <w:rsid w:val="003C1ED2"/>
    <w:rsid w:val="003C233E"/>
    <w:rsid w:val="003C2652"/>
    <w:rsid w:val="003C3462"/>
    <w:rsid w:val="003C6974"/>
    <w:rsid w:val="003D33D2"/>
    <w:rsid w:val="003D3DC2"/>
    <w:rsid w:val="003E16F0"/>
    <w:rsid w:val="003E276D"/>
    <w:rsid w:val="003F0A8E"/>
    <w:rsid w:val="003F3E10"/>
    <w:rsid w:val="003F4267"/>
    <w:rsid w:val="00400B18"/>
    <w:rsid w:val="0040214F"/>
    <w:rsid w:val="00403ED1"/>
    <w:rsid w:val="00411F68"/>
    <w:rsid w:val="00413D6C"/>
    <w:rsid w:val="00414C47"/>
    <w:rsid w:val="00417FB2"/>
    <w:rsid w:val="0042529D"/>
    <w:rsid w:val="00427775"/>
    <w:rsid w:val="00427F9D"/>
    <w:rsid w:val="0043361F"/>
    <w:rsid w:val="00433733"/>
    <w:rsid w:val="00434FE3"/>
    <w:rsid w:val="00437765"/>
    <w:rsid w:val="004434C3"/>
    <w:rsid w:val="004442BE"/>
    <w:rsid w:val="00444A21"/>
    <w:rsid w:val="00445EAB"/>
    <w:rsid w:val="00451E9A"/>
    <w:rsid w:val="00452C51"/>
    <w:rsid w:val="00454DC8"/>
    <w:rsid w:val="00460298"/>
    <w:rsid w:val="0046110A"/>
    <w:rsid w:val="00461642"/>
    <w:rsid w:val="004619AF"/>
    <w:rsid w:val="00464684"/>
    <w:rsid w:val="00464F5A"/>
    <w:rsid w:val="00465DF9"/>
    <w:rsid w:val="00466859"/>
    <w:rsid w:val="0047156F"/>
    <w:rsid w:val="00481ED9"/>
    <w:rsid w:val="0048563E"/>
    <w:rsid w:val="00487444"/>
    <w:rsid w:val="00487F73"/>
    <w:rsid w:val="00492F11"/>
    <w:rsid w:val="004970F9"/>
    <w:rsid w:val="004A3105"/>
    <w:rsid w:val="004A369D"/>
    <w:rsid w:val="004A36C4"/>
    <w:rsid w:val="004A5E92"/>
    <w:rsid w:val="004A5F0A"/>
    <w:rsid w:val="004B0911"/>
    <w:rsid w:val="004B451E"/>
    <w:rsid w:val="004C3C76"/>
    <w:rsid w:val="004C5728"/>
    <w:rsid w:val="004C6827"/>
    <w:rsid w:val="004C73CB"/>
    <w:rsid w:val="004D156D"/>
    <w:rsid w:val="004D262F"/>
    <w:rsid w:val="004D5924"/>
    <w:rsid w:val="004D6A49"/>
    <w:rsid w:val="004E1FCF"/>
    <w:rsid w:val="004E5B55"/>
    <w:rsid w:val="004E6BB6"/>
    <w:rsid w:val="004F0F6A"/>
    <w:rsid w:val="004F1DC4"/>
    <w:rsid w:val="004F47B8"/>
    <w:rsid w:val="004F747E"/>
    <w:rsid w:val="005001A0"/>
    <w:rsid w:val="00504732"/>
    <w:rsid w:val="005056E0"/>
    <w:rsid w:val="00506190"/>
    <w:rsid w:val="005120A0"/>
    <w:rsid w:val="005266C6"/>
    <w:rsid w:val="005303A7"/>
    <w:rsid w:val="00530C51"/>
    <w:rsid w:val="0053713C"/>
    <w:rsid w:val="005423A5"/>
    <w:rsid w:val="0054341C"/>
    <w:rsid w:val="00543BBE"/>
    <w:rsid w:val="00544DC5"/>
    <w:rsid w:val="00545FF2"/>
    <w:rsid w:val="00546E29"/>
    <w:rsid w:val="005470F7"/>
    <w:rsid w:val="00550EA6"/>
    <w:rsid w:val="005517B1"/>
    <w:rsid w:val="0055197C"/>
    <w:rsid w:val="0055660F"/>
    <w:rsid w:val="00557BAA"/>
    <w:rsid w:val="00560338"/>
    <w:rsid w:val="00561EAA"/>
    <w:rsid w:val="005625EE"/>
    <w:rsid w:val="0056616A"/>
    <w:rsid w:val="00570DDC"/>
    <w:rsid w:val="00572CC5"/>
    <w:rsid w:val="00581C5D"/>
    <w:rsid w:val="00581CAD"/>
    <w:rsid w:val="00583B96"/>
    <w:rsid w:val="005876A9"/>
    <w:rsid w:val="0059165B"/>
    <w:rsid w:val="00591884"/>
    <w:rsid w:val="00592008"/>
    <w:rsid w:val="00595BCD"/>
    <w:rsid w:val="00596099"/>
    <w:rsid w:val="005971AE"/>
    <w:rsid w:val="005A2622"/>
    <w:rsid w:val="005A370A"/>
    <w:rsid w:val="005A5FAD"/>
    <w:rsid w:val="005A7A0C"/>
    <w:rsid w:val="005B6A0F"/>
    <w:rsid w:val="005B7948"/>
    <w:rsid w:val="005C511F"/>
    <w:rsid w:val="005C6CFC"/>
    <w:rsid w:val="005D3CEE"/>
    <w:rsid w:val="005D5DF5"/>
    <w:rsid w:val="005D74D4"/>
    <w:rsid w:val="005E4D98"/>
    <w:rsid w:val="005E6F39"/>
    <w:rsid w:val="005F6C97"/>
    <w:rsid w:val="005F7018"/>
    <w:rsid w:val="0060042E"/>
    <w:rsid w:val="00600953"/>
    <w:rsid w:val="006009F0"/>
    <w:rsid w:val="006019D9"/>
    <w:rsid w:val="006040A1"/>
    <w:rsid w:val="006040E3"/>
    <w:rsid w:val="00605E02"/>
    <w:rsid w:val="00612959"/>
    <w:rsid w:val="00612DD4"/>
    <w:rsid w:val="00616DFB"/>
    <w:rsid w:val="00621D95"/>
    <w:rsid w:val="00623487"/>
    <w:rsid w:val="0062368F"/>
    <w:rsid w:val="0063129D"/>
    <w:rsid w:val="00632CAF"/>
    <w:rsid w:val="006333B3"/>
    <w:rsid w:val="0063396E"/>
    <w:rsid w:val="00633FED"/>
    <w:rsid w:val="006375FE"/>
    <w:rsid w:val="00640111"/>
    <w:rsid w:val="00645491"/>
    <w:rsid w:val="006510EA"/>
    <w:rsid w:val="00651336"/>
    <w:rsid w:val="00653C51"/>
    <w:rsid w:val="00654140"/>
    <w:rsid w:val="00657EF0"/>
    <w:rsid w:val="006660DE"/>
    <w:rsid w:val="00666C99"/>
    <w:rsid w:val="00671DB3"/>
    <w:rsid w:val="006843DE"/>
    <w:rsid w:val="00684AAC"/>
    <w:rsid w:val="00690778"/>
    <w:rsid w:val="00690E2B"/>
    <w:rsid w:val="0069456E"/>
    <w:rsid w:val="00694838"/>
    <w:rsid w:val="006A0248"/>
    <w:rsid w:val="006A1DC2"/>
    <w:rsid w:val="006A3925"/>
    <w:rsid w:val="006A3F8A"/>
    <w:rsid w:val="006A3FE8"/>
    <w:rsid w:val="006A5FB8"/>
    <w:rsid w:val="006A60EA"/>
    <w:rsid w:val="006C0FCC"/>
    <w:rsid w:val="006E1D99"/>
    <w:rsid w:val="006E4AD1"/>
    <w:rsid w:val="006E7897"/>
    <w:rsid w:val="006F1059"/>
    <w:rsid w:val="006F5FE5"/>
    <w:rsid w:val="00700964"/>
    <w:rsid w:val="00701189"/>
    <w:rsid w:val="007015E4"/>
    <w:rsid w:val="00702135"/>
    <w:rsid w:val="00702BFE"/>
    <w:rsid w:val="00702FE3"/>
    <w:rsid w:val="007050B1"/>
    <w:rsid w:val="0070612F"/>
    <w:rsid w:val="00711294"/>
    <w:rsid w:val="00713031"/>
    <w:rsid w:val="0071619E"/>
    <w:rsid w:val="00721378"/>
    <w:rsid w:val="007406DF"/>
    <w:rsid w:val="00741F03"/>
    <w:rsid w:val="00742BE0"/>
    <w:rsid w:val="00745174"/>
    <w:rsid w:val="00746EF2"/>
    <w:rsid w:val="0074704F"/>
    <w:rsid w:val="007507DD"/>
    <w:rsid w:val="00752C4F"/>
    <w:rsid w:val="00753CC0"/>
    <w:rsid w:val="007544C1"/>
    <w:rsid w:val="00754DA4"/>
    <w:rsid w:val="0075797F"/>
    <w:rsid w:val="00760A37"/>
    <w:rsid w:val="00762E20"/>
    <w:rsid w:val="0076337D"/>
    <w:rsid w:val="00763739"/>
    <w:rsid w:val="00766E7D"/>
    <w:rsid w:val="00767BD9"/>
    <w:rsid w:val="00770077"/>
    <w:rsid w:val="00771B59"/>
    <w:rsid w:val="00772730"/>
    <w:rsid w:val="00777FD6"/>
    <w:rsid w:val="00781D6C"/>
    <w:rsid w:val="00786CEE"/>
    <w:rsid w:val="00790636"/>
    <w:rsid w:val="0079428E"/>
    <w:rsid w:val="007943C0"/>
    <w:rsid w:val="007A0C22"/>
    <w:rsid w:val="007A6281"/>
    <w:rsid w:val="007A6F29"/>
    <w:rsid w:val="007B2A52"/>
    <w:rsid w:val="007B6E21"/>
    <w:rsid w:val="007C0B9D"/>
    <w:rsid w:val="007C0D0E"/>
    <w:rsid w:val="007C2DD8"/>
    <w:rsid w:val="007C6EF7"/>
    <w:rsid w:val="007E7144"/>
    <w:rsid w:val="007E765B"/>
    <w:rsid w:val="007F74A7"/>
    <w:rsid w:val="007F7625"/>
    <w:rsid w:val="00800643"/>
    <w:rsid w:val="0080592C"/>
    <w:rsid w:val="00810516"/>
    <w:rsid w:val="00823C4C"/>
    <w:rsid w:val="008322CC"/>
    <w:rsid w:val="00832762"/>
    <w:rsid w:val="0083354B"/>
    <w:rsid w:val="008336D4"/>
    <w:rsid w:val="00835D52"/>
    <w:rsid w:val="0083634A"/>
    <w:rsid w:val="00862F51"/>
    <w:rsid w:val="0086455F"/>
    <w:rsid w:val="00865178"/>
    <w:rsid w:val="00866756"/>
    <w:rsid w:val="00872054"/>
    <w:rsid w:val="00873B9B"/>
    <w:rsid w:val="00874B0F"/>
    <w:rsid w:val="00876811"/>
    <w:rsid w:val="00877156"/>
    <w:rsid w:val="00880FEB"/>
    <w:rsid w:val="00890AFF"/>
    <w:rsid w:val="0089148F"/>
    <w:rsid w:val="00893F59"/>
    <w:rsid w:val="008A0138"/>
    <w:rsid w:val="008A22F1"/>
    <w:rsid w:val="008A2AE8"/>
    <w:rsid w:val="008B3A69"/>
    <w:rsid w:val="008C23DE"/>
    <w:rsid w:val="008C4BEE"/>
    <w:rsid w:val="008C6685"/>
    <w:rsid w:val="008D56C3"/>
    <w:rsid w:val="008D65E8"/>
    <w:rsid w:val="008D76E4"/>
    <w:rsid w:val="008E3BC1"/>
    <w:rsid w:val="008F2333"/>
    <w:rsid w:val="008F2852"/>
    <w:rsid w:val="008F7C35"/>
    <w:rsid w:val="00901249"/>
    <w:rsid w:val="00901CF3"/>
    <w:rsid w:val="009024F2"/>
    <w:rsid w:val="00902E2A"/>
    <w:rsid w:val="009121BA"/>
    <w:rsid w:val="0091517B"/>
    <w:rsid w:val="00916CBC"/>
    <w:rsid w:val="00917D3D"/>
    <w:rsid w:val="00921FF2"/>
    <w:rsid w:val="00940C20"/>
    <w:rsid w:val="00950D7C"/>
    <w:rsid w:val="00954EF2"/>
    <w:rsid w:val="0096234E"/>
    <w:rsid w:val="0096544E"/>
    <w:rsid w:val="0097068D"/>
    <w:rsid w:val="00971DDF"/>
    <w:rsid w:val="00974099"/>
    <w:rsid w:val="009752EE"/>
    <w:rsid w:val="009801E4"/>
    <w:rsid w:val="009808B1"/>
    <w:rsid w:val="00984BB6"/>
    <w:rsid w:val="009857D2"/>
    <w:rsid w:val="00986832"/>
    <w:rsid w:val="00986947"/>
    <w:rsid w:val="00995E76"/>
    <w:rsid w:val="009A2D4E"/>
    <w:rsid w:val="009B1AD2"/>
    <w:rsid w:val="009C0B8F"/>
    <w:rsid w:val="009C404B"/>
    <w:rsid w:val="009C5A95"/>
    <w:rsid w:val="009C5CDA"/>
    <w:rsid w:val="009C762F"/>
    <w:rsid w:val="009D0089"/>
    <w:rsid w:val="009D2747"/>
    <w:rsid w:val="009D3D4B"/>
    <w:rsid w:val="009E7E5B"/>
    <w:rsid w:val="00A0271C"/>
    <w:rsid w:val="00A07CCF"/>
    <w:rsid w:val="00A13B29"/>
    <w:rsid w:val="00A1485D"/>
    <w:rsid w:val="00A2415C"/>
    <w:rsid w:val="00A30128"/>
    <w:rsid w:val="00A33CDB"/>
    <w:rsid w:val="00A400FF"/>
    <w:rsid w:val="00A42B02"/>
    <w:rsid w:val="00A44977"/>
    <w:rsid w:val="00A45C18"/>
    <w:rsid w:val="00A4630B"/>
    <w:rsid w:val="00A554CF"/>
    <w:rsid w:val="00A56BD2"/>
    <w:rsid w:val="00A60148"/>
    <w:rsid w:val="00A6144E"/>
    <w:rsid w:val="00A61720"/>
    <w:rsid w:val="00A63587"/>
    <w:rsid w:val="00A70CA8"/>
    <w:rsid w:val="00A7290A"/>
    <w:rsid w:val="00A76028"/>
    <w:rsid w:val="00A762B8"/>
    <w:rsid w:val="00A82435"/>
    <w:rsid w:val="00A84268"/>
    <w:rsid w:val="00A845AC"/>
    <w:rsid w:val="00A8689B"/>
    <w:rsid w:val="00A902A9"/>
    <w:rsid w:val="00A90B22"/>
    <w:rsid w:val="00A96950"/>
    <w:rsid w:val="00A976E1"/>
    <w:rsid w:val="00AA08A8"/>
    <w:rsid w:val="00AA14BD"/>
    <w:rsid w:val="00AA1B85"/>
    <w:rsid w:val="00AA6374"/>
    <w:rsid w:val="00AB2AB2"/>
    <w:rsid w:val="00AC1D37"/>
    <w:rsid w:val="00AC2EF8"/>
    <w:rsid w:val="00AC38AA"/>
    <w:rsid w:val="00AC430D"/>
    <w:rsid w:val="00AC44E0"/>
    <w:rsid w:val="00AC7FC3"/>
    <w:rsid w:val="00AD22BA"/>
    <w:rsid w:val="00AD5E6F"/>
    <w:rsid w:val="00AE02C6"/>
    <w:rsid w:val="00AE22A2"/>
    <w:rsid w:val="00AE28E8"/>
    <w:rsid w:val="00AE3BE2"/>
    <w:rsid w:val="00AE564A"/>
    <w:rsid w:val="00AE5CDE"/>
    <w:rsid w:val="00AE7974"/>
    <w:rsid w:val="00AF4324"/>
    <w:rsid w:val="00AF44CB"/>
    <w:rsid w:val="00B007A2"/>
    <w:rsid w:val="00B00E27"/>
    <w:rsid w:val="00B01D4D"/>
    <w:rsid w:val="00B05266"/>
    <w:rsid w:val="00B05EB1"/>
    <w:rsid w:val="00B06983"/>
    <w:rsid w:val="00B07965"/>
    <w:rsid w:val="00B13F53"/>
    <w:rsid w:val="00B263EA"/>
    <w:rsid w:val="00B269C2"/>
    <w:rsid w:val="00B32B10"/>
    <w:rsid w:val="00B33C2D"/>
    <w:rsid w:val="00B35F72"/>
    <w:rsid w:val="00B42D11"/>
    <w:rsid w:val="00B454D1"/>
    <w:rsid w:val="00B46134"/>
    <w:rsid w:val="00B50317"/>
    <w:rsid w:val="00B530A7"/>
    <w:rsid w:val="00B53ECB"/>
    <w:rsid w:val="00B54410"/>
    <w:rsid w:val="00B63A6F"/>
    <w:rsid w:val="00B65A6B"/>
    <w:rsid w:val="00B700EF"/>
    <w:rsid w:val="00B72F3D"/>
    <w:rsid w:val="00B740A4"/>
    <w:rsid w:val="00B74E23"/>
    <w:rsid w:val="00B77E79"/>
    <w:rsid w:val="00B80F76"/>
    <w:rsid w:val="00B8294E"/>
    <w:rsid w:val="00B82B35"/>
    <w:rsid w:val="00B859E5"/>
    <w:rsid w:val="00B8669F"/>
    <w:rsid w:val="00B86C94"/>
    <w:rsid w:val="00B91BF4"/>
    <w:rsid w:val="00B931F5"/>
    <w:rsid w:val="00B93CA8"/>
    <w:rsid w:val="00B94EAD"/>
    <w:rsid w:val="00B9523D"/>
    <w:rsid w:val="00B972F7"/>
    <w:rsid w:val="00B9741A"/>
    <w:rsid w:val="00BA29C5"/>
    <w:rsid w:val="00BB097F"/>
    <w:rsid w:val="00BB0C86"/>
    <w:rsid w:val="00BB0F85"/>
    <w:rsid w:val="00BB27F3"/>
    <w:rsid w:val="00BB3638"/>
    <w:rsid w:val="00BB39DE"/>
    <w:rsid w:val="00BB42A9"/>
    <w:rsid w:val="00BB7022"/>
    <w:rsid w:val="00BC358A"/>
    <w:rsid w:val="00BC4E1F"/>
    <w:rsid w:val="00BC4EF9"/>
    <w:rsid w:val="00BC6266"/>
    <w:rsid w:val="00BD0530"/>
    <w:rsid w:val="00BD064C"/>
    <w:rsid w:val="00BD578D"/>
    <w:rsid w:val="00BD7730"/>
    <w:rsid w:val="00BE0FC3"/>
    <w:rsid w:val="00BE2141"/>
    <w:rsid w:val="00BE64A5"/>
    <w:rsid w:val="00BF0F04"/>
    <w:rsid w:val="00BF4591"/>
    <w:rsid w:val="00C026EE"/>
    <w:rsid w:val="00C0394F"/>
    <w:rsid w:val="00C04BF4"/>
    <w:rsid w:val="00C0719F"/>
    <w:rsid w:val="00C1320B"/>
    <w:rsid w:val="00C15B51"/>
    <w:rsid w:val="00C226BC"/>
    <w:rsid w:val="00C230EE"/>
    <w:rsid w:val="00C27E47"/>
    <w:rsid w:val="00C315F7"/>
    <w:rsid w:val="00C37A5D"/>
    <w:rsid w:val="00C42A9D"/>
    <w:rsid w:val="00C46D6E"/>
    <w:rsid w:val="00C519C8"/>
    <w:rsid w:val="00C52047"/>
    <w:rsid w:val="00C55AAB"/>
    <w:rsid w:val="00C5720E"/>
    <w:rsid w:val="00C65D25"/>
    <w:rsid w:val="00C67557"/>
    <w:rsid w:val="00C72355"/>
    <w:rsid w:val="00C840B9"/>
    <w:rsid w:val="00C85726"/>
    <w:rsid w:val="00C87281"/>
    <w:rsid w:val="00C90FA2"/>
    <w:rsid w:val="00C9771A"/>
    <w:rsid w:val="00CB1565"/>
    <w:rsid w:val="00CB4C47"/>
    <w:rsid w:val="00CB6B1A"/>
    <w:rsid w:val="00CC2819"/>
    <w:rsid w:val="00CC5CDB"/>
    <w:rsid w:val="00CD5793"/>
    <w:rsid w:val="00CD763A"/>
    <w:rsid w:val="00CE145D"/>
    <w:rsid w:val="00CE155B"/>
    <w:rsid w:val="00CE204F"/>
    <w:rsid w:val="00CE7290"/>
    <w:rsid w:val="00CF5368"/>
    <w:rsid w:val="00CF6096"/>
    <w:rsid w:val="00D04E09"/>
    <w:rsid w:val="00D10D29"/>
    <w:rsid w:val="00D13C76"/>
    <w:rsid w:val="00D1409D"/>
    <w:rsid w:val="00D159E5"/>
    <w:rsid w:val="00D20297"/>
    <w:rsid w:val="00D22D7D"/>
    <w:rsid w:val="00D22FAC"/>
    <w:rsid w:val="00D23DA5"/>
    <w:rsid w:val="00D2467D"/>
    <w:rsid w:val="00D261F8"/>
    <w:rsid w:val="00D33F5C"/>
    <w:rsid w:val="00D363F1"/>
    <w:rsid w:val="00D427CD"/>
    <w:rsid w:val="00D441FC"/>
    <w:rsid w:val="00D45CD7"/>
    <w:rsid w:val="00D50558"/>
    <w:rsid w:val="00D574B2"/>
    <w:rsid w:val="00D62BE0"/>
    <w:rsid w:val="00D64813"/>
    <w:rsid w:val="00D732CB"/>
    <w:rsid w:val="00D75CF6"/>
    <w:rsid w:val="00D767BA"/>
    <w:rsid w:val="00D77493"/>
    <w:rsid w:val="00D8098A"/>
    <w:rsid w:val="00D92924"/>
    <w:rsid w:val="00D9408C"/>
    <w:rsid w:val="00D949EA"/>
    <w:rsid w:val="00D9510A"/>
    <w:rsid w:val="00DA05E1"/>
    <w:rsid w:val="00DA31ED"/>
    <w:rsid w:val="00DB112F"/>
    <w:rsid w:val="00DB27C8"/>
    <w:rsid w:val="00DB4597"/>
    <w:rsid w:val="00DB5EAA"/>
    <w:rsid w:val="00DC335A"/>
    <w:rsid w:val="00DC3F82"/>
    <w:rsid w:val="00DC40B6"/>
    <w:rsid w:val="00DC44B0"/>
    <w:rsid w:val="00DC453A"/>
    <w:rsid w:val="00DC6F6D"/>
    <w:rsid w:val="00DC7C6C"/>
    <w:rsid w:val="00DD7D2F"/>
    <w:rsid w:val="00DE1078"/>
    <w:rsid w:val="00DE2AA3"/>
    <w:rsid w:val="00DE515E"/>
    <w:rsid w:val="00DF1D91"/>
    <w:rsid w:val="00DF3484"/>
    <w:rsid w:val="00DF7E81"/>
    <w:rsid w:val="00E07D8F"/>
    <w:rsid w:val="00E13B2F"/>
    <w:rsid w:val="00E140B0"/>
    <w:rsid w:val="00E14A0C"/>
    <w:rsid w:val="00E1600A"/>
    <w:rsid w:val="00E20851"/>
    <w:rsid w:val="00E314CC"/>
    <w:rsid w:val="00E31AD2"/>
    <w:rsid w:val="00E348C1"/>
    <w:rsid w:val="00E34F21"/>
    <w:rsid w:val="00E35FE7"/>
    <w:rsid w:val="00E370EE"/>
    <w:rsid w:val="00E37D89"/>
    <w:rsid w:val="00E40D0F"/>
    <w:rsid w:val="00E432AA"/>
    <w:rsid w:val="00E43948"/>
    <w:rsid w:val="00E4413B"/>
    <w:rsid w:val="00E44320"/>
    <w:rsid w:val="00E500D1"/>
    <w:rsid w:val="00E51330"/>
    <w:rsid w:val="00E5167A"/>
    <w:rsid w:val="00E57460"/>
    <w:rsid w:val="00E6499A"/>
    <w:rsid w:val="00E67BE2"/>
    <w:rsid w:val="00E70539"/>
    <w:rsid w:val="00E71270"/>
    <w:rsid w:val="00E72EF0"/>
    <w:rsid w:val="00E74C44"/>
    <w:rsid w:val="00E75EB6"/>
    <w:rsid w:val="00E76973"/>
    <w:rsid w:val="00E771CD"/>
    <w:rsid w:val="00E803E5"/>
    <w:rsid w:val="00E80B4E"/>
    <w:rsid w:val="00E80BAE"/>
    <w:rsid w:val="00E82E06"/>
    <w:rsid w:val="00E930FC"/>
    <w:rsid w:val="00E94F25"/>
    <w:rsid w:val="00E960A8"/>
    <w:rsid w:val="00EA0908"/>
    <w:rsid w:val="00EA1AF2"/>
    <w:rsid w:val="00EA2309"/>
    <w:rsid w:val="00EA3363"/>
    <w:rsid w:val="00EA368D"/>
    <w:rsid w:val="00EA4224"/>
    <w:rsid w:val="00EA6933"/>
    <w:rsid w:val="00EA7490"/>
    <w:rsid w:val="00EB1819"/>
    <w:rsid w:val="00EB1A65"/>
    <w:rsid w:val="00EB6038"/>
    <w:rsid w:val="00EB76C4"/>
    <w:rsid w:val="00EB7869"/>
    <w:rsid w:val="00EC0C66"/>
    <w:rsid w:val="00EC21E0"/>
    <w:rsid w:val="00EC466B"/>
    <w:rsid w:val="00EC4DC4"/>
    <w:rsid w:val="00EC5A0A"/>
    <w:rsid w:val="00ED029A"/>
    <w:rsid w:val="00ED1EFF"/>
    <w:rsid w:val="00ED3CFD"/>
    <w:rsid w:val="00ED3D44"/>
    <w:rsid w:val="00EE1D21"/>
    <w:rsid w:val="00EE3D72"/>
    <w:rsid w:val="00EF400A"/>
    <w:rsid w:val="00EF400B"/>
    <w:rsid w:val="00F03E20"/>
    <w:rsid w:val="00F0420F"/>
    <w:rsid w:val="00F043A7"/>
    <w:rsid w:val="00F045B7"/>
    <w:rsid w:val="00F1075D"/>
    <w:rsid w:val="00F13387"/>
    <w:rsid w:val="00F207D2"/>
    <w:rsid w:val="00F2447A"/>
    <w:rsid w:val="00F2465E"/>
    <w:rsid w:val="00F30612"/>
    <w:rsid w:val="00F30B30"/>
    <w:rsid w:val="00F319B0"/>
    <w:rsid w:val="00F31A03"/>
    <w:rsid w:val="00F333AD"/>
    <w:rsid w:val="00F34DDD"/>
    <w:rsid w:val="00F37F30"/>
    <w:rsid w:val="00F5015F"/>
    <w:rsid w:val="00F54A98"/>
    <w:rsid w:val="00F73BD9"/>
    <w:rsid w:val="00F752B8"/>
    <w:rsid w:val="00F84B0A"/>
    <w:rsid w:val="00F84DBF"/>
    <w:rsid w:val="00F84EFA"/>
    <w:rsid w:val="00F933D8"/>
    <w:rsid w:val="00F94878"/>
    <w:rsid w:val="00F9560D"/>
    <w:rsid w:val="00FA29AF"/>
    <w:rsid w:val="00FA5699"/>
    <w:rsid w:val="00FA5EA2"/>
    <w:rsid w:val="00FA643C"/>
    <w:rsid w:val="00FB682C"/>
    <w:rsid w:val="00FC005C"/>
    <w:rsid w:val="00FC10F1"/>
    <w:rsid w:val="00FC2564"/>
    <w:rsid w:val="00FC6933"/>
    <w:rsid w:val="00FD2478"/>
    <w:rsid w:val="00FD2F9F"/>
    <w:rsid w:val="00FD3221"/>
    <w:rsid w:val="00FD5E85"/>
    <w:rsid w:val="00FD68D0"/>
    <w:rsid w:val="00FD6BE6"/>
    <w:rsid w:val="00FD7519"/>
    <w:rsid w:val="00FE111D"/>
    <w:rsid w:val="00FE32EA"/>
    <w:rsid w:val="00FE3C69"/>
    <w:rsid w:val="00FF2FC5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2C9233D"/>
  <w15:docId w15:val="{702AC83F-49D0-4F34-BC73-B070A5F8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031"/>
  </w:style>
  <w:style w:type="paragraph" w:styleId="Heading1">
    <w:name w:val="heading 1"/>
    <w:basedOn w:val="Normal"/>
    <w:link w:val="Heading1Char"/>
    <w:uiPriority w:val="9"/>
    <w:qFormat/>
    <w:rsid w:val="001458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1458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1458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3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3E5"/>
  </w:style>
  <w:style w:type="paragraph" w:styleId="Footer">
    <w:name w:val="footer"/>
    <w:basedOn w:val="Normal"/>
    <w:link w:val="FooterChar"/>
    <w:uiPriority w:val="99"/>
    <w:unhideWhenUsed/>
    <w:rsid w:val="00E803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3E5"/>
  </w:style>
  <w:style w:type="character" w:customStyle="1" w:styleId="st1">
    <w:name w:val="st1"/>
    <w:basedOn w:val="DefaultParagraphFont"/>
    <w:rsid w:val="00E803E5"/>
  </w:style>
  <w:style w:type="paragraph" w:styleId="NormalWeb">
    <w:name w:val="Normal (Web)"/>
    <w:basedOn w:val="Normal"/>
    <w:uiPriority w:val="99"/>
    <w:unhideWhenUsed/>
    <w:rsid w:val="00DD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0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58A"/>
    <w:pPr>
      <w:ind w:left="720"/>
      <w:contextualSpacing/>
    </w:pPr>
  </w:style>
  <w:style w:type="character" w:styleId="Hyperlink">
    <w:name w:val="Hyperlink"/>
    <w:basedOn w:val="DefaultParagraphFont"/>
    <w:unhideWhenUsed/>
    <w:rsid w:val="00FC2564"/>
    <w:rPr>
      <w:color w:val="0000FF"/>
      <w:u w:val="single"/>
    </w:rPr>
  </w:style>
  <w:style w:type="character" w:customStyle="1" w:styleId="nlmcontrib-group">
    <w:name w:val="nlm_contrib-group"/>
    <w:basedOn w:val="DefaultParagraphFont"/>
    <w:rsid w:val="005D5DF5"/>
  </w:style>
  <w:style w:type="character" w:customStyle="1" w:styleId="nlmx">
    <w:name w:val="nlm_x"/>
    <w:basedOn w:val="DefaultParagraphFont"/>
    <w:rsid w:val="005D5DF5"/>
  </w:style>
  <w:style w:type="character" w:customStyle="1" w:styleId="nlmarticle-title">
    <w:name w:val="nlm_article-title"/>
    <w:basedOn w:val="DefaultParagraphFont"/>
    <w:rsid w:val="005D5DF5"/>
  </w:style>
  <w:style w:type="character" w:customStyle="1" w:styleId="nlmyear">
    <w:name w:val="nlm_year"/>
    <w:basedOn w:val="DefaultParagraphFont"/>
    <w:rsid w:val="005D5DF5"/>
  </w:style>
  <w:style w:type="character" w:customStyle="1" w:styleId="nlmfpage">
    <w:name w:val="nlm_fpage"/>
    <w:basedOn w:val="DefaultParagraphFont"/>
    <w:rsid w:val="005D5DF5"/>
  </w:style>
  <w:style w:type="character" w:customStyle="1" w:styleId="nlmlpage">
    <w:name w:val="nlm_lpage"/>
    <w:basedOn w:val="DefaultParagraphFont"/>
    <w:rsid w:val="005D5DF5"/>
  </w:style>
  <w:style w:type="character" w:customStyle="1" w:styleId="citationsource-book">
    <w:name w:val="citation_source-book"/>
    <w:basedOn w:val="DefaultParagraphFont"/>
    <w:rsid w:val="005D5DF5"/>
  </w:style>
  <w:style w:type="character" w:customStyle="1" w:styleId="nlmpublisher-name">
    <w:name w:val="nlm_publisher-name"/>
    <w:basedOn w:val="DefaultParagraphFont"/>
    <w:rsid w:val="005D5DF5"/>
  </w:style>
  <w:style w:type="character" w:customStyle="1" w:styleId="nlmpublisher-loc">
    <w:name w:val="nlm_publisher-loc"/>
    <w:basedOn w:val="DefaultParagraphFont"/>
    <w:rsid w:val="005D5DF5"/>
  </w:style>
  <w:style w:type="paragraph" w:styleId="BalloonText">
    <w:name w:val="Balloon Text"/>
    <w:basedOn w:val="Normal"/>
    <w:link w:val="BalloonTextChar"/>
    <w:uiPriority w:val="99"/>
    <w:semiHidden/>
    <w:unhideWhenUsed/>
    <w:rsid w:val="0071303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031"/>
    <w:rPr>
      <w:rFonts w:ascii="Segoe UI" w:hAnsi="Segoe UI" w:cs="Segoe UI"/>
      <w:szCs w:val="18"/>
    </w:rPr>
  </w:style>
  <w:style w:type="character" w:styleId="Emphasis">
    <w:name w:val="Emphasis"/>
    <w:basedOn w:val="DefaultParagraphFont"/>
    <w:uiPriority w:val="20"/>
    <w:qFormat/>
    <w:rsid w:val="00657EF0"/>
    <w:rPr>
      <w:i/>
      <w:iCs/>
    </w:rPr>
  </w:style>
  <w:style w:type="character" w:styleId="Strong">
    <w:name w:val="Strong"/>
    <w:basedOn w:val="DefaultParagraphFont"/>
    <w:uiPriority w:val="22"/>
    <w:qFormat/>
    <w:rsid w:val="00350D3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62B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B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B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B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BE0"/>
    <w:rPr>
      <w:b/>
      <w:bCs/>
      <w:sz w:val="20"/>
      <w:szCs w:val="20"/>
    </w:rPr>
  </w:style>
  <w:style w:type="character" w:customStyle="1" w:styleId="name">
    <w:name w:val="name"/>
    <w:basedOn w:val="DefaultParagraphFont"/>
    <w:rsid w:val="00AC430D"/>
  </w:style>
  <w:style w:type="character" w:customStyle="1" w:styleId="surname">
    <w:name w:val="surname"/>
    <w:basedOn w:val="DefaultParagraphFont"/>
    <w:rsid w:val="00AC430D"/>
  </w:style>
  <w:style w:type="character" w:customStyle="1" w:styleId="given-names">
    <w:name w:val="given-names"/>
    <w:basedOn w:val="DefaultParagraphFont"/>
    <w:rsid w:val="00AC430D"/>
  </w:style>
  <w:style w:type="character" w:customStyle="1" w:styleId="etal">
    <w:name w:val="etal"/>
    <w:basedOn w:val="DefaultParagraphFont"/>
    <w:rsid w:val="00AC430D"/>
  </w:style>
  <w:style w:type="character" w:customStyle="1" w:styleId="year">
    <w:name w:val="year"/>
    <w:basedOn w:val="DefaultParagraphFont"/>
    <w:rsid w:val="00AC430D"/>
  </w:style>
  <w:style w:type="character" w:customStyle="1" w:styleId="article-title">
    <w:name w:val="article-title"/>
    <w:basedOn w:val="DefaultParagraphFont"/>
    <w:rsid w:val="00AC430D"/>
  </w:style>
  <w:style w:type="character" w:customStyle="1" w:styleId="source">
    <w:name w:val="source"/>
    <w:basedOn w:val="DefaultParagraphFont"/>
    <w:rsid w:val="00AC430D"/>
  </w:style>
  <w:style w:type="character" w:customStyle="1" w:styleId="volume">
    <w:name w:val="volume"/>
    <w:basedOn w:val="DefaultParagraphFont"/>
    <w:rsid w:val="00AC430D"/>
  </w:style>
  <w:style w:type="character" w:customStyle="1" w:styleId="fpage">
    <w:name w:val="fpage"/>
    <w:basedOn w:val="DefaultParagraphFont"/>
    <w:rsid w:val="00AC430D"/>
  </w:style>
  <w:style w:type="character" w:customStyle="1" w:styleId="lpage">
    <w:name w:val="lpage"/>
    <w:basedOn w:val="DefaultParagraphFont"/>
    <w:rsid w:val="00AC430D"/>
  </w:style>
  <w:style w:type="character" w:customStyle="1" w:styleId="chapter-title">
    <w:name w:val="chapter-title"/>
    <w:basedOn w:val="DefaultParagraphFont"/>
    <w:rsid w:val="00D949EA"/>
  </w:style>
  <w:style w:type="character" w:customStyle="1" w:styleId="edition">
    <w:name w:val="edition"/>
    <w:basedOn w:val="DefaultParagraphFont"/>
    <w:rsid w:val="00D949EA"/>
  </w:style>
  <w:style w:type="character" w:customStyle="1" w:styleId="publisher-loc">
    <w:name w:val="publisher-loc"/>
    <w:basedOn w:val="DefaultParagraphFont"/>
    <w:rsid w:val="00D949EA"/>
  </w:style>
  <w:style w:type="character" w:customStyle="1" w:styleId="publisher-name">
    <w:name w:val="publisher-name"/>
    <w:basedOn w:val="DefaultParagraphFont"/>
    <w:rsid w:val="00D949EA"/>
  </w:style>
  <w:style w:type="character" w:styleId="LineNumber">
    <w:name w:val="line number"/>
    <w:basedOn w:val="DefaultParagraphFont"/>
    <w:uiPriority w:val="99"/>
    <w:semiHidden/>
    <w:unhideWhenUsed/>
    <w:rsid w:val="00B9523D"/>
  </w:style>
  <w:style w:type="character" w:customStyle="1" w:styleId="Heading1Char">
    <w:name w:val="Heading 1 Char"/>
    <w:basedOn w:val="DefaultParagraphFont"/>
    <w:link w:val="Heading1"/>
    <w:uiPriority w:val="9"/>
    <w:rsid w:val="0014586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586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14586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ighlight">
    <w:name w:val="highlight"/>
    <w:basedOn w:val="DefaultParagraphFont"/>
    <w:rsid w:val="0014586A"/>
  </w:style>
  <w:style w:type="character" w:customStyle="1" w:styleId="ui-ncbitoggler-master-text">
    <w:name w:val="ui-ncbitoggler-master-text"/>
    <w:basedOn w:val="DefaultParagraphFont"/>
    <w:rsid w:val="0014586A"/>
  </w:style>
  <w:style w:type="paragraph" w:styleId="PlainText">
    <w:name w:val="Plain Text"/>
    <w:basedOn w:val="Normal"/>
    <w:link w:val="PlainTextChar"/>
    <w:uiPriority w:val="99"/>
    <w:semiHidden/>
    <w:unhideWhenUsed/>
    <w:rsid w:val="00984BB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84BB6"/>
    <w:rPr>
      <w:rFonts w:ascii="Calibri" w:hAnsi="Calibri"/>
      <w:szCs w:val="21"/>
    </w:rPr>
  </w:style>
  <w:style w:type="paragraph" w:customStyle="1" w:styleId="TableNote">
    <w:name w:val="TableNote"/>
    <w:basedOn w:val="Normal"/>
    <w:rsid w:val="009801E4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9801E4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980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3642A-3A6C-4F24-A4BB-344B11F37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Roos, Baukje</dc:creator>
  <cp:keywords/>
  <dc:description/>
  <cp:lastModifiedBy>De Roos, Baukje</cp:lastModifiedBy>
  <cp:revision>3</cp:revision>
  <cp:lastPrinted>2020-01-21T17:35:00Z</cp:lastPrinted>
  <dcterms:created xsi:type="dcterms:W3CDTF">2020-05-01T20:35:00Z</dcterms:created>
  <dcterms:modified xsi:type="dcterms:W3CDTF">2020-05-05T08:53:00Z</dcterms:modified>
</cp:coreProperties>
</file>