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DD9" w:rsidRDefault="007A5DD9" w:rsidP="007A5DD9">
      <w:pPr>
        <w:rPr>
          <w:b/>
          <w:lang w:val="en-GB"/>
        </w:rPr>
      </w:pPr>
    </w:p>
    <w:tbl>
      <w:tblPr>
        <w:tblStyle w:val="TableGrid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707"/>
        <w:gridCol w:w="725"/>
        <w:gridCol w:w="707"/>
        <w:gridCol w:w="725"/>
        <w:gridCol w:w="707"/>
        <w:gridCol w:w="725"/>
        <w:gridCol w:w="707"/>
        <w:gridCol w:w="725"/>
        <w:gridCol w:w="707"/>
        <w:gridCol w:w="725"/>
        <w:gridCol w:w="707"/>
        <w:gridCol w:w="725"/>
      </w:tblGrid>
      <w:tr w:rsidR="007A5DD9" w:rsidTr="007A5DD9">
        <w:tc>
          <w:tcPr>
            <w:tcW w:w="0" w:type="auto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A5DD9" w:rsidRDefault="007A5DD9">
            <w:pPr>
              <w:spacing w:after="24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Supplemental Table 1. </w:t>
            </w:r>
            <w:r>
              <w:rPr>
                <w:rFonts w:cstheme="minorHAnsi"/>
                <w:b/>
                <w:lang w:val="en-US"/>
              </w:rPr>
              <w:t xml:space="preserve">Plasma </w:t>
            </w:r>
            <w:r>
              <w:rPr>
                <w:rFonts w:cstheme="minorHAnsi"/>
                <w:b/>
                <w:lang w:val="en-GB"/>
              </w:rPr>
              <w:t>p</w:t>
            </w:r>
            <w:proofErr w:type="spellStart"/>
            <w:r>
              <w:rPr>
                <w:rFonts w:cstheme="minorHAnsi"/>
                <w:b/>
                <w:lang w:val="en-US"/>
              </w:rPr>
              <w:t>yridoxal</w:t>
            </w:r>
            <w:proofErr w:type="spellEnd"/>
            <w:r>
              <w:rPr>
                <w:rFonts w:cstheme="minorHAnsi"/>
                <w:b/>
                <w:lang w:val="en-US"/>
              </w:rPr>
              <w:t xml:space="preserve"> 5-phosphate and </w:t>
            </w:r>
            <w:proofErr w:type="spellStart"/>
            <w:r>
              <w:rPr>
                <w:rFonts w:cstheme="minorHAnsi"/>
                <w:b/>
                <w:lang w:val="en-US"/>
              </w:rPr>
              <w:t>HKr</w:t>
            </w:r>
            <w:proofErr w:type="spellEnd"/>
            <w:r>
              <w:rPr>
                <w:rFonts w:cstheme="minorHAnsi"/>
                <w:b/>
                <w:lang w:val="en-US"/>
              </w:rPr>
              <w:t xml:space="preserve"> concentrations in pregnant and postpartum women according to use of multiple micronutrient supplements during pregnancy and postpartum</w:t>
            </w:r>
            <w:bookmarkStart w:id="0" w:name="_GoBack"/>
            <w:bookmarkEnd w:id="0"/>
          </w:p>
        </w:tc>
      </w:tr>
      <w:tr w:rsidR="007A5DD9" w:rsidTr="007A5DD9">
        <w:trPr>
          <w:trHeight w:val="69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A5DD9" w:rsidRDefault="007A5DD9">
            <w:pPr>
              <w:rPr>
                <w:rFonts w:cstheme="minorHAnsi"/>
                <w:lang w:val="en-GB"/>
              </w:rPr>
            </w:pPr>
          </w:p>
          <w:p w:rsidR="007A5DD9" w:rsidRDefault="007A5DD9">
            <w:pPr>
              <w:rPr>
                <w:rFonts w:cstheme="minorHAnsi"/>
                <w:vertAlign w:val="superscript"/>
                <w:lang w:val="en-US"/>
              </w:rPr>
            </w:pPr>
            <w:r>
              <w:rPr>
                <w:rFonts w:cstheme="minorHAnsi"/>
                <w:lang w:val="en-GB"/>
              </w:rPr>
              <w:t>Parameters</w:t>
            </w:r>
          </w:p>
          <w:p w:rsidR="007A5DD9" w:rsidRDefault="007A5DD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Median </w:t>
            </w:r>
          </w:p>
          <w:p w:rsidR="007A5DD9" w:rsidRDefault="007A5DD9">
            <w:pPr>
              <w:rPr>
                <w:lang w:val="en-US"/>
              </w:rPr>
            </w:pPr>
            <w:r>
              <w:rPr>
                <w:rFonts w:cstheme="minorHAnsi"/>
                <w:lang w:val="en-US"/>
              </w:rPr>
              <w:t>(25th, 75th percentile)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Pregnancy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Postpartum</w:t>
            </w:r>
          </w:p>
        </w:tc>
      </w:tr>
      <w:tr w:rsidR="007A5DD9" w:rsidTr="007A5DD9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rPr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Week 18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Week 28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Week 36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 weeks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4 months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 months</w:t>
            </w:r>
          </w:p>
        </w:tc>
      </w:tr>
      <w:tr w:rsidR="007A5DD9" w:rsidTr="007A5DD9">
        <w:trPr>
          <w:trHeight w:val="609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MMN+/-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MMN++</w:t>
            </w:r>
            <w:r>
              <w:rPr>
                <w:rFonts w:cstheme="minorHAnsi"/>
                <w:vertAlign w:val="superscript"/>
                <w:lang w:val="en-GB"/>
              </w:rPr>
              <w:t>2</w:t>
            </w:r>
          </w:p>
        </w:tc>
      </w:tr>
      <w:tr w:rsidR="007A5DD9" w:rsidTr="007A5DD9">
        <w:trPr>
          <w:trHeight w:val="115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rPr>
                <w:lang w:val="en-US"/>
              </w:rPr>
            </w:pPr>
            <w:r>
              <w:rPr>
                <w:rFonts w:cstheme="minorHAnsi"/>
              </w:rPr>
              <w:t>P</w:t>
            </w:r>
            <w:proofErr w:type="spellStart"/>
            <w:r>
              <w:rPr>
                <w:rFonts w:cstheme="minorHAnsi"/>
                <w:lang w:val="en-US"/>
              </w:rPr>
              <w:t>yridoxal</w:t>
            </w:r>
            <w:proofErr w:type="spellEnd"/>
            <w:r>
              <w:rPr>
                <w:rFonts w:cstheme="minorHAnsi"/>
                <w:lang w:val="en-US"/>
              </w:rPr>
              <w:t xml:space="preserve"> 5-phosphate</w:t>
            </w:r>
            <w:r>
              <w:rPr>
                <w:rFonts w:cstheme="minorHAnsi"/>
              </w:rPr>
              <w:t>, nmol/L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32.5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(23.4, 45.5)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51.0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(33.3, 65.8)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23.7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(17.3, 32.0)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38.0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(29.0, 51.1)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18.5 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(15.5, 23.6)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27.5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(22.1, 39.3)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49.3 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(38.3, 72.4)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82.0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(54.3, 124.5)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58.9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(45.7, 89,0)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104.0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(83.5, 137.0)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64.8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(45.6, 89,2)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109.0</w:t>
            </w:r>
          </w:p>
          <w:p w:rsidR="007A5DD9" w:rsidRDefault="007A5DD9">
            <w:pPr>
              <w:spacing w:before="240"/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(64.0, 147.5)</w:t>
            </w:r>
          </w:p>
        </w:tc>
      </w:tr>
      <w:tr w:rsidR="007A5DD9" w:rsidTr="007A5DD9">
        <w:trPr>
          <w:trHeight w:val="806"/>
        </w:trPr>
        <w:tc>
          <w:tcPr>
            <w:tcW w:w="0" w:type="auto"/>
            <w:vAlign w:val="center"/>
            <w:hideMark/>
          </w:tcPr>
          <w:p w:rsidR="007A5DD9" w:rsidRDefault="007A5DD9">
            <w:pPr>
              <w:rPr>
                <w:lang w:val="en-US"/>
              </w:rPr>
            </w:pPr>
            <w:r>
              <w:rPr>
                <w:lang w:val="en-US"/>
              </w:rPr>
              <w:t>P value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&lt;0.001</w:t>
            </w:r>
          </w:p>
        </w:tc>
      </w:tr>
      <w:tr w:rsidR="007A5DD9" w:rsidTr="007A5DD9">
        <w:trPr>
          <w:trHeight w:val="806"/>
        </w:trPr>
        <w:tc>
          <w:tcPr>
            <w:tcW w:w="0" w:type="auto"/>
            <w:vAlign w:val="center"/>
            <w:hideMark/>
          </w:tcPr>
          <w:p w:rsidR="007A5DD9" w:rsidRDefault="007A5DD9">
            <w:pPr>
              <w:rPr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HKr</w:t>
            </w:r>
            <w:proofErr w:type="spellEnd"/>
            <w:r>
              <w:rPr>
                <w:rFonts w:cstheme="minorHAnsi"/>
                <w:vertAlign w:val="superscript"/>
                <w:lang w:val="en-GB"/>
              </w:rPr>
              <w:t>3</w:t>
            </w:r>
            <w:r>
              <w:rPr>
                <w:rFonts w:cstheme="minorHAnsi"/>
                <w:lang w:val="en-US"/>
              </w:rPr>
              <w:t xml:space="preserve"> (no unit) </w:t>
            </w:r>
            <w:r>
              <w:rPr>
                <w:rFonts w:cstheme="minorHAnsi"/>
                <w:vertAlign w:val="superscript"/>
                <w:lang w:val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40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(33, 47)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34 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(31, 43)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47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(35, 56)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(31, 44)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51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(40, 71)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42 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(32, 51)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47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(41, 58)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45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(36, 59)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38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(33, 43)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34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(31, 42)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36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(30, 41)</w:t>
            </w:r>
          </w:p>
        </w:tc>
        <w:tc>
          <w:tcPr>
            <w:tcW w:w="0" w:type="auto"/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34</w:t>
            </w:r>
          </w:p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(30, 38)</w:t>
            </w:r>
          </w:p>
        </w:tc>
      </w:tr>
      <w:tr w:rsidR="007A5DD9" w:rsidTr="007A5DD9">
        <w:trPr>
          <w:trHeight w:val="80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rPr>
                <w:lang w:val="en-US"/>
              </w:rPr>
            </w:pPr>
            <w:r>
              <w:rPr>
                <w:lang w:val="en-US"/>
              </w:rPr>
              <w:t>P value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0.44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A5DD9" w:rsidRDefault="007A5DD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0.27</w:t>
            </w:r>
          </w:p>
        </w:tc>
      </w:tr>
    </w:tbl>
    <w:p w:rsidR="007A5DD9" w:rsidRDefault="007A5DD9" w:rsidP="007A5DD9">
      <w:pPr>
        <w:spacing w:before="240" w:after="240"/>
        <w:rPr>
          <w:lang w:val="en-US"/>
        </w:rPr>
      </w:pPr>
      <w:r>
        <w:rPr>
          <w:rFonts w:cstheme="minorHAnsi"/>
          <w:vertAlign w:val="superscript"/>
          <w:lang w:val="en-GB"/>
        </w:rPr>
        <w:t>1</w:t>
      </w:r>
      <w:r>
        <w:rPr>
          <w:lang w:val="en-US"/>
        </w:rPr>
        <w:t>MMN +/-: Occasional user of multiple micronutrient supplements (n=45) and non-user (n=15)</w:t>
      </w:r>
    </w:p>
    <w:p w:rsidR="007A5DD9" w:rsidRDefault="007A5DD9" w:rsidP="007A5DD9">
      <w:pPr>
        <w:spacing w:before="240" w:after="240"/>
        <w:rPr>
          <w:lang w:val="en-US"/>
        </w:rPr>
      </w:pPr>
      <w:r>
        <w:rPr>
          <w:rFonts w:cstheme="minorHAnsi"/>
          <w:vertAlign w:val="superscript"/>
          <w:lang w:val="en-GB"/>
        </w:rPr>
        <w:t>2</w:t>
      </w:r>
      <w:r>
        <w:rPr>
          <w:lang w:val="en-US"/>
        </w:rPr>
        <w:t>MMN++: Regular user of multiple micronutrient supplements (n=54),</w:t>
      </w:r>
    </w:p>
    <w:p w:rsidR="007A5DD9" w:rsidRDefault="007A5DD9" w:rsidP="007A5DD9">
      <w:pPr>
        <w:spacing w:after="360"/>
        <w:rPr>
          <w:rFonts w:cstheme="minorHAnsi"/>
          <w:lang w:val="en-GB"/>
        </w:rPr>
      </w:pPr>
      <w:r>
        <w:rPr>
          <w:rFonts w:cstheme="minorHAnsi"/>
          <w:vertAlign w:val="superscript"/>
          <w:lang w:val="en-GB"/>
        </w:rPr>
        <w:t>3</w:t>
      </w:r>
      <w:r>
        <w:rPr>
          <w:rFonts w:cstheme="minorHAnsi"/>
          <w:lang w:val="en-GB"/>
        </w:rPr>
        <w:t>HKr: 3</w:t>
      </w:r>
      <w:r>
        <w:rPr>
          <w:rFonts w:eastAsia="MTSY" w:cstheme="minorHAnsi"/>
          <w:lang w:val="en-GB"/>
        </w:rPr>
        <w:t>-</w:t>
      </w:r>
      <w:r>
        <w:rPr>
          <w:rFonts w:cstheme="minorHAnsi"/>
          <w:lang w:val="en-GB"/>
        </w:rPr>
        <w:t>Hydroxykynurenine / (</w:t>
      </w:r>
      <w:proofErr w:type="spellStart"/>
      <w:r>
        <w:rPr>
          <w:rFonts w:cstheme="minorHAnsi"/>
          <w:lang w:val="en-GB"/>
        </w:rPr>
        <w:t>Kynurenic</w:t>
      </w:r>
      <w:proofErr w:type="spellEnd"/>
      <w:r>
        <w:rPr>
          <w:rFonts w:cstheme="minorHAnsi"/>
          <w:lang w:val="en-GB"/>
        </w:rPr>
        <w:t xml:space="preserve"> acid </w:t>
      </w:r>
      <w:r>
        <w:rPr>
          <w:rFonts w:eastAsia="MTSY" w:cstheme="minorHAnsi"/>
          <w:lang w:val="en-GB"/>
        </w:rPr>
        <w:t xml:space="preserve">+ </w:t>
      </w:r>
      <w:proofErr w:type="spellStart"/>
      <w:r>
        <w:rPr>
          <w:rFonts w:cstheme="minorHAnsi"/>
          <w:lang w:val="en-GB"/>
        </w:rPr>
        <w:t>Anthranilic</w:t>
      </w:r>
      <w:proofErr w:type="spellEnd"/>
      <w:r>
        <w:rPr>
          <w:rFonts w:cstheme="minorHAnsi"/>
          <w:lang w:val="en-GB"/>
        </w:rPr>
        <w:t xml:space="preserve"> acid </w:t>
      </w:r>
      <w:r>
        <w:rPr>
          <w:rFonts w:eastAsia="MTSY" w:cstheme="minorHAnsi"/>
          <w:lang w:val="en-GB"/>
        </w:rPr>
        <w:t xml:space="preserve">+ </w:t>
      </w:r>
      <w:r>
        <w:rPr>
          <w:rFonts w:cstheme="minorHAnsi"/>
          <w:lang w:val="en-GB"/>
        </w:rPr>
        <w:t>3</w:t>
      </w:r>
      <w:r>
        <w:rPr>
          <w:rFonts w:eastAsia="MTSY" w:cstheme="minorHAnsi"/>
          <w:lang w:val="en-GB"/>
        </w:rPr>
        <w:t>-H</w:t>
      </w:r>
      <w:r>
        <w:rPr>
          <w:rFonts w:cstheme="minorHAnsi"/>
          <w:lang w:val="en-GB"/>
        </w:rPr>
        <w:t xml:space="preserve">ydroxyanthranilic acid </w:t>
      </w:r>
      <w:r>
        <w:rPr>
          <w:rFonts w:eastAsia="MTSY" w:cstheme="minorHAnsi"/>
          <w:lang w:val="en-GB"/>
        </w:rPr>
        <w:t xml:space="preserve">+ </w:t>
      </w:r>
      <w:proofErr w:type="spellStart"/>
      <w:r>
        <w:rPr>
          <w:rFonts w:cstheme="minorHAnsi"/>
          <w:lang w:val="en-GB"/>
        </w:rPr>
        <w:t>Xanthurenic</w:t>
      </w:r>
      <w:proofErr w:type="spellEnd"/>
      <w:r>
        <w:rPr>
          <w:rFonts w:cstheme="minorHAnsi"/>
          <w:lang w:val="en-GB"/>
        </w:rPr>
        <w:t xml:space="preserve"> acid). </w:t>
      </w:r>
      <w:r>
        <w:rPr>
          <w:rFonts w:ascii="Times New Roman" w:hAnsi="Times New Roman" w:cs="Times New Roman"/>
          <w:lang w:val="en-GB"/>
        </w:rPr>
        <w:t>T</w:t>
      </w:r>
      <w:r>
        <w:rPr>
          <w:rFonts w:ascii="Times New Roman" w:hAnsi="Times New Roman" w:cs="Times New Roman"/>
          <w:lang w:val="en-US"/>
        </w:rPr>
        <w:t>he ratio was multiplied by 100.</w:t>
      </w:r>
    </w:p>
    <w:p w:rsidR="007A5DD9" w:rsidRDefault="007A5DD9" w:rsidP="007A5DD9">
      <w:pPr>
        <w:rPr>
          <w:lang w:val="en-GB"/>
        </w:rPr>
      </w:pPr>
    </w:p>
    <w:p w:rsidR="007A5DD9" w:rsidRDefault="007A5DD9" w:rsidP="007A5DD9">
      <w:pPr>
        <w:rPr>
          <w:b/>
          <w:lang w:val="en-GB"/>
        </w:rPr>
      </w:pPr>
    </w:p>
    <w:p w:rsidR="007B2398" w:rsidRDefault="007B2398"/>
    <w:sectPr w:rsidR="007B2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TSY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DD9"/>
    <w:rsid w:val="000074EF"/>
    <w:rsid w:val="00017D23"/>
    <w:rsid w:val="00022FA0"/>
    <w:rsid w:val="00047D3F"/>
    <w:rsid w:val="00057509"/>
    <w:rsid w:val="00061A32"/>
    <w:rsid w:val="000623F7"/>
    <w:rsid w:val="0007360F"/>
    <w:rsid w:val="00076F7D"/>
    <w:rsid w:val="000A0A3D"/>
    <w:rsid w:val="000A214F"/>
    <w:rsid w:val="000B2EBE"/>
    <w:rsid w:val="000B509B"/>
    <w:rsid w:val="000C066D"/>
    <w:rsid w:val="000C7BE9"/>
    <w:rsid w:val="000E6978"/>
    <w:rsid w:val="00121D84"/>
    <w:rsid w:val="00123910"/>
    <w:rsid w:val="001435D6"/>
    <w:rsid w:val="0014600A"/>
    <w:rsid w:val="001576F9"/>
    <w:rsid w:val="00165584"/>
    <w:rsid w:val="001657B0"/>
    <w:rsid w:val="001747E6"/>
    <w:rsid w:val="0017696A"/>
    <w:rsid w:val="00183626"/>
    <w:rsid w:val="0018708A"/>
    <w:rsid w:val="00196125"/>
    <w:rsid w:val="001A054F"/>
    <w:rsid w:val="001A7479"/>
    <w:rsid w:val="001D1DF2"/>
    <w:rsid w:val="001E4FA4"/>
    <w:rsid w:val="001F2D0F"/>
    <w:rsid w:val="001F67CE"/>
    <w:rsid w:val="001F715C"/>
    <w:rsid w:val="00210DB2"/>
    <w:rsid w:val="0021361D"/>
    <w:rsid w:val="00214B2E"/>
    <w:rsid w:val="002221F8"/>
    <w:rsid w:val="00223A6B"/>
    <w:rsid w:val="00225D05"/>
    <w:rsid w:val="002565E0"/>
    <w:rsid w:val="0028276A"/>
    <w:rsid w:val="00283156"/>
    <w:rsid w:val="00292B30"/>
    <w:rsid w:val="002A55AF"/>
    <w:rsid w:val="002B063E"/>
    <w:rsid w:val="002B590B"/>
    <w:rsid w:val="002C27BE"/>
    <w:rsid w:val="002D08B2"/>
    <w:rsid w:val="002D1E1C"/>
    <w:rsid w:val="002E03B3"/>
    <w:rsid w:val="002E44A6"/>
    <w:rsid w:val="002E5C7A"/>
    <w:rsid w:val="002F1F96"/>
    <w:rsid w:val="002F7102"/>
    <w:rsid w:val="003044DB"/>
    <w:rsid w:val="00311CBF"/>
    <w:rsid w:val="003305C5"/>
    <w:rsid w:val="00333A80"/>
    <w:rsid w:val="00336F7B"/>
    <w:rsid w:val="00343C39"/>
    <w:rsid w:val="00345AEE"/>
    <w:rsid w:val="0034785A"/>
    <w:rsid w:val="00352C44"/>
    <w:rsid w:val="00360C88"/>
    <w:rsid w:val="00386F80"/>
    <w:rsid w:val="0038753B"/>
    <w:rsid w:val="003A0628"/>
    <w:rsid w:val="003A405E"/>
    <w:rsid w:val="003C0315"/>
    <w:rsid w:val="003E6958"/>
    <w:rsid w:val="003F1A49"/>
    <w:rsid w:val="00404611"/>
    <w:rsid w:val="00411431"/>
    <w:rsid w:val="00413CE9"/>
    <w:rsid w:val="00455778"/>
    <w:rsid w:val="00456061"/>
    <w:rsid w:val="004645E2"/>
    <w:rsid w:val="004647A6"/>
    <w:rsid w:val="00467368"/>
    <w:rsid w:val="00472354"/>
    <w:rsid w:val="0048202C"/>
    <w:rsid w:val="0048609A"/>
    <w:rsid w:val="00493CBC"/>
    <w:rsid w:val="004A4F5E"/>
    <w:rsid w:val="004C4986"/>
    <w:rsid w:val="004E1FBD"/>
    <w:rsid w:val="005108E1"/>
    <w:rsid w:val="00516ADA"/>
    <w:rsid w:val="00524956"/>
    <w:rsid w:val="005273F4"/>
    <w:rsid w:val="005330CF"/>
    <w:rsid w:val="00541329"/>
    <w:rsid w:val="00552EC6"/>
    <w:rsid w:val="00554EE0"/>
    <w:rsid w:val="00566BE1"/>
    <w:rsid w:val="00577F30"/>
    <w:rsid w:val="005822F1"/>
    <w:rsid w:val="00583F2C"/>
    <w:rsid w:val="00586255"/>
    <w:rsid w:val="00597A33"/>
    <w:rsid w:val="005A0FF1"/>
    <w:rsid w:val="005A4181"/>
    <w:rsid w:val="005D038A"/>
    <w:rsid w:val="005E633E"/>
    <w:rsid w:val="005E69CC"/>
    <w:rsid w:val="005F3E81"/>
    <w:rsid w:val="00607FF5"/>
    <w:rsid w:val="00610CEF"/>
    <w:rsid w:val="006116FE"/>
    <w:rsid w:val="00626BB4"/>
    <w:rsid w:val="00627857"/>
    <w:rsid w:val="006303BE"/>
    <w:rsid w:val="006334DF"/>
    <w:rsid w:val="00645E44"/>
    <w:rsid w:val="00647104"/>
    <w:rsid w:val="006476C1"/>
    <w:rsid w:val="00661158"/>
    <w:rsid w:val="00686071"/>
    <w:rsid w:val="00687329"/>
    <w:rsid w:val="00693D00"/>
    <w:rsid w:val="006A607B"/>
    <w:rsid w:val="006C1D8E"/>
    <w:rsid w:val="006C3318"/>
    <w:rsid w:val="006C46D0"/>
    <w:rsid w:val="006C48FC"/>
    <w:rsid w:val="006D5341"/>
    <w:rsid w:val="006F2056"/>
    <w:rsid w:val="006F25B1"/>
    <w:rsid w:val="0071754B"/>
    <w:rsid w:val="00717861"/>
    <w:rsid w:val="00750DD1"/>
    <w:rsid w:val="007511DF"/>
    <w:rsid w:val="00754528"/>
    <w:rsid w:val="00755834"/>
    <w:rsid w:val="00776F53"/>
    <w:rsid w:val="007859F7"/>
    <w:rsid w:val="00786CCA"/>
    <w:rsid w:val="007A5DD9"/>
    <w:rsid w:val="007B2398"/>
    <w:rsid w:val="007C7390"/>
    <w:rsid w:val="007D379A"/>
    <w:rsid w:val="007E2D9B"/>
    <w:rsid w:val="007E3C6F"/>
    <w:rsid w:val="007E40C4"/>
    <w:rsid w:val="007E5102"/>
    <w:rsid w:val="007E5BA5"/>
    <w:rsid w:val="007F3E7B"/>
    <w:rsid w:val="00802DDF"/>
    <w:rsid w:val="00810BB2"/>
    <w:rsid w:val="008173EE"/>
    <w:rsid w:val="00824466"/>
    <w:rsid w:val="00845E72"/>
    <w:rsid w:val="0084640C"/>
    <w:rsid w:val="00850E96"/>
    <w:rsid w:val="00862748"/>
    <w:rsid w:val="008702F2"/>
    <w:rsid w:val="00870342"/>
    <w:rsid w:val="00877996"/>
    <w:rsid w:val="008818AF"/>
    <w:rsid w:val="00885412"/>
    <w:rsid w:val="00885E99"/>
    <w:rsid w:val="008A2120"/>
    <w:rsid w:val="008B7016"/>
    <w:rsid w:val="008D6E43"/>
    <w:rsid w:val="008E4824"/>
    <w:rsid w:val="008F60D5"/>
    <w:rsid w:val="00903066"/>
    <w:rsid w:val="00914923"/>
    <w:rsid w:val="00920136"/>
    <w:rsid w:val="009215F0"/>
    <w:rsid w:val="0093131A"/>
    <w:rsid w:val="00941F7E"/>
    <w:rsid w:val="00951FAA"/>
    <w:rsid w:val="00964D2B"/>
    <w:rsid w:val="00975FC3"/>
    <w:rsid w:val="0099268F"/>
    <w:rsid w:val="009B6F91"/>
    <w:rsid w:val="009D0F52"/>
    <w:rsid w:val="009D267B"/>
    <w:rsid w:val="009D6979"/>
    <w:rsid w:val="009E195E"/>
    <w:rsid w:val="00A007DD"/>
    <w:rsid w:val="00A05E01"/>
    <w:rsid w:val="00A214E5"/>
    <w:rsid w:val="00A2365B"/>
    <w:rsid w:val="00A30CA0"/>
    <w:rsid w:val="00A37E0D"/>
    <w:rsid w:val="00A42EAD"/>
    <w:rsid w:val="00A61624"/>
    <w:rsid w:val="00A67497"/>
    <w:rsid w:val="00A71878"/>
    <w:rsid w:val="00A7554D"/>
    <w:rsid w:val="00AA352C"/>
    <w:rsid w:val="00B01041"/>
    <w:rsid w:val="00B06F99"/>
    <w:rsid w:val="00B1684D"/>
    <w:rsid w:val="00B17242"/>
    <w:rsid w:val="00B31309"/>
    <w:rsid w:val="00B32031"/>
    <w:rsid w:val="00B3338F"/>
    <w:rsid w:val="00B43674"/>
    <w:rsid w:val="00B513DD"/>
    <w:rsid w:val="00B52567"/>
    <w:rsid w:val="00B52853"/>
    <w:rsid w:val="00B55647"/>
    <w:rsid w:val="00B56EE1"/>
    <w:rsid w:val="00B64EAB"/>
    <w:rsid w:val="00B65A79"/>
    <w:rsid w:val="00B82465"/>
    <w:rsid w:val="00BC66B7"/>
    <w:rsid w:val="00BD3254"/>
    <w:rsid w:val="00BF3F51"/>
    <w:rsid w:val="00C02546"/>
    <w:rsid w:val="00C02DEA"/>
    <w:rsid w:val="00C14507"/>
    <w:rsid w:val="00C25F95"/>
    <w:rsid w:val="00C26639"/>
    <w:rsid w:val="00C3350D"/>
    <w:rsid w:val="00C4249F"/>
    <w:rsid w:val="00C65F00"/>
    <w:rsid w:val="00C96760"/>
    <w:rsid w:val="00CC41AF"/>
    <w:rsid w:val="00CC69A4"/>
    <w:rsid w:val="00CD7048"/>
    <w:rsid w:val="00CD729B"/>
    <w:rsid w:val="00D2141F"/>
    <w:rsid w:val="00D22F7A"/>
    <w:rsid w:val="00D5071B"/>
    <w:rsid w:val="00D54D03"/>
    <w:rsid w:val="00D564F0"/>
    <w:rsid w:val="00D575FE"/>
    <w:rsid w:val="00D57ABD"/>
    <w:rsid w:val="00D60417"/>
    <w:rsid w:val="00D643AA"/>
    <w:rsid w:val="00D74EF3"/>
    <w:rsid w:val="00D9318B"/>
    <w:rsid w:val="00DA71DB"/>
    <w:rsid w:val="00DB0CC7"/>
    <w:rsid w:val="00DB77D6"/>
    <w:rsid w:val="00DD4F8D"/>
    <w:rsid w:val="00DE3193"/>
    <w:rsid w:val="00E00573"/>
    <w:rsid w:val="00E015D0"/>
    <w:rsid w:val="00E17473"/>
    <w:rsid w:val="00E22BE2"/>
    <w:rsid w:val="00E23270"/>
    <w:rsid w:val="00E308DE"/>
    <w:rsid w:val="00E359BE"/>
    <w:rsid w:val="00E452D8"/>
    <w:rsid w:val="00E47FAA"/>
    <w:rsid w:val="00E52EC5"/>
    <w:rsid w:val="00E6203F"/>
    <w:rsid w:val="00E74447"/>
    <w:rsid w:val="00E7685A"/>
    <w:rsid w:val="00E86A1D"/>
    <w:rsid w:val="00E9460A"/>
    <w:rsid w:val="00EA3B2E"/>
    <w:rsid w:val="00ED0E1F"/>
    <w:rsid w:val="00ED38E7"/>
    <w:rsid w:val="00EE1AA7"/>
    <w:rsid w:val="00EE4EDF"/>
    <w:rsid w:val="00EE5AF7"/>
    <w:rsid w:val="00EE738D"/>
    <w:rsid w:val="00EE7C4E"/>
    <w:rsid w:val="00F07E5E"/>
    <w:rsid w:val="00F1283C"/>
    <w:rsid w:val="00F1564E"/>
    <w:rsid w:val="00F17D46"/>
    <w:rsid w:val="00F22491"/>
    <w:rsid w:val="00F22F00"/>
    <w:rsid w:val="00F26B13"/>
    <w:rsid w:val="00F351AB"/>
    <w:rsid w:val="00F415AD"/>
    <w:rsid w:val="00F41B93"/>
    <w:rsid w:val="00F45762"/>
    <w:rsid w:val="00F61A87"/>
    <w:rsid w:val="00F62BAA"/>
    <w:rsid w:val="00F71B80"/>
    <w:rsid w:val="00F81192"/>
    <w:rsid w:val="00F833D2"/>
    <w:rsid w:val="00F8640B"/>
    <w:rsid w:val="00F94E0A"/>
    <w:rsid w:val="00FA418F"/>
    <w:rsid w:val="00FA4814"/>
    <w:rsid w:val="00FB2C9C"/>
    <w:rsid w:val="00FB47F7"/>
    <w:rsid w:val="00FB7CA6"/>
    <w:rsid w:val="00FC4521"/>
    <w:rsid w:val="00FD104C"/>
    <w:rsid w:val="00FE13FD"/>
    <w:rsid w:val="00FE4FC1"/>
    <w:rsid w:val="00FF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1F48C3-5A79-482A-9959-498DC1F1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5DD9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Sreepriya Murugan</dc:creator>
  <cp:keywords/>
  <dc:description/>
  <cp:lastModifiedBy>Sreepriya Murugan</cp:lastModifiedBy>
  <cp:revision>1</cp:revision>
  <dcterms:created xsi:type="dcterms:W3CDTF">2022-10-08T04:11:00Z</dcterms:created>
  <dcterms:modified xsi:type="dcterms:W3CDTF">2022-10-08T04:12:00Z</dcterms:modified>
</cp:coreProperties>
</file>