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857" w:rsidRDefault="00E01857" w:rsidP="00E01857">
      <w:pPr>
        <w:pStyle w:val="NormalWeb"/>
        <w:spacing w:after="0" w:afterAutospacing="0" w:line="360" w:lineRule="auto"/>
        <w:rPr>
          <w:rFonts w:asciiTheme="minorHAnsi" w:hAnsiTheme="minorHAnsi" w:cstheme="minorHAnsi"/>
          <w:b/>
          <w:szCs w:val="22"/>
        </w:rPr>
      </w:pPr>
      <w:r w:rsidRPr="00036678">
        <w:rPr>
          <w:rFonts w:asciiTheme="minorHAnsi" w:hAnsiTheme="minorHAnsi" w:cstheme="minorHAnsi"/>
          <w:b/>
        </w:rPr>
        <w:t>Supplementary Table 4:</w:t>
      </w:r>
      <w:r w:rsidRPr="00A644A9">
        <w:rPr>
          <w:rFonts w:asciiTheme="minorHAnsi" w:hAnsiTheme="minorHAnsi" w:cstheme="minorHAnsi"/>
        </w:rPr>
        <w:t xml:space="preserve">  </w:t>
      </w:r>
      <w:r w:rsidRPr="00A644A9">
        <w:rPr>
          <w:rFonts w:asciiTheme="minorHAnsi" w:hAnsiTheme="minorHAnsi" w:cstheme="minorHAnsi"/>
          <w:b/>
        </w:rPr>
        <w:t xml:space="preserve">Sensitivity analysis examining if there was an impact of </w:t>
      </w:r>
      <w:proofErr w:type="spellStart"/>
      <w:r w:rsidRPr="00A644A9">
        <w:rPr>
          <w:rFonts w:asciiTheme="minorHAnsi" w:hAnsiTheme="minorHAnsi" w:cstheme="minorHAnsi"/>
          <w:b/>
        </w:rPr>
        <w:t>Covid</w:t>
      </w:r>
      <w:proofErr w:type="spellEnd"/>
      <w:r w:rsidRPr="00A644A9">
        <w:rPr>
          <w:rFonts w:asciiTheme="minorHAnsi" w:hAnsiTheme="minorHAnsi" w:cstheme="minorHAnsi"/>
          <w:b/>
        </w:rPr>
        <w:t xml:space="preserve"> on o</w:t>
      </w:r>
      <w:r w:rsidRPr="00A644A9">
        <w:rPr>
          <w:rFonts w:asciiTheme="minorHAnsi" w:hAnsiTheme="minorHAnsi" w:cstheme="minorHAnsi"/>
          <w:b/>
          <w:szCs w:val="22"/>
        </w:rPr>
        <w:t>rigin of purchase of food ingredients consumed as reported by 24-hour dietary recall</w:t>
      </w:r>
    </w:p>
    <w:tbl>
      <w:tblPr>
        <w:tblStyle w:val="TableGrid"/>
        <w:tblpPr w:leftFromText="180" w:rightFromText="180" w:vertAnchor="page" w:horzAnchor="margin" w:tblpY="1261"/>
        <w:tblW w:w="17572" w:type="dxa"/>
        <w:tblLook w:val="04A0" w:firstRow="1" w:lastRow="0" w:firstColumn="1" w:lastColumn="0" w:noHBand="0" w:noVBand="1"/>
      </w:tblPr>
      <w:tblGrid>
        <w:gridCol w:w="2513"/>
        <w:gridCol w:w="934"/>
        <w:gridCol w:w="934"/>
        <w:gridCol w:w="936"/>
        <w:gridCol w:w="934"/>
        <w:gridCol w:w="934"/>
        <w:gridCol w:w="935"/>
        <w:gridCol w:w="936"/>
        <w:gridCol w:w="934"/>
        <w:gridCol w:w="935"/>
        <w:gridCol w:w="934"/>
        <w:gridCol w:w="936"/>
        <w:gridCol w:w="934"/>
        <w:gridCol w:w="935"/>
        <w:gridCol w:w="934"/>
        <w:gridCol w:w="936"/>
        <w:gridCol w:w="1038"/>
      </w:tblGrid>
      <w:tr w:rsidR="00E01857" w:rsidRPr="00964949" w:rsidTr="00E01857">
        <w:trPr>
          <w:trHeight w:val="689"/>
        </w:trPr>
        <w:tc>
          <w:tcPr>
            <w:tcW w:w="2513" w:type="dxa"/>
          </w:tcPr>
          <w:p w:rsidR="00E01857" w:rsidRPr="00964949" w:rsidRDefault="00E01857" w:rsidP="00E01857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804" w:type="dxa"/>
            <w:gridSpan w:val="3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Baseline (n=143)</w:t>
            </w:r>
          </w:p>
        </w:tc>
        <w:tc>
          <w:tcPr>
            <w:tcW w:w="3739" w:type="dxa"/>
            <w:gridSpan w:val="4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All f</w:t>
            </w: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ollow-up (n=90)</w:t>
            </w:r>
          </w:p>
        </w:tc>
        <w:tc>
          <w:tcPr>
            <w:tcW w:w="3739" w:type="dxa"/>
            <w:gridSpan w:val="4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Subsample of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follow-up </w:t>
            </w: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data collected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PRE</w:t>
            </w: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Covid</w:t>
            </w:r>
            <w:proofErr w:type="spellEnd"/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lockdown (n=50)</w:t>
            </w:r>
          </w:p>
        </w:tc>
        <w:tc>
          <w:tcPr>
            <w:tcW w:w="3739" w:type="dxa"/>
            <w:gridSpan w:val="4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Subsample of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follow-up</w:t>
            </w: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data collected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POST</w:t>
            </w: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Covid</w:t>
            </w:r>
            <w:proofErr w:type="spellEnd"/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lockdown (n=40)</w:t>
            </w:r>
          </w:p>
        </w:tc>
        <w:tc>
          <w:tcPr>
            <w:tcW w:w="1038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PRE vs POST </w:t>
            </w: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Covid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E01857" w:rsidRPr="00964949" w:rsidTr="00E01857">
        <w:trPr>
          <w:trHeight w:val="689"/>
        </w:trPr>
        <w:tc>
          <w:tcPr>
            <w:tcW w:w="2513" w:type="dxa"/>
          </w:tcPr>
          <w:p w:rsidR="00E01857" w:rsidRPr="00964949" w:rsidRDefault="00E01857" w:rsidP="00E0185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64949">
              <w:rPr>
                <w:rFonts w:cstheme="minorHAnsi"/>
                <w:b/>
                <w:bCs/>
                <w:sz w:val="18"/>
                <w:szCs w:val="18"/>
              </w:rPr>
              <w:t>Origin of purchase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% daily intake</w:t>
            </w:r>
          </w:p>
        </w:tc>
        <w:tc>
          <w:tcPr>
            <w:tcW w:w="1870" w:type="dxa"/>
            <w:gridSpan w:val="2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95% CI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% daily intake</w:t>
            </w:r>
          </w:p>
        </w:tc>
        <w:tc>
          <w:tcPr>
            <w:tcW w:w="1869" w:type="dxa"/>
            <w:gridSpan w:val="2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95% CI</w:t>
            </w:r>
          </w:p>
        </w:tc>
        <w:tc>
          <w:tcPr>
            <w:tcW w:w="936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p value</w:t>
            </w:r>
          </w:p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baseline vs follow-up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% daily intake</w:t>
            </w:r>
          </w:p>
        </w:tc>
        <w:tc>
          <w:tcPr>
            <w:tcW w:w="1869" w:type="dxa"/>
            <w:gridSpan w:val="2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95% CI</w:t>
            </w:r>
          </w:p>
        </w:tc>
        <w:tc>
          <w:tcPr>
            <w:tcW w:w="936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p value baseline vs follow-up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% daily intake</w:t>
            </w:r>
          </w:p>
        </w:tc>
        <w:tc>
          <w:tcPr>
            <w:tcW w:w="1869" w:type="dxa"/>
            <w:gridSpan w:val="2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95% CI</w:t>
            </w:r>
          </w:p>
        </w:tc>
        <w:tc>
          <w:tcPr>
            <w:tcW w:w="936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b/>
                <w:sz w:val="18"/>
                <w:szCs w:val="18"/>
              </w:rPr>
              <w:t>p value baseline vs follow-up</w:t>
            </w:r>
          </w:p>
        </w:tc>
        <w:tc>
          <w:tcPr>
            <w:tcW w:w="1038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 value</w:t>
            </w:r>
          </w:p>
        </w:tc>
      </w:tr>
      <w:tr w:rsidR="00E01857" w:rsidRPr="00964949" w:rsidTr="00E01857">
        <w:trPr>
          <w:trHeight w:val="422"/>
        </w:trPr>
        <w:tc>
          <w:tcPr>
            <w:tcW w:w="2513" w:type="dxa"/>
          </w:tcPr>
          <w:p w:rsidR="00E01857" w:rsidRPr="00964949" w:rsidRDefault="00E01857" w:rsidP="00E01857">
            <w:pPr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Store - grocery/supermarket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50.9</w:t>
            </w:r>
          </w:p>
        </w:tc>
        <w:tc>
          <w:tcPr>
            <w:tcW w:w="936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62.7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70.6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84.2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&lt;0.001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sz w:val="18"/>
                <w:szCs w:val="18"/>
              </w:rPr>
              <w:t>74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66.4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82.1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&lt;0.001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80</w:t>
            </w:r>
          </w:p>
        </w:tc>
        <w:tc>
          <w:tcPr>
            <w:tcW w:w="935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69.2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91.6</w:t>
            </w:r>
          </w:p>
        </w:tc>
        <w:tc>
          <w:tcPr>
            <w:tcW w:w="936" w:type="dxa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&lt;0.001</w:t>
            </w:r>
          </w:p>
        </w:tc>
        <w:tc>
          <w:tcPr>
            <w:tcW w:w="1038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0.296</w:t>
            </w:r>
          </w:p>
        </w:tc>
      </w:tr>
      <w:tr w:rsidR="00E01857" w:rsidRPr="00964949" w:rsidTr="00E01857">
        <w:trPr>
          <w:trHeight w:val="417"/>
        </w:trPr>
        <w:tc>
          <w:tcPr>
            <w:tcW w:w="2513" w:type="dxa"/>
          </w:tcPr>
          <w:p w:rsidR="00E01857" w:rsidRPr="00964949" w:rsidRDefault="00E01857" w:rsidP="00E01857">
            <w:pPr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Quick service/ take-out/delivery 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4.3</w:t>
            </w:r>
          </w:p>
        </w:tc>
        <w:tc>
          <w:tcPr>
            <w:tcW w:w="936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13.0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5.9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17.0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0.473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0.170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935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1.7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20.6</w:t>
            </w:r>
          </w:p>
        </w:tc>
        <w:tc>
          <w:tcPr>
            <w:tcW w:w="936" w:type="dxa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0.251</w:t>
            </w:r>
          </w:p>
        </w:tc>
        <w:tc>
          <w:tcPr>
            <w:tcW w:w="1038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0.273</w:t>
            </w:r>
          </w:p>
        </w:tc>
      </w:tr>
      <w:tr w:rsidR="00E01857" w:rsidRPr="00964949" w:rsidTr="00E01857">
        <w:trPr>
          <w:trHeight w:val="422"/>
        </w:trPr>
        <w:tc>
          <w:tcPr>
            <w:tcW w:w="2513" w:type="dxa"/>
          </w:tcPr>
          <w:p w:rsidR="00E01857" w:rsidRPr="00964949" w:rsidRDefault="00E01857" w:rsidP="00E01857">
            <w:pPr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Full service restaurant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4.7</w:t>
            </w:r>
          </w:p>
        </w:tc>
        <w:tc>
          <w:tcPr>
            <w:tcW w:w="936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12.3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1.7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8.5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0.257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0.358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35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-0.2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9.3</w:t>
            </w:r>
          </w:p>
        </w:tc>
        <w:tc>
          <w:tcPr>
            <w:tcW w:w="936" w:type="dxa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0.331</w:t>
            </w:r>
          </w:p>
        </w:tc>
        <w:tc>
          <w:tcPr>
            <w:tcW w:w="1038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0.898</w:t>
            </w:r>
          </w:p>
        </w:tc>
      </w:tr>
      <w:tr w:rsidR="00E01857" w:rsidRPr="00964949" w:rsidTr="00E01857">
        <w:trPr>
          <w:trHeight w:val="344"/>
        </w:trPr>
        <w:tc>
          <w:tcPr>
            <w:tcW w:w="2513" w:type="dxa"/>
          </w:tcPr>
          <w:p w:rsidR="00E01857" w:rsidRPr="00964949" w:rsidRDefault="00E01857" w:rsidP="00E01857">
            <w:pPr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sz w:val="18"/>
                <w:szCs w:val="18"/>
              </w:rPr>
              <w:t>Water from tap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1.4</w:t>
            </w:r>
          </w:p>
        </w:tc>
        <w:tc>
          <w:tcPr>
            <w:tcW w:w="936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2.0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1.6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2.7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0.026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0.374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35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1.5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3.3</w:t>
            </w:r>
          </w:p>
        </w:tc>
        <w:tc>
          <w:tcPr>
            <w:tcW w:w="936" w:type="dxa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0.170</w:t>
            </w:r>
          </w:p>
        </w:tc>
        <w:tc>
          <w:tcPr>
            <w:tcW w:w="1038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0.786</w:t>
            </w:r>
          </w:p>
        </w:tc>
      </w:tr>
      <w:tr w:rsidR="00E01857" w:rsidRPr="00964949" w:rsidTr="00E01857">
        <w:trPr>
          <w:trHeight w:val="344"/>
        </w:trPr>
        <w:tc>
          <w:tcPr>
            <w:tcW w:w="2513" w:type="dxa"/>
          </w:tcPr>
          <w:p w:rsidR="00E01857" w:rsidRPr="00964949" w:rsidRDefault="00E01857" w:rsidP="00E01857">
            <w:pPr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Fresh food Market 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8.7</w:t>
            </w:r>
          </w:p>
        </w:tc>
        <w:tc>
          <w:tcPr>
            <w:tcW w:w="936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16.2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0.4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3.4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&lt;0.001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&lt;0.001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0.4</w:t>
            </w:r>
          </w:p>
        </w:tc>
        <w:tc>
          <w:tcPr>
            <w:tcW w:w="935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-0.4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1.1</w:t>
            </w:r>
          </w:p>
        </w:tc>
        <w:tc>
          <w:tcPr>
            <w:tcW w:w="936" w:type="dxa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&lt;0.001</w:t>
            </w:r>
          </w:p>
        </w:tc>
        <w:tc>
          <w:tcPr>
            <w:tcW w:w="1038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0.212</w:t>
            </w:r>
          </w:p>
        </w:tc>
      </w:tr>
      <w:tr w:rsidR="00E01857" w:rsidRPr="00964949" w:rsidTr="00E01857">
        <w:trPr>
          <w:trHeight w:val="422"/>
        </w:trPr>
        <w:tc>
          <w:tcPr>
            <w:tcW w:w="2513" w:type="dxa"/>
          </w:tcPr>
          <w:p w:rsidR="00E01857" w:rsidRPr="00964949" w:rsidRDefault="00E01857" w:rsidP="00E01857">
            <w:pPr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From someone else/gift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1.3</w:t>
            </w:r>
          </w:p>
        </w:tc>
        <w:tc>
          <w:tcPr>
            <w:tcW w:w="936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4.6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0.1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1.2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0.026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0.261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35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936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Unable to run t</w:t>
            </w:r>
            <w:bookmarkStart w:id="0" w:name="_GoBack"/>
            <w:bookmarkEnd w:id="0"/>
            <w:r>
              <w:rPr>
                <w:rFonts w:cstheme="minorHAnsi"/>
                <w:sz w:val="18"/>
                <w:szCs w:val="18"/>
              </w:rPr>
              <w:t>est</w:t>
            </w:r>
          </w:p>
        </w:tc>
        <w:tc>
          <w:tcPr>
            <w:tcW w:w="1038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Unable to run test</w:t>
            </w:r>
          </w:p>
        </w:tc>
      </w:tr>
      <w:tr w:rsidR="00E01857" w:rsidRPr="00964949" w:rsidTr="00E01857">
        <w:trPr>
          <w:trHeight w:val="344"/>
        </w:trPr>
        <w:tc>
          <w:tcPr>
            <w:tcW w:w="2513" w:type="dxa"/>
          </w:tcPr>
          <w:p w:rsidR="00E01857" w:rsidRPr="00964949" w:rsidRDefault="00E01857" w:rsidP="00E01857">
            <w:pPr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Bar or tavern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0.0</w:t>
            </w:r>
          </w:p>
        </w:tc>
        <w:tc>
          <w:tcPr>
            <w:tcW w:w="936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1.2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-0.1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1.7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0.117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-0.4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0.201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0.5</w:t>
            </w:r>
          </w:p>
        </w:tc>
        <w:tc>
          <w:tcPr>
            <w:tcW w:w="935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-0.5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1.6</w:t>
            </w:r>
          </w:p>
        </w:tc>
        <w:tc>
          <w:tcPr>
            <w:tcW w:w="936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0.312</w:t>
            </w:r>
          </w:p>
        </w:tc>
        <w:tc>
          <w:tcPr>
            <w:tcW w:w="1038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0.908</w:t>
            </w:r>
          </w:p>
        </w:tc>
      </w:tr>
      <w:tr w:rsidR="00E01857" w:rsidRPr="00964949" w:rsidTr="00E01857">
        <w:trPr>
          <w:trHeight w:val="344"/>
        </w:trPr>
        <w:tc>
          <w:tcPr>
            <w:tcW w:w="2513" w:type="dxa"/>
          </w:tcPr>
          <w:p w:rsidR="00E01857" w:rsidRPr="00964949" w:rsidRDefault="00E01857" w:rsidP="00E01857">
            <w:pPr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Grown or caught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1.3</w:t>
            </w:r>
          </w:p>
        </w:tc>
        <w:tc>
          <w:tcPr>
            <w:tcW w:w="936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4.9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-0.1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0.4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0.004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6494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35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934" w:type="dxa"/>
            <w:vAlign w:val="bottom"/>
          </w:tcPr>
          <w:p w:rsidR="00E01857" w:rsidRPr="00964949" w:rsidRDefault="00E01857" w:rsidP="00E0185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4949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936" w:type="dxa"/>
            <w:vAlign w:val="bottom"/>
          </w:tcPr>
          <w:p w:rsidR="00E01857" w:rsidRPr="00E01857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1857">
              <w:rPr>
                <w:rFonts w:cstheme="minorHAnsi"/>
                <w:sz w:val="18"/>
                <w:szCs w:val="18"/>
              </w:rPr>
              <w:t>0.001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0.3</w:t>
            </w:r>
          </w:p>
        </w:tc>
        <w:tc>
          <w:tcPr>
            <w:tcW w:w="935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-0.3</w:t>
            </w:r>
          </w:p>
        </w:tc>
        <w:tc>
          <w:tcPr>
            <w:tcW w:w="934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0.8</w:t>
            </w:r>
          </w:p>
        </w:tc>
        <w:tc>
          <w:tcPr>
            <w:tcW w:w="936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64949">
              <w:rPr>
                <w:rFonts w:cstheme="minorHAnsi"/>
                <w:sz w:val="18"/>
                <w:szCs w:val="18"/>
              </w:rPr>
              <w:t>0.147</w:t>
            </w:r>
          </w:p>
        </w:tc>
        <w:tc>
          <w:tcPr>
            <w:tcW w:w="1038" w:type="dxa"/>
          </w:tcPr>
          <w:p w:rsidR="00E01857" w:rsidRPr="00964949" w:rsidRDefault="00E01857" w:rsidP="00E018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0.360</w:t>
            </w:r>
          </w:p>
        </w:tc>
      </w:tr>
    </w:tbl>
    <w:p w:rsidR="00E01857" w:rsidRDefault="00E01857" w:rsidP="00E01857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Note: data displayed was calculated using mean ratio method and </w:t>
      </w:r>
      <w:r w:rsidRPr="005E39A1">
        <w:rPr>
          <w:rFonts w:cstheme="minorHAnsi"/>
          <w:sz w:val="20"/>
          <w:szCs w:val="20"/>
        </w:rPr>
        <w:t>utilised in a mixed regression analysis adjusting for age, gender, BMI, SEIFA weekend/weekday collection.</w:t>
      </w:r>
      <w:r>
        <w:rPr>
          <w:rFonts w:cstheme="minorHAnsi"/>
          <w:sz w:val="20"/>
          <w:szCs w:val="20"/>
        </w:rPr>
        <w:t xml:space="preserve">  </w:t>
      </w:r>
    </w:p>
    <w:p w:rsidR="007F6CD8" w:rsidRDefault="007F6CD8"/>
    <w:sectPr w:rsidR="007F6CD8" w:rsidSect="00E01857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57"/>
    <w:rsid w:val="007F6CD8"/>
    <w:rsid w:val="00E0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1EC73"/>
  <w15:chartTrackingRefBased/>
  <w15:docId w15:val="{86324E83-531A-40D3-A331-760D73BE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01857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>Deakin University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Bolton</dc:creator>
  <cp:keywords/>
  <dc:description/>
  <cp:lastModifiedBy>Kristy Bolton</cp:lastModifiedBy>
  <cp:revision>1</cp:revision>
  <dcterms:created xsi:type="dcterms:W3CDTF">2022-02-09T06:21:00Z</dcterms:created>
  <dcterms:modified xsi:type="dcterms:W3CDTF">2022-02-09T06:24:00Z</dcterms:modified>
</cp:coreProperties>
</file>