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177E3" w14:textId="77777777" w:rsidR="000F126D" w:rsidRPr="00EB3EF9" w:rsidRDefault="000F126D" w:rsidP="000F126D">
      <w:pPr>
        <w:suppressLineNumbers/>
        <w:spacing w:before="120" w:after="120" w:line="480" w:lineRule="auto"/>
        <w:jc w:val="left"/>
        <w:rPr>
          <w:b/>
          <w:sz w:val="20"/>
        </w:rPr>
      </w:pPr>
      <w:r w:rsidRPr="00EB3EF9">
        <w:rPr>
          <w:b/>
          <w:sz w:val="20"/>
        </w:rPr>
        <w:t xml:space="preserve">Supplementary Table 1. </w:t>
      </w:r>
      <w:r w:rsidRPr="00EB3EF9">
        <w:rPr>
          <w:bCs/>
          <w:sz w:val="20"/>
        </w:rPr>
        <w:t>Foods used to as part of the different categories on nitrate intake.</w:t>
      </w:r>
    </w:p>
    <w:tbl>
      <w:tblPr>
        <w:tblStyle w:val="TableGrid"/>
        <w:tblW w:w="0" w:type="auto"/>
        <w:tblLook w:val="04A0" w:firstRow="1" w:lastRow="0" w:firstColumn="1" w:lastColumn="0" w:noHBand="0" w:noVBand="1"/>
      </w:tblPr>
      <w:tblGrid>
        <w:gridCol w:w="2405"/>
        <w:gridCol w:w="1985"/>
        <w:gridCol w:w="9558"/>
      </w:tblGrid>
      <w:tr w:rsidR="000F126D" w:rsidRPr="00EB3EF9" w14:paraId="694715BF" w14:textId="77777777" w:rsidTr="004B7844">
        <w:trPr>
          <w:trHeight w:val="1418"/>
        </w:trPr>
        <w:tc>
          <w:tcPr>
            <w:tcW w:w="2405" w:type="dxa"/>
            <w:vMerge w:val="restart"/>
            <w:vAlign w:val="center"/>
          </w:tcPr>
          <w:p w14:paraId="1CD13D6C" w14:textId="77777777" w:rsidR="000F126D" w:rsidRPr="00EB3EF9" w:rsidRDefault="000F126D" w:rsidP="004B7844">
            <w:pPr>
              <w:suppressLineNumbers/>
              <w:spacing w:before="120" w:after="120" w:line="480" w:lineRule="auto"/>
              <w:jc w:val="center"/>
              <w:rPr>
                <w:b/>
                <w:sz w:val="20"/>
              </w:rPr>
            </w:pPr>
            <w:r w:rsidRPr="00EB3EF9">
              <w:rPr>
                <w:b/>
                <w:sz w:val="20"/>
              </w:rPr>
              <w:t>Total plant nitrate</w:t>
            </w:r>
          </w:p>
        </w:tc>
        <w:tc>
          <w:tcPr>
            <w:tcW w:w="1985" w:type="dxa"/>
          </w:tcPr>
          <w:p w14:paraId="222E18C0" w14:textId="77777777" w:rsidR="000F126D" w:rsidRPr="00EB3EF9" w:rsidRDefault="000F126D" w:rsidP="004B7844">
            <w:pPr>
              <w:suppressLineNumbers/>
              <w:spacing w:before="120" w:after="120" w:line="480" w:lineRule="auto"/>
              <w:jc w:val="left"/>
              <w:rPr>
                <w:b/>
                <w:sz w:val="20"/>
              </w:rPr>
            </w:pPr>
            <w:r w:rsidRPr="00EB3EF9">
              <w:rPr>
                <w:b/>
                <w:sz w:val="20"/>
              </w:rPr>
              <w:t xml:space="preserve">Vegetable </w:t>
            </w:r>
          </w:p>
        </w:tc>
        <w:tc>
          <w:tcPr>
            <w:tcW w:w="9558" w:type="dxa"/>
          </w:tcPr>
          <w:p w14:paraId="5D784049" w14:textId="77777777" w:rsidR="000F126D" w:rsidRPr="00EB3EF9" w:rsidRDefault="000F126D" w:rsidP="004B7844">
            <w:pPr>
              <w:suppressLineNumbers/>
              <w:spacing w:before="120" w:after="120" w:line="480" w:lineRule="auto"/>
              <w:jc w:val="left"/>
              <w:rPr>
                <w:bCs/>
                <w:sz w:val="20"/>
              </w:rPr>
            </w:pPr>
            <w:r w:rsidRPr="00EB3EF9">
              <w:rPr>
                <w:bCs/>
                <w:sz w:val="20"/>
              </w:rPr>
              <w:t>Potatoes, Tomato sauce, Tomatoes, Capsicum, Lettuce, Cucumber, Celery, Beetroot, Carrots, Cabbage, Cauliflower, Broccoli, Spinach, Peas, Pumpkin, Onion, Garlic, Mushrooms, Zucchini, Avocado</w:t>
            </w:r>
          </w:p>
        </w:tc>
      </w:tr>
      <w:tr w:rsidR="000F126D" w:rsidRPr="00EB3EF9" w14:paraId="317EA7E5" w14:textId="77777777" w:rsidTr="004B7844">
        <w:tc>
          <w:tcPr>
            <w:tcW w:w="2405" w:type="dxa"/>
            <w:vMerge/>
          </w:tcPr>
          <w:p w14:paraId="671A296F" w14:textId="77777777" w:rsidR="000F126D" w:rsidRPr="00EB3EF9" w:rsidRDefault="000F126D" w:rsidP="004B7844">
            <w:pPr>
              <w:suppressLineNumbers/>
              <w:spacing w:before="120" w:after="120" w:line="480" w:lineRule="auto"/>
              <w:jc w:val="left"/>
              <w:rPr>
                <w:b/>
                <w:sz w:val="20"/>
              </w:rPr>
            </w:pPr>
          </w:p>
        </w:tc>
        <w:tc>
          <w:tcPr>
            <w:tcW w:w="1985" w:type="dxa"/>
          </w:tcPr>
          <w:p w14:paraId="71B47A7C" w14:textId="77777777" w:rsidR="000F126D" w:rsidRPr="00EB3EF9" w:rsidRDefault="000F126D" w:rsidP="004B7844">
            <w:pPr>
              <w:suppressLineNumbers/>
              <w:spacing w:before="120" w:after="120" w:line="480" w:lineRule="auto"/>
              <w:jc w:val="left"/>
              <w:rPr>
                <w:b/>
                <w:sz w:val="20"/>
              </w:rPr>
            </w:pPr>
            <w:r w:rsidRPr="00EB3EF9">
              <w:rPr>
                <w:b/>
                <w:sz w:val="20"/>
              </w:rPr>
              <w:t>Beans</w:t>
            </w:r>
          </w:p>
        </w:tc>
        <w:tc>
          <w:tcPr>
            <w:tcW w:w="9558" w:type="dxa"/>
          </w:tcPr>
          <w:p w14:paraId="33CBEE38" w14:textId="77777777" w:rsidR="000F126D" w:rsidRPr="00EB3EF9" w:rsidRDefault="000F126D" w:rsidP="004B7844">
            <w:pPr>
              <w:suppressLineNumbers/>
              <w:spacing w:before="120" w:after="120" w:line="480" w:lineRule="auto"/>
              <w:jc w:val="left"/>
              <w:rPr>
                <w:bCs/>
                <w:sz w:val="20"/>
              </w:rPr>
            </w:pPr>
            <w:r w:rsidRPr="00EB3EF9">
              <w:rPr>
                <w:bCs/>
                <w:sz w:val="20"/>
              </w:rPr>
              <w:t>Green beans, Sprouts, Baked beans, Tofu, Other beans</w:t>
            </w:r>
          </w:p>
        </w:tc>
      </w:tr>
      <w:tr w:rsidR="000F126D" w:rsidRPr="00EB3EF9" w14:paraId="499A598E" w14:textId="77777777" w:rsidTr="004B7844">
        <w:trPr>
          <w:trHeight w:val="1263"/>
        </w:trPr>
        <w:tc>
          <w:tcPr>
            <w:tcW w:w="2405" w:type="dxa"/>
            <w:vMerge/>
          </w:tcPr>
          <w:p w14:paraId="62FBD5F4" w14:textId="77777777" w:rsidR="000F126D" w:rsidRPr="00EB3EF9" w:rsidRDefault="000F126D" w:rsidP="004B7844">
            <w:pPr>
              <w:suppressLineNumbers/>
              <w:spacing w:before="120" w:after="120" w:line="480" w:lineRule="auto"/>
              <w:jc w:val="left"/>
              <w:rPr>
                <w:b/>
                <w:sz w:val="20"/>
              </w:rPr>
            </w:pPr>
          </w:p>
        </w:tc>
        <w:tc>
          <w:tcPr>
            <w:tcW w:w="1985" w:type="dxa"/>
          </w:tcPr>
          <w:p w14:paraId="724BE2B4" w14:textId="77777777" w:rsidR="000F126D" w:rsidRPr="00EB3EF9" w:rsidRDefault="000F126D" w:rsidP="004B7844">
            <w:pPr>
              <w:suppressLineNumbers/>
              <w:spacing w:before="120" w:after="120" w:line="480" w:lineRule="auto"/>
              <w:jc w:val="left"/>
              <w:rPr>
                <w:b/>
                <w:sz w:val="20"/>
              </w:rPr>
            </w:pPr>
            <w:r w:rsidRPr="00EB3EF9">
              <w:rPr>
                <w:b/>
                <w:sz w:val="20"/>
              </w:rPr>
              <w:t>Grains</w:t>
            </w:r>
          </w:p>
        </w:tc>
        <w:tc>
          <w:tcPr>
            <w:tcW w:w="9558" w:type="dxa"/>
          </w:tcPr>
          <w:p w14:paraId="64451743" w14:textId="77777777" w:rsidR="000F126D" w:rsidRPr="00EB3EF9" w:rsidRDefault="000F126D" w:rsidP="004B7844">
            <w:pPr>
              <w:suppressLineNumbers/>
              <w:spacing w:before="120" w:after="120" w:line="480" w:lineRule="auto"/>
              <w:jc w:val="left"/>
              <w:rPr>
                <w:bCs/>
                <w:sz w:val="20"/>
              </w:rPr>
            </w:pPr>
            <w:r w:rsidRPr="00EB3EF9">
              <w:rPr>
                <w:bCs/>
                <w:sz w:val="20"/>
              </w:rPr>
              <w:t xml:space="preserve">High fibre bread, White bread, Wholemeal bread, Rye bread, Multigrain bread, All-bran cereal, </w:t>
            </w:r>
            <w:proofErr w:type="gramStart"/>
            <w:r w:rsidRPr="00EB3EF9">
              <w:rPr>
                <w:bCs/>
                <w:sz w:val="20"/>
              </w:rPr>
              <w:t>Other</w:t>
            </w:r>
            <w:proofErr w:type="gramEnd"/>
            <w:r w:rsidRPr="00EB3EF9">
              <w:rPr>
                <w:bCs/>
                <w:sz w:val="20"/>
              </w:rPr>
              <w:t xml:space="preserve"> bran cereal, Weetabix cereal, Cornflakes cereal, Porridge, Muesli, Rice, Pasta</w:t>
            </w:r>
          </w:p>
        </w:tc>
      </w:tr>
      <w:tr w:rsidR="000F126D" w:rsidRPr="00EB3EF9" w14:paraId="30958724" w14:textId="77777777" w:rsidTr="004B7844">
        <w:tc>
          <w:tcPr>
            <w:tcW w:w="2405" w:type="dxa"/>
            <w:vMerge/>
          </w:tcPr>
          <w:p w14:paraId="416A6BDC" w14:textId="77777777" w:rsidR="000F126D" w:rsidRPr="00EB3EF9" w:rsidRDefault="000F126D" w:rsidP="004B7844">
            <w:pPr>
              <w:suppressLineNumbers/>
              <w:spacing w:before="120" w:after="120" w:line="480" w:lineRule="auto"/>
              <w:jc w:val="left"/>
              <w:rPr>
                <w:b/>
                <w:sz w:val="20"/>
              </w:rPr>
            </w:pPr>
          </w:p>
        </w:tc>
        <w:tc>
          <w:tcPr>
            <w:tcW w:w="1985" w:type="dxa"/>
          </w:tcPr>
          <w:p w14:paraId="2AB8B782" w14:textId="77777777" w:rsidR="000F126D" w:rsidRPr="00EB3EF9" w:rsidRDefault="000F126D" w:rsidP="004B7844">
            <w:pPr>
              <w:suppressLineNumbers/>
              <w:spacing w:before="120" w:after="120" w:line="480" w:lineRule="auto"/>
              <w:jc w:val="left"/>
              <w:rPr>
                <w:b/>
                <w:sz w:val="20"/>
              </w:rPr>
            </w:pPr>
            <w:r w:rsidRPr="00EB3EF9">
              <w:rPr>
                <w:b/>
                <w:sz w:val="20"/>
              </w:rPr>
              <w:t>Fruit</w:t>
            </w:r>
          </w:p>
        </w:tc>
        <w:tc>
          <w:tcPr>
            <w:tcW w:w="9558" w:type="dxa"/>
          </w:tcPr>
          <w:p w14:paraId="0B64AEE0" w14:textId="77777777" w:rsidR="000F126D" w:rsidRPr="00EB3EF9" w:rsidRDefault="000F126D" w:rsidP="004B7844">
            <w:pPr>
              <w:suppressLineNumbers/>
              <w:spacing w:before="120" w:after="120" w:line="480" w:lineRule="auto"/>
              <w:jc w:val="left"/>
              <w:rPr>
                <w:bCs/>
                <w:sz w:val="20"/>
              </w:rPr>
            </w:pPr>
            <w:r w:rsidRPr="00EB3EF9">
              <w:rPr>
                <w:bCs/>
                <w:sz w:val="20"/>
              </w:rPr>
              <w:t>Tinned fruit, Fruit juice, Oranges, Other citrus fruits, Apples, Pears, Bananas, Melons, Pineapple, Strawberries, Apricots, Peaches, Mango</w:t>
            </w:r>
          </w:p>
        </w:tc>
      </w:tr>
      <w:tr w:rsidR="000F126D" w:rsidRPr="00EB3EF9" w14:paraId="6618290F" w14:textId="77777777" w:rsidTr="004B7844">
        <w:tc>
          <w:tcPr>
            <w:tcW w:w="2405" w:type="dxa"/>
            <w:vMerge w:val="restart"/>
            <w:vAlign w:val="center"/>
          </w:tcPr>
          <w:p w14:paraId="736E39A8" w14:textId="77777777" w:rsidR="000F126D" w:rsidRPr="00EB3EF9" w:rsidRDefault="000F126D" w:rsidP="004B7844">
            <w:pPr>
              <w:suppressLineNumbers/>
              <w:spacing w:before="120" w:after="120" w:line="480" w:lineRule="auto"/>
              <w:jc w:val="center"/>
              <w:rPr>
                <w:b/>
                <w:sz w:val="20"/>
              </w:rPr>
            </w:pPr>
            <w:r w:rsidRPr="00EB3EF9">
              <w:rPr>
                <w:b/>
                <w:sz w:val="20"/>
              </w:rPr>
              <w:t>Total animal nitrate</w:t>
            </w:r>
          </w:p>
        </w:tc>
        <w:tc>
          <w:tcPr>
            <w:tcW w:w="1985" w:type="dxa"/>
          </w:tcPr>
          <w:p w14:paraId="66A6CA1B" w14:textId="77777777" w:rsidR="000F126D" w:rsidRPr="00EB3EF9" w:rsidRDefault="000F126D" w:rsidP="004B7844">
            <w:pPr>
              <w:suppressLineNumbers/>
              <w:spacing w:before="120" w:after="120" w:line="480" w:lineRule="auto"/>
              <w:jc w:val="left"/>
              <w:rPr>
                <w:b/>
                <w:sz w:val="20"/>
              </w:rPr>
            </w:pPr>
            <w:r w:rsidRPr="00EB3EF9">
              <w:rPr>
                <w:b/>
                <w:sz w:val="20"/>
              </w:rPr>
              <w:t>Animal products</w:t>
            </w:r>
          </w:p>
        </w:tc>
        <w:tc>
          <w:tcPr>
            <w:tcW w:w="9558" w:type="dxa"/>
          </w:tcPr>
          <w:p w14:paraId="27A45330" w14:textId="77777777" w:rsidR="000F126D" w:rsidRPr="00EB3EF9" w:rsidRDefault="000F126D" w:rsidP="004B7844">
            <w:pPr>
              <w:suppressLineNumbers/>
              <w:spacing w:before="120" w:after="120" w:line="480" w:lineRule="auto"/>
              <w:jc w:val="left"/>
              <w:rPr>
                <w:bCs/>
                <w:sz w:val="20"/>
              </w:rPr>
            </w:pPr>
            <w:r w:rsidRPr="00EB3EF9">
              <w:rPr>
                <w:bCs/>
                <w:sz w:val="20"/>
              </w:rPr>
              <w:t xml:space="preserve">Full cream milk, Reduced fat milk, Skimmed milk, Butter, Eggs, Hard cheese, Firm cheese, </w:t>
            </w:r>
            <w:proofErr w:type="gramStart"/>
            <w:r w:rsidRPr="00EB3EF9">
              <w:rPr>
                <w:bCs/>
                <w:sz w:val="20"/>
              </w:rPr>
              <w:t>Soft</w:t>
            </w:r>
            <w:proofErr w:type="gramEnd"/>
            <w:r w:rsidRPr="00EB3EF9">
              <w:rPr>
                <w:bCs/>
                <w:sz w:val="20"/>
              </w:rPr>
              <w:t xml:space="preserve"> cheese, Ricotta cheese, Cream cheese, Low fat cheese, Flavoured milk, Ice cream, Yoghurt, Beef, Veal, Chicken, Lamb, Pork, Grilled fish, Fried fish, Tinned fish</w:t>
            </w:r>
          </w:p>
        </w:tc>
      </w:tr>
      <w:tr w:rsidR="000F126D" w:rsidRPr="00EB3EF9" w14:paraId="1B687147" w14:textId="77777777" w:rsidTr="004B7844">
        <w:tc>
          <w:tcPr>
            <w:tcW w:w="2405" w:type="dxa"/>
            <w:vMerge/>
          </w:tcPr>
          <w:p w14:paraId="47EC0F5F" w14:textId="77777777" w:rsidR="000F126D" w:rsidRPr="00EB3EF9" w:rsidRDefault="000F126D" w:rsidP="004B7844">
            <w:pPr>
              <w:suppressLineNumbers/>
              <w:spacing w:before="120" w:after="120" w:line="480" w:lineRule="auto"/>
              <w:jc w:val="left"/>
              <w:rPr>
                <w:b/>
                <w:sz w:val="20"/>
              </w:rPr>
            </w:pPr>
          </w:p>
        </w:tc>
        <w:tc>
          <w:tcPr>
            <w:tcW w:w="1985" w:type="dxa"/>
          </w:tcPr>
          <w:p w14:paraId="46169111" w14:textId="77777777" w:rsidR="000F126D" w:rsidRPr="00EB3EF9" w:rsidRDefault="000F126D" w:rsidP="004B7844">
            <w:pPr>
              <w:suppressLineNumbers/>
              <w:spacing w:before="120" w:after="120" w:line="480" w:lineRule="auto"/>
              <w:jc w:val="left"/>
              <w:rPr>
                <w:b/>
                <w:sz w:val="20"/>
              </w:rPr>
            </w:pPr>
            <w:r w:rsidRPr="00EB3EF9">
              <w:rPr>
                <w:b/>
                <w:sz w:val="20"/>
              </w:rPr>
              <w:t>Processed meats</w:t>
            </w:r>
          </w:p>
        </w:tc>
        <w:tc>
          <w:tcPr>
            <w:tcW w:w="9558" w:type="dxa"/>
          </w:tcPr>
          <w:p w14:paraId="6AC8260B" w14:textId="77777777" w:rsidR="000F126D" w:rsidRPr="00EB3EF9" w:rsidRDefault="000F126D" w:rsidP="004B7844">
            <w:pPr>
              <w:suppressLineNumbers/>
              <w:spacing w:before="120" w:after="120" w:line="480" w:lineRule="auto"/>
              <w:jc w:val="left"/>
              <w:rPr>
                <w:bCs/>
                <w:sz w:val="20"/>
              </w:rPr>
            </w:pPr>
            <w:r w:rsidRPr="00EB3EF9">
              <w:rPr>
                <w:bCs/>
                <w:color w:val="auto"/>
                <w:sz w:val="20"/>
              </w:rPr>
              <w:t>Sausages, Bacon, Ham, Salami</w:t>
            </w:r>
          </w:p>
        </w:tc>
      </w:tr>
    </w:tbl>
    <w:p w14:paraId="10CE7F3F" w14:textId="77777777" w:rsidR="000F126D" w:rsidRPr="00EB3EF9" w:rsidRDefault="000F126D" w:rsidP="000F126D">
      <w:pPr>
        <w:suppressLineNumbers/>
        <w:spacing w:before="120" w:after="120" w:line="480" w:lineRule="auto"/>
        <w:jc w:val="left"/>
        <w:rPr>
          <w:b/>
          <w:sz w:val="20"/>
        </w:rPr>
      </w:pPr>
    </w:p>
    <w:p w14:paraId="5CF44E2E" w14:textId="77777777" w:rsidR="000F126D" w:rsidRPr="00EB3EF9" w:rsidRDefault="000F126D" w:rsidP="000F126D">
      <w:pPr>
        <w:suppressLineNumbers/>
        <w:spacing w:before="120" w:after="120" w:line="480" w:lineRule="auto"/>
        <w:jc w:val="left"/>
        <w:rPr>
          <w:b/>
          <w:sz w:val="20"/>
        </w:rPr>
      </w:pPr>
    </w:p>
    <w:p w14:paraId="236820B1" w14:textId="77777777" w:rsidR="000F126D" w:rsidRPr="003F4DCD" w:rsidRDefault="000F126D" w:rsidP="00E2077D">
      <w:pPr>
        <w:suppressLineNumbers/>
        <w:spacing w:before="120" w:after="120" w:line="480" w:lineRule="auto"/>
        <w:ind w:left="-284"/>
        <w:jc w:val="left"/>
        <w:rPr>
          <w:b/>
          <w:sz w:val="20"/>
        </w:rPr>
      </w:pPr>
      <w:r w:rsidRPr="003F4DCD">
        <w:rPr>
          <w:b/>
          <w:sz w:val="20"/>
        </w:rPr>
        <w:lastRenderedPageBreak/>
        <w:t xml:space="preserve">Supplementary Table 2. </w:t>
      </w:r>
      <w:r w:rsidRPr="003F4DCD">
        <w:rPr>
          <w:sz w:val="20"/>
          <w:lang w:val="en-GB"/>
        </w:rPr>
        <w:t>Baseline characteristics in all participants by quartiles of animal nitrate intake</w:t>
      </w:r>
      <w:r w:rsidRPr="003F4DCD">
        <w:rPr>
          <w:sz w:val="20"/>
          <w:vertAlign w:val="superscript"/>
          <w:lang w:val="en-GB"/>
        </w:rPr>
        <w:t>1</w:t>
      </w:r>
      <w:r w:rsidRPr="003F4DCD">
        <w:rPr>
          <w:sz w:val="20"/>
          <w:lang w:val="en-GB"/>
        </w:rPr>
        <w:t>.</w:t>
      </w:r>
    </w:p>
    <w:tbl>
      <w:tblPr>
        <w:tblW w:w="14739" w:type="dxa"/>
        <w:jc w:val="center"/>
        <w:tblLayout w:type="fixed"/>
        <w:tblLook w:val="04A0" w:firstRow="1" w:lastRow="0" w:firstColumn="1" w:lastColumn="0" w:noHBand="0" w:noVBand="1"/>
      </w:tblPr>
      <w:tblGrid>
        <w:gridCol w:w="3963"/>
        <w:gridCol w:w="1924"/>
        <w:gridCol w:w="1882"/>
        <w:gridCol w:w="1882"/>
        <w:gridCol w:w="1882"/>
        <w:gridCol w:w="1884"/>
        <w:gridCol w:w="1322"/>
      </w:tblGrid>
      <w:tr w:rsidR="00FF3E21" w:rsidRPr="003F4DCD" w14:paraId="2A7CFA76" w14:textId="419492EE" w:rsidTr="00E2077D">
        <w:trPr>
          <w:trHeight w:val="22"/>
          <w:jc w:val="center"/>
        </w:trPr>
        <w:tc>
          <w:tcPr>
            <w:tcW w:w="3963" w:type="dxa"/>
            <w:vMerge w:val="restart"/>
            <w:tcBorders>
              <w:top w:val="single" w:sz="4" w:space="0" w:color="auto"/>
            </w:tcBorders>
            <w:shd w:val="clear" w:color="auto" w:fill="auto"/>
            <w:vAlign w:val="center"/>
          </w:tcPr>
          <w:p w14:paraId="6CBAE1F1" w14:textId="77777777" w:rsidR="00FF3E21" w:rsidRPr="003F4DCD" w:rsidRDefault="00FF3E21" w:rsidP="00E2077D">
            <w:pPr>
              <w:pStyle w:val="MDPI23heading3"/>
              <w:spacing w:before="0" w:after="0" w:line="240" w:lineRule="auto"/>
              <w:ind w:left="457"/>
              <w:jc w:val="center"/>
              <w:outlineLvl w:val="9"/>
              <w:rPr>
                <w:rFonts w:ascii="Times New Roman" w:hAnsi="Times New Roman"/>
                <w:b/>
                <w:color w:val="auto"/>
                <w:szCs w:val="20"/>
                <w:lang w:val="en-GB" w:eastAsia="zh-CN"/>
              </w:rPr>
            </w:pPr>
          </w:p>
        </w:tc>
        <w:tc>
          <w:tcPr>
            <w:tcW w:w="1924" w:type="dxa"/>
            <w:vMerge w:val="restart"/>
            <w:tcBorders>
              <w:top w:val="single" w:sz="4" w:space="0" w:color="auto"/>
            </w:tcBorders>
            <w:shd w:val="clear" w:color="auto" w:fill="auto"/>
            <w:vAlign w:val="center"/>
          </w:tcPr>
          <w:p w14:paraId="587ACADE" w14:textId="77777777" w:rsidR="00FF3E21" w:rsidRPr="003F4DCD" w:rsidRDefault="00FF3E21" w:rsidP="004B7844">
            <w:pPr>
              <w:pStyle w:val="MDPI23heading3"/>
              <w:spacing w:before="0" w:after="0" w:line="240" w:lineRule="auto"/>
              <w:jc w:val="center"/>
              <w:outlineLvl w:val="9"/>
              <w:rPr>
                <w:rFonts w:ascii="Times New Roman" w:hAnsi="Times New Roman"/>
                <w:b/>
                <w:color w:val="auto"/>
                <w:szCs w:val="20"/>
                <w:lang w:val="en-GB"/>
              </w:rPr>
            </w:pPr>
            <w:r w:rsidRPr="003F4DCD">
              <w:rPr>
                <w:rFonts w:ascii="Times New Roman" w:hAnsi="Times New Roman"/>
                <w:b/>
                <w:color w:val="auto"/>
                <w:szCs w:val="20"/>
                <w:lang w:val="en-GB"/>
              </w:rPr>
              <w:t>All Participants</w:t>
            </w:r>
          </w:p>
        </w:tc>
        <w:tc>
          <w:tcPr>
            <w:tcW w:w="7530" w:type="dxa"/>
            <w:gridSpan w:val="4"/>
            <w:tcBorders>
              <w:top w:val="single" w:sz="4" w:space="0" w:color="auto"/>
              <w:bottom w:val="single" w:sz="4" w:space="0" w:color="auto"/>
            </w:tcBorders>
            <w:shd w:val="clear" w:color="auto" w:fill="auto"/>
            <w:vAlign w:val="center"/>
          </w:tcPr>
          <w:p w14:paraId="79C58B46" w14:textId="77777777" w:rsidR="00FF3E21" w:rsidRPr="003F4DCD" w:rsidRDefault="00FF3E21" w:rsidP="004B7844">
            <w:pPr>
              <w:pStyle w:val="MDPI23heading3"/>
              <w:spacing w:before="0" w:after="0" w:line="240" w:lineRule="auto"/>
              <w:jc w:val="center"/>
              <w:outlineLvl w:val="9"/>
              <w:rPr>
                <w:rFonts w:ascii="Times New Roman" w:hAnsi="Times New Roman"/>
                <w:b/>
                <w:color w:val="auto"/>
                <w:szCs w:val="20"/>
                <w:lang w:val="en-GB"/>
              </w:rPr>
            </w:pPr>
            <w:r w:rsidRPr="003F4DCD">
              <w:rPr>
                <w:rFonts w:ascii="Times New Roman" w:hAnsi="Times New Roman"/>
                <w:b/>
                <w:color w:val="auto"/>
                <w:szCs w:val="20"/>
                <w:lang w:val="en-GB"/>
              </w:rPr>
              <w:t>Quartiles of animal nitrate intake</w:t>
            </w:r>
          </w:p>
        </w:tc>
        <w:tc>
          <w:tcPr>
            <w:tcW w:w="1322" w:type="dxa"/>
            <w:tcBorders>
              <w:top w:val="single" w:sz="4" w:space="0" w:color="auto"/>
              <w:bottom w:val="single" w:sz="4" w:space="0" w:color="auto"/>
            </w:tcBorders>
          </w:tcPr>
          <w:p w14:paraId="7BD58741" w14:textId="77777777" w:rsidR="00FF3E21" w:rsidRPr="003F4DCD" w:rsidRDefault="00FF3E21" w:rsidP="004B7844">
            <w:pPr>
              <w:pStyle w:val="MDPI23heading3"/>
              <w:spacing w:before="0" w:after="0" w:line="240" w:lineRule="auto"/>
              <w:jc w:val="center"/>
              <w:outlineLvl w:val="9"/>
              <w:rPr>
                <w:rFonts w:ascii="Times New Roman" w:hAnsi="Times New Roman"/>
                <w:b/>
                <w:color w:val="auto"/>
                <w:szCs w:val="20"/>
                <w:lang w:val="en-GB"/>
              </w:rPr>
            </w:pPr>
          </w:p>
        </w:tc>
      </w:tr>
      <w:tr w:rsidR="00FF3E21" w:rsidRPr="003F4DCD" w14:paraId="60D8BB7B" w14:textId="47F6B80B" w:rsidTr="00E2077D">
        <w:trPr>
          <w:trHeight w:val="22"/>
          <w:jc w:val="center"/>
        </w:trPr>
        <w:tc>
          <w:tcPr>
            <w:tcW w:w="3963" w:type="dxa"/>
            <w:vMerge/>
            <w:tcBorders>
              <w:bottom w:val="single" w:sz="4" w:space="0" w:color="auto"/>
            </w:tcBorders>
            <w:shd w:val="clear" w:color="auto" w:fill="auto"/>
            <w:vAlign w:val="center"/>
          </w:tcPr>
          <w:p w14:paraId="17A1486D" w14:textId="77777777" w:rsidR="00FF3E21" w:rsidRPr="003F4DCD" w:rsidRDefault="00FF3E21" w:rsidP="004B7844">
            <w:pPr>
              <w:pStyle w:val="MDPI23heading3"/>
              <w:spacing w:before="0" w:after="0" w:line="240" w:lineRule="auto"/>
              <w:jc w:val="center"/>
              <w:outlineLvl w:val="9"/>
              <w:rPr>
                <w:rFonts w:ascii="Times New Roman" w:hAnsi="Times New Roman"/>
                <w:b/>
                <w:color w:val="auto"/>
                <w:szCs w:val="20"/>
                <w:lang w:val="en-GB"/>
              </w:rPr>
            </w:pPr>
          </w:p>
        </w:tc>
        <w:tc>
          <w:tcPr>
            <w:tcW w:w="1924" w:type="dxa"/>
            <w:vMerge/>
            <w:tcBorders>
              <w:bottom w:val="single" w:sz="4" w:space="0" w:color="auto"/>
            </w:tcBorders>
            <w:shd w:val="clear" w:color="auto" w:fill="auto"/>
            <w:vAlign w:val="center"/>
          </w:tcPr>
          <w:p w14:paraId="216442FC" w14:textId="77777777" w:rsidR="00FF3E21" w:rsidRPr="003F4DCD" w:rsidRDefault="00FF3E21" w:rsidP="004B7844">
            <w:pPr>
              <w:pStyle w:val="MDPI23heading3"/>
              <w:spacing w:before="0" w:after="0" w:line="240" w:lineRule="auto"/>
              <w:jc w:val="center"/>
              <w:outlineLvl w:val="9"/>
              <w:rPr>
                <w:rFonts w:ascii="Times New Roman" w:hAnsi="Times New Roman"/>
                <w:b/>
                <w:color w:val="auto"/>
                <w:szCs w:val="20"/>
                <w:lang w:val="en-GB"/>
              </w:rPr>
            </w:pPr>
          </w:p>
        </w:tc>
        <w:tc>
          <w:tcPr>
            <w:tcW w:w="1882" w:type="dxa"/>
            <w:tcBorders>
              <w:top w:val="single" w:sz="4" w:space="0" w:color="auto"/>
              <w:bottom w:val="single" w:sz="4" w:space="0" w:color="auto"/>
            </w:tcBorders>
            <w:shd w:val="clear" w:color="auto" w:fill="auto"/>
            <w:vAlign w:val="center"/>
          </w:tcPr>
          <w:p w14:paraId="1E6A78AB"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rPr>
            </w:pPr>
            <w:r w:rsidRPr="003F4DCD">
              <w:rPr>
                <w:rFonts w:ascii="Times New Roman" w:hAnsi="Times New Roman"/>
                <w:b/>
                <w:bCs/>
                <w:color w:val="auto"/>
                <w:szCs w:val="20"/>
              </w:rPr>
              <w:t>Quartile 1</w:t>
            </w:r>
          </w:p>
          <w:p w14:paraId="75A3F7A8"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lang w:val="en-GB"/>
              </w:rPr>
            </w:pPr>
            <w:r w:rsidRPr="003F4DCD">
              <w:rPr>
                <w:rFonts w:ascii="Times New Roman" w:hAnsi="Times New Roman"/>
                <w:bCs/>
                <w:color w:val="auto"/>
                <w:szCs w:val="20"/>
              </w:rPr>
              <w:t>&lt;2.2 mg/d</w:t>
            </w:r>
          </w:p>
        </w:tc>
        <w:tc>
          <w:tcPr>
            <w:tcW w:w="1882" w:type="dxa"/>
            <w:tcBorders>
              <w:top w:val="single" w:sz="4" w:space="0" w:color="auto"/>
              <w:bottom w:val="single" w:sz="4" w:space="0" w:color="auto"/>
            </w:tcBorders>
            <w:shd w:val="clear" w:color="auto" w:fill="auto"/>
            <w:vAlign w:val="center"/>
          </w:tcPr>
          <w:p w14:paraId="2E60E96F"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rPr>
            </w:pPr>
            <w:r w:rsidRPr="003F4DCD">
              <w:rPr>
                <w:rFonts w:ascii="Times New Roman" w:hAnsi="Times New Roman"/>
                <w:b/>
                <w:bCs/>
                <w:color w:val="auto"/>
                <w:szCs w:val="20"/>
              </w:rPr>
              <w:t>Quartile 2</w:t>
            </w:r>
          </w:p>
          <w:p w14:paraId="56E81579"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lang w:val="en-GB"/>
              </w:rPr>
            </w:pPr>
            <w:r w:rsidRPr="003F4DCD">
              <w:rPr>
                <w:rFonts w:ascii="Times New Roman" w:hAnsi="Times New Roman"/>
                <w:bCs/>
                <w:color w:val="auto"/>
                <w:szCs w:val="20"/>
              </w:rPr>
              <w:t>2.2 to &lt;3.5 mg/d</w:t>
            </w:r>
          </w:p>
        </w:tc>
        <w:tc>
          <w:tcPr>
            <w:tcW w:w="1882" w:type="dxa"/>
            <w:tcBorders>
              <w:top w:val="single" w:sz="4" w:space="0" w:color="auto"/>
              <w:bottom w:val="single" w:sz="4" w:space="0" w:color="auto"/>
            </w:tcBorders>
            <w:shd w:val="clear" w:color="auto" w:fill="auto"/>
            <w:vAlign w:val="center"/>
          </w:tcPr>
          <w:p w14:paraId="208CAE1B"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rPr>
            </w:pPr>
            <w:r w:rsidRPr="003F4DCD">
              <w:rPr>
                <w:rFonts w:ascii="Times New Roman" w:hAnsi="Times New Roman"/>
                <w:b/>
                <w:bCs/>
                <w:color w:val="auto"/>
                <w:szCs w:val="20"/>
              </w:rPr>
              <w:t>Quartile 3</w:t>
            </w:r>
          </w:p>
          <w:p w14:paraId="500011E8"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lang w:val="en-GB"/>
              </w:rPr>
            </w:pPr>
            <w:r w:rsidRPr="003F4DCD">
              <w:rPr>
                <w:rFonts w:ascii="Times New Roman" w:hAnsi="Times New Roman"/>
                <w:bCs/>
                <w:color w:val="auto"/>
                <w:szCs w:val="20"/>
              </w:rPr>
              <w:t>3.5 to &lt;5.1 mg/d</w:t>
            </w:r>
          </w:p>
        </w:tc>
        <w:tc>
          <w:tcPr>
            <w:tcW w:w="1882" w:type="dxa"/>
            <w:tcBorders>
              <w:top w:val="single" w:sz="4" w:space="0" w:color="auto"/>
              <w:bottom w:val="single" w:sz="4" w:space="0" w:color="auto"/>
            </w:tcBorders>
            <w:shd w:val="clear" w:color="auto" w:fill="auto"/>
            <w:vAlign w:val="center"/>
          </w:tcPr>
          <w:p w14:paraId="2DBBD1CA"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rPr>
            </w:pPr>
            <w:r w:rsidRPr="003F4DCD">
              <w:rPr>
                <w:rFonts w:ascii="Times New Roman" w:hAnsi="Times New Roman"/>
                <w:b/>
                <w:bCs/>
                <w:color w:val="auto"/>
                <w:szCs w:val="20"/>
              </w:rPr>
              <w:t>Quartile 4</w:t>
            </w:r>
          </w:p>
          <w:p w14:paraId="196C0A6D" w14:textId="77777777" w:rsidR="00FF3E21" w:rsidRPr="003F4DCD" w:rsidRDefault="00FF3E21" w:rsidP="004B7844">
            <w:pPr>
              <w:pStyle w:val="MDPI23heading3"/>
              <w:spacing w:before="0" w:after="0" w:line="240" w:lineRule="auto"/>
              <w:jc w:val="center"/>
              <w:outlineLvl w:val="9"/>
              <w:rPr>
                <w:rFonts w:ascii="Times New Roman" w:hAnsi="Times New Roman"/>
                <w:b/>
                <w:bCs/>
                <w:color w:val="auto"/>
                <w:szCs w:val="20"/>
                <w:vertAlign w:val="superscript"/>
                <w:lang w:val="en-GB"/>
              </w:rPr>
            </w:pPr>
            <w:r w:rsidRPr="003F4DCD">
              <w:rPr>
                <w:rFonts w:ascii="Times New Roman" w:hAnsi="Times New Roman"/>
                <w:bCs/>
                <w:color w:val="auto"/>
                <w:szCs w:val="20"/>
              </w:rPr>
              <w:t>≥5.1 mg/d</w:t>
            </w:r>
          </w:p>
        </w:tc>
        <w:tc>
          <w:tcPr>
            <w:tcW w:w="1322" w:type="dxa"/>
            <w:tcBorders>
              <w:top w:val="single" w:sz="4" w:space="0" w:color="auto"/>
              <w:bottom w:val="single" w:sz="4" w:space="0" w:color="auto"/>
            </w:tcBorders>
          </w:tcPr>
          <w:p w14:paraId="5EFF61E0" w14:textId="7A7158F1" w:rsidR="00FF3E21" w:rsidRPr="003F4DCD" w:rsidRDefault="00FF3E21" w:rsidP="004B7844">
            <w:pPr>
              <w:pStyle w:val="MDPI23heading3"/>
              <w:spacing w:before="0" w:after="0" w:line="240" w:lineRule="auto"/>
              <w:jc w:val="center"/>
              <w:outlineLvl w:val="9"/>
              <w:rPr>
                <w:rFonts w:ascii="Times New Roman" w:hAnsi="Times New Roman"/>
                <w:b/>
                <w:bCs/>
                <w:color w:val="auto"/>
                <w:szCs w:val="20"/>
              </w:rPr>
            </w:pPr>
            <w:r w:rsidRPr="003F4DCD">
              <w:rPr>
                <w:rFonts w:ascii="Times New Roman" w:hAnsi="Times New Roman"/>
                <w:b/>
                <w:bCs/>
                <w:color w:val="auto"/>
                <w:szCs w:val="20"/>
              </w:rPr>
              <w:t>p-value</w:t>
            </w:r>
          </w:p>
        </w:tc>
      </w:tr>
      <w:tr w:rsidR="00FF3E21" w:rsidRPr="003F4DCD" w14:paraId="736A011F" w14:textId="551D1DF3" w:rsidTr="00E2077D">
        <w:trPr>
          <w:trHeight w:val="331"/>
          <w:jc w:val="center"/>
        </w:trPr>
        <w:tc>
          <w:tcPr>
            <w:tcW w:w="3963" w:type="dxa"/>
            <w:tcBorders>
              <w:top w:val="single" w:sz="4" w:space="0" w:color="auto"/>
            </w:tcBorders>
            <w:shd w:val="clear" w:color="auto" w:fill="auto"/>
            <w:vAlign w:val="center"/>
          </w:tcPr>
          <w:p w14:paraId="759D4D40" w14:textId="77777777" w:rsidR="00FF3E21" w:rsidRPr="003F4DCD" w:rsidRDefault="00FF3E21" w:rsidP="004B7844">
            <w:pPr>
              <w:pStyle w:val="MDPI23heading3"/>
              <w:spacing w:before="0" w:after="0" w:line="240" w:lineRule="auto"/>
              <w:jc w:val="both"/>
              <w:outlineLvl w:val="9"/>
              <w:rPr>
                <w:rFonts w:ascii="Times New Roman" w:hAnsi="Times New Roman"/>
                <w:b/>
                <w:bCs/>
                <w:color w:val="auto"/>
                <w:szCs w:val="20"/>
                <w:lang w:val="en-GB"/>
              </w:rPr>
            </w:pPr>
            <w:r w:rsidRPr="003F4DCD">
              <w:rPr>
                <w:rFonts w:ascii="Times New Roman" w:hAnsi="Times New Roman"/>
                <w:b/>
                <w:bCs/>
                <w:color w:val="auto"/>
                <w:szCs w:val="20"/>
                <w:lang w:val="en-GB"/>
              </w:rPr>
              <w:t>Number</w:t>
            </w:r>
          </w:p>
        </w:tc>
        <w:tc>
          <w:tcPr>
            <w:tcW w:w="1924" w:type="dxa"/>
            <w:tcBorders>
              <w:top w:val="single" w:sz="4" w:space="0" w:color="auto"/>
            </w:tcBorders>
            <w:shd w:val="clear" w:color="auto" w:fill="auto"/>
            <w:vAlign w:val="center"/>
          </w:tcPr>
          <w:p w14:paraId="2EA97BD9"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1390</w:t>
            </w:r>
          </w:p>
        </w:tc>
        <w:tc>
          <w:tcPr>
            <w:tcW w:w="1882" w:type="dxa"/>
            <w:tcBorders>
              <w:top w:val="single" w:sz="4" w:space="0" w:color="auto"/>
            </w:tcBorders>
            <w:shd w:val="clear" w:color="auto" w:fill="auto"/>
            <w:vAlign w:val="center"/>
          </w:tcPr>
          <w:p w14:paraId="37010761"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338</w:t>
            </w:r>
          </w:p>
        </w:tc>
        <w:tc>
          <w:tcPr>
            <w:tcW w:w="1882" w:type="dxa"/>
            <w:tcBorders>
              <w:top w:val="single" w:sz="4" w:space="0" w:color="auto"/>
            </w:tcBorders>
            <w:shd w:val="clear" w:color="auto" w:fill="auto"/>
            <w:vAlign w:val="center"/>
          </w:tcPr>
          <w:p w14:paraId="3D84DC05"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351</w:t>
            </w:r>
          </w:p>
        </w:tc>
        <w:tc>
          <w:tcPr>
            <w:tcW w:w="1882" w:type="dxa"/>
            <w:tcBorders>
              <w:top w:val="single" w:sz="4" w:space="0" w:color="auto"/>
            </w:tcBorders>
            <w:shd w:val="clear" w:color="auto" w:fill="auto"/>
            <w:vAlign w:val="center"/>
          </w:tcPr>
          <w:p w14:paraId="2CF9861B"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346</w:t>
            </w:r>
          </w:p>
        </w:tc>
        <w:tc>
          <w:tcPr>
            <w:tcW w:w="1882" w:type="dxa"/>
            <w:tcBorders>
              <w:top w:val="single" w:sz="4" w:space="0" w:color="auto"/>
            </w:tcBorders>
            <w:shd w:val="clear" w:color="auto" w:fill="auto"/>
            <w:vAlign w:val="center"/>
          </w:tcPr>
          <w:p w14:paraId="7B9A8EEC"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355</w:t>
            </w:r>
          </w:p>
        </w:tc>
        <w:tc>
          <w:tcPr>
            <w:tcW w:w="1322" w:type="dxa"/>
            <w:tcBorders>
              <w:top w:val="single" w:sz="4" w:space="0" w:color="auto"/>
            </w:tcBorders>
          </w:tcPr>
          <w:p w14:paraId="5912D9D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p>
        </w:tc>
      </w:tr>
      <w:tr w:rsidR="00FF3E21" w:rsidRPr="003F4DCD" w14:paraId="4A2A259F" w14:textId="6C31EFA7" w:rsidTr="00E2077D">
        <w:trPr>
          <w:trHeight w:val="331"/>
          <w:jc w:val="center"/>
        </w:trPr>
        <w:tc>
          <w:tcPr>
            <w:tcW w:w="3963" w:type="dxa"/>
            <w:shd w:val="clear" w:color="auto" w:fill="auto"/>
            <w:vAlign w:val="center"/>
          </w:tcPr>
          <w:p w14:paraId="44B9F92C"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Age, years</w:t>
            </w:r>
          </w:p>
        </w:tc>
        <w:tc>
          <w:tcPr>
            <w:tcW w:w="1924" w:type="dxa"/>
            <w:shd w:val="clear" w:color="auto" w:fill="auto"/>
            <w:vAlign w:val="center"/>
          </w:tcPr>
          <w:p w14:paraId="2D98F104"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75.1 ± 2.7</w:t>
            </w:r>
          </w:p>
        </w:tc>
        <w:tc>
          <w:tcPr>
            <w:tcW w:w="1882" w:type="dxa"/>
            <w:shd w:val="clear" w:color="auto" w:fill="auto"/>
            <w:vAlign w:val="center"/>
          </w:tcPr>
          <w:p w14:paraId="5F62ECBC"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75.5 ± 2.8</w:t>
            </w:r>
          </w:p>
        </w:tc>
        <w:tc>
          <w:tcPr>
            <w:tcW w:w="1882" w:type="dxa"/>
            <w:shd w:val="clear" w:color="auto" w:fill="auto"/>
            <w:vAlign w:val="center"/>
          </w:tcPr>
          <w:p w14:paraId="7120D0AB"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75.1 ± 2.7</w:t>
            </w:r>
          </w:p>
        </w:tc>
        <w:tc>
          <w:tcPr>
            <w:tcW w:w="1882" w:type="dxa"/>
            <w:shd w:val="clear" w:color="auto" w:fill="auto"/>
            <w:vAlign w:val="center"/>
          </w:tcPr>
          <w:p w14:paraId="12F2314D"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75.1 ± 2.6</w:t>
            </w:r>
          </w:p>
        </w:tc>
        <w:tc>
          <w:tcPr>
            <w:tcW w:w="1882" w:type="dxa"/>
            <w:shd w:val="clear" w:color="auto" w:fill="auto"/>
            <w:vAlign w:val="center"/>
          </w:tcPr>
          <w:p w14:paraId="705A1024" w14:textId="3F6D716C"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74.9</w:t>
            </w:r>
            <w:r w:rsidR="000A2B4D" w:rsidRPr="003F4DCD">
              <w:rPr>
                <w:rFonts w:ascii="Times New Roman" w:hAnsi="Times New Roman"/>
                <w:color w:val="auto"/>
                <w:szCs w:val="20"/>
                <w:lang w:val="en-GB"/>
              </w:rPr>
              <w:t xml:space="preserve"> </w:t>
            </w:r>
            <w:r w:rsidRPr="003F4DCD">
              <w:rPr>
                <w:rFonts w:ascii="Times New Roman" w:hAnsi="Times New Roman"/>
                <w:color w:val="auto"/>
                <w:szCs w:val="20"/>
                <w:lang w:val="en-GB"/>
              </w:rPr>
              <w:t>± 2.7</w:t>
            </w:r>
          </w:p>
        </w:tc>
        <w:tc>
          <w:tcPr>
            <w:tcW w:w="1322" w:type="dxa"/>
            <w:vAlign w:val="center"/>
          </w:tcPr>
          <w:p w14:paraId="52C3DAEB" w14:textId="1FA9C344" w:rsidR="00FF3E21" w:rsidRPr="003F4DCD" w:rsidRDefault="00DC7806"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0.045</w:t>
            </w:r>
          </w:p>
        </w:tc>
      </w:tr>
      <w:tr w:rsidR="00FF3E21" w:rsidRPr="003F4DCD" w14:paraId="503517D7" w14:textId="6FD234D8" w:rsidTr="00E2077D">
        <w:trPr>
          <w:trHeight w:val="331"/>
          <w:jc w:val="center"/>
        </w:trPr>
        <w:tc>
          <w:tcPr>
            <w:tcW w:w="3963" w:type="dxa"/>
            <w:shd w:val="clear" w:color="auto" w:fill="auto"/>
            <w:vAlign w:val="center"/>
          </w:tcPr>
          <w:p w14:paraId="4DF21802"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Body mass index (BMI), kg/m</w:t>
            </w:r>
            <w:r w:rsidRPr="003F4DCD">
              <w:rPr>
                <w:rFonts w:ascii="Times New Roman" w:hAnsi="Times New Roman"/>
                <w:color w:val="auto"/>
                <w:szCs w:val="20"/>
                <w:vertAlign w:val="superscript"/>
                <w:lang w:val="en-GB"/>
              </w:rPr>
              <w:t>2</w:t>
            </w:r>
          </w:p>
        </w:tc>
        <w:tc>
          <w:tcPr>
            <w:tcW w:w="1924" w:type="dxa"/>
            <w:shd w:val="clear" w:color="auto" w:fill="auto"/>
            <w:vAlign w:val="center"/>
          </w:tcPr>
          <w:p w14:paraId="5B8FD6FF"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27.1 ± 4.7</w:t>
            </w:r>
          </w:p>
        </w:tc>
        <w:tc>
          <w:tcPr>
            <w:tcW w:w="1882" w:type="dxa"/>
            <w:shd w:val="clear" w:color="auto" w:fill="auto"/>
            <w:vAlign w:val="center"/>
          </w:tcPr>
          <w:p w14:paraId="3837DF69"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26.8 ± 4.8</w:t>
            </w:r>
          </w:p>
        </w:tc>
        <w:tc>
          <w:tcPr>
            <w:tcW w:w="1882" w:type="dxa"/>
            <w:shd w:val="clear" w:color="auto" w:fill="auto"/>
            <w:vAlign w:val="center"/>
          </w:tcPr>
          <w:p w14:paraId="528292C4"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27.3 ± 4.9</w:t>
            </w:r>
          </w:p>
        </w:tc>
        <w:tc>
          <w:tcPr>
            <w:tcW w:w="1882" w:type="dxa"/>
            <w:shd w:val="clear" w:color="auto" w:fill="auto"/>
            <w:vAlign w:val="center"/>
          </w:tcPr>
          <w:p w14:paraId="764537F3"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27.1 ± 4.6</w:t>
            </w:r>
          </w:p>
        </w:tc>
        <w:tc>
          <w:tcPr>
            <w:tcW w:w="1882" w:type="dxa"/>
            <w:shd w:val="clear" w:color="auto" w:fill="auto"/>
            <w:vAlign w:val="center"/>
          </w:tcPr>
          <w:p w14:paraId="588061CF"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27.4 ± 4.6</w:t>
            </w:r>
          </w:p>
        </w:tc>
        <w:tc>
          <w:tcPr>
            <w:tcW w:w="1322" w:type="dxa"/>
            <w:vAlign w:val="center"/>
          </w:tcPr>
          <w:p w14:paraId="6E423D59" w14:textId="3AA3DE3A" w:rsidR="00FF3E21" w:rsidRPr="003F4DCD" w:rsidRDefault="00CC1AEC"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0.267</w:t>
            </w:r>
          </w:p>
        </w:tc>
      </w:tr>
      <w:tr w:rsidR="00FF3E21" w:rsidRPr="003F4DCD" w14:paraId="43F898D6" w14:textId="5B2B8A82" w:rsidTr="00E2077D">
        <w:trPr>
          <w:trHeight w:val="331"/>
          <w:jc w:val="center"/>
        </w:trPr>
        <w:tc>
          <w:tcPr>
            <w:tcW w:w="3963" w:type="dxa"/>
            <w:shd w:val="clear" w:color="auto" w:fill="auto"/>
            <w:vAlign w:val="center"/>
          </w:tcPr>
          <w:p w14:paraId="1FE0848D"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Smoked ever, yes n (%)</w:t>
            </w:r>
          </w:p>
        </w:tc>
        <w:tc>
          <w:tcPr>
            <w:tcW w:w="1924" w:type="dxa"/>
            <w:shd w:val="clear" w:color="auto" w:fill="auto"/>
            <w:vAlign w:val="center"/>
          </w:tcPr>
          <w:p w14:paraId="0349C8D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519 (37.3)</w:t>
            </w:r>
          </w:p>
        </w:tc>
        <w:tc>
          <w:tcPr>
            <w:tcW w:w="1882" w:type="dxa"/>
            <w:shd w:val="clear" w:color="auto" w:fill="auto"/>
            <w:vAlign w:val="center"/>
          </w:tcPr>
          <w:p w14:paraId="40AB0C71"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131 (38.8)</w:t>
            </w:r>
          </w:p>
        </w:tc>
        <w:tc>
          <w:tcPr>
            <w:tcW w:w="1882" w:type="dxa"/>
            <w:shd w:val="clear" w:color="auto" w:fill="auto"/>
            <w:vAlign w:val="center"/>
          </w:tcPr>
          <w:p w14:paraId="7D091C32"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123 (35.0)</w:t>
            </w:r>
          </w:p>
        </w:tc>
        <w:tc>
          <w:tcPr>
            <w:tcW w:w="1882" w:type="dxa"/>
            <w:shd w:val="clear" w:color="auto" w:fill="auto"/>
            <w:vAlign w:val="center"/>
          </w:tcPr>
          <w:p w14:paraId="618BB681"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127 (36.7)</w:t>
            </w:r>
          </w:p>
        </w:tc>
        <w:tc>
          <w:tcPr>
            <w:tcW w:w="1882" w:type="dxa"/>
            <w:shd w:val="clear" w:color="auto" w:fill="auto"/>
            <w:vAlign w:val="center"/>
          </w:tcPr>
          <w:p w14:paraId="47E554F2"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138 (38.9)</w:t>
            </w:r>
          </w:p>
        </w:tc>
        <w:tc>
          <w:tcPr>
            <w:tcW w:w="1322" w:type="dxa"/>
            <w:vAlign w:val="center"/>
          </w:tcPr>
          <w:p w14:paraId="306D7FAF" w14:textId="08E58C0A" w:rsidR="00FF3E21" w:rsidRPr="003F4DCD" w:rsidRDefault="00A12038"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0.532</w:t>
            </w:r>
          </w:p>
        </w:tc>
      </w:tr>
      <w:tr w:rsidR="00FF3E21" w:rsidRPr="003F4DCD" w14:paraId="0FC2EF98" w14:textId="37A0DE40" w:rsidTr="00E2077D">
        <w:trPr>
          <w:trHeight w:val="331"/>
          <w:jc w:val="center"/>
        </w:trPr>
        <w:tc>
          <w:tcPr>
            <w:tcW w:w="3963" w:type="dxa"/>
            <w:shd w:val="clear" w:color="auto" w:fill="auto"/>
            <w:vAlign w:val="center"/>
          </w:tcPr>
          <w:p w14:paraId="330C2A2D" w14:textId="0EB8F250"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 xml:space="preserve">Energy </w:t>
            </w:r>
            <w:r w:rsidRPr="003F4DCD">
              <w:rPr>
                <w:rFonts w:ascii="Times New Roman" w:hAnsi="Times New Roman"/>
              </w:rPr>
              <w:t>intake</w:t>
            </w:r>
            <w:r w:rsidR="003C76B3" w:rsidRPr="003F4DCD">
              <w:rPr>
                <w:rFonts w:ascii="Times New Roman" w:hAnsi="Times New Roman"/>
              </w:rPr>
              <w:t>(kJ/d) less protein and alcohol</w:t>
            </w:r>
          </w:p>
        </w:tc>
        <w:tc>
          <w:tcPr>
            <w:tcW w:w="1924" w:type="dxa"/>
            <w:shd w:val="clear" w:color="auto" w:fill="auto"/>
            <w:vAlign w:val="center"/>
          </w:tcPr>
          <w:p w14:paraId="74BAD16B"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5961 ± 1756</w:t>
            </w:r>
          </w:p>
        </w:tc>
        <w:tc>
          <w:tcPr>
            <w:tcW w:w="1882" w:type="dxa"/>
            <w:shd w:val="clear" w:color="auto" w:fill="auto"/>
            <w:vAlign w:val="center"/>
          </w:tcPr>
          <w:p w14:paraId="3E00E43E"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4868± 1217</w:t>
            </w:r>
          </w:p>
        </w:tc>
        <w:tc>
          <w:tcPr>
            <w:tcW w:w="1882" w:type="dxa"/>
            <w:shd w:val="clear" w:color="auto" w:fill="auto"/>
            <w:vAlign w:val="center"/>
          </w:tcPr>
          <w:p w14:paraId="4340E76E"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5796 ± 1701</w:t>
            </w:r>
          </w:p>
        </w:tc>
        <w:tc>
          <w:tcPr>
            <w:tcW w:w="1882" w:type="dxa"/>
            <w:shd w:val="clear" w:color="auto" w:fill="auto"/>
            <w:vAlign w:val="center"/>
          </w:tcPr>
          <w:p w14:paraId="2BFB36B0"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6126 ± 1543</w:t>
            </w:r>
          </w:p>
        </w:tc>
        <w:tc>
          <w:tcPr>
            <w:tcW w:w="1882" w:type="dxa"/>
            <w:shd w:val="clear" w:color="auto" w:fill="auto"/>
            <w:vAlign w:val="center"/>
          </w:tcPr>
          <w:p w14:paraId="5F6DBB9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7008 ± 1793</w:t>
            </w:r>
          </w:p>
        </w:tc>
        <w:tc>
          <w:tcPr>
            <w:tcW w:w="1322" w:type="dxa"/>
            <w:vAlign w:val="center"/>
          </w:tcPr>
          <w:p w14:paraId="317B1A03" w14:textId="6021155D" w:rsidR="00FF3E21" w:rsidRPr="003F4DCD" w:rsidRDefault="00ED5CCE"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&lt;0.001</w:t>
            </w:r>
          </w:p>
        </w:tc>
      </w:tr>
      <w:tr w:rsidR="00FF3E21" w:rsidRPr="003F4DCD" w14:paraId="785F54E3" w14:textId="1433DEF6" w:rsidTr="00E2077D">
        <w:trPr>
          <w:trHeight w:val="331"/>
          <w:jc w:val="center"/>
        </w:trPr>
        <w:tc>
          <w:tcPr>
            <w:tcW w:w="3963" w:type="dxa"/>
            <w:shd w:val="clear" w:color="auto" w:fill="auto"/>
            <w:vAlign w:val="center"/>
          </w:tcPr>
          <w:p w14:paraId="446E5C3B"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Alcohol intake, g/d</w:t>
            </w:r>
          </w:p>
        </w:tc>
        <w:tc>
          <w:tcPr>
            <w:tcW w:w="1924" w:type="dxa"/>
            <w:shd w:val="clear" w:color="auto" w:fill="auto"/>
            <w:vAlign w:val="center"/>
          </w:tcPr>
          <w:p w14:paraId="58D51E3F"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1.9 (0.3-9.9)</w:t>
            </w:r>
          </w:p>
        </w:tc>
        <w:tc>
          <w:tcPr>
            <w:tcW w:w="1882" w:type="dxa"/>
            <w:shd w:val="clear" w:color="auto" w:fill="auto"/>
            <w:vAlign w:val="center"/>
          </w:tcPr>
          <w:p w14:paraId="02F6366D"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0.9 (0.0-8.8)</w:t>
            </w:r>
          </w:p>
        </w:tc>
        <w:tc>
          <w:tcPr>
            <w:tcW w:w="1882" w:type="dxa"/>
            <w:shd w:val="clear" w:color="auto" w:fill="auto"/>
            <w:vAlign w:val="center"/>
          </w:tcPr>
          <w:p w14:paraId="3A92976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1.7 (0.3-9.7)</w:t>
            </w:r>
          </w:p>
        </w:tc>
        <w:tc>
          <w:tcPr>
            <w:tcW w:w="1882" w:type="dxa"/>
            <w:shd w:val="clear" w:color="auto" w:fill="auto"/>
            <w:vAlign w:val="center"/>
          </w:tcPr>
          <w:p w14:paraId="24C7909C"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2.6 (0.3-10.4)</w:t>
            </w:r>
          </w:p>
        </w:tc>
        <w:tc>
          <w:tcPr>
            <w:tcW w:w="1882" w:type="dxa"/>
            <w:shd w:val="clear" w:color="auto" w:fill="auto"/>
            <w:vAlign w:val="center"/>
          </w:tcPr>
          <w:p w14:paraId="170365A6"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2.8 (0.4-10.8)</w:t>
            </w:r>
          </w:p>
        </w:tc>
        <w:tc>
          <w:tcPr>
            <w:tcW w:w="1322" w:type="dxa"/>
            <w:vAlign w:val="center"/>
          </w:tcPr>
          <w:p w14:paraId="24FD38DE" w14:textId="5D4F3863" w:rsidR="00FF3E21" w:rsidRPr="003F4DCD" w:rsidRDefault="00325900"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0.004</w:t>
            </w:r>
          </w:p>
        </w:tc>
      </w:tr>
      <w:tr w:rsidR="00FF3E21" w:rsidRPr="003F4DCD" w14:paraId="652EBE6C" w14:textId="0F0C834C" w:rsidTr="00E2077D">
        <w:trPr>
          <w:trHeight w:val="331"/>
          <w:jc w:val="center"/>
        </w:trPr>
        <w:tc>
          <w:tcPr>
            <w:tcW w:w="3963" w:type="dxa"/>
            <w:shd w:val="clear" w:color="auto" w:fill="auto"/>
            <w:vAlign w:val="center"/>
          </w:tcPr>
          <w:p w14:paraId="7C488285"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Protein intake, g/d</w:t>
            </w:r>
          </w:p>
        </w:tc>
        <w:tc>
          <w:tcPr>
            <w:tcW w:w="1924" w:type="dxa"/>
            <w:shd w:val="clear" w:color="auto" w:fill="auto"/>
            <w:vAlign w:val="center"/>
          </w:tcPr>
          <w:p w14:paraId="04C4247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79.7 ± 26.3</w:t>
            </w:r>
          </w:p>
        </w:tc>
        <w:tc>
          <w:tcPr>
            <w:tcW w:w="1882" w:type="dxa"/>
            <w:shd w:val="clear" w:color="auto" w:fill="auto"/>
            <w:vAlign w:val="center"/>
          </w:tcPr>
          <w:p w14:paraId="73B80F0B"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58.9 ± 15.4</w:t>
            </w:r>
          </w:p>
        </w:tc>
        <w:tc>
          <w:tcPr>
            <w:tcW w:w="1882" w:type="dxa"/>
            <w:shd w:val="clear" w:color="auto" w:fill="auto"/>
            <w:vAlign w:val="center"/>
          </w:tcPr>
          <w:p w14:paraId="77261812"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73.9 ± 18.3</w:t>
            </w:r>
          </w:p>
        </w:tc>
        <w:tc>
          <w:tcPr>
            <w:tcW w:w="1882" w:type="dxa"/>
            <w:shd w:val="clear" w:color="auto" w:fill="auto"/>
            <w:vAlign w:val="center"/>
          </w:tcPr>
          <w:p w14:paraId="0B766D25"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83.6 ± 20.2</w:t>
            </w:r>
          </w:p>
        </w:tc>
        <w:tc>
          <w:tcPr>
            <w:tcW w:w="1882" w:type="dxa"/>
            <w:shd w:val="clear" w:color="auto" w:fill="auto"/>
            <w:vAlign w:val="center"/>
          </w:tcPr>
          <w:p w14:paraId="5945C8A1"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101.5 ± 28.6</w:t>
            </w:r>
          </w:p>
        </w:tc>
        <w:tc>
          <w:tcPr>
            <w:tcW w:w="1322" w:type="dxa"/>
            <w:vAlign w:val="center"/>
          </w:tcPr>
          <w:p w14:paraId="6E15B401" w14:textId="204A48FC" w:rsidR="00FF3E21" w:rsidRPr="003F4DCD" w:rsidRDefault="00ED5CCE"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&lt;0.001</w:t>
            </w:r>
          </w:p>
        </w:tc>
      </w:tr>
      <w:tr w:rsidR="00FF3E21" w:rsidRPr="003F4DCD" w14:paraId="201E08BD" w14:textId="754C71EB" w:rsidTr="00E2077D">
        <w:trPr>
          <w:trHeight w:val="331"/>
          <w:jc w:val="center"/>
        </w:trPr>
        <w:tc>
          <w:tcPr>
            <w:tcW w:w="3963" w:type="dxa"/>
            <w:shd w:val="clear" w:color="auto" w:fill="auto"/>
            <w:vAlign w:val="center"/>
          </w:tcPr>
          <w:p w14:paraId="4D4C31B1"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25OHD, mmol/L</w:t>
            </w:r>
            <w:r w:rsidRPr="003F4DCD">
              <w:rPr>
                <w:rFonts w:ascii="Times New Roman" w:hAnsi="Times New Roman"/>
                <w:color w:val="auto"/>
                <w:szCs w:val="20"/>
                <w:vertAlign w:val="superscript"/>
                <w:lang w:val="en-GB"/>
              </w:rPr>
              <w:t>2</w:t>
            </w:r>
          </w:p>
        </w:tc>
        <w:tc>
          <w:tcPr>
            <w:tcW w:w="1924" w:type="dxa"/>
            <w:shd w:val="clear" w:color="auto" w:fill="auto"/>
            <w:vAlign w:val="center"/>
          </w:tcPr>
          <w:p w14:paraId="7F1B21D2"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67.0 ± 28.1</w:t>
            </w:r>
          </w:p>
        </w:tc>
        <w:tc>
          <w:tcPr>
            <w:tcW w:w="1882" w:type="dxa"/>
            <w:shd w:val="clear" w:color="auto" w:fill="auto"/>
            <w:vAlign w:val="center"/>
          </w:tcPr>
          <w:p w14:paraId="4EED8347"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66.2 ± 28.7</w:t>
            </w:r>
          </w:p>
        </w:tc>
        <w:tc>
          <w:tcPr>
            <w:tcW w:w="1882" w:type="dxa"/>
            <w:shd w:val="clear" w:color="auto" w:fill="auto"/>
            <w:vAlign w:val="center"/>
          </w:tcPr>
          <w:p w14:paraId="08D21CB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67.2 ± 28.1</w:t>
            </w:r>
          </w:p>
        </w:tc>
        <w:tc>
          <w:tcPr>
            <w:tcW w:w="1882" w:type="dxa"/>
            <w:shd w:val="clear" w:color="auto" w:fill="auto"/>
            <w:vAlign w:val="center"/>
          </w:tcPr>
          <w:p w14:paraId="7FA4CE8D"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66.3 ± 26.2</w:t>
            </w:r>
          </w:p>
        </w:tc>
        <w:tc>
          <w:tcPr>
            <w:tcW w:w="1882" w:type="dxa"/>
            <w:shd w:val="clear" w:color="auto" w:fill="auto"/>
            <w:vAlign w:val="center"/>
          </w:tcPr>
          <w:p w14:paraId="70950642"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68.5 ± 29.2</w:t>
            </w:r>
          </w:p>
        </w:tc>
        <w:tc>
          <w:tcPr>
            <w:tcW w:w="1322" w:type="dxa"/>
            <w:vAlign w:val="center"/>
          </w:tcPr>
          <w:p w14:paraId="10BB28B4" w14:textId="417BF3F2" w:rsidR="00FF3E21" w:rsidRPr="003F4DCD" w:rsidRDefault="00ED5CCE"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0.873</w:t>
            </w:r>
          </w:p>
        </w:tc>
      </w:tr>
      <w:tr w:rsidR="00FF3E21" w:rsidRPr="003F4DCD" w14:paraId="45ADD13A" w14:textId="03F34916" w:rsidTr="00E2077D">
        <w:trPr>
          <w:trHeight w:val="331"/>
          <w:jc w:val="center"/>
        </w:trPr>
        <w:tc>
          <w:tcPr>
            <w:tcW w:w="3963" w:type="dxa"/>
            <w:shd w:val="clear" w:color="auto" w:fill="auto"/>
            <w:vAlign w:val="center"/>
          </w:tcPr>
          <w:p w14:paraId="3B4210C1"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GB"/>
              </w:rPr>
            </w:pPr>
            <w:r w:rsidRPr="003F4DCD">
              <w:rPr>
                <w:rFonts w:ascii="Times New Roman" w:hAnsi="Times New Roman"/>
                <w:color w:val="auto"/>
                <w:szCs w:val="20"/>
                <w:lang w:val="en-GB"/>
              </w:rPr>
              <w:t>Blood sample collection season</w:t>
            </w:r>
            <w:r w:rsidRPr="003F4DCD">
              <w:rPr>
                <w:rFonts w:ascii="Times New Roman" w:hAnsi="Times New Roman"/>
                <w:color w:val="auto"/>
                <w:szCs w:val="20"/>
                <w:vertAlign w:val="superscript"/>
                <w:lang w:val="en-GB"/>
              </w:rPr>
              <w:t>2</w:t>
            </w:r>
          </w:p>
        </w:tc>
        <w:tc>
          <w:tcPr>
            <w:tcW w:w="1924" w:type="dxa"/>
            <w:shd w:val="clear" w:color="auto" w:fill="auto"/>
            <w:vAlign w:val="center"/>
          </w:tcPr>
          <w:p w14:paraId="70898AA3"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p>
        </w:tc>
        <w:tc>
          <w:tcPr>
            <w:tcW w:w="1882" w:type="dxa"/>
            <w:shd w:val="clear" w:color="auto" w:fill="auto"/>
            <w:vAlign w:val="center"/>
          </w:tcPr>
          <w:p w14:paraId="679876D7" w14:textId="77777777" w:rsidR="00FF3E21" w:rsidRPr="003F4DCD" w:rsidRDefault="00FF3E21" w:rsidP="004B7844">
            <w:pPr>
              <w:pStyle w:val="MDPI23heading3"/>
              <w:spacing w:before="0" w:after="0" w:line="240" w:lineRule="auto"/>
              <w:jc w:val="center"/>
              <w:outlineLvl w:val="9"/>
              <w:rPr>
                <w:rFonts w:ascii="Times New Roman" w:hAnsi="Times New Roman"/>
                <w:color w:val="FF0000"/>
                <w:szCs w:val="20"/>
                <w:lang w:val="en-GB"/>
              </w:rPr>
            </w:pPr>
          </w:p>
        </w:tc>
        <w:tc>
          <w:tcPr>
            <w:tcW w:w="1882" w:type="dxa"/>
            <w:shd w:val="clear" w:color="auto" w:fill="auto"/>
            <w:vAlign w:val="center"/>
          </w:tcPr>
          <w:p w14:paraId="5F13F809" w14:textId="77777777" w:rsidR="00FF3E21" w:rsidRPr="003F4DCD" w:rsidRDefault="00FF3E21" w:rsidP="004B7844">
            <w:pPr>
              <w:pStyle w:val="MDPI23heading3"/>
              <w:spacing w:before="0" w:after="0" w:line="240" w:lineRule="auto"/>
              <w:jc w:val="center"/>
              <w:outlineLvl w:val="9"/>
              <w:rPr>
                <w:rFonts w:ascii="Times New Roman" w:hAnsi="Times New Roman"/>
                <w:color w:val="FF0000"/>
                <w:szCs w:val="20"/>
                <w:lang w:val="en-GB"/>
              </w:rPr>
            </w:pPr>
          </w:p>
        </w:tc>
        <w:tc>
          <w:tcPr>
            <w:tcW w:w="1882" w:type="dxa"/>
            <w:shd w:val="clear" w:color="auto" w:fill="auto"/>
            <w:vAlign w:val="center"/>
          </w:tcPr>
          <w:p w14:paraId="1C1F5A9F" w14:textId="77777777" w:rsidR="00FF3E21" w:rsidRPr="003F4DCD" w:rsidRDefault="00FF3E21" w:rsidP="004B7844">
            <w:pPr>
              <w:pStyle w:val="MDPI23heading3"/>
              <w:spacing w:before="0" w:after="0" w:line="240" w:lineRule="auto"/>
              <w:jc w:val="center"/>
              <w:outlineLvl w:val="9"/>
              <w:rPr>
                <w:rFonts w:ascii="Times New Roman" w:hAnsi="Times New Roman"/>
                <w:color w:val="FF0000"/>
                <w:szCs w:val="20"/>
                <w:lang w:val="en-GB"/>
              </w:rPr>
            </w:pPr>
          </w:p>
        </w:tc>
        <w:tc>
          <w:tcPr>
            <w:tcW w:w="1882" w:type="dxa"/>
            <w:shd w:val="clear" w:color="auto" w:fill="auto"/>
            <w:vAlign w:val="center"/>
          </w:tcPr>
          <w:p w14:paraId="79E44812" w14:textId="77777777" w:rsidR="00FF3E21" w:rsidRPr="003F4DCD" w:rsidRDefault="00FF3E21" w:rsidP="004B7844">
            <w:pPr>
              <w:pStyle w:val="MDPI23heading3"/>
              <w:spacing w:before="0" w:after="0" w:line="240" w:lineRule="auto"/>
              <w:jc w:val="center"/>
              <w:outlineLvl w:val="9"/>
              <w:rPr>
                <w:rFonts w:ascii="Times New Roman" w:hAnsi="Times New Roman"/>
                <w:color w:val="FF0000"/>
                <w:szCs w:val="20"/>
                <w:lang w:val="en-GB"/>
              </w:rPr>
            </w:pPr>
          </w:p>
        </w:tc>
        <w:tc>
          <w:tcPr>
            <w:tcW w:w="1322" w:type="dxa"/>
            <w:vAlign w:val="center"/>
          </w:tcPr>
          <w:p w14:paraId="27478A64" w14:textId="77777777" w:rsidR="00FF3E21" w:rsidRPr="003F4DCD" w:rsidRDefault="00FF3E21" w:rsidP="00CC1AEC">
            <w:pPr>
              <w:pStyle w:val="MDPI23heading3"/>
              <w:spacing w:before="0" w:after="0" w:line="240" w:lineRule="auto"/>
              <w:jc w:val="center"/>
              <w:outlineLvl w:val="9"/>
              <w:rPr>
                <w:rFonts w:ascii="Times New Roman" w:hAnsi="Times New Roman"/>
                <w:color w:val="FF0000"/>
                <w:szCs w:val="20"/>
                <w:lang w:val="en-GB"/>
              </w:rPr>
            </w:pPr>
          </w:p>
        </w:tc>
      </w:tr>
      <w:tr w:rsidR="00727925" w:rsidRPr="003F4DCD" w14:paraId="47ECF7C2" w14:textId="4D8551F6" w:rsidTr="00E2077D">
        <w:trPr>
          <w:trHeight w:val="331"/>
          <w:jc w:val="center"/>
        </w:trPr>
        <w:tc>
          <w:tcPr>
            <w:tcW w:w="3963" w:type="dxa"/>
            <w:shd w:val="clear" w:color="auto" w:fill="auto"/>
            <w:vAlign w:val="center"/>
          </w:tcPr>
          <w:p w14:paraId="38406D1F" w14:textId="77777777" w:rsidR="00727925" w:rsidRPr="003F4DCD" w:rsidRDefault="00727925" w:rsidP="004B7844">
            <w:pPr>
              <w:pStyle w:val="MDPI23heading3"/>
              <w:spacing w:before="0" w:after="0" w:line="240" w:lineRule="auto"/>
              <w:jc w:val="both"/>
              <w:outlineLvl w:val="9"/>
              <w:rPr>
                <w:rFonts w:ascii="Times New Roman" w:hAnsi="Times New Roman"/>
                <w:i/>
                <w:iCs/>
                <w:color w:val="auto"/>
                <w:szCs w:val="20"/>
                <w:lang w:val="en-GB"/>
              </w:rPr>
            </w:pPr>
            <w:r w:rsidRPr="003F4DCD">
              <w:rPr>
                <w:rFonts w:ascii="Times New Roman" w:hAnsi="Times New Roman"/>
                <w:i/>
                <w:iCs/>
                <w:color w:val="auto"/>
                <w:szCs w:val="20"/>
                <w:lang w:val="en-GB"/>
              </w:rPr>
              <w:t>Summer/Autumn, n (%)</w:t>
            </w:r>
          </w:p>
        </w:tc>
        <w:tc>
          <w:tcPr>
            <w:tcW w:w="1924" w:type="dxa"/>
            <w:shd w:val="clear" w:color="auto" w:fill="auto"/>
            <w:vAlign w:val="center"/>
          </w:tcPr>
          <w:p w14:paraId="1AA709F1"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314 (22.6)</w:t>
            </w:r>
          </w:p>
        </w:tc>
        <w:tc>
          <w:tcPr>
            <w:tcW w:w="1882" w:type="dxa"/>
            <w:shd w:val="clear" w:color="auto" w:fill="auto"/>
            <w:vAlign w:val="center"/>
          </w:tcPr>
          <w:p w14:paraId="15352790"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89 (28.3)</w:t>
            </w:r>
          </w:p>
        </w:tc>
        <w:tc>
          <w:tcPr>
            <w:tcW w:w="1882" w:type="dxa"/>
            <w:shd w:val="clear" w:color="auto" w:fill="auto"/>
            <w:vAlign w:val="center"/>
          </w:tcPr>
          <w:p w14:paraId="333B7DF4"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76 (24.2)</w:t>
            </w:r>
          </w:p>
        </w:tc>
        <w:tc>
          <w:tcPr>
            <w:tcW w:w="1882" w:type="dxa"/>
            <w:shd w:val="clear" w:color="auto" w:fill="auto"/>
            <w:vAlign w:val="center"/>
          </w:tcPr>
          <w:p w14:paraId="0C5BCDCA"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69 (22.0)</w:t>
            </w:r>
          </w:p>
        </w:tc>
        <w:tc>
          <w:tcPr>
            <w:tcW w:w="1882" w:type="dxa"/>
            <w:shd w:val="clear" w:color="auto" w:fill="auto"/>
            <w:vAlign w:val="center"/>
          </w:tcPr>
          <w:p w14:paraId="38F2712F"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80 (25.5)</w:t>
            </w:r>
          </w:p>
        </w:tc>
        <w:tc>
          <w:tcPr>
            <w:tcW w:w="1322" w:type="dxa"/>
            <w:vMerge w:val="restart"/>
            <w:vAlign w:val="center"/>
          </w:tcPr>
          <w:p w14:paraId="0EA632D2" w14:textId="02CA0460" w:rsidR="00727925" w:rsidRPr="003F4DCD" w:rsidRDefault="00727925"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0.499</w:t>
            </w:r>
          </w:p>
        </w:tc>
      </w:tr>
      <w:tr w:rsidR="00727925" w:rsidRPr="003F4DCD" w14:paraId="2CCDEB9B" w14:textId="4285702D" w:rsidTr="00E2077D">
        <w:trPr>
          <w:trHeight w:val="331"/>
          <w:jc w:val="center"/>
        </w:trPr>
        <w:tc>
          <w:tcPr>
            <w:tcW w:w="3963" w:type="dxa"/>
            <w:shd w:val="clear" w:color="auto" w:fill="auto"/>
            <w:vAlign w:val="center"/>
          </w:tcPr>
          <w:p w14:paraId="68E9A597" w14:textId="77777777" w:rsidR="00727925" w:rsidRPr="003F4DCD" w:rsidRDefault="00727925" w:rsidP="004B7844">
            <w:pPr>
              <w:pStyle w:val="MDPI23heading3"/>
              <w:spacing w:before="0" w:after="0" w:line="240" w:lineRule="auto"/>
              <w:jc w:val="both"/>
              <w:outlineLvl w:val="9"/>
              <w:rPr>
                <w:rFonts w:ascii="Times New Roman" w:hAnsi="Times New Roman"/>
                <w:i/>
                <w:iCs/>
                <w:color w:val="auto"/>
                <w:szCs w:val="20"/>
                <w:lang w:val="en-GB"/>
              </w:rPr>
            </w:pPr>
            <w:r w:rsidRPr="003F4DCD">
              <w:rPr>
                <w:rFonts w:ascii="Times New Roman" w:hAnsi="Times New Roman"/>
                <w:i/>
                <w:iCs/>
                <w:color w:val="auto"/>
                <w:szCs w:val="20"/>
                <w:lang w:val="en-GB"/>
              </w:rPr>
              <w:t>Winter/Spring, n (%)</w:t>
            </w:r>
          </w:p>
        </w:tc>
        <w:tc>
          <w:tcPr>
            <w:tcW w:w="1924" w:type="dxa"/>
            <w:shd w:val="clear" w:color="auto" w:fill="auto"/>
            <w:vAlign w:val="center"/>
          </w:tcPr>
          <w:p w14:paraId="66828312"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942 (67.8)</w:t>
            </w:r>
          </w:p>
        </w:tc>
        <w:tc>
          <w:tcPr>
            <w:tcW w:w="1882" w:type="dxa"/>
            <w:shd w:val="clear" w:color="auto" w:fill="auto"/>
            <w:vAlign w:val="center"/>
          </w:tcPr>
          <w:p w14:paraId="37EB34FD"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225 (71.7)</w:t>
            </w:r>
          </w:p>
        </w:tc>
        <w:tc>
          <w:tcPr>
            <w:tcW w:w="1882" w:type="dxa"/>
            <w:shd w:val="clear" w:color="auto" w:fill="auto"/>
            <w:vAlign w:val="center"/>
          </w:tcPr>
          <w:p w14:paraId="555C9384"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238 (75.8)</w:t>
            </w:r>
          </w:p>
        </w:tc>
        <w:tc>
          <w:tcPr>
            <w:tcW w:w="1882" w:type="dxa"/>
            <w:shd w:val="clear" w:color="auto" w:fill="auto"/>
            <w:vAlign w:val="center"/>
          </w:tcPr>
          <w:p w14:paraId="5B942557"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245 (78.0)</w:t>
            </w:r>
          </w:p>
        </w:tc>
        <w:tc>
          <w:tcPr>
            <w:tcW w:w="1882" w:type="dxa"/>
            <w:shd w:val="clear" w:color="auto" w:fill="auto"/>
            <w:vAlign w:val="center"/>
          </w:tcPr>
          <w:p w14:paraId="5D695425" w14:textId="77777777" w:rsidR="00727925" w:rsidRPr="003F4DCD" w:rsidRDefault="00727925"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234 (74.5)</w:t>
            </w:r>
          </w:p>
        </w:tc>
        <w:tc>
          <w:tcPr>
            <w:tcW w:w="1322" w:type="dxa"/>
            <w:vMerge/>
            <w:vAlign w:val="center"/>
          </w:tcPr>
          <w:p w14:paraId="142D3DED" w14:textId="77777777" w:rsidR="00727925" w:rsidRPr="003F4DCD" w:rsidRDefault="00727925" w:rsidP="00CC1AEC">
            <w:pPr>
              <w:pStyle w:val="MDPI23heading3"/>
              <w:spacing w:before="0" w:after="0" w:line="240" w:lineRule="auto"/>
              <w:jc w:val="center"/>
              <w:outlineLvl w:val="9"/>
              <w:rPr>
                <w:rFonts w:ascii="Times New Roman" w:hAnsi="Times New Roman"/>
                <w:color w:val="auto"/>
                <w:szCs w:val="20"/>
                <w:lang w:val="en-GB"/>
              </w:rPr>
            </w:pPr>
          </w:p>
        </w:tc>
      </w:tr>
      <w:tr w:rsidR="00FF3E21" w:rsidRPr="003F4DCD" w14:paraId="54B778ED" w14:textId="172E38C3" w:rsidTr="00E2077D">
        <w:trPr>
          <w:trHeight w:val="331"/>
          <w:jc w:val="center"/>
        </w:trPr>
        <w:tc>
          <w:tcPr>
            <w:tcW w:w="3963" w:type="dxa"/>
            <w:shd w:val="clear" w:color="auto" w:fill="auto"/>
            <w:vAlign w:val="center"/>
          </w:tcPr>
          <w:p w14:paraId="72D45CD1" w14:textId="77777777"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AU"/>
              </w:rPr>
            </w:pPr>
            <w:r w:rsidRPr="003F4DCD">
              <w:rPr>
                <w:rFonts w:ascii="Times New Roman" w:hAnsi="Times New Roman"/>
                <w:color w:val="auto"/>
                <w:szCs w:val="20"/>
                <w:lang w:val="en-AU"/>
              </w:rPr>
              <w:t>Plant nitrate intake, mg/d</w:t>
            </w:r>
          </w:p>
        </w:tc>
        <w:tc>
          <w:tcPr>
            <w:tcW w:w="1924" w:type="dxa"/>
            <w:shd w:val="clear" w:color="auto" w:fill="auto"/>
            <w:vAlign w:val="center"/>
          </w:tcPr>
          <w:p w14:paraId="57F9B104"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72.1 (55.6-90.0)</w:t>
            </w:r>
          </w:p>
        </w:tc>
        <w:tc>
          <w:tcPr>
            <w:tcW w:w="1882" w:type="dxa"/>
            <w:shd w:val="clear" w:color="auto" w:fill="auto"/>
            <w:vAlign w:val="center"/>
          </w:tcPr>
          <w:p w14:paraId="2108C04B"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63.1 (46.2-82.1)</w:t>
            </w:r>
          </w:p>
        </w:tc>
        <w:tc>
          <w:tcPr>
            <w:tcW w:w="1882" w:type="dxa"/>
            <w:shd w:val="clear" w:color="auto" w:fill="auto"/>
            <w:vAlign w:val="center"/>
          </w:tcPr>
          <w:p w14:paraId="67C5CEEA"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69.8 (53.7-89.0)</w:t>
            </w:r>
          </w:p>
        </w:tc>
        <w:tc>
          <w:tcPr>
            <w:tcW w:w="1882" w:type="dxa"/>
            <w:shd w:val="clear" w:color="auto" w:fill="auto"/>
            <w:vAlign w:val="center"/>
          </w:tcPr>
          <w:p w14:paraId="2A9FE6C3"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73.8 (57.2-92.1)</w:t>
            </w:r>
          </w:p>
        </w:tc>
        <w:tc>
          <w:tcPr>
            <w:tcW w:w="1882" w:type="dxa"/>
            <w:shd w:val="clear" w:color="auto" w:fill="auto"/>
            <w:vAlign w:val="center"/>
          </w:tcPr>
          <w:p w14:paraId="53649510"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79.2 (63.0-96.2)</w:t>
            </w:r>
          </w:p>
        </w:tc>
        <w:tc>
          <w:tcPr>
            <w:tcW w:w="1322" w:type="dxa"/>
            <w:vAlign w:val="center"/>
          </w:tcPr>
          <w:p w14:paraId="63444C55" w14:textId="4A814206" w:rsidR="00FF3E21" w:rsidRPr="003F4DCD" w:rsidRDefault="00325900"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&lt;0.001</w:t>
            </w:r>
          </w:p>
        </w:tc>
      </w:tr>
      <w:tr w:rsidR="00FF3E21" w:rsidRPr="003F4DCD" w14:paraId="646BE914" w14:textId="178A5EE2" w:rsidTr="00E2077D">
        <w:trPr>
          <w:trHeight w:val="331"/>
          <w:jc w:val="center"/>
        </w:trPr>
        <w:tc>
          <w:tcPr>
            <w:tcW w:w="3963" w:type="dxa"/>
            <w:tcBorders>
              <w:bottom w:val="single" w:sz="4" w:space="0" w:color="auto"/>
            </w:tcBorders>
            <w:shd w:val="clear" w:color="auto" w:fill="auto"/>
            <w:vAlign w:val="center"/>
          </w:tcPr>
          <w:p w14:paraId="1DA70E71" w14:textId="272E16A4" w:rsidR="00FF3E21" w:rsidRPr="003F4DCD" w:rsidRDefault="00FF3E21" w:rsidP="004B7844">
            <w:pPr>
              <w:pStyle w:val="MDPI23heading3"/>
              <w:spacing w:before="0" w:after="0" w:line="240" w:lineRule="auto"/>
              <w:jc w:val="both"/>
              <w:outlineLvl w:val="9"/>
              <w:rPr>
                <w:rFonts w:ascii="Times New Roman" w:hAnsi="Times New Roman"/>
                <w:color w:val="auto"/>
                <w:szCs w:val="20"/>
                <w:lang w:val="en-AU"/>
              </w:rPr>
            </w:pPr>
            <w:r w:rsidRPr="003F4DCD">
              <w:rPr>
                <w:rFonts w:ascii="Times New Roman" w:hAnsi="Times New Roman"/>
                <w:color w:val="auto"/>
                <w:szCs w:val="20"/>
                <w:lang w:val="en-AU"/>
              </w:rPr>
              <w:t>Animal nitrate intake, mg/d</w:t>
            </w:r>
          </w:p>
        </w:tc>
        <w:tc>
          <w:tcPr>
            <w:tcW w:w="1924" w:type="dxa"/>
            <w:tcBorders>
              <w:bottom w:val="single" w:sz="4" w:space="0" w:color="auto"/>
            </w:tcBorders>
            <w:shd w:val="clear" w:color="auto" w:fill="auto"/>
            <w:vAlign w:val="center"/>
          </w:tcPr>
          <w:p w14:paraId="2CE1BF92"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3.5 (2.2-5.1)</w:t>
            </w:r>
          </w:p>
        </w:tc>
        <w:tc>
          <w:tcPr>
            <w:tcW w:w="1882" w:type="dxa"/>
            <w:tcBorders>
              <w:bottom w:val="single" w:sz="4" w:space="0" w:color="auto"/>
            </w:tcBorders>
            <w:shd w:val="clear" w:color="auto" w:fill="auto"/>
            <w:vAlign w:val="center"/>
          </w:tcPr>
          <w:p w14:paraId="6B7F188E"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1.5 (1.1-1.9)</w:t>
            </w:r>
          </w:p>
        </w:tc>
        <w:tc>
          <w:tcPr>
            <w:tcW w:w="1882" w:type="dxa"/>
            <w:tcBorders>
              <w:bottom w:val="single" w:sz="4" w:space="0" w:color="auto"/>
            </w:tcBorders>
            <w:shd w:val="clear" w:color="auto" w:fill="auto"/>
            <w:vAlign w:val="center"/>
          </w:tcPr>
          <w:p w14:paraId="05DDFB99"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2.8 (2.4-3.2)</w:t>
            </w:r>
          </w:p>
        </w:tc>
        <w:tc>
          <w:tcPr>
            <w:tcW w:w="1882" w:type="dxa"/>
            <w:tcBorders>
              <w:bottom w:val="single" w:sz="4" w:space="0" w:color="auto"/>
            </w:tcBorders>
            <w:shd w:val="clear" w:color="auto" w:fill="auto"/>
            <w:vAlign w:val="center"/>
          </w:tcPr>
          <w:p w14:paraId="3009C160"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4.2 (3.9-4.6)</w:t>
            </w:r>
          </w:p>
        </w:tc>
        <w:tc>
          <w:tcPr>
            <w:tcW w:w="1882" w:type="dxa"/>
            <w:tcBorders>
              <w:bottom w:val="single" w:sz="4" w:space="0" w:color="auto"/>
            </w:tcBorders>
            <w:shd w:val="clear" w:color="auto" w:fill="auto"/>
            <w:vAlign w:val="center"/>
          </w:tcPr>
          <w:p w14:paraId="014C3A79" w14:textId="77777777" w:rsidR="00FF3E21" w:rsidRPr="003F4DCD" w:rsidRDefault="00FF3E21" w:rsidP="004B7844">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6.1 (5.4-7.1)</w:t>
            </w:r>
          </w:p>
        </w:tc>
        <w:tc>
          <w:tcPr>
            <w:tcW w:w="1322" w:type="dxa"/>
            <w:tcBorders>
              <w:bottom w:val="single" w:sz="4" w:space="0" w:color="auto"/>
            </w:tcBorders>
            <w:vAlign w:val="center"/>
          </w:tcPr>
          <w:p w14:paraId="3266B04F" w14:textId="477471CA" w:rsidR="00FF3E21" w:rsidRPr="003F4DCD" w:rsidRDefault="007B4A6D" w:rsidP="00CC1AEC">
            <w:pPr>
              <w:pStyle w:val="MDPI23heading3"/>
              <w:spacing w:before="0" w:after="0" w:line="240" w:lineRule="auto"/>
              <w:jc w:val="center"/>
              <w:outlineLvl w:val="9"/>
              <w:rPr>
                <w:rFonts w:ascii="Times New Roman" w:hAnsi="Times New Roman"/>
                <w:color w:val="auto"/>
                <w:szCs w:val="20"/>
                <w:lang w:val="en-GB"/>
              </w:rPr>
            </w:pPr>
            <w:r w:rsidRPr="003F4DCD">
              <w:rPr>
                <w:rFonts w:ascii="Times New Roman" w:hAnsi="Times New Roman"/>
                <w:color w:val="auto"/>
                <w:szCs w:val="20"/>
                <w:lang w:val="en-GB"/>
              </w:rPr>
              <w:t>&lt;0.001</w:t>
            </w:r>
          </w:p>
        </w:tc>
      </w:tr>
    </w:tbl>
    <w:p w14:paraId="6444D55A" w14:textId="7F6727D9" w:rsidR="00E2077D" w:rsidRDefault="000F126D" w:rsidP="00E2077D">
      <w:pPr>
        <w:pStyle w:val="MDPI43tablefooter"/>
        <w:spacing w:before="120" w:line="240" w:lineRule="auto"/>
        <w:ind w:right="-76"/>
        <w:jc w:val="left"/>
        <w:rPr>
          <w:rFonts w:ascii="Times New Roman" w:hAnsi="Times New Roman"/>
          <w:color w:val="auto"/>
          <w:sz w:val="20"/>
          <w:szCs w:val="20"/>
          <w:lang w:val="en-GB"/>
        </w:rPr>
      </w:pPr>
      <w:r w:rsidRPr="003F4DCD">
        <w:rPr>
          <w:rFonts w:ascii="Times New Roman" w:hAnsi="Times New Roman"/>
          <w:color w:val="auto"/>
          <w:sz w:val="20"/>
          <w:szCs w:val="20"/>
          <w:vertAlign w:val="superscript"/>
          <w:lang w:val="en-GB"/>
        </w:rPr>
        <w:t xml:space="preserve">1 </w:t>
      </w:r>
      <w:r w:rsidRPr="003F4DCD">
        <w:rPr>
          <w:rFonts w:ascii="Times New Roman" w:hAnsi="Times New Roman"/>
          <w:color w:val="auto"/>
          <w:sz w:val="20"/>
          <w:szCs w:val="20"/>
          <w:lang w:val="en-GB"/>
        </w:rPr>
        <w:t xml:space="preserve">Data presented mean ± SD, median (inter quartile range) or n (%) where appropriate. </w:t>
      </w:r>
      <w:r w:rsidR="00E2077D" w:rsidRPr="003F4DCD">
        <w:rPr>
          <w:rFonts w:ascii="Times New Roman" w:hAnsi="Times New Roman"/>
          <w:color w:val="auto"/>
          <w:sz w:val="20"/>
          <w:szCs w:val="20"/>
          <w:vertAlign w:val="superscript"/>
          <w:lang w:val="en-GB"/>
        </w:rPr>
        <w:t>2</w:t>
      </w:r>
      <w:r w:rsidRPr="003F4DCD">
        <w:rPr>
          <w:rFonts w:ascii="Times New Roman" w:hAnsi="Times New Roman"/>
          <w:color w:val="auto"/>
          <w:sz w:val="20"/>
          <w:szCs w:val="20"/>
          <w:lang w:val="en-GB"/>
        </w:rPr>
        <w:t>n=1256</w:t>
      </w:r>
      <w:r w:rsidR="00E2077D" w:rsidRPr="003F4DCD">
        <w:rPr>
          <w:rFonts w:ascii="Times New Roman" w:hAnsi="Times New Roman"/>
          <w:color w:val="auto"/>
          <w:sz w:val="20"/>
          <w:szCs w:val="20"/>
          <w:lang w:val="en-GB"/>
        </w:rPr>
        <w:t xml:space="preserve">. One-way ANOVA, </w:t>
      </w:r>
      <w:proofErr w:type="spellStart"/>
      <w:r w:rsidR="00E2077D" w:rsidRPr="003F4DCD">
        <w:rPr>
          <w:rFonts w:ascii="Times New Roman" w:hAnsi="Times New Roman"/>
          <w:color w:val="auto"/>
          <w:sz w:val="20"/>
          <w:szCs w:val="20"/>
          <w:lang w:val="en-GB"/>
        </w:rPr>
        <w:t>Kruskall</w:t>
      </w:r>
      <w:proofErr w:type="spellEnd"/>
      <w:r w:rsidR="00E2077D" w:rsidRPr="003F4DCD">
        <w:rPr>
          <w:rFonts w:ascii="Times New Roman" w:hAnsi="Times New Roman"/>
          <w:color w:val="auto"/>
          <w:sz w:val="20"/>
          <w:szCs w:val="20"/>
          <w:lang w:val="en-GB"/>
        </w:rPr>
        <w:t>-</w:t>
      </w:r>
      <w:proofErr w:type="gramStart"/>
      <w:r w:rsidR="00E2077D" w:rsidRPr="003F4DCD">
        <w:rPr>
          <w:rFonts w:ascii="Times New Roman" w:hAnsi="Times New Roman"/>
          <w:color w:val="auto"/>
          <w:sz w:val="20"/>
          <w:szCs w:val="20"/>
          <w:lang w:val="en-GB"/>
        </w:rPr>
        <w:t>Wallis</w:t>
      </w:r>
      <w:proofErr w:type="gramEnd"/>
      <w:r w:rsidR="00E2077D" w:rsidRPr="003F4DCD">
        <w:rPr>
          <w:rFonts w:ascii="Times New Roman" w:hAnsi="Times New Roman"/>
          <w:color w:val="auto"/>
          <w:sz w:val="20"/>
          <w:szCs w:val="20"/>
          <w:lang w:val="en-GB"/>
        </w:rPr>
        <w:t xml:space="preserve"> test or Pearsons Chi-square test used to examine for differences across quartiles of</w:t>
      </w:r>
      <w:r w:rsidR="00C60557" w:rsidRPr="003F4DCD">
        <w:rPr>
          <w:rFonts w:ascii="Times New Roman" w:hAnsi="Times New Roman"/>
          <w:color w:val="auto"/>
          <w:sz w:val="20"/>
          <w:szCs w:val="20"/>
          <w:lang w:val="en-GB"/>
        </w:rPr>
        <w:t xml:space="preserve"> animal</w:t>
      </w:r>
      <w:r w:rsidR="00E2077D" w:rsidRPr="003F4DCD">
        <w:rPr>
          <w:rFonts w:ascii="Times New Roman" w:hAnsi="Times New Roman"/>
          <w:color w:val="auto"/>
          <w:sz w:val="20"/>
          <w:szCs w:val="20"/>
          <w:lang w:val="en-GB"/>
        </w:rPr>
        <w:t xml:space="preserve"> nitrate intake where appropriate.</w:t>
      </w:r>
    </w:p>
    <w:p w14:paraId="29485B16" w14:textId="3FB9CC37" w:rsidR="000F126D" w:rsidRPr="00E2077D" w:rsidRDefault="000F126D" w:rsidP="00E2077D">
      <w:pPr>
        <w:pStyle w:val="MDPI43tablefooter"/>
        <w:spacing w:before="120" w:line="240" w:lineRule="auto"/>
        <w:ind w:left="426" w:right="491" w:hanging="1"/>
        <w:jc w:val="left"/>
        <w:rPr>
          <w:rFonts w:ascii="Times New Roman" w:hAnsi="Times New Roman"/>
          <w:color w:val="auto"/>
          <w:sz w:val="20"/>
          <w:szCs w:val="20"/>
          <w:lang w:val="en-GB"/>
        </w:rPr>
        <w:sectPr w:rsidR="000F126D" w:rsidRPr="00E2077D" w:rsidSect="000344DA">
          <w:pgSz w:w="16838" w:h="11906" w:orient="landscape"/>
          <w:pgMar w:top="1440" w:right="1440" w:bottom="1440" w:left="1440" w:header="708" w:footer="708" w:gutter="0"/>
          <w:cols w:space="708"/>
          <w:docGrid w:linePitch="360"/>
        </w:sectPr>
      </w:pPr>
    </w:p>
    <w:p w14:paraId="3EC7142C" w14:textId="15658F65" w:rsidR="009063A1" w:rsidRPr="009063A1" w:rsidRDefault="009063A1" w:rsidP="009063A1">
      <w:pPr>
        <w:spacing w:before="120" w:after="120" w:line="480" w:lineRule="auto"/>
        <w:jc w:val="left"/>
        <w:rPr>
          <w:color w:val="auto"/>
          <w:sz w:val="20"/>
        </w:rPr>
      </w:pPr>
      <w:r w:rsidRPr="009063A1">
        <w:rPr>
          <w:b/>
          <w:bCs/>
          <w:color w:val="auto"/>
          <w:sz w:val="20"/>
        </w:rPr>
        <w:lastRenderedPageBreak/>
        <w:t xml:space="preserve">Supplementary Table 3. </w:t>
      </w:r>
      <w:r w:rsidRPr="009063A1">
        <w:rPr>
          <w:color w:val="auto"/>
          <w:sz w:val="20"/>
        </w:rPr>
        <w:t xml:space="preserve">Odds ratio (95%CI) for the presence of frailty by quartiles of </w:t>
      </w:r>
      <w:r w:rsidR="00527B56">
        <w:rPr>
          <w:color w:val="auto"/>
          <w:sz w:val="20"/>
        </w:rPr>
        <w:t xml:space="preserve">total </w:t>
      </w:r>
      <w:r w:rsidRPr="009063A1">
        <w:rPr>
          <w:color w:val="auto"/>
          <w:sz w:val="20"/>
        </w:rPr>
        <w:t xml:space="preserve">dietary nitrate intake from </w:t>
      </w:r>
      <w:r w:rsidR="00527B56">
        <w:rPr>
          <w:color w:val="auto"/>
          <w:sz w:val="20"/>
        </w:rPr>
        <w:t xml:space="preserve">both </w:t>
      </w:r>
      <w:r w:rsidRPr="009063A1">
        <w:rPr>
          <w:color w:val="auto"/>
          <w:sz w:val="20"/>
        </w:rPr>
        <w:t>plant and animal sources.</w:t>
      </w:r>
    </w:p>
    <w:tbl>
      <w:tblPr>
        <w:tblStyle w:val="TableGridLight1"/>
        <w:tblW w:w="1358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468"/>
        <w:gridCol w:w="1505"/>
        <w:gridCol w:w="2402"/>
        <w:gridCol w:w="2402"/>
        <w:gridCol w:w="2402"/>
        <w:gridCol w:w="2404"/>
      </w:tblGrid>
      <w:tr w:rsidR="009063A1" w:rsidRPr="009063A1" w14:paraId="685DD624" w14:textId="77777777" w:rsidTr="00E7552F">
        <w:trPr>
          <w:trHeight w:val="385"/>
        </w:trPr>
        <w:tc>
          <w:tcPr>
            <w:tcW w:w="2468" w:type="dxa"/>
            <w:tcBorders>
              <w:top w:val="single" w:sz="4" w:space="0" w:color="auto"/>
              <w:left w:val="nil"/>
              <w:bottom w:val="nil"/>
              <w:right w:val="nil"/>
            </w:tcBorders>
          </w:tcPr>
          <w:p w14:paraId="765DA616" w14:textId="77777777" w:rsidR="009063A1" w:rsidRPr="009063A1" w:rsidRDefault="009063A1" w:rsidP="00E7552F">
            <w:pPr>
              <w:spacing w:line="240" w:lineRule="auto"/>
              <w:jc w:val="left"/>
              <w:rPr>
                <w:color w:val="auto"/>
                <w:sz w:val="20"/>
              </w:rPr>
            </w:pPr>
          </w:p>
        </w:tc>
        <w:tc>
          <w:tcPr>
            <w:tcW w:w="1505" w:type="dxa"/>
            <w:tcBorders>
              <w:top w:val="single" w:sz="4" w:space="0" w:color="auto"/>
              <w:left w:val="nil"/>
              <w:bottom w:val="nil"/>
              <w:right w:val="nil"/>
            </w:tcBorders>
            <w:vAlign w:val="center"/>
          </w:tcPr>
          <w:p w14:paraId="01B98C7D" w14:textId="77777777" w:rsidR="009063A1" w:rsidRPr="009063A1" w:rsidRDefault="009063A1" w:rsidP="00E7552F">
            <w:pPr>
              <w:spacing w:line="240" w:lineRule="auto"/>
              <w:jc w:val="left"/>
              <w:rPr>
                <w:color w:val="auto"/>
                <w:sz w:val="20"/>
              </w:rPr>
            </w:pPr>
          </w:p>
        </w:tc>
        <w:tc>
          <w:tcPr>
            <w:tcW w:w="9610" w:type="dxa"/>
            <w:gridSpan w:val="4"/>
            <w:tcBorders>
              <w:top w:val="single" w:sz="4" w:space="0" w:color="auto"/>
              <w:left w:val="nil"/>
              <w:bottom w:val="single" w:sz="4" w:space="0" w:color="auto"/>
              <w:right w:val="nil"/>
            </w:tcBorders>
            <w:vAlign w:val="center"/>
            <w:hideMark/>
          </w:tcPr>
          <w:p w14:paraId="464F3981" w14:textId="77777777" w:rsidR="009063A1" w:rsidRPr="009063A1" w:rsidRDefault="009063A1" w:rsidP="00E7552F">
            <w:pPr>
              <w:spacing w:line="240" w:lineRule="auto"/>
              <w:jc w:val="center"/>
              <w:rPr>
                <w:b/>
                <w:color w:val="auto"/>
                <w:sz w:val="20"/>
              </w:rPr>
            </w:pPr>
            <w:r w:rsidRPr="009063A1">
              <w:rPr>
                <w:b/>
                <w:color w:val="auto"/>
                <w:sz w:val="20"/>
              </w:rPr>
              <w:t>Nitrate intake</w:t>
            </w:r>
            <w:r w:rsidRPr="009063A1">
              <w:rPr>
                <w:b/>
                <w:color w:val="auto"/>
                <w:sz w:val="20"/>
                <w:vertAlign w:val="superscript"/>
              </w:rPr>
              <w:t>1</w:t>
            </w:r>
          </w:p>
        </w:tc>
      </w:tr>
      <w:tr w:rsidR="009063A1" w:rsidRPr="009063A1" w14:paraId="5B06EE49" w14:textId="77777777" w:rsidTr="00E7552F">
        <w:trPr>
          <w:trHeight w:val="465"/>
        </w:trPr>
        <w:tc>
          <w:tcPr>
            <w:tcW w:w="2468" w:type="dxa"/>
            <w:tcBorders>
              <w:left w:val="nil"/>
              <w:right w:val="nil"/>
            </w:tcBorders>
            <w:vAlign w:val="center"/>
          </w:tcPr>
          <w:p w14:paraId="6A43FAC8" w14:textId="77777777" w:rsidR="009063A1" w:rsidRPr="009063A1" w:rsidRDefault="009063A1" w:rsidP="00E7552F">
            <w:pPr>
              <w:spacing w:line="240" w:lineRule="auto"/>
              <w:ind w:left="175"/>
              <w:jc w:val="center"/>
              <w:rPr>
                <w:i/>
                <w:color w:val="auto"/>
                <w:sz w:val="20"/>
              </w:rPr>
            </w:pPr>
          </w:p>
        </w:tc>
        <w:tc>
          <w:tcPr>
            <w:tcW w:w="1505" w:type="dxa"/>
            <w:tcBorders>
              <w:top w:val="nil"/>
              <w:left w:val="nil"/>
              <w:bottom w:val="nil"/>
              <w:right w:val="nil"/>
            </w:tcBorders>
            <w:vAlign w:val="center"/>
          </w:tcPr>
          <w:p w14:paraId="4CF8AD30" w14:textId="77777777" w:rsidR="009063A1" w:rsidRPr="009063A1" w:rsidRDefault="009063A1" w:rsidP="00E7552F">
            <w:pPr>
              <w:spacing w:line="240" w:lineRule="auto"/>
              <w:ind w:left="175"/>
              <w:jc w:val="center"/>
              <w:rPr>
                <w:i/>
                <w:color w:val="auto"/>
                <w:sz w:val="20"/>
              </w:rPr>
            </w:pPr>
          </w:p>
        </w:tc>
        <w:tc>
          <w:tcPr>
            <w:tcW w:w="2402" w:type="dxa"/>
            <w:tcBorders>
              <w:top w:val="single" w:sz="4" w:space="0" w:color="auto"/>
              <w:left w:val="nil"/>
              <w:bottom w:val="single" w:sz="4" w:space="0" w:color="auto"/>
              <w:right w:val="nil"/>
            </w:tcBorders>
            <w:vAlign w:val="center"/>
          </w:tcPr>
          <w:p w14:paraId="7B18DECE" w14:textId="77777777" w:rsidR="009063A1" w:rsidRPr="009063A1" w:rsidRDefault="009063A1" w:rsidP="00E7552F">
            <w:pPr>
              <w:pStyle w:val="MDPI23heading3"/>
              <w:spacing w:before="0" w:after="0" w:line="240" w:lineRule="auto"/>
              <w:jc w:val="center"/>
              <w:outlineLvl w:val="9"/>
              <w:rPr>
                <w:rFonts w:ascii="Times New Roman" w:hAnsi="Times New Roman"/>
                <w:b/>
                <w:bCs/>
                <w:color w:val="auto"/>
                <w:szCs w:val="20"/>
              </w:rPr>
            </w:pPr>
            <w:r w:rsidRPr="009063A1">
              <w:rPr>
                <w:rFonts w:ascii="Times New Roman" w:hAnsi="Times New Roman"/>
                <w:b/>
                <w:bCs/>
                <w:color w:val="auto"/>
                <w:szCs w:val="20"/>
              </w:rPr>
              <w:t>Quartile 1</w:t>
            </w:r>
          </w:p>
          <w:p w14:paraId="042872E9" w14:textId="77777777" w:rsidR="009063A1" w:rsidRPr="009063A1" w:rsidRDefault="009063A1" w:rsidP="00E7552F">
            <w:pPr>
              <w:spacing w:line="240" w:lineRule="auto"/>
              <w:jc w:val="center"/>
              <w:rPr>
                <w:color w:val="auto"/>
                <w:sz w:val="20"/>
              </w:rPr>
            </w:pPr>
            <w:r w:rsidRPr="009063A1">
              <w:rPr>
                <w:bCs/>
                <w:color w:val="auto"/>
                <w:sz w:val="20"/>
              </w:rPr>
              <w:t>&lt;59.8 mg/d</w:t>
            </w:r>
          </w:p>
        </w:tc>
        <w:tc>
          <w:tcPr>
            <w:tcW w:w="2402" w:type="dxa"/>
            <w:tcBorders>
              <w:top w:val="single" w:sz="4" w:space="0" w:color="auto"/>
              <w:left w:val="nil"/>
              <w:bottom w:val="single" w:sz="4" w:space="0" w:color="auto"/>
              <w:right w:val="nil"/>
            </w:tcBorders>
            <w:vAlign w:val="center"/>
          </w:tcPr>
          <w:p w14:paraId="1ECD01AE" w14:textId="77777777" w:rsidR="009063A1" w:rsidRPr="009063A1" w:rsidRDefault="009063A1" w:rsidP="00E7552F">
            <w:pPr>
              <w:pStyle w:val="MDPI23heading3"/>
              <w:spacing w:before="0" w:after="0" w:line="240" w:lineRule="auto"/>
              <w:jc w:val="center"/>
              <w:outlineLvl w:val="9"/>
              <w:rPr>
                <w:rFonts w:ascii="Times New Roman" w:hAnsi="Times New Roman"/>
                <w:b/>
                <w:bCs/>
                <w:color w:val="auto"/>
                <w:szCs w:val="20"/>
              </w:rPr>
            </w:pPr>
            <w:r w:rsidRPr="009063A1">
              <w:rPr>
                <w:rFonts w:ascii="Times New Roman" w:hAnsi="Times New Roman"/>
                <w:b/>
                <w:bCs/>
                <w:color w:val="auto"/>
                <w:szCs w:val="20"/>
              </w:rPr>
              <w:t>Quartile 2</w:t>
            </w:r>
          </w:p>
          <w:p w14:paraId="39C62A0E" w14:textId="77777777" w:rsidR="009063A1" w:rsidRPr="009063A1" w:rsidRDefault="009063A1" w:rsidP="00E7552F">
            <w:pPr>
              <w:spacing w:line="240" w:lineRule="auto"/>
              <w:jc w:val="center"/>
              <w:rPr>
                <w:color w:val="auto"/>
                <w:sz w:val="20"/>
              </w:rPr>
            </w:pPr>
            <w:r w:rsidRPr="009063A1">
              <w:rPr>
                <w:bCs/>
                <w:color w:val="auto"/>
                <w:sz w:val="20"/>
              </w:rPr>
              <w:t>59.8  to &lt;76.4 mg/d</w:t>
            </w:r>
          </w:p>
        </w:tc>
        <w:tc>
          <w:tcPr>
            <w:tcW w:w="2402" w:type="dxa"/>
            <w:tcBorders>
              <w:top w:val="single" w:sz="4" w:space="0" w:color="auto"/>
              <w:left w:val="nil"/>
              <w:bottom w:val="single" w:sz="4" w:space="0" w:color="auto"/>
              <w:right w:val="nil"/>
            </w:tcBorders>
            <w:vAlign w:val="center"/>
          </w:tcPr>
          <w:p w14:paraId="02483D9F" w14:textId="77777777" w:rsidR="009063A1" w:rsidRPr="009063A1" w:rsidRDefault="009063A1" w:rsidP="00E7552F">
            <w:pPr>
              <w:pStyle w:val="MDPI23heading3"/>
              <w:spacing w:before="0" w:after="0" w:line="240" w:lineRule="auto"/>
              <w:jc w:val="center"/>
              <w:outlineLvl w:val="9"/>
              <w:rPr>
                <w:rFonts w:ascii="Times New Roman" w:hAnsi="Times New Roman"/>
                <w:b/>
                <w:bCs/>
                <w:color w:val="auto"/>
                <w:szCs w:val="20"/>
              </w:rPr>
            </w:pPr>
            <w:r w:rsidRPr="009063A1">
              <w:rPr>
                <w:rFonts w:ascii="Times New Roman" w:hAnsi="Times New Roman"/>
                <w:b/>
                <w:bCs/>
                <w:color w:val="auto"/>
                <w:szCs w:val="20"/>
              </w:rPr>
              <w:t>Quartile 3</w:t>
            </w:r>
          </w:p>
          <w:p w14:paraId="2870AAC5" w14:textId="77777777" w:rsidR="009063A1" w:rsidRPr="009063A1" w:rsidRDefault="009063A1" w:rsidP="00E7552F">
            <w:pPr>
              <w:spacing w:line="240" w:lineRule="auto"/>
              <w:jc w:val="center"/>
              <w:rPr>
                <w:color w:val="auto"/>
                <w:sz w:val="20"/>
              </w:rPr>
            </w:pPr>
            <w:r w:rsidRPr="009063A1">
              <w:rPr>
                <w:bCs/>
                <w:color w:val="auto"/>
                <w:sz w:val="20"/>
              </w:rPr>
              <w:t>76.4 to 94.4 mg/d</w:t>
            </w:r>
          </w:p>
        </w:tc>
        <w:tc>
          <w:tcPr>
            <w:tcW w:w="2404" w:type="dxa"/>
            <w:tcBorders>
              <w:top w:val="single" w:sz="4" w:space="0" w:color="auto"/>
              <w:left w:val="nil"/>
              <w:bottom w:val="single" w:sz="4" w:space="0" w:color="auto"/>
              <w:right w:val="nil"/>
            </w:tcBorders>
            <w:vAlign w:val="center"/>
          </w:tcPr>
          <w:p w14:paraId="05540F47" w14:textId="77777777" w:rsidR="009063A1" w:rsidRPr="009063A1" w:rsidRDefault="009063A1" w:rsidP="00E7552F">
            <w:pPr>
              <w:pStyle w:val="MDPI23heading3"/>
              <w:spacing w:before="0" w:after="0" w:line="240" w:lineRule="auto"/>
              <w:jc w:val="center"/>
              <w:outlineLvl w:val="9"/>
              <w:rPr>
                <w:rFonts w:ascii="Times New Roman" w:hAnsi="Times New Roman"/>
                <w:b/>
                <w:bCs/>
                <w:color w:val="auto"/>
                <w:szCs w:val="20"/>
              </w:rPr>
            </w:pPr>
            <w:r w:rsidRPr="009063A1">
              <w:rPr>
                <w:rFonts w:ascii="Times New Roman" w:hAnsi="Times New Roman"/>
                <w:b/>
                <w:bCs/>
                <w:color w:val="auto"/>
                <w:szCs w:val="20"/>
              </w:rPr>
              <w:t>Quartile 4</w:t>
            </w:r>
          </w:p>
          <w:p w14:paraId="04DADAC2" w14:textId="77777777" w:rsidR="009063A1" w:rsidRPr="009063A1" w:rsidRDefault="009063A1" w:rsidP="00E7552F">
            <w:pPr>
              <w:spacing w:line="240" w:lineRule="auto"/>
              <w:jc w:val="center"/>
              <w:rPr>
                <w:color w:val="auto"/>
                <w:sz w:val="20"/>
              </w:rPr>
            </w:pPr>
            <w:r w:rsidRPr="009063A1">
              <w:rPr>
                <w:bCs/>
                <w:color w:val="auto"/>
                <w:sz w:val="20"/>
              </w:rPr>
              <w:t>≥94.9 mg/d</w:t>
            </w:r>
          </w:p>
        </w:tc>
      </w:tr>
      <w:tr w:rsidR="009063A1" w:rsidRPr="009063A1" w14:paraId="3320AD58" w14:textId="77777777" w:rsidTr="00E7552F">
        <w:trPr>
          <w:trHeight w:val="465"/>
        </w:trPr>
        <w:tc>
          <w:tcPr>
            <w:tcW w:w="2468" w:type="dxa"/>
            <w:tcBorders>
              <w:left w:val="nil"/>
              <w:right w:val="nil"/>
            </w:tcBorders>
            <w:vAlign w:val="center"/>
          </w:tcPr>
          <w:p w14:paraId="33F04DFF" w14:textId="77777777" w:rsidR="009063A1" w:rsidRPr="009063A1" w:rsidRDefault="009063A1" w:rsidP="00E7552F">
            <w:pPr>
              <w:spacing w:line="240" w:lineRule="auto"/>
              <w:ind w:left="175"/>
              <w:jc w:val="center"/>
              <w:rPr>
                <w:i/>
                <w:color w:val="auto"/>
                <w:sz w:val="20"/>
              </w:rPr>
            </w:pPr>
          </w:p>
        </w:tc>
        <w:tc>
          <w:tcPr>
            <w:tcW w:w="1505" w:type="dxa"/>
            <w:tcBorders>
              <w:top w:val="nil"/>
              <w:left w:val="nil"/>
              <w:bottom w:val="nil"/>
              <w:right w:val="nil"/>
            </w:tcBorders>
            <w:vAlign w:val="center"/>
          </w:tcPr>
          <w:p w14:paraId="24ED038F" w14:textId="77777777" w:rsidR="009063A1" w:rsidRPr="009063A1" w:rsidRDefault="009063A1" w:rsidP="00E7552F">
            <w:pPr>
              <w:spacing w:line="240" w:lineRule="auto"/>
              <w:ind w:left="175"/>
              <w:jc w:val="center"/>
              <w:rPr>
                <w:i/>
                <w:color w:val="auto"/>
                <w:sz w:val="20"/>
              </w:rPr>
            </w:pPr>
            <w:r w:rsidRPr="009063A1">
              <w:rPr>
                <w:i/>
                <w:color w:val="auto"/>
                <w:sz w:val="20"/>
              </w:rPr>
              <w:t>Events, n (%)</w:t>
            </w:r>
          </w:p>
        </w:tc>
        <w:tc>
          <w:tcPr>
            <w:tcW w:w="2402" w:type="dxa"/>
            <w:tcBorders>
              <w:top w:val="single" w:sz="4" w:space="0" w:color="auto"/>
              <w:left w:val="nil"/>
              <w:bottom w:val="nil"/>
              <w:right w:val="nil"/>
            </w:tcBorders>
            <w:vAlign w:val="center"/>
          </w:tcPr>
          <w:p w14:paraId="33AE4936" w14:textId="77777777" w:rsidR="009063A1" w:rsidRPr="009063A1" w:rsidRDefault="009063A1" w:rsidP="00E7552F">
            <w:pPr>
              <w:spacing w:line="240" w:lineRule="auto"/>
              <w:jc w:val="center"/>
              <w:rPr>
                <w:color w:val="auto"/>
                <w:sz w:val="20"/>
              </w:rPr>
            </w:pPr>
            <w:r w:rsidRPr="009063A1">
              <w:rPr>
                <w:color w:val="auto"/>
                <w:sz w:val="20"/>
              </w:rPr>
              <w:t>89 (25.6)</w:t>
            </w:r>
          </w:p>
        </w:tc>
        <w:tc>
          <w:tcPr>
            <w:tcW w:w="2402" w:type="dxa"/>
            <w:tcBorders>
              <w:top w:val="single" w:sz="4" w:space="0" w:color="auto"/>
              <w:left w:val="nil"/>
              <w:bottom w:val="nil"/>
              <w:right w:val="nil"/>
            </w:tcBorders>
            <w:vAlign w:val="center"/>
          </w:tcPr>
          <w:p w14:paraId="403B624D" w14:textId="77777777" w:rsidR="009063A1" w:rsidRPr="009063A1" w:rsidRDefault="009063A1" w:rsidP="00E7552F">
            <w:pPr>
              <w:spacing w:line="240" w:lineRule="auto"/>
              <w:jc w:val="center"/>
              <w:rPr>
                <w:color w:val="auto"/>
                <w:sz w:val="20"/>
              </w:rPr>
            </w:pPr>
            <w:r w:rsidRPr="009063A1">
              <w:rPr>
                <w:color w:val="auto"/>
                <w:sz w:val="20"/>
              </w:rPr>
              <w:t>63 (18.1)</w:t>
            </w:r>
          </w:p>
        </w:tc>
        <w:tc>
          <w:tcPr>
            <w:tcW w:w="2402" w:type="dxa"/>
            <w:tcBorders>
              <w:top w:val="single" w:sz="4" w:space="0" w:color="auto"/>
              <w:left w:val="nil"/>
              <w:bottom w:val="nil"/>
              <w:right w:val="nil"/>
            </w:tcBorders>
            <w:vAlign w:val="center"/>
          </w:tcPr>
          <w:p w14:paraId="4136FAF7" w14:textId="77777777" w:rsidR="009063A1" w:rsidRPr="009063A1" w:rsidRDefault="009063A1" w:rsidP="00E7552F">
            <w:pPr>
              <w:spacing w:line="240" w:lineRule="auto"/>
              <w:jc w:val="center"/>
              <w:rPr>
                <w:color w:val="auto"/>
                <w:sz w:val="20"/>
              </w:rPr>
            </w:pPr>
            <w:r w:rsidRPr="009063A1">
              <w:rPr>
                <w:color w:val="auto"/>
                <w:sz w:val="20"/>
              </w:rPr>
              <w:t>67 (19.4)</w:t>
            </w:r>
          </w:p>
        </w:tc>
        <w:tc>
          <w:tcPr>
            <w:tcW w:w="2404" w:type="dxa"/>
            <w:tcBorders>
              <w:top w:val="single" w:sz="4" w:space="0" w:color="auto"/>
              <w:left w:val="nil"/>
              <w:bottom w:val="nil"/>
              <w:right w:val="nil"/>
            </w:tcBorders>
            <w:vAlign w:val="center"/>
          </w:tcPr>
          <w:p w14:paraId="7546AB25" w14:textId="77777777" w:rsidR="009063A1" w:rsidRPr="009063A1" w:rsidRDefault="009063A1" w:rsidP="00E7552F">
            <w:pPr>
              <w:spacing w:line="240" w:lineRule="auto"/>
              <w:jc w:val="center"/>
              <w:rPr>
                <w:color w:val="auto"/>
                <w:sz w:val="20"/>
              </w:rPr>
            </w:pPr>
            <w:r w:rsidRPr="009063A1">
              <w:rPr>
                <w:color w:val="auto"/>
                <w:sz w:val="20"/>
              </w:rPr>
              <w:t>57 (16.4)</w:t>
            </w:r>
          </w:p>
        </w:tc>
      </w:tr>
      <w:tr w:rsidR="009063A1" w:rsidRPr="009063A1" w14:paraId="69102953" w14:textId="77777777" w:rsidTr="00E7552F">
        <w:trPr>
          <w:trHeight w:val="465"/>
        </w:trPr>
        <w:tc>
          <w:tcPr>
            <w:tcW w:w="2468" w:type="dxa"/>
            <w:tcBorders>
              <w:left w:val="nil"/>
              <w:right w:val="nil"/>
            </w:tcBorders>
            <w:vAlign w:val="center"/>
          </w:tcPr>
          <w:p w14:paraId="07A6C909" w14:textId="77777777" w:rsidR="009063A1" w:rsidRPr="009063A1" w:rsidRDefault="009063A1" w:rsidP="00E7552F">
            <w:pPr>
              <w:spacing w:line="240" w:lineRule="auto"/>
              <w:ind w:left="175"/>
              <w:jc w:val="center"/>
              <w:rPr>
                <w:b/>
                <w:bCs/>
                <w:i/>
                <w:color w:val="auto"/>
                <w:sz w:val="20"/>
              </w:rPr>
            </w:pPr>
            <w:r w:rsidRPr="009063A1">
              <w:rPr>
                <w:b/>
                <w:bCs/>
                <w:i/>
                <w:color w:val="auto"/>
                <w:sz w:val="20"/>
              </w:rPr>
              <w:t>Total nitrate</w:t>
            </w:r>
          </w:p>
        </w:tc>
        <w:tc>
          <w:tcPr>
            <w:tcW w:w="1505" w:type="dxa"/>
            <w:tcBorders>
              <w:top w:val="nil"/>
              <w:left w:val="nil"/>
              <w:bottom w:val="nil"/>
              <w:right w:val="nil"/>
            </w:tcBorders>
            <w:vAlign w:val="center"/>
          </w:tcPr>
          <w:p w14:paraId="247B1D5C" w14:textId="77777777" w:rsidR="009063A1" w:rsidRPr="009063A1" w:rsidRDefault="009063A1" w:rsidP="00E7552F">
            <w:pPr>
              <w:spacing w:line="240" w:lineRule="auto"/>
              <w:ind w:left="175"/>
              <w:jc w:val="center"/>
              <w:rPr>
                <w:i/>
                <w:color w:val="auto"/>
                <w:sz w:val="20"/>
              </w:rPr>
            </w:pPr>
            <w:r w:rsidRPr="009063A1">
              <w:rPr>
                <w:i/>
                <w:color w:val="auto"/>
                <w:sz w:val="20"/>
              </w:rPr>
              <w:t>Model 1</w:t>
            </w:r>
          </w:p>
        </w:tc>
        <w:tc>
          <w:tcPr>
            <w:tcW w:w="2402" w:type="dxa"/>
            <w:tcBorders>
              <w:top w:val="nil"/>
              <w:left w:val="nil"/>
              <w:bottom w:val="nil"/>
              <w:right w:val="nil"/>
            </w:tcBorders>
            <w:vAlign w:val="center"/>
          </w:tcPr>
          <w:p w14:paraId="22222A04" w14:textId="77777777" w:rsidR="009063A1" w:rsidRPr="009063A1" w:rsidRDefault="009063A1" w:rsidP="00E7552F">
            <w:pPr>
              <w:spacing w:line="240" w:lineRule="auto"/>
              <w:jc w:val="center"/>
              <w:rPr>
                <w:color w:val="auto"/>
                <w:sz w:val="20"/>
              </w:rPr>
            </w:pPr>
            <w:r w:rsidRPr="009063A1">
              <w:rPr>
                <w:color w:val="auto"/>
                <w:sz w:val="20"/>
              </w:rPr>
              <w:t>Ref.</w:t>
            </w:r>
          </w:p>
        </w:tc>
        <w:tc>
          <w:tcPr>
            <w:tcW w:w="2402" w:type="dxa"/>
            <w:tcBorders>
              <w:top w:val="nil"/>
              <w:left w:val="nil"/>
              <w:bottom w:val="nil"/>
              <w:right w:val="nil"/>
            </w:tcBorders>
            <w:vAlign w:val="center"/>
          </w:tcPr>
          <w:p w14:paraId="13B29BE5" w14:textId="77777777" w:rsidR="009063A1" w:rsidRPr="009063A1" w:rsidRDefault="009063A1" w:rsidP="00E7552F">
            <w:pPr>
              <w:spacing w:line="240" w:lineRule="auto"/>
              <w:jc w:val="center"/>
              <w:rPr>
                <w:color w:val="auto"/>
                <w:sz w:val="20"/>
              </w:rPr>
            </w:pPr>
            <w:r w:rsidRPr="009063A1">
              <w:rPr>
                <w:b/>
                <w:bCs/>
                <w:color w:val="auto"/>
                <w:sz w:val="20"/>
              </w:rPr>
              <w:t>0.67 (0.55-0.82)</w:t>
            </w:r>
          </w:p>
        </w:tc>
        <w:tc>
          <w:tcPr>
            <w:tcW w:w="2402" w:type="dxa"/>
            <w:tcBorders>
              <w:top w:val="nil"/>
              <w:left w:val="nil"/>
              <w:bottom w:val="nil"/>
              <w:right w:val="nil"/>
            </w:tcBorders>
            <w:vAlign w:val="center"/>
          </w:tcPr>
          <w:p w14:paraId="46135BC2" w14:textId="77777777" w:rsidR="009063A1" w:rsidRPr="009063A1" w:rsidRDefault="009063A1" w:rsidP="00E7552F">
            <w:pPr>
              <w:spacing w:line="240" w:lineRule="auto"/>
              <w:jc w:val="center"/>
              <w:rPr>
                <w:color w:val="auto"/>
                <w:sz w:val="20"/>
              </w:rPr>
            </w:pPr>
            <w:r w:rsidRPr="009063A1">
              <w:rPr>
                <w:b/>
                <w:bCs/>
                <w:color w:val="auto"/>
                <w:sz w:val="20"/>
              </w:rPr>
              <w:t>0.66 (0.50-0.87)</w:t>
            </w:r>
          </w:p>
        </w:tc>
        <w:tc>
          <w:tcPr>
            <w:tcW w:w="2404" w:type="dxa"/>
            <w:tcBorders>
              <w:top w:val="nil"/>
              <w:left w:val="nil"/>
              <w:bottom w:val="nil"/>
              <w:right w:val="nil"/>
            </w:tcBorders>
            <w:vAlign w:val="center"/>
          </w:tcPr>
          <w:p w14:paraId="6FB40AD3" w14:textId="77777777" w:rsidR="009063A1" w:rsidRPr="009063A1" w:rsidRDefault="009063A1" w:rsidP="00E7552F">
            <w:pPr>
              <w:spacing w:line="240" w:lineRule="auto"/>
              <w:jc w:val="center"/>
              <w:rPr>
                <w:color w:val="auto"/>
                <w:sz w:val="20"/>
              </w:rPr>
            </w:pPr>
            <w:r w:rsidRPr="009063A1">
              <w:rPr>
                <w:b/>
                <w:bCs/>
                <w:color w:val="auto"/>
                <w:sz w:val="20"/>
              </w:rPr>
              <w:t>0.67 (0.47-0.95)</w:t>
            </w:r>
          </w:p>
        </w:tc>
      </w:tr>
      <w:tr w:rsidR="009063A1" w:rsidRPr="009063A1" w14:paraId="66A3BAAB" w14:textId="77777777" w:rsidTr="00E7552F">
        <w:trPr>
          <w:trHeight w:val="465"/>
        </w:trPr>
        <w:tc>
          <w:tcPr>
            <w:tcW w:w="2468" w:type="dxa"/>
            <w:tcBorders>
              <w:left w:val="nil"/>
              <w:right w:val="nil"/>
            </w:tcBorders>
            <w:vAlign w:val="center"/>
          </w:tcPr>
          <w:p w14:paraId="2C0E4BEA" w14:textId="77777777" w:rsidR="009063A1" w:rsidRPr="009063A1" w:rsidRDefault="009063A1" w:rsidP="00E7552F">
            <w:pPr>
              <w:spacing w:line="240" w:lineRule="auto"/>
              <w:ind w:left="175"/>
              <w:jc w:val="center"/>
              <w:rPr>
                <w:i/>
                <w:color w:val="auto"/>
                <w:sz w:val="20"/>
              </w:rPr>
            </w:pPr>
          </w:p>
        </w:tc>
        <w:tc>
          <w:tcPr>
            <w:tcW w:w="1505" w:type="dxa"/>
            <w:tcBorders>
              <w:top w:val="nil"/>
              <w:left w:val="nil"/>
              <w:bottom w:val="single" w:sz="4" w:space="0" w:color="auto"/>
              <w:right w:val="nil"/>
            </w:tcBorders>
            <w:vAlign w:val="center"/>
          </w:tcPr>
          <w:p w14:paraId="3B832607" w14:textId="77777777" w:rsidR="009063A1" w:rsidRPr="009063A1" w:rsidRDefault="009063A1" w:rsidP="00E7552F">
            <w:pPr>
              <w:spacing w:line="240" w:lineRule="auto"/>
              <w:ind w:left="175"/>
              <w:jc w:val="center"/>
              <w:rPr>
                <w:i/>
                <w:color w:val="auto"/>
                <w:sz w:val="20"/>
              </w:rPr>
            </w:pPr>
            <w:r w:rsidRPr="009063A1">
              <w:rPr>
                <w:i/>
                <w:color w:val="auto"/>
                <w:sz w:val="20"/>
              </w:rPr>
              <w:t>Model 2</w:t>
            </w:r>
          </w:p>
        </w:tc>
        <w:tc>
          <w:tcPr>
            <w:tcW w:w="2402" w:type="dxa"/>
            <w:tcBorders>
              <w:top w:val="nil"/>
              <w:left w:val="nil"/>
              <w:bottom w:val="single" w:sz="4" w:space="0" w:color="auto"/>
              <w:right w:val="nil"/>
            </w:tcBorders>
            <w:vAlign w:val="center"/>
          </w:tcPr>
          <w:p w14:paraId="3156A21A" w14:textId="77777777" w:rsidR="009063A1" w:rsidRPr="009063A1" w:rsidRDefault="009063A1" w:rsidP="00E7552F">
            <w:pPr>
              <w:spacing w:line="240" w:lineRule="auto"/>
              <w:jc w:val="center"/>
              <w:rPr>
                <w:color w:val="auto"/>
                <w:sz w:val="20"/>
              </w:rPr>
            </w:pPr>
            <w:r w:rsidRPr="009063A1">
              <w:rPr>
                <w:color w:val="auto"/>
                <w:sz w:val="20"/>
              </w:rPr>
              <w:t>Ref.</w:t>
            </w:r>
          </w:p>
        </w:tc>
        <w:tc>
          <w:tcPr>
            <w:tcW w:w="2402" w:type="dxa"/>
            <w:tcBorders>
              <w:top w:val="nil"/>
              <w:left w:val="nil"/>
              <w:bottom w:val="single" w:sz="4" w:space="0" w:color="auto"/>
              <w:right w:val="nil"/>
            </w:tcBorders>
            <w:vAlign w:val="center"/>
          </w:tcPr>
          <w:p w14:paraId="639584D4" w14:textId="77777777" w:rsidR="009063A1" w:rsidRPr="009063A1" w:rsidRDefault="009063A1" w:rsidP="00E7552F">
            <w:pPr>
              <w:spacing w:line="240" w:lineRule="auto"/>
              <w:jc w:val="center"/>
              <w:rPr>
                <w:b/>
                <w:bCs/>
                <w:color w:val="auto"/>
                <w:sz w:val="20"/>
              </w:rPr>
            </w:pPr>
            <w:r w:rsidRPr="009063A1">
              <w:rPr>
                <w:b/>
                <w:bCs/>
                <w:color w:val="auto"/>
                <w:sz w:val="20"/>
              </w:rPr>
              <w:t>0.68 (0.55-0.83)</w:t>
            </w:r>
          </w:p>
        </w:tc>
        <w:tc>
          <w:tcPr>
            <w:tcW w:w="2402" w:type="dxa"/>
            <w:tcBorders>
              <w:top w:val="nil"/>
              <w:left w:val="nil"/>
              <w:bottom w:val="single" w:sz="4" w:space="0" w:color="auto"/>
              <w:right w:val="nil"/>
            </w:tcBorders>
            <w:vAlign w:val="center"/>
          </w:tcPr>
          <w:p w14:paraId="7A159A7E" w14:textId="77777777" w:rsidR="009063A1" w:rsidRPr="009063A1" w:rsidRDefault="009063A1" w:rsidP="00E7552F">
            <w:pPr>
              <w:spacing w:line="240" w:lineRule="auto"/>
              <w:jc w:val="center"/>
              <w:rPr>
                <w:b/>
                <w:bCs/>
                <w:color w:val="auto"/>
                <w:sz w:val="20"/>
              </w:rPr>
            </w:pPr>
            <w:r w:rsidRPr="009063A1">
              <w:rPr>
                <w:b/>
                <w:bCs/>
                <w:color w:val="auto"/>
                <w:sz w:val="20"/>
              </w:rPr>
              <w:t>0.66 (0.49-0.90)</w:t>
            </w:r>
          </w:p>
        </w:tc>
        <w:tc>
          <w:tcPr>
            <w:tcW w:w="2404" w:type="dxa"/>
            <w:tcBorders>
              <w:top w:val="nil"/>
              <w:left w:val="nil"/>
              <w:bottom w:val="single" w:sz="4" w:space="0" w:color="auto"/>
              <w:right w:val="nil"/>
            </w:tcBorders>
            <w:vAlign w:val="center"/>
          </w:tcPr>
          <w:p w14:paraId="29D4E00A" w14:textId="77777777" w:rsidR="009063A1" w:rsidRPr="009063A1" w:rsidRDefault="009063A1" w:rsidP="00E7552F">
            <w:pPr>
              <w:spacing w:line="240" w:lineRule="auto"/>
              <w:jc w:val="center"/>
              <w:rPr>
                <w:b/>
                <w:bCs/>
                <w:color w:val="auto"/>
                <w:sz w:val="20"/>
              </w:rPr>
            </w:pPr>
            <w:r w:rsidRPr="009063A1">
              <w:rPr>
                <w:b/>
                <w:bCs/>
                <w:color w:val="auto"/>
                <w:sz w:val="20"/>
              </w:rPr>
              <w:t>0.65 (0.44-0.97)</w:t>
            </w:r>
          </w:p>
        </w:tc>
      </w:tr>
    </w:tbl>
    <w:p w14:paraId="323D2690" w14:textId="20C5BF27" w:rsidR="009063A1" w:rsidRPr="00EB3EF9" w:rsidRDefault="009063A1" w:rsidP="009063A1">
      <w:pPr>
        <w:spacing w:before="120" w:after="120" w:line="480" w:lineRule="auto"/>
        <w:ind w:right="350"/>
        <w:jc w:val="left"/>
        <w:rPr>
          <w:color w:val="auto"/>
          <w:sz w:val="20"/>
        </w:rPr>
      </w:pPr>
      <w:r w:rsidRPr="009063A1">
        <w:rPr>
          <w:color w:val="000000" w:themeColor="text1"/>
          <w:sz w:val="20"/>
          <w:vertAlign w:val="superscript"/>
        </w:rPr>
        <w:t>1</w:t>
      </w:r>
      <w:r w:rsidRPr="009063A1">
        <w:rPr>
          <w:color w:val="000000" w:themeColor="text1"/>
          <w:sz w:val="20"/>
        </w:rPr>
        <w:t xml:space="preserve">Estimated odds and 95%CI from logistic regression analysis comparing the median </w:t>
      </w:r>
      <w:r w:rsidR="001064E6">
        <w:rPr>
          <w:color w:val="000000" w:themeColor="text1"/>
          <w:sz w:val="20"/>
        </w:rPr>
        <w:t xml:space="preserve">total </w:t>
      </w:r>
      <w:r w:rsidRPr="009063A1">
        <w:rPr>
          <w:color w:val="000000" w:themeColor="text1"/>
          <w:sz w:val="20"/>
        </w:rPr>
        <w:t>nitrate intake from each quartile (Q) compared to Q1</w:t>
      </w:r>
      <w:r w:rsidRPr="009063A1">
        <w:rPr>
          <w:sz w:val="20"/>
        </w:rPr>
        <w:t>.</w:t>
      </w:r>
      <w:r w:rsidRPr="009063A1">
        <w:rPr>
          <w:color w:val="000000" w:themeColor="text1"/>
          <w:sz w:val="20"/>
        </w:rPr>
        <w:t xml:space="preserve"> </w:t>
      </w:r>
      <w:r w:rsidRPr="009063A1">
        <w:rPr>
          <w:color w:val="auto"/>
          <w:sz w:val="20"/>
        </w:rPr>
        <w:t xml:space="preserve">Median intake Q1, Q2, Q3 and Q4 for total nitrate was 48.3, 69.0, 84.8 and 110.3 </w:t>
      </w:r>
      <w:r w:rsidR="00551D01">
        <w:rPr>
          <w:color w:val="auto"/>
          <w:sz w:val="20"/>
        </w:rPr>
        <w:t>m</w:t>
      </w:r>
      <w:r w:rsidRPr="009063A1">
        <w:rPr>
          <w:color w:val="auto"/>
          <w:sz w:val="20"/>
        </w:rPr>
        <w:t xml:space="preserve">g/d, respectively. Model 1: adjusted for age. Model 2: Model 1 + smoking history, energy intake, </w:t>
      </w:r>
      <w:proofErr w:type="gramStart"/>
      <w:r w:rsidRPr="009063A1">
        <w:rPr>
          <w:color w:val="auto"/>
          <w:sz w:val="20"/>
        </w:rPr>
        <w:t>protein</w:t>
      </w:r>
      <w:proofErr w:type="gramEnd"/>
      <w:r w:rsidRPr="009063A1">
        <w:rPr>
          <w:color w:val="auto"/>
          <w:sz w:val="20"/>
        </w:rPr>
        <w:t xml:space="preserve"> and alcohol intake.</w:t>
      </w:r>
      <w:r w:rsidRPr="009063A1">
        <w:rPr>
          <w:color w:val="auto"/>
          <w:sz w:val="20"/>
          <w:vertAlign w:val="superscript"/>
          <w:lang w:val="en-GB"/>
        </w:rPr>
        <w:t xml:space="preserve"> </w:t>
      </w:r>
      <w:r w:rsidRPr="009063A1">
        <w:rPr>
          <w:color w:val="000000" w:themeColor="text1"/>
          <w:sz w:val="20"/>
        </w:rPr>
        <w:t xml:space="preserve">Bolded indicates </w:t>
      </w:r>
      <w:r w:rsidRPr="009063A1">
        <w:rPr>
          <w:color w:val="auto"/>
          <w:sz w:val="20"/>
        </w:rPr>
        <w:t>p&lt;0.05 compared to Q1.</w:t>
      </w:r>
    </w:p>
    <w:p w14:paraId="5CC15FFF" w14:textId="77777777" w:rsidR="009063A1" w:rsidRDefault="009063A1" w:rsidP="000F126D">
      <w:pPr>
        <w:suppressLineNumbers/>
        <w:spacing w:before="120" w:after="120" w:line="480" w:lineRule="auto"/>
        <w:jc w:val="left"/>
        <w:rPr>
          <w:b/>
          <w:sz w:val="20"/>
        </w:rPr>
      </w:pPr>
    </w:p>
    <w:p w14:paraId="2BE2778D" w14:textId="77777777" w:rsidR="005365AE" w:rsidRDefault="005365AE" w:rsidP="000F126D">
      <w:pPr>
        <w:suppressLineNumbers/>
        <w:spacing w:before="120" w:after="120" w:line="480" w:lineRule="auto"/>
        <w:jc w:val="left"/>
        <w:rPr>
          <w:b/>
          <w:sz w:val="20"/>
        </w:rPr>
      </w:pPr>
    </w:p>
    <w:p w14:paraId="6F14EF59" w14:textId="77777777" w:rsidR="005365AE" w:rsidRDefault="005365AE" w:rsidP="000F126D">
      <w:pPr>
        <w:suppressLineNumbers/>
        <w:spacing w:before="120" w:after="120" w:line="480" w:lineRule="auto"/>
        <w:jc w:val="left"/>
        <w:rPr>
          <w:b/>
          <w:sz w:val="20"/>
        </w:rPr>
      </w:pPr>
    </w:p>
    <w:p w14:paraId="0A3EB2C5" w14:textId="77777777" w:rsidR="009063A1" w:rsidRDefault="009063A1" w:rsidP="000F126D">
      <w:pPr>
        <w:suppressLineNumbers/>
        <w:spacing w:before="120" w:after="120" w:line="480" w:lineRule="auto"/>
        <w:jc w:val="left"/>
        <w:rPr>
          <w:b/>
          <w:sz w:val="20"/>
        </w:rPr>
      </w:pPr>
    </w:p>
    <w:p w14:paraId="617BEEC9" w14:textId="77777777" w:rsidR="009063A1" w:rsidRDefault="009063A1" w:rsidP="000F126D">
      <w:pPr>
        <w:suppressLineNumbers/>
        <w:spacing w:before="120" w:after="120" w:line="480" w:lineRule="auto"/>
        <w:jc w:val="left"/>
        <w:rPr>
          <w:b/>
          <w:sz w:val="20"/>
        </w:rPr>
      </w:pPr>
    </w:p>
    <w:p w14:paraId="7AE352E9" w14:textId="77777777" w:rsidR="009063A1" w:rsidRDefault="009063A1" w:rsidP="000F126D">
      <w:pPr>
        <w:suppressLineNumbers/>
        <w:spacing w:before="120" w:after="120" w:line="480" w:lineRule="auto"/>
        <w:jc w:val="left"/>
        <w:rPr>
          <w:b/>
          <w:sz w:val="20"/>
        </w:rPr>
      </w:pPr>
    </w:p>
    <w:p w14:paraId="144B921E" w14:textId="77777777" w:rsidR="009063A1" w:rsidRDefault="009063A1" w:rsidP="000F126D">
      <w:pPr>
        <w:suppressLineNumbers/>
        <w:spacing w:before="120" w:after="120" w:line="480" w:lineRule="auto"/>
        <w:jc w:val="left"/>
        <w:rPr>
          <w:b/>
          <w:sz w:val="20"/>
        </w:rPr>
      </w:pPr>
    </w:p>
    <w:p w14:paraId="2A0D90B3" w14:textId="77777777" w:rsidR="009063A1" w:rsidRDefault="009063A1" w:rsidP="000F126D">
      <w:pPr>
        <w:suppressLineNumbers/>
        <w:spacing w:before="120" w:after="120" w:line="480" w:lineRule="auto"/>
        <w:jc w:val="left"/>
        <w:rPr>
          <w:b/>
          <w:sz w:val="20"/>
        </w:rPr>
      </w:pPr>
    </w:p>
    <w:p w14:paraId="57DB2971" w14:textId="340F4056" w:rsidR="000F126D" w:rsidRPr="00EB3EF9" w:rsidRDefault="000F126D" w:rsidP="000F126D">
      <w:pPr>
        <w:suppressLineNumbers/>
        <w:spacing w:before="120" w:after="120" w:line="480" w:lineRule="auto"/>
        <w:jc w:val="left"/>
        <w:rPr>
          <w:sz w:val="20"/>
        </w:rPr>
      </w:pPr>
      <w:r w:rsidRPr="00EB3EF9">
        <w:rPr>
          <w:b/>
          <w:sz w:val="20"/>
        </w:rPr>
        <w:lastRenderedPageBreak/>
        <w:t xml:space="preserve">Supplementary Table </w:t>
      </w:r>
      <w:r w:rsidR="009063A1">
        <w:rPr>
          <w:b/>
          <w:sz w:val="20"/>
        </w:rPr>
        <w:t>4</w:t>
      </w:r>
      <w:r w:rsidRPr="00EB3EF9">
        <w:rPr>
          <w:b/>
          <w:sz w:val="20"/>
        </w:rPr>
        <w:t xml:space="preserve">. </w:t>
      </w:r>
      <w:r w:rsidR="00AB61FE" w:rsidRPr="00AB61FE">
        <w:rPr>
          <w:bCs/>
          <w:sz w:val="20"/>
        </w:rPr>
        <w:t>Multivariable-adjusted</w:t>
      </w:r>
      <w:r w:rsidR="00AB61FE">
        <w:rPr>
          <w:b/>
          <w:sz w:val="20"/>
        </w:rPr>
        <w:t xml:space="preserve"> </w:t>
      </w:r>
      <w:r w:rsidR="00AB61FE">
        <w:rPr>
          <w:bCs/>
          <w:sz w:val="20"/>
        </w:rPr>
        <w:t>o</w:t>
      </w:r>
      <w:r w:rsidRPr="00EB3EF9">
        <w:rPr>
          <w:bCs/>
          <w:sz w:val="20"/>
        </w:rPr>
        <w:t>dds</w:t>
      </w:r>
      <w:r w:rsidRPr="00EB3EF9">
        <w:rPr>
          <w:sz w:val="20"/>
        </w:rPr>
        <w:t xml:space="preserve"> ratios (95%CI) for the presence of frailty by quartiles of plant-derived nitrate intake after individually adjusting for </w:t>
      </w:r>
      <w:r w:rsidR="007B303E">
        <w:rPr>
          <w:sz w:val="20"/>
        </w:rPr>
        <w:t xml:space="preserve"> intakes of </w:t>
      </w:r>
      <w:r w:rsidRPr="00EB3EF9">
        <w:rPr>
          <w:sz w:val="20"/>
        </w:rPr>
        <w:t xml:space="preserve">calcium, </w:t>
      </w:r>
      <w:r w:rsidR="00DF7804">
        <w:rPr>
          <w:sz w:val="20"/>
        </w:rPr>
        <w:t>vitamin C, vitamin E</w:t>
      </w:r>
      <w:r w:rsidR="007B303E">
        <w:rPr>
          <w:sz w:val="20"/>
        </w:rPr>
        <w:t xml:space="preserve"> and</w:t>
      </w:r>
      <w:r w:rsidR="00DF7804">
        <w:rPr>
          <w:sz w:val="20"/>
        </w:rPr>
        <w:t xml:space="preserve"> fibre</w:t>
      </w:r>
      <w:r w:rsidR="00DB5BBB">
        <w:rPr>
          <w:sz w:val="20"/>
        </w:rPr>
        <w:t xml:space="preserve"> as well as </w:t>
      </w:r>
      <w:r w:rsidRPr="00EB3EF9">
        <w:rPr>
          <w:sz w:val="20"/>
        </w:rPr>
        <w:t>diet quality using the Nutrient Rich Food Index (NRFI, standardised per 1000 kJ of energy intake)</w:t>
      </w:r>
      <w:r w:rsidR="007B303E">
        <w:rPr>
          <w:sz w:val="20"/>
        </w:rPr>
        <w:t>, Australian Dietary Guideline Index (AD</w:t>
      </w:r>
      <w:r w:rsidR="00DF699A">
        <w:rPr>
          <w:sz w:val="20"/>
        </w:rPr>
        <w:t>G</w:t>
      </w:r>
      <w:r w:rsidR="007B303E">
        <w:rPr>
          <w:sz w:val="20"/>
        </w:rPr>
        <w:t>)</w:t>
      </w:r>
      <w:r w:rsidR="00DB5BBB">
        <w:rPr>
          <w:sz w:val="20"/>
        </w:rPr>
        <w:t xml:space="preserve"> </w:t>
      </w:r>
      <w:r w:rsidRPr="00EB3EF9">
        <w:rPr>
          <w:sz w:val="20"/>
        </w:rPr>
        <w:t xml:space="preserve">and </w:t>
      </w:r>
      <w:r w:rsidR="00AB61FE">
        <w:rPr>
          <w:sz w:val="20"/>
        </w:rPr>
        <w:t xml:space="preserve">circulating </w:t>
      </w:r>
      <w:r w:rsidRPr="00EB3EF9">
        <w:rPr>
          <w:sz w:val="20"/>
        </w:rPr>
        <w:t>plasma 25</w:t>
      </w:r>
      <w:r w:rsidR="008A70BC">
        <w:rPr>
          <w:sz w:val="20"/>
        </w:rPr>
        <w:t>-</w:t>
      </w:r>
      <w:r w:rsidRPr="00EB3EF9">
        <w:rPr>
          <w:sz w:val="20"/>
        </w:rPr>
        <w:t xml:space="preserve">hydroxyvitamin </w:t>
      </w:r>
      <w:r w:rsidR="008A70BC">
        <w:rPr>
          <w:sz w:val="20"/>
        </w:rPr>
        <w:t>D</w:t>
      </w:r>
      <w:r w:rsidRPr="00EB3EF9">
        <w:rPr>
          <w:sz w:val="20"/>
        </w:rPr>
        <w:t xml:space="preserve"> (25OHD).</w:t>
      </w:r>
    </w:p>
    <w:tbl>
      <w:tblPr>
        <w:tblStyle w:val="TableGridLight1"/>
        <w:tblW w:w="13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2567"/>
        <w:gridCol w:w="2567"/>
        <w:gridCol w:w="2567"/>
        <w:gridCol w:w="2415"/>
      </w:tblGrid>
      <w:tr w:rsidR="000F126D" w:rsidRPr="00EB3EF9" w14:paraId="60FB0CF0" w14:textId="77777777" w:rsidTr="004B7844">
        <w:trPr>
          <w:trHeight w:val="230"/>
        </w:trPr>
        <w:tc>
          <w:tcPr>
            <w:tcW w:w="3874" w:type="dxa"/>
            <w:tcBorders>
              <w:top w:val="single" w:sz="4" w:space="0" w:color="auto"/>
            </w:tcBorders>
          </w:tcPr>
          <w:p w14:paraId="0DD1B4B6" w14:textId="77777777" w:rsidR="000F126D" w:rsidRPr="00EB3EF9" w:rsidRDefault="000F126D" w:rsidP="004B7844">
            <w:pPr>
              <w:spacing w:line="240" w:lineRule="auto"/>
              <w:jc w:val="left"/>
              <w:rPr>
                <w:sz w:val="20"/>
              </w:rPr>
            </w:pPr>
          </w:p>
        </w:tc>
        <w:tc>
          <w:tcPr>
            <w:tcW w:w="10116" w:type="dxa"/>
            <w:gridSpan w:val="4"/>
            <w:tcBorders>
              <w:top w:val="single" w:sz="4" w:space="0" w:color="auto"/>
              <w:bottom w:val="single" w:sz="4" w:space="0" w:color="auto"/>
            </w:tcBorders>
            <w:vAlign w:val="center"/>
            <w:hideMark/>
          </w:tcPr>
          <w:p w14:paraId="410E69BB" w14:textId="77777777" w:rsidR="000F126D" w:rsidRPr="00EB3EF9" w:rsidRDefault="000F126D" w:rsidP="004B7844">
            <w:pPr>
              <w:spacing w:line="240" w:lineRule="auto"/>
              <w:jc w:val="center"/>
              <w:rPr>
                <w:bCs/>
                <w:sz w:val="20"/>
              </w:rPr>
            </w:pPr>
            <w:r w:rsidRPr="00EB3EF9">
              <w:rPr>
                <w:b/>
                <w:color w:val="auto"/>
                <w:sz w:val="20"/>
              </w:rPr>
              <w:t xml:space="preserve">Plant-derived nitrate </w:t>
            </w:r>
            <w:r w:rsidRPr="00EB3EF9">
              <w:rPr>
                <w:b/>
                <w:color w:val="auto"/>
                <w:sz w:val="20"/>
                <w:vertAlign w:val="superscript"/>
              </w:rPr>
              <w:t>1</w:t>
            </w:r>
          </w:p>
        </w:tc>
      </w:tr>
      <w:tr w:rsidR="000F126D" w:rsidRPr="00EB3EF9" w14:paraId="798D17B7" w14:textId="77777777" w:rsidTr="004B7844">
        <w:trPr>
          <w:trHeight w:val="230"/>
        </w:trPr>
        <w:tc>
          <w:tcPr>
            <w:tcW w:w="3874" w:type="dxa"/>
            <w:tcBorders>
              <w:bottom w:val="single" w:sz="4" w:space="0" w:color="auto"/>
            </w:tcBorders>
          </w:tcPr>
          <w:p w14:paraId="1A2C4382" w14:textId="77777777" w:rsidR="000F126D" w:rsidRPr="00EB3EF9" w:rsidRDefault="000F126D" w:rsidP="004B7844">
            <w:pPr>
              <w:spacing w:line="240" w:lineRule="auto"/>
              <w:jc w:val="left"/>
              <w:rPr>
                <w:sz w:val="20"/>
              </w:rPr>
            </w:pPr>
          </w:p>
        </w:tc>
        <w:tc>
          <w:tcPr>
            <w:tcW w:w="2567" w:type="dxa"/>
            <w:tcBorders>
              <w:top w:val="single" w:sz="4" w:space="0" w:color="auto"/>
              <w:bottom w:val="single" w:sz="4" w:space="0" w:color="auto"/>
            </w:tcBorders>
            <w:vAlign w:val="center"/>
            <w:hideMark/>
          </w:tcPr>
          <w:p w14:paraId="2F26906B"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1</w:t>
            </w:r>
          </w:p>
          <w:p w14:paraId="757F2991" w14:textId="77777777" w:rsidR="000F126D" w:rsidRPr="00EB3EF9" w:rsidRDefault="000F126D" w:rsidP="004B7844">
            <w:pPr>
              <w:spacing w:line="240" w:lineRule="auto"/>
              <w:jc w:val="center"/>
              <w:rPr>
                <w:b/>
                <w:sz w:val="20"/>
              </w:rPr>
            </w:pPr>
            <w:r w:rsidRPr="00EB3EF9">
              <w:rPr>
                <w:bCs/>
                <w:color w:val="auto"/>
                <w:sz w:val="20"/>
              </w:rPr>
              <w:t>&lt;55.6 mg/d</w:t>
            </w:r>
          </w:p>
        </w:tc>
        <w:tc>
          <w:tcPr>
            <w:tcW w:w="2567" w:type="dxa"/>
            <w:tcBorders>
              <w:top w:val="single" w:sz="4" w:space="0" w:color="auto"/>
              <w:bottom w:val="single" w:sz="4" w:space="0" w:color="auto"/>
            </w:tcBorders>
            <w:vAlign w:val="center"/>
            <w:hideMark/>
          </w:tcPr>
          <w:p w14:paraId="2A6A9192"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2</w:t>
            </w:r>
          </w:p>
          <w:p w14:paraId="555F451C" w14:textId="77777777" w:rsidR="000F126D" w:rsidRPr="00EB3EF9" w:rsidRDefault="000F126D" w:rsidP="004B7844">
            <w:pPr>
              <w:spacing w:line="240" w:lineRule="auto"/>
              <w:jc w:val="center"/>
              <w:rPr>
                <w:b/>
                <w:sz w:val="20"/>
              </w:rPr>
            </w:pPr>
            <w:r w:rsidRPr="00EB3EF9">
              <w:rPr>
                <w:bCs/>
                <w:color w:val="auto"/>
                <w:sz w:val="20"/>
              </w:rPr>
              <w:t>55.6 to &lt;72.1 mg/d</w:t>
            </w:r>
          </w:p>
        </w:tc>
        <w:tc>
          <w:tcPr>
            <w:tcW w:w="2567" w:type="dxa"/>
            <w:tcBorders>
              <w:top w:val="single" w:sz="4" w:space="0" w:color="auto"/>
              <w:bottom w:val="single" w:sz="4" w:space="0" w:color="auto"/>
            </w:tcBorders>
            <w:vAlign w:val="center"/>
            <w:hideMark/>
          </w:tcPr>
          <w:p w14:paraId="42EB306B"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3</w:t>
            </w:r>
          </w:p>
          <w:p w14:paraId="53AD4C44" w14:textId="77777777" w:rsidR="000F126D" w:rsidRPr="00EB3EF9" w:rsidRDefault="000F126D" w:rsidP="004B7844">
            <w:pPr>
              <w:spacing w:line="240" w:lineRule="auto"/>
              <w:jc w:val="center"/>
              <w:rPr>
                <w:b/>
                <w:sz w:val="20"/>
              </w:rPr>
            </w:pPr>
            <w:r w:rsidRPr="00EB3EF9">
              <w:rPr>
                <w:bCs/>
                <w:color w:val="auto"/>
                <w:sz w:val="20"/>
              </w:rPr>
              <w:t>72.1 to &lt;90.0 mg/d</w:t>
            </w:r>
          </w:p>
        </w:tc>
        <w:tc>
          <w:tcPr>
            <w:tcW w:w="2415" w:type="dxa"/>
            <w:tcBorders>
              <w:top w:val="single" w:sz="4" w:space="0" w:color="auto"/>
              <w:bottom w:val="single" w:sz="4" w:space="0" w:color="auto"/>
            </w:tcBorders>
            <w:vAlign w:val="center"/>
          </w:tcPr>
          <w:p w14:paraId="3A53ACE9"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4</w:t>
            </w:r>
          </w:p>
          <w:p w14:paraId="371D492D" w14:textId="77777777" w:rsidR="000F126D" w:rsidRPr="00EB3EF9" w:rsidRDefault="000F126D" w:rsidP="004B7844">
            <w:pPr>
              <w:spacing w:line="240" w:lineRule="auto"/>
              <w:jc w:val="center"/>
              <w:rPr>
                <w:b/>
                <w:sz w:val="20"/>
              </w:rPr>
            </w:pPr>
            <w:r w:rsidRPr="00EB3EF9">
              <w:rPr>
                <w:bCs/>
                <w:color w:val="auto"/>
                <w:sz w:val="20"/>
              </w:rPr>
              <w:t>≥90.0 mg/d</w:t>
            </w:r>
          </w:p>
        </w:tc>
      </w:tr>
      <w:tr w:rsidR="000F126D" w:rsidRPr="00EB3EF9" w14:paraId="09F7EE2E" w14:textId="77777777" w:rsidTr="004B7844">
        <w:trPr>
          <w:trHeight w:val="467"/>
        </w:trPr>
        <w:tc>
          <w:tcPr>
            <w:tcW w:w="3874" w:type="dxa"/>
            <w:tcBorders>
              <w:top w:val="single" w:sz="4" w:space="0" w:color="auto"/>
            </w:tcBorders>
            <w:vAlign w:val="center"/>
          </w:tcPr>
          <w:p w14:paraId="34D3B58D" w14:textId="77777777" w:rsidR="000F126D" w:rsidRPr="00EB3EF9" w:rsidRDefault="000F126D" w:rsidP="004B7844">
            <w:pPr>
              <w:spacing w:after="120" w:line="240" w:lineRule="auto"/>
              <w:ind w:left="176"/>
              <w:jc w:val="center"/>
              <w:rPr>
                <w:i/>
                <w:color w:val="auto"/>
                <w:sz w:val="20"/>
              </w:rPr>
            </w:pPr>
            <w:r w:rsidRPr="00EB3EF9">
              <w:rPr>
                <w:i/>
                <w:color w:val="auto"/>
                <w:sz w:val="20"/>
              </w:rPr>
              <w:t>Frailty, n (%)</w:t>
            </w:r>
          </w:p>
        </w:tc>
        <w:tc>
          <w:tcPr>
            <w:tcW w:w="2567" w:type="dxa"/>
            <w:tcBorders>
              <w:top w:val="single" w:sz="4" w:space="0" w:color="auto"/>
            </w:tcBorders>
            <w:vAlign w:val="center"/>
          </w:tcPr>
          <w:p w14:paraId="38E8B59E" w14:textId="77777777" w:rsidR="000F126D" w:rsidRPr="00EB3EF9" w:rsidRDefault="000F126D" w:rsidP="004B7844">
            <w:pPr>
              <w:spacing w:line="240" w:lineRule="auto"/>
              <w:jc w:val="center"/>
              <w:rPr>
                <w:color w:val="auto"/>
                <w:sz w:val="20"/>
              </w:rPr>
            </w:pPr>
            <w:r w:rsidRPr="00EB3EF9">
              <w:rPr>
                <w:color w:val="auto"/>
                <w:sz w:val="20"/>
              </w:rPr>
              <w:t>85 (24.4)</w:t>
            </w:r>
          </w:p>
        </w:tc>
        <w:tc>
          <w:tcPr>
            <w:tcW w:w="2567" w:type="dxa"/>
            <w:tcBorders>
              <w:top w:val="single" w:sz="4" w:space="0" w:color="auto"/>
            </w:tcBorders>
            <w:vAlign w:val="center"/>
          </w:tcPr>
          <w:p w14:paraId="528C4E9B" w14:textId="77777777" w:rsidR="000F126D" w:rsidRPr="00EB3EF9" w:rsidRDefault="000F126D" w:rsidP="004B7844">
            <w:pPr>
              <w:spacing w:line="240" w:lineRule="auto"/>
              <w:jc w:val="center"/>
              <w:rPr>
                <w:b/>
                <w:bCs/>
                <w:color w:val="auto"/>
                <w:sz w:val="20"/>
              </w:rPr>
            </w:pPr>
            <w:r w:rsidRPr="00EB3EF9">
              <w:rPr>
                <w:color w:val="auto"/>
                <w:sz w:val="20"/>
              </w:rPr>
              <w:t>65 (18.7)</w:t>
            </w:r>
          </w:p>
        </w:tc>
        <w:tc>
          <w:tcPr>
            <w:tcW w:w="2567" w:type="dxa"/>
            <w:tcBorders>
              <w:top w:val="single" w:sz="4" w:space="0" w:color="auto"/>
            </w:tcBorders>
            <w:vAlign w:val="center"/>
          </w:tcPr>
          <w:p w14:paraId="6BB072D6" w14:textId="77777777" w:rsidR="000F126D" w:rsidRPr="00EB3EF9" w:rsidRDefault="000F126D" w:rsidP="004B7844">
            <w:pPr>
              <w:spacing w:line="240" w:lineRule="auto"/>
              <w:jc w:val="center"/>
              <w:rPr>
                <w:b/>
                <w:bCs/>
                <w:color w:val="auto"/>
                <w:sz w:val="20"/>
              </w:rPr>
            </w:pPr>
            <w:r w:rsidRPr="00EB3EF9">
              <w:rPr>
                <w:color w:val="auto"/>
                <w:sz w:val="20"/>
              </w:rPr>
              <w:t>67 (19.3)</w:t>
            </w:r>
          </w:p>
        </w:tc>
        <w:tc>
          <w:tcPr>
            <w:tcW w:w="2415" w:type="dxa"/>
            <w:tcBorders>
              <w:top w:val="single" w:sz="4" w:space="0" w:color="auto"/>
            </w:tcBorders>
            <w:vAlign w:val="center"/>
          </w:tcPr>
          <w:p w14:paraId="6B327679" w14:textId="77777777" w:rsidR="000F126D" w:rsidRPr="00EB3EF9" w:rsidRDefault="000F126D" w:rsidP="004B7844">
            <w:pPr>
              <w:spacing w:line="240" w:lineRule="auto"/>
              <w:jc w:val="center"/>
              <w:rPr>
                <w:b/>
                <w:bCs/>
                <w:color w:val="auto"/>
                <w:sz w:val="20"/>
              </w:rPr>
            </w:pPr>
            <w:r w:rsidRPr="00EB3EF9">
              <w:rPr>
                <w:color w:val="auto"/>
                <w:sz w:val="20"/>
              </w:rPr>
              <w:t>59 (17.0)</w:t>
            </w:r>
          </w:p>
        </w:tc>
      </w:tr>
      <w:tr w:rsidR="000F126D" w:rsidRPr="00EB3EF9" w14:paraId="4B6B7A16" w14:textId="77777777" w:rsidTr="004B7844">
        <w:trPr>
          <w:trHeight w:val="467"/>
        </w:trPr>
        <w:tc>
          <w:tcPr>
            <w:tcW w:w="3874" w:type="dxa"/>
            <w:vAlign w:val="center"/>
          </w:tcPr>
          <w:p w14:paraId="077915AF" w14:textId="77777777" w:rsidR="000F126D" w:rsidRPr="00EB3EF9" w:rsidRDefault="000F126D" w:rsidP="004B7844">
            <w:pPr>
              <w:spacing w:after="120" w:line="240" w:lineRule="auto"/>
              <w:ind w:left="176"/>
              <w:jc w:val="center"/>
              <w:rPr>
                <w:i/>
                <w:sz w:val="20"/>
              </w:rPr>
            </w:pPr>
            <w:r w:rsidRPr="00EB3EF9">
              <w:rPr>
                <w:i/>
                <w:color w:val="auto"/>
                <w:sz w:val="20"/>
              </w:rPr>
              <w:t>Model 2</w:t>
            </w:r>
          </w:p>
        </w:tc>
        <w:tc>
          <w:tcPr>
            <w:tcW w:w="2567" w:type="dxa"/>
            <w:vAlign w:val="center"/>
          </w:tcPr>
          <w:p w14:paraId="4B418C2D" w14:textId="77777777" w:rsidR="000F126D" w:rsidRPr="00EB3EF9" w:rsidRDefault="000F126D" w:rsidP="004B7844">
            <w:pPr>
              <w:spacing w:line="240" w:lineRule="auto"/>
              <w:jc w:val="center"/>
              <w:rPr>
                <w:color w:val="000000" w:themeColor="text1"/>
                <w:sz w:val="20"/>
              </w:rPr>
            </w:pPr>
            <w:r w:rsidRPr="00EB3EF9">
              <w:rPr>
                <w:color w:val="auto"/>
                <w:sz w:val="20"/>
              </w:rPr>
              <w:t>Ref.</w:t>
            </w:r>
          </w:p>
        </w:tc>
        <w:tc>
          <w:tcPr>
            <w:tcW w:w="2567" w:type="dxa"/>
            <w:vAlign w:val="center"/>
          </w:tcPr>
          <w:p w14:paraId="2CAB7DA1" w14:textId="77777777" w:rsidR="000F126D" w:rsidRPr="00EB3EF9" w:rsidRDefault="000F126D" w:rsidP="004B7844">
            <w:pPr>
              <w:spacing w:line="240" w:lineRule="auto"/>
              <w:jc w:val="center"/>
              <w:rPr>
                <w:color w:val="000000" w:themeColor="text1"/>
                <w:sz w:val="20"/>
              </w:rPr>
            </w:pPr>
            <w:r w:rsidRPr="00EB3EF9">
              <w:rPr>
                <w:b/>
                <w:bCs/>
                <w:color w:val="auto"/>
                <w:sz w:val="20"/>
              </w:rPr>
              <w:t>0.69 (0.56-0.84)</w:t>
            </w:r>
          </w:p>
        </w:tc>
        <w:tc>
          <w:tcPr>
            <w:tcW w:w="2567" w:type="dxa"/>
            <w:vAlign w:val="center"/>
          </w:tcPr>
          <w:p w14:paraId="49FF56D0" w14:textId="77777777" w:rsidR="000F126D" w:rsidRPr="00EB3EF9" w:rsidRDefault="000F126D" w:rsidP="004B7844">
            <w:pPr>
              <w:spacing w:line="240" w:lineRule="auto"/>
              <w:jc w:val="center"/>
              <w:rPr>
                <w:b/>
                <w:bCs/>
                <w:color w:val="000000" w:themeColor="text1"/>
                <w:sz w:val="20"/>
              </w:rPr>
            </w:pPr>
            <w:r w:rsidRPr="00EB3EF9">
              <w:rPr>
                <w:b/>
                <w:bCs/>
                <w:color w:val="auto"/>
                <w:sz w:val="20"/>
              </w:rPr>
              <w:t>0.67 (0.50-0.90)</w:t>
            </w:r>
          </w:p>
        </w:tc>
        <w:tc>
          <w:tcPr>
            <w:tcW w:w="2415" w:type="dxa"/>
            <w:vAlign w:val="center"/>
          </w:tcPr>
          <w:p w14:paraId="63B254C8" w14:textId="77777777" w:rsidR="000F126D" w:rsidRPr="00EB3EF9" w:rsidRDefault="000F126D" w:rsidP="004B7844">
            <w:pPr>
              <w:spacing w:line="240" w:lineRule="auto"/>
              <w:jc w:val="center"/>
              <w:rPr>
                <w:b/>
                <w:bCs/>
                <w:sz w:val="20"/>
              </w:rPr>
            </w:pPr>
            <w:r w:rsidRPr="00EB3EF9">
              <w:rPr>
                <w:b/>
                <w:bCs/>
                <w:color w:val="auto"/>
                <w:sz w:val="20"/>
              </w:rPr>
              <w:t>0.66 (0.45-0.98)</w:t>
            </w:r>
          </w:p>
        </w:tc>
      </w:tr>
      <w:tr w:rsidR="000F126D" w:rsidRPr="00EB3EF9" w14:paraId="31579DE8" w14:textId="77777777" w:rsidTr="004B7844">
        <w:trPr>
          <w:trHeight w:val="467"/>
        </w:trPr>
        <w:tc>
          <w:tcPr>
            <w:tcW w:w="3874" w:type="dxa"/>
            <w:vAlign w:val="center"/>
          </w:tcPr>
          <w:p w14:paraId="75377A60" w14:textId="77777777" w:rsidR="000F126D" w:rsidRPr="00EB3EF9" w:rsidRDefault="000F126D" w:rsidP="004B7844">
            <w:pPr>
              <w:spacing w:after="120" w:line="240" w:lineRule="auto"/>
              <w:ind w:left="176"/>
              <w:jc w:val="center"/>
              <w:rPr>
                <w:i/>
                <w:sz w:val="20"/>
              </w:rPr>
            </w:pPr>
            <w:r w:rsidRPr="00EB3EF9">
              <w:rPr>
                <w:i/>
                <w:sz w:val="20"/>
              </w:rPr>
              <w:t>Model 2 + calcium</w:t>
            </w:r>
          </w:p>
        </w:tc>
        <w:tc>
          <w:tcPr>
            <w:tcW w:w="2567" w:type="dxa"/>
            <w:vAlign w:val="center"/>
          </w:tcPr>
          <w:p w14:paraId="6C5EB3A7" w14:textId="77777777" w:rsidR="000F126D" w:rsidRPr="00EB3EF9" w:rsidRDefault="000F126D" w:rsidP="004B7844">
            <w:pPr>
              <w:spacing w:line="240" w:lineRule="auto"/>
              <w:jc w:val="center"/>
              <w:rPr>
                <w:color w:val="000000" w:themeColor="text1"/>
                <w:sz w:val="20"/>
              </w:rPr>
            </w:pPr>
            <w:r w:rsidRPr="00EB3EF9">
              <w:rPr>
                <w:color w:val="000000" w:themeColor="text1"/>
                <w:sz w:val="20"/>
              </w:rPr>
              <w:t>Ref.</w:t>
            </w:r>
          </w:p>
        </w:tc>
        <w:tc>
          <w:tcPr>
            <w:tcW w:w="2567" w:type="dxa"/>
            <w:vAlign w:val="center"/>
          </w:tcPr>
          <w:p w14:paraId="081EF466" w14:textId="77777777" w:rsidR="000F126D" w:rsidRPr="00EB3EF9" w:rsidRDefault="000F126D" w:rsidP="004B7844">
            <w:pPr>
              <w:spacing w:line="240" w:lineRule="auto"/>
              <w:jc w:val="center"/>
              <w:rPr>
                <w:b/>
                <w:bCs/>
                <w:color w:val="000000" w:themeColor="text1"/>
                <w:sz w:val="20"/>
              </w:rPr>
            </w:pPr>
            <w:r w:rsidRPr="00EB3EF9">
              <w:rPr>
                <w:b/>
                <w:bCs/>
                <w:color w:val="000000" w:themeColor="text1"/>
                <w:sz w:val="20"/>
              </w:rPr>
              <w:t>0.69 (0.57-0.85)</w:t>
            </w:r>
          </w:p>
        </w:tc>
        <w:tc>
          <w:tcPr>
            <w:tcW w:w="2567" w:type="dxa"/>
            <w:vAlign w:val="center"/>
          </w:tcPr>
          <w:p w14:paraId="2692A1BB" w14:textId="77777777" w:rsidR="000F126D" w:rsidRPr="00EB3EF9" w:rsidRDefault="000F126D" w:rsidP="004B7844">
            <w:pPr>
              <w:spacing w:line="240" w:lineRule="auto"/>
              <w:jc w:val="center"/>
              <w:rPr>
                <w:b/>
                <w:bCs/>
                <w:color w:val="000000" w:themeColor="text1"/>
                <w:sz w:val="20"/>
              </w:rPr>
            </w:pPr>
            <w:r w:rsidRPr="00EB3EF9">
              <w:rPr>
                <w:b/>
                <w:bCs/>
                <w:color w:val="000000" w:themeColor="text1"/>
                <w:sz w:val="20"/>
              </w:rPr>
              <w:t>0.67 (0.50-0.90)</w:t>
            </w:r>
          </w:p>
        </w:tc>
        <w:tc>
          <w:tcPr>
            <w:tcW w:w="2415" w:type="dxa"/>
            <w:vAlign w:val="center"/>
          </w:tcPr>
          <w:p w14:paraId="62535102" w14:textId="77777777" w:rsidR="000F126D" w:rsidRPr="00EB3EF9" w:rsidRDefault="000F126D" w:rsidP="004B7844">
            <w:pPr>
              <w:spacing w:line="240" w:lineRule="auto"/>
              <w:jc w:val="center"/>
              <w:rPr>
                <w:b/>
                <w:bCs/>
                <w:sz w:val="20"/>
              </w:rPr>
            </w:pPr>
            <w:r w:rsidRPr="00EB3EF9">
              <w:rPr>
                <w:b/>
                <w:bCs/>
                <w:sz w:val="20"/>
              </w:rPr>
              <w:t>0.66 (0.45-0.97)</w:t>
            </w:r>
          </w:p>
        </w:tc>
      </w:tr>
      <w:tr w:rsidR="000F126D" w:rsidRPr="00EB3EF9" w14:paraId="34CDB698" w14:textId="77777777" w:rsidTr="004B7844">
        <w:trPr>
          <w:trHeight w:val="467"/>
        </w:trPr>
        <w:tc>
          <w:tcPr>
            <w:tcW w:w="3874" w:type="dxa"/>
            <w:vAlign w:val="center"/>
          </w:tcPr>
          <w:p w14:paraId="0951A181" w14:textId="77777777" w:rsidR="000F126D" w:rsidRPr="00EB3EF9" w:rsidRDefault="000F126D" w:rsidP="004B7844">
            <w:pPr>
              <w:spacing w:after="120" w:line="240" w:lineRule="auto"/>
              <w:ind w:left="176"/>
              <w:jc w:val="center"/>
              <w:rPr>
                <w:i/>
                <w:sz w:val="20"/>
              </w:rPr>
            </w:pPr>
            <w:r w:rsidRPr="00EB3EF9">
              <w:rPr>
                <w:i/>
                <w:sz w:val="20"/>
              </w:rPr>
              <w:t>Model 2 + vitamin C</w:t>
            </w:r>
          </w:p>
        </w:tc>
        <w:tc>
          <w:tcPr>
            <w:tcW w:w="2567" w:type="dxa"/>
            <w:vAlign w:val="center"/>
          </w:tcPr>
          <w:p w14:paraId="1BAD8BA3" w14:textId="77777777" w:rsidR="000F126D" w:rsidRPr="00EB3EF9" w:rsidRDefault="000F126D" w:rsidP="004B7844">
            <w:pPr>
              <w:spacing w:line="240" w:lineRule="auto"/>
              <w:jc w:val="center"/>
              <w:rPr>
                <w:color w:val="000000" w:themeColor="text1"/>
                <w:sz w:val="20"/>
              </w:rPr>
            </w:pPr>
            <w:r w:rsidRPr="00EB3EF9">
              <w:rPr>
                <w:color w:val="auto"/>
                <w:sz w:val="20"/>
              </w:rPr>
              <w:t>Ref.</w:t>
            </w:r>
          </w:p>
        </w:tc>
        <w:tc>
          <w:tcPr>
            <w:tcW w:w="2567" w:type="dxa"/>
            <w:vAlign w:val="center"/>
          </w:tcPr>
          <w:p w14:paraId="6BD2A169" w14:textId="77777777" w:rsidR="000F126D" w:rsidRPr="00EB3EF9" w:rsidRDefault="000F126D" w:rsidP="004B7844">
            <w:pPr>
              <w:spacing w:line="240" w:lineRule="auto"/>
              <w:jc w:val="center"/>
              <w:rPr>
                <w:b/>
                <w:bCs/>
                <w:color w:val="000000" w:themeColor="text1"/>
                <w:sz w:val="20"/>
              </w:rPr>
            </w:pPr>
            <w:r w:rsidRPr="00EB3EF9">
              <w:rPr>
                <w:b/>
                <w:bCs/>
                <w:color w:val="000000" w:themeColor="text1"/>
                <w:sz w:val="20"/>
              </w:rPr>
              <w:t>0.68 (0.55-0.83)</w:t>
            </w:r>
          </w:p>
        </w:tc>
        <w:tc>
          <w:tcPr>
            <w:tcW w:w="2567" w:type="dxa"/>
            <w:vAlign w:val="center"/>
          </w:tcPr>
          <w:p w14:paraId="0A873800" w14:textId="77777777" w:rsidR="000F126D" w:rsidRPr="00EB3EF9" w:rsidRDefault="000F126D" w:rsidP="004B7844">
            <w:pPr>
              <w:spacing w:line="240" w:lineRule="auto"/>
              <w:jc w:val="center"/>
              <w:rPr>
                <w:b/>
                <w:bCs/>
                <w:color w:val="000000" w:themeColor="text1"/>
                <w:sz w:val="20"/>
              </w:rPr>
            </w:pPr>
            <w:r w:rsidRPr="00EB3EF9">
              <w:rPr>
                <w:b/>
                <w:bCs/>
                <w:color w:val="000000" w:themeColor="text1"/>
                <w:sz w:val="20"/>
              </w:rPr>
              <w:t>0.65 (0.48-0.89)</w:t>
            </w:r>
          </w:p>
        </w:tc>
        <w:tc>
          <w:tcPr>
            <w:tcW w:w="2415" w:type="dxa"/>
            <w:vAlign w:val="center"/>
          </w:tcPr>
          <w:p w14:paraId="007C1F69" w14:textId="77777777" w:rsidR="000F126D" w:rsidRPr="00EB3EF9" w:rsidRDefault="000F126D" w:rsidP="004B7844">
            <w:pPr>
              <w:spacing w:line="240" w:lineRule="auto"/>
              <w:jc w:val="center"/>
              <w:rPr>
                <w:b/>
                <w:bCs/>
                <w:sz w:val="20"/>
              </w:rPr>
            </w:pPr>
            <w:r w:rsidRPr="00EB3EF9">
              <w:rPr>
                <w:b/>
                <w:bCs/>
                <w:sz w:val="20"/>
              </w:rPr>
              <w:t>0.64 (0.42-0.96)</w:t>
            </w:r>
          </w:p>
        </w:tc>
      </w:tr>
      <w:tr w:rsidR="000F126D" w:rsidRPr="00EB3EF9" w14:paraId="28BF4CDF" w14:textId="77777777" w:rsidTr="004B7844">
        <w:trPr>
          <w:trHeight w:val="467"/>
        </w:trPr>
        <w:tc>
          <w:tcPr>
            <w:tcW w:w="3874" w:type="dxa"/>
            <w:vAlign w:val="center"/>
          </w:tcPr>
          <w:p w14:paraId="52E2A894" w14:textId="77777777" w:rsidR="000F126D" w:rsidRPr="00EB3EF9" w:rsidRDefault="000F126D" w:rsidP="004B7844">
            <w:pPr>
              <w:spacing w:after="120" w:line="240" w:lineRule="auto"/>
              <w:ind w:left="176"/>
              <w:jc w:val="center"/>
              <w:rPr>
                <w:i/>
                <w:sz w:val="20"/>
              </w:rPr>
            </w:pPr>
            <w:r w:rsidRPr="00EB3EF9">
              <w:rPr>
                <w:i/>
                <w:sz w:val="20"/>
              </w:rPr>
              <w:t>Model 2 + vitamin E</w:t>
            </w:r>
          </w:p>
        </w:tc>
        <w:tc>
          <w:tcPr>
            <w:tcW w:w="2567" w:type="dxa"/>
            <w:vAlign w:val="center"/>
          </w:tcPr>
          <w:p w14:paraId="5C6A266B" w14:textId="77777777" w:rsidR="000F126D" w:rsidRPr="00EB3EF9" w:rsidRDefault="000F126D" w:rsidP="004B7844">
            <w:pPr>
              <w:spacing w:line="240" w:lineRule="auto"/>
              <w:jc w:val="center"/>
              <w:rPr>
                <w:color w:val="000000" w:themeColor="text1"/>
                <w:sz w:val="20"/>
              </w:rPr>
            </w:pPr>
            <w:r w:rsidRPr="00EB3EF9">
              <w:rPr>
                <w:color w:val="000000" w:themeColor="text1"/>
                <w:sz w:val="20"/>
              </w:rPr>
              <w:t>Ref.</w:t>
            </w:r>
          </w:p>
        </w:tc>
        <w:tc>
          <w:tcPr>
            <w:tcW w:w="2567" w:type="dxa"/>
            <w:vAlign w:val="center"/>
          </w:tcPr>
          <w:p w14:paraId="6F50C790" w14:textId="77777777" w:rsidR="000F126D" w:rsidRPr="00EB3EF9" w:rsidRDefault="000F126D" w:rsidP="004B7844">
            <w:pPr>
              <w:spacing w:line="240" w:lineRule="auto"/>
              <w:jc w:val="center"/>
              <w:rPr>
                <w:b/>
                <w:bCs/>
                <w:color w:val="000000" w:themeColor="text1"/>
                <w:sz w:val="20"/>
              </w:rPr>
            </w:pPr>
            <w:r w:rsidRPr="00EB3EF9">
              <w:rPr>
                <w:b/>
                <w:bCs/>
                <w:color w:val="000000" w:themeColor="text1"/>
                <w:sz w:val="20"/>
              </w:rPr>
              <w:t>0.73 (0.59-0.89)</w:t>
            </w:r>
          </w:p>
        </w:tc>
        <w:tc>
          <w:tcPr>
            <w:tcW w:w="2567" w:type="dxa"/>
            <w:vAlign w:val="center"/>
          </w:tcPr>
          <w:p w14:paraId="0904C059" w14:textId="77777777" w:rsidR="000F126D" w:rsidRPr="00EB3EF9" w:rsidRDefault="000F126D" w:rsidP="004B7844">
            <w:pPr>
              <w:spacing w:line="240" w:lineRule="auto"/>
              <w:jc w:val="center"/>
              <w:rPr>
                <w:b/>
                <w:bCs/>
                <w:color w:val="000000" w:themeColor="text1"/>
                <w:sz w:val="20"/>
              </w:rPr>
            </w:pPr>
            <w:r w:rsidRPr="00EB3EF9">
              <w:rPr>
                <w:b/>
                <w:bCs/>
                <w:color w:val="000000" w:themeColor="text1"/>
                <w:sz w:val="20"/>
              </w:rPr>
              <w:t>0.73 (0.54-1.00)</w:t>
            </w:r>
          </w:p>
        </w:tc>
        <w:tc>
          <w:tcPr>
            <w:tcW w:w="2415" w:type="dxa"/>
            <w:vAlign w:val="center"/>
          </w:tcPr>
          <w:p w14:paraId="1653D281" w14:textId="77777777" w:rsidR="000F126D" w:rsidRPr="00EB3EF9" w:rsidRDefault="000F126D" w:rsidP="004B7844">
            <w:pPr>
              <w:spacing w:line="240" w:lineRule="auto"/>
              <w:jc w:val="center"/>
              <w:rPr>
                <w:sz w:val="20"/>
              </w:rPr>
            </w:pPr>
            <w:r w:rsidRPr="00EB3EF9">
              <w:rPr>
                <w:sz w:val="20"/>
              </w:rPr>
              <w:t>0.77 (0.52-1.15)</w:t>
            </w:r>
          </w:p>
        </w:tc>
      </w:tr>
      <w:tr w:rsidR="002558A8" w:rsidRPr="00EB3EF9" w14:paraId="5B17CCF1" w14:textId="77777777" w:rsidTr="004B7844">
        <w:trPr>
          <w:trHeight w:val="467"/>
        </w:trPr>
        <w:tc>
          <w:tcPr>
            <w:tcW w:w="3874" w:type="dxa"/>
            <w:vAlign w:val="center"/>
          </w:tcPr>
          <w:p w14:paraId="4C441890" w14:textId="3B952158" w:rsidR="002558A8" w:rsidRPr="003F4DCD" w:rsidRDefault="002558A8" w:rsidP="004B7844">
            <w:pPr>
              <w:spacing w:after="120" w:line="240" w:lineRule="auto"/>
              <w:ind w:left="176"/>
              <w:jc w:val="center"/>
              <w:rPr>
                <w:i/>
                <w:sz w:val="20"/>
              </w:rPr>
            </w:pPr>
            <w:r w:rsidRPr="003F4DCD">
              <w:rPr>
                <w:i/>
                <w:sz w:val="20"/>
              </w:rPr>
              <w:t xml:space="preserve">Model 2 + </w:t>
            </w:r>
            <w:r w:rsidR="00FF3E21" w:rsidRPr="003F4DCD">
              <w:rPr>
                <w:i/>
                <w:sz w:val="20"/>
              </w:rPr>
              <w:t>f</w:t>
            </w:r>
            <w:r w:rsidRPr="003F4DCD">
              <w:rPr>
                <w:i/>
                <w:sz w:val="20"/>
              </w:rPr>
              <w:t>ibre</w:t>
            </w:r>
          </w:p>
        </w:tc>
        <w:tc>
          <w:tcPr>
            <w:tcW w:w="2567" w:type="dxa"/>
            <w:vAlign w:val="center"/>
          </w:tcPr>
          <w:p w14:paraId="6B6F3296" w14:textId="7B3236E4" w:rsidR="002558A8" w:rsidRPr="003F4DCD" w:rsidRDefault="002558A8" w:rsidP="004B7844">
            <w:pPr>
              <w:spacing w:line="240" w:lineRule="auto"/>
              <w:jc w:val="center"/>
              <w:rPr>
                <w:color w:val="000000" w:themeColor="text1"/>
                <w:sz w:val="20"/>
              </w:rPr>
            </w:pPr>
            <w:r w:rsidRPr="003F4DCD">
              <w:rPr>
                <w:color w:val="000000" w:themeColor="text1"/>
                <w:sz w:val="20"/>
              </w:rPr>
              <w:t>Ref.</w:t>
            </w:r>
          </w:p>
        </w:tc>
        <w:tc>
          <w:tcPr>
            <w:tcW w:w="2567" w:type="dxa"/>
            <w:vAlign w:val="center"/>
          </w:tcPr>
          <w:p w14:paraId="23F4A260" w14:textId="7978CBD7" w:rsidR="002558A8" w:rsidRPr="003F4DCD" w:rsidRDefault="00BD2D66" w:rsidP="004B7844">
            <w:pPr>
              <w:spacing w:line="240" w:lineRule="auto"/>
              <w:jc w:val="center"/>
              <w:rPr>
                <w:b/>
                <w:bCs/>
                <w:color w:val="000000" w:themeColor="text1"/>
                <w:sz w:val="20"/>
              </w:rPr>
            </w:pPr>
            <w:r w:rsidRPr="003F4DCD">
              <w:rPr>
                <w:b/>
                <w:bCs/>
                <w:color w:val="000000" w:themeColor="text1"/>
                <w:sz w:val="20"/>
              </w:rPr>
              <w:t>0.72  (0.58 -0.89)</w:t>
            </w:r>
          </w:p>
        </w:tc>
        <w:tc>
          <w:tcPr>
            <w:tcW w:w="2567" w:type="dxa"/>
            <w:vAlign w:val="center"/>
          </w:tcPr>
          <w:p w14:paraId="7B05F657" w14:textId="35290965" w:rsidR="002558A8" w:rsidRPr="003F4DCD" w:rsidRDefault="00FF61A5" w:rsidP="004B7844">
            <w:pPr>
              <w:spacing w:line="240" w:lineRule="auto"/>
              <w:jc w:val="center"/>
              <w:rPr>
                <w:b/>
                <w:bCs/>
                <w:color w:val="000000" w:themeColor="text1"/>
                <w:sz w:val="20"/>
              </w:rPr>
            </w:pPr>
            <w:r w:rsidRPr="003F4DCD">
              <w:rPr>
                <w:b/>
                <w:bCs/>
                <w:color w:val="000000" w:themeColor="text1"/>
                <w:sz w:val="20"/>
              </w:rPr>
              <w:t>0.72  (0.52 -1.00)</w:t>
            </w:r>
          </w:p>
        </w:tc>
        <w:tc>
          <w:tcPr>
            <w:tcW w:w="2415" w:type="dxa"/>
            <w:vAlign w:val="center"/>
          </w:tcPr>
          <w:p w14:paraId="2EC87406" w14:textId="3EE9873C" w:rsidR="002558A8" w:rsidRPr="003F4DCD" w:rsidRDefault="00167EC0" w:rsidP="004B7844">
            <w:pPr>
              <w:spacing w:line="240" w:lineRule="auto"/>
              <w:jc w:val="center"/>
              <w:rPr>
                <w:sz w:val="20"/>
              </w:rPr>
            </w:pPr>
            <w:r w:rsidRPr="003F4DCD">
              <w:rPr>
                <w:sz w:val="20"/>
              </w:rPr>
              <w:t>0.75  (0.49 -1.16)</w:t>
            </w:r>
          </w:p>
        </w:tc>
      </w:tr>
      <w:tr w:rsidR="000F126D" w:rsidRPr="00EB3EF9" w14:paraId="1BB0F778" w14:textId="77777777" w:rsidTr="004B7844">
        <w:trPr>
          <w:trHeight w:val="467"/>
        </w:trPr>
        <w:tc>
          <w:tcPr>
            <w:tcW w:w="3874" w:type="dxa"/>
            <w:vAlign w:val="center"/>
          </w:tcPr>
          <w:p w14:paraId="4DF4CEB8" w14:textId="77777777" w:rsidR="000F126D" w:rsidRPr="00EB3EF9" w:rsidRDefault="000F126D" w:rsidP="004B7844">
            <w:pPr>
              <w:spacing w:line="240" w:lineRule="auto"/>
              <w:ind w:left="175"/>
              <w:jc w:val="center"/>
              <w:rPr>
                <w:i/>
                <w:sz w:val="20"/>
              </w:rPr>
            </w:pPr>
            <w:r w:rsidRPr="00EB3EF9">
              <w:rPr>
                <w:i/>
                <w:sz w:val="20"/>
              </w:rPr>
              <w:t>Model 2 + NRFI per 1000 kJ</w:t>
            </w:r>
            <w:r w:rsidRPr="00EB3EF9">
              <w:rPr>
                <w:i/>
                <w:sz w:val="20"/>
                <w:vertAlign w:val="superscript"/>
              </w:rPr>
              <w:t>2</w:t>
            </w:r>
          </w:p>
        </w:tc>
        <w:tc>
          <w:tcPr>
            <w:tcW w:w="2567" w:type="dxa"/>
            <w:vAlign w:val="center"/>
          </w:tcPr>
          <w:p w14:paraId="43AB3C2A" w14:textId="77777777" w:rsidR="000F126D" w:rsidRPr="00EB3EF9" w:rsidRDefault="000F126D" w:rsidP="004B7844">
            <w:pPr>
              <w:spacing w:line="240" w:lineRule="auto"/>
              <w:jc w:val="center"/>
              <w:rPr>
                <w:color w:val="000000" w:themeColor="text1"/>
                <w:sz w:val="20"/>
              </w:rPr>
            </w:pPr>
            <w:r w:rsidRPr="00EB3EF9">
              <w:rPr>
                <w:color w:val="000000" w:themeColor="text1"/>
                <w:sz w:val="20"/>
              </w:rPr>
              <w:t>Ref.</w:t>
            </w:r>
          </w:p>
        </w:tc>
        <w:tc>
          <w:tcPr>
            <w:tcW w:w="2567" w:type="dxa"/>
            <w:vAlign w:val="center"/>
          </w:tcPr>
          <w:p w14:paraId="1B2FF080" w14:textId="77777777" w:rsidR="000F126D" w:rsidRPr="00EB3EF9" w:rsidRDefault="000F126D" w:rsidP="004B7844">
            <w:pPr>
              <w:spacing w:line="240" w:lineRule="auto"/>
              <w:jc w:val="center"/>
              <w:rPr>
                <w:b/>
                <w:bCs/>
                <w:sz w:val="20"/>
              </w:rPr>
            </w:pPr>
            <w:r w:rsidRPr="00EB3EF9">
              <w:rPr>
                <w:b/>
                <w:bCs/>
                <w:sz w:val="20"/>
              </w:rPr>
              <w:t>0.69 (0.57-0.83)</w:t>
            </w:r>
          </w:p>
        </w:tc>
        <w:tc>
          <w:tcPr>
            <w:tcW w:w="2567" w:type="dxa"/>
            <w:vAlign w:val="center"/>
          </w:tcPr>
          <w:p w14:paraId="192A1ECB" w14:textId="77777777" w:rsidR="000F126D" w:rsidRPr="00EB3EF9" w:rsidRDefault="000F126D" w:rsidP="004B7844">
            <w:pPr>
              <w:spacing w:line="240" w:lineRule="auto"/>
              <w:jc w:val="center"/>
              <w:rPr>
                <w:b/>
                <w:bCs/>
                <w:sz w:val="20"/>
              </w:rPr>
            </w:pPr>
            <w:r w:rsidRPr="00EB3EF9">
              <w:rPr>
                <w:b/>
                <w:bCs/>
                <w:sz w:val="20"/>
              </w:rPr>
              <w:t>0.67 (0.50-0.88)</w:t>
            </w:r>
          </w:p>
        </w:tc>
        <w:tc>
          <w:tcPr>
            <w:tcW w:w="2415" w:type="dxa"/>
            <w:vAlign w:val="center"/>
          </w:tcPr>
          <w:p w14:paraId="7FEBFF60" w14:textId="77777777" w:rsidR="000F126D" w:rsidRPr="00EB3EF9" w:rsidRDefault="000F126D" w:rsidP="004B7844">
            <w:pPr>
              <w:spacing w:line="240" w:lineRule="auto"/>
              <w:jc w:val="center"/>
              <w:rPr>
                <w:b/>
                <w:bCs/>
                <w:sz w:val="20"/>
              </w:rPr>
            </w:pPr>
            <w:r w:rsidRPr="00EB3EF9">
              <w:rPr>
                <w:b/>
                <w:bCs/>
                <w:sz w:val="20"/>
              </w:rPr>
              <w:t>0.69 (0.48-0.99)</w:t>
            </w:r>
          </w:p>
        </w:tc>
      </w:tr>
      <w:tr w:rsidR="000F126D" w:rsidRPr="00EB3EF9" w14:paraId="133B227D" w14:textId="77777777" w:rsidTr="004B7844">
        <w:trPr>
          <w:trHeight w:val="467"/>
        </w:trPr>
        <w:tc>
          <w:tcPr>
            <w:tcW w:w="3874" w:type="dxa"/>
            <w:vAlign w:val="center"/>
          </w:tcPr>
          <w:p w14:paraId="6F127827" w14:textId="77777777" w:rsidR="000F126D" w:rsidRPr="00EB3EF9" w:rsidRDefault="000F126D" w:rsidP="004B7844">
            <w:pPr>
              <w:spacing w:line="240" w:lineRule="auto"/>
              <w:ind w:left="175"/>
              <w:jc w:val="center"/>
              <w:rPr>
                <w:i/>
                <w:sz w:val="20"/>
              </w:rPr>
            </w:pPr>
            <w:r w:rsidRPr="00EB3EF9">
              <w:rPr>
                <w:i/>
                <w:sz w:val="20"/>
              </w:rPr>
              <w:t>Model 2 + ADG</w:t>
            </w:r>
            <w:r w:rsidRPr="00EB3EF9">
              <w:rPr>
                <w:i/>
                <w:sz w:val="20"/>
                <w:vertAlign w:val="superscript"/>
              </w:rPr>
              <w:t>2</w:t>
            </w:r>
          </w:p>
        </w:tc>
        <w:tc>
          <w:tcPr>
            <w:tcW w:w="2567" w:type="dxa"/>
            <w:vAlign w:val="center"/>
          </w:tcPr>
          <w:p w14:paraId="32986DE6" w14:textId="77777777" w:rsidR="000F126D" w:rsidRPr="00EB3EF9" w:rsidRDefault="000F126D" w:rsidP="004B7844">
            <w:pPr>
              <w:spacing w:line="240" w:lineRule="auto"/>
              <w:jc w:val="center"/>
              <w:rPr>
                <w:color w:val="000000" w:themeColor="text1"/>
                <w:sz w:val="20"/>
              </w:rPr>
            </w:pPr>
            <w:r w:rsidRPr="00EB3EF9">
              <w:rPr>
                <w:color w:val="000000" w:themeColor="text1"/>
                <w:sz w:val="20"/>
              </w:rPr>
              <w:t>Ref.</w:t>
            </w:r>
          </w:p>
        </w:tc>
        <w:tc>
          <w:tcPr>
            <w:tcW w:w="2567" w:type="dxa"/>
            <w:vAlign w:val="center"/>
          </w:tcPr>
          <w:p w14:paraId="1CBCE29B" w14:textId="77777777" w:rsidR="000F126D" w:rsidRPr="00EB3EF9" w:rsidRDefault="000F126D" w:rsidP="004B7844">
            <w:pPr>
              <w:spacing w:line="240" w:lineRule="auto"/>
              <w:jc w:val="center"/>
              <w:rPr>
                <w:b/>
                <w:bCs/>
                <w:sz w:val="20"/>
              </w:rPr>
            </w:pPr>
            <w:r w:rsidRPr="00EB3EF9">
              <w:rPr>
                <w:b/>
                <w:bCs/>
                <w:sz w:val="20"/>
              </w:rPr>
              <w:t>0.68 (0.55-0.83)</w:t>
            </w:r>
          </w:p>
        </w:tc>
        <w:tc>
          <w:tcPr>
            <w:tcW w:w="2567" w:type="dxa"/>
            <w:vAlign w:val="center"/>
          </w:tcPr>
          <w:p w14:paraId="154E03D1" w14:textId="77777777" w:rsidR="000F126D" w:rsidRPr="00EB3EF9" w:rsidRDefault="000F126D" w:rsidP="004B7844">
            <w:pPr>
              <w:spacing w:line="240" w:lineRule="auto"/>
              <w:jc w:val="center"/>
              <w:rPr>
                <w:b/>
                <w:bCs/>
                <w:sz w:val="20"/>
              </w:rPr>
            </w:pPr>
            <w:r w:rsidRPr="00EB3EF9">
              <w:rPr>
                <w:b/>
                <w:bCs/>
                <w:sz w:val="20"/>
              </w:rPr>
              <w:t>0.65 (0.48-0.88)</w:t>
            </w:r>
          </w:p>
        </w:tc>
        <w:tc>
          <w:tcPr>
            <w:tcW w:w="2415" w:type="dxa"/>
            <w:vAlign w:val="center"/>
          </w:tcPr>
          <w:p w14:paraId="6CF5228B" w14:textId="77777777" w:rsidR="000F126D" w:rsidRPr="00EB3EF9" w:rsidRDefault="000F126D" w:rsidP="004B7844">
            <w:pPr>
              <w:spacing w:line="240" w:lineRule="auto"/>
              <w:jc w:val="center"/>
              <w:rPr>
                <w:b/>
                <w:bCs/>
                <w:sz w:val="20"/>
              </w:rPr>
            </w:pPr>
            <w:r w:rsidRPr="00EB3EF9">
              <w:rPr>
                <w:b/>
                <w:bCs/>
                <w:sz w:val="20"/>
              </w:rPr>
              <w:t>0.66 (0.44-0.97)</w:t>
            </w:r>
          </w:p>
        </w:tc>
      </w:tr>
      <w:tr w:rsidR="000F126D" w:rsidRPr="00EB3EF9" w14:paraId="2B54AE8D" w14:textId="77777777" w:rsidTr="004B7844">
        <w:trPr>
          <w:trHeight w:val="467"/>
        </w:trPr>
        <w:tc>
          <w:tcPr>
            <w:tcW w:w="3874" w:type="dxa"/>
            <w:tcBorders>
              <w:bottom w:val="single" w:sz="4" w:space="0" w:color="auto"/>
            </w:tcBorders>
            <w:vAlign w:val="center"/>
          </w:tcPr>
          <w:p w14:paraId="5EA6CFC7" w14:textId="77777777" w:rsidR="000F126D" w:rsidRPr="00EB3EF9" w:rsidRDefault="000F126D" w:rsidP="004B7844">
            <w:pPr>
              <w:spacing w:line="240" w:lineRule="auto"/>
              <w:ind w:left="175"/>
              <w:jc w:val="center"/>
              <w:rPr>
                <w:i/>
                <w:sz w:val="20"/>
              </w:rPr>
            </w:pPr>
            <w:r w:rsidRPr="00EB3EF9">
              <w:rPr>
                <w:i/>
                <w:sz w:val="20"/>
              </w:rPr>
              <w:t>Model 2 + 25OHD and season</w:t>
            </w:r>
            <w:r w:rsidRPr="00EB3EF9">
              <w:rPr>
                <w:i/>
                <w:sz w:val="20"/>
                <w:vertAlign w:val="superscript"/>
              </w:rPr>
              <w:t>3</w:t>
            </w:r>
          </w:p>
        </w:tc>
        <w:tc>
          <w:tcPr>
            <w:tcW w:w="2567" w:type="dxa"/>
            <w:tcBorders>
              <w:bottom w:val="single" w:sz="4" w:space="0" w:color="auto"/>
            </w:tcBorders>
            <w:vAlign w:val="center"/>
          </w:tcPr>
          <w:p w14:paraId="407DF23D" w14:textId="77777777" w:rsidR="000F126D" w:rsidRPr="00EB3EF9" w:rsidRDefault="000F126D" w:rsidP="004B7844">
            <w:pPr>
              <w:spacing w:line="240" w:lineRule="auto"/>
              <w:jc w:val="center"/>
              <w:rPr>
                <w:color w:val="000000" w:themeColor="text1"/>
                <w:sz w:val="20"/>
              </w:rPr>
            </w:pPr>
            <w:r w:rsidRPr="00EB3EF9">
              <w:rPr>
                <w:color w:val="000000" w:themeColor="text1"/>
                <w:sz w:val="20"/>
              </w:rPr>
              <w:t>Ref.</w:t>
            </w:r>
          </w:p>
        </w:tc>
        <w:tc>
          <w:tcPr>
            <w:tcW w:w="2567" w:type="dxa"/>
            <w:tcBorders>
              <w:bottom w:val="single" w:sz="4" w:space="0" w:color="auto"/>
            </w:tcBorders>
            <w:vAlign w:val="center"/>
          </w:tcPr>
          <w:p w14:paraId="3AC2EC0C" w14:textId="77777777" w:rsidR="000F126D" w:rsidRPr="00EB3EF9" w:rsidRDefault="000F126D" w:rsidP="004B7844">
            <w:pPr>
              <w:spacing w:line="240" w:lineRule="auto"/>
              <w:jc w:val="center"/>
              <w:rPr>
                <w:b/>
                <w:bCs/>
                <w:sz w:val="20"/>
              </w:rPr>
            </w:pPr>
            <w:r w:rsidRPr="00EB3EF9">
              <w:rPr>
                <w:b/>
                <w:bCs/>
                <w:sz w:val="20"/>
              </w:rPr>
              <w:t>0.70 (0.57-0.87)</w:t>
            </w:r>
          </w:p>
        </w:tc>
        <w:tc>
          <w:tcPr>
            <w:tcW w:w="2567" w:type="dxa"/>
            <w:tcBorders>
              <w:bottom w:val="single" w:sz="4" w:space="0" w:color="auto"/>
            </w:tcBorders>
            <w:vAlign w:val="center"/>
          </w:tcPr>
          <w:p w14:paraId="62E652B0" w14:textId="77777777" w:rsidR="000F126D" w:rsidRPr="00EB3EF9" w:rsidRDefault="000F126D" w:rsidP="004B7844">
            <w:pPr>
              <w:spacing w:line="240" w:lineRule="auto"/>
              <w:jc w:val="center"/>
              <w:rPr>
                <w:b/>
                <w:bCs/>
                <w:sz w:val="20"/>
              </w:rPr>
            </w:pPr>
            <w:r w:rsidRPr="00EB3EF9">
              <w:rPr>
                <w:b/>
                <w:bCs/>
                <w:sz w:val="20"/>
              </w:rPr>
              <w:t>0.65 (0.47-0.88)</w:t>
            </w:r>
          </w:p>
        </w:tc>
        <w:tc>
          <w:tcPr>
            <w:tcW w:w="2415" w:type="dxa"/>
            <w:tcBorders>
              <w:bottom w:val="single" w:sz="4" w:space="0" w:color="auto"/>
            </w:tcBorders>
            <w:vAlign w:val="center"/>
          </w:tcPr>
          <w:p w14:paraId="38FF0AF8" w14:textId="77777777" w:rsidR="000F126D" w:rsidRPr="00EB3EF9" w:rsidRDefault="000F126D" w:rsidP="004B7844">
            <w:pPr>
              <w:spacing w:line="240" w:lineRule="auto"/>
              <w:jc w:val="center"/>
              <w:rPr>
                <w:b/>
                <w:bCs/>
                <w:sz w:val="20"/>
              </w:rPr>
            </w:pPr>
            <w:r w:rsidRPr="00EB3EF9">
              <w:rPr>
                <w:b/>
                <w:bCs/>
                <w:sz w:val="20"/>
              </w:rPr>
              <w:t>0.61 (0.41-0.91)</w:t>
            </w:r>
          </w:p>
        </w:tc>
      </w:tr>
    </w:tbl>
    <w:p w14:paraId="6AB9249F" w14:textId="3287F149" w:rsidR="000F126D" w:rsidRDefault="000F126D" w:rsidP="003F4DCD">
      <w:pPr>
        <w:suppressLineNumbers/>
        <w:spacing w:before="120" w:after="120" w:line="480" w:lineRule="auto"/>
        <w:ind w:right="-76"/>
        <w:jc w:val="left"/>
        <w:rPr>
          <w:sz w:val="20"/>
        </w:rPr>
      </w:pPr>
      <w:r w:rsidRPr="00EB3EF9">
        <w:rPr>
          <w:color w:val="000000" w:themeColor="text1"/>
          <w:sz w:val="20"/>
          <w:vertAlign w:val="superscript"/>
        </w:rPr>
        <w:t>1</w:t>
      </w:r>
      <w:r w:rsidRPr="00EB3EF9">
        <w:rPr>
          <w:color w:val="000000" w:themeColor="text1"/>
          <w:sz w:val="20"/>
        </w:rPr>
        <w:t xml:space="preserve">Estimated odds and 95%CI from logistic regression models comparing the median </w:t>
      </w:r>
      <w:r w:rsidR="006C7749">
        <w:rPr>
          <w:color w:val="000000" w:themeColor="text1"/>
          <w:sz w:val="20"/>
        </w:rPr>
        <w:t xml:space="preserve">plant </w:t>
      </w:r>
      <w:r w:rsidRPr="00EB3EF9">
        <w:rPr>
          <w:color w:val="000000" w:themeColor="text1"/>
          <w:sz w:val="20"/>
        </w:rPr>
        <w:t xml:space="preserve">nitrate intake from each quartile (Q) compared to </w:t>
      </w:r>
      <w:r w:rsidR="0075020C">
        <w:rPr>
          <w:color w:val="000000" w:themeColor="text1"/>
          <w:sz w:val="20"/>
        </w:rPr>
        <w:t>Q</w:t>
      </w:r>
      <w:r w:rsidRPr="00EB3EF9">
        <w:rPr>
          <w:color w:val="000000" w:themeColor="text1"/>
          <w:sz w:val="20"/>
        </w:rPr>
        <w:t>1</w:t>
      </w:r>
      <w:r w:rsidRPr="00EB3EF9">
        <w:rPr>
          <w:sz w:val="20"/>
        </w:rPr>
        <w:t>.</w:t>
      </w:r>
      <w:r w:rsidRPr="00EB3EF9">
        <w:rPr>
          <w:color w:val="000000" w:themeColor="text1"/>
          <w:sz w:val="20"/>
        </w:rPr>
        <w:t xml:space="preserve"> </w:t>
      </w:r>
      <w:r w:rsidR="00D72787" w:rsidRPr="00EB3EF9">
        <w:rPr>
          <w:color w:val="auto"/>
          <w:sz w:val="20"/>
        </w:rPr>
        <w:t xml:space="preserve">Median </w:t>
      </w:r>
      <w:r w:rsidR="00D72787">
        <w:rPr>
          <w:color w:val="auto"/>
          <w:sz w:val="20"/>
        </w:rPr>
        <w:t>plant</w:t>
      </w:r>
      <w:r w:rsidR="00D72787" w:rsidRPr="00EB3EF9">
        <w:rPr>
          <w:color w:val="auto"/>
          <w:sz w:val="20"/>
        </w:rPr>
        <w:t xml:space="preserve"> nitrate in Q1, Q2, Q3 and Q4 </w:t>
      </w:r>
      <w:r w:rsidR="00D72787">
        <w:rPr>
          <w:color w:val="auto"/>
          <w:sz w:val="20"/>
        </w:rPr>
        <w:t xml:space="preserve">was </w:t>
      </w:r>
      <w:r w:rsidRPr="00EB3EF9">
        <w:rPr>
          <w:color w:val="000000" w:themeColor="text1"/>
          <w:sz w:val="20"/>
        </w:rPr>
        <w:t xml:space="preserve">44.7, 63.5, 80.2 and 104.8 </w:t>
      </w:r>
      <w:r w:rsidR="006C7749">
        <w:rPr>
          <w:color w:val="000000" w:themeColor="text1"/>
          <w:sz w:val="20"/>
        </w:rPr>
        <w:t>m</w:t>
      </w:r>
      <w:r w:rsidRPr="00EB3EF9">
        <w:rPr>
          <w:color w:val="000000" w:themeColor="text1"/>
          <w:sz w:val="20"/>
        </w:rPr>
        <w:t>g/d, respectively. Bolded</w:t>
      </w:r>
      <w:r w:rsidRPr="00EB3EF9">
        <w:rPr>
          <w:color w:val="000000" w:themeColor="text1"/>
          <w:sz w:val="20"/>
          <w:vertAlign w:val="superscript"/>
        </w:rPr>
        <w:t xml:space="preserve"> </w:t>
      </w:r>
      <w:r w:rsidRPr="00EB3EF9">
        <w:rPr>
          <w:color w:val="000000" w:themeColor="text1"/>
          <w:sz w:val="20"/>
        </w:rPr>
        <w:t xml:space="preserve">indicates p&lt;0.05 compared to </w:t>
      </w:r>
      <w:r w:rsidRPr="00EB3EF9">
        <w:rPr>
          <w:color w:val="auto"/>
          <w:sz w:val="20"/>
        </w:rPr>
        <w:t>Q1.</w:t>
      </w:r>
      <w:r w:rsidRPr="00EB3EF9">
        <w:rPr>
          <w:sz w:val="20"/>
        </w:rPr>
        <w:t xml:space="preserve"> </w:t>
      </w:r>
      <w:r w:rsidRPr="00EB3EF9">
        <w:rPr>
          <w:sz w:val="20"/>
          <w:vertAlign w:val="superscript"/>
        </w:rPr>
        <w:t xml:space="preserve">2 </w:t>
      </w:r>
      <w:r w:rsidRPr="00EB3EF9">
        <w:rPr>
          <w:sz w:val="20"/>
        </w:rPr>
        <w:t xml:space="preserve">energy, protein and alcohol intake not included in this model as the diet indices also consider these aspects. </w:t>
      </w:r>
      <w:r w:rsidRPr="00EB3EF9">
        <w:rPr>
          <w:sz w:val="20"/>
          <w:vertAlign w:val="superscript"/>
        </w:rPr>
        <w:t>3</w:t>
      </w:r>
      <w:r w:rsidRPr="00EB3EF9">
        <w:rPr>
          <w:sz w:val="20"/>
        </w:rPr>
        <w:t>n=1256</w:t>
      </w:r>
    </w:p>
    <w:p w14:paraId="6E1E2DBB" w14:textId="77777777" w:rsidR="001F6F22" w:rsidRDefault="001F6F22" w:rsidP="003F4DCD">
      <w:pPr>
        <w:suppressLineNumbers/>
        <w:spacing w:before="120" w:after="120" w:line="480" w:lineRule="auto"/>
        <w:ind w:right="-76"/>
        <w:jc w:val="left"/>
        <w:rPr>
          <w:sz w:val="20"/>
        </w:rPr>
      </w:pPr>
    </w:p>
    <w:p w14:paraId="26D3AF41" w14:textId="77777777" w:rsidR="000F126D" w:rsidRPr="00EB3EF9" w:rsidRDefault="000F126D" w:rsidP="000F126D">
      <w:pPr>
        <w:spacing w:line="360" w:lineRule="auto"/>
        <w:rPr>
          <w:b/>
          <w:bCs/>
          <w:sz w:val="20"/>
        </w:rPr>
      </w:pPr>
    </w:p>
    <w:p w14:paraId="7DA1392A" w14:textId="602BF2B2" w:rsidR="000F126D" w:rsidRPr="00EB3EF9" w:rsidRDefault="000F126D" w:rsidP="000F126D">
      <w:pPr>
        <w:spacing w:before="120" w:after="120" w:line="480" w:lineRule="auto"/>
        <w:jc w:val="left"/>
        <w:rPr>
          <w:color w:val="auto"/>
          <w:sz w:val="20"/>
        </w:rPr>
      </w:pPr>
      <w:r w:rsidRPr="00EB3EF9">
        <w:rPr>
          <w:b/>
          <w:bCs/>
          <w:color w:val="auto"/>
          <w:sz w:val="20"/>
        </w:rPr>
        <w:lastRenderedPageBreak/>
        <w:t xml:space="preserve">Supplementary Table </w:t>
      </w:r>
      <w:r w:rsidR="009063A1">
        <w:rPr>
          <w:b/>
          <w:bCs/>
          <w:color w:val="auto"/>
          <w:sz w:val="20"/>
        </w:rPr>
        <w:t>5</w:t>
      </w:r>
      <w:r w:rsidRPr="00EB3EF9">
        <w:rPr>
          <w:b/>
          <w:bCs/>
          <w:color w:val="auto"/>
          <w:sz w:val="20"/>
        </w:rPr>
        <w:t xml:space="preserve">. </w:t>
      </w:r>
      <w:r w:rsidRPr="00EB3EF9">
        <w:rPr>
          <w:color w:val="auto"/>
          <w:sz w:val="20"/>
        </w:rPr>
        <w:t>Odds ratio (95%CI) for the presence of frailty by quartiles of dietary nitrate intake from a variety of plant sources.</w:t>
      </w:r>
    </w:p>
    <w:tbl>
      <w:tblPr>
        <w:tblStyle w:val="TableGridLight1"/>
        <w:tblW w:w="13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8"/>
        <w:gridCol w:w="1505"/>
        <w:gridCol w:w="2402"/>
        <w:gridCol w:w="2402"/>
        <w:gridCol w:w="2402"/>
        <w:gridCol w:w="2404"/>
      </w:tblGrid>
      <w:tr w:rsidR="000F126D" w:rsidRPr="00EB3EF9" w14:paraId="6EEBB729" w14:textId="77777777" w:rsidTr="004B7844">
        <w:trPr>
          <w:trHeight w:val="385"/>
        </w:trPr>
        <w:tc>
          <w:tcPr>
            <w:tcW w:w="2468" w:type="dxa"/>
            <w:tcBorders>
              <w:top w:val="single" w:sz="4" w:space="0" w:color="auto"/>
            </w:tcBorders>
          </w:tcPr>
          <w:p w14:paraId="2D1B027C" w14:textId="77777777" w:rsidR="000F126D" w:rsidRPr="00EB3EF9" w:rsidRDefault="000F126D" w:rsidP="004B7844">
            <w:pPr>
              <w:spacing w:line="240" w:lineRule="auto"/>
              <w:jc w:val="left"/>
              <w:rPr>
                <w:color w:val="auto"/>
                <w:sz w:val="20"/>
              </w:rPr>
            </w:pPr>
          </w:p>
        </w:tc>
        <w:tc>
          <w:tcPr>
            <w:tcW w:w="1505" w:type="dxa"/>
            <w:tcBorders>
              <w:top w:val="single" w:sz="4" w:space="0" w:color="auto"/>
            </w:tcBorders>
            <w:vAlign w:val="center"/>
          </w:tcPr>
          <w:p w14:paraId="003B1D34" w14:textId="77777777" w:rsidR="000F126D" w:rsidRPr="00EB3EF9" w:rsidRDefault="000F126D" w:rsidP="004B7844">
            <w:pPr>
              <w:spacing w:line="240" w:lineRule="auto"/>
              <w:jc w:val="left"/>
              <w:rPr>
                <w:color w:val="auto"/>
                <w:sz w:val="20"/>
              </w:rPr>
            </w:pPr>
          </w:p>
        </w:tc>
        <w:tc>
          <w:tcPr>
            <w:tcW w:w="9610" w:type="dxa"/>
            <w:gridSpan w:val="4"/>
            <w:tcBorders>
              <w:top w:val="single" w:sz="4" w:space="0" w:color="auto"/>
              <w:bottom w:val="single" w:sz="4" w:space="0" w:color="auto"/>
            </w:tcBorders>
            <w:vAlign w:val="center"/>
            <w:hideMark/>
          </w:tcPr>
          <w:p w14:paraId="76DBF24F" w14:textId="77777777" w:rsidR="000F126D" w:rsidRPr="00EB3EF9" w:rsidRDefault="000F126D" w:rsidP="004B7844">
            <w:pPr>
              <w:spacing w:line="240" w:lineRule="auto"/>
              <w:jc w:val="center"/>
              <w:rPr>
                <w:b/>
                <w:color w:val="auto"/>
                <w:sz w:val="20"/>
              </w:rPr>
            </w:pPr>
            <w:r w:rsidRPr="00EB3EF9">
              <w:rPr>
                <w:b/>
                <w:color w:val="auto"/>
                <w:sz w:val="20"/>
              </w:rPr>
              <w:t xml:space="preserve">Sources of nitrate </w:t>
            </w:r>
            <w:r w:rsidRPr="00EB3EF9">
              <w:rPr>
                <w:b/>
                <w:color w:val="auto"/>
                <w:sz w:val="20"/>
                <w:vertAlign w:val="superscript"/>
              </w:rPr>
              <w:t>1</w:t>
            </w:r>
          </w:p>
        </w:tc>
      </w:tr>
      <w:tr w:rsidR="000F126D" w:rsidRPr="00EB3EF9" w14:paraId="7CDD9582" w14:textId="77777777" w:rsidTr="004B7844">
        <w:trPr>
          <w:trHeight w:val="212"/>
        </w:trPr>
        <w:tc>
          <w:tcPr>
            <w:tcW w:w="2468" w:type="dxa"/>
            <w:tcBorders>
              <w:bottom w:val="single" w:sz="4" w:space="0" w:color="auto"/>
            </w:tcBorders>
            <w:vAlign w:val="center"/>
          </w:tcPr>
          <w:p w14:paraId="63DE8EDD" w14:textId="77777777" w:rsidR="000F126D" w:rsidRPr="00EB3EF9" w:rsidRDefault="000F126D" w:rsidP="004B7844">
            <w:pPr>
              <w:spacing w:line="240" w:lineRule="auto"/>
              <w:jc w:val="center"/>
              <w:rPr>
                <w:b/>
                <w:color w:val="auto"/>
                <w:sz w:val="20"/>
              </w:rPr>
            </w:pPr>
          </w:p>
        </w:tc>
        <w:tc>
          <w:tcPr>
            <w:tcW w:w="1505" w:type="dxa"/>
            <w:tcBorders>
              <w:bottom w:val="single" w:sz="4" w:space="0" w:color="auto"/>
            </w:tcBorders>
            <w:vAlign w:val="center"/>
          </w:tcPr>
          <w:p w14:paraId="6C1B8E92" w14:textId="77777777" w:rsidR="000F126D" w:rsidRPr="00EB3EF9" w:rsidRDefault="000F126D" w:rsidP="004B7844">
            <w:pPr>
              <w:spacing w:line="240" w:lineRule="auto"/>
              <w:jc w:val="center"/>
              <w:rPr>
                <w:color w:val="auto"/>
                <w:sz w:val="20"/>
              </w:rPr>
            </w:pPr>
          </w:p>
        </w:tc>
        <w:tc>
          <w:tcPr>
            <w:tcW w:w="2402" w:type="dxa"/>
            <w:tcBorders>
              <w:top w:val="single" w:sz="4" w:space="0" w:color="auto"/>
              <w:bottom w:val="single" w:sz="4" w:space="0" w:color="auto"/>
            </w:tcBorders>
            <w:vAlign w:val="center"/>
            <w:hideMark/>
          </w:tcPr>
          <w:p w14:paraId="78397285"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1</w:t>
            </w:r>
          </w:p>
          <w:p w14:paraId="4EEB3F58" w14:textId="77777777" w:rsidR="000F126D" w:rsidRPr="00EB3EF9" w:rsidRDefault="000F126D" w:rsidP="004B7844">
            <w:pPr>
              <w:spacing w:line="240" w:lineRule="auto"/>
              <w:jc w:val="center"/>
              <w:rPr>
                <w:bCs/>
                <w:color w:val="auto"/>
                <w:sz w:val="20"/>
              </w:rPr>
            </w:pPr>
          </w:p>
        </w:tc>
        <w:tc>
          <w:tcPr>
            <w:tcW w:w="2402" w:type="dxa"/>
            <w:tcBorders>
              <w:top w:val="single" w:sz="4" w:space="0" w:color="auto"/>
              <w:bottom w:val="single" w:sz="4" w:space="0" w:color="auto"/>
            </w:tcBorders>
            <w:vAlign w:val="center"/>
            <w:hideMark/>
          </w:tcPr>
          <w:p w14:paraId="31E9E385"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2</w:t>
            </w:r>
          </w:p>
          <w:p w14:paraId="74CA22E8" w14:textId="77777777" w:rsidR="000F126D" w:rsidRPr="00EB3EF9" w:rsidRDefault="000F126D" w:rsidP="004B7844">
            <w:pPr>
              <w:spacing w:line="240" w:lineRule="auto"/>
              <w:jc w:val="center"/>
              <w:rPr>
                <w:bCs/>
                <w:color w:val="auto"/>
                <w:sz w:val="20"/>
              </w:rPr>
            </w:pPr>
          </w:p>
        </w:tc>
        <w:tc>
          <w:tcPr>
            <w:tcW w:w="2402" w:type="dxa"/>
            <w:tcBorders>
              <w:top w:val="single" w:sz="4" w:space="0" w:color="auto"/>
              <w:bottom w:val="single" w:sz="4" w:space="0" w:color="auto"/>
            </w:tcBorders>
            <w:vAlign w:val="center"/>
            <w:hideMark/>
          </w:tcPr>
          <w:p w14:paraId="09AA03F6"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3</w:t>
            </w:r>
          </w:p>
          <w:p w14:paraId="5A66BA93" w14:textId="77777777" w:rsidR="000F126D" w:rsidRPr="00EB3EF9" w:rsidRDefault="000F126D" w:rsidP="004B7844">
            <w:pPr>
              <w:spacing w:line="240" w:lineRule="auto"/>
              <w:jc w:val="center"/>
              <w:rPr>
                <w:bCs/>
                <w:color w:val="auto"/>
                <w:sz w:val="20"/>
              </w:rPr>
            </w:pPr>
          </w:p>
        </w:tc>
        <w:tc>
          <w:tcPr>
            <w:tcW w:w="2404" w:type="dxa"/>
            <w:tcBorders>
              <w:top w:val="single" w:sz="4" w:space="0" w:color="auto"/>
              <w:bottom w:val="single" w:sz="4" w:space="0" w:color="auto"/>
            </w:tcBorders>
            <w:vAlign w:val="center"/>
          </w:tcPr>
          <w:p w14:paraId="32107ACF" w14:textId="77777777" w:rsidR="000F126D" w:rsidRPr="00EB3EF9" w:rsidRDefault="000F126D" w:rsidP="004B7844">
            <w:pPr>
              <w:pStyle w:val="MDPI23heading3"/>
              <w:spacing w:before="0" w:after="0" w:line="240" w:lineRule="auto"/>
              <w:jc w:val="center"/>
              <w:outlineLvl w:val="9"/>
              <w:rPr>
                <w:rFonts w:ascii="Times New Roman" w:hAnsi="Times New Roman"/>
                <w:b/>
                <w:bCs/>
                <w:color w:val="auto"/>
                <w:szCs w:val="20"/>
              </w:rPr>
            </w:pPr>
            <w:r w:rsidRPr="00EB3EF9">
              <w:rPr>
                <w:rFonts w:ascii="Times New Roman" w:hAnsi="Times New Roman"/>
                <w:b/>
                <w:bCs/>
                <w:color w:val="auto"/>
                <w:szCs w:val="20"/>
              </w:rPr>
              <w:t>Quartile 4</w:t>
            </w:r>
          </w:p>
          <w:p w14:paraId="3D443622" w14:textId="77777777" w:rsidR="000F126D" w:rsidRPr="00EB3EF9" w:rsidRDefault="000F126D" w:rsidP="004B7844">
            <w:pPr>
              <w:spacing w:line="240" w:lineRule="auto"/>
              <w:jc w:val="center"/>
              <w:rPr>
                <w:bCs/>
                <w:color w:val="auto"/>
                <w:sz w:val="20"/>
              </w:rPr>
            </w:pPr>
          </w:p>
        </w:tc>
      </w:tr>
      <w:tr w:rsidR="000F126D" w:rsidRPr="00EB3EF9" w14:paraId="7121C2C3" w14:textId="77777777" w:rsidTr="004B7844">
        <w:trPr>
          <w:trHeight w:val="465"/>
        </w:trPr>
        <w:tc>
          <w:tcPr>
            <w:tcW w:w="2468" w:type="dxa"/>
            <w:vMerge w:val="restart"/>
            <w:tcBorders>
              <w:top w:val="single" w:sz="4" w:space="0" w:color="auto"/>
            </w:tcBorders>
            <w:vAlign w:val="center"/>
          </w:tcPr>
          <w:p w14:paraId="5BBD904A" w14:textId="77777777" w:rsidR="000F126D" w:rsidRPr="00EB3EF9" w:rsidRDefault="000F126D" w:rsidP="004B7844">
            <w:pPr>
              <w:spacing w:line="240" w:lineRule="auto"/>
              <w:ind w:left="175"/>
              <w:jc w:val="center"/>
              <w:rPr>
                <w:b/>
                <w:bCs/>
                <w:i/>
                <w:color w:val="auto"/>
                <w:sz w:val="20"/>
              </w:rPr>
            </w:pPr>
            <w:r w:rsidRPr="00EB3EF9">
              <w:rPr>
                <w:i/>
                <w:color w:val="auto"/>
                <w:sz w:val="20"/>
              </w:rPr>
              <w:t>Vegetable nitrate</w:t>
            </w:r>
          </w:p>
        </w:tc>
        <w:tc>
          <w:tcPr>
            <w:tcW w:w="1505" w:type="dxa"/>
            <w:tcBorders>
              <w:top w:val="single" w:sz="4" w:space="0" w:color="auto"/>
            </w:tcBorders>
            <w:vAlign w:val="center"/>
          </w:tcPr>
          <w:p w14:paraId="12554EA9" w14:textId="77777777" w:rsidR="000F126D" w:rsidRPr="00EB3EF9" w:rsidRDefault="000F126D" w:rsidP="004B7844">
            <w:pPr>
              <w:spacing w:line="240" w:lineRule="auto"/>
              <w:ind w:left="175"/>
              <w:jc w:val="center"/>
              <w:rPr>
                <w:i/>
                <w:color w:val="auto"/>
                <w:sz w:val="20"/>
              </w:rPr>
            </w:pPr>
            <w:r w:rsidRPr="00EB3EF9">
              <w:rPr>
                <w:i/>
                <w:color w:val="auto"/>
                <w:sz w:val="20"/>
              </w:rPr>
              <w:t>Frailty, n (%)</w:t>
            </w:r>
          </w:p>
        </w:tc>
        <w:tc>
          <w:tcPr>
            <w:tcW w:w="2402" w:type="dxa"/>
            <w:tcBorders>
              <w:top w:val="single" w:sz="4" w:space="0" w:color="auto"/>
            </w:tcBorders>
            <w:vAlign w:val="center"/>
          </w:tcPr>
          <w:p w14:paraId="6DB772D2" w14:textId="77777777" w:rsidR="000F126D" w:rsidRPr="00EB3EF9" w:rsidRDefault="000F126D" w:rsidP="004B7844">
            <w:pPr>
              <w:spacing w:line="240" w:lineRule="auto"/>
              <w:jc w:val="center"/>
              <w:rPr>
                <w:color w:val="auto"/>
                <w:sz w:val="20"/>
              </w:rPr>
            </w:pPr>
            <w:r w:rsidRPr="00EB3EF9">
              <w:rPr>
                <w:color w:val="auto"/>
                <w:sz w:val="20"/>
              </w:rPr>
              <w:t>91 (26.2)</w:t>
            </w:r>
          </w:p>
        </w:tc>
        <w:tc>
          <w:tcPr>
            <w:tcW w:w="2402" w:type="dxa"/>
            <w:tcBorders>
              <w:top w:val="single" w:sz="4" w:space="0" w:color="auto"/>
            </w:tcBorders>
            <w:vAlign w:val="center"/>
          </w:tcPr>
          <w:p w14:paraId="31BCE2CB" w14:textId="77777777" w:rsidR="000F126D" w:rsidRPr="00EB3EF9" w:rsidRDefault="000F126D" w:rsidP="004B7844">
            <w:pPr>
              <w:spacing w:line="240" w:lineRule="auto"/>
              <w:jc w:val="center"/>
              <w:rPr>
                <w:color w:val="auto"/>
                <w:sz w:val="20"/>
              </w:rPr>
            </w:pPr>
            <w:r w:rsidRPr="00EB3EF9">
              <w:rPr>
                <w:color w:val="auto"/>
                <w:sz w:val="20"/>
              </w:rPr>
              <w:t>63 (18.1)</w:t>
            </w:r>
          </w:p>
        </w:tc>
        <w:tc>
          <w:tcPr>
            <w:tcW w:w="2402" w:type="dxa"/>
            <w:tcBorders>
              <w:top w:val="single" w:sz="4" w:space="0" w:color="auto"/>
            </w:tcBorders>
            <w:vAlign w:val="center"/>
          </w:tcPr>
          <w:p w14:paraId="36554D01" w14:textId="77777777" w:rsidR="000F126D" w:rsidRPr="00EB3EF9" w:rsidRDefault="000F126D" w:rsidP="004B7844">
            <w:pPr>
              <w:spacing w:line="240" w:lineRule="auto"/>
              <w:jc w:val="center"/>
              <w:rPr>
                <w:color w:val="auto"/>
                <w:sz w:val="20"/>
              </w:rPr>
            </w:pPr>
            <w:r w:rsidRPr="00EB3EF9">
              <w:rPr>
                <w:color w:val="auto"/>
                <w:sz w:val="20"/>
              </w:rPr>
              <w:t>60 (17.3)</w:t>
            </w:r>
          </w:p>
        </w:tc>
        <w:tc>
          <w:tcPr>
            <w:tcW w:w="2404" w:type="dxa"/>
            <w:tcBorders>
              <w:top w:val="single" w:sz="4" w:space="0" w:color="auto"/>
            </w:tcBorders>
            <w:vAlign w:val="center"/>
          </w:tcPr>
          <w:p w14:paraId="0177EF3E" w14:textId="77777777" w:rsidR="000F126D" w:rsidRPr="00EB3EF9" w:rsidRDefault="000F126D" w:rsidP="004B7844">
            <w:pPr>
              <w:spacing w:line="240" w:lineRule="auto"/>
              <w:jc w:val="center"/>
              <w:rPr>
                <w:color w:val="auto"/>
                <w:sz w:val="20"/>
              </w:rPr>
            </w:pPr>
            <w:r w:rsidRPr="00EB3EF9">
              <w:rPr>
                <w:color w:val="auto"/>
                <w:sz w:val="20"/>
              </w:rPr>
              <w:t>62 (17.8)</w:t>
            </w:r>
          </w:p>
        </w:tc>
      </w:tr>
      <w:tr w:rsidR="000F126D" w:rsidRPr="00EB3EF9" w14:paraId="69173A9B" w14:textId="77777777" w:rsidTr="004B7844">
        <w:trPr>
          <w:trHeight w:val="465"/>
        </w:trPr>
        <w:tc>
          <w:tcPr>
            <w:tcW w:w="2468" w:type="dxa"/>
            <w:vMerge/>
            <w:vAlign w:val="center"/>
          </w:tcPr>
          <w:p w14:paraId="3739973F" w14:textId="77777777" w:rsidR="000F126D" w:rsidRPr="00EB3EF9" w:rsidRDefault="000F126D" w:rsidP="004B7844">
            <w:pPr>
              <w:spacing w:line="240" w:lineRule="auto"/>
              <w:ind w:left="175"/>
              <w:jc w:val="center"/>
              <w:rPr>
                <w:i/>
                <w:color w:val="auto"/>
                <w:sz w:val="20"/>
              </w:rPr>
            </w:pPr>
          </w:p>
        </w:tc>
        <w:tc>
          <w:tcPr>
            <w:tcW w:w="1505" w:type="dxa"/>
            <w:vAlign w:val="center"/>
            <w:hideMark/>
          </w:tcPr>
          <w:p w14:paraId="376C1A30" w14:textId="77777777" w:rsidR="000F126D" w:rsidRPr="00EB3EF9" w:rsidRDefault="000F126D" w:rsidP="004B7844">
            <w:pPr>
              <w:spacing w:line="240" w:lineRule="auto"/>
              <w:ind w:left="175"/>
              <w:jc w:val="center"/>
              <w:rPr>
                <w:i/>
                <w:color w:val="auto"/>
                <w:sz w:val="20"/>
              </w:rPr>
            </w:pPr>
            <w:r w:rsidRPr="00EB3EF9">
              <w:rPr>
                <w:i/>
                <w:color w:val="auto"/>
                <w:sz w:val="20"/>
              </w:rPr>
              <w:t>Model 2</w:t>
            </w:r>
          </w:p>
        </w:tc>
        <w:tc>
          <w:tcPr>
            <w:tcW w:w="2402" w:type="dxa"/>
            <w:vAlign w:val="center"/>
            <w:hideMark/>
          </w:tcPr>
          <w:p w14:paraId="49357628" w14:textId="77777777" w:rsidR="000F126D" w:rsidRPr="00EB3EF9" w:rsidRDefault="000F126D" w:rsidP="004B7844">
            <w:pPr>
              <w:spacing w:line="240" w:lineRule="auto"/>
              <w:jc w:val="center"/>
              <w:rPr>
                <w:color w:val="auto"/>
                <w:sz w:val="20"/>
              </w:rPr>
            </w:pPr>
            <w:r w:rsidRPr="00EB3EF9">
              <w:rPr>
                <w:color w:val="auto"/>
                <w:sz w:val="20"/>
              </w:rPr>
              <w:t>Ref.</w:t>
            </w:r>
          </w:p>
        </w:tc>
        <w:tc>
          <w:tcPr>
            <w:tcW w:w="2402" w:type="dxa"/>
            <w:vAlign w:val="center"/>
            <w:hideMark/>
          </w:tcPr>
          <w:p w14:paraId="2302CAC1" w14:textId="77777777" w:rsidR="000F126D" w:rsidRPr="00EB3EF9" w:rsidRDefault="000F126D" w:rsidP="004B7844">
            <w:pPr>
              <w:spacing w:line="240" w:lineRule="auto"/>
              <w:jc w:val="center"/>
              <w:rPr>
                <w:b/>
                <w:bCs/>
                <w:color w:val="auto"/>
                <w:sz w:val="20"/>
              </w:rPr>
            </w:pPr>
            <w:r w:rsidRPr="00EB3EF9">
              <w:rPr>
                <w:b/>
                <w:bCs/>
                <w:color w:val="auto"/>
                <w:sz w:val="20"/>
              </w:rPr>
              <w:t>0.60 (0.49-0.75)</w:t>
            </w:r>
          </w:p>
        </w:tc>
        <w:tc>
          <w:tcPr>
            <w:tcW w:w="2402" w:type="dxa"/>
            <w:vAlign w:val="center"/>
            <w:hideMark/>
          </w:tcPr>
          <w:p w14:paraId="3D290902" w14:textId="77777777" w:rsidR="000F126D" w:rsidRPr="00EB3EF9" w:rsidRDefault="000F126D" w:rsidP="004B7844">
            <w:pPr>
              <w:spacing w:line="240" w:lineRule="auto"/>
              <w:jc w:val="center"/>
              <w:rPr>
                <w:b/>
                <w:bCs/>
                <w:color w:val="auto"/>
                <w:sz w:val="20"/>
              </w:rPr>
            </w:pPr>
            <w:r w:rsidRPr="00EB3EF9">
              <w:rPr>
                <w:b/>
                <w:bCs/>
                <w:color w:val="auto"/>
                <w:sz w:val="20"/>
              </w:rPr>
              <w:t>0.57 (0.43-0.76)</w:t>
            </w:r>
          </w:p>
        </w:tc>
        <w:tc>
          <w:tcPr>
            <w:tcW w:w="2404" w:type="dxa"/>
            <w:vAlign w:val="center"/>
          </w:tcPr>
          <w:p w14:paraId="6A4B62B9" w14:textId="77777777" w:rsidR="000F126D" w:rsidRPr="00EB3EF9" w:rsidRDefault="000F126D" w:rsidP="004B7844">
            <w:pPr>
              <w:spacing w:line="240" w:lineRule="auto"/>
              <w:jc w:val="center"/>
              <w:rPr>
                <w:b/>
                <w:bCs/>
                <w:color w:val="auto"/>
                <w:sz w:val="20"/>
              </w:rPr>
            </w:pPr>
            <w:r w:rsidRPr="00EB3EF9">
              <w:rPr>
                <w:b/>
                <w:bCs/>
                <w:color w:val="auto"/>
                <w:sz w:val="20"/>
              </w:rPr>
              <w:t>0.59 (0.41-0.87)</w:t>
            </w:r>
          </w:p>
        </w:tc>
      </w:tr>
      <w:tr w:rsidR="000F126D" w:rsidRPr="00EB3EF9" w14:paraId="23D2D679" w14:textId="77777777" w:rsidTr="004B7844">
        <w:trPr>
          <w:trHeight w:val="465"/>
        </w:trPr>
        <w:tc>
          <w:tcPr>
            <w:tcW w:w="2468" w:type="dxa"/>
            <w:vMerge w:val="restart"/>
            <w:vAlign w:val="center"/>
          </w:tcPr>
          <w:p w14:paraId="3B303FA0" w14:textId="77777777" w:rsidR="000F126D" w:rsidRPr="00EB3EF9" w:rsidRDefault="000F126D" w:rsidP="004B7844">
            <w:pPr>
              <w:spacing w:line="240" w:lineRule="auto"/>
              <w:ind w:left="175"/>
              <w:jc w:val="center"/>
              <w:rPr>
                <w:i/>
                <w:color w:val="auto"/>
                <w:sz w:val="20"/>
              </w:rPr>
            </w:pPr>
            <w:r w:rsidRPr="00EB3EF9">
              <w:rPr>
                <w:i/>
                <w:color w:val="auto"/>
                <w:sz w:val="20"/>
              </w:rPr>
              <w:t>Bean nitrate</w:t>
            </w:r>
          </w:p>
        </w:tc>
        <w:tc>
          <w:tcPr>
            <w:tcW w:w="1505" w:type="dxa"/>
            <w:vAlign w:val="center"/>
            <w:hideMark/>
          </w:tcPr>
          <w:p w14:paraId="4505A581" w14:textId="77777777" w:rsidR="000F126D" w:rsidRPr="00EB3EF9" w:rsidRDefault="000F126D" w:rsidP="004B7844">
            <w:pPr>
              <w:spacing w:line="240" w:lineRule="auto"/>
              <w:ind w:left="175"/>
              <w:jc w:val="center"/>
              <w:rPr>
                <w:i/>
                <w:color w:val="auto"/>
                <w:sz w:val="20"/>
              </w:rPr>
            </w:pPr>
            <w:r w:rsidRPr="00EB3EF9">
              <w:rPr>
                <w:i/>
                <w:color w:val="auto"/>
                <w:sz w:val="20"/>
              </w:rPr>
              <w:t>Frailty, n (%)</w:t>
            </w:r>
          </w:p>
        </w:tc>
        <w:tc>
          <w:tcPr>
            <w:tcW w:w="2402" w:type="dxa"/>
            <w:vAlign w:val="center"/>
            <w:hideMark/>
          </w:tcPr>
          <w:p w14:paraId="04AB318A" w14:textId="77777777" w:rsidR="000F126D" w:rsidRPr="00EB3EF9" w:rsidRDefault="000F126D" w:rsidP="004B7844">
            <w:pPr>
              <w:spacing w:line="240" w:lineRule="auto"/>
              <w:jc w:val="center"/>
              <w:rPr>
                <w:color w:val="auto"/>
                <w:sz w:val="20"/>
              </w:rPr>
            </w:pPr>
            <w:r w:rsidRPr="00EB3EF9">
              <w:rPr>
                <w:color w:val="auto"/>
                <w:sz w:val="20"/>
              </w:rPr>
              <w:t>82 (23.6)</w:t>
            </w:r>
          </w:p>
        </w:tc>
        <w:tc>
          <w:tcPr>
            <w:tcW w:w="2402" w:type="dxa"/>
            <w:vAlign w:val="center"/>
            <w:hideMark/>
          </w:tcPr>
          <w:p w14:paraId="36982F49" w14:textId="77777777" w:rsidR="000F126D" w:rsidRPr="00EB3EF9" w:rsidRDefault="000F126D" w:rsidP="004B7844">
            <w:pPr>
              <w:spacing w:line="240" w:lineRule="auto"/>
              <w:jc w:val="center"/>
              <w:rPr>
                <w:color w:val="auto"/>
                <w:sz w:val="20"/>
              </w:rPr>
            </w:pPr>
            <w:r w:rsidRPr="00EB3EF9">
              <w:rPr>
                <w:color w:val="auto"/>
                <w:sz w:val="20"/>
              </w:rPr>
              <w:t>58 (16.7)</w:t>
            </w:r>
          </w:p>
        </w:tc>
        <w:tc>
          <w:tcPr>
            <w:tcW w:w="2402" w:type="dxa"/>
            <w:vAlign w:val="center"/>
            <w:hideMark/>
          </w:tcPr>
          <w:p w14:paraId="075AC72F" w14:textId="77777777" w:rsidR="000F126D" w:rsidRPr="00EB3EF9" w:rsidRDefault="000F126D" w:rsidP="004B7844">
            <w:pPr>
              <w:spacing w:line="240" w:lineRule="auto"/>
              <w:jc w:val="center"/>
              <w:rPr>
                <w:color w:val="auto"/>
                <w:sz w:val="20"/>
              </w:rPr>
            </w:pPr>
            <w:r w:rsidRPr="00EB3EF9">
              <w:rPr>
                <w:color w:val="auto"/>
                <w:sz w:val="20"/>
              </w:rPr>
              <w:t>58 (16.7)</w:t>
            </w:r>
          </w:p>
        </w:tc>
        <w:tc>
          <w:tcPr>
            <w:tcW w:w="2404" w:type="dxa"/>
            <w:vAlign w:val="center"/>
          </w:tcPr>
          <w:p w14:paraId="40980A60" w14:textId="77777777" w:rsidR="000F126D" w:rsidRPr="00EB3EF9" w:rsidRDefault="000F126D" w:rsidP="004B7844">
            <w:pPr>
              <w:spacing w:line="240" w:lineRule="auto"/>
              <w:jc w:val="center"/>
              <w:rPr>
                <w:color w:val="auto"/>
                <w:sz w:val="20"/>
              </w:rPr>
            </w:pPr>
            <w:r w:rsidRPr="00EB3EF9">
              <w:rPr>
                <w:color w:val="auto"/>
                <w:sz w:val="20"/>
              </w:rPr>
              <w:t>78 (22.4)</w:t>
            </w:r>
          </w:p>
        </w:tc>
      </w:tr>
      <w:tr w:rsidR="000F126D" w:rsidRPr="00EB3EF9" w14:paraId="6895E32F" w14:textId="77777777" w:rsidTr="004B7844">
        <w:trPr>
          <w:trHeight w:val="465"/>
        </w:trPr>
        <w:tc>
          <w:tcPr>
            <w:tcW w:w="2468" w:type="dxa"/>
            <w:vMerge/>
            <w:vAlign w:val="center"/>
          </w:tcPr>
          <w:p w14:paraId="6A7AB260" w14:textId="77777777" w:rsidR="000F126D" w:rsidRPr="00EB3EF9" w:rsidRDefault="000F126D" w:rsidP="004B7844">
            <w:pPr>
              <w:spacing w:line="240" w:lineRule="auto"/>
              <w:ind w:left="175"/>
              <w:jc w:val="center"/>
              <w:rPr>
                <w:b/>
                <w:bCs/>
                <w:i/>
                <w:color w:val="auto"/>
                <w:sz w:val="20"/>
              </w:rPr>
            </w:pPr>
          </w:p>
        </w:tc>
        <w:tc>
          <w:tcPr>
            <w:tcW w:w="1505" w:type="dxa"/>
            <w:vAlign w:val="center"/>
          </w:tcPr>
          <w:p w14:paraId="001A0597" w14:textId="77777777" w:rsidR="000F126D" w:rsidRPr="00EB3EF9" w:rsidRDefault="000F126D" w:rsidP="004B7844">
            <w:pPr>
              <w:spacing w:line="240" w:lineRule="auto"/>
              <w:ind w:left="175"/>
              <w:jc w:val="center"/>
              <w:rPr>
                <w:i/>
                <w:color w:val="auto"/>
                <w:sz w:val="20"/>
              </w:rPr>
            </w:pPr>
            <w:r w:rsidRPr="00EB3EF9">
              <w:rPr>
                <w:i/>
                <w:color w:val="auto"/>
                <w:sz w:val="20"/>
              </w:rPr>
              <w:t>Model 2</w:t>
            </w:r>
          </w:p>
        </w:tc>
        <w:tc>
          <w:tcPr>
            <w:tcW w:w="2402" w:type="dxa"/>
            <w:vAlign w:val="center"/>
          </w:tcPr>
          <w:p w14:paraId="015516E0" w14:textId="77777777" w:rsidR="000F126D" w:rsidRPr="00EB3EF9" w:rsidRDefault="000F126D" w:rsidP="004B7844">
            <w:pPr>
              <w:spacing w:line="240" w:lineRule="auto"/>
              <w:jc w:val="center"/>
              <w:rPr>
                <w:color w:val="auto"/>
                <w:sz w:val="20"/>
              </w:rPr>
            </w:pPr>
            <w:r w:rsidRPr="00EB3EF9">
              <w:rPr>
                <w:color w:val="auto"/>
                <w:sz w:val="20"/>
              </w:rPr>
              <w:t>Ref.</w:t>
            </w:r>
          </w:p>
        </w:tc>
        <w:tc>
          <w:tcPr>
            <w:tcW w:w="2402" w:type="dxa"/>
            <w:vAlign w:val="center"/>
          </w:tcPr>
          <w:p w14:paraId="385B3883" w14:textId="77777777" w:rsidR="000F126D" w:rsidRPr="00EB3EF9" w:rsidRDefault="000F126D" w:rsidP="004B7844">
            <w:pPr>
              <w:spacing w:line="240" w:lineRule="auto"/>
              <w:jc w:val="center"/>
              <w:rPr>
                <w:color w:val="auto"/>
                <w:sz w:val="20"/>
              </w:rPr>
            </w:pPr>
            <w:r w:rsidRPr="00EB3EF9">
              <w:rPr>
                <w:b/>
                <w:bCs/>
                <w:color w:val="auto"/>
                <w:sz w:val="20"/>
              </w:rPr>
              <w:t>0.73 (0.56-0.95)</w:t>
            </w:r>
          </w:p>
        </w:tc>
        <w:tc>
          <w:tcPr>
            <w:tcW w:w="2402" w:type="dxa"/>
            <w:vAlign w:val="center"/>
          </w:tcPr>
          <w:p w14:paraId="1E93D717" w14:textId="77777777" w:rsidR="000F126D" w:rsidRPr="00EB3EF9" w:rsidRDefault="000F126D" w:rsidP="004B7844">
            <w:pPr>
              <w:spacing w:line="240" w:lineRule="auto"/>
              <w:jc w:val="center"/>
              <w:rPr>
                <w:color w:val="auto"/>
                <w:sz w:val="20"/>
              </w:rPr>
            </w:pPr>
            <w:r w:rsidRPr="00EB3EF9">
              <w:rPr>
                <w:color w:val="auto"/>
                <w:sz w:val="20"/>
              </w:rPr>
              <w:t>0.80 (0.60-1.06)</w:t>
            </w:r>
          </w:p>
        </w:tc>
        <w:tc>
          <w:tcPr>
            <w:tcW w:w="2404" w:type="dxa"/>
            <w:vAlign w:val="center"/>
          </w:tcPr>
          <w:p w14:paraId="28AF4FD2" w14:textId="77777777" w:rsidR="000F126D" w:rsidRPr="00EB3EF9" w:rsidRDefault="000F126D" w:rsidP="004B7844">
            <w:pPr>
              <w:spacing w:line="240" w:lineRule="auto"/>
              <w:jc w:val="center"/>
              <w:rPr>
                <w:color w:val="auto"/>
                <w:sz w:val="20"/>
              </w:rPr>
            </w:pPr>
            <w:r w:rsidRPr="00EB3EF9">
              <w:rPr>
                <w:color w:val="auto"/>
                <w:sz w:val="20"/>
              </w:rPr>
              <w:t>0.95 (0.67-1.34)</w:t>
            </w:r>
          </w:p>
        </w:tc>
      </w:tr>
      <w:tr w:rsidR="000F126D" w:rsidRPr="00EB3EF9" w14:paraId="4099A9D1" w14:textId="77777777" w:rsidTr="004B7844">
        <w:trPr>
          <w:trHeight w:val="465"/>
        </w:trPr>
        <w:tc>
          <w:tcPr>
            <w:tcW w:w="2468" w:type="dxa"/>
            <w:vMerge w:val="restart"/>
            <w:vAlign w:val="center"/>
          </w:tcPr>
          <w:p w14:paraId="59396F3E" w14:textId="77777777" w:rsidR="000F126D" w:rsidRPr="00EB3EF9" w:rsidRDefault="000F126D" w:rsidP="004B7844">
            <w:pPr>
              <w:spacing w:line="240" w:lineRule="auto"/>
              <w:ind w:left="175"/>
              <w:jc w:val="center"/>
              <w:rPr>
                <w:b/>
                <w:bCs/>
                <w:i/>
                <w:color w:val="auto"/>
                <w:sz w:val="20"/>
              </w:rPr>
            </w:pPr>
            <w:r w:rsidRPr="00EB3EF9">
              <w:rPr>
                <w:i/>
                <w:color w:val="auto"/>
                <w:sz w:val="20"/>
              </w:rPr>
              <w:t>Fruit nitrate</w:t>
            </w:r>
          </w:p>
        </w:tc>
        <w:tc>
          <w:tcPr>
            <w:tcW w:w="1505" w:type="dxa"/>
            <w:vAlign w:val="center"/>
          </w:tcPr>
          <w:p w14:paraId="0B6D9051" w14:textId="77777777" w:rsidR="000F126D" w:rsidRPr="00EB3EF9" w:rsidRDefault="000F126D" w:rsidP="004B7844">
            <w:pPr>
              <w:spacing w:line="240" w:lineRule="auto"/>
              <w:ind w:left="175"/>
              <w:jc w:val="center"/>
              <w:rPr>
                <w:i/>
                <w:color w:val="auto"/>
                <w:sz w:val="20"/>
              </w:rPr>
            </w:pPr>
            <w:r w:rsidRPr="00EB3EF9">
              <w:rPr>
                <w:i/>
                <w:color w:val="auto"/>
                <w:sz w:val="20"/>
              </w:rPr>
              <w:t>Frailty, n (%)</w:t>
            </w:r>
          </w:p>
        </w:tc>
        <w:tc>
          <w:tcPr>
            <w:tcW w:w="2402" w:type="dxa"/>
            <w:vAlign w:val="center"/>
          </w:tcPr>
          <w:p w14:paraId="05463165" w14:textId="77777777" w:rsidR="000F126D" w:rsidRPr="00EB3EF9" w:rsidRDefault="000F126D" w:rsidP="004B7844">
            <w:pPr>
              <w:spacing w:line="240" w:lineRule="auto"/>
              <w:jc w:val="center"/>
              <w:rPr>
                <w:color w:val="auto"/>
                <w:sz w:val="20"/>
              </w:rPr>
            </w:pPr>
            <w:r w:rsidRPr="00EB3EF9">
              <w:rPr>
                <w:color w:val="auto"/>
                <w:sz w:val="20"/>
              </w:rPr>
              <w:t>77 (22.2)</w:t>
            </w:r>
          </w:p>
        </w:tc>
        <w:tc>
          <w:tcPr>
            <w:tcW w:w="2402" w:type="dxa"/>
            <w:vAlign w:val="center"/>
          </w:tcPr>
          <w:p w14:paraId="70E1AB7B" w14:textId="77777777" w:rsidR="000F126D" w:rsidRPr="00EB3EF9" w:rsidRDefault="000F126D" w:rsidP="004B7844">
            <w:pPr>
              <w:spacing w:line="240" w:lineRule="auto"/>
              <w:jc w:val="center"/>
              <w:rPr>
                <w:color w:val="auto"/>
                <w:sz w:val="20"/>
              </w:rPr>
            </w:pPr>
            <w:r w:rsidRPr="00EB3EF9">
              <w:rPr>
                <w:color w:val="auto"/>
                <w:sz w:val="20"/>
              </w:rPr>
              <w:t>70 (20.1)</w:t>
            </w:r>
          </w:p>
        </w:tc>
        <w:tc>
          <w:tcPr>
            <w:tcW w:w="2402" w:type="dxa"/>
            <w:vAlign w:val="center"/>
          </w:tcPr>
          <w:p w14:paraId="1C7C8BF1" w14:textId="77777777" w:rsidR="000F126D" w:rsidRPr="00EB3EF9" w:rsidRDefault="000F126D" w:rsidP="004B7844">
            <w:pPr>
              <w:spacing w:line="240" w:lineRule="auto"/>
              <w:jc w:val="center"/>
              <w:rPr>
                <w:color w:val="auto"/>
                <w:sz w:val="20"/>
              </w:rPr>
            </w:pPr>
            <w:r w:rsidRPr="00EB3EF9">
              <w:rPr>
                <w:color w:val="auto"/>
                <w:sz w:val="20"/>
              </w:rPr>
              <w:t>53 (15.2)</w:t>
            </w:r>
          </w:p>
        </w:tc>
        <w:tc>
          <w:tcPr>
            <w:tcW w:w="2404" w:type="dxa"/>
            <w:vAlign w:val="center"/>
          </w:tcPr>
          <w:p w14:paraId="71115292" w14:textId="77777777" w:rsidR="000F126D" w:rsidRPr="00EB3EF9" w:rsidRDefault="000F126D" w:rsidP="004B7844">
            <w:pPr>
              <w:spacing w:line="240" w:lineRule="auto"/>
              <w:jc w:val="center"/>
              <w:rPr>
                <w:color w:val="auto"/>
                <w:sz w:val="20"/>
              </w:rPr>
            </w:pPr>
            <w:r w:rsidRPr="00EB3EF9">
              <w:rPr>
                <w:color w:val="auto"/>
                <w:sz w:val="20"/>
              </w:rPr>
              <w:t>76 (21.9)</w:t>
            </w:r>
          </w:p>
        </w:tc>
      </w:tr>
      <w:tr w:rsidR="000F126D" w:rsidRPr="00EB3EF9" w14:paraId="0D3985F5" w14:textId="77777777" w:rsidTr="004B7844">
        <w:trPr>
          <w:trHeight w:val="465"/>
        </w:trPr>
        <w:tc>
          <w:tcPr>
            <w:tcW w:w="2468" w:type="dxa"/>
            <w:vMerge/>
            <w:vAlign w:val="center"/>
          </w:tcPr>
          <w:p w14:paraId="62149DA7" w14:textId="77777777" w:rsidR="000F126D" w:rsidRPr="00EB3EF9" w:rsidRDefault="000F126D" w:rsidP="004B7844">
            <w:pPr>
              <w:spacing w:line="240" w:lineRule="auto"/>
              <w:ind w:left="175"/>
              <w:jc w:val="center"/>
              <w:rPr>
                <w:b/>
                <w:bCs/>
                <w:i/>
                <w:color w:val="auto"/>
                <w:sz w:val="20"/>
              </w:rPr>
            </w:pPr>
          </w:p>
        </w:tc>
        <w:tc>
          <w:tcPr>
            <w:tcW w:w="1505" w:type="dxa"/>
            <w:vAlign w:val="center"/>
          </w:tcPr>
          <w:p w14:paraId="4BF0EAA1" w14:textId="77777777" w:rsidR="000F126D" w:rsidRPr="00EB3EF9" w:rsidRDefault="000F126D" w:rsidP="004B7844">
            <w:pPr>
              <w:spacing w:line="240" w:lineRule="auto"/>
              <w:ind w:left="175"/>
              <w:jc w:val="center"/>
              <w:rPr>
                <w:i/>
                <w:color w:val="auto"/>
                <w:sz w:val="20"/>
              </w:rPr>
            </w:pPr>
            <w:r w:rsidRPr="00EB3EF9">
              <w:rPr>
                <w:i/>
                <w:color w:val="auto"/>
                <w:sz w:val="20"/>
              </w:rPr>
              <w:t>Model 2</w:t>
            </w:r>
          </w:p>
        </w:tc>
        <w:tc>
          <w:tcPr>
            <w:tcW w:w="2402" w:type="dxa"/>
            <w:vAlign w:val="center"/>
          </w:tcPr>
          <w:p w14:paraId="74660FF5" w14:textId="77777777" w:rsidR="000F126D" w:rsidRPr="00EB3EF9" w:rsidRDefault="000F126D" w:rsidP="004B7844">
            <w:pPr>
              <w:spacing w:line="240" w:lineRule="auto"/>
              <w:jc w:val="center"/>
              <w:rPr>
                <w:color w:val="auto"/>
                <w:sz w:val="20"/>
              </w:rPr>
            </w:pPr>
            <w:r w:rsidRPr="00EB3EF9">
              <w:rPr>
                <w:color w:val="auto"/>
                <w:sz w:val="20"/>
              </w:rPr>
              <w:t>Ref.</w:t>
            </w:r>
          </w:p>
        </w:tc>
        <w:tc>
          <w:tcPr>
            <w:tcW w:w="2402" w:type="dxa"/>
            <w:vAlign w:val="center"/>
          </w:tcPr>
          <w:p w14:paraId="0A7F124F" w14:textId="77777777" w:rsidR="000F126D" w:rsidRPr="00EB3EF9" w:rsidRDefault="000F126D" w:rsidP="004B7844">
            <w:pPr>
              <w:spacing w:line="240" w:lineRule="auto"/>
              <w:jc w:val="center"/>
              <w:rPr>
                <w:color w:val="auto"/>
                <w:sz w:val="20"/>
              </w:rPr>
            </w:pPr>
            <w:r w:rsidRPr="00EB3EF9">
              <w:rPr>
                <w:color w:val="auto"/>
                <w:sz w:val="20"/>
              </w:rPr>
              <w:t>0.81 (0.62-1.06)</w:t>
            </w:r>
          </w:p>
        </w:tc>
        <w:tc>
          <w:tcPr>
            <w:tcW w:w="2402" w:type="dxa"/>
            <w:vAlign w:val="center"/>
          </w:tcPr>
          <w:p w14:paraId="47EE0E2E" w14:textId="77777777" w:rsidR="000F126D" w:rsidRPr="00EB3EF9" w:rsidRDefault="000F126D" w:rsidP="004B7844">
            <w:pPr>
              <w:spacing w:line="240" w:lineRule="auto"/>
              <w:jc w:val="center"/>
              <w:rPr>
                <w:color w:val="auto"/>
                <w:sz w:val="20"/>
              </w:rPr>
            </w:pPr>
            <w:r w:rsidRPr="00EB3EF9">
              <w:rPr>
                <w:color w:val="auto"/>
                <w:sz w:val="20"/>
              </w:rPr>
              <w:t>0.76 (0.57-1.03)</w:t>
            </w:r>
          </w:p>
        </w:tc>
        <w:tc>
          <w:tcPr>
            <w:tcW w:w="2404" w:type="dxa"/>
            <w:vAlign w:val="center"/>
          </w:tcPr>
          <w:p w14:paraId="12A2DE5E" w14:textId="77777777" w:rsidR="000F126D" w:rsidRPr="00EB3EF9" w:rsidRDefault="000F126D" w:rsidP="004B7844">
            <w:pPr>
              <w:spacing w:line="240" w:lineRule="auto"/>
              <w:jc w:val="center"/>
              <w:rPr>
                <w:color w:val="auto"/>
                <w:sz w:val="20"/>
              </w:rPr>
            </w:pPr>
            <w:r w:rsidRPr="00EB3EF9">
              <w:rPr>
                <w:color w:val="auto"/>
                <w:sz w:val="20"/>
              </w:rPr>
              <w:t>0.84 (0.58-1.20)</w:t>
            </w:r>
          </w:p>
        </w:tc>
      </w:tr>
      <w:tr w:rsidR="000F126D" w:rsidRPr="00EB3EF9" w14:paraId="7FF8D7FB" w14:textId="77777777" w:rsidTr="004B7844">
        <w:trPr>
          <w:trHeight w:val="465"/>
        </w:trPr>
        <w:tc>
          <w:tcPr>
            <w:tcW w:w="2468" w:type="dxa"/>
            <w:vMerge w:val="restart"/>
            <w:vAlign w:val="center"/>
          </w:tcPr>
          <w:p w14:paraId="72D4B841" w14:textId="77777777" w:rsidR="000F126D" w:rsidRPr="00EB3EF9" w:rsidRDefault="000F126D" w:rsidP="004B7844">
            <w:pPr>
              <w:spacing w:line="240" w:lineRule="auto"/>
              <w:ind w:left="175"/>
              <w:jc w:val="center"/>
              <w:rPr>
                <w:i/>
                <w:color w:val="auto"/>
                <w:sz w:val="20"/>
              </w:rPr>
            </w:pPr>
            <w:r w:rsidRPr="00EB3EF9">
              <w:rPr>
                <w:i/>
                <w:color w:val="auto"/>
                <w:sz w:val="20"/>
              </w:rPr>
              <w:t>Grain nitrate</w:t>
            </w:r>
          </w:p>
        </w:tc>
        <w:tc>
          <w:tcPr>
            <w:tcW w:w="1505" w:type="dxa"/>
            <w:vAlign w:val="center"/>
          </w:tcPr>
          <w:p w14:paraId="65AD94EA" w14:textId="77777777" w:rsidR="000F126D" w:rsidRPr="00EB3EF9" w:rsidRDefault="000F126D" w:rsidP="004B7844">
            <w:pPr>
              <w:spacing w:line="240" w:lineRule="auto"/>
              <w:ind w:left="175"/>
              <w:jc w:val="center"/>
              <w:rPr>
                <w:i/>
                <w:color w:val="auto"/>
                <w:sz w:val="20"/>
              </w:rPr>
            </w:pPr>
            <w:r w:rsidRPr="00EB3EF9">
              <w:rPr>
                <w:i/>
                <w:color w:val="auto"/>
                <w:sz w:val="20"/>
              </w:rPr>
              <w:t>Frailty, n (%)</w:t>
            </w:r>
          </w:p>
        </w:tc>
        <w:tc>
          <w:tcPr>
            <w:tcW w:w="2402" w:type="dxa"/>
            <w:vAlign w:val="center"/>
          </w:tcPr>
          <w:p w14:paraId="4F36C639" w14:textId="77777777" w:rsidR="000F126D" w:rsidRPr="00EB3EF9" w:rsidRDefault="000F126D" w:rsidP="004B7844">
            <w:pPr>
              <w:spacing w:line="240" w:lineRule="auto"/>
              <w:jc w:val="center"/>
              <w:rPr>
                <w:color w:val="auto"/>
                <w:sz w:val="20"/>
              </w:rPr>
            </w:pPr>
            <w:r w:rsidRPr="00EB3EF9">
              <w:rPr>
                <w:color w:val="auto"/>
                <w:sz w:val="20"/>
              </w:rPr>
              <w:t>84 (24.2)</w:t>
            </w:r>
          </w:p>
        </w:tc>
        <w:tc>
          <w:tcPr>
            <w:tcW w:w="2402" w:type="dxa"/>
            <w:vAlign w:val="center"/>
          </w:tcPr>
          <w:p w14:paraId="035F6429" w14:textId="77777777" w:rsidR="000F126D" w:rsidRPr="00EB3EF9" w:rsidRDefault="000F126D" w:rsidP="004B7844">
            <w:pPr>
              <w:spacing w:line="240" w:lineRule="auto"/>
              <w:jc w:val="center"/>
              <w:rPr>
                <w:color w:val="auto"/>
                <w:sz w:val="20"/>
              </w:rPr>
            </w:pPr>
            <w:r w:rsidRPr="00EB3EF9">
              <w:rPr>
                <w:color w:val="auto"/>
                <w:sz w:val="20"/>
              </w:rPr>
              <w:t>68 (19.5)</w:t>
            </w:r>
          </w:p>
        </w:tc>
        <w:tc>
          <w:tcPr>
            <w:tcW w:w="2402" w:type="dxa"/>
            <w:vAlign w:val="center"/>
          </w:tcPr>
          <w:p w14:paraId="7D921823" w14:textId="77777777" w:rsidR="000F126D" w:rsidRPr="00EB3EF9" w:rsidRDefault="000F126D" w:rsidP="004B7844">
            <w:pPr>
              <w:spacing w:line="240" w:lineRule="auto"/>
              <w:jc w:val="center"/>
              <w:rPr>
                <w:color w:val="auto"/>
                <w:sz w:val="20"/>
              </w:rPr>
            </w:pPr>
            <w:r w:rsidRPr="00EB3EF9">
              <w:rPr>
                <w:color w:val="auto"/>
                <w:sz w:val="20"/>
              </w:rPr>
              <w:t>64 (18.4)</w:t>
            </w:r>
          </w:p>
        </w:tc>
        <w:tc>
          <w:tcPr>
            <w:tcW w:w="2404" w:type="dxa"/>
            <w:vAlign w:val="center"/>
          </w:tcPr>
          <w:p w14:paraId="68B4ED19" w14:textId="77777777" w:rsidR="000F126D" w:rsidRPr="00EB3EF9" w:rsidRDefault="000F126D" w:rsidP="004B7844">
            <w:pPr>
              <w:spacing w:line="240" w:lineRule="auto"/>
              <w:jc w:val="center"/>
              <w:rPr>
                <w:color w:val="auto"/>
                <w:sz w:val="20"/>
              </w:rPr>
            </w:pPr>
            <w:r w:rsidRPr="00EB3EF9">
              <w:rPr>
                <w:color w:val="auto"/>
                <w:sz w:val="20"/>
              </w:rPr>
              <w:t>60 (17.3)</w:t>
            </w:r>
          </w:p>
        </w:tc>
      </w:tr>
      <w:tr w:rsidR="000F126D" w:rsidRPr="00EB3EF9" w14:paraId="5E265003" w14:textId="77777777" w:rsidTr="004B7844">
        <w:trPr>
          <w:trHeight w:val="465"/>
        </w:trPr>
        <w:tc>
          <w:tcPr>
            <w:tcW w:w="2468" w:type="dxa"/>
            <w:vMerge/>
            <w:tcBorders>
              <w:bottom w:val="single" w:sz="4" w:space="0" w:color="auto"/>
            </w:tcBorders>
            <w:vAlign w:val="center"/>
          </w:tcPr>
          <w:p w14:paraId="0882BAB6" w14:textId="77777777" w:rsidR="000F126D" w:rsidRPr="00EB3EF9" w:rsidRDefault="000F126D" w:rsidP="004B7844">
            <w:pPr>
              <w:spacing w:line="240" w:lineRule="auto"/>
              <w:ind w:left="175"/>
              <w:jc w:val="center"/>
              <w:rPr>
                <w:i/>
                <w:color w:val="auto"/>
                <w:sz w:val="20"/>
              </w:rPr>
            </w:pPr>
          </w:p>
        </w:tc>
        <w:tc>
          <w:tcPr>
            <w:tcW w:w="1505" w:type="dxa"/>
            <w:tcBorders>
              <w:bottom w:val="single" w:sz="4" w:space="0" w:color="auto"/>
            </w:tcBorders>
            <w:vAlign w:val="center"/>
          </w:tcPr>
          <w:p w14:paraId="1A419BC8" w14:textId="77777777" w:rsidR="000F126D" w:rsidRPr="00EB3EF9" w:rsidRDefault="000F126D" w:rsidP="004B7844">
            <w:pPr>
              <w:spacing w:line="240" w:lineRule="auto"/>
              <w:ind w:left="175"/>
              <w:jc w:val="center"/>
              <w:rPr>
                <w:i/>
                <w:color w:val="auto"/>
                <w:sz w:val="20"/>
              </w:rPr>
            </w:pPr>
            <w:r w:rsidRPr="00EB3EF9">
              <w:rPr>
                <w:i/>
                <w:color w:val="auto"/>
                <w:sz w:val="20"/>
              </w:rPr>
              <w:t>Model 2</w:t>
            </w:r>
          </w:p>
        </w:tc>
        <w:tc>
          <w:tcPr>
            <w:tcW w:w="2402" w:type="dxa"/>
            <w:tcBorders>
              <w:bottom w:val="single" w:sz="4" w:space="0" w:color="auto"/>
            </w:tcBorders>
            <w:vAlign w:val="center"/>
          </w:tcPr>
          <w:p w14:paraId="6201FBF4" w14:textId="77777777" w:rsidR="000F126D" w:rsidRPr="00EB3EF9" w:rsidRDefault="000F126D" w:rsidP="004B7844">
            <w:pPr>
              <w:spacing w:line="240" w:lineRule="auto"/>
              <w:jc w:val="center"/>
              <w:rPr>
                <w:color w:val="auto"/>
                <w:sz w:val="20"/>
              </w:rPr>
            </w:pPr>
            <w:r w:rsidRPr="00EB3EF9">
              <w:rPr>
                <w:color w:val="auto"/>
                <w:sz w:val="20"/>
              </w:rPr>
              <w:t>Ref.</w:t>
            </w:r>
          </w:p>
        </w:tc>
        <w:tc>
          <w:tcPr>
            <w:tcW w:w="2402" w:type="dxa"/>
            <w:tcBorders>
              <w:bottom w:val="single" w:sz="4" w:space="0" w:color="auto"/>
            </w:tcBorders>
            <w:vAlign w:val="center"/>
          </w:tcPr>
          <w:p w14:paraId="012BB79B" w14:textId="77777777" w:rsidR="000F126D" w:rsidRPr="00EB3EF9" w:rsidRDefault="000F126D" w:rsidP="004B7844">
            <w:pPr>
              <w:spacing w:line="240" w:lineRule="auto"/>
              <w:jc w:val="center"/>
              <w:rPr>
                <w:color w:val="auto"/>
                <w:sz w:val="20"/>
              </w:rPr>
            </w:pPr>
            <w:r w:rsidRPr="00EB3EF9">
              <w:rPr>
                <w:color w:val="auto"/>
                <w:sz w:val="20"/>
              </w:rPr>
              <w:t>0.89 (0.72-1.09)</w:t>
            </w:r>
          </w:p>
        </w:tc>
        <w:tc>
          <w:tcPr>
            <w:tcW w:w="2402" w:type="dxa"/>
            <w:tcBorders>
              <w:bottom w:val="single" w:sz="4" w:space="0" w:color="auto"/>
            </w:tcBorders>
            <w:vAlign w:val="center"/>
          </w:tcPr>
          <w:p w14:paraId="052F615F" w14:textId="77777777" w:rsidR="000F126D" w:rsidRPr="00EB3EF9" w:rsidRDefault="000F126D" w:rsidP="004B7844">
            <w:pPr>
              <w:spacing w:line="240" w:lineRule="auto"/>
              <w:jc w:val="center"/>
              <w:rPr>
                <w:b/>
                <w:bCs/>
                <w:color w:val="auto"/>
                <w:sz w:val="20"/>
              </w:rPr>
            </w:pPr>
            <w:r w:rsidRPr="00EB3EF9">
              <w:rPr>
                <w:b/>
                <w:bCs/>
                <w:color w:val="auto"/>
                <w:sz w:val="20"/>
              </w:rPr>
              <w:t>0.72 (0.54-0.96)</w:t>
            </w:r>
          </w:p>
        </w:tc>
        <w:tc>
          <w:tcPr>
            <w:tcW w:w="2404" w:type="dxa"/>
            <w:tcBorders>
              <w:bottom w:val="single" w:sz="4" w:space="0" w:color="auto"/>
            </w:tcBorders>
            <w:vAlign w:val="center"/>
          </w:tcPr>
          <w:p w14:paraId="05B72580" w14:textId="77777777" w:rsidR="000F126D" w:rsidRPr="00EB3EF9" w:rsidRDefault="000F126D" w:rsidP="004B7844">
            <w:pPr>
              <w:spacing w:line="240" w:lineRule="auto"/>
              <w:jc w:val="center"/>
              <w:rPr>
                <w:b/>
                <w:bCs/>
                <w:color w:val="auto"/>
                <w:sz w:val="20"/>
              </w:rPr>
            </w:pPr>
            <w:r w:rsidRPr="00EB3EF9">
              <w:rPr>
                <w:b/>
                <w:bCs/>
                <w:color w:val="auto"/>
                <w:sz w:val="20"/>
              </w:rPr>
              <w:t>0.64 (0.41-0.98)</w:t>
            </w:r>
          </w:p>
        </w:tc>
      </w:tr>
    </w:tbl>
    <w:p w14:paraId="330735EF" w14:textId="77777777" w:rsidR="00923966" w:rsidRDefault="000F126D" w:rsidP="000F126D">
      <w:pPr>
        <w:spacing w:before="120" w:after="120" w:line="480" w:lineRule="auto"/>
        <w:ind w:right="350"/>
        <w:rPr>
          <w:color w:val="auto"/>
          <w:sz w:val="20"/>
        </w:rPr>
        <w:sectPr w:rsidR="00923966" w:rsidSect="00222371">
          <w:pgSz w:w="16838" w:h="11906" w:orient="landscape"/>
          <w:pgMar w:top="1440" w:right="1440" w:bottom="1440" w:left="1440" w:header="709" w:footer="709" w:gutter="0"/>
          <w:cols w:space="708"/>
          <w:docGrid w:linePitch="360"/>
        </w:sectPr>
      </w:pPr>
      <w:r w:rsidRPr="00EB3EF9">
        <w:rPr>
          <w:color w:val="000000" w:themeColor="text1"/>
          <w:sz w:val="20"/>
          <w:vertAlign w:val="superscript"/>
        </w:rPr>
        <w:t>1</w:t>
      </w:r>
      <w:r w:rsidRPr="00EB3EF9">
        <w:rPr>
          <w:color w:val="000000" w:themeColor="text1"/>
          <w:sz w:val="20"/>
        </w:rPr>
        <w:t>Estimated odds and 95%CI from logistic regression analysis comparing the median nitrate intake from each quartile (Q) compared to Q1</w:t>
      </w:r>
      <w:r w:rsidRPr="00EB3EF9">
        <w:rPr>
          <w:sz w:val="20"/>
        </w:rPr>
        <w:t>.</w:t>
      </w:r>
      <w:r w:rsidRPr="00EB3EF9">
        <w:rPr>
          <w:color w:val="000000" w:themeColor="text1"/>
          <w:sz w:val="20"/>
        </w:rPr>
        <w:t xml:space="preserve"> </w:t>
      </w:r>
      <w:r w:rsidRPr="00EB3EF9">
        <w:rPr>
          <w:color w:val="auto"/>
          <w:sz w:val="20"/>
        </w:rPr>
        <w:t>Median vegetable-derived nitrate in Q1, Q2, Q3 and Q4 was 25.0, 40.9, 53.7 and 75.8 mg/d, respectively. Median fruit-derived nitrate in Q1, Q2, Q3 and Q4 was 5.6, 10.8, 16.0 and 24.5 mg/d, respectively. Median bean-derived nitrate in Q1, Q2, Q3 and Q4 was 1.2, 2.9, 5.2 and 9.4 mg/d, respectively. Median grain-derived nitrate in Q1, Q2, Q3 and Q4 was 2.6, 3.8, 5.0 and 7.4 mg/d, respectively.</w:t>
      </w:r>
      <w:r w:rsidRPr="00EB3EF9">
        <w:rPr>
          <w:sz w:val="20"/>
        </w:rPr>
        <w:t xml:space="preserve"> </w:t>
      </w:r>
      <w:r w:rsidRPr="00EB3EF9">
        <w:rPr>
          <w:color w:val="auto"/>
          <w:sz w:val="20"/>
        </w:rPr>
        <w:t xml:space="preserve">Model adjusted for age, smoking history, energy, </w:t>
      </w:r>
      <w:proofErr w:type="gramStart"/>
      <w:r w:rsidRPr="00EB3EF9">
        <w:rPr>
          <w:color w:val="auto"/>
          <w:sz w:val="20"/>
        </w:rPr>
        <w:t>protein</w:t>
      </w:r>
      <w:proofErr w:type="gramEnd"/>
      <w:r w:rsidRPr="00EB3EF9">
        <w:rPr>
          <w:color w:val="auto"/>
          <w:sz w:val="20"/>
        </w:rPr>
        <w:t xml:space="preserve"> and alcohol intake (Model 2). </w:t>
      </w:r>
      <w:r w:rsidRPr="00EB3EF9">
        <w:rPr>
          <w:color w:val="000000" w:themeColor="text1"/>
          <w:sz w:val="20"/>
        </w:rPr>
        <w:t xml:space="preserve">Bolded indicates </w:t>
      </w:r>
      <w:r w:rsidRPr="00EB3EF9">
        <w:rPr>
          <w:color w:val="auto"/>
          <w:sz w:val="20"/>
        </w:rPr>
        <w:t>p&lt;0.05 compared to Q1.</w:t>
      </w:r>
    </w:p>
    <w:p w14:paraId="7F0CBF19" w14:textId="58022478" w:rsidR="00222371" w:rsidRDefault="00222371" w:rsidP="000F126D">
      <w:pPr>
        <w:spacing w:before="120" w:after="120" w:line="480" w:lineRule="auto"/>
        <w:ind w:right="350"/>
        <w:rPr>
          <w:color w:val="auto"/>
          <w:sz w:val="20"/>
        </w:rPr>
      </w:pPr>
    </w:p>
    <w:p w14:paraId="1869723C" w14:textId="00D901ED" w:rsidR="00923966" w:rsidRDefault="00923966" w:rsidP="00923966">
      <w:pPr>
        <w:tabs>
          <w:tab w:val="left" w:pos="2590"/>
        </w:tabs>
        <w:rPr>
          <w:color w:val="auto"/>
          <w:sz w:val="20"/>
        </w:rPr>
      </w:pPr>
      <w:r>
        <w:rPr>
          <w:noProof/>
          <w:color w:val="auto"/>
          <w:sz w:val="20"/>
        </w:rPr>
        <w:drawing>
          <wp:anchor distT="0" distB="0" distL="114300" distR="114300" simplePos="0" relativeHeight="251662336" behindDoc="0" locked="0" layoutInCell="1" allowOverlap="1" wp14:anchorId="0A256E63" wp14:editId="1905C093">
            <wp:simplePos x="0" y="0"/>
            <wp:positionH relativeFrom="column">
              <wp:posOffset>793750</wp:posOffset>
            </wp:positionH>
            <wp:positionV relativeFrom="paragraph">
              <wp:posOffset>114300</wp:posOffset>
            </wp:positionV>
            <wp:extent cx="4254386" cy="27940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57716" cy="2796187"/>
                    </a:xfrm>
                    <a:prstGeom prst="rect">
                      <a:avLst/>
                    </a:prstGeom>
                    <a:noFill/>
                  </pic:spPr>
                </pic:pic>
              </a:graphicData>
            </a:graphic>
            <wp14:sizeRelH relativeFrom="margin">
              <wp14:pctWidth>0</wp14:pctWidth>
            </wp14:sizeRelH>
            <wp14:sizeRelV relativeFrom="margin">
              <wp14:pctHeight>0</wp14:pctHeight>
            </wp14:sizeRelV>
          </wp:anchor>
        </w:drawing>
      </w:r>
      <w:r>
        <w:rPr>
          <w:color w:val="auto"/>
          <w:sz w:val="20"/>
        </w:rPr>
        <w:tab/>
      </w:r>
    </w:p>
    <w:p w14:paraId="6353B583" w14:textId="77777777" w:rsidR="00923966" w:rsidRDefault="00923966" w:rsidP="00923966">
      <w:pPr>
        <w:tabs>
          <w:tab w:val="left" w:pos="2590"/>
        </w:tabs>
        <w:rPr>
          <w:sz w:val="20"/>
        </w:rPr>
      </w:pPr>
    </w:p>
    <w:p w14:paraId="20B36987" w14:textId="77777777" w:rsidR="00923966" w:rsidRDefault="00923966" w:rsidP="00923966">
      <w:pPr>
        <w:tabs>
          <w:tab w:val="left" w:pos="2590"/>
        </w:tabs>
        <w:rPr>
          <w:sz w:val="20"/>
        </w:rPr>
      </w:pPr>
    </w:p>
    <w:p w14:paraId="51F5E52D" w14:textId="77777777" w:rsidR="00923966" w:rsidRDefault="00923966" w:rsidP="00923966">
      <w:pPr>
        <w:tabs>
          <w:tab w:val="left" w:pos="2590"/>
        </w:tabs>
        <w:rPr>
          <w:sz w:val="20"/>
        </w:rPr>
      </w:pPr>
    </w:p>
    <w:p w14:paraId="1BACE80A" w14:textId="77777777" w:rsidR="00923966" w:rsidRDefault="00923966" w:rsidP="00923966">
      <w:pPr>
        <w:tabs>
          <w:tab w:val="left" w:pos="2590"/>
        </w:tabs>
        <w:rPr>
          <w:sz w:val="20"/>
        </w:rPr>
      </w:pPr>
    </w:p>
    <w:p w14:paraId="06D55BD4" w14:textId="77777777" w:rsidR="00923966" w:rsidRDefault="00923966" w:rsidP="00923966">
      <w:pPr>
        <w:tabs>
          <w:tab w:val="left" w:pos="2590"/>
        </w:tabs>
        <w:rPr>
          <w:sz w:val="20"/>
        </w:rPr>
      </w:pPr>
    </w:p>
    <w:p w14:paraId="5A07473D" w14:textId="77777777" w:rsidR="00923966" w:rsidRDefault="00923966" w:rsidP="00923966">
      <w:pPr>
        <w:tabs>
          <w:tab w:val="left" w:pos="2590"/>
        </w:tabs>
        <w:rPr>
          <w:sz w:val="20"/>
        </w:rPr>
      </w:pPr>
    </w:p>
    <w:p w14:paraId="3F8F0346" w14:textId="77777777" w:rsidR="00923966" w:rsidRDefault="00923966" w:rsidP="00923966">
      <w:pPr>
        <w:tabs>
          <w:tab w:val="left" w:pos="2590"/>
        </w:tabs>
        <w:rPr>
          <w:sz w:val="20"/>
        </w:rPr>
      </w:pPr>
    </w:p>
    <w:p w14:paraId="22442704" w14:textId="77777777" w:rsidR="00923966" w:rsidRDefault="00923966" w:rsidP="00923966">
      <w:pPr>
        <w:tabs>
          <w:tab w:val="left" w:pos="2590"/>
        </w:tabs>
        <w:rPr>
          <w:sz w:val="20"/>
        </w:rPr>
      </w:pPr>
    </w:p>
    <w:p w14:paraId="3E96FDB6" w14:textId="77777777" w:rsidR="00923966" w:rsidRDefault="00923966" w:rsidP="00923966">
      <w:pPr>
        <w:tabs>
          <w:tab w:val="left" w:pos="2590"/>
        </w:tabs>
        <w:rPr>
          <w:sz w:val="20"/>
        </w:rPr>
      </w:pPr>
    </w:p>
    <w:p w14:paraId="4F639D47" w14:textId="77777777" w:rsidR="00923966" w:rsidRDefault="00923966" w:rsidP="00923966">
      <w:pPr>
        <w:tabs>
          <w:tab w:val="left" w:pos="2590"/>
        </w:tabs>
        <w:rPr>
          <w:sz w:val="20"/>
        </w:rPr>
      </w:pPr>
    </w:p>
    <w:p w14:paraId="4C9E4219" w14:textId="77777777" w:rsidR="00923966" w:rsidRDefault="00923966" w:rsidP="00923966">
      <w:pPr>
        <w:tabs>
          <w:tab w:val="left" w:pos="2590"/>
        </w:tabs>
        <w:rPr>
          <w:sz w:val="20"/>
        </w:rPr>
      </w:pPr>
    </w:p>
    <w:p w14:paraId="08FEEC2B" w14:textId="77777777" w:rsidR="00591906" w:rsidRDefault="00591906" w:rsidP="00923966">
      <w:pPr>
        <w:tabs>
          <w:tab w:val="left" w:pos="2590"/>
        </w:tabs>
        <w:rPr>
          <w:sz w:val="20"/>
        </w:rPr>
      </w:pPr>
    </w:p>
    <w:p w14:paraId="578CE7DA" w14:textId="77777777" w:rsidR="00591906" w:rsidRDefault="00591906" w:rsidP="00923966">
      <w:pPr>
        <w:tabs>
          <w:tab w:val="left" w:pos="2590"/>
        </w:tabs>
        <w:rPr>
          <w:sz w:val="20"/>
        </w:rPr>
      </w:pPr>
      <w:r w:rsidRPr="004074D3">
        <w:rPr>
          <w:b/>
          <w:bCs/>
          <w:sz w:val="20"/>
        </w:rPr>
        <w:t>Supplementary Figure 1.</w:t>
      </w:r>
      <w:r w:rsidRPr="004074D3">
        <w:rPr>
          <w:sz w:val="20"/>
        </w:rPr>
        <w:t xml:space="preserve"> Multivariable-adjusted relationship between total dietary nitrate derived from both plants and animals with the frailty index obtained by generalized regression models. Shading represents 95% confidence intervals. The rug plot along the bottom of each graph depicts each observation. Models adjusted for age, smoking history, energy intake, </w:t>
      </w:r>
      <w:proofErr w:type="gramStart"/>
      <w:r w:rsidRPr="004074D3">
        <w:rPr>
          <w:sz w:val="20"/>
        </w:rPr>
        <w:t>protein</w:t>
      </w:r>
      <w:proofErr w:type="gramEnd"/>
      <w:r w:rsidRPr="004074D3">
        <w:rPr>
          <w:sz w:val="20"/>
        </w:rPr>
        <w:t xml:space="preserve"> and alcohol intake (Model 2).</w:t>
      </w:r>
    </w:p>
    <w:p w14:paraId="5925DF14" w14:textId="77777777" w:rsidR="00D90F3A" w:rsidRDefault="00D90F3A" w:rsidP="00923966">
      <w:pPr>
        <w:tabs>
          <w:tab w:val="left" w:pos="2590"/>
        </w:tabs>
        <w:rPr>
          <w:sz w:val="20"/>
        </w:rPr>
      </w:pPr>
    </w:p>
    <w:p w14:paraId="21DA6D4A" w14:textId="77777777" w:rsidR="00D90F3A" w:rsidRDefault="00D90F3A" w:rsidP="00923966">
      <w:pPr>
        <w:tabs>
          <w:tab w:val="left" w:pos="2590"/>
        </w:tabs>
        <w:rPr>
          <w:sz w:val="20"/>
        </w:rPr>
      </w:pPr>
    </w:p>
    <w:p w14:paraId="27FAEC55" w14:textId="77777777" w:rsidR="00D90F3A" w:rsidRDefault="00D90F3A" w:rsidP="00923966">
      <w:pPr>
        <w:tabs>
          <w:tab w:val="left" w:pos="2590"/>
        </w:tabs>
        <w:rPr>
          <w:sz w:val="20"/>
        </w:rPr>
      </w:pPr>
    </w:p>
    <w:p w14:paraId="5E232516" w14:textId="463205EC" w:rsidR="00D90F3A" w:rsidRPr="00923966" w:rsidRDefault="00D90F3A" w:rsidP="00923966">
      <w:pPr>
        <w:tabs>
          <w:tab w:val="left" w:pos="2590"/>
        </w:tabs>
        <w:rPr>
          <w:sz w:val="20"/>
        </w:rPr>
        <w:sectPr w:rsidR="00D90F3A" w:rsidRPr="00923966" w:rsidSect="00923966">
          <w:pgSz w:w="11906" w:h="16838"/>
          <w:pgMar w:top="1440" w:right="1440" w:bottom="1440" w:left="1440" w:header="709" w:footer="709" w:gutter="0"/>
          <w:cols w:space="708"/>
          <w:docGrid w:linePitch="360"/>
        </w:sectPr>
      </w:pPr>
    </w:p>
    <w:p w14:paraId="7ED8599B" w14:textId="77777777" w:rsidR="000F126D" w:rsidRPr="00EB3EF9" w:rsidRDefault="000F126D" w:rsidP="000F126D">
      <w:pPr>
        <w:spacing w:before="120" w:after="120" w:line="480" w:lineRule="auto"/>
        <w:ind w:right="350"/>
        <w:rPr>
          <w:color w:val="auto"/>
          <w:sz w:val="20"/>
        </w:rPr>
      </w:pPr>
    </w:p>
    <w:p w14:paraId="7D0BC0E9" w14:textId="77777777" w:rsidR="000F126D" w:rsidRDefault="000F126D" w:rsidP="000F126D">
      <w:pPr>
        <w:spacing w:line="360" w:lineRule="auto"/>
        <w:rPr>
          <w:b/>
          <w:bCs/>
          <w:sz w:val="20"/>
        </w:rPr>
      </w:pPr>
    </w:p>
    <w:p w14:paraId="2FAD8239" w14:textId="77777777" w:rsidR="0018471F" w:rsidRDefault="0018471F" w:rsidP="000F126D">
      <w:pPr>
        <w:spacing w:line="360" w:lineRule="auto"/>
        <w:rPr>
          <w:b/>
          <w:bCs/>
          <w:sz w:val="20"/>
        </w:rPr>
      </w:pPr>
    </w:p>
    <w:p w14:paraId="2392A271" w14:textId="4E55D59C" w:rsidR="0018471F" w:rsidRDefault="00EA2CD6" w:rsidP="000F126D">
      <w:pPr>
        <w:spacing w:line="360" w:lineRule="auto"/>
        <w:rPr>
          <w:b/>
          <w:bCs/>
          <w:sz w:val="20"/>
        </w:rPr>
      </w:pPr>
      <w:r w:rsidRPr="00EA2CD6">
        <w:rPr>
          <w:b/>
          <w:bCs/>
          <w:noProof/>
          <w:sz w:val="20"/>
        </w:rPr>
        <mc:AlternateContent>
          <mc:Choice Requires="wpg">
            <w:drawing>
              <wp:anchor distT="0" distB="0" distL="114300" distR="114300" simplePos="0" relativeHeight="251659264" behindDoc="0" locked="0" layoutInCell="1" allowOverlap="1" wp14:anchorId="1703477A" wp14:editId="4C9C3877">
                <wp:simplePos x="0" y="0"/>
                <wp:positionH relativeFrom="column">
                  <wp:posOffset>0</wp:posOffset>
                </wp:positionH>
                <wp:positionV relativeFrom="paragraph">
                  <wp:posOffset>215900</wp:posOffset>
                </wp:positionV>
                <wp:extent cx="5416550" cy="2879090"/>
                <wp:effectExtent l="0" t="0" r="0" b="0"/>
                <wp:wrapNone/>
                <wp:docPr id="12" name="Group 11">
                  <a:extLst xmlns:a="http://schemas.openxmlformats.org/drawingml/2006/main">
                    <a:ext uri="{FF2B5EF4-FFF2-40B4-BE49-F238E27FC236}">
                      <a16:creationId xmlns:a16="http://schemas.microsoft.com/office/drawing/2014/main" id="{C4C9B271-E8AE-25A1-B25E-A7CCBDFC53FA}"/>
                    </a:ext>
                  </a:extLst>
                </wp:docPr>
                <wp:cNvGraphicFramePr/>
                <a:graphic xmlns:a="http://schemas.openxmlformats.org/drawingml/2006/main">
                  <a:graphicData uri="http://schemas.microsoft.com/office/word/2010/wordprocessingGroup">
                    <wpg:wgp>
                      <wpg:cNvGrpSpPr/>
                      <wpg:grpSpPr>
                        <a:xfrm>
                          <a:off x="0" y="0"/>
                          <a:ext cx="5416550" cy="2879090"/>
                          <a:chOff x="0" y="0"/>
                          <a:chExt cx="6083608" cy="2879333"/>
                        </a:xfrm>
                      </wpg:grpSpPr>
                      <pic:pic xmlns:pic="http://schemas.openxmlformats.org/drawingml/2006/picture">
                        <pic:nvPicPr>
                          <pic:cNvPr id="1" name="Picture 1">
                            <a:extLst>
                              <a:ext uri="{FF2B5EF4-FFF2-40B4-BE49-F238E27FC236}">
                                <a16:creationId xmlns:a16="http://schemas.microsoft.com/office/drawing/2014/main" id="{E7255667-D682-6FA3-2A13-351299E993EF}"/>
                              </a:ext>
                            </a:extLst>
                          </pic:cNvPr>
                          <pic:cNvPicPr>
                            <a:picLocks noChangeAspect="1"/>
                          </pic:cNvPicPr>
                        </pic:nvPicPr>
                        <pic:blipFill rotWithShape="1">
                          <a:blip r:embed="rId5"/>
                          <a:srcRect t="10099" b="16016"/>
                          <a:stretch/>
                        </pic:blipFill>
                        <pic:spPr>
                          <a:xfrm>
                            <a:off x="0" y="0"/>
                            <a:ext cx="6083608" cy="2879333"/>
                          </a:xfrm>
                          <a:prstGeom prst="rect">
                            <a:avLst/>
                          </a:prstGeom>
                        </pic:spPr>
                      </pic:pic>
                      <wps:wsp>
                        <wps:cNvPr id="2" name="TextBox 10">
                          <a:extLst>
                            <a:ext uri="{FF2B5EF4-FFF2-40B4-BE49-F238E27FC236}">
                              <a16:creationId xmlns:a16="http://schemas.microsoft.com/office/drawing/2014/main" id="{5566343E-4B58-66C6-0F12-A9A839A6939F}"/>
                            </a:ext>
                          </a:extLst>
                        </wps:cNvPr>
                        <wps:cNvSpPr txBox="1"/>
                        <wps:spPr>
                          <a:xfrm>
                            <a:off x="4309940" y="291001"/>
                            <a:ext cx="1245899" cy="370205"/>
                          </a:xfrm>
                          <a:prstGeom prst="rect">
                            <a:avLst/>
                          </a:prstGeom>
                          <a:noFill/>
                        </wps:spPr>
                        <wps:txbx>
                          <w:txbxContent>
                            <w:p w14:paraId="1712AD7A" w14:textId="77777777" w:rsidR="00EA2CD6" w:rsidRPr="00EA2CD6" w:rsidRDefault="00EA2CD6" w:rsidP="00EA2CD6">
                              <w:pPr>
                                <w:rPr>
                                  <w:rFonts w:asciiTheme="minorHAnsi" w:hAnsi="Calibri" w:cstheme="minorBidi"/>
                                  <w:color w:val="000000" w:themeColor="text1"/>
                                  <w:kern w:val="24"/>
                                  <w:sz w:val="28"/>
                                  <w:szCs w:val="28"/>
                                  <w:lang w:val="en-US"/>
                                </w:rPr>
                              </w:pPr>
                              <w:r w:rsidRPr="00EA2CD6">
                                <w:rPr>
                                  <w:rFonts w:asciiTheme="minorHAnsi" w:hAnsi="Calibri" w:cstheme="minorBidi"/>
                                  <w:color w:val="000000" w:themeColor="text1"/>
                                  <w:kern w:val="24"/>
                                  <w:sz w:val="28"/>
                                  <w:szCs w:val="28"/>
                                  <w:lang w:val="en-US"/>
                                </w:rPr>
                                <w:t>p=0.002</w:t>
                              </w:r>
                            </w:p>
                          </w:txbxContent>
                        </wps:txbx>
                        <wps:bodyPr wrap="square" rtlCol="0">
                          <a:noAutofit/>
                        </wps:bodyPr>
                      </wps:wsp>
                    </wpg:wgp>
                  </a:graphicData>
                </a:graphic>
                <wp14:sizeRelH relativeFrom="margin">
                  <wp14:pctWidth>0</wp14:pctWidth>
                </wp14:sizeRelH>
              </wp:anchor>
            </w:drawing>
          </mc:Choice>
          <mc:Fallback>
            <w:pict>
              <v:group w14:anchorId="1703477A" id="Group 11" o:spid="_x0000_s1026" style="position:absolute;left:0;text-align:left;margin-left:0;margin-top:17pt;width:426.5pt;height:226.7pt;z-index:251659264;mso-width-relative:margin" coordsize="60836,28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0836;height:28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">
                  <v:imagedata r:id="rId6" o:title="" croptop="6618f" cropbottom="10496f"/>
                </v:shape>
                <v:shapetype id="_x0000_t202" coordsize="21600,21600" o:spt="202" path="m,l,21600r21600,l21600,xe">
                  <v:stroke joinstyle="miter"/>
                  <v:path gradientshapeok="t" o:connecttype="rect"/>
                </v:shapetype>
                <v:shape id="_x0000_s1028" type="#_x0000_t202" style="position:absolute;left:43099;top:2910;width:12459;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1712AD7A" w14:textId="77777777" w:rsidR="00EA2CD6" w:rsidRPr="00EA2CD6" w:rsidRDefault="00EA2CD6" w:rsidP="00EA2CD6">
                        <w:pPr>
                          <w:rPr>
                            <w:rFonts w:asciiTheme="minorHAnsi" w:hAnsi="Calibri" w:cstheme="minorBidi"/>
                            <w:color w:val="000000" w:themeColor="text1"/>
                            <w:kern w:val="24"/>
                            <w:sz w:val="28"/>
                            <w:szCs w:val="28"/>
                            <w:lang w:val="en-US"/>
                          </w:rPr>
                        </w:pPr>
                        <w:r w:rsidRPr="00EA2CD6">
                          <w:rPr>
                            <w:rFonts w:asciiTheme="minorHAnsi" w:hAnsi="Calibri" w:cstheme="minorBidi"/>
                            <w:color w:val="000000" w:themeColor="text1"/>
                            <w:kern w:val="24"/>
                            <w:sz w:val="28"/>
                            <w:szCs w:val="28"/>
                            <w:lang w:val="en-US"/>
                          </w:rPr>
                          <w:t>p=0.002</w:t>
                        </w:r>
                      </w:p>
                    </w:txbxContent>
                  </v:textbox>
                </v:shape>
              </v:group>
            </w:pict>
          </mc:Fallback>
        </mc:AlternateContent>
      </w:r>
    </w:p>
    <w:p w14:paraId="6F39B83C" w14:textId="6C3219CE" w:rsidR="00EA2CD6" w:rsidRDefault="00EA2CD6" w:rsidP="000F126D">
      <w:pPr>
        <w:spacing w:line="360" w:lineRule="auto"/>
        <w:rPr>
          <w:b/>
          <w:bCs/>
          <w:sz w:val="20"/>
        </w:rPr>
      </w:pPr>
    </w:p>
    <w:p w14:paraId="6ED48289" w14:textId="1568C3EF" w:rsidR="0018471F" w:rsidRDefault="0018471F" w:rsidP="000F126D">
      <w:pPr>
        <w:spacing w:line="360" w:lineRule="auto"/>
        <w:rPr>
          <w:b/>
          <w:bCs/>
          <w:sz w:val="20"/>
        </w:rPr>
      </w:pPr>
    </w:p>
    <w:p w14:paraId="0CA21842" w14:textId="77777777" w:rsidR="00EA2CD6" w:rsidRDefault="00EA2CD6" w:rsidP="000F126D">
      <w:pPr>
        <w:spacing w:line="360" w:lineRule="auto"/>
        <w:rPr>
          <w:b/>
          <w:bCs/>
          <w:sz w:val="20"/>
        </w:rPr>
      </w:pPr>
    </w:p>
    <w:p w14:paraId="1FE32C8E" w14:textId="43B2B81E" w:rsidR="00EA2CD6" w:rsidRDefault="00EA2CD6" w:rsidP="000F126D">
      <w:pPr>
        <w:spacing w:line="360" w:lineRule="auto"/>
        <w:rPr>
          <w:b/>
          <w:bCs/>
          <w:sz w:val="20"/>
        </w:rPr>
      </w:pPr>
    </w:p>
    <w:p w14:paraId="1B9917E7" w14:textId="77777777" w:rsidR="00EA2CD6" w:rsidRDefault="00EA2CD6" w:rsidP="000F126D">
      <w:pPr>
        <w:spacing w:line="360" w:lineRule="auto"/>
        <w:rPr>
          <w:b/>
          <w:bCs/>
          <w:sz w:val="20"/>
        </w:rPr>
      </w:pPr>
    </w:p>
    <w:p w14:paraId="5D607AC4" w14:textId="2A9625BC" w:rsidR="00EA2CD6" w:rsidRDefault="00EA2CD6" w:rsidP="000F126D">
      <w:pPr>
        <w:spacing w:line="360" w:lineRule="auto"/>
        <w:rPr>
          <w:b/>
          <w:bCs/>
          <w:sz w:val="20"/>
        </w:rPr>
      </w:pPr>
    </w:p>
    <w:p w14:paraId="4EF4D36F" w14:textId="3C9CA4FC" w:rsidR="00EA2CD6" w:rsidRDefault="00EA2CD6" w:rsidP="000F126D">
      <w:pPr>
        <w:spacing w:line="360" w:lineRule="auto"/>
        <w:rPr>
          <w:b/>
          <w:bCs/>
          <w:sz w:val="20"/>
        </w:rPr>
      </w:pPr>
    </w:p>
    <w:p w14:paraId="01EF5FE3" w14:textId="77777777" w:rsidR="00EA2CD6" w:rsidRDefault="00EA2CD6" w:rsidP="000F126D">
      <w:pPr>
        <w:spacing w:line="360" w:lineRule="auto"/>
        <w:rPr>
          <w:b/>
          <w:bCs/>
          <w:sz w:val="20"/>
        </w:rPr>
      </w:pPr>
    </w:p>
    <w:p w14:paraId="0B594ADB" w14:textId="73FC2A4A" w:rsidR="00EA2CD6" w:rsidRDefault="00EA2CD6" w:rsidP="000F126D">
      <w:pPr>
        <w:spacing w:line="360" w:lineRule="auto"/>
        <w:rPr>
          <w:b/>
          <w:bCs/>
          <w:sz w:val="20"/>
        </w:rPr>
      </w:pPr>
    </w:p>
    <w:p w14:paraId="471855AF" w14:textId="77777777" w:rsidR="00EA2CD6" w:rsidRDefault="00EA2CD6" w:rsidP="000F126D">
      <w:pPr>
        <w:spacing w:line="360" w:lineRule="auto"/>
        <w:rPr>
          <w:b/>
          <w:bCs/>
          <w:sz w:val="20"/>
        </w:rPr>
      </w:pPr>
    </w:p>
    <w:p w14:paraId="77AEE72E" w14:textId="77777777" w:rsidR="00EA2CD6" w:rsidRDefault="00EA2CD6" w:rsidP="000F126D">
      <w:pPr>
        <w:spacing w:line="360" w:lineRule="auto"/>
        <w:rPr>
          <w:b/>
          <w:bCs/>
          <w:sz w:val="20"/>
        </w:rPr>
      </w:pPr>
    </w:p>
    <w:p w14:paraId="53F57A39" w14:textId="1593F695" w:rsidR="00EA2CD6" w:rsidRDefault="00EA2CD6" w:rsidP="000F126D">
      <w:pPr>
        <w:spacing w:line="360" w:lineRule="auto"/>
        <w:rPr>
          <w:b/>
          <w:bCs/>
          <w:sz w:val="20"/>
        </w:rPr>
      </w:pPr>
    </w:p>
    <w:p w14:paraId="4E372BE1" w14:textId="4DF09C8F" w:rsidR="00EA2CD6" w:rsidRDefault="00FF3E21" w:rsidP="000F126D">
      <w:pPr>
        <w:spacing w:line="360" w:lineRule="auto"/>
        <w:rPr>
          <w:b/>
          <w:bCs/>
          <w:sz w:val="20"/>
        </w:rPr>
      </w:pPr>
      <w:r>
        <w:rPr>
          <w:noProof/>
        </w:rPr>
        <mc:AlternateContent>
          <mc:Choice Requires="wps">
            <w:drawing>
              <wp:anchor distT="0" distB="0" distL="114300" distR="114300" simplePos="0" relativeHeight="251661312" behindDoc="0" locked="0" layoutInCell="1" allowOverlap="1" wp14:anchorId="0EF85EF5" wp14:editId="1345860F">
                <wp:simplePos x="0" y="0"/>
                <wp:positionH relativeFrom="column">
                  <wp:posOffset>1968500</wp:posOffset>
                </wp:positionH>
                <wp:positionV relativeFrom="paragraph">
                  <wp:posOffset>155575</wp:posOffset>
                </wp:positionV>
                <wp:extent cx="2025650" cy="370174"/>
                <wp:effectExtent l="0" t="0" r="0" b="0"/>
                <wp:wrapNone/>
                <wp:docPr id="8" name="TextBox 10"/>
                <wp:cNvGraphicFramePr/>
                <a:graphic xmlns:a="http://schemas.openxmlformats.org/drawingml/2006/main">
                  <a:graphicData uri="http://schemas.microsoft.com/office/word/2010/wordprocessingShape">
                    <wps:wsp>
                      <wps:cNvSpPr txBox="1"/>
                      <wps:spPr>
                        <a:xfrm>
                          <a:off x="0" y="0"/>
                          <a:ext cx="2025650" cy="370174"/>
                        </a:xfrm>
                        <a:prstGeom prst="rect">
                          <a:avLst/>
                        </a:prstGeom>
                        <a:noFill/>
                      </wps:spPr>
                      <wps:txbx>
                        <w:txbxContent>
                          <w:p w14:paraId="6117355F" w14:textId="6D34B202" w:rsidR="00FF3E21" w:rsidRPr="00EA2CD6" w:rsidRDefault="00FF3E21" w:rsidP="00FF3E21">
                            <w:pPr>
                              <w:rPr>
                                <w:rFonts w:asciiTheme="minorHAnsi" w:hAnsi="Calibri" w:cstheme="minorBidi"/>
                                <w:color w:val="000000" w:themeColor="text1"/>
                                <w:kern w:val="24"/>
                                <w:sz w:val="28"/>
                                <w:szCs w:val="28"/>
                                <w:lang w:val="en-US"/>
                              </w:rPr>
                            </w:pPr>
                            <w:r>
                              <w:rPr>
                                <w:rFonts w:asciiTheme="minorHAnsi" w:hAnsi="Calibri" w:cstheme="minorBidi"/>
                                <w:color w:val="000000" w:themeColor="text1"/>
                                <w:kern w:val="24"/>
                                <w:sz w:val="28"/>
                                <w:szCs w:val="28"/>
                                <w:lang w:val="en-US"/>
                              </w:rPr>
                              <w:t>Total nitrate intake mg/d</w:t>
                            </w:r>
                          </w:p>
                        </w:txbxContent>
                      </wps:txbx>
                      <wps:bodyPr wrap="square" rtlCol="0">
                        <a:noAutofit/>
                      </wps:bodyPr>
                    </wps:wsp>
                  </a:graphicData>
                </a:graphic>
                <wp14:sizeRelH relativeFrom="margin">
                  <wp14:pctWidth>0</wp14:pctWidth>
                </wp14:sizeRelH>
              </wp:anchor>
            </w:drawing>
          </mc:Choice>
          <mc:Fallback>
            <w:pict>
              <v:shape w14:anchorId="0EF85EF5" id="TextBox 10" o:spid="_x0000_s1029" type="#_x0000_t202" style="position:absolute;left:0;text-align:left;margin-left:155pt;margin-top:12.25pt;width:159.5pt;height:29.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" filled="f" stroked="f">
                <v:textbox>
                  <w:txbxContent>
                    <w:p w14:paraId="6117355F" w14:textId="6D34B202" w:rsidR="00FF3E21" w:rsidRPr="00EA2CD6" w:rsidRDefault="00FF3E21" w:rsidP="00FF3E21">
                      <w:pPr>
                        <w:rPr>
                          <w:rFonts w:asciiTheme="minorHAnsi" w:hAnsi="Calibri" w:cstheme="minorBidi"/>
                          <w:color w:val="000000" w:themeColor="text1"/>
                          <w:kern w:val="24"/>
                          <w:sz w:val="28"/>
                          <w:szCs w:val="28"/>
                          <w:lang w:val="en-US"/>
                        </w:rPr>
                      </w:pPr>
                      <w:r>
                        <w:rPr>
                          <w:rFonts w:asciiTheme="minorHAnsi" w:hAnsi="Calibri" w:cstheme="minorBidi"/>
                          <w:color w:val="000000" w:themeColor="text1"/>
                          <w:kern w:val="24"/>
                          <w:sz w:val="28"/>
                          <w:szCs w:val="28"/>
                          <w:lang w:val="en-US"/>
                        </w:rPr>
                        <w:t>Total nitrate intake mg/d</w:t>
                      </w:r>
                    </w:p>
                  </w:txbxContent>
                </v:textbox>
              </v:shape>
            </w:pict>
          </mc:Fallback>
        </mc:AlternateContent>
      </w:r>
    </w:p>
    <w:p w14:paraId="577F2F2D" w14:textId="77777777" w:rsidR="00FF3E21" w:rsidRDefault="00FF3E21" w:rsidP="00222371">
      <w:pPr>
        <w:spacing w:line="360" w:lineRule="auto"/>
        <w:ind w:left="142" w:right="662"/>
        <w:rPr>
          <w:b/>
          <w:bCs/>
          <w:sz w:val="20"/>
        </w:rPr>
      </w:pPr>
    </w:p>
    <w:p w14:paraId="14A5A44A" w14:textId="3E16227B" w:rsidR="00A015A8" w:rsidRPr="00EB3EF9" w:rsidRDefault="00EA2CD6" w:rsidP="00A015A8">
      <w:pPr>
        <w:spacing w:line="360" w:lineRule="auto"/>
        <w:rPr>
          <w:sz w:val="20"/>
        </w:rPr>
      </w:pPr>
      <w:r w:rsidRPr="00EA2CD6">
        <w:rPr>
          <w:b/>
          <w:bCs/>
          <w:sz w:val="20"/>
        </w:rPr>
        <w:t xml:space="preserve">Supplementary Figure </w:t>
      </w:r>
      <w:r w:rsidR="00C745B3">
        <w:rPr>
          <w:b/>
          <w:bCs/>
          <w:sz w:val="20"/>
        </w:rPr>
        <w:t>2</w:t>
      </w:r>
      <w:r w:rsidRPr="00EA2CD6">
        <w:rPr>
          <w:b/>
          <w:bCs/>
          <w:sz w:val="20"/>
        </w:rPr>
        <w:t>.</w:t>
      </w:r>
      <w:r>
        <w:rPr>
          <w:sz w:val="20"/>
        </w:rPr>
        <w:t xml:space="preserve"> </w:t>
      </w:r>
      <w:r w:rsidRPr="00EB3EF9">
        <w:rPr>
          <w:sz w:val="20"/>
        </w:rPr>
        <w:t>Odds ratios from multivariable-adjusted logistic regression models with restricted cubic spline curves describing the association between</w:t>
      </w:r>
      <w:r>
        <w:rPr>
          <w:sz w:val="20"/>
        </w:rPr>
        <w:t xml:space="preserve"> total</w:t>
      </w:r>
      <w:r w:rsidRPr="00EB3EF9">
        <w:rPr>
          <w:sz w:val="20"/>
        </w:rPr>
        <w:t xml:space="preserve"> nitrate </w:t>
      </w:r>
      <w:r>
        <w:rPr>
          <w:sz w:val="20"/>
        </w:rPr>
        <w:t xml:space="preserve">intake </w:t>
      </w:r>
      <w:r w:rsidRPr="00EB3EF9">
        <w:rPr>
          <w:sz w:val="20"/>
        </w:rPr>
        <w:t>with the presence of frailty.</w:t>
      </w:r>
      <w:r w:rsidR="00222371" w:rsidRPr="00EB3EF9">
        <w:rPr>
          <w:b/>
          <w:bCs/>
          <w:sz w:val="20"/>
        </w:rPr>
        <w:t xml:space="preserve"> </w:t>
      </w:r>
      <w:r w:rsidR="00A015A8" w:rsidRPr="00EB3EF9">
        <w:rPr>
          <w:sz w:val="20"/>
        </w:rPr>
        <w:t>The odds ratio compares the specific intake of nitrate (horizontal axis) to the median intake in the lowest quartile. Shading represents 95% confidence regions. The rug plot along the bottom of each graph depicts an observation.</w:t>
      </w:r>
    </w:p>
    <w:p w14:paraId="60DD829C" w14:textId="319C55F8" w:rsidR="00EA2CD6" w:rsidRDefault="00EA2CD6" w:rsidP="00222371">
      <w:pPr>
        <w:spacing w:line="360" w:lineRule="auto"/>
        <w:ind w:left="142" w:right="662"/>
        <w:rPr>
          <w:b/>
          <w:bCs/>
          <w:sz w:val="20"/>
        </w:rPr>
      </w:pPr>
    </w:p>
    <w:p w14:paraId="71E67C6A" w14:textId="77777777" w:rsidR="000E2998" w:rsidRDefault="000E2998" w:rsidP="00222371">
      <w:pPr>
        <w:spacing w:line="360" w:lineRule="auto"/>
        <w:ind w:left="142" w:right="662"/>
        <w:rPr>
          <w:b/>
          <w:bCs/>
          <w:sz w:val="20"/>
        </w:rPr>
      </w:pPr>
    </w:p>
    <w:p w14:paraId="5A59666B" w14:textId="77777777" w:rsidR="000E2998" w:rsidRDefault="000E2998" w:rsidP="00222371">
      <w:pPr>
        <w:spacing w:line="360" w:lineRule="auto"/>
        <w:ind w:left="142" w:right="662"/>
        <w:rPr>
          <w:b/>
          <w:bCs/>
          <w:sz w:val="20"/>
        </w:rPr>
      </w:pPr>
    </w:p>
    <w:p w14:paraId="47EAF0B6" w14:textId="77777777" w:rsidR="000E2998" w:rsidRDefault="000E2998" w:rsidP="00222371">
      <w:pPr>
        <w:spacing w:line="360" w:lineRule="auto"/>
        <w:ind w:left="142" w:right="662"/>
        <w:rPr>
          <w:b/>
          <w:bCs/>
          <w:sz w:val="20"/>
        </w:rPr>
      </w:pPr>
    </w:p>
    <w:p w14:paraId="4CF287DE" w14:textId="0AA1F429" w:rsidR="000E2998" w:rsidRPr="00EB3EF9" w:rsidRDefault="000E2998" w:rsidP="00222371">
      <w:pPr>
        <w:spacing w:line="360" w:lineRule="auto"/>
        <w:ind w:left="142" w:right="662"/>
        <w:rPr>
          <w:b/>
          <w:bCs/>
          <w:sz w:val="20"/>
        </w:rPr>
        <w:sectPr w:rsidR="000E2998" w:rsidRPr="00EB3EF9" w:rsidSect="00222371">
          <w:pgSz w:w="11906" w:h="16838"/>
          <w:pgMar w:top="1440" w:right="1440" w:bottom="1440" w:left="1440" w:header="709" w:footer="709" w:gutter="0"/>
          <w:cols w:space="708"/>
          <w:docGrid w:linePitch="360"/>
        </w:sectPr>
      </w:pPr>
    </w:p>
    <w:p w14:paraId="0F533388" w14:textId="77777777" w:rsidR="000F126D" w:rsidRPr="00EB3EF9" w:rsidRDefault="000F126D" w:rsidP="000F126D">
      <w:pPr>
        <w:spacing w:line="360" w:lineRule="auto"/>
        <w:rPr>
          <w:b/>
          <w:bCs/>
          <w:sz w:val="20"/>
        </w:rPr>
      </w:pPr>
    </w:p>
    <w:p w14:paraId="05ECA0C2" w14:textId="77777777" w:rsidR="000F126D" w:rsidRPr="00EB3EF9" w:rsidRDefault="000F126D" w:rsidP="000F126D">
      <w:pPr>
        <w:spacing w:line="360" w:lineRule="auto"/>
        <w:rPr>
          <w:b/>
          <w:bCs/>
          <w:sz w:val="20"/>
        </w:rPr>
      </w:pPr>
      <w:r w:rsidRPr="00EB3EF9">
        <w:rPr>
          <w:b/>
          <w:bCs/>
          <w:noProof/>
          <w:sz w:val="20"/>
          <w:lang w:val="nl-NL" w:eastAsia="nl-NL"/>
        </w:rPr>
        <w:drawing>
          <wp:inline distT="0" distB="0" distL="0" distR="0" wp14:anchorId="53753A26" wp14:editId="5344AB6E">
            <wp:extent cx="5838675" cy="41243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9936" r="10441"/>
                    <a:stretch/>
                  </pic:blipFill>
                  <pic:spPr bwMode="auto">
                    <a:xfrm>
                      <a:off x="0" y="0"/>
                      <a:ext cx="5842902" cy="4127311"/>
                    </a:xfrm>
                    <a:prstGeom prst="rect">
                      <a:avLst/>
                    </a:prstGeom>
                    <a:noFill/>
                    <a:ln>
                      <a:noFill/>
                    </a:ln>
                    <a:extLst>
                      <a:ext uri="{53640926-AAD7-44D8-BBD7-CCE9431645EC}">
                        <a14:shadowObscured xmlns:a14="http://schemas.microsoft.com/office/drawing/2010/main"/>
                      </a:ext>
                    </a:extLst>
                  </pic:spPr>
                </pic:pic>
              </a:graphicData>
            </a:graphic>
          </wp:inline>
        </w:drawing>
      </w:r>
    </w:p>
    <w:p w14:paraId="61DFD65E" w14:textId="27AFD565" w:rsidR="000F126D" w:rsidRPr="00EB3EF9" w:rsidRDefault="000F126D" w:rsidP="000F126D">
      <w:pPr>
        <w:spacing w:line="360" w:lineRule="auto"/>
        <w:rPr>
          <w:sz w:val="20"/>
        </w:rPr>
      </w:pPr>
      <w:r w:rsidRPr="00FF3E21">
        <w:rPr>
          <w:b/>
          <w:bCs/>
          <w:sz w:val="20"/>
        </w:rPr>
        <w:t xml:space="preserve">Supplementary Figure </w:t>
      </w:r>
      <w:r w:rsidR="00C745B3">
        <w:rPr>
          <w:b/>
          <w:bCs/>
          <w:sz w:val="20"/>
        </w:rPr>
        <w:t>3</w:t>
      </w:r>
      <w:r w:rsidRPr="00FF3E21">
        <w:rPr>
          <w:b/>
          <w:bCs/>
          <w:sz w:val="20"/>
        </w:rPr>
        <w:t>.</w:t>
      </w:r>
      <w:r w:rsidRPr="00FF3E21">
        <w:rPr>
          <w:sz w:val="20"/>
        </w:rPr>
        <w:t xml:space="preserve"> Odds</w:t>
      </w:r>
      <w:r w:rsidRPr="00EB3EF9">
        <w:rPr>
          <w:sz w:val="20"/>
        </w:rPr>
        <w:t xml:space="preserve"> ratios from multivariable-adjusted logistic regression models with restricted cubic spline curves describing the association between nitrate derived from different plant sources including  vegetables (a), beans (b), fruit (c) and grains (d) with the presence of frailty. Odds ratios are based on models adjusted for age, smoking history, energy, </w:t>
      </w:r>
      <w:proofErr w:type="gramStart"/>
      <w:r w:rsidRPr="00EB3EF9">
        <w:rPr>
          <w:sz w:val="20"/>
        </w:rPr>
        <w:t>protein</w:t>
      </w:r>
      <w:proofErr w:type="gramEnd"/>
      <w:r w:rsidRPr="00EB3EF9">
        <w:rPr>
          <w:sz w:val="20"/>
        </w:rPr>
        <w:t xml:space="preserve"> and alcohol intake (Model 2). The odds ratio compares the specific intake of nitrate (horizontal axis) to the median intake in the lowest quartile</w:t>
      </w:r>
      <w:r w:rsidR="00551D01">
        <w:rPr>
          <w:sz w:val="20"/>
        </w:rPr>
        <w:t xml:space="preserve"> (see Supplementary Table 5)</w:t>
      </w:r>
      <w:r w:rsidRPr="00EB3EF9">
        <w:rPr>
          <w:sz w:val="20"/>
        </w:rPr>
        <w:t>. Shading represents 95% confidence regions. The rug plot along the bottom of each graph depicts an observation.</w:t>
      </w:r>
    </w:p>
    <w:p w14:paraId="632FAE36" w14:textId="77777777" w:rsidR="000F126D" w:rsidRPr="00EB3EF9" w:rsidRDefault="000F126D" w:rsidP="000F126D">
      <w:pPr>
        <w:spacing w:line="360" w:lineRule="auto"/>
        <w:rPr>
          <w:sz w:val="20"/>
        </w:rPr>
      </w:pPr>
    </w:p>
    <w:p w14:paraId="373B3432" w14:textId="77777777" w:rsidR="000F126D" w:rsidRPr="00EB3EF9" w:rsidRDefault="000F126D" w:rsidP="000F126D">
      <w:pPr>
        <w:spacing w:line="360" w:lineRule="auto"/>
        <w:rPr>
          <w:sz w:val="20"/>
        </w:rPr>
      </w:pPr>
    </w:p>
    <w:p w14:paraId="754E2F30" w14:textId="77777777" w:rsidR="000F126D" w:rsidRPr="00EB3EF9" w:rsidRDefault="000F126D" w:rsidP="000F126D">
      <w:pPr>
        <w:spacing w:line="360" w:lineRule="auto"/>
        <w:rPr>
          <w:sz w:val="20"/>
        </w:rPr>
      </w:pPr>
    </w:p>
    <w:p w14:paraId="1705AAA7" w14:textId="77777777" w:rsidR="000D1863" w:rsidRDefault="000D1863"/>
    <w:p w14:paraId="3D5A0ACF" w14:textId="77777777" w:rsidR="008545BA" w:rsidRDefault="008545BA"/>
    <w:p w14:paraId="166EA25A" w14:textId="77777777" w:rsidR="008545BA" w:rsidRDefault="008545BA"/>
    <w:p w14:paraId="02DA015F" w14:textId="77777777" w:rsidR="008545BA" w:rsidRDefault="008545BA"/>
    <w:p w14:paraId="619140C4" w14:textId="77777777" w:rsidR="008545BA" w:rsidRDefault="008545BA"/>
    <w:p w14:paraId="566264F9" w14:textId="77777777" w:rsidR="008545BA" w:rsidRDefault="008545BA"/>
    <w:p w14:paraId="00CA64FC" w14:textId="77777777" w:rsidR="008545BA" w:rsidRDefault="008545BA"/>
    <w:p w14:paraId="210B93E1" w14:textId="77777777" w:rsidR="008545BA" w:rsidRDefault="008545BA"/>
    <w:p w14:paraId="0E28A357" w14:textId="77777777" w:rsidR="008545BA" w:rsidRDefault="008545BA"/>
    <w:p w14:paraId="7FF8E3D5" w14:textId="77777777" w:rsidR="008545BA" w:rsidRDefault="008545BA"/>
    <w:p w14:paraId="3CCABAB4" w14:textId="77777777" w:rsidR="008545BA" w:rsidRDefault="008545BA"/>
    <w:p w14:paraId="0DA28284" w14:textId="36BAB52D" w:rsidR="008545BA" w:rsidRDefault="00F304C7">
      <w:r>
        <w:rPr>
          <w:noProof/>
        </w:rPr>
        <w:drawing>
          <wp:inline distT="0" distB="0" distL="0" distR="0" wp14:anchorId="2225EE21" wp14:editId="41A37C91">
            <wp:extent cx="5518150" cy="3171447"/>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9878" cy="3178188"/>
                    </a:xfrm>
                    <a:prstGeom prst="rect">
                      <a:avLst/>
                    </a:prstGeom>
                    <a:noFill/>
                  </pic:spPr>
                </pic:pic>
              </a:graphicData>
            </a:graphic>
          </wp:inline>
        </w:drawing>
      </w:r>
    </w:p>
    <w:p w14:paraId="346A27C0" w14:textId="68E0C776" w:rsidR="000C3EB3" w:rsidRPr="000C3EB3" w:rsidRDefault="000C3EB3" w:rsidP="000C3EB3">
      <w:pPr>
        <w:spacing w:line="360" w:lineRule="auto"/>
        <w:rPr>
          <w:sz w:val="20"/>
        </w:rPr>
      </w:pPr>
      <w:r w:rsidRPr="00556D9D">
        <w:rPr>
          <w:b/>
          <w:bCs/>
          <w:sz w:val="20"/>
        </w:rPr>
        <w:t xml:space="preserve">Supplementary Figure </w:t>
      </w:r>
      <w:r w:rsidR="00C745B3" w:rsidRPr="00556D9D">
        <w:rPr>
          <w:b/>
          <w:bCs/>
          <w:sz w:val="20"/>
        </w:rPr>
        <w:t>4</w:t>
      </w:r>
      <w:r w:rsidRPr="00556D9D">
        <w:rPr>
          <w:b/>
          <w:bCs/>
          <w:sz w:val="20"/>
        </w:rPr>
        <w:t>.</w:t>
      </w:r>
      <w:r w:rsidRPr="00556D9D">
        <w:rPr>
          <w:sz w:val="20"/>
        </w:rPr>
        <w:t xml:space="preserve"> Odds ratios from multivariable-adjusted logistic regression models with restricted cubic spline curves describing the association between green leafy vegetable intake with the presence of frailty. Odds ratios are based on models adjusted for age, smoking history, energy, </w:t>
      </w:r>
      <w:proofErr w:type="gramStart"/>
      <w:r w:rsidRPr="00556D9D">
        <w:rPr>
          <w:sz w:val="20"/>
        </w:rPr>
        <w:t>protein</w:t>
      </w:r>
      <w:proofErr w:type="gramEnd"/>
      <w:r w:rsidRPr="00556D9D">
        <w:rPr>
          <w:sz w:val="20"/>
        </w:rPr>
        <w:t xml:space="preserve"> and alcohol intake (Model 2). The odds ratio compares the specific intake of green leafy vegetable (horizontal axis) to the median intake in the lowest quartile</w:t>
      </w:r>
      <w:r w:rsidR="009D76A8">
        <w:rPr>
          <w:sz w:val="20"/>
        </w:rPr>
        <w:t xml:space="preserve"> (</w:t>
      </w:r>
      <w:r w:rsidR="00813486">
        <w:rPr>
          <w:sz w:val="20"/>
        </w:rPr>
        <w:t>6 g/d)</w:t>
      </w:r>
      <w:r w:rsidRPr="00556D9D">
        <w:rPr>
          <w:sz w:val="20"/>
        </w:rPr>
        <w:t>. Shading represents 95% confidence regions. The rug plot along the bottom of each graph depicts an observation.</w:t>
      </w:r>
    </w:p>
    <w:p w14:paraId="6783C664" w14:textId="77777777" w:rsidR="000C3EB3" w:rsidRDefault="000C3EB3" w:rsidP="000C3EB3">
      <w:pPr>
        <w:spacing w:line="360" w:lineRule="auto"/>
        <w:rPr>
          <w:szCs w:val="24"/>
        </w:rPr>
      </w:pPr>
    </w:p>
    <w:p w14:paraId="7859E835" w14:textId="77777777" w:rsidR="00D56276" w:rsidRPr="000C3EB3" w:rsidRDefault="00D56276" w:rsidP="000C3EB3">
      <w:pPr>
        <w:spacing w:line="360" w:lineRule="auto"/>
        <w:rPr>
          <w:szCs w:val="24"/>
        </w:rPr>
      </w:pPr>
    </w:p>
    <w:p w14:paraId="7E9E317D" w14:textId="455EDBC5" w:rsidR="000C3EB3" w:rsidRPr="000C3EB3" w:rsidRDefault="000C3EB3">
      <w:pPr>
        <w:rPr>
          <w:szCs w:val="24"/>
        </w:rPr>
      </w:pPr>
    </w:p>
    <w:sectPr w:rsidR="000C3EB3" w:rsidRPr="000C3E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26D"/>
    <w:rsid w:val="000A2B4D"/>
    <w:rsid w:val="000C3EB3"/>
    <w:rsid w:val="000D1863"/>
    <w:rsid w:val="000E2998"/>
    <w:rsid w:val="000F126D"/>
    <w:rsid w:val="001064E6"/>
    <w:rsid w:val="00167EC0"/>
    <w:rsid w:val="0018471F"/>
    <w:rsid w:val="001F6F22"/>
    <w:rsid w:val="00222371"/>
    <w:rsid w:val="002558A8"/>
    <w:rsid w:val="00286B17"/>
    <w:rsid w:val="00325900"/>
    <w:rsid w:val="003C76B3"/>
    <w:rsid w:val="003F4DCD"/>
    <w:rsid w:val="004074D3"/>
    <w:rsid w:val="00527B56"/>
    <w:rsid w:val="005365AE"/>
    <w:rsid w:val="00551D01"/>
    <w:rsid w:val="00556D9D"/>
    <w:rsid w:val="00591906"/>
    <w:rsid w:val="005A3BC8"/>
    <w:rsid w:val="00641787"/>
    <w:rsid w:val="006A0353"/>
    <w:rsid w:val="006C7749"/>
    <w:rsid w:val="007256BB"/>
    <w:rsid w:val="00727925"/>
    <w:rsid w:val="0075020C"/>
    <w:rsid w:val="007B303E"/>
    <w:rsid w:val="007B4A6D"/>
    <w:rsid w:val="008065BE"/>
    <w:rsid w:val="00813486"/>
    <w:rsid w:val="008545BA"/>
    <w:rsid w:val="008A70BC"/>
    <w:rsid w:val="009063A1"/>
    <w:rsid w:val="00923966"/>
    <w:rsid w:val="009D76A8"/>
    <w:rsid w:val="00A015A8"/>
    <w:rsid w:val="00A12038"/>
    <w:rsid w:val="00A72EF3"/>
    <w:rsid w:val="00AB61FE"/>
    <w:rsid w:val="00AE7753"/>
    <w:rsid w:val="00B502D1"/>
    <w:rsid w:val="00BD2D66"/>
    <w:rsid w:val="00C60557"/>
    <w:rsid w:val="00C745B3"/>
    <w:rsid w:val="00CC1AEC"/>
    <w:rsid w:val="00D56276"/>
    <w:rsid w:val="00D72787"/>
    <w:rsid w:val="00D90F3A"/>
    <w:rsid w:val="00DB5BBB"/>
    <w:rsid w:val="00DC7806"/>
    <w:rsid w:val="00DF699A"/>
    <w:rsid w:val="00DF7804"/>
    <w:rsid w:val="00E2077D"/>
    <w:rsid w:val="00E41342"/>
    <w:rsid w:val="00EA2CD6"/>
    <w:rsid w:val="00ED5CCE"/>
    <w:rsid w:val="00F304C7"/>
    <w:rsid w:val="00FF3E21"/>
    <w:rsid w:val="00FF61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E476"/>
  <w15:chartTrackingRefBased/>
  <w15:docId w15:val="{6BD8568A-A00B-4DB8-9F52-4C710644C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26D"/>
    <w:pPr>
      <w:spacing w:after="0" w:line="340" w:lineRule="atLeast"/>
      <w:jc w:val="both"/>
    </w:pPr>
    <w:rPr>
      <w:rFonts w:ascii="Times New Roman" w:eastAsia="Times New Roman" w:hAnsi="Times New Roman" w:cs="Times New Roman"/>
      <w:color w:val="000000"/>
      <w:sz w:val="24"/>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rsid w:val="000F126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PI23heading3">
    <w:name w:val="MDPI_2.3_heading3"/>
    <w:basedOn w:val="Normal"/>
    <w:qFormat/>
    <w:rsid w:val="000F126D"/>
    <w:pPr>
      <w:adjustRightInd w:val="0"/>
      <w:snapToGrid w:val="0"/>
      <w:spacing w:before="240" w:after="120" w:line="260" w:lineRule="atLeast"/>
      <w:jc w:val="left"/>
      <w:outlineLvl w:val="2"/>
    </w:pPr>
    <w:rPr>
      <w:rFonts w:ascii="Palatino Linotype" w:hAnsi="Palatino Linotype"/>
      <w:snapToGrid w:val="0"/>
      <w:sz w:val="20"/>
      <w:szCs w:val="22"/>
      <w:lang w:val="en-US" w:bidi="en-US"/>
    </w:rPr>
  </w:style>
  <w:style w:type="paragraph" w:customStyle="1" w:styleId="MDPI43tablefooter">
    <w:name w:val="MDPI_4.3_table_footer"/>
    <w:basedOn w:val="Normal"/>
    <w:next w:val="Normal"/>
    <w:qFormat/>
    <w:rsid w:val="000F126D"/>
    <w:pPr>
      <w:adjustRightInd w:val="0"/>
      <w:snapToGrid w:val="0"/>
      <w:spacing w:after="120" w:line="260" w:lineRule="atLeast"/>
    </w:pPr>
    <w:rPr>
      <w:rFonts w:ascii="Palatino Linotype" w:hAnsi="Palatino Linotype"/>
      <w:sz w:val="18"/>
      <w:szCs w:val="22"/>
      <w:lang w:val="en-US" w:bidi="en-US"/>
    </w:rPr>
  </w:style>
  <w:style w:type="table" w:styleId="TableGrid">
    <w:name w:val="Table Grid"/>
    <w:basedOn w:val="TableNormal"/>
    <w:uiPriority w:val="39"/>
    <w:rsid w:val="000F1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9</Pages>
  <Words>1305</Words>
  <Characters>7441</Characters>
  <Application>Microsoft Office Word</Application>
  <DocSecurity>0</DocSecurity>
  <Lines>62</Lines>
  <Paragraphs>17</Paragraphs>
  <ScaleCrop>false</ScaleCrop>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SIM</dc:creator>
  <cp:keywords/>
  <dc:description/>
  <cp:lastModifiedBy>Marc SIM</cp:lastModifiedBy>
  <cp:revision>55</cp:revision>
  <dcterms:created xsi:type="dcterms:W3CDTF">2024-04-04T02:17:00Z</dcterms:created>
  <dcterms:modified xsi:type="dcterms:W3CDTF">2024-05-02T04:50:00Z</dcterms:modified>
</cp:coreProperties>
</file>