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3A8F3" w14:textId="5E5FBF10" w:rsidR="00C46D75" w:rsidRDefault="001447FA" w:rsidP="000666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Online </w:t>
      </w:r>
      <w:r w:rsidR="000666DC">
        <w:rPr>
          <w:rFonts w:ascii="Times New Roman" w:hAnsi="Times New Roman" w:cs="Times New Roman" w:hint="eastAsia"/>
          <w:b/>
          <w:sz w:val="28"/>
          <w:szCs w:val="28"/>
        </w:rPr>
        <w:t xml:space="preserve">Supplemental </w:t>
      </w:r>
      <w:r w:rsidR="000666DC">
        <w:rPr>
          <w:rFonts w:ascii="Times New Roman" w:hAnsi="Times New Roman" w:cs="Times New Roman"/>
          <w:b/>
          <w:sz w:val="28"/>
          <w:szCs w:val="28"/>
        </w:rPr>
        <w:t>Materials:</w:t>
      </w:r>
    </w:p>
    <w:p w14:paraId="70384EF9" w14:textId="5D2FAE9E" w:rsidR="000666DC" w:rsidRPr="000666DC" w:rsidRDefault="000666DC" w:rsidP="000666DC">
      <w:pPr>
        <w:rPr>
          <w:rFonts w:ascii="Times New Roman" w:hAnsi="Times New Roman" w:cs="Times New Roman"/>
          <w:b/>
          <w:szCs w:val="24"/>
        </w:rPr>
      </w:pPr>
      <w:r w:rsidRPr="000666DC">
        <w:rPr>
          <w:rFonts w:ascii="Times New Roman" w:hAnsi="Times New Roman" w:cs="Times New Roman"/>
          <w:b/>
          <w:szCs w:val="24"/>
        </w:rPr>
        <w:t xml:space="preserve"> </w:t>
      </w:r>
    </w:p>
    <w:p w14:paraId="3B3AAA2E" w14:textId="77777777" w:rsidR="000666DC" w:rsidRDefault="000666DC" w:rsidP="000666DC">
      <w:r>
        <w:rPr>
          <w:noProof/>
        </w:rPr>
        <w:drawing>
          <wp:inline distT="0" distB="0" distL="0" distR="0" wp14:anchorId="2A3195BC" wp14:editId="4B4A1C0C">
            <wp:extent cx="1717675" cy="1974941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12 (C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943" cy="201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2CE86" wp14:editId="5359E689">
            <wp:extent cx="1716656" cy="1973768"/>
            <wp:effectExtent l="0" t="0" r="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12 (Ld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315" cy="19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DF95A" wp14:editId="5683B488">
            <wp:extent cx="1682151" cy="1934096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12 (Hd) (ITT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263" cy="197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8D23" w14:textId="77777777" w:rsidR="000666DC" w:rsidRDefault="000666DC" w:rsidP="000666DC"/>
    <w:p w14:paraId="07F65D2C" w14:textId="77777777" w:rsidR="000666DC" w:rsidRDefault="000666DC" w:rsidP="000666DC"/>
    <w:p w14:paraId="11611237" w14:textId="77777777" w:rsidR="000666DC" w:rsidRDefault="000666DC" w:rsidP="000666DC">
      <w:r>
        <w:rPr>
          <w:rFonts w:hint="eastAsia"/>
          <w:noProof/>
        </w:rPr>
        <w:drawing>
          <wp:inline distT="0" distB="0" distL="0" distR="0" wp14:anchorId="15B1A026" wp14:editId="5A598401">
            <wp:extent cx="1717675" cy="200414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loTC (C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837" cy="203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72A0F07" wp14:editId="638F5243">
            <wp:extent cx="1686475" cy="1966822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loTC  (Ld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8" cy="19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C53C290" wp14:editId="045BC936">
            <wp:extent cx="1664898" cy="1941659"/>
            <wp:effectExtent l="0" t="0" r="0" b="190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loTC (Hd) (ITT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429" cy="195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886B" w14:textId="77777777" w:rsidR="000666DC" w:rsidRDefault="000666DC" w:rsidP="000666DC"/>
    <w:p w14:paraId="4CF252CD" w14:textId="77777777" w:rsidR="000666DC" w:rsidRDefault="000666DC" w:rsidP="000666DC"/>
    <w:p w14:paraId="075F6BD3" w14:textId="77777777" w:rsidR="000666DC" w:rsidRDefault="000666DC" w:rsidP="000666DC">
      <w:r>
        <w:rPr>
          <w:rFonts w:hint="eastAsia"/>
          <w:noProof/>
        </w:rPr>
        <w:drawing>
          <wp:inline distT="0" distB="0" distL="0" distR="0" wp14:anchorId="5042C740" wp14:editId="2CE2C9A7">
            <wp:extent cx="1759789" cy="2100147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cy (C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677" cy="212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35ED89F" wp14:editId="38A91425">
            <wp:extent cx="1699404" cy="2040309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cy (Ld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208" cy="20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97694C0" wp14:editId="65356443">
            <wp:extent cx="1664862" cy="1998839"/>
            <wp:effectExtent l="0" t="0" r="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cy (Hd) (ITT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92" cy="200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83FF6" w14:textId="77777777" w:rsidR="000666DC" w:rsidRDefault="000666DC" w:rsidP="000666DC">
      <w:r>
        <w:rPr>
          <w:rFonts w:hint="eastAsia"/>
          <w:noProof/>
        </w:rPr>
        <w:lastRenderedPageBreak/>
        <w:drawing>
          <wp:inline distT="0" distB="0" distL="0" distR="0" wp14:anchorId="4C54485D" wp14:editId="5868F272">
            <wp:extent cx="1699030" cy="1905827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MA (C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337" cy="19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D29F760" wp14:editId="5E03F04B">
            <wp:extent cx="1690777" cy="1896570"/>
            <wp:effectExtent l="0" t="0" r="508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MA (Ld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839" cy="19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82665F4" wp14:editId="54223362">
            <wp:extent cx="1682151" cy="1886891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MA (Hd) (ITT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949" cy="192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AB70E" w14:textId="77777777" w:rsidR="000666DC" w:rsidRDefault="000666DC" w:rsidP="000666DC"/>
    <w:p w14:paraId="7BCD6322" w14:textId="77777777" w:rsidR="000666DC" w:rsidRDefault="000666DC" w:rsidP="000666DC"/>
    <w:p w14:paraId="11610165" w14:textId="77777777" w:rsidR="000666DC" w:rsidRDefault="000666DC" w:rsidP="000666DC">
      <w:r>
        <w:rPr>
          <w:rFonts w:hint="eastAsia"/>
          <w:noProof/>
        </w:rPr>
        <w:drawing>
          <wp:inline distT="0" distB="0" distL="0" distR="0" wp14:anchorId="3F1A061A" wp14:editId="6468E291">
            <wp:extent cx="1742536" cy="2054932"/>
            <wp:effectExtent l="0" t="0" r="0" b="254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cB12 (C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322" cy="209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6C8CDB0" wp14:editId="008799D4">
            <wp:extent cx="1673524" cy="2042063"/>
            <wp:effectExtent l="0" t="0" r="317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cB12 (Ld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698" cy="2061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D251907" wp14:editId="433E1888">
            <wp:extent cx="1639018" cy="1999956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cB12 (Hd) (ITT)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246" cy="203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F44D9" w14:textId="77777777" w:rsidR="000666DC" w:rsidRDefault="000666DC" w:rsidP="000666DC"/>
    <w:p w14:paraId="1A812BC6" w14:textId="77777777" w:rsidR="000666DC" w:rsidRDefault="000666DC" w:rsidP="000666DC"/>
    <w:p w14:paraId="687916D4" w14:textId="77777777" w:rsidR="000666DC" w:rsidRDefault="000666DC" w:rsidP="000666DC">
      <w:r>
        <w:rPr>
          <w:rFonts w:hint="eastAsia"/>
          <w:noProof/>
        </w:rPr>
        <w:drawing>
          <wp:inline distT="0" distB="0" distL="0" distR="0" wp14:anchorId="403FE981" wp14:editId="6EEDDA5E">
            <wp:extent cx="1725283" cy="2017332"/>
            <wp:effectExtent l="0" t="0" r="8890" b="254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olate (C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707" cy="20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5DF468E" wp14:editId="51A2798C">
            <wp:extent cx="1681852" cy="2019683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olate (Ld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439" cy="204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11DC008" wp14:editId="4D5CDA62">
            <wp:extent cx="1708031" cy="1991962"/>
            <wp:effectExtent l="0" t="0" r="6985" b="889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oloTC (Hd) (ITT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175" cy="202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DC34C" w14:textId="77777777" w:rsidR="000666DC" w:rsidRDefault="000666DC" w:rsidP="000666DC"/>
    <w:p w14:paraId="75E9ECE2" w14:textId="311A99CE" w:rsidR="000666DC" w:rsidRPr="00D70A3F" w:rsidRDefault="001447FA" w:rsidP="000666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</w:t>
      </w:r>
      <w:r w:rsidR="000666DC" w:rsidRPr="00D70A3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S1</w:t>
      </w:r>
      <w:r w:rsidR="000666DC" w:rsidRPr="00D70A3F">
        <w:rPr>
          <w:rFonts w:ascii="Times New Roman" w:hAnsi="Times New Roman" w:cs="Times New Roman"/>
          <w:b/>
        </w:rPr>
        <w:t xml:space="preserve"> Individual pre- and post-intervention changes for serum levels of (A) vitamin B</w:t>
      </w:r>
      <w:r w:rsidR="000666DC" w:rsidRPr="00C75AEF">
        <w:rPr>
          <w:rFonts w:ascii="Times New Roman" w:hAnsi="Times New Roman" w:cs="Times New Roman"/>
          <w:b/>
          <w:vertAlign w:val="subscript"/>
        </w:rPr>
        <w:t>12</w:t>
      </w:r>
      <w:r w:rsidR="000666DC" w:rsidRPr="00D70A3F">
        <w:rPr>
          <w:rFonts w:ascii="Times New Roman" w:hAnsi="Times New Roman" w:cs="Times New Roman"/>
          <w:b/>
        </w:rPr>
        <w:t xml:space="preserve">, (B) </w:t>
      </w:r>
      <w:proofErr w:type="spellStart"/>
      <w:r w:rsidR="000666DC" w:rsidRPr="00D70A3F">
        <w:rPr>
          <w:rFonts w:ascii="Times New Roman" w:hAnsi="Times New Roman" w:cs="Times New Roman"/>
          <w:b/>
        </w:rPr>
        <w:t>holotranscobalamin</w:t>
      </w:r>
      <w:proofErr w:type="spellEnd"/>
      <w:r w:rsidR="000666DC" w:rsidRPr="00D70A3F">
        <w:rPr>
          <w:rFonts w:ascii="Times New Roman" w:hAnsi="Times New Roman" w:cs="Times New Roman"/>
          <w:b/>
        </w:rPr>
        <w:t>, (C) homocysteine, (D) methylmalonic acid, (E) four combined index of vitamin B12 score (4cB12</w:t>
      </w:r>
      <w:r w:rsidR="000666DC">
        <w:rPr>
          <w:rFonts w:ascii="Times New Roman" w:hAnsi="Times New Roman" w:cs="Times New Roman"/>
          <w:b/>
        </w:rPr>
        <w:t xml:space="preserve"> score</w:t>
      </w:r>
      <w:r w:rsidR="000666DC" w:rsidRPr="00D70A3F">
        <w:rPr>
          <w:rFonts w:ascii="Times New Roman" w:hAnsi="Times New Roman" w:cs="Times New Roman"/>
          <w:b/>
        </w:rPr>
        <w:t xml:space="preserve">), and (F) folate, stratified by groups.  </w:t>
      </w:r>
    </w:p>
    <w:p w14:paraId="6CAE5CEC" w14:textId="77777777" w:rsidR="000666DC" w:rsidRPr="000666DC" w:rsidRDefault="000666DC">
      <w:pPr>
        <w:rPr>
          <w:rFonts w:ascii="Times New Roman" w:hAnsi="Times New Roman" w:cs="Times New Roman"/>
          <w:b/>
          <w:sz w:val="28"/>
          <w:szCs w:val="28"/>
        </w:rPr>
      </w:pPr>
    </w:p>
    <w:p w14:paraId="792DDEC6" w14:textId="77777777" w:rsidR="00C46D75" w:rsidRPr="00C46D75" w:rsidRDefault="00C46D75">
      <w:pPr>
        <w:rPr>
          <w:rFonts w:ascii="Times New Roman" w:hAnsi="Times New Roman" w:cs="Times New Roman"/>
        </w:rPr>
      </w:pPr>
    </w:p>
    <w:p w14:paraId="5E18D525" w14:textId="4E919EA2" w:rsidR="00C46D75" w:rsidRPr="00C46D75" w:rsidRDefault="00297F62" w:rsidP="00C46D7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1447F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="00C46D75" w:rsidRPr="00C46D75">
        <w:rPr>
          <w:rFonts w:ascii="Times New Roman" w:hAnsi="Times New Roman" w:cs="Times New Roman"/>
          <w:b/>
          <w:bCs/>
        </w:rPr>
        <w:t>.</w:t>
      </w:r>
      <w:r w:rsidR="00C46D75">
        <w:rPr>
          <w:rFonts w:ascii="Times New Roman" w:hAnsi="Times New Roman" w:cs="Times New Roman"/>
        </w:rPr>
        <w:t xml:space="preserve"> Vitamin B</w:t>
      </w:r>
      <w:r w:rsidR="00C46D75">
        <w:rPr>
          <w:rFonts w:ascii="Times New Roman" w:hAnsi="Times New Roman" w:cs="Times New Roman"/>
          <w:vertAlign w:val="subscript"/>
        </w:rPr>
        <w:t>12</w:t>
      </w:r>
      <w:r w:rsidR="00C46D75">
        <w:rPr>
          <w:rFonts w:ascii="Times New Roman" w:hAnsi="Times New Roman" w:cs="Times New Roman"/>
        </w:rPr>
        <w:t xml:space="preserve"> content in different brands of nori</w:t>
      </w:r>
      <w:r>
        <w:rPr>
          <w:rFonts w:ascii="Times New Roman" w:hAnsi="Times New Roman" w:cs="Times New Roman"/>
        </w:rPr>
        <w:t xml:space="preserve"> in Taiwan</w:t>
      </w:r>
    </w:p>
    <w:tbl>
      <w:tblPr>
        <w:tblStyle w:val="a3"/>
        <w:tblW w:w="7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5"/>
        <w:gridCol w:w="5181"/>
      </w:tblGrid>
      <w:tr w:rsidR="00C46D75" w:rsidRPr="00C46D75" w14:paraId="190C702B" w14:textId="77777777" w:rsidTr="0020763F">
        <w:trPr>
          <w:trHeight w:val="413"/>
        </w:trPr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52418" w14:textId="6B302BE2" w:rsidR="00C46D75" w:rsidRPr="00C46D75" w:rsidRDefault="0020763F" w:rsidP="002076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Nori</w:t>
            </w:r>
            <w:r w:rsidR="00297F62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purchased in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Taiwan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6618A" w14:textId="77777777" w:rsidR="00C46D75" w:rsidRPr="00C46D75" w:rsidRDefault="00C46D75" w:rsidP="002076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Vitamin B</w:t>
            </w:r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  <w:vertAlign w:val="subscript"/>
              </w:rPr>
              <w:t>12</w:t>
            </w:r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content (</w:t>
            </w:r>
            <w:proofErr w:type="spellStart"/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μg</w:t>
            </w:r>
            <w:proofErr w:type="spellEnd"/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/100 g DW)</w:t>
            </w:r>
          </w:p>
        </w:tc>
      </w:tr>
      <w:tr w:rsidR="00C46D75" w:rsidRPr="00C46D75" w14:paraId="2FFA8FE9" w14:textId="77777777" w:rsidTr="0020763F">
        <w:trPr>
          <w:trHeight w:val="334"/>
        </w:trPr>
        <w:tc>
          <w:tcPr>
            <w:tcW w:w="27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7D03B" w14:textId="6F354B4E" w:rsidR="00C46D75" w:rsidRPr="00C46D75" w:rsidRDefault="0020763F" w:rsidP="00C747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Brand A</w:t>
            </w:r>
          </w:p>
        </w:tc>
        <w:tc>
          <w:tcPr>
            <w:tcW w:w="5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3C1A29" w14:textId="77777777" w:rsidR="00C46D75" w:rsidRPr="00C46D75" w:rsidRDefault="00C46D75" w:rsidP="00C747DF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34.1</w:t>
            </w:r>
          </w:p>
        </w:tc>
      </w:tr>
      <w:tr w:rsidR="00C46D75" w:rsidRPr="00C46D75" w14:paraId="28CC7775" w14:textId="77777777" w:rsidTr="0020763F">
        <w:trPr>
          <w:trHeight w:val="413"/>
        </w:trPr>
        <w:tc>
          <w:tcPr>
            <w:tcW w:w="2735" w:type="dxa"/>
            <w:vAlign w:val="center"/>
          </w:tcPr>
          <w:p w14:paraId="3A6FA820" w14:textId="200F8BAA" w:rsidR="00C46D75" w:rsidRPr="00C46D75" w:rsidRDefault="0020763F" w:rsidP="00C747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Brand</w:t>
            </w:r>
            <w:r w:rsidR="00C46D75"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B</w:t>
            </w:r>
          </w:p>
        </w:tc>
        <w:tc>
          <w:tcPr>
            <w:tcW w:w="5181" w:type="dxa"/>
            <w:vAlign w:val="center"/>
          </w:tcPr>
          <w:p w14:paraId="68919C3A" w14:textId="77777777" w:rsidR="00C46D75" w:rsidRPr="00C46D75" w:rsidRDefault="00C46D75" w:rsidP="00C747DF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42.8</w:t>
            </w:r>
          </w:p>
        </w:tc>
      </w:tr>
      <w:tr w:rsidR="00C46D75" w:rsidRPr="00C46D75" w14:paraId="1D2C0558" w14:textId="77777777" w:rsidTr="0020763F">
        <w:trPr>
          <w:trHeight w:val="413"/>
        </w:trPr>
        <w:tc>
          <w:tcPr>
            <w:tcW w:w="2735" w:type="dxa"/>
            <w:shd w:val="clear" w:color="auto" w:fill="F2F2F2" w:themeFill="background1" w:themeFillShade="F2"/>
            <w:vAlign w:val="center"/>
          </w:tcPr>
          <w:p w14:paraId="470F884A" w14:textId="7ECB5C13" w:rsidR="00C46D75" w:rsidRPr="00744991" w:rsidRDefault="0020763F" w:rsidP="00C747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Brand</w:t>
            </w:r>
            <w:r w:rsidR="00C46D75"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C</w:t>
            </w:r>
            <w:r w:rsidR="00744991">
              <w:rPr>
                <w:rFonts w:ascii="Times New Roman" w:hAnsi="Times New Roman" w:cs="Times New Roman"/>
                <w:b/>
                <w:bCs/>
                <w:sz w:val="22"/>
                <w:szCs w:val="20"/>
                <w:vertAlign w:val="superscript"/>
              </w:rPr>
              <w:t>#</w:t>
            </w:r>
          </w:p>
        </w:tc>
        <w:tc>
          <w:tcPr>
            <w:tcW w:w="5181" w:type="dxa"/>
            <w:shd w:val="clear" w:color="auto" w:fill="F2F2F2" w:themeFill="background1" w:themeFillShade="F2"/>
            <w:vAlign w:val="center"/>
          </w:tcPr>
          <w:p w14:paraId="39EC4EFB" w14:textId="77777777" w:rsidR="00C46D75" w:rsidRPr="00C46D75" w:rsidRDefault="00C46D75" w:rsidP="00C747DF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48.4</w:t>
            </w:r>
          </w:p>
        </w:tc>
      </w:tr>
      <w:tr w:rsidR="00C46D75" w:rsidRPr="00C46D75" w14:paraId="5F916E3B" w14:textId="77777777" w:rsidTr="0020763F">
        <w:trPr>
          <w:trHeight w:val="413"/>
        </w:trPr>
        <w:tc>
          <w:tcPr>
            <w:tcW w:w="2735" w:type="dxa"/>
            <w:tcBorders>
              <w:bottom w:val="single" w:sz="4" w:space="0" w:color="auto"/>
            </w:tcBorders>
            <w:vAlign w:val="center"/>
          </w:tcPr>
          <w:p w14:paraId="3CD5C4DB" w14:textId="1FCDC0E7" w:rsidR="00C46D75" w:rsidRPr="00C46D75" w:rsidRDefault="0020763F" w:rsidP="00C747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Brand</w:t>
            </w:r>
            <w:r w:rsidR="00C46D75"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D</w:t>
            </w:r>
          </w:p>
        </w:tc>
        <w:tc>
          <w:tcPr>
            <w:tcW w:w="5181" w:type="dxa"/>
            <w:tcBorders>
              <w:bottom w:val="single" w:sz="4" w:space="0" w:color="auto"/>
            </w:tcBorders>
            <w:vAlign w:val="center"/>
          </w:tcPr>
          <w:p w14:paraId="6FEDCEC3" w14:textId="77777777" w:rsidR="00C46D75" w:rsidRPr="00C46D75" w:rsidRDefault="00C46D75" w:rsidP="00C747DF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31.3</w:t>
            </w:r>
          </w:p>
        </w:tc>
      </w:tr>
      <w:tr w:rsidR="0020763F" w:rsidRPr="00C46D75" w14:paraId="2B64AD95" w14:textId="77777777" w:rsidTr="0020763F">
        <w:trPr>
          <w:trHeight w:val="413"/>
        </w:trPr>
        <w:tc>
          <w:tcPr>
            <w:tcW w:w="2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BC3A3" w14:textId="4B2AF66E" w:rsidR="0020763F" w:rsidRDefault="0020763F" w:rsidP="00C747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szCs w:val="20"/>
              </w:rPr>
              <w:t xml:space="preserve">Fresh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purple laver harvested from Penghu Island, lyophilized </w:t>
            </w:r>
          </w:p>
        </w:tc>
        <w:tc>
          <w:tcPr>
            <w:tcW w:w="5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D326F" w14:textId="3071C1B6" w:rsidR="0020763F" w:rsidRPr="00C46D75" w:rsidRDefault="00297F62" w:rsidP="00C747DF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sz w:val="22"/>
                <w:szCs w:val="20"/>
              </w:rPr>
              <w:t>65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.5</w:t>
            </w:r>
          </w:p>
        </w:tc>
      </w:tr>
    </w:tbl>
    <w:p w14:paraId="3D3567C4" w14:textId="200EEAFD" w:rsidR="00C46D75" w:rsidRPr="00E31D73" w:rsidRDefault="00744991" w:rsidP="00744991">
      <w:pPr>
        <w:ind w:rightChars="1098" w:right="2635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sz w:val="20"/>
          <w:szCs w:val="18"/>
          <w:vertAlign w:val="superscript"/>
        </w:rPr>
        <w:t>#</w:t>
      </w:r>
      <w:r w:rsidR="0020763F">
        <w:rPr>
          <w:rFonts w:ascii="Times New Roman" w:eastAsia="標楷體" w:hAnsi="Times New Roman" w:cs="Times New Roman"/>
          <w:sz w:val="20"/>
          <w:szCs w:val="18"/>
        </w:rPr>
        <w:t>Brand</w:t>
      </w:r>
      <w:r w:rsidR="00297F62">
        <w:rPr>
          <w:rFonts w:ascii="Times New Roman" w:eastAsia="標楷體" w:hAnsi="Times New Roman" w:cs="Times New Roman"/>
          <w:sz w:val="20"/>
          <w:szCs w:val="18"/>
        </w:rPr>
        <w:t xml:space="preserve"> C was chosen for intervention</w:t>
      </w:r>
      <w:r w:rsidRPr="00744991">
        <w:rPr>
          <w:rFonts w:ascii="Times New Roman" w:eastAsia="標楷體" w:hAnsi="Times New Roman" w:cs="Times New Roman"/>
          <w:sz w:val="20"/>
          <w:szCs w:val="18"/>
        </w:rPr>
        <w:t xml:space="preserve"> in the present study </w:t>
      </w:r>
      <w:r w:rsidR="00C46D75" w:rsidRPr="00AE5128">
        <w:rPr>
          <w:rFonts w:ascii="Times New Roman" w:eastAsia="標楷體" w:hAnsi="Times New Roman" w:cs="Times New Roman"/>
          <w:sz w:val="20"/>
          <w:szCs w:val="18"/>
        </w:rPr>
        <w:t>Abbreviations:</w:t>
      </w:r>
      <w:r w:rsidR="00C46D75">
        <w:rPr>
          <w:rFonts w:ascii="Times New Roman" w:eastAsia="標楷體" w:hAnsi="Times New Roman" w:cs="Times New Roman"/>
          <w:sz w:val="20"/>
          <w:szCs w:val="18"/>
        </w:rPr>
        <w:t xml:space="preserve"> DW, dry weight.</w:t>
      </w:r>
    </w:p>
    <w:p w14:paraId="71BE26D7" w14:textId="77777777" w:rsidR="00297F62" w:rsidRDefault="00297F62">
      <w:pPr>
        <w:rPr>
          <w:rFonts w:ascii="Times New Roman" w:hAnsi="Times New Roman" w:cs="Times New Roman"/>
        </w:rPr>
      </w:pPr>
    </w:p>
    <w:p w14:paraId="3A04E3E6" w14:textId="5AA6D2B3" w:rsidR="00297F62" w:rsidRPr="00C46D75" w:rsidRDefault="00297F62" w:rsidP="00297F6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 w:rsidR="001447F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2</w:t>
      </w:r>
      <w:r w:rsidRPr="00C46D7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Vitamin B</w:t>
      </w:r>
      <w:r>
        <w:rPr>
          <w:rFonts w:ascii="Times New Roman" w:hAnsi="Times New Roman" w:cs="Times New Roman"/>
          <w:vertAlign w:val="subscript"/>
        </w:rPr>
        <w:t>12</w:t>
      </w:r>
      <w:r>
        <w:rPr>
          <w:rFonts w:ascii="Times New Roman" w:hAnsi="Times New Roman" w:cs="Times New Roman"/>
        </w:rPr>
        <w:t xml:space="preserve"> content in the brand C nori </w:t>
      </w:r>
      <w:r>
        <w:rPr>
          <w:rFonts w:ascii="Times New Roman" w:eastAsia="標楷體" w:hAnsi="Times New Roman" w:cs="Times New Roman"/>
        </w:rPr>
        <w:t>from</w:t>
      </w:r>
      <w:bookmarkStart w:id="0" w:name="_GoBack"/>
      <w:bookmarkEnd w:id="0"/>
      <w:r>
        <w:rPr>
          <w:rFonts w:ascii="Times New Roman" w:eastAsia="標楷體" w:hAnsi="Times New Roman" w:cs="Times New Roman"/>
        </w:rPr>
        <w:t xml:space="preserve"> different </w:t>
      </w:r>
      <w:r>
        <w:rPr>
          <w:rFonts w:ascii="Times New Roman" w:eastAsia="標楷體" w:hAnsi="Times New Roman" w:cs="Times New Roman" w:hint="eastAsia"/>
        </w:rPr>
        <w:t>b</w:t>
      </w:r>
      <w:r>
        <w:rPr>
          <w:rFonts w:ascii="Times New Roman" w:eastAsia="標楷體" w:hAnsi="Times New Roman" w:cs="Times New Roman"/>
        </w:rPr>
        <w:t>atches</w:t>
      </w:r>
    </w:p>
    <w:tbl>
      <w:tblPr>
        <w:tblStyle w:val="a3"/>
        <w:tblW w:w="7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4"/>
        <w:gridCol w:w="4115"/>
      </w:tblGrid>
      <w:tr w:rsidR="00297F62" w:rsidRPr="00C46D75" w14:paraId="322D1006" w14:textId="77777777" w:rsidTr="00297F62">
        <w:trPr>
          <w:trHeight w:val="406"/>
        </w:trPr>
        <w:tc>
          <w:tcPr>
            <w:tcW w:w="3854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8A7AF24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urchase date</w:t>
            </w:r>
          </w:p>
        </w:tc>
        <w:tc>
          <w:tcPr>
            <w:tcW w:w="411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3F6E7F3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2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itamin B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content</w:t>
            </w:r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(</w:t>
            </w:r>
            <w:proofErr w:type="spellStart"/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μg</w:t>
            </w:r>
            <w:proofErr w:type="spellEnd"/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/10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0 g DW</w:t>
            </w:r>
            <w:r w:rsidRPr="00C46D75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)</w:t>
            </w:r>
          </w:p>
        </w:tc>
      </w:tr>
      <w:tr w:rsidR="00297F62" w:rsidRPr="00C46D75" w14:paraId="02E2930B" w14:textId="77777777" w:rsidTr="00297F62">
        <w:trPr>
          <w:trHeight w:val="406"/>
        </w:trPr>
        <w:tc>
          <w:tcPr>
            <w:tcW w:w="385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C793F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2020.10.19</w:t>
            </w:r>
          </w:p>
        </w:tc>
        <w:tc>
          <w:tcPr>
            <w:tcW w:w="411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408CE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52.8</w:t>
            </w:r>
          </w:p>
        </w:tc>
      </w:tr>
      <w:tr w:rsidR="00297F62" w:rsidRPr="00C46D75" w14:paraId="24779915" w14:textId="77777777" w:rsidTr="00297F62">
        <w:trPr>
          <w:trHeight w:val="406"/>
        </w:trPr>
        <w:tc>
          <w:tcPr>
            <w:tcW w:w="3854" w:type="dxa"/>
            <w:vAlign w:val="center"/>
          </w:tcPr>
          <w:p w14:paraId="492FB60E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2021.04.21</w:t>
            </w:r>
          </w:p>
        </w:tc>
        <w:tc>
          <w:tcPr>
            <w:tcW w:w="4115" w:type="dxa"/>
            <w:vAlign w:val="center"/>
          </w:tcPr>
          <w:p w14:paraId="4668259C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25.8</w:t>
            </w:r>
          </w:p>
        </w:tc>
      </w:tr>
      <w:tr w:rsidR="00297F62" w:rsidRPr="00C46D75" w14:paraId="6025DB47" w14:textId="77777777" w:rsidTr="00297F62">
        <w:trPr>
          <w:trHeight w:val="406"/>
        </w:trPr>
        <w:tc>
          <w:tcPr>
            <w:tcW w:w="3854" w:type="dxa"/>
            <w:shd w:val="clear" w:color="auto" w:fill="F2F2F2" w:themeFill="background1" w:themeFillShade="F2"/>
            <w:vAlign w:val="center"/>
          </w:tcPr>
          <w:p w14:paraId="1B387214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2021.08.10</w:t>
            </w:r>
          </w:p>
        </w:tc>
        <w:tc>
          <w:tcPr>
            <w:tcW w:w="4115" w:type="dxa"/>
            <w:shd w:val="clear" w:color="auto" w:fill="F2F2F2" w:themeFill="background1" w:themeFillShade="F2"/>
            <w:vAlign w:val="center"/>
          </w:tcPr>
          <w:p w14:paraId="5F7D2CA0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23.2</w:t>
            </w:r>
          </w:p>
        </w:tc>
      </w:tr>
      <w:tr w:rsidR="00297F62" w:rsidRPr="00C46D75" w14:paraId="2FFB920B" w14:textId="77777777" w:rsidTr="00297F62">
        <w:trPr>
          <w:trHeight w:val="406"/>
        </w:trPr>
        <w:tc>
          <w:tcPr>
            <w:tcW w:w="3854" w:type="dxa"/>
            <w:vAlign w:val="center"/>
          </w:tcPr>
          <w:p w14:paraId="275A14E0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2022.02.24</w:t>
            </w:r>
          </w:p>
        </w:tc>
        <w:tc>
          <w:tcPr>
            <w:tcW w:w="4115" w:type="dxa"/>
            <w:vAlign w:val="center"/>
          </w:tcPr>
          <w:p w14:paraId="45DFA64C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23.1</w:t>
            </w:r>
          </w:p>
        </w:tc>
      </w:tr>
      <w:tr w:rsidR="00297F62" w:rsidRPr="00C46D75" w14:paraId="410D5EB1" w14:textId="77777777" w:rsidTr="00297F62">
        <w:trPr>
          <w:trHeight w:val="406"/>
        </w:trPr>
        <w:tc>
          <w:tcPr>
            <w:tcW w:w="3854" w:type="dxa"/>
            <w:shd w:val="clear" w:color="auto" w:fill="F2F2F2" w:themeFill="background1" w:themeFillShade="F2"/>
            <w:vAlign w:val="center"/>
          </w:tcPr>
          <w:p w14:paraId="611E8111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2022.09.29</w:t>
            </w:r>
          </w:p>
        </w:tc>
        <w:tc>
          <w:tcPr>
            <w:tcW w:w="4115" w:type="dxa"/>
            <w:shd w:val="clear" w:color="auto" w:fill="F2F2F2" w:themeFill="background1" w:themeFillShade="F2"/>
            <w:vAlign w:val="center"/>
          </w:tcPr>
          <w:p w14:paraId="6A4A578B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48.8</w:t>
            </w:r>
          </w:p>
        </w:tc>
      </w:tr>
      <w:tr w:rsidR="00297F62" w:rsidRPr="00C46D75" w14:paraId="22922412" w14:textId="77777777" w:rsidTr="00297F62">
        <w:trPr>
          <w:trHeight w:val="406"/>
        </w:trPr>
        <w:tc>
          <w:tcPr>
            <w:tcW w:w="3854" w:type="dxa"/>
            <w:vAlign w:val="center"/>
          </w:tcPr>
          <w:p w14:paraId="38F6750F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2022.10.13</w:t>
            </w:r>
          </w:p>
        </w:tc>
        <w:tc>
          <w:tcPr>
            <w:tcW w:w="4115" w:type="dxa"/>
            <w:vAlign w:val="center"/>
          </w:tcPr>
          <w:p w14:paraId="61F5823C" w14:textId="33C42CCB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C46D75">
              <w:rPr>
                <w:rFonts w:ascii="Times New Roman" w:hAnsi="Times New Roman" w:cs="Times New Roman"/>
                <w:sz w:val="22"/>
                <w:szCs w:val="20"/>
              </w:rPr>
              <w:t>38.6</w:t>
            </w:r>
            <w:r w:rsidR="00CC5FE0">
              <w:rPr>
                <w:rFonts w:ascii="Times New Roman" w:hAnsi="Times New Roman" w:cs="Times New Roman"/>
                <w:sz w:val="22"/>
                <w:szCs w:val="20"/>
              </w:rPr>
              <w:t>*</w:t>
            </w:r>
          </w:p>
        </w:tc>
      </w:tr>
      <w:tr w:rsidR="00297F62" w:rsidRPr="00C46D75" w14:paraId="797CFDA9" w14:textId="77777777" w:rsidTr="00297F62">
        <w:trPr>
          <w:trHeight w:val="406"/>
        </w:trPr>
        <w:tc>
          <w:tcPr>
            <w:tcW w:w="3854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7E8C12" w14:textId="77777777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eastAsia="標楷體" w:hAnsi="Times New Roman" w:cs="Times New Roman"/>
                <w:sz w:val="22"/>
                <w:szCs w:val="20"/>
              </w:rPr>
              <w:t>Average content</w:t>
            </w:r>
          </w:p>
        </w:tc>
        <w:tc>
          <w:tcPr>
            <w:tcW w:w="4115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D07DF6" w14:textId="3B7D089A" w:rsidR="00297F62" w:rsidRPr="00C46D75" w:rsidRDefault="00297F62" w:rsidP="00FB3683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35.4 ± 13.3</w:t>
            </w:r>
          </w:p>
        </w:tc>
      </w:tr>
    </w:tbl>
    <w:p w14:paraId="4B1C3E8B" w14:textId="77777777" w:rsidR="00297F62" w:rsidRPr="00C46D75" w:rsidRDefault="00297F62" w:rsidP="00297F62">
      <w:pPr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/>
          <w:sz w:val="20"/>
          <w:szCs w:val="18"/>
        </w:rPr>
        <w:t>Value is</w:t>
      </w:r>
      <w:r w:rsidRPr="00BB7742">
        <w:rPr>
          <w:rFonts w:ascii="Times New Roman" w:eastAsia="標楷體" w:hAnsi="Times New Roman" w:cs="Times New Roman"/>
          <w:sz w:val="20"/>
          <w:szCs w:val="18"/>
        </w:rPr>
        <w:t xml:space="preserve"> expressed as mean ± SD for </w:t>
      </w:r>
      <w:r>
        <w:rPr>
          <w:rFonts w:ascii="Times New Roman" w:eastAsia="標楷體" w:hAnsi="Times New Roman" w:cs="Times New Roman"/>
          <w:sz w:val="20"/>
          <w:szCs w:val="18"/>
        </w:rPr>
        <w:t>average content.</w:t>
      </w:r>
      <w:r w:rsidRPr="00BB7742">
        <w:rPr>
          <w:rFonts w:ascii="Times New Roman" w:eastAsia="標楷體" w:hAnsi="Times New Roman" w:cs="Times New Roman"/>
          <w:sz w:val="20"/>
          <w:szCs w:val="18"/>
        </w:rPr>
        <w:t xml:space="preserve"> </w:t>
      </w:r>
      <w:r w:rsidRPr="00AE5128">
        <w:rPr>
          <w:rFonts w:ascii="Times New Roman" w:eastAsia="標楷體" w:hAnsi="Times New Roman" w:cs="Times New Roman"/>
          <w:sz w:val="20"/>
          <w:szCs w:val="18"/>
        </w:rPr>
        <w:t>Abbreviations:</w:t>
      </w:r>
      <w:r>
        <w:rPr>
          <w:rFonts w:ascii="Times New Roman" w:eastAsia="標楷體" w:hAnsi="Times New Roman" w:cs="Times New Roman"/>
          <w:sz w:val="20"/>
          <w:szCs w:val="18"/>
        </w:rPr>
        <w:t xml:space="preserve"> DW, dry weight.</w:t>
      </w:r>
    </w:p>
    <w:p w14:paraId="26E4FE84" w14:textId="2EEE2346" w:rsidR="00297F62" w:rsidRDefault="00CC5F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>Batch used for the current study.</w:t>
      </w:r>
    </w:p>
    <w:p w14:paraId="2B5BBEA0" w14:textId="77777777" w:rsidR="00B649FD" w:rsidRDefault="00B649FD">
      <w:pPr>
        <w:rPr>
          <w:rFonts w:ascii="Times New Roman" w:hAnsi="Times New Roman" w:cs="Times New Roman"/>
        </w:rPr>
      </w:pPr>
    </w:p>
    <w:p w14:paraId="42B8E6C0" w14:textId="498A12B5" w:rsidR="00B649FD" w:rsidRDefault="00B649FD" w:rsidP="00B649FD">
      <w:pPr>
        <w:rPr>
          <w:rFonts w:ascii="Times New Roman" w:eastAsia="標楷體" w:hAnsi="Times New Roman" w:cs="Times New Roman"/>
          <w:b/>
          <w:szCs w:val="24"/>
        </w:rPr>
        <w:sectPr w:rsidR="00B649FD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b/>
          <w:szCs w:val="24"/>
        </w:rPr>
        <w:br w:type="page"/>
      </w:r>
    </w:p>
    <w:p w14:paraId="34855A54" w14:textId="1CD3DEC7" w:rsidR="000666DC" w:rsidRPr="003E13F8" w:rsidRDefault="000666DC" w:rsidP="003E13F8">
      <w:pPr>
        <w:rPr>
          <w:rFonts w:ascii="Times New Roman" w:hAnsi="Times New Roman" w:cs="Times New Roman"/>
        </w:rPr>
      </w:pPr>
    </w:p>
    <w:sectPr w:rsidR="000666DC" w:rsidRPr="003E13F8" w:rsidSect="00B649FD">
      <w:pgSz w:w="16838" w:h="11906" w:orient="landscape"/>
      <w:pgMar w:top="1797" w:right="1440" w:bottom="1797" w:left="144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E1EFD" w14:textId="77777777" w:rsidR="00AC127E" w:rsidRDefault="00AC127E" w:rsidP="0020763F">
      <w:r>
        <w:separator/>
      </w:r>
    </w:p>
  </w:endnote>
  <w:endnote w:type="continuationSeparator" w:id="0">
    <w:p w14:paraId="2F643019" w14:textId="77777777" w:rsidR="00AC127E" w:rsidRDefault="00AC127E" w:rsidP="00207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C49E7" w14:textId="77777777" w:rsidR="00AC127E" w:rsidRDefault="00AC127E" w:rsidP="0020763F">
      <w:r>
        <w:separator/>
      </w:r>
    </w:p>
  </w:footnote>
  <w:footnote w:type="continuationSeparator" w:id="0">
    <w:p w14:paraId="3C66EC79" w14:textId="77777777" w:rsidR="00AC127E" w:rsidRDefault="00AC127E" w:rsidP="0020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D75"/>
    <w:rsid w:val="00064D13"/>
    <w:rsid w:val="000666DC"/>
    <w:rsid w:val="00070456"/>
    <w:rsid w:val="001447FA"/>
    <w:rsid w:val="001815E2"/>
    <w:rsid w:val="00197447"/>
    <w:rsid w:val="0020763F"/>
    <w:rsid w:val="00297F62"/>
    <w:rsid w:val="002E30E6"/>
    <w:rsid w:val="00310A7C"/>
    <w:rsid w:val="003E13F8"/>
    <w:rsid w:val="00414177"/>
    <w:rsid w:val="00443326"/>
    <w:rsid w:val="00465085"/>
    <w:rsid w:val="004D52A1"/>
    <w:rsid w:val="0051080D"/>
    <w:rsid w:val="005F653A"/>
    <w:rsid w:val="00682D1A"/>
    <w:rsid w:val="006B5CF0"/>
    <w:rsid w:val="00744991"/>
    <w:rsid w:val="00957C7F"/>
    <w:rsid w:val="00965AB1"/>
    <w:rsid w:val="00A32267"/>
    <w:rsid w:val="00AC127E"/>
    <w:rsid w:val="00B5324F"/>
    <w:rsid w:val="00B649FD"/>
    <w:rsid w:val="00C46D75"/>
    <w:rsid w:val="00CC5FE0"/>
    <w:rsid w:val="00D43D5C"/>
    <w:rsid w:val="00E1094A"/>
    <w:rsid w:val="00E27DB7"/>
    <w:rsid w:val="00F54E5D"/>
    <w:rsid w:val="00F80749"/>
    <w:rsid w:val="00F9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6A991"/>
  <w15:docId w15:val="{03B4DD22-8B08-452B-97E1-E8947D9F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D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63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63F"/>
    <w:rPr>
      <w:sz w:val="20"/>
      <w:szCs w:val="20"/>
    </w:rPr>
  </w:style>
  <w:style w:type="paragraph" w:styleId="a8">
    <w:name w:val="List Paragraph"/>
    <w:basedOn w:val="a"/>
    <w:uiPriority w:val="34"/>
    <w:qFormat/>
    <w:rsid w:val="00B649FD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Qian-Ni Huang</dc:creator>
  <cp:keywords/>
  <dc:description/>
  <cp:lastModifiedBy>Tina Chiu</cp:lastModifiedBy>
  <cp:revision>2</cp:revision>
  <dcterms:created xsi:type="dcterms:W3CDTF">2024-09-22T02:52:00Z</dcterms:created>
  <dcterms:modified xsi:type="dcterms:W3CDTF">2024-09-22T02:52:00Z</dcterms:modified>
</cp:coreProperties>
</file>