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3534" w14:textId="70DEF153" w:rsidR="00B150AC" w:rsidRPr="00FF62C9" w:rsidRDefault="00264E1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F62C9">
        <w:rPr>
          <w:rFonts w:ascii="Times New Roman" w:hAnsi="Times New Roman" w:cs="Times New Roman"/>
          <w:b/>
          <w:bCs/>
          <w:sz w:val="22"/>
          <w:szCs w:val="22"/>
        </w:rPr>
        <w:t>Table S</w:t>
      </w:r>
      <w:r w:rsidR="00AA0503" w:rsidRPr="00FF62C9">
        <w:rPr>
          <w:rFonts w:ascii="Times New Roman" w:hAnsi="Times New Roman" w:cs="Times New Roman"/>
          <w:b/>
          <w:bCs/>
          <w:sz w:val="22"/>
          <w:szCs w:val="22"/>
        </w:rPr>
        <w:t>1:</w:t>
      </w:r>
      <w:r w:rsidR="00AA0503" w:rsidRPr="00FF62C9">
        <w:rPr>
          <w:rFonts w:ascii="Times New Roman" w:hAnsi="Times New Roman" w:cs="Times New Roman"/>
          <w:sz w:val="22"/>
          <w:szCs w:val="22"/>
        </w:rPr>
        <w:t xml:space="preserve"> Enzymatic</w:t>
      </w:r>
      <w:r w:rsidR="00FF62C9" w:rsidRPr="00FF62C9">
        <w:rPr>
          <w:rFonts w:ascii="Times New Roman" w:hAnsi="Times New Roman" w:cs="Times New Roman"/>
          <w:sz w:val="22"/>
          <w:szCs w:val="22"/>
        </w:rPr>
        <w:t xml:space="preserve"> activities and protein content of commercial pancreatin and rat small intestinal extract (</w:t>
      </w:r>
      <w:r w:rsidR="00AA0503" w:rsidRPr="00FF62C9">
        <w:rPr>
          <w:rFonts w:ascii="Times New Roman" w:hAnsi="Times New Roman" w:cs="Times New Roman"/>
          <w:sz w:val="22"/>
          <w:szCs w:val="22"/>
        </w:rPr>
        <w:t>RSIE</w:t>
      </w:r>
      <w:r w:rsidR="00FF62C9" w:rsidRPr="00FF62C9">
        <w:rPr>
          <w:rFonts w:ascii="Times New Roman" w:hAnsi="Times New Roman" w:cs="Times New Roman"/>
          <w:sz w:val="22"/>
          <w:szCs w:val="22"/>
        </w:rPr>
        <w:t>) preparations</w:t>
      </w:r>
    </w:p>
    <w:tbl>
      <w:tblPr>
        <w:tblStyle w:val="TableGrid"/>
        <w:tblW w:w="7664" w:type="dxa"/>
        <w:tblLook w:val="04A0" w:firstRow="1" w:lastRow="0" w:firstColumn="1" w:lastColumn="0" w:noHBand="0" w:noVBand="1"/>
      </w:tblPr>
      <w:tblGrid>
        <w:gridCol w:w="4226"/>
        <w:gridCol w:w="1523"/>
        <w:gridCol w:w="1006"/>
        <w:gridCol w:w="909"/>
      </w:tblGrid>
      <w:tr w:rsidR="00942ADD" w:rsidRPr="00FF62C9" w14:paraId="41C93AB3" w14:textId="77777777" w:rsidTr="00942ADD">
        <w:trPr>
          <w:trHeight w:val="278"/>
        </w:trPr>
        <w:tc>
          <w:tcPr>
            <w:tcW w:w="0" w:type="auto"/>
            <w:hideMark/>
          </w:tcPr>
          <w:p w14:paraId="5FF5BAF1" w14:textId="2C632C03" w:rsidR="00942ADD" w:rsidRPr="00DA421A" w:rsidRDefault="00942ADD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11A124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ES"/>
                <w14:ligatures w14:val="none"/>
              </w:rPr>
              <w:t>Pancreatin</w:t>
            </w:r>
          </w:p>
        </w:tc>
        <w:tc>
          <w:tcPr>
            <w:tcW w:w="0" w:type="auto"/>
            <w:hideMark/>
          </w:tcPr>
          <w:p w14:paraId="4C5FCA01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ES"/>
                <w14:ligatures w14:val="none"/>
              </w:rPr>
              <w:t>RSIE</w:t>
            </w:r>
          </w:p>
        </w:tc>
        <w:tc>
          <w:tcPr>
            <w:tcW w:w="0" w:type="auto"/>
            <w:hideMark/>
          </w:tcPr>
          <w:p w14:paraId="11D55FCF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ES"/>
                <w14:ligatures w14:val="none"/>
              </w:rPr>
              <w:t>Unit</w:t>
            </w:r>
          </w:p>
        </w:tc>
      </w:tr>
      <w:tr w:rsidR="00942ADD" w:rsidRPr="00FF62C9" w14:paraId="5BDFDA88" w14:textId="77777777" w:rsidTr="00942ADD">
        <w:trPr>
          <w:trHeight w:val="278"/>
        </w:trPr>
        <w:tc>
          <w:tcPr>
            <w:tcW w:w="0" w:type="auto"/>
            <w:hideMark/>
          </w:tcPr>
          <w:p w14:paraId="5FDDCF33" w14:textId="77777777" w:rsidR="00942ADD" w:rsidRPr="00DA421A" w:rsidRDefault="00942ADD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Protein Content</w:t>
            </w:r>
          </w:p>
        </w:tc>
        <w:tc>
          <w:tcPr>
            <w:tcW w:w="0" w:type="auto"/>
            <w:hideMark/>
          </w:tcPr>
          <w:p w14:paraId="5B62C020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33.33</w:t>
            </w:r>
          </w:p>
        </w:tc>
        <w:tc>
          <w:tcPr>
            <w:tcW w:w="0" w:type="auto"/>
            <w:hideMark/>
          </w:tcPr>
          <w:p w14:paraId="76717B57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47.13</w:t>
            </w:r>
          </w:p>
        </w:tc>
        <w:tc>
          <w:tcPr>
            <w:tcW w:w="0" w:type="auto"/>
            <w:hideMark/>
          </w:tcPr>
          <w:p w14:paraId="7A95B223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mg</w:t>
            </w:r>
          </w:p>
        </w:tc>
      </w:tr>
      <w:tr w:rsidR="00942ADD" w:rsidRPr="00FF62C9" w14:paraId="0F5EB3C6" w14:textId="77777777" w:rsidTr="00942ADD">
        <w:trPr>
          <w:trHeight w:val="278"/>
        </w:trPr>
        <w:tc>
          <w:tcPr>
            <w:tcW w:w="0" w:type="auto"/>
            <w:hideMark/>
          </w:tcPr>
          <w:p w14:paraId="35CF69F3" w14:textId="77777777" w:rsidR="00942ADD" w:rsidRPr="00DA421A" w:rsidRDefault="00942ADD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Lactase Activity</w:t>
            </w:r>
          </w:p>
        </w:tc>
        <w:tc>
          <w:tcPr>
            <w:tcW w:w="0" w:type="auto"/>
            <w:hideMark/>
          </w:tcPr>
          <w:p w14:paraId="7120613F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0.1</w:t>
            </w:r>
          </w:p>
        </w:tc>
        <w:tc>
          <w:tcPr>
            <w:tcW w:w="0" w:type="auto"/>
            <w:hideMark/>
          </w:tcPr>
          <w:p w14:paraId="023FA327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18.01</w:t>
            </w:r>
          </w:p>
        </w:tc>
        <w:tc>
          <w:tcPr>
            <w:tcW w:w="0" w:type="auto"/>
            <w:hideMark/>
          </w:tcPr>
          <w:p w14:paraId="5E62CCFB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U</w:t>
            </w:r>
          </w:p>
        </w:tc>
      </w:tr>
      <w:tr w:rsidR="00942ADD" w:rsidRPr="00FF62C9" w14:paraId="0968F5F6" w14:textId="77777777" w:rsidTr="00942ADD">
        <w:trPr>
          <w:trHeight w:val="285"/>
        </w:trPr>
        <w:tc>
          <w:tcPr>
            <w:tcW w:w="0" w:type="auto"/>
            <w:hideMark/>
          </w:tcPr>
          <w:p w14:paraId="3F235D57" w14:textId="77777777" w:rsidR="00942ADD" w:rsidRPr="00DA421A" w:rsidRDefault="00942ADD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Sucrase Activity</w:t>
            </w:r>
          </w:p>
        </w:tc>
        <w:tc>
          <w:tcPr>
            <w:tcW w:w="0" w:type="auto"/>
            <w:hideMark/>
          </w:tcPr>
          <w:p w14:paraId="4AC0A51A" w14:textId="7B3D8D62" w:rsidR="00942ADD" w:rsidRPr="00DA421A" w:rsidRDefault="00630530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14:paraId="5B8AAFC2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57.80</w:t>
            </w:r>
          </w:p>
        </w:tc>
        <w:tc>
          <w:tcPr>
            <w:tcW w:w="0" w:type="auto"/>
            <w:hideMark/>
          </w:tcPr>
          <w:p w14:paraId="72859318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U</w:t>
            </w:r>
          </w:p>
        </w:tc>
      </w:tr>
      <w:tr w:rsidR="00942ADD" w:rsidRPr="00FF62C9" w14:paraId="7E0B2A2B" w14:textId="77777777" w:rsidTr="00942ADD">
        <w:trPr>
          <w:trHeight w:val="278"/>
        </w:trPr>
        <w:tc>
          <w:tcPr>
            <w:tcW w:w="0" w:type="auto"/>
            <w:hideMark/>
          </w:tcPr>
          <w:p w14:paraId="1AB083C2" w14:textId="77777777" w:rsidR="00942ADD" w:rsidRPr="00DA421A" w:rsidRDefault="00942ADD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Inulinase</w:t>
            </w:r>
            <w:proofErr w:type="spellEnd"/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 xml:space="preserve"> Activity</w:t>
            </w:r>
          </w:p>
        </w:tc>
        <w:tc>
          <w:tcPr>
            <w:tcW w:w="0" w:type="auto"/>
            <w:hideMark/>
          </w:tcPr>
          <w:p w14:paraId="00BB7575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0.42</w:t>
            </w:r>
          </w:p>
        </w:tc>
        <w:tc>
          <w:tcPr>
            <w:tcW w:w="0" w:type="auto"/>
            <w:hideMark/>
          </w:tcPr>
          <w:p w14:paraId="3295C406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6.35</w:t>
            </w:r>
          </w:p>
        </w:tc>
        <w:tc>
          <w:tcPr>
            <w:tcW w:w="0" w:type="auto"/>
            <w:hideMark/>
          </w:tcPr>
          <w:p w14:paraId="368DEEB3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U</w:t>
            </w:r>
          </w:p>
        </w:tc>
      </w:tr>
      <w:tr w:rsidR="00942ADD" w:rsidRPr="00FF62C9" w14:paraId="6905CBFE" w14:textId="77777777" w:rsidTr="00942ADD">
        <w:trPr>
          <w:trHeight w:val="278"/>
        </w:trPr>
        <w:tc>
          <w:tcPr>
            <w:tcW w:w="0" w:type="auto"/>
            <w:hideMark/>
          </w:tcPr>
          <w:p w14:paraId="0D5DB3C0" w14:textId="77777777" w:rsidR="00942ADD" w:rsidRPr="00DA421A" w:rsidRDefault="00942ADD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Maltase Activity</w:t>
            </w:r>
          </w:p>
        </w:tc>
        <w:tc>
          <w:tcPr>
            <w:tcW w:w="0" w:type="auto"/>
            <w:hideMark/>
          </w:tcPr>
          <w:p w14:paraId="5EC5979A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36.13</w:t>
            </w:r>
          </w:p>
        </w:tc>
        <w:tc>
          <w:tcPr>
            <w:tcW w:w="0" w:type="auto"/>
            <w:hideMark/>
          </w:tcPr>
          <w:p w14:paraId="5D55DA64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250.34</w:t>
            </w:r>
          </w:p>
        </w:tc>
        <w:tc>
          <w:tcPr>
            <w:tcW w:w="0" w:type="auto"/>
            <w:hideMark/>
          </w:tcPr>
          <w:p w14:paraId="41A81A4D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U</w:t>
            </w:r>
          </w:p>
        </w:tc>
      </w:tr>
      <w:tr w:rsidR="00942ADD" w:rsidRPr="00FF62C9" w14:paraId="77D369D2" w14:textId="77777777" w:rsidTr="00942ADD">
        <w:trPr>
          <w:trHeight w:val="278"/>
        </w:trPr>
        <w:tc>
          <w:tcPr>
            <w:tcW w:w="0" w:type="auto"/>
            <w:hideMark/>
          </w:tcPr>
          <w:p w14:paraId="1E6FCF2E" w14:textId="262B3F31" w:rsidR="00942ADD" w:rsidRPr="00DA421A" w:rsidRDefault="00546600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FF62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Alpha</w:t>
            </w:r>
            <w:r w:rsidR="00942ADD"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-Amylase Activity</w:t>
            </w:r>
          </w:p>
        </w:tc>
        <w:tc>
          <w:tcPr>
            <w:tcW w:w="0" w:type="auto"/>
            <w:hideMark/>
          </w:tcPr>
          <w:p w14:paraId="426BCD82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10.76</w:t>
            </w:r>
          </w:p>
        </w:tc>
        <w:tc>
          <w:tcPr>
            <w:tcW w:w="0" w:type="auto"/>
            <w:hideMark/>
          </w:tcPr>
          <w:p w14:paraId="3CB7DE1A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18.17</w:t>
            </w:r>
          </w:p>
        </w:tc>
        <w:tc>
          <w:tcPr>
            <w:tcW w:w="0" w:type="auto"/>
            <w:hideMark/>
          </w:tcPr>
          <w:p w14:paraId="74D0582B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U</w:t>
            </w:r>
          </w:p>
        </w:tc>
      </w:tr>
      <w:tr w:rsidR="00942ADD" w:rsidRPr="00FF62C9" w14:paraId="182308EB" w14:textId="77777777" w:rsidTr="00942ADD">
        <w:trPr>
          <w:trHeight w:val="278"/>
        </w:trPr>
        <w:tc>
          <w:tcPr>
            <w:tcW w:w="0" w:type="auto"/>
            <w:hideMark/>
          </w:tcPr>
          <w:p w14:paraId="048F9567" w14:textId="77777777" w:rsidR="00942ADD" w:rsidRPr="00DA421A" w:rsidRDefault="00942ADD" w:rsidP="00F96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Trypsin Activity (</w:t>
            </w:r>
            <w:proofErr w:type="spellStart"/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InfoGest</w:t>
            </w:r>
            <w:proofErr w:type="spellEnd"/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 xml:space="preserve"> Protocol)</w:t>
            </w:r>
          </w:p>
        </w:tc>
        <w:tc>
          <w:tcPr>
            <w:tcW w:w="0" w:type="auto"/>
            <w:hideMark/>
          </w:tcPr>
          <w:p w14:paraId="13634A7E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2.64</w:t>
            </w:r>
          </w:p>
        </w:tc>
        <w:tc>
          <w:tcPr>
            <w:tcW w:w="0" w:type="auto"/>
            <w:hideMark/>
          </w:tcPr>
          <w:p w14:paraId="632D6E7B" w14:textId="7927E6FE" w:rsidR="00942ADD" w:rsidRPr="00DA421A" w:rsidRDefault="00630530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-</w:t>
            </w:r>
          </w:p>
        </w:tc>
        <w:tc>
          <w:tcPr>
            <w:tcW w:w="0" w:type="auto"/>
            <w:hideMark/>
          </w:tcPr>
          <w:p w14:paraId="60F4530D" w14:textId="77777777" w:rsidR="00942ADD" w:rsidRPr="00DA421A" w:rsidRDefault="00942ADD" w:rsidP="0094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00DA42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U/mL</w:t>
            </w:r>
          </w:p>
        </w:tc>
      </w:tr>
    </w:tbl>
    <w:p w14:paraId="390CB2C0" w14:textId="77777777" w:rsidR="00264E17" w:rsidRDefault="00264E17">
      <w:pPr>
        <w:rPr>
          <w:rFonts w:ascii="Times New Roman" w:hAnsi="Times New Roman" w:cs="Times New Roman"/>
          <w:sz w:val="22"/>
          <w:szCs w:val="22"/>
        </w:rPr>
      </w:pPr>
    </w:p>
    <w:p w14:paraId="1B0513E0" w14:textId="77777777" w:rsidR="00602598" w:rsidRPr="00FF62C9" w:rsidRDefault="00602598">
      <w:pPr>
        <w:rPr>
          <w:rFonts w:ascii="Times New Roman" w:hAnsi="Times New Roman" w:cs="Times New Roman"/>
          <w:sz w:val="22"/>
          <w:szCs w:val="22"/>
        </w:rPr>
      </w:pPr>
    </w:p>
    <w:sectPr w:rsidR="00602598" w:rsidRPr="00FF6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3E"/>
    <w:rsid w:val="00115E1E"/>
    <w:rsid w:val="001A10E1"/>
    <w:rsid w:val="001B75A5"/>
    <w:rsid w:val="00264E17"/>
    <w:rsid w:val="00352694"/>
    <w:rsid w:val="00480A06"/>
    <w:rsid w:val="00546600"/>
    <w:rsid w:val="005563D5"/>
    <w:rsid w:val="0056437C"/>
    <w:rsid w:val="00602598"/>
    <w:rsid w:val="00630530"/>
    <w:rsid w:val="006E425A"/>
    <w:rsid w:val="00711C5C"/>
    <w:rsid w:val="00741C7F"/>
    <w:rsid w:val="0080138C"/>
    <w:rsid w:val="00850AF6"/>
    <w:rsid w:val="008C68F5"/>
    <w:rsid w:val="0090779D"/>
    <w:rsid w:val="00942ADD"/>
    <w:rsid w:val="009C30FC"/>
    <w:rsid w:val="00AA0503"/>
    <w:rsid w:val="00B079A5"/>
    <w:rsid w:val="00B150AC"/>
    <w:rsid w:val="00DA7463"/>
    <w:rsid w:val="00DB2D3E"/>
    <w:rsid w:val="00DF3637"/>
    <w:rsid w:val="00E46ABC"/>
    <w:rsid w:val="00F12858"/>
    <w:rsid w:val="00F67DB4"/>
    <w:rsid w:val="00F965A4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E36DB"/>
  <w15:chartTrackingRefBased/>
  <w15:docId w15:val="{8DA49495-70C7-4FE9-9B83-5BDDA93D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D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0C36609FED144BF8D54646839488E" ma:contentTypeVersion="19" ma:contentTypeDescription="Create a new document." ma:contentTypeScope="" ma:versionID="b99ae4cd822d4bf8aa7a12ae9cea002f">
  <xsd:schema xmlns:xsd="http://www.w3.org/2001/XMLSchema" xmlns:xs="http://www.w3.org/2001/XMLSchema" xmlns:p="http://schemas.microsoft.com/office/2006/metadata/properties" xmlns:ns3="ece8c602-b193-4286-9e09-48c24875b0c1" xmlns:ns4="40bf135a-f604-456f-bc1b-f0354c943cc4" targetNamespace="http://schemas.microsoft.com/office/2006/metadata/properties" ma:root="true" ma:fieldsID="51fbdfed4abd5803fd07c11014c36e1b" ns3:_="" ns4:_="">
    <xsd:import namespace="ece8c602-b193-4286-9e09-48c24875b0c1"/>
    <xsd:import namespace="40bf135a-f604-456f-bc1b-f0354c943c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AutoTag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8c602-b193-4286-9e09-48c24875b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f135a-f604-456f-bc1b-f0354c943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e8c602-b193-4286-9e09-48c24875b0c1" xsi:nil="true"/>
  </documentManagement>
</p:properties>
</file>

<file path=customXml/itemProps1.xml><?xml version="1.0" encoding="utf-8"?>
<ds:datastoreItem xmlns:ds="http://schemas.openxmlformats.org/officeDocument/2006/customXml" ds:itemID="{08414F2D-1B53-477C-8E16-9A44BAD48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03C9E-1ADF-4835-A820-5834F6CC8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8c602-b193-4286-9e09-48c24875b0c1"/>
    <ds:schemaRef ds:uri="40bf135a-f604-456f-bc1b-f0354c943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FA50D-DC9C-4B7C-BC8D-74F71951DF00}">
  <ds:schemaRefs>
    <ds:schemaRef ds:uri="http://schemas.microsoft.com/office/2006/metadata/properties"/>
    <ds:schemaRef ds:uri="http://schemas.microsoft.com/office/infopath/2007/PartnerControls"/>
    <ds:schemaRef ds:uri="ece8c602-b193-4286-9e09-48c24875b0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BOUKID</dc:creator>
  <cp:keywords/>
  <dc:description/>
  <cp:lastModifiedBy>Fatma BOUKID</cp:lastModifiedBy>
  <cp:revision>4</cp:revision>
  <dcterms:created xsi:type="dcterms:W3CDTF">2025-11-19T12:17:00Z</dcterms:created>
  <dcterms:modified xsi:type="dcterms:W3CDTF">2025-11-19T12:30:00Z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0x010100F6B0C36609FED144BF8D54646839488E</vt:lpwstr>
  </property>
</Properties>
</file>