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6EBB0" w14:textId="719AE645" w:rsidR="004C7A90" w:rsidRPr="00936F3D" w:rsidRDefault="00936F3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36F3D">
        <w:rPr>
          <w:rFonts w:ascii="Times New Roman" w:hAnsi="Times New Roman" w:cs="Times New Roman"/>
          <w:b/>
          <w:bCs/>
          <w:sz w:val="24"/>
          <w:szCs w:val="24"/>
        </w:rPr>
        <w:t>Supplemental data</w:t>
      </w:r>
    </w:p>
    <w:p w14:paraId="53D5B18A" w14:textId="77777777" w:rsidR="00936F3D" w:rsidRPr="00936F3D" w:rsidRDefault="00936F3D" w:rsidP="00936F3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808E947" w14:textId="2D0F7F13" w:rsidR="00936F3D" w:rsidRDefault="00936F3D" w:rsidP="00936F3D">
      <w:pPr>
        <w:rPr>
          <w:rFonts w:ascii="Times New Roman" w:hAnsi="Times New Roman" w:cs="Times New Roman"/>
          <w:sz w:val="24"/>
          <w:szCs w:val="24"/>
        </w:rPr>
      </w:pPr>
      <w:r w:rsidRPr="00936F3D">
        <w:rPr>
          <w:rFonts w:ascii="Times New Roman" w:hAnsi="Times New Roman" w:cs="Times New Roman"/>
          <w:b/>
          <w:bCs/>
          <w:sz w:val="24"/>
          <w:szCs w:val="24"/>
        </w:rPr>
        <w:t xml:space="preserve">Figure S1 </w:t>
      </w:r>
      <w:r w:rsidRPr="00936F3D">
        <w:rPr>
          <w:rFonts w:ascii="Times New Roman" w:hAnsi="Times New Roman" w:cs="Times New Roman"/>
          <w:sz w:val="24"/>
          <w:szCs w:val="24"/>
        </w:rPr>
        <w:t>Percent reduction in LDL-C at each visit after baseline adjustment</w:t>
      </w:r>
    </w:p>
    <w:p w14:paraId="18EA2316" w14:textId="77777777" w:rsidR="00936F3D" w:rsidRPr="00B52490" w:rsidRDefault="00936F3D" w:rsidP="00936F3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Courier New" w:hAnsi="Courier New" w:cs="Courier New"/>
          <w:b/>
          <w:bCs/>
          <w:noProof/>
          <w:sz w:val="18"/>
          <w:szCs w:val="18"/>
        </w:rPr>
        <w:drawing>
          <wp:inline distT="0" distB="0" distL="0" distR="0" wp14:anchorId="57BFD369" wp14:editId="751E59FA">
            <wp:extent cx="5257800" cy="3824076"/>
            <wp:effectExtent l="0" t="0" r="0" b="5080"/>
            <wp:docPr id="687713463" name="Picture 1" descr="A graph of a number of individual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7713463" name="Picture 1" descr="A graph of a number of individuals&#10;&#10;Description automatically generated with medium confidenc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892" cy="3833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192AF8" w14:textId="77777777" w:rsidR="005C21AB" w:rsidRPr="00D37359" w:rsidRDefault="00DC3ED2" w:rsidP="005C21AB">
      <w:pPr>
        <w:rPr>
          <w:rFonts w:ascii="Times New Roman" w:hAnsi="Times New Roman" w:cs="Times New Roman"/>
          <w:sz w:val="16"/>
          <w:szCs w:val="16"/>
        </w:rPr>
      </w:pPr>
      <w:r w:rsidRPr="00D37359">
        <w:rPr>
          <w:rFonts w:ascii="Times New Roman" w:hAnsi="Times New Roman" w:cs="Times New Roman"/>
          <w:sz w:val="16"/>
          <w:szCs w:val="16"/>
        </w:rPr>
        <w:t>Percentage reduction from baseline in LDL-C at each follow-up visit after adjustment for baseline LDL-C. The between-group comparison at week 8 was the prespecified primary efficacy comparison. Between-group comparisons at weeks 2, 4, and 6 were exploratory; nominal p-values are shown without adjustment for multiple comparisons.</w:t>
      </w:r>
      <w:r w:rsidR="005C21AB" w:rsidRPr="00D37359">
        <w:rPr>
          <w:rFonts w:ascii="Times New Roman" w:hAnsi="Times New Roman" w:cs="Times New Roman"/>
          <w:sz w:val="16"/>
          <w:szCs w:val="16"/>
        </w:rPr>
        <w:t xml:space="preserve"> Repeated-measures mixed-effects models were used, with adjustment for the corresponding baseline value where applicable. Except for the prespecified week-8 LDL-C primary comparison, pairwise comparisons across visits and treatment groups were exploratory. Reported p-values for these secondary comparisons are nominal and were not adjusted for multiple testing.</w:t>
      </w:r>
    </w:p>
    <w:p w14:paraId="23C648EF" w14:textId="77777777" w:rsidR="00DC3ED2" w:rsidRDefault="00DC3ED2" w:rsidP="00E37481">
      <w:pPr>
        <w:rPr>
          <w:color w:val="EE0000"/>
        </w:rPr>
      </w:pPr>
    </w:p>
    <w:p w14:paraId="6B8D9AC1" w14:textId="07A4BFEA" w:rsidR="00A4354B" w:rsidRPr="00AE3137" w:rsidRDefault="00E37481" w:rsidP="00A4354B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936F3D">
        <w:rPr>
          <w:rFonts w:ascii="Times New Roman" w:hAnsi="Times New Roman" w:cs="Times New Roman"/>
          <w:sz w:val="24"/>
          <w:szCs w:val="24"/>
        </w:rPr>
        <w:t>Table S</w:t>
      </w:r>
      <w:r w:rsidR="00A4354B">
        <w:rPr>
          <w:rFonts w:ascii="Times New Roman" w:hAnsi="Times New Roman" w:cs="Times New Roman"/>
          <w:sz w:val="24"/>
          <w:szCs w:val="24"/>
        </w:rPr>
        <w:t>1</w:t>
      </w:r>
      <w:r w:rsidRPr="00936F3D">
        <w:rPr>
          <w:rFonts w:ascii="Times New Roman" w:hAnsi="Times New Roman" w:cs="Times New Roman"/>
          <w:sz w:val="24"/>
          <w:szCs w:val="24"/>
        </w:rPr>
        <w:t xml:space="preserve">. </w:t>
      </w:r>
      <w:r w:rsidR="00A4354B" w:rsidRPr="00D37359">
        <w:rPr>
          <w:rFonts w:ascii="Times New Roman" w:hAnsi="Times New Roman" w:cs="Times New Roman"/>
          <w:sz w:val="20"/>
          <w:szCs w:val="20"/>
        </w:rPr>
        <w:t xml:space="preserve">The </w:t>
      </w:r>
      <w:r w:rsidR="00A4354B" w:rsidRPr="00C2455F">
        <w:rPr>
          <w:rFonts w:ascii="Times New Roman" w:hAnsi="Times New Roman" w:cs="Times New Roman"/>
          <w:color w:val="000000" w:themeColor="text1"/>
          <w:sz w:val="20"/>
          <w:szCs w:val="20"/>
        </w:rPr>
        <w:t>c</w:t>
      </w:r>
      <w:r w:rsidR="00A4354B" w:rsidRPr="00AE3137">
        <w:rPr>
          <w:rFonts w:ascii="Times New Roman" w:hAnsi="Times New Roman" w:cs="Times New Roman"/>
          <w:sz w:val="20"/>
          <w:szCs w:val="20"/>
        </w:rPr>
        <w:t>hanges in lipid profiles at 8 weeks after baseline adjustment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213"/>
        <w:gridCol w:w="2524"/>
        <w:gridCol w:w="2636"/>
        <w:gridCol w:w="1643"/>
      </w:tblGrid>
      <w:tr w:rsidR="00A4354B" w:rsidRPr="00D37359" w14:paraId="42E73C92" w14:textId="77777777" w:rsidTr="007F6658">
        <w:tc>
          <w:tcPr>
            <w:tcW w:w="1227" w:type="pct"/>
            <w:vAlign w:val="center"/>
          </w:tcPr>
          <w:p w14:paraId="2B736D38" w14:textId="77777777" w:rsidR="00A4354B" w:rsidRPr="00D37359" w:rsidRDefault="00A4354B" w:rsidP="00D3735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 xml:space="preserve">Change in </w:t>
            </w:r>
          </w:p>
        </w:tc>
        <w:tc>
          <w:tcPr>
            <w:tcW w:w="1400" w:type="pct"/>
            <w:vAlign w:val="center"/>
          </w:tcPr>
          <w:p w14:paraId="0631D324" w14:textId="4CF12274" w:rsidR="00A4354B" w:rsidRPr="00D37359" w:rsidRDefault="00A4354B" w:rsidP="00D3735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</w:rPr>
              <w:t>SM (n=11</w:t>
            </w:r>
            <w:r w:rsidR="00176345" w:rsidRPr="00D37359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</w:rPr>
              <w:t>9</w:t>
            </w:r>
            <w:r w:rsidRPr="00D37359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</w:rPr>
              <w:t>)</w:t>
            </w:r>
          </w:p>
        </w:tc>
        <w:tc>
          <w:tcPr>
            <w:tcW w:w="1462" w:type="pct"/>
            <w:vAlign w:val="center"/>
          </w:tcPr>
          <w:p w14:paraId="407DBEBB" w14:textId="3FBF4B75" w:rsidR="00A4354B" w:rsidRPr="00D37359" w:rsidRDefault="00A4354B" w:rsidP="00D3735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</w:rPr>
              <w:t>SFSM (n=12</w:t>
            </w:r>
            <w:r w:rsidR="00176345" w:rsidRPr="00D37359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</w:rPr>
              <w:t>3</w:t>
            </w:r>
            <w:r w:rsidRPr="00D37359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</w:rPr>
              <w:t>)</w:t>
            </w:r>
          </w:p>
        </w:tc>
        <w:tc>
          <w:tcPr>
            <w:tcW w:w="911" w:type="pct"/>
            <w:vAlign w:val="center"/>
          </w:tcPr>
          <w:p w14:paraId="330ADDAE" w14:textId="77777777" w:rsidR="00A4354B" w:rsidRPr="00D37359" w:rsidRDefault="00A4354B" w:rsidP="00D3735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p-value</w:t>
            </w:r>
          </w:p>
        </w:tc>
      </w:tr>
      <w:tr w:rsidR="00A4354B" w:rsidRPr="00D37359" w14:paraId="3DB147E7" w14:textId="77777777" w:rsidTr="007F6658">
        <w:tc>
          <w:tcPr>
            <w:tcW w:w="1227" w:type="pct"/>
            <w:vAlign w:val="center"/>
          </w:tcPr>
          <w:p w14:paraId="3C0B7725" w14:textId="77777777" w:rsidR="00A4354B" w:rsidRPr="00D37359" w:rsidRDefault="00A4354B" w:rsidP="00D3735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Total cholesterol (%)</w:t>
            </w:r>
          </w:p>
        </w:tc>
        <w:tc>
          <w:tcPr>
            <w:tcW w:w="1400" w:type="pct"/>
            <w:vAlign w:val="center"/>
          </w:tcPr>
          <w:p w14:paraId="1EE69292" w14:textId="77777777" w:rsidR="00A4354B" w:rsidRPr="00D37359" w:rsidRDefault="00A4354B" w:rsidP="00D3735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-3.7 ± 11.9</w:t>
            </w:r>
          </w:p>
        </w:tc>
        <w:tc>
          <w:tcPr>
            <w:tcW w:w="1462" w:type="pct"/>
            <w:vAlign w:val="center"/>
          </w:tcPr>
          <w:p w14:paraId="0E91B380" w14:textId="77777777" w:rsidR="00A4354B" w:rsidRPr="00D37359" w:rsidRDefault="00A4354B" w:rsidP="00D3735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-6.6 ± 11.7</w:t>
            </w:r>
          </w:p>
        </w:tc>
        <w:tc>
          <w:tcPr>
            <w:tcW w:w="911" w:type="pct"/>
            <w:vAlign w:val="center"/>
          </w:tcPr>
          <w:p w14:paraId="069FDB6B" w14:textId="77777777" w:rsidR="00A4354B" w:rsidRPr="00D37359" w:rsidRDefault="00A4354B" w:rsidP="00D3735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0.038</w:t>
            </w:r>
          </w:p>
        </w:tc>
      </w:tr>
      <w:tr w:rsidR="00A4354B" w:rsidRPr="00D37359" w14:paraId="7AF20CB3" w14:textId="77777777" w:rsidTr="007F6658">
        <w:tc>
          <w:tcPr>
            <w:tcW w:w="1227" w:type="pct"/>
            <w:vAlign w:val="center"/>
          </w:tcPr>
          <w:p w14:paraId="55202CF4" w14:textId="77777777" w:rsidR="00A4354B" w:rsidRPr="00D37359" w:rsidRDefault="00A4354B" w:rsidP="00D3735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Triglyceride (%)</w:t>
            </w:r>
          </w:p>
        </w:tc>
        <w:tc>
          <w:tcPr>
            <w:tcW w:w="1400" w:type="pct"/>
            <w:vAlign w:val="center"/>
          </w:tcPr>
          <w:p w14:paraId="4E6963C8" w14:textId="77777777" w:rsidR="00A4354B" w:rsidRPr="00D37359" w:rsidRDefault="00A4354B" w:rsidP="00D3735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eastAsia="Times New Roman" w:hAnsi="Times New Roman" w:cs="Times New Roman"/>
                <w:sz w:val="20"/>
                <w:szCs w:val="20"/>
              </w:rPr>
              <w:t>-14.2 ± 49.5</w:t>
            </w:r>
          </w:p>
        </w:tc>
        <w:tc>
          <w:tcPr>
            <w:tcW w:w="1462" w:type="pct"/>
            <w:vAlign w:val="center"/>
          </w:tcPr>
          <w:p w14:paraId="3C25D303" w14:textId="77777777" w:rsidR="00A4354B" w:rsidRPr="00D37359" w:rsidRDefault="00A4354B" w:rsidP="00D3735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eastAsia="Times New Roman" w:hAnsi="Times New Roman" w:cs="Times New Roman"/>
                <w:sz w:val="20"/>
                <w:szCs w:val="20"/>
              </w:rPr>
              <w:t>-6.8 ± 34.3</w:t>
            </w:r>
          </w:p>
        </w:tc>
        <w:tc>
          <w:tcPr>
            <w:tcW w:w="911" w:type="pct"/>
            <w:vAlign w:val="center"/>
          </w:tcPr>
          <w:p w14:paraId="121CEE63" w14:textId="77777777" w:rsidR="00A4354B" w:rsidRPr="00D37359" w:rsidRDefault="00A4354B" w:rsidP="00D3735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0.113</w:t>
            </w:r>
          </w:p>
        </w:tc>
      </w:tr>
      <w:tr w:rsidR="00A4354B" w:rsidRPr="00D37359" w14:paraId="48CAFF43" w14:textId="77777777" w:rsidTr="007F6658">
        <w:tc>
          <w:tcPr>
            <w:tcW w:w="1227" w:type="pct"/>
            <w:vAlign w:val="center"/>
          </w:tcPr>
          <w:p w14:paraId="32DE2CD5" w14:textId="77777777" w:rsidR="00A4354B" w:rsidRPr="00D37359" w:rsidRDefault="00A4354B" w:rsidP="00D3735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LDL-C (%)</w:t>
            </w:r>
          </w:p>
        </w:tc>
        <w:tc>
          <w:tcPr>
            <w:tcW w:w="1400" w:type="pct"/>
            <w:vAlign w:val="center"/>
          </w:tcPr>
          <w:p w14:paraId="106AC052" w14:textId="77777777" w:rsidR="00A4354B" w:rsidRPr="00D37359" w:rsidRDefault="00A4354B" w:rsidP="00D3735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eastAsia="Times New Roman" w:hAnsi="Times New Roman" w:cs="Times New Roman"/>
                <w:sz w:val="20"/>
                <w:szCs w:val="20"/>
              </w:rPr>
              <w:t>-6.27 ± 14.1</w:t>
            </w:r>
          </w:p>
        </w:tc>
        <w:tc>
          <w:tcPr>
            <w:tcW w:w="1462" w:type="pct"/>
            <w:vAlign w:val="center"/>
          </w:tcPr>
          <w:p w14:paraId="6A60D491" w14:textId="77777777" w:rsidR="00A4354B" w:rsidRPr="00D37359" w:rsidRDefault="00A4354B" w:rsidP="00D3735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eastAsia="Times New Roman" w:hAnsi="Times New Roman" w:cs="Times New Roman"/>
                <w:sz w:val="20"/>
                <w:szCs w:val="20"/>
              </w:rPr>
              <w:t>-9.82 ± 13.8</w:t>
            </w:r>
          </w:p>
        </w:tc>
        <w:tc>
          <w:tcPr>
            <w:tcW w:w="911" w:type="pct"/>
            <w:vAlign w:val="center"/>
          </w:tcPr>
          <w:p w14:paraId="1FC7A328" w14:textId="77777777" w:rsidR="00A4354B" w:rsidRPr="00D37359" w:rsidRDefault="00A4354B" w:rsidP="00D3735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0.028</w:t>
            </w:r>
          </w:p>
        </w:tc>
      </w:tr>
      <w:tr w:rsidR="00A4354B" w:rsidRPr="00D37359" w14:paraId="2452C312" w14:textId="77777777" w:rsidTr="007F6658">
        <w:tc>
          <w:tcPr>
            <w:tcW w:w="1227" w:type="pct"/>
            <w:vAlign w:val="center"/>
          </w:tcPr>
          <w:p w14:paraId="2EAF7CFD" w14:textId="77777777" w:rsidR="00A4354B" w:rsidRPr="00D37359" w:rsidRDefault="00A4354B" w:rsidP="00D3735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HDL-C (%)</w:t>
            </w:r>
          </w:p>
        </w:tc>
        <w:tc>
          <w:tcPr>
            <w:tcW w:w="1400" w:type="pct"/>
            <w:vAlign w:val="center"/>
          </w:tcPr>
          <w:p w14:paraId="1D5AD2F9" w14:textId="77777777" w:rsidR="00A4354B" w:rsidRPr="00D37359" w:rsidRDefault="00A4354B" w:rsidP="00D3735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eastAsia="Times New Roman" w:hAnsi="Times New Roman" w:cs="Times New Roman"/>
                <w:sz w:val="20"/>
                <w:szCs w:val="20"/>
              </w:rPr>
              <w:t>-0.2 ± 11.7</w:t>
            </w:r>
          </w:p>
        </w:tc>
        <w:tc>
          <w:tcPr>
            <w:tcW w:w="1462" w:type="pct"/>
            <w:vAlign w:val="center"/>
          </w:tcPr>
          <w:p w14:paraId="405C64DC" w14:textId="77777777" w:rsidR="00A4354B" w:rsidRPr="00D37359" w:rsidRDefault="00A4354B" w:rsidP="00D3735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eastAsia="Times New Roman" w:hAnsi="Times New Roman" w:cs="Times New Roman"/>
                <w:sz w:val="20"/>
                <w:szCs w:val="20"/>
              </w:rPr>
              <w:t>1.5 ± 11.7</w:t>
            </w:r>
          </w:p>
        </w:tc>
        <w:tc>
          <w:tcPr>
            <w:tcW w:w="911" w:type="pct"/>
            <w:vAlign w:val="center"/>
          </w:tcPr>
          <w:p w14:paraId="339633EC" w14:textId="77777777" w:rsidR="00A4354B" w:rsidRPr="00D37359" w:rsidRDefault="00A4354B" w:rsidP="00D3735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0.332</w:t>
            </w:r>
          </w:p>
        </w:tc>
      </w:tr>
      <w:tr w:rsidR="00A4354B" w:rsidRPr="00D37359" w14:paraId="14CC058F" w14:textId="77777777" w:rsidTr="007F6658">
        <w:tc>
          <w:tcPr>
            <w:tcW w:w="1227" w:type="pct"/>
            <w:vAlign w:val="center"/>
          </w:tcPr>
          <w:p w14:paraId="16125751" w14:textId="77777777" w:rsidR="00A4354B" w:rsidRPr="00D37359" w:rsidRDefault="00A4354B" w:rsidP="00D3735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Absolute total cholesterol/ HDL-C ratio</w:t>
            </w:r>
          </w:p>
        </w:tc>
        <w:tc>
          <w:tcPr>
            <w:tcW w:w="1400" w:type="pct"/>
            <w:vAlign w:val="center"/>
          </w:tcPr>
          <w:p w14:paraId="58AC86BB" w14:textId="77777777" w:rsidR="00A4354B" w:rsidRPr="00D37359" w:rsidRDefault="00A4354B" w:rsidP="00D37359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eastAsia="Times New Roman" w:hAnsi="Times New Roman" w:cs="Times New Roman"/>
                <w:sz w:val="20"/>
                <w:szCs w:val="20"/>
              </w:rPr>
              <w:t>4.33 ± 1.11</w:t>
            </w:r>
          </w:p>
        </w:tc>
        <w:tc>
          <w:tcPr>
            <w:tcW w:w="1462" w:type="pct"/>
            <w:vAlign w:val="center"/>
          </w:tcPr>
          <w:p w14:paraId="6DB998A2" w14:textId="77777777" w:rsidR="00A4354B" w:rsidRPr="00D37359" w:rsidRDefault="00A4354B" w:rsidP="00D37359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eastAsia="Times New Roman" w:hAnsi="Times New Roman" w:cs="Times New Roman"/>
                <w:sz w:val="20"/>
                <w:szCs w:val="20"/>
              </w:rPr>
              <w:t>4.22 ± 1.09</w:t>
            </w:r>
          </w:p>
        </w:tc>
        <w:tc>
          <w:tcPr>
            <w:tcW w:w="911" w:type="pct"/>
            <w:vAlign w:val="center"/>
          </w:tcPr>
          <w:p w14:paraId="042183DA" w14:textId="77777777" w:rsidR="00A4354B" w:rsidRPr="00D37359" w:rsidRDefault="00A4354B" w:rsidP="00D3735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eastAsia="Times New Roman" w:hAnsi="Times New Roman" w:cs="Times New Roman"/>
                <w:sz w:val="20"/>
                <w:szCs w:val="20"/>
              </w:rPr>
              <w:t>0.509</w:t>
            </w:r>
          </w:p>
        </w:tc>
      </w:tr>
    </w:tbl>
    <w:p w14:paraId="405394DC" w14:textId="77777777" w:rsidR="00A4354B" w:rsidRPr="00D37359" w:rsidRDefault="00A4354B" w:rsidP="00D37359">
      <w:pPr>
        <w:spacing w:line="480" w:lineRule="auto"/>
        <w:rPr>
          <w:rFonts w:ascii="Times New Roman" w:hAnsi="Times New Roman" w:cs="Times New Roman"/>
          <w:sz w:val="16"/>
          <w:szCs w:val="16"/>
        </w:rPr>
      </w:pPr>
      <w:r w:rsidRPr="00D37359">
        <w:rPr>
          <w:rFonts w:ascii="Times New Roman" w:hAnsi="Times New Roman" w:cs="Times New Roman"/>
          <w:sz w:val="16"/>
          <w:szCs w:val="16"/>
        </w:rPr>
        <w:t xml:space="preserve">Values are presented as mean ± SD. Percentage changes refer to changes from baseline to week 8 within each treatment group. Between-group p values compare the magnitude of percentage change from baseline between the SFSM and SM groups, adjusted for the corresponding baseline lipid value, using repeated-measures mixed-effects models. </w:t>
      </w:r>
    </w:p>
    <w:p w14:paraId="75B2FA98" w14:textId="322A7253" w:rsidR="00936F3D" w:rsidRPr="00D37359" w:rsidRDefault="00A4354B" w:rsidP="00536905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D37359">
        <w:rPr>
          <w:rFonts w:ascii="Times New Roman" w:hAnsi="Times New Roman" w:cs="Times New Roman"/>
          <w:sz w:val="20"/>
          <w:szCs w:val="20"/>
        </w:rPr>
        <w:t>Table S2</w:t>
      </w:r>
      <w:r w:rsidR="00FE4B82" w:rsidRPr="00D37359">
        <w:rPr>
          <w:rFonts w:ascii="Times New Roman" w:hAnsi="Times New Roman" w:cs="Times New Roman"/>
          <w:sz w:val="20"/>
          <w:szCs w:val="20"/>
        </w:rPr>
        <w:t xml:space="preserve"> Adverse events </w:t>
      </w:r>
      <w:r w:rsidR="0049257D" w:rsidRPr="00D37359">
        <w:rPr>
          <w:rFonts w:ascii="Times New Roman" w:hAnsi="Times New Roman" w:cs="Times New Roman"/>
          <w:sz w:val="20"/>
          <w:szCs w:val="20"/>
        </w:rPr>
        <w:t xml:space="preserve">by type, severity, timing of onset, relationship to the study product and outcome </w:t>
      </w:r>
      <w:r w:rsidR="00FE4B82" w:rsidRPr="00D37359">
        <w:rPr>
          <w:rFonts w:ascii="Times New Roman" w:hAnsi="Times New Roman" w:cs="Times New Roman"/>
          <w:sz w:val="20"/>
          <w:szCs w:val="20"/>
        </w:rPr>
        <w:t>considered related or likely related to the study product</w:t>
      </w:r>
      <w:r w:rsidR="0049257D" w:rsidRPr="00D37359">
        <w:rPr>
          <w:rFonts w:ascii="Times New Roman" w:hAnsi="Times New Roman" w:cs="Times New Roman"/>
          <w:sz w:val="20"/>
          <w:szCs w:val="20"/>
        </w:rPr>
        <w:t xml:space="preserve"> </w:t>
      </w: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4673"/>
        <w:gridCol w:w="1985"/>
        <w:gridCol w:w="2268"/>
      </w:tblGrid>
      <w:tr w:rsidR="004032A0" w:rsidRPr="00D37359" w14:paraId="77590E52" w14:textId="77777777" w:rsidTr="004032A0">
        <w:trPr>
          <w:trHeight w:val="443"/>
        </w:trPr>
        <w:tc>
          <w:tcPr>
            <w:tcW w:w="4673" w:type="dxa"/>
            <w:tcBorders>
              <w:bottom w:val="single" w:sz="4" w:space="0" w:color="auto"/>
            </w:tcBorders>
          </w:tcPr>
          <w:p w14:paraId="06C96E9A" w14:textId="77777777" w:rsidR="004032A0" w:rsidRPr="00D37359" w:rsidRDefault="004032A0" w:rsidP="007F665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Likely or Definite related to study product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78A4B82C" w14:textId="77777777" w:rsidR="004032A0" w:rsidRPr="00D37359" w:rsidRDefault="004032A0" w:rsidP="007F665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SM (N = 119)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23A72F5" w14:textId="77777777" w:rsidR="004032A0" w:rsidRPr="00D37359" w:rsidRDefault="004032A0" w:rsidP="007F665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SFSM (123)</w:t>
            </w:r>
          </w:p>
        </w:tc>
      </w:tr>
      <w:tr w:rsidR="004032A0" w:rsidRPr="00D37359" w14:paraId="7BCD90C2" w14:textId="77777777" w:rsidTr="004032A0">
        <w:trPr>
          <w:trHeight w:val="299"/>
        </w:trPr>
        <w:tc>
          <w:tcPr>
            <w:tcW w:w="4673" w:type="dxa"/>
            <w:tcBorders>
              <w:bottom w:val="single" w:sz="4" w:space="0" w:color="auto"/>
            </w:tcBorders>
          </w:tcPr>
          <w:p w14:paraId="2E876084" w14:textId="2EAC3C8F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Participants with ≥ 1 AE , n (%)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1A8E8431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7 (5.9)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8721647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 xml:space="preserve"> 20 (16.3)</w:t>
            </w:r>
          </w:p>
        </w:tc>
      </w:tr>
      <w:tr w:rsidR="004032A0" w:rsidRPr="00D37359" w14:paraId="2241AA04" w14:textId="77777777" w:rsidTr="004032A0">
        <w:trPr>
          <w:trHeight w:val="299"/>
        </w:trPr>
        <w:tc>
          <w:tcPr>
            <w:tcW w:w="4673" w:type="dxa"/>
            <w:tcBorders>
              <w:bottom w:val="single" w:sz="4" w:space="0" w:color="auto"/>
            </w:tcBorders>
          </w:tcPr>
          <w:p w14:paraId="1837630E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Total events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1FDFDE3D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9 events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A5D8EF1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25 events</w:t>
            </w:r>
          </w:p>
        </w:tc>
      </w:tr>
      <w:tr w:rsidR="004032A0" w:rsidRPr="00D37359" w14:paraId="1A3D584C" w14:textId="77777777" w:rsidTr="004032A0">
        <w:trPr>
          <w:trHeight w:val="299"/>
        </w:trPr>
        <w:tc>
          <w:tcPr>
            <w:tcW w:w="4673" w:type="dxa"/>
            <w:tcBorders>
              <w:bottom w:val="nil"/>
            </w:tcBorders>
          </w:tcPr>
          <w:p w14:paraId="4C241599" w14:textId="2624125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Acute gastroenteritis, n (%)</w:t>
            </w:r>
          </w:p>
        </w:tc>
        <w:tc>
          <w:tcPr>
            <w:tcW w:w="1985" w:type="dxa"/>
            <w:tcBorders>
              <w:bottom w:val="nil"/>
            </w:tcBorders>
          </w:tcPr>
          <w:p w14:paraId="1F5D66A0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68" w:type="dxa"/>
            <w:tcBorders>
              <w:bottom w:val="nil"/>
            </w:tcBorders>
          </w:tcPr>
          <w:p w14:paraId="5D36CC02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1 (0.8)</w:t>
            </w:r>
          </w:p>
        </w:tc>
      </w:tr>
      <w:tr w:rsidR="004032A0" w:rsidRPr="00D37359" w14:paraId="66F3F715" w14:textId="77777777" w:rsidTr="004032A0">
        <w:trPr>
          <w:trHeight w:val="289"/>
        </w:trPr>
        <w:tc>
          <w:tcPr>
            <w:tcW w:w="4673" w:type="dxa"/>
            <w:tcBorders>
              <w:top w:val="nil"/>
              <w:bottom w:val="nil"/>
            </w:tcBorders>
          </w:tcPr>
          <w:p w14:paraId="3E7120D8" w14:textId="77777777" w:rsidR="004032A0" w:rsidRPr="00D37359" w:rsidRDefault="004032A0" w:rsidP="007F6658">
            <w:pPr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 xml:space="preserve">Intensity 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1505D204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1B56AB3D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 xml:space="preserve">Mild </w:t>
            </w:r>
          </w:p>
        </w:tc>
      </w:tr>
      <w:tr w:rsidR="004032A0" w:rsidRPr="00D37359" w14:paraId="6B614AFC" w14:textId="77777777" w:rsidTr="004032A0">
        <w:trPr>
          <w:trHeight w:val="299"/>
        </w:trPr>
        <w:tc>
          <w:tcPr>
            <w:tcW w:w="4673" w:type="dxa"/>
            <w:tcBorders>
              <w:top w:val="nil"/>
              <w:bottom w:val="nil"/>
            </w:tcBorders>
          </w:tcPr>
          <w:p w14:paraId="385ADC1D" w14:textId="77777777" w:rsidR="004032A0" w:rsidRPr="00D37359" w:rsidRDefault="004032A0" w:rsidP="007F6658">
            <w:pPr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# days from screen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10BB0534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71C345FF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 xml:space="preserve">55 days </w:t>
            </w:r>
          </w:p>
        </w:tc>
      </w:tr>
      <w:tr w:rsidR="004032A0" w:rsidRPr="00D37359" w14:paraId="04FD85D2" w14:textId="77777777" w:rsidTr="004032A0">
        <w:trPr>
          <w:trHeight w:val="299"/>
        </w:trPr>
        <w:tc>
          <w:tcPr>
            <w:tcW w:w="4673" w:type="dxa"/>
            <w:tcBorders>
              <w:top w:val="nil"/>
              <w:bottom w:val="nil"/>
            </w:tcBorders>
          </w:tcPr>
          <w:p w14:paraId="0E868F6D" w14:textId="77777777" w:rsidR="004032A0" w:rsidRPr="00D37359" w:rsidRDefault="004032A0" w:rsidP="007F6658">
            <w:pPr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# days from start to stop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5B38EF09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32370D14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2 days</w:t>
            </w:r>
          </w:p>
        </w:tc>
      </w:tr>
      <w:tr w:rsidR="004032A0" w:rsidRPr="00D37359" w14:paraId="52F77B3A" w14:textId="77777777" w:rsidTr="004032A0">
        <w:trPr>
          <w:trHeight w:val="289"/>
        </w:trPr>
        <w:tc>
          <w:tcPr>
            <w:tcW w:w="4673" w:type="dxa"/>
            <w:tcBorders>
              <w:top w:val="nil"/>
              <w:bottom w:val="single" w:sz="4" w:space="0" w:color="auto"/>
            </w:tcBorders>
          </w:tcPr>
          <w:p w14:paraId="0D037CB1" w14:textId="77777777" w:rsidR="004032A0" w:rsidRPr="00D37359" w:rsidRDefault="004032A0" w:rsidP="007F6658">
            <w:pPr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Results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59D35D01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14:paraId="1CA3CCE0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 xml:space="preserve">Complete recovery </w:t>
            </w:r>
          </w:p>
        </w:tc>
      </w:tr>
      <w:tr w:rsidR="004032A0" w:rsidRPr="00D37359" w14:paraId="79AD186E" w14:textId="77777777" w:rsidTr="004032A0">
        <w:trPr>
          <w:trHeight w:val="299"/>
        </w:trPr>
        <w:tc>
          <w:tcPr>
            <w:tcW w:w="4673" w:type="dxa"/>
            <w:tcBorders>
              <w:bottom w:val="nil"/>
            </w:tcBorders>
          </w:tcPr>
          <w:p w14:paraId="7B3F2F57" w14:textId="2D7C1DF0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Belch, n (%)</w:t>
            </w:r>
          </w:p>
        </w:tc>
        <w:tc>
          <w:tcPr>
            <w:tcW w:w="1985" w:type="dxa"/>
            <w:tcBorders>
              <w:bottom w:val="nil"/>
            </w:tcBorders>
          </w:tcPr>
          <w:p w14:paraId="4208238D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1 (0.8)</w:t>
            </w:r>
          </w:p>
        </w:tc>
        <w:tc>
          <w:tcPr>
            <w:tcW w:w="2268" w:type="dxa"/>
            <w:tcBorders>
              <w:bottom w:val="nil"/>
            </w:tcBorders>
          </w:tcPr>
          <w:p w14:paraId="4D48B74E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032A0" w:rsidRPr="00D37359" w14:paraId="1D894EAA" w14:textId="77777777" w:rsidTr="004032A0">
        <w:trPr>
          <w:trHeight w:val="299"/>
        </w:trPr>
        <w:tc>
          <w:tcPr>
            <w:tcW w:w="4673" w:type="dxa"/>
            <w:tcBorders>
              <w:top w:val="nil"/>
              <w:bottom w:val="nil"/>
            </w:tcBorders>
          </w:tcPr>
          <w:p w14:paraId="008F1FC9" w14:textId="77777777" w:rsidR="004032A0" w:rsidRPr="00D37359" w:rsidRDefault="004032A0" w:rsidP="007F6658">
            <w:pPr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 xml:space="preserve">Intensity 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0DC3242F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 xml:space="preserve">Mild 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124FE177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32A0" w:rsidRPr="00D37359" w14:paraId="19A80300" w14:textId="77777777" w:rsidTr="004032A0">
        <w:trPr>
          <w:trHeight w:val="299"/>
        </w:trPr>
        <w:tc>
          <w:tcPr>
            <w:tcW w:w="4673" w:type="dxa"/>
            <w:tcBorders>
              <w:top w:val="nil"/>
              <w:bottom w:val="nil"/>
            </w:tcBorders>
          </w:tcPr>
          <w:p w14:paraId="379B82F9" w14:textId="77777777" w:rsidR="004032A0" w:rsidRPr="00D37359" w:rsidRDefault="004032A0" w:rsidP="007F6658">
            <w:pPr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# days from screen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63FC56EB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 xml:space="preserve">8 days 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629F7067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32A0" w:rsidRPr="00D37359" w14:paraId="7EADB98C" w14:textId="77777777" w:rsidTr="004032A0">
        <w:trPr>
          <w:trHeight w:val="289"/>
        </w:trPr>
        <w:tc>
          <w:tcPr>
            <w:tcW w:w="4673" w:type="dxa"/>
            <w:tcBorders>
              <w:top w:val="nil"/>
              <w:bottom w:val="nil"/>
            </w:tcBorders>
          </w:tcPr>
          <w:p w14:paraId="5D87D9D6" w14:textId="77777777" w:rsidR="004032A0" w:rsidRPr="00D37359" w:rsidRDefault="004032A0" w:rsidP="007F6658">
            <w:pPr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# days from start to stop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3FBCC17B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48 days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47576440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32A0" w:rsidRPr="00D37359" w14:paraId="501CE8A6" w14:textId="77777777" w:rsidTr="004032A0">
        <w:trPr>
          <w:trHeight w:val="299"/>
        </w:trPr>
        <w:tc>
          <w:tcPr>
            <w:tcW w:w="4673" w:type="dxa"/>
            <w:tcBorders>
              <w:top w:val="nil"/>
              <w:bottom w:val="single" w:sz="4" w:space="0" w:color="auto"/>
            </w:tcBorders>
          </w:tcPr>
          <w:p w14:paraId="69B428F1" w14:textId="77777777" w:rsidR="004032A0" w:rsidRPr="00D37359" w:rsidRDefault="004032A0" w:rsidP="007F6658">
            <w:pPr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Results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3F9393C5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 xml:space="preserve">Complete recovery 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14:paraId="1B98CDD3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32A0" w:rsidRPr="00D37359" w14:paraId="5DBBF0A9" w14:textId="77777777" w:rsidTr="004032A0">
        <w:trPr>
          <w:trHeight w:val="299"/>
        </w:trPr>
        <w:tc>
          <w:tcPr>
            <w:tcW w:w="4673" w:type="dxa"/>
            <w:tcBorders>
              <w:bottom w:val="nil"/>
            </w:tcBorders>
          </w:tcPr>
          <w:p w14:paraId="00160FB6" w14:textId="483CA962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Blush, n (%)</w:t>
            </w:r>
          </w:p>
        </w:tc>
        <w:tc>
          <w:tcPr>
            <w:tcW w:w="1985" w:type="dxa"/>
            <w:tcBorders>
              <w:bottom w:val="nil"/>
            </w:tcBorders>
          </w:tcPr>
          <w:p w14:paraId="69655FB4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1 (0.8)</w:t>
            </w:r>
          </w:p>
        </w:tc>
        <w:tc>
          <w:tcPr>
            <w:tcW w:w="2268" w:type="dxa"/>
            <w:tcBorders>
              <w:bottom w:val="nil"/>
            </w:tcBorders>
          </w:tcPr>
          <w:p w14:paraId="71156B22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032A0" w:rsidRPr="00D37359" w14:paraId="71A275E1" w14:textId="77777777" w:rsidTr="004032A0">
        <w:trPr>
          <w:trHeight w:val="299"/>
        </w:trPr>
        <w:tc>
          <w:tcPr>
            <w:tcW w:w="4673" w:type="dxa"/>
            <w:tcBorders>
              <w:top w:val="nil"/>
              <w:bottom w:val="nil"/>
            </w:tcBorders>
          </w:tcPr>
          <w:p w14:paraId="0E0C603C" w14:textId="77777777" w:rsidR="004032A0" w:rsidRPr="00D37359" w:rsidRDefault="004032A0" w:rsidP="007F6658">
            <w:pPr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Intensity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0BD4934D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 xml:space="preserve">Mild 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7523989B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32A0" w:rsidRPr="00D37359" w14:paraId="3472D19C" w14:textId="77777777" w:rsidTr="004032A0">
        <w:trPr>
          <w:trHeight w:val="289"/>
        </w:trPr>
        <w:tc>
          <w:tcPr>
            <w:tcW w:w="4673" w:type="dxa"/>
            <w:tcBorders>
              <w:top w:val="nil"/>
              <w:bottom w:val="nil"/>
            </w:tcBorders>
          </w:tcPr>
          <w:p w14:paraId="00913772" w14:textId="77777777" w:rsidR="004032A0" w:rsidRPr="00D37359" w:rsidRDefault="004032A0" w:rsidP="007F6658">
            <w:pPr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# days from screen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5E08C9E2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 xml:space="preserve">9 days 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1235C928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32A0" w:rsidRPr="00D37359" w14:paraId="5BE82D53" w14:textId="77777777" w:rsidTr="004032A0">
        <w:trPr>
          <w:trHeight w:val="299"/>
        </w:trPr>
        <w:tc>
          <w:tcPr>
            <w:tcW w:w="4673" w:type="dxa"/>
            <w:tcBorders>
              <w:top w:val="nil"/>
              <w:bottom w:val="nil"/>
            </w:tcBorders>
          </w:tcPr>
          <w:p w14:paraId="33E00B7D" w14:textId="77777777" w:rsidR="004032A0" w:rsidRPr="00D37359" w:rsidRDefault="004032A0" w:rsidP="007F6658">
            <w:pPr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# days from start to stop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35258EA1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 xml:space="preserve">0 days 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7CDD969E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32A0" w:rsidRPr="00D37359" w14:paraId="61BC970E" w14:textId="77777777" w:rsidTr="004032A0">
        <w:trPr>
          <w:trHeight w:val="299"/>
        </w:trPr>
        <w:tc>
          <w:tcPr>
            <w:tcW w:w="4673" w:type="dxa"/>
            <w:tcBorders>
              <w:top w:val="nil"/>
              <w:bottom w:val="single" w:sz="4" w:space="0" w:color="auto"/>
            </w:tcBorders>
          </w:tcPr>
          <w:p w14:paraId="751FA1CA" w14:textId="77777777" w:rsidR="004032A0" w:rsidRPr="00D37359" w:rsidRDefault="004032A0" w:rsidP="007F6658">
            <w:pPr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Results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598EBE03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 xml:space="preserve">Still ongoing 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14:paraId="541C6E34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32A0" w:rsidRPr="00D37359" w14:paraId="45A6A549" w14:textId="77777777" w:rsidTr="004032A0">
        <w:trPr>
          <w:trHeight w:val="299"/>
        </w:trPr>
        <w:tc>
          <w:tcPr>
            <w:tcW w:w="4673" w:type="dxa"/>
            <w:tcBorders>
              <w:bottom w:val="nil"/>
            </w:tcBorders>
          </w:tcPr>
          <w:p w14:paraId="1AFBEFF2" w14:textId="0AE82CEB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Constipation, n (%)</w:t>
            </w:r>
          </w:p>
        </w:tc>
        <w:tc>
          <w:tcPr>
            <w:tcW w:w="1985" w:type="dxa"/>
            <w:tcBorders>
              <w:bottom w:val="nil"/>
            </w:tcBorders>
          </w:tcPr>
          <w:p w14:paraId="4E30D40E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1 (0.8)</w:t>
            </w:r>
          </w:p>
        </w:tc>
        <w:tc>
          <w:tcPr>
            <w:tcW w:w="2268" w:type="dxa"/>
            <w:tcBorders>
              <w:bottom w:val="nil"/>
            </w:tcBorders>
          </w:tcPr>
          <w:p w14:paraId="4243FF51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1 (0.8)</w:t>
            </w:r>
          </w:p>
        </w:tc>
      </w:tr>
      <w:tr w:rsidR="004032A0" w:rsidRPr="00D37359" w14:paraId="4E70DFF0" w14:textId="77777777" w:rsidTr="004032A0">
        <w:trPr>
          <w:trHeight w:val="289"/>
        </w:trPr>
        <w:tc>
          <w:tcPr>
            <w:tcW w:w="4673" w:type="dxa"/>
            <w:tcBorders>
              <w:top w:val="nil"/>
              <w:bottom w:val="nil"/>
            </w:tcBorders>
          </w:tcPr>
          <w:p w14:paraId="251FB9B6" w14:textId="77777777" w:rsidR="004032A0" w:rsidRPr="00D37359" w:rsidRDefault="004032A0" w:rsidP="007F6658">
            <w:pPr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Intensity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4D244CF0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 xml:space="preserve">Mild 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04A87A84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 xml:space="preserve">Mild </w:t>
            </w:r>
          </w:p>
        </w:tc>
      </w:tr>
      <w:tr w:rsidR="004032A0" w:rsidRPr="00D37359" w14:paraId="270313A5" w14:textId="77777777" w:rsidTr="004032A0">
        <w:trPr>
          <w:trHeight w:val="299"/>
        </w:trPr>
        <w:tc>
          <w:tcPr>
            <w:tcW w:w="4673" w:type="dxa"/>
            <w:tcBorders>
              <w:top w:val="nil"/>
              <w:bottom w:val="nil"/>
            </w:tcBorders>
          </w:tcPr>
          <w:p w14:paraId="5B4BC6B0" w14:textId="77777777" w:rsidR="004032A0" w:rsidRPr="00D37359" w:rsidRDefault="004032A0" w:rsidP="007F6658">
            <w:pPr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# days from screen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0512393D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 xml:space="preserve">8 days 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272A90D5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 xml:space="preserve">9 days </w:t>
            </w:r>
          </w:p>
        </w:tc>
      </w:tr>
      <w:tr w:rsidR="004032A0" w:rsidRPr="00D37359" w14:paraId="2F307EAB" w14:textId="77777777" w:rsidTr="004032A0">
        <w:trPr>
          <w:trHeight w:val="299"/>
        </w:trPr>
        <w:tc>
          <w:tcPr>
            <w:tcW w:w="4673" w:type="dxa"/>
            <w:tcBorders>
              <w:top w:val="nil"/>
              <w:bottom w:val="nil"/>
            </w:tcBorders>
          </w:tcPr>
          <w:p w14:paraId="3C1579BB" w14:textId="77777777" w:rsidR="004032A0" w:rsidRPr="00D37359" w:rsidRDefault="004032A0" w:rsidP="007F6658">
            <w:pPr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# days from start to stop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1EEBDE24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 xml:space="preserve">45 days 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59B5D16F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 xml:space="preserve">4 days </w:t>
            </w:r>
          </w:p>
        </w:tc>
      </w:tr>
      <w:tr w:rsidR="004032A0" w:rsidRPr="00D37359" w14:paraId="39BB82E4" w14:textId="77777777" w:rsidTr="004032A0">
        <w:trPr>
          <w:trHeight w:val="289"/>
        </w:trPr>
        <w:tc>
          <w:tcPr>
            <w:tcW w:w="4673" w:type="dxa"/>
            <w:tcBorders>
              <w:top w:val="nil"/>
              <w:bottom w:val="single" w:sz="4" w:space="0" w:color="auto"/>
            </w:tcBorders>
          </w:tcPr>
          <w:p w14:paraId="72783CCF" w14:textId="77777777" w:rsidR="004032A0" w:rsidRPr="00D37359" w:rsidRDefault="004032A0" w:rsidP="007F6658">
            <w:pPr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Results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09C1D779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 xml:space="preserve">Complete recovery 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14:paraId="6C74039D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Complete recovery</w:t>
            </w:r>
          </w:p>
        </w:tc>
      </w:tr>
      <w:tr w:rsidR="004032A0" w:rsidRPr="00D37359" w14:paraId="70909838" w14:textId="77777777" w:rsidTr="004032A0">
        <w:trPr>
          <w:trHeight w:val="299"/>
        </w:trPr>
        <w:tc>
          <w:tcPr>
            <w:tcW w:w="4673" w:type="dxa"/>
            <w:tcBorders>
              <w:bottom w:val="nil"/>
            </w:tcBorders>
          </w:tcPr>
          <w:p w14:paraId="69992B2F" w14:textId="5CDEAD86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Dyspepsia, n (%)</w:t>
            </w:r>
          </w:p>
        </w:tc>
        <w:tc>
          <w:tcPr>
            <w:tcW w:w="1985" w:type="dxa"/>
            <w:tcBorders>
              <w:bottom w:val="nil"/>
            </w:tcBorders>
          </w:tcPr>
          <w:p w14:paraId="341A996B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68" w:type="dxa"/>
            <w:tcBorders>
              <w:bottom w:val="nil"/>
            </w:tcBorders>
          </w:tcPr>
          <w:p w14:paraId="7B7C748F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2 (1.6)</w:t>
            </w:r>
          </w:p>
        </w:tc>
      </w:tr>
      <w:tr w:rsidR="004032A0" w:rsidRPr="00D37359" w14:paraId="38B6C030" w14:textId="77777777" w:rsidTr="004032A0">
        <w:trPr>
          <w:trHeight w:val="299"/>
        </w:trPr>
        <w:tc>
          <w:tcPr>
            <w:tcW w:w="4673" w:type="dxa"/>
            <w:tcBorders>
              <w:top w:val="nil"/>
              <w:bottom w:val="nil"/>
            </w:tcBorders>
          </w:tcPr>
          <w:p w14:paraId="762C895D" w14:textId="65B3C57E" w:rsidR="004032A0" w:rsidRPr="00D37359" w:rsidRDefault="004032A0" w:rsidP="007F6658">
            <w:pPr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Intensity, n (%)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259E99B7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507BCEBB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Mild, 2 (1.6)</w:t>
            </w:r>
          </w:p>
        </w:tc>
      </w:tr>
      <w:tr w:rsidR="004032A0" w:rsidRPr="00D37359" w14:paraId="35B64FA3" w14:textId="77777777" w:rsidTr="004032A0">
        <w:trPr>
          <w:trHeight w:val="588"/>
        </w:trPr>
        <w:tc>
          <w:tcPr>
            <w:tcW w:w="4673" w:type="dxa"/>
            <w:tcBorders>
              <w:top w:val="nil"/>
              <w:bottom w:val="nil"/>
            </w:tcBorders>
          </w:tcPr>
          <w:p w14:paraId="55F7CCA0" w14:textId="77777777" w:rsidR="004032A0" w:rsidRPr="00D37359" w:rsidRDefault="004032A0" w:rsidP="007F6658">
            <w:pPr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# days from screen, Mean ± SD (Min. – Max.)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1E71F224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146304A8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34.0 ± 32.5 (11 – 57)</w:t>
            </w:r>
          </w:p>
        </w:tc>
      </w:tr>
      <w:tr w:rsidR="004032A0" w:rsidRPr="00D37359" w14:paraId="2898EBD9" w14:textId="77777777" w:rsidTr="004032A0">
        <w:trPr>
          <w:trHeight w:val="299"/>
        </w:trPr>
        <w:tc>
          <w:tcPr>
            <w:tcW w:w="4673" w:type="dxa"/>
            <w:tcBorders>
              <w:top w:val="nil"/>
              <w:bottom w:val="nil"/>
            </w:tcBorders>
          </w:tcPr>
          <w:p w14:paraId="2E19F94E" w14:textId="77777777" w:rsidR="004032A0" w:rsidRPr="00D37359" w:rsidRDefault="004032A0" w:rsidP="007F6658">
            <w:pPr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# days from start to stop (n)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357DFE0D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3D8814F6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38.0 (1)</w:t>
            </w:r>
          </w:p>
        </w:tc>
      </w:tr>
      <w:tr w:rsidR="004032A0" w:rsidRPr="00D37359" w14:paraId="7C9F4152" w14:textId="77777777" w:rsidTr="004032A0">
        <w:trPr>
          <w:trHeight w:val="299"/>
        </w:trPr>
        <w:tc>
          <w:tcPr>
            <w:tcW w:w="4673" w:type="dxa"/>
            <w:tcBorders>
              <w:top w:val="nil"/>
              <w:bottom w:val="nil"/>
            </w:tcBorders>
          </w:tcPr>
          <w:p w14:paraId="0D9CAC71" w14:textId="77777777" w:rsidR="004032A0" w:rsidRPr="00D37359" w:rsidRDefault="004032A0" w:rsidP="007F6658">
            <w:pPr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Results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4E901EE7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09FE5212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32A0" w:rsidRPr="00D37359" w14:paraId="3684DE18" w14:textId="77777777" w:rsidTr="004032A0">
        <w:trPr>
          <w:trHeight w:val="299"/>
        </w:trPr>
        <w:tc>
          <w:tcPr>
            <w:tcW w:w="4673" w:type="dxa"/>
            <w:tcBorders>
              <w:top w:val="nil"/>
              <w:bottom w:val="nil"/>
            </w:tcBorders>
          </w:tcPr>
          <w:p w14:paraId="0499DD41" w14:textId="77777777" w:rsidR="004032A0" w:rsidRPr="00D37359" w:rsidRDefault="004032A0" w:rsidP="007F6658">
            <w:p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Complete recovery, n(%)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1DC9C0D6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5FF78A63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1 (0.8)</w:t>
            </w:r>
          </w:p>
        </w:tc>
      </w:tr>
      <w:tr w:rsidR="004032A0" w:rsidRPr="00D37359" w14:paraId="42F77265" w14:textId="77777777" w:rsidTr="004032A0">
        <w:trPr>
          <w:trHeight w:val="289"/>
        </w:trPr>
        <w:tc>
          <w:tcPr>
            <w:tcW w:w="4673" w:type="dxa"/>
            <w:tcBorders>
              <w:top w:val="nil"/>
              <w:bottom w:val="single" w:sz="4" w:space="0" w:color="auto"/>
            </w:tcBorders>
          </w:tcPr>
          <w:p w14:paraId="2249084D" w14:textId="77777777" w:rsidR="004032A0" w:rsidRPr="00D37359" w:rsidRDefault="004032A0" w:rsidP="007F6658">
            <w:p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Still ongoing, n(%)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66D033AF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14:paraId="5C5BA5E0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1 (0.8)</w:t>
            </w:r>
          </w:p>
        </w:tc>
      </w:tr>
      <w:tr w:rsidR="004032A0" w:rsidRPr="00D37359" w14:paraId="46B9BDD3" w14:textId="77777777" w:rsidTr="004032A0">
        <w:trPr>
          <w:trHeight w:val="299"/>
        </w:trPr>
        <w:tc>
          <w:tcPr>
            <w:tcW w:w="4673" w:type="dxa"/>
            <w:tcBorders>
              <w:bottom w:val="nil"/>
            </w:tcBorders>
          </w:tcPr>
          <w:p w14:paraId="29EC5560" w14:textId="21EAAF32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Flatulence, n (%)</w:t>
            </w:r>
          </w:p>
        </w:tc>
        <w:tc>
          <w:tcPr>
            <w:tcW w:w="1985" w:type="dxa"/>
            <w:tcBorders>
              <w:bottom w:val="nil"/>
            </w:tcBorders>
          </w:tcPr>
          <w:p w14:paraId="6A93FEB1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5 (4.2)</w:t>
            </w:r>
          </w:p>
        </w:tc>
        <w:tc>
          <w:tcPr>
            <w:tcW w:w="2268" w:type="dxa"/>
            <w:tcBorders>
              <w:bottom w:val="nil"/>
            </w:tcBorders>
          </w:tcPr>
          <w:p w14:paraId="4A9EBCB1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9 (7.3)</w:t>
            </w:r>
          </w:p>
        </w:tc>
      </w:tr>
      <w:tr w:rsidR="004032A0" w:rsidRPr="00D37359" w14:paraId="24F2DF2C" w14:textId="77777777" w:rsidTr="004032A0">
        <w:trPr>
          <w:trHeight w:val="299"/>
        </w:trPr>
        <w:tc>
          <w:tcPr>
            <w:tcW w:w="4673" w:type="dxa"/>
            <w:tcBorders>
              <w:top w:val="nil"/>
              <w:bottom w:val="nil"/>
            </w:tcBorders>
          </w:tcPr>
          <w:p w14:paraId="5EB4143A" w14:textId="434FDFD7" w:rsidR="004032A0" w:rsidRPr="00D37359" w:rsidRDefault="004032A0" w:rsidP="007F6658">
            <w:pPr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Intensity – Mild, n (%)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3D78E756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5 (4.2)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624FA828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9 (7.3)</w:t>
            </w:r>
          </w:p>
        </w:tc>
      </w:tr>
      <w:tr w:rsidR="004032A0" w:rsidRPr="00D37359" w14:paraId="3C363F5A" w14:textId="77777777" w:rsidTr="004032A0">
        <w:trPr>
          <w:trHeight w:val="588"/>
        </w:trPr>
        <w:tc>
          <w:tcPr>
            <w:tcW w:w="4673" w:type="dxa"/>
            <w:tcBorders>
              <w:top w:val="nil"/>
              <w:bottom w:val="nil"/>
            </w:tcBorders>
          </w:tcPr>
          <w:p w14:paraId="14687041" w14:textId="77777777" w:rsidR="004032A0" w:rsidRPr="00D37359" w:rsidRDefault="004032A0" w:rsidP="007F6658">
            <w:pPr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# days from screen, Mean ± SD (Min. – Max.)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05A73C38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8.0 ± 4.4 (1 – 13)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7BBDD235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9.1 ± 4.5 (7 – 21)</w:t>
            </w:r>
          </w:p>
        </w:tc>
      </w:tr>
      <w:tr w:rsidR="004032A0" w:rsidRPr="00D37359" w14:paraId="179EFB9C" w14:textId="77777777" w:rsidTr="004032A0">
        <w:trPr>
          <w:trHeight w:val="588"/>
        </w:trPr>
        <w:tc>
          <w:tcPr>
            <w:tcW w:w="4673" w:type="dxa"/>
            <w:tcBorders>
              <w:top w:val="nil"/>
              <w:bottom w:val="nil"/>
            </w:tcBorders>
          </w:tcPr>
          <w:p w14:paraId="08294288" w14:textId="77777777" w:rsidR="004032A0" w:rsidRPr="00D37359" w:rsidRDefault="004032A0" w:rsidP="007F6658">
            <w:pPr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# days from start to stop, Mean ± SD (Min. – Max.)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31E9FEEC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20.3 ± 24.8 (0 – 55)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78E58151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26.3 ± 18.3 (3 – 53)</w:t>
            </w:r>
          </w:p>
        </w:tc>
      </w:tr>
      <w:tr w:rsidR="004032A0" w:rsidRPr="00D37359" w14:paraId="22EC3B6B" w14:textId="77777777" w:rsidTr="004032A0">
        <w:trPr>
          <w:trHeight w:val="299"/>
        </w:trPr>
        <w:tc>
          <w:tcPr>
            <w:tcW w:w="4673" w:type="dxa"/>
            <w:tcBorders>
              <w:top w:val="nil"/>
              <w:bottom w:val="nil"/>
            </w:tcBorders>
          </w:tcPr>
          <w:p w14:paraId="49275AD3" w14:textId="77777777" w:rsidR="004032A0" w:rsidRPr="00D37359" w:rsidRDefault="004032A0" w:rsidP="007F6658">
            <w:pPr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Results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05D4319D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38800929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32A0" w:rsidRPr="00D37359" w14:paraId="483ADD39" w14:textId="77777777" w:rsidTr="004032A0">
        <w:trPr>
          <w:trHeight w:val="299"/>
        </w:trPr>
        <w:tc>
          <w:tcPr>
            <w:tcW w:w="4673" w:type="dxa"/>
            <w:tcBorders>
              <w:top w:val="nil"/>
              <w:bottom w:val="nil"/>
            </w:tcBorders>
          </w:tcPr>
          <w:p w14:paraId="5BB04353" w14:textId="6A4B0A4D" w:rsidR="004032A0" w:rsidRPr="00D37359" w:rsidRDefault="004032A0" w:rsidP="007F6658">
            <w:p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Complete recovery, n (%)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14139D9F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2 (1.7)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4F92A7C4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7 (5.7)</w:t>
            </w:r>
          </w:p>
        </w:tc>
      </w:tr>
      <w:tr w:rsidR="004032A0" w:rsidRPr="00D37359" w14:paraId="7DDC5A19" w14:textId="77777777" w:rsidTr="004032A0">
        <w:trPr>
          <w:trHeight w:val="299"/>
        </w:trPr>
        <w:tc>
          <w:tcPr>
            <w:tcW w:w="4673" w:type="dxa"/>
            <w:tcBorders>
              <w:top w:val="nil"/>
              <w:bottom w:val="nil"/>
            </w:tcBorders>
          </w:tcPr>
          <w:p w14:paraId="1545B771" w14:textId="5BD72BF3" w:rsidR="004032A0" w:rsidRPr="00D37359" w:rsidRDefault="004032A0" w:rsidP="007F6658">
            <w:p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Improve, n (%)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2E9B1476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2 (1.7)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0E6CC55E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2 (1.6)</w:t>
            </w:r>
          </w:p>
        </w:tc>
      </w:tr>
      <w:tr w:rsidR="004032A0" w:rsidRPr="00D37359" w14:paraId="6D9131A1" w14:textId="77777777" w:rsidTr="004032A0">
        <w:trPr>
          <w:trHeight w:val="289"/>
        </w:trPr>
        <w:tc>
          <w:tcPr>
            <w:tcW w:w="4673" w:type="dxa"/>
            <w:tcBorders>
              <w:top w:val="nil"/>
              <w:bottom w:val="single" w:sz="4" w:space="0" w:color="auto"/>
            </w:tcBorders>
          </w:tcPr>
          <w:p w14:paraId="09795EB5" w14:textId="68BDEC68" w:rsidR="004032A0" w:rsidRPr="00D37359" w:rsidRDefault="004032A0" w:rsidP="007F6658">
            <w:p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Still ongoing, n (%)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1032EF58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1 (0.8)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14:paraId="0D14AF2E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0 (0.00)</w:t>
            </w:r>
          </w:p>
        </w:tc>
      </w:tr>
      <w:tr w:rsidR="004032A0" w:rsidRPr="00D37359" w14:paraId="34441A7E" w14:textId="77777777" w:rsidTr="004032A0">
        <w:trPr>
          <w:trHeight w:val="299"/>
        </w:trPr>
        <w:tc>
          <w:tcPr>
            <w:tcW w:w="4673" w:type="dxa"/>
            <w:tcBorders>
              <w:bottom w:val="nil"/>
            </w:tcBorders>
          </w:tcPr>
          <w:p w14:paraId="7629D6FC" w14:textId="24C12A48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Flatus, n (%)</w:t>
            </w:r>
          </w:p>
        </w:tc>
        <w:tc>
          <w:tcPr>
            <w:tcW w:w="1985" w:type="dxa"/>
            <w:tcBorders>
              <w:bottom w:val="nil"/>
            </w:tcBorders>
          </w:tcPr>
          <w:p w14:paraId="3E297829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1 (0.8)</w:t>
            </w:r>
          </w:p>
        </w:tc>
        <w:tc>
          <w:tcPr>
            <w:tcW w:w="2268" w:type="dxa"/>
            <w:tcBorders>
              <w:bottom w:val="nil"/>
            </w:tcBorders>
          </w:tcPr>
          <w:p w14:paraId="57F3850D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9 (7.3)</w:t>
            </w:r>
          </w:p>
        </w:tc>
      </w:tr>
      <w:tr w:rsidR="004032A0" w:rsidRPr="00D37359" w14:paraId="1E12E322" w14:textId="77777777" w:rsidTr="004032A0">
        <w:trPr>
          <w:trHeight w:val="299"/>
        </w:trPr>
        <w:tc>
          <w:tcPr>
            <w:tcW w:w="4673" w:type="dxa"/>
            <w:tcBorders>
              <w:top w:val="nil"/>
              <w:bottom w:val="nil"/>
            </w:tcBorders>
          </w:tcPr>
          <w:p w14:paraId="33B9144A" w14:textId="77777777" w:rsidR="004032A0" w:rsidRPr="00D37359" w:rsidRDefault="004032A0" w:rsidP="007F6658">
            <w:pPr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Intensity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5E4C1D6B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2911771A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32A0" w:rsidRPr="00D37359" w14:paraId="16020E47" w14:textId="77777777" w:rsidTr="004032A0">
        <w:trPr>
          <w:trHeight w:val="299"/>
        </w:trPr>
        <w:tc>
          <w:tcPr>
            <w:tcW w:w="4673" w:type="dxa"/>
            <w:tcBorders>
              <w:top w:val="nil"/>
              <w:bottom w:val="nil"/>
            </w:tcBorders>
          </w:tcPr>
          <w:p w14:paraId="55A05C27" w14:textId="217FDCA2" w:rsidR="004032A0" w:rsidRPr="00D37359" w:rsidRDefault="004032A0" w:rsidP="007F6658">
            <w:p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Mild, n (%)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03FC24FB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1 (0.8)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7B23585E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8 (6.5)</w:t>
            </w:r>
          </w:p>
        </w:tc>
      </w:tr>
      <w:tr w:rsidR="004032A0" w:rsidRPr="00D37359" w14:paraId="54000536" w14:textId="77777777" w:rsidTr="004032A0">
        <w:trPr>
          <w:trHeight w:val="289"/>
        </w:trPr>
        <w:tc>
          <w:tcPr>
            <w:tcW w:w="4673" w:type="dxa"/>
            <w:tcBorders>
              <w:top w:val="nil"/>
              <w:bottom w:val="nil"/>
            </w:tcBorders>
          </w:tcPr>
          <w:p w14:paraId="67EA84A5" w14:textId="413FE979" w:rsidR="004032A0" w:rsidRPr="00D37359" w:rsidRDefault="004032A0" w:rsidP="007F6658">
            <w:p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Moderate, n (%)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2AEF9964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0 (0.0)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44DC56F0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1 (0.8)</w:t>
            </w:r>
          </w:p>
        </w:tc>
      </w:tr>
      <w:tr w:rsidR="004032A0" w:rsidRPr="00D37359" w14:paraId="627E2F13" w14:textId="77777777" w:rsidTr="004032A0">
        <w:trPr>
          <w:trHeight w:val="598"/>
        </w:trPr>
        <w:tc>
          <w:tcPr>
            <w:tcW w:w="4673" w:type="dxa"/>
            <w:tcBorders>
              <w:top w:val="nil"/>
              <w:bottom w:val="nil"/>
            </w:tcBorders>
          </w:tcPr>
          <w:p w14:paraId="1FD4C229" w14:textId="77777777" w:rsidR="004032A0" w:rsidRPr="00D37359" w:rsidRDefault="004032A0" w:rsidP="007F6658">
            <w:pPr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# days from screen, Mean ± SD (Min. – Max.)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402954B2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21 days (1)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0CA2F42E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10.7 ± 4.8 (7 – 21)</w:t>
            </w:r>
          </w:p>
        </w:tc>
      </w:tr>
      <w:tr w:rsidR="004032A0" w:rsidRPr="00D37359" w14:paraId="69A7884F" w14:textId="77777777" w:rsidTr="004032A0">
        <w:trPr>
          <w:trHeight w:val="588"/>
        </w:trPr>
        <w:tc>
          <w:tcPr>
            <w:tcW w:w="4673" w:type="dxa"/>
            <w:tcBorders>
              <w:top w:val="nil"/>
              <w:bottom w:val="nil"/>
            </w:tcBorders>
          </w:tcPr>
          <w:p w14:paraId="1DE0C5BE" w14:textId="77777777" w:rsidR="004032A0" w:rsidRPr="00D37359" w:rsidRDefault="004032A0" w:rsidP="007F6658">
            <w:pPr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# days from start to stop, Mean ± SD (Min. – Max.)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530EDBB2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30 days (1)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7C0F150D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40.6 ± 21.2 (4 – 56)</w:t>
            </w:r>
          </w:p>
        </w:tc>
      </w:tr>
      <w:tr w:rsidR="004032A0" w:rsidRPr="00D37359" w14:paraId="776607FD" w14:textId="77777777" w:rsidTr="004032A0">
        <w:trPr>
          <w:trHeight w:val="299"/>
        </w:trPr>
        <w:tc>
          <w:tcPr>
            <w:tcW w:w="4673" w:type="dxa"/>
            <w:tcBorders>
              <w:top w:val="nil"/>
              <w:bottom w:val="nil"/>
            </w:tcBorders>
          </w:tcPr>
          <w:p w14:paraId="5B2530D0" w14:textId="77777777" w:rsidR="004032A0" w:rsidRPr="00D37359" w:rsidRDefault="004032A0" w:rsidP="007F6658">
            <w:pPr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Results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3CCE8DE7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5B26B7CD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32A0" w:rsidRPr="00D37359" w14:paraId="13AB0BB5" w14:textId="77777777" w:rsidTr="004032A0">
        <w:trPr>
          <w:trHeight w:val="299"/>
        </w:trPr>
        <w:tc>
          <w:tcPr>
            <w:tcW w:w="4673" w:type="dxa"/>
            <w:tcBorders>
              <w:top w:val="nil"/>
              <w:bottom w:val="nil"/>
            </w:tcBorders>
          </w:tcPr>
          <w:p w14:paraId="204D70EB" w14:textId="70DD4CB4" w:rsidR="004032A0" w:rsidRPr="00D37359" w:rsidRDefault="004032A0" w:rsidP="007F6658">
            <w:p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Complete recovery, n (%)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55F1B286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1 (0.8)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345A9FA3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3 (2.4)</w:t>
            </w:r>
          </w:p>
        </w:tc>
      </w:tr>
      <w:tr w:rsidR="004032A0" w:rsidRPr="00D37359" w14:paraId="2A95A83F" w14:textId="77777777" w:rsidTr="004032A0">
        <w:trPr>
          <w:trHeight w:val="289"/>
        </w:trPr>
        <w:tc>
          <w:tcPr>
            <w:tcW w:w="4673" w:type="dxa"/>
            <w:tcBorders>
              <w:top w:val="nil"/>
              <w:bottom w:val="nil"/>
            </w:tcBorders>
          </w:tcPr>
          <w:p w14:paraId="23ECC9EA" w14:textId="74D47FB6" w:rsidR="004032A0" w:rsidRPr="00D37359" w:rsidRDefault="004032A0" w:rsidP="007F6658">
            <w:p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Improve, n (%)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4E0AE176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0 (0.0)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12784256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2 (1.6)</w:t>
            </w:r>
          </w:p>
        </w:tc>
      </w:tr>
      <w:tr w:rsidR="004032A0" w:rsidRPr="00D37359" w14:paraId="65F1A6C7" w14:textId="77777777" w:rsidTr="004032A0">
        <w:trPr>
          <w:trHeight w:val="299"/>
        </w:trPr>
        <w:tc>
          <w:tcPr>
            <w:tcW w:w="4673" w:type="dxa"/>
            <w:tcBorders>
              <w:top w:val="nil"/>
              <w:bottom w:val="single" w:sz="4" w:space="0" w:color="auto"/>
            </w:tcBorders>
          </w:tcPr>
          <w:p w14:paraId="4A644BE8" w14:textId="17345FBB" w:rsidR="004032A0" w:rsidRPr="00D37359" w:rsidRDefault="004032A0" w:rsidP="007F6658">
            <w:p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Still ongoing, n (%)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04C0E704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0 (0.0)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14:paraId="776B2EDC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4 (3.3)</w:t>
            </w:r>
          </w:p>
        </w:tc>
      </w:tr>
      <w:tr w:rsidR="004032A0" w:rsidRPr="00D37359" w14:paraId="656C4BDD" w14:textId="77777777" w:rsidTr="004032A0">
        <w:trPr>
          <w:trHeight w:val="299"/>
        </w:trPr>
        <w:tc>
          <w:tcPr>
            <w:tcW w:w="4673" w:type="dxa"/>
            <w:tcBorders>
              <w:bottom w:val="nil"/>
            </w:tcBorders>
          </w:tcPr>
          <w:p w14:paraId="0298200D" w14:textId="72EBCC4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Food allergy, n (%)</w:t>
            </w:r>
          </w:p>
        </w:tc>
        <w:tc>
          <w:tcPr>
            <w:tcW w:w="1985" w:type="dxa"/>
            <w:tcBorders>
              <w:bottom w:val="nil"/>
            </w:tcBorders>
          </w:tcPr>
          <w:p w14:paraId="21123A96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68" w:type="dxa"/>
            <w:tcBorders>
              <w:bottom w:val="nil"/>
            </w:tcBorders>
          </w:tcPr>
          <w:p w14:paraId="535E583F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1 (0.8)</w:t>
            </w:r>
          </w:p>
        </w:tc>
      </w:tr>
      <w:tr w:rsidR="004032A0" w:rsidRPr="00D37359" w14:paraId="49764191" w14:textId="77777777" w:rsidTr="004032A0">
        <w:trPr>
          <w:trHeight w:val="299"/>
        </w:trPr>
        <w:tc>
          <w:tcPr>
            <w:tcW w:w="4673" w:type="dxa"/>
            <w:tcBorders>
              <w:top w:val="nil"/>
              <w:bottom w:val="nil"/>
            </w:tcBorders>
          </w:tcPr>
          <w:p w14:paraId="06A75B78" w14:textId="77777777" w:rsidR="004032A0" w:rsidRPr="00D37359" w:rsidRDefault="004032A0" w:rsidP="007F6658">
            <w:pPr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Intensity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5D6CB993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2F1811F9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 xml:space="preserve">Mild </w:t>
            </w:r>
          </w:p>
        </w:tc>
      </w:tr>
      <w:tr w:rsidR="004032A0" w:rsidRPr="00D37359" w14:paraId="645D2EBC" w14:textId="77777777" w:rsidTr="004032A0">
        <w:trPr>
          <w:trHeight w:val="289"/>
        </w:trPr>
        <w:tc>
          <w:tcPr>
            <w:tcW w:w="4673" w:type="dxa"/>
            <w:tcBorders>
              <w:top w:val="nil"/>
              <w:bottom w:val="nil"/>
            </w:tcBorders>
          </w:tcPr>
          <w:p w14:paraId="58BE35C9" w14:textId="77777777" w:rsidR="004032A0" w:rsidRPr="00D37359" w:rsidRDefault="004032A0" w:rsidP="007F6658">
            <w:pPr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# days from screen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14223F42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00E17549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 xml:space="preserve">7 days </w:t>
            </w:r>
          </w:p>
        </w:tc>
      </w:tr>
      <w:tr w:rsidR="004032A0" w:rsidRPr="00D37359" w14:paraId="5764C332" w14:textId="77777777" w:rsidTr="004032A0">
        <w:trPr>
          <w:trHeight w:val="299"/>
        </w:trPr>
        <w:tc>
          <w:tcPr>
            <w:tcW w:w="4673" w:type="dxa"/>
            <w:tcBorders>
              <w:top w:val="nil"/>
              <w:bottom w:val="nil"/>
            </w:tcBorders>
          </w:tcPr>
          <w:p w14:paraId="65D6CB7F" w14:textId="77777777" w:rsidR="004032A0" w:rsidRPr="00D37359" w:rsidRDefault="004032A0" w:rsidP="007F6658">
            <w:pPr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# days from start to stop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7C49AD56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318BB328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 xml:space="preserve">18 days </w:t>
            </w:r>
          </w:p>
        </w:tc>
      </w:tr>
      <w:tr w:rsidR="004032A0" w:rsidRPr="00D37359" w14:paraId="56B19183" w14:textId="77777777" w:rsidTr="004032A0">
        <w:trPr>
          <w:trHeight w:val="299"/>
        </w:trPr>
        <w:tc>
          <w:tcPr>
            <w:tcW w:w="4673" w:type="dxa"/>
            <w:tcBorders>
              <w:top w:val="nil"/>
              <w:bottom w:val="single" w:sz="4" w:space="0" w:color="auto"/>
            </w:tcBorders>
          </w:tcPr>
          <w:p w14:paraId="4FA141CF" w14:textId="77777777" w:rsidR="004032A0" w:rsidRPr="00D37359" w:rsidRDefault="004032A0" w:rsidP="007F6658">
            <w:pPr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 xml:space="preserve">Results 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78668A92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14:paraId="10DF0438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 xml:space="preserve">Complete recovery </w:t>
            </w:r>
          </w:p>
        </w:tc>
      </w:tr>
      <w:tr w:rsidR="004032A0" w:rsidRPr="00D37359" w14:paraId="618BC30E" w14:textId="77777777" w:rsidTr="004032A0">
        <w:trPr>
          <w:trHeight w:val="289"/>
        </w:trPr>
        <w:tc>
          <w:tcPr>
            <w:tcW w:w="4673" w:type="dxa"/>
            <w:tcBorders>
              <w:top w:val="single" w:sz="4" w:space="0" w:color="auto"/>
              <w:bottom w:val="nil"/>
            </w:tcBorders>
          </w:tcPr>
          <w:p w14:paraId="75283F21" w14:textId="286D5D88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Smelly urine, n (%)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</w:tcPr>
          <w:p w14:paraId="240ACE73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14:paraId="4D9ED630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1 (0.8)</w:t>
            </w:r>
          </w:p>
        </w:tc>
      </w:tr>
      <w:tr w:rsidR="004032A0" w:rsidRPr="00D37359" w14:paraId="4FA95F1C" w14:textId="77777777" w:rsidTr="004032A0">
        <w:trPr>
          <w:trHeight w:val="277"/>
        </w:trPr>
        <w:tc>
          <w:tcPr>
            <w:tcW w:w="4673" w:type="dxa"/>
            <w:tcBorders>
              <w:top w:val="nil"/>
              <w:bottom w:val="nil"/>
            </w:tcBorders>
          </w:tcPr>
          <w:p w14:paraId="49C6E533" w14:textId="77777777" w:rsidR="004032A0" w:rsidRPr="00D37359" w:rsidRDefault="004032A0" w:rsidP="007F6658">
            <w:pPr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Intensity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6E53ABB1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1AEEA129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 xml:space="preserve">Mild </w:t>
            </w:r>
          </w:p>
        </w:tc>
      </w:tr>
      <w:tr w:rsidR="004032A0" w:rsidRPr="00D37359" w14:paraId="6BF99860" w14:textId="77777777" w:rsidTr="004032A0">
        <w:trPr>
          <w:trHeight w:val="299"/>
        </w:trPr>
        <w:tc>
          <w:tcPr>
            <w:tcW w:w="4673" w:type="dxa"/>
            <w:tcBorders>
              <w:top w:val="nil"/>
              <w:bottom w:val="nil"/>
            </w:tcBorders>
          </w:tcPr>
          <w:p w14:paraId="2FB29E5F" w14:textId="77777777" w:rsidR="004032A0" w:rsidRPr="00D37359" w:rsidRDefault="004032A0" w:rsidP="007F6658">
            <w:pPr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# days from screen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72727D3F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2D3BD8D1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14 days</w:t>
            </w:r>
          </w:p>
        </w:tc>
      </w:tr>
      <w:tr w:rsidR="004032A0" w:rsidRPr="00D37359" w14:paraId="5F93D18E" w14:textId="77777777" w:rsidTr="004032A0">
        <w:trPr>
          <w:trHeight w:val="299"/>
        </w:trPr>
        <w:tc>
          <w:tcPr>
            <w:tcW w:w="4673" w:type="dxa"/>
            <w:tcBorders>
              <w:top w:val="nil"/>
              <w:bottom w:val="nil"/>
            </w:tcBorders>
          </w:tcPr>
          <w:p w14:paraId="61577B88" w14:textId="77777777" w:rsidR="004032A0" w:rsidRPr="00D37359" w:rsidRDefault="004032A0" w:rsidP="007F6658">
            <w:pPr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# days from start to stop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742AF688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2F40AF5A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032A0" w:rsidRPr="00D37359" w14:paraId="2F9EE078" w14:textId="77777777" w:rsidTr="004032A0">
        <w:trPr>
          <w:trHeight w:val="289"/>
        </w:trPr>
        <w:tc>
          <w:tcPr>
            <w:tcW w:w="4673" w:type="dxa"/>
            <w:tcBorders>
              <w:top w:val="nil"/>
              <w:bottom w:val="single" w:sz="4" w:space="0" w:color="auto"/>
            </w:tcBorders>
          </w:tcPr>
          <w:p w14:paraId="44DB27D3" w14:textId="77777777" w:rsidR="004032A0" w:rsidRPr="00D37359" w:rsidRDefault="004032A0" w:rsidP="007F6658">
            <w:pPr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 xml:space="preserve">Results 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2693B16E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14:paraId="0B0A9265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 xml:space="preserve">Still ongoing </w:t>
            </w:r>
          </w:p>
        </w:tc>
      </w:tr>
      <w:tr w:rsidR="004032A0" w:rsidRPr="00D37359" w14:paraId="2AA0DC27" w14:textId="77777777" w:rsidTr="004032A0">
        <w:trPr>
          <w:trHeight w:val="299"/>
        </w:trPr>
        <w:tc>
          <w:tcPr>
            <w:tcW w:w="4673" w:type="dxa"/>
            <w:tcBorders>
              <w:bottom w:val="nil"/>
            </w:tcBorders>
          </w:tcPr>
          <w:p w14:paraId="7D1622C6" w14:textId="17AFADB5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Urticaria, n (%)</w:t>
            </w:r>
          </w:p>
        </w:tc>
        <w:tc>
          <w:tcPr>
            <w:tcW w:w="1985" w:type="dxa"/>
            <w:tcBorders>
              <w:bottom w:val="nil"/>
            </w:tcBorders>
          </w:tcPr>
          <w:p w14:paraId="5540F532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68" w:type="dxa"/>
            <w:tcBorders>
              <w:bottom w:val="nil"/>
            </w:tcBorders>
          </w:tcPr>
          <w:p w14:paraId="380B7554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1 (0.8)</w:t>
            </w:r>
          </w:p>
        </w:tc>
      </w:tr>
      <w:tr w:rsidR="004032A0" w:rsidRPr="00D37359" w14:paraId="3BECA14F" w14:textId="77777777" w:rsidTr="004032A0">
        <w:trPr>
          <w:trHeight w:val="277"/>
        </w:trPr>
        <w:tc>
          <w:tcPr>
            <w:tcW w:w="4673" w:type="dxa"/>
            <w:tcBorders>
              <w:top w:val="nil"/>
              <w:bottom w:val="nil"/>
            </w:tcBorders>
          </w:tcPr>
          <w:p w14:paraId="782A8654" w14:textId="77777777" w:rsidR="004032A0" w:rsidRPr="00D37359" w:rsidRDefault="004032A0" w:rsidP="007F6658">
            <w:pPr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Intensity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12702D45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74856124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Moderate</w:t>
            </w:r>
          </w:p>
        </w:tc>
      </w:tr>
      <w:tr w:rsidR="004032A0" w:rsidRPr="00D37359" w14:paraId="1F4333E8" w14:textId="77777777" w:rsidTr="004032A0">
        <w:trPr>
          <w:trHeight w:val="299"/>
        </w:trPr>
        <w:tc>
          <w:tcPr>
            <w:tcW w:w="4673" w:type="dxa"/>
            <w:tcBorders>
              <w:top w:val="nil"/>
              <w:bottom w:val="nil"/>
            </w:tcBorders>
          </w:tcPr>
          <w:p w14:paraId="7FF517A8" w14:textId="77777777" w:rsidR="004032A0" w:rsidRPr="00D37359" w:rsidRDefault="004032A0" w:rsidP="007F6658">
            <w:pPr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# days from screen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78997E91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3399684D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 xml:space="preserve">14 days </w:t>
            </w:r>
          </w:p>
        </w:tc>
      </w:tr>
      <w:tr w:rsidR="004032A0" w:rsidRPr="00D37359" w14:paraId="5AA97F3B" w14:textId="77777777" w:rsidTr="004032A0">
        <w:trPr>
          <w:trHeight w:val="289"/>
        </w:trPr>
        <w:tc>
          <w:tcPr>
            <w:tcW w:w="4673" w:type="dxa"/>
            <w:tcBorders>
              <w:top w:val="nil"/>
              <w:bottom w:val="nil"/>
            </w:tcBorders>
          </w:tcPr>
          <w:p w14:paraId="702B0E44" w14:textId="77777777" w:rsidR="004032A0" w:rsidRPr="00D37359" w:rsidRDefault="004032A0" w:rsidP="007F6658">
            <w:pPr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># days from start to stop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3ECF2F61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2D596CA3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 xml:space="preserve">7 days </w:t>
            </w:r>
          </w:p>
        </w:tc>
      </w:tr>
      <w:tr w:rsidR="004032A0" w:rsidRPr="00D37359" w14:paraId="3F28074F" w14:textId="77777777" w:rsidTr="004032A0">
        <w:trPr>
          <w:trHeight w:val="299"/>
        </w:trPr>
        <w:tc>
          <w:tcPr>
            <w:tcW w:w="4673" w:type="dxa"/>
            <w:tcBorders>
              <w:top w:val="nil"/>
            </w:tcBorders>
          </w:tcPr>
          <w:p w14:paraId="3382E85B" w14:textId="77777777" w:rsidR="004032A0" w:rsidRPr="00D37359" w:rsidRDefault="004032A0" w:rsidP="007F6658">
            <w:pPr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 xml:space="preserve">Results </w:t>
            </w:r>
          </w:p>
        </w:tc>
        <w:tc>
          <w:tcPr>
            <w:tcW w:w="1985" w:type="dxa"/>
            <w:tcBorders>
              <w:top w:val="nil"/>
            </w:tcBorders>
          </w:tcPr>
          <w:p w14:paraId="4018B071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0E35C089" w14:textId="77777777" w:rsidR="004032A0" w:rsidRPr="00D37359" w:rsidRDefault="004032A0" w:rsidP="007F6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359">
              <w:rPr>
                <w:rFonts w:ascii="Times New Roman" w:hAnsi="Times New Roman" w:cs="Times New Roman"/>
                <w:sz w:val="20"/>
                <w:szCs w:val="20"/>
              </w:rPr>
              <w:t xml:space="preserve">Improve </w:t>
            </w:r>
          </w:p>
        </w:tc>
      </w:tr>
    </w:tbl>
    <w:p w14:paraId="67CB8C12" w14:textId="77777777" w:rsidR="004032A0" w:rsidRPr="00FE4B82" w:rsidRDefault="004032A0">
      <w:pPr>
        <w:rPr>
          <w:rFonts w:ascii="Times New Roman" w:hAnsi="Times New Roman" w:cs="Times New Roman"/>
          <w:sz w:val="20"/>
          <w:szCs w:val="20"/>
        </w:rPr>
      </w:pPr>
    </w:p>
    <w:p w14:paraId="0AC45DBA" w14:textId="77777777" w:rsidR="00FE4B82" w:rsidRPr="00FE4B82" w:rsidRDefault="00FE4B82" w:rsidP="00FE4B82">
      <w:pPr>
        <w:rPr>
          <w:rFonts w:ascii="Times New Roman" w:hAnsi="Times New Roman" w:cs="Times New Roman"/>
        </w:rPr>
      </w:pPr>
    </w:p>
    <w:p w14:paraId="4FE1781B" w14:textId="77777777" w:rsidR="00FE4B82" w:rsidRPr="00FE4B82" w:rsidRDefault="00FE4B82">
      <w:pPr>
        <w:rPr>
          <w:rFonts w:ascii="Times New Roman" w:hAnsi="Times New Roman" w:cs="Times New Roman"/>
        </w:rPr>
      </w:pPr>
    </w:p>
    <w:sectPr w:rsidR="00FE4B82" w:rsidRPr="00FE4B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F3D"/>
    <w:rsid w:val="000530CD"/>
    <w:rsid w:val="000E1019"/>
    <w:rsid w:val="001760D8"/>
    <w:rsid w:val="00176345"/>
    <w:rsid w:val="002A35A8"/>
    <w:rsid w:val="003D696D"/>
    <w:rsid w:val="004032A0"/>
    <w:rsid w:val="00407EA2"/>
    <w:rsid w:val="004333FB"/>
    <w:rsid w:val="0049257D"/>
    <w:rsid w:val="004C7A90"/>
    <w:rsid w:val="00536905"/>
    <w:rsid w:val="005C21AB"/>
    <w:rsid w:val="006227B5"/>
    <w:rsid w:val="00640392"/>
    <w:rsid w:val="006A62FA"/>
    <w:rsid w:val="009139D3"/>
    <w:rsid w:val="00936F3D"/>
    <w:rsid w:val="009943FD"/>
    <w:rsid w:val="009D3E84"/>
    <w:rsid w:val="00A4354B"/>
    <w:rsid w:val="00B2543E"/>
    <w:rsid w:val="00B30CCD"/>
    <w:rsid w:val="00B31C28"/>
    <w:rsid w:val="00D37359"/>
    <w:rsid w:val="00DC3ED2"/>
    <w:rsid w:val="00E11A2F"/>
    <w:rsid w:val="00E37481"/>
    <w:rsid w:val="00FE4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50B507"/>
  <w15:chartTrackingRefBased/>
  <w15:docId w15:val="{689AE1AC-675A-461D-BC69-D0A79BF29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8"/>
        <w:lang w:val="en-US" w:eastAsia="ja-JP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6F3D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6F3D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6F3D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6F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6F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6F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6F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6F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6F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6F3D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6F3D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6F3D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6F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6F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6F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6F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6F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6F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6F3D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936F3D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6F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936F3D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936F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6F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6F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6F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6F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6F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6F3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936F3D"/>
    <w:pPr>
      <w:spacing w:after="0" w:line="240" w:lineRule="auto"/>
    </w:pPr>
    <w:rPr>
      <w:rFonts w:eastAsiaTheme="minorHAnsi"/>
      <w:kern w:val="0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576</Words>
  <Characters>3287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SUPAWAN BURANAPIN</dc:creator>
  <cp:keywords/>
  <dc:description/>
  <cp:lastModifiedBy>SUPAWAN BURANAPIN</cp:lastModifiedBy>
  <cp:revision>9</cp:revision>
  <dcterms:created xsi:type="dcterms:W3CDTF">2026-09-11T16:23:00Z</dcterms:created>
  <dcterms:modified xsi:type="dcterms:W3CDTF">2026-09-16T15:52:00Z</dcterms:modified>
</cp:coreProperties>
</file>