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44A7F" w14:textId="207B7F05" w:rsidR="00E44392" w:rsidRPr="00E6457C" w:rsidRDefault="00837449" w:rsidP="001149B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MATERIAL</w:t>
      </w:r>
    </w:p>
    <w:p w14:paraId="7B28024A" w14:textId="77777777" w:rsidR="001149B9" w:rsidRPr="00E6457C" w:rsidRDefault="001149B9" w:rsidP="001149B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457F15" w14:textId="77F581A5" w:rsidR="00E44392" w:rsidRPr="00E6457C" w:rsidRDefault="001149B9" w:rsidP="00E4439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Necrosis-like cell death modes in heart failure: the influence of aetiology and the effects of RIP3 inhibition </w:t>
      </w:r>
    </w:p>
    <w:p w14:paraId="5E813900" w14:textId="77777777" w:rsidR="001149B9" w:rsidRPr="00E6457C" w:rsidRDefault="001149B9" w:rsidP="00E4439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699F646" w14:textId="77777777" w:rsidR="007B15B8" w:rsidRPr="00DF2773" w:rsidRDefault="007B15B8" w:rsidP="007B15B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79A72C54">
        <w:rPr>
          <w:rFonts w:ascii="Times New Roman" w:hAnsi="Times New Roman" w:cs="Times New Roman"/>
          <w:sz w:val="20"/>
          <w:szCs w:val="20"/>
          <w:lang w:val="en-GB"/>
        </w:rPr>
        <w:t>Izabela Jarabicová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Csaba Horváth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Jaroslav Hrdlička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Almos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Boroš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Veronika </w:t>
      </w:r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>Olejníčková</w:t>
      </w:r>
      <w:r w:rsidRPr="79A72C54">
        <w:rPr>
          <w:rFonts w:ascii="Times New Roman" w:eastAsia="Arial" w:hAnsi="Times New Roman" w:cs="Times New Roman"/>
          <w:sz w:val="20"/>
          <w:szCs w:val="20"/>
          <w:vertAlign w:val="superscript"/>
          <w:lang w:val="en-GB"/>
        </w:rPr>
        <w:t>2,3</w:t>
      </w:r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>, Eva Zábrodská</w:t>
      </w:r>
      <w:r w:rsidRPr="79A72C54">
        <w:rPr>
          <w:rFonts w:ascii="Times New Roman" w:eastAsia="Arial" w:hAnsi="Times New Roman" w:cs="Times New Roman"/>
          <w:sz w:val="20"/>
          <w:szCs w:val="20"/>
          <w:vertAlign w:val="superscript"/>
          <w:lang w:val="en-GB"/>
        </w:rPr>
        <w:t>3</w:t>
      </w:r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>Soňa</w:t>
      </w:r>
      <w:proofErr w:type="spellEnd"/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>Štemberková</w:t>
      </w:r>
      <w:proofErr w:type="spellEnd"/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 Hubáčková</w:t>
      </w:r>
      <w:r w:rsidRPr="79A72C54">
        <w:rPr>
          <w:rFonts w:ascii="Times New Roman" w:eastAsia="Arial" w:hAnsi="Times New Roman" w:cs="Times New Roman"/>
          <w:sz w:val="20"/>
          <w:szCs w:val="20"/>
          <w:vertAlign w:val="superscript"/>
          <w:lang w:val="en-GB"/>
        </w:rPr>
        <w:t>4,5</w:t>
      </w:r>
      <w:r w:rsidRPr="79A72C54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, Hana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Mauer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Šutovská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Ľuboš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Molčan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Libor Kopkan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Martin Chudý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Branislav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Kura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8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Barbora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Kaločayová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8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Eva Goncalvesová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Jan Neckář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 Michal Zeman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79A72C54">
        <w:rPr>
          <w:rFonts w:ascii="Times New Roman" w:hAnsi="Times New Roman" w:cs="Times New Roman"/>
          <w:sz w:val="20"/>
          <w:szCs w:val="20"/>
          <w:lang w:val="en-GB"/>
        </w:rPr>
        <w:t>František</w:t>
      </w:r>
      <w:proofErr w:type="spellEnd"/>
      <w:r w:rsidRPr="79A72C54">
        <w:rPr>
          <w:rFonts w:ascii="Times New Roman" w:hAnsi="Times New Roman" w:cs="Times New Roman"/>
          <w:sz w:val="20"/>
          <w:szCs w:val="20"/>
          <w:lang w:val="en-GB"/>
        </w:rPr>
        <w:t xml:space="preserve"> Kolář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79A72C54">
        <w:rPr>
          <w:rFonts w:ascii="Times New Roman" w:hAnsi="Times New Roman" w:cs="Times New Roman"/>
          <w:sz w:val="20"/>
          <w:szCs w:val="20"/>
          <w:lang w:val="en-GB"/>
        </w:rPr>
        <w:t>Adriana Adameová</w:t>
      </w:r>
      <w:r w:rsidRPr="79A72C5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1,8</w:t>
      </w:r>
    </w:p>
    <w:p w14:paraId="6B89B03F" w14:textId="77777777" w:rsidR="007B15B8" w:rsidRPr="00DF2773" w:rsidRDefault="007B15B8" w:rsidP="007B15B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C3B5268" w14:textId="77777777" w:rsidR="007B15B8" w:rsidRPr="00DF2773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F2773"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Faculty of Pharmacy, Department of Pharmacology and Toxicology, Comenius University, Bratislava, Slovak Republic</w:t>
      </w:r>
    </w:p>
    <w:p w14:paraId="2AD51A74" w14:textId="77777777" w:rsidR="007B15B8" w:rsidRDefault="007B15B8" w:rsidP="007B15B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F2773">
        <w:rPr>
          <w:rFonts w:ascii="Times New Roman" w:hAnsi="Times New Roman" w:cs="Times New Roman"/>
          <w:sz w:val="20"/>
          <w:szCs w:val="20"/>
          <w:lang w:val="en-GB"/>
        </w:rPr>
        <w:t xml:space="preserve">2 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Institute of Physiology of the Czech Academy of Sciences, Prague, Czech Republic</w:t>
      </w:r>
    </w:p>
    <w:p w14:paraId="4C64903C" w14:textId="77777777" w:rsidR="007B15B8" w:rsidRDefault="007B15B8" w:rsidP="007B15B8">
      <w:pPr>
        <w:spacing w:line="360" w:lineRule="auto"/>
        <w:ind w:left="705" w:hanging="705"/>
        <w:jc w:val="both"/>
        <w:rPr>
          <w:rFonts w:ascii="Times New Roman" w:eastAsia="Arial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eastAsia="Arial" w:hAnsi="Times New Roman" w:cs="Times New Roman"/>
          <w:sz w:val="20"/>
          <w:szCs w:val="20"/>
          <w:lang w:val="en-GB"/>
        </w:rPr>
        <w:t>Institute of Anatomy, First Faculty of Medicine, Charles University, Prague, Czech Republic</w:t>
      </w:r>
    </w:p>
    <w:p w14:paraId="48FE1B33" w14:textId="77777777" w:rsidR="007B15B8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F2773"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Institute for Clinical and Experimental Medicine, Prague, Czech Republic</w:t>
      </w:r>
    </w:p>
    <w:p w14:paraId="57663F5B" w14:textId="77777777" w:rsidR="007B15B8" w:rsidRPr="00484490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5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EC37F6">
        <w:rPr>
          <w:rFonts w:ascii="Times New Roman" w:hAnsi="Times New Roman" w:cs="Times New Roman"/>
          <w:sz w:val="20"/>
          <w:szCs w:val="20"/>
          <w:lang w:val="en-GB"/>
        </w:rPr>
        <w:t>Institute of Biotechnology, Czech Academy of Sciences, Prague, Czech Republic</w:t>
      </w:r>
    </w:p>
    <w:p w14:paraId="08995902" w14:textId="77777777" w:rsidR="007B15B8" w:rsidRPr="00DF2773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6</w:t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Faculty of Natural Sciences, Department of Animal Physiology and Ethology, Comenius University, Bratislava, Slovak Republic</w:t>
      </w:r>
    </w:p>
    <w:p w14:paraId="7DF8581F" w14:textId="77777777" w:rsidR="007B15B8" w:rsidRPr="00DF2773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7</w:t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Department of Cardiology, Faculty of Medicine, Comenius University and National Cardiovascular Institute, Bratislava, Slovak Republic</w:t>
      </w:r>
    </w:p>
    <w:p w14:paraId="3B599885" w14:textId="77777777" w:rsidR="007B15B8" w:rsidRPr="00DF2773" w:rsidRDefault="007B15B8" w:rsidP="007B15B8">
      <w:pPr>
        <w:spacing w:line="36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8</w:t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F2773">
        <w:rPr>
          <w:rFonts w:ascii="Times New Roman" w:hAnsi="Times New Roman" w:cs="Times New Roman"/>
          <w:sz w:val="20"/>
          <w:szCs w:val="20"/>
        </w:rPr>
        <w:tab/>
      </w:r>
      <w:r w:rsidRPr="00DF2773">
        <w:rPr>
          <w:rFonts w:ascii="Times New Roman" w:hAnsi="Times New Roman" w:cs="Times New Roman"/>
          <w:sz w:val="20"/>
          <w:szCs w:val="20"/>
          <w:lang w:val="en-GB"/>
        </w:rPr>
        <w:t>Centre of Experimental Medicine, Institute for Heart Research, Slovak Academy of Sciences, Bratislava, Slovak Republic</w:t>
      </w:r>
    </w:p>
    <w:p w14:paraId="63EF79A0" w14:textId="3B0D79DB" w:rsidR="00E44392" w:rsidRPr="00E6457C" w:rsidRDefault="00E44392" w:rsidP="00E44392">
      <w:pPr>
        <w:spacing w:line="360" w:lineRule="auto"/>
        <w:ind w:left="705" w:hanging="705"/>
        <w:jc w:val="both"/>
        <w:rPr>
          <w:rFonts w:ascii="Times New Roman" w:eastAsia="Arial" w:hAnsi="Times New Roman" w:cs="Times New Roman"/>
          <w:sz w:val="20"/>
          <w:szCs w:val="20"/>
          <w:lang w:val="en-GB"/>
        </w:rPr>
      </w:pPr>
    </w:p>
    <w:p w14:paraId="60C2D7BE" w14:textId="77777777" w:rsidR="005C6575" w:rsidRPr="00E6457C" w:rsidRDefault="005C6575" w:rsidP="00C412C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7577C39" w14:textId="12A50BD0" w:rsidR="00C412CF" w:rsidRPr="00E6457C" w:rsidRDefault="00C412CF" w:rsidP="00C412C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Correspondence: prof. PharmDr. Adriana Duriš Adameová, PhD., FIACS; Faculty of Pharmacy, Department of Pharmacology and Toxicology, Comenius University, </w:t>
      </w:r>
      <w:proofErr w:type="spellStart"/>
      <w:r w:rsidRPr="00E6457C">
        <w:rPr>
          <w:rFonts w:ascii="Times New Roman" w:hAnsi="Times New Roman" w:cs="Times New Roman"/>
          <w:sz w:val="20"/>
          <w:szCs w:val="20"/>
          <w:lang w:val="en-GB"/>
        </w:rPr>
        <w:t>Odbojárov</w:t>
      </w:r>
      <w:proofErr w:type="spellEnd"/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10, 832 32 Bratislava, Slovak Republic; email: adameova@fpharm.uniba.sk; Tel. +421 2 50117 366; Fax +421 2 50 117 100 </w:t>
      </w:r>
    </w:p>
    <w:p w14:paraId="4F750747" w14:textId="77777777" w:rsidR="00866BB9" w:rsidRPr="00E6457C" w:rsidRDefault="00866BB9" w:rsidP="0083744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6B180BF" w14:textId="77777777" w:rsidR="005C6575" w:rsidRPr="00E6457C" w:rsidRDefault="005C6575" w:rsidP="0083744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91D85E9" w14:textId="77777777" w:rsidR="005C6575" w:rsidRDefault="005C6575" w:rsidP="0083744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6587EA3" w14:textId="77777777" w:rsidR="00E6457C" w:rsidRDefault="00E6457C" w:rsidP="0083744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3ECEA13" w14:textId="77777777" w:rsidR="00E6457C" w:rsidRPr="00E6457C" w:rsidRDefault="00E6457C" w:rsidP="0083744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D56399F" w14:textId="7B5AA849" w:rsidR="002A67A5" w:rsidRPr="00E6457C" w:rsidRDefault="002A67A5" w:rsidP="00837449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 w:rsidR="00866BB9"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figures</w:t>
      </w:r>
    </w:p>
    <w:p w14:paraId="05466634" w14:textId="6172B75B" w:rsidR="006A2964" w:rsidRDefault="006A2964" w:rsidP="006A2964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mRNA levels of NLRP3 and GSDMD and the effect of RIP3 inhibition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. (A) </w:t>
      </w:r>
      <w:r>
        <w:rPr>
          <w:rFonts w:ascii="Times New Roman" w:hAnsi="Times New Roman" w:cs="Times New Roman"/>
          <w:sz w:val="20"/>
          <w:szCs w:val="20"/>
          <w:lang w:val="en-GB"/>
        </w:rPr>
        <w:t>RT-qPCR analysis of NLRP3</w:t>
      </w:r>
      <w:r w:rsidRPr="00E6457C">
        <w:rPr>
          <w:rFonts w:ascii="Times New Roman" w:hAnsi="Times New Roman" w:cs="Times New Roman"/>
          <w:sz w:val="20"/>
          <w:szCs w:val="20"/>
        </w:rPr>
        <w:t xml:space="preserve">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in non-</w:t>
      </w:r>
      <w:r>
        <w:rPr>
          <w:rFonts w:ascii="Times New Roman" w:hAnsi="Times New Roman" w:cs="Times New Roman"/>
          <w:sz w:val="20"/>
          <w:szCs w:val="20"/>
          <w:lang w:val="en-GB"/>
        </w:rPr>
        <w:t>infarcted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heart failure (HFni), i</w:t>
      </w:r>
      <w:r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HF (HFi)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treated HFni (HFni+GSK´872)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and treated HFi (HFi+GSK´872) group, n=</w:t>
      </w:r>
      <w:r>
        <w:rPr>
          <w:rFonts w:ascii="Times New Roman" w:hAnsi="Times New Roman" w:cs="Times New Roman"/>
          <w:sz w:val="20"/>
          <w:szCs w:val="20"/>
          <w:lang w:val="en-GB"/>
        </w:rPr>
        <w:t>4-6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, data are presented as </w:t>
      </w:r>
      <w:proofErr w:type="spellStart"/>
      <w:r w:rsidRPr="00E6457C">
        <w:rPr>
          <w:rFonts w:ascii="Times New Roman" w:hAnsi="Times New Roman" w:cs="Times New Roman"/>
          <w:sz w:val="20"/>
          <w:szCs w:val="20"/>
          <w:lang w:val="en-GB"/>
        </w:rPr>
        <w:t>mean±SEM</w:t>
      </w:r>
      <w:proofErr w:type="spellEnd"/>
      <w:r w:rsidRPr="00E6457C">
        <w:rPr>
          <w:rFonts w:ascii="Times New Roman" w:hAnsi="Times New Roman" w:cs="Times New Roman"/>
          <w:sz w:val="20"/>
          <w:szCs w:val="20"/>
          <w:lang w:val="en-GB"/>
        </w:rPr>
        <w:t>, two-way ANOVA</w:t>
      </w:r>
      <w:r>
        <w:rPr>
          <w:rFonts w:ascii="Times New Roman" w:hAnsi="Times New Roman" w:cs="Times New Roman"/>
          <w:sz w:val="20"/>
          <w:szCs w:val="20"/>
          <w:lang w:val="en-GB"/>
        </w:rPr>
        <w:t>; (B) RT-qPCR analysis of GSDMD</w:t>
      </w:r>
      <w:r w:rsidRPr="00E6457C">
        <w:rPr>
          <w:rFonts w:ascii="Times New Roman" w:hAnsi="Times New Roman" w:cs="Times New Roman"/>
          <w:sz w:val="20"/>
          <w:szCs w:val="20"/>
        </w:rPr>
        <w:t xml:space="preserve">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in non-</w:t>
      </w:r>
      <w:r>
        <w:rPr>
          <w:rFonts w:ascii="Times New Roman" w:hAnsi="Times New Roman" w:cs="Times New Roman"/>
          <w:sz w:val="20"/>
          <w:szCs w:val="20"/>
          <w:lang w:val="en-GB"/>
        </w:rPr>
        <w:t>infarcted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E6C21">
        <w:rPr>
          <w:rFonts w:ascii="Times New Roman" w:hAnsi="Times New Roman" w:cs="Times New Roman"/>
          <w:sz w:val="20"/>
          <w:szCs w:val="20"/>
          <w:lang w:val="en-GB"/>
        </w:rPr>
        <w:t>HF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(HFni), i</w:t>
      </w:r>
      <w:r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HF (HFi)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treated HFni (HFni+GSK´872)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and treated HFi (HFi+GSK´872) group, n=</w:t>
      </w:r>
      <w:r>
        <w:rPr>
          <w:rFonts w:ascii="Times New Roman" w:hAnsi="Times New Roman" w:cs="Times New Roman"/>
          <w:sz w:val="20"/>
          <w:szCs w:val="20"/>
          <w:lang w:val="en-GB"/>
        </w:rPr>
        <w:t>4-6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, data are presented as </w:t>
      </w:r>
      <w:proofErr w:type="spellStart"/>
      <w:r w:rsidRPr="00E6457C">
        <w:rPr>
          <w:rFonts w:ascii="Times New Roman" w:hAnsi="Times New Roman" w:cs="Times New Roman"/>
          <w:sz w:val="20"/>
          <w:szCs w:val="20"/>
          <w:lang w:val="en-GB"/>
        </w:rPr>
        <w:t>mean±SEM</w:t>
      </w:r>
      <w:proofErr w:type="spellEnd"/>
      <w:r w:rsidRPr="00E6457C">
        <w:rPr>
          <w:rFonts w:ascii="Times New Roman" w:hAnsi="Times New Roman" w:cs="Times New Roman"/>
          <w:sz w:val="20"/>
          <w:szCs w:val="20"/>
          <w:lang w:val="en-GB"/>
        </w:rPr>
        <w:t>, two-way ANOVA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>*P&lt;0.05</w:t>
      </w:r>
    </w:p>
    <w:p w14:paraId="3332D3B6" w14:textId="6C24CE7B" w:rsidR="006A2964" w:rsidRDefault="00E26896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9504" behindDoc="0" locked="0" layoutInCell="1" allowOverlap="1" wp14:anchorId="2BE57219" wp14:editId="5B12360C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324350" cy="5762625"/>
            <wp:effectExtent l="0" t="0" r="0" b="9525"/>
            <wp:wrapSquare wrapText="bothSides"/>
            <wp:docPr id="126004584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8FC50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9805B61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4A8040D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AC769C0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E8AD429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C80876B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A825F67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96DA93E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F652611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A168306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FE34D3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2382BCE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AF7CD0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3BA6FE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D2AF122" w14:textId="77777777" w:rsidR="006A2964" w:rsidRDefault="006A2964" w:rsidP="207FD44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71FA35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73E6EFEB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73FC9A7B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10A4E7E0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04829411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1035D675" w14:textId="77777777" w:rsidR="00BB14AF" w:rsidRDefault="00BB14AF" w:rsidP="207FD44C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2BE0F114" w14:textId="2E82AF0A" w:rsidR="00E51522" w:rsidRPr="00AB40A8" w:rsidRDefault="00BB14AF" w:rsidP="207FD4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0528" behindDoc="0" locked="0" layoutInCell="1" allowOverlap="1" wp14:anchorId="26C57AA1" wp14:editId="01A0798D">
            <wp:simplePos x="0" y="0"/>
            <wp:positionH relativeFrom="margin">
              <wp:align>center</wp:align>
            </wp:positionH>
            <wp:positionV relativeFrom="paragraph">
              <wp:posOffset>1700530</wp:posOffset>
            </wp:positionV>
            <wp:extent cx="6886575" cy="4951095"/>
            <wp:effectExtent l="0" t="0" r="9525" b="1905"/>
            <wp:wrapSquare wrapText="bothSides"/>
            <wp:docPr id="188930357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E46">
        <w:rPr>
          <w:rFonts w:ascii="Times New Roman" w:hAnsi="Times New Roman" w:cs="Times New Roman"/>
          <w:b/>
          <w:bCs/>
          <w:sz w:val="20"/>
          <w:szCs w:val="20"/>
          <w:lang w:val="en-GB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91610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E748C5" w:rsidRPr="00AB40A8">
        <w:rPr>
          <w:rFonts w:ascii="Times New Roman" w:hAnsi="Times New Roman" w:cs="Times New Roman"/>
          <w:sz w:val="20"/>
          <w:szCs w:val="20"/>
          <w:lang w:val="en-GB"/>
        </w:rPr>
        <w:t>Assessment</w:t>
      </w:r>
      <w:r w:rsidR="724653FB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="02256775" w:rsidRPr="207FD44C">
        <w:rPr>
          <w:rFonts w:ascii="Times New Roman" w:hAnsi="Times New Roman" w:cs="Times New Roman"/>
          <w:sz w:val="20"/>
          <w:szCs w:val="20"/>
          <w:lang w:val="en-GB"/>
        </w:rPr>
        <w:t>apoptosis</w:t>
      </w:r>
      <w:r w:rsidR="02256775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18BF457" w:rsidRPr="00AB40A8">
        <w:rPr>
          <w:rFonts w:ascii="Times New Roman" w:hAnsi="Times New Roman" w:cs="Times New Roman"/>
          <w:sz w:val="20"/>
          <w:szCs w:val="20"/>
          <w:lang w:val="en-GB"/>
        </w:rPr>
        <w:t>in post-</w:t>
      </w:r>
      <w:r w:rsidR="009D2420">
        <w:rPr>
          <w:rFonts w:ascii="Times New Roman" w:hAnsi="Times New Roman" w:cs="Times New Roman"/>
          <w:sz w:val="20"/>
          <w:szCs w:val="20"/>
          <w:lang w:val="en-GB"/>
        </w:rPr>
        <w:t>myocardial infarction</w:t>
      </w:r>
      <w:r w:rsidR="018BF457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>heart failure (HF)</w:t>
      </w:r>
      <w:r w:rsidR="68936D90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="00EA7A83">
        <w:rPr>
          <w:rFonts w:ascii="Times New Roman" w:hAnsi="Times New Roman" w:cs="Times New Roman"/>
          <w:sz w:val="20"/>
          <w:szCs w:val="20"/>
          <w:lang w:val="en-GB"/>
        </w:rPr>
        <w:t xml:space="preserve"> the effects of RIP3 inhibition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>. (A) TUNEL staining and percentage expression of TUNEL-positive cells in Sham, non-i</w:t>
      </w:r>
      <w:r w:rsidR="009D2420"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C78B3" w:rsidRPr="207FD44C">
        <w:rPr>
          <w:rFonts w:ascii="Times New Roman" w:hAnsi="Times New Roman" w:cs="Times New Roman"/>
          <w:sz w:val="20"/>
          <w:szCs w:val="20"/>
          <w:lang w:val="en-GB"/>
        </w:rPr>
        <w:t>HF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(HFni), i</w:t>
      </w:r>
      <w:r w:rsidR="009D2420"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HF (HFi), treated HFni (HFni+GSK´872) and treated HFi (HFi+GSK´872) group, n=4-5, data are presented as </w:t>
      </w:r>
      <w:proofErr w:type="spellStart"/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>mean±SEM</w:t>
      </w:r>
      <w:proofErr w:type="spellEnd"/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>, one-way ANOVA, *P&lt;0.05; (B) Western blot analysis of proapoptotic caspase-3 in Sham, non-i</w:t>
      </w:r>
      <w:r w:rsidR="009D2420"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C78B3" w:rsidRPr="207FD44C">
        <w:rPr>
          <w:rFonts w:ascii="Times New Roman" w:hAnsi="Times New Roman" w:cs="Times New Roman"/>
          <w:sz w:val="20"/>
          <w:szCs w:val="20"/>
          <w:lang w:val="en-GB"/>
        </w:rPr>
        <w:t>HF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(HFni), i</w:t>
      </w:r>
      <w:r w:rsidR="009D2420"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 xml:space="preserve"> HF (HFi), treated HFni (HFni+GSK´872) and treated HFi (HFi+GSK´872) group, n=5-8, data are presented as </w:t>
      </w:r>
      <w:proofErr w:type="spellStart"/>
      <w:r w:rsidR="00AB40A8" w:rsidRPr="00AB40A8">
        <w:rPr>
          <w:rFonts w:ascii="Times New Roman" w:hAnsi="Times New Roman" w:cs="Times New Roman"/>
          <w:sz w:val="20"/>
          <w:szCs w:val="20"/>
          <w:lang w:val="en-GB"/>
        </w:rPr>
        <w:t>mean±SEM</w:t>
      </w:r>
      <w:proofErr w:type="spellEnd"/>
      <w:r w:rsidR="00AB40A8">
        <w:rPr>
          <w:rFonts w:ascii="Times New Roman" w:hAnsi="Times New Roman" w:cs="Times New Roman"/>
          <w:sz w:val="20"/>
          <w:szCs w:val="20"/>
          <w:lang w:val="en-GB"/>
        </w:rPr>
        <w:t>, one-way ANOVA, **P&lt;0.01, ***P&lt;0.001</w:t>
      </w:r>
      <w:r w:rsidR="00AA25CA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E42719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(C) </w:t>
      </w:r>
      <w:r w:rsidR="00E42719" w:rsidRPr="207FD44C">
        <w:rPr>
          <w:rFonts w:ascii="Times New Roman" w:hAnsi="Times New Roman" w:cs="Times New Roman"/>
          <w:sz w:val="20"/>
          <w:szCs w:val="20"/>
          <w:lang w:val="en-GB"/>
        </w:rPr>
        <w:t>Representative immunoblot and total protein staining</w:t>
      </w:r>
    </w:p>
    <w:p w14:paraId="1AECB584" w14:textId="78FA1EF6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817601A" w14:textId="40DBC912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512AF9C" w14:textId="0C0F51C2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1115D44" w14:textId="77777777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CFEEAE" w14:textId="77777777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8FAF89D" w14:textId="77777777" w:rsidR="00E51522" w:rsidRDefault="00E51522" w:rsidP="00E443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A9618B" w14:textId="2CF02314" w:rsidR="00394223" w:rsidRDefault="00F32059" w:rsidP="0039422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1552" behindDoc="0" locked="0" layoutInCell="1" allowOverlap="1" wp14:anchorId="322D604D" wp14:editId="0B80C584">
            <wp:simplePos x="0" y="0"/>
            <wp:positionH relativeFrom="margin">
              <wp:align>center</wp:align>
            </wp:positionH>
            <wp:positionV relativeFrom="paragraph">
              <wp:posOffset>1186180</wp:posOffset>
            </wp:positionV>
            <wp:extent cx="6353175" cy="7415530"/>
            <wp:effectExtent l="0" t="0" r="9525" b="0"/>
            <wp:wrapSquare wrapText="bothSides"/>
            <wp:docPr id="93573803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41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7A5"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="002A67A5"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="0042041F"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 w:rsidR="002A67A5"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2A67A5" w:rsidRPr="00E6457C">
        <w:rPr>
          <w:rFonts w:ascii="Times New Roman" w:hAnsi="Times New Roman" w:cs="Times New Roman"/>
          <w:sz w:val="20"/>
          <w:szCs w:val="20"/>
          <w:lang w:val="en-GB"/>
        </w:rPr>
        <w:t>Effect of RIP3 inhibition on the expression of NF-</w:t>
      </w:r>
      <w:r w:rsidR="002A67A5" w:rsidRPr="00E6457C">
        <w:rPr>
          <w:rFonts w:ascii="Times New Roman" w:hAnsi="Times New Roman" w:cs="Times New Roman"/>
          <w:sz w:val="20"/>
          <w:szCs w:val="20"/>
          <w:lang w:val="el-GR"/>
        </w:rPr>
        <w:t>κ</w:t>
      </w:r>
      <w:r w:rsidR="002A67A5" w:rsidRPr="00E6457C">
        <w:rPr>
          <w:rFonts w:ascii="Times New Roman" w:hAnsi="Times New Roman" w:cs="Times New Roman"/>
          <w:sz w:val="20"/>
          <w:szCs w:val="20"/>
        </w:rPr>
        <w:t xml:space="preserve">B and </w:t>
      </w:r>
      <w:r w:rsidR="002A67A5" w:rsidRPr="00E6457C">
        <w:rPr>
          <w:rFonts w:ascii="Times New Roman" w:hAnsi="Times New Roman" w:cs="Times New Roman"/>
          <w:sz w:val="20"/>
          <w:szCs w:val="20"/>
          <w:lang w:val="en-GB"/>
        </w:rPr>
        <w:t>its cell damaging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A67A5" w:rsidRPr="00E6457C">
        <w:rPr>
          <w:rFonts w:ascii="Times New Roman" w:hAnsi="Times New Roman" w:cs="Times New Roman"/>
          <w:sz w:val="20"/>
          <w:szCs w:val="20"/>
          <w:lang w:val="en-GB"/>
        </w:rPr>
        <w:t>and cytoprotective targets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. (A) Western blot analysis of pSer</w:t>
      </w:r>
      <w:r w:rsidR="00E44392" w:rsidRPr="00E645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536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-NF-</w:t>
      </w:r>
      <w:r w:rsidR="00E44392" w:rsidRPr="00E6457C">
        <w:rPr>
          <w:rFonts w:ascii="Times New Roman" w:hAnsi="Times New Roman" w:cs="Times New Roman"/>
          <w:sz w:val="20"/>
          <w:szCs w:val="20"/>
          <w:lang w:val="el-GR"/>
        </w:rPr>
        <w:t>κ</w:t>
      </w:r>
      <w:r w:rsidR="00E44392" w:rsidRPr="00E6457C">
        <w:rPr>
          <w:rFonts w:ascii="Times New Roman" w:hAnsi="Times New Roman" w:cs="Times New Roman"/>
          <w:sz w:val="20"/>
          <w:szCs w:val="20"/>
        </w:rPr>
        <w:t xml:space="preserve">B, 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NF-</w:t>
      </w:r>
      <w:r w:rsidR="00E44392" w:rsidRPr="00E6457C">
        <w:rPr>
          <w:rFonts w:ascii="Times New Roman" w:hAnsi="Times New Roman" w:cs="Times New Roman"/>
          <w:sz w:val="20"/>
          <w:szCs w:val="20"/>
          <w:lang w:val="el-GR"/>
        </w:rPr>
        <w:t>κ</w:t>
      </w:r>
      <w:r w:rsidR="00E44392" w:rsidRPr="00E6457C">
        <w:rPr>
          <w:rFonts w:ascii="Times New Roman" w:hAnsi="Times New Roman" w:cs="Times New Roman"/>
          <w:sz w:val="20"/>
          <w:szCs w:val="20"/>
        </w:rPr>
        <w:t xml:space="preserve">B, COX2, NOX2, TNF, MnSOD and CAT 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in non-</w:t>
      </w:r>
      <w:r w:rsidR="001250AC">
        <w:rPr>
          <w:rFonts w:ascii="Times New Roman" w:hAnsi="Times New Roman" w:cs="Times New Roman"/>
          <w:sz w:val="20"/>
          <w:szCs w:val="20"/>
          <w:lang w:val="en-GB"/>
        </w:rPr>
        <w:t>infarcted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heart failure (HFni), treated HFni (HFni+GSK´872), i</w:t>
      </w:r>
      <w:r w:rsidR="001250AC">
        <w:rPr>
          <w:rFonts w:ascii="Times New Roman" w:hAnsi="Times New Roman" w:cs="Times New Roman"/>
          <w:sz w:val="20"/>
          <w:szCs w:val="20"/>
          <w:lang w:val="en-GB"/>
        </w:rPr>
        <w:t>nfarcted</w:t>
      </w:r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HF (HFi) and treated HFi (HFi+GSK´872) group, n=6-8, data are presented as </w:t>
      </w:r>
      <w:proofErr w:type="spellStart"/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mean±SEM</w:t>
      </w:r>
      <w:proofErr w:type="spellEnd"/>
      <w:r w:rsidR="00E44392" w:rsidRPr="00E6457C">
        <w:rPr>
          <w:rFonts w:ascii="Times New Roman" w:hAnsi="Times New Roman" w:cs="Times New Roman"/>
          <w:sz w:val="20"/>
          <w:szCs w:val="20"/>
          <w:lang w:val="en-GB"/>
        </w:rPr>
        <w:t>, two-way ANOVA, *P&lt;0.05, **P&lt;0.01, ***P&lt;0.001, ****P&lt;0.0001; (B) Representative immunoblots and total protein staining</w:t>
      </w:r>
    </w:p>
    <w:p w14:paraId="190547C3" w14:textId="77777777" w:rsidR="00F32059" w:rsidRDefault="00F32059" w:rsidP="0039422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7716CDE" w14:textId="2EEEC4EB" w:rsidR="00866BB9" w:rsidRPr="00394223" w:rsidRDefault="00866BB9" w:rsidP="0039422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 w:rsidR="005301B9"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tables</w:t>
      </w:r>
    </w:p>
    <w:p w14:paraId="656A6161" w14:textId="710AF0C7" w:rsidR="00866BB9" w:rsidRPr="00E6457C" w:rsidRDefault="00866BB9" w:rsidP="00866BB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S1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Primary antibodies used for the detection of proteins presented in the main text of the manuscript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105"/>
      </w:tblGrid>
      <w:tr w:rsidR="00866BB9" w:rsidRPr="00E6457C" w14:paraId="5E7DDFB2" w14:textId="77777777" w:rsidTr="0082438A">
        <w:tc>
          <w:tcPr>
            <w:tcW w:w="2405" w:type="dxa"/>
            <w:vAlign w:val="center"/>
          </w:tcPr>
          <w:p w14:paraId="3D26B32F" w14:textId="37D8B7FD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1° antibody</w:t>
            </w:r>
          </w:p>
        </w:tc>
        <w:tc>
          <w:tcPr>
            <w:tcW w:w="2552" w:type="dxa"/>
            <w:vAlign w:val="center"/>
          </w:tcPr>
          <w:p w14:paraId="10B4EFF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Catalogue number</w:t>
            </w:r>
          </w:p>
        </w:tc>
        <w:tc>
          <w:tcPr>
            <w:tcW w:w="4105" w:type="dxa"/>
            <w:vAlign w:val="center"/>
          </w:tcPr>
          <w:p w14:paraId="08667AB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Manufacturer</w:t>
            </w:r>
          </w:p>
        </w:tc>
      </w:tr>
      <w:tr w:rsidR="00866BB9" w:rsidRPr="00E6457C" w14:paraId="4C1EBA70" w14:textId="77777777" w:rsidTr="0082438A">
        <w:tc>
          <w:tcPr>
            <w:tcW w:w="2405" w:type="dxa"/>
            <w:vAlign w:val="center"/>
          </w:tcPr>
          <w:p w14:paraId="1DFB921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α-SMA</w:t>
            </w:r>
          </w:p>
        </w:tc>
        <w:tc>
          <w:tcPr>
            <w:tcW w:w="2552" w:type="dxa"/>
            <w:vAlign w:val="center"/>
          </w:tcPr>
          <w:p w14:paraId="57217CA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M0851</w:t>
            </w:r>
          </w:p>
        </w:tc>
        <w:tc>
          <w:tcPr>
            <w:tcW w:w="4105" w:type="dxa"/>
            <w:vAlign w:val="center"/>
          </w:tcPr>
          <w:p w14:paraId="3AB8519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Dako</w:t>
            </w:r>
            <w:proofErr w:type="spellEnd"/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USA</w:t>
            </w:r>
          </w:p>
        </w:tc>
      </w:tr>
      <w:tr w:rsidR="00866BB9" w:rsidRPr="00E6457C" w14:paraId="108BF226" w14:textId="77777777" w:rsidTr="0082438A">
        <w:tc>
          <w:tcPr>
            <w:tcW w:w="2405" w:type="dxa"/>
            <w:vAlign w:val="center"/>
          </w:tcPr>
          <w:p w14:paraId="51E3377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AIF</w:t>
            </w:r>
          </w:p>
        </w:tc>
        <w:tc>
          <w:tcPr>
            <w:tcW w:w="2552" w:type="dxa"/>
            <w:vAlign w:val="center"/>
          </w:tcPr>
          <w:p w14:paraId="14D30BAD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#4642</w:t>
            </w:r>
          </w:p>
        </w:tc>
        <w:tc>
          <w:tcPr>
            <w:tcW w:w="4105" w:type="dxa"/>
            <w:vAlign w:val="center"/>
          </w:tcPr>
          <w:p w14:paraId="7F73979A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3FA38FE7" w14:textId="77777777" w:rsidTr="0082438A">
        <w:tc>
          <w:tcPr>
            <w:tcW w:w="2405" w:type="dxa"/>
            <w:vAlign w:val="center"/>
          </w:tcPr>
          <w:p w14:paraId="7AF78EC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</w:t>
            </w:r>
          </w:p>
        </w:tc>
        <w:tc>
          <w:tcPr>
            <w:tcW w:w="2552" w:type="dxa"/>
            <w:vAlign w:val="center"/>
          </w:tcPr>
          <w:p w14:paraId="062E8C0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#67824</w:t>
            </w:r>
          </w:p>
        </w:tc>
        <w:tc>
          <w:tcPr>
            <w:tcW w:w="4105" w:type="dxa"/>
            <w:vAlign w:val="center"/>
          </w:tcPr>
          <w:p w14:paraId="42BF4AC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6559710" w14:textId="77777777" w:rsidTr="0082438A">
        <w:tc>
          <w:tcPr>
            <w:tcW w:w="2405" w:type="dxa"/>
            <w:vAlign w:val="center"/>
          </w:tcPr>
          <w:p w14:paraId="00D456D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BNIP3</w:t>
            </w:r>
          </w:p>
        </w:tc>
        <w:tc>
          <w:tcPr>
            <w:tcW w:w="2552" w:type="dxa"/>
            <w:vAlign w:val="center"/>
          </w:tcPr>
          <w:p w14:paraId="6D13C88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#3769</w:t>
            </w:r>
          </w:p>
        </w:tc>
        <w:tc>
          <w:tcPr>
            <w:tcW w:w="4105" w:type="dxa"/>
            <w:vAlign w:val="center"/>
          </w:tcPr>
          <w:p w14:paraId="2B019248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067861E" w14:textId="77777777" w:rsidTr="0082438A">
        <w:tc>
          <w:tcPr>
            <w:tcW w:w="2405" w:type="dxa"/>
            <w:vAlign w:val="center"/>
          </w:tcPr>
          <w:p w14:paraId="4C9148E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CaMKII</w:t>
            </w:r>
          </w:p>
        </w:tc>
        <w:tc>
          <w:tcPr>
            <w:tcW w:w="2552" w:type="dxa"/>
            <w:vAlign w:val="center"/>
          </w:tcPr>
          <w:p w14:paraId="7CA5DA8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ab181052</w:t>
            </w:r>
          </w:p>
        </w:tc>
        <w:tc>
          <w:tcPr>
            <w:tcW w:w="4105" w:type="dxa"/>
            <w:vAlign w:val="center"/>
          </w:tcPr>
          <w:p w14:paraId="01BDFB8A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1E51C0B9" w14:textId="77777777" w:rsidTr="0082438A">
        <w:tc>
          <w:tcPr>
            <w:tcW w:w="2405" w:type="dxa"/>
            <w:vAlign w:val="center"/>
          </w:tcPr>
          <w:p w14:paraId="4E91147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caspase-1</w:t>
            </w:r>
          </w:p>
        </w:tc>
        <w:tc>
          <w:tcPr>
            <w:tcW w:w="2552" w:type="dxa"/>
            <w:vAlign w:val="center"/>
          </w:tcPr>
          <w:p w14:paraId="2ECA71B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ab179515</w:t>
            </w:r>
          </w:p>
        </w:tc>
        <w:tc>
          <w:tcPr>
            <w:tcW w:w="4105" w:type="dxa"/>
            <w:vAlign w:val="center"/>
          </w:tcPr>
          <w:p w14:paraId="277A6A6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2600D9" w:rsidRPr="00E6457C" w14:paraId="4F9500E7" w14:textId="77777777" w:rsidTr="0082438A">
        <w:tc>
          <w:tcPr>
            <w:tcW w:w="2405" w:type="dxa"/>
            <w:vAlign w:val="center"/>
          </w:tcPr>
          <w:p w14:paraId="08F91953" w14:textId="7F675C0F" w:rsidR="002600D9" w:rsidRPr="00E6457C" w:rsidRDefault="002600D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caspase-3</w:t>
            </w:r>
          </w:p>
        </w:tc>
        <w:tc>
          <w:tcPr>
            <w:tcW w:w="2552" w:type="dxa"/>
            <w:vAlign w:val="center"/>
          </w:tcPr>
          <w:p w14:paraId="574D2D3D" w14:textId="10814EE9" w:rsidR="002600D9" w:rsidRPr="00E42719" w:rsidRDefault="002600D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9662</w:t>
            </w:r>
          </w:p>
        </w:tc>
        <w:tc>
          <w:tcPr>
            <w:tcW w:w="4105" w:type="dxa"/>
            <w:vAlign w:val="center"/>
          </w:tcPr>
          <w:p w14:paraId="46CD5DD1" w14:textId="0A80BF51" w:rsidR="002600D9" w:rsidRPr="00E42719" w:rsidRDefault="002600D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6D95DA68" w14:textId="77777777" w:rsidTr="0082438A">
        <w:tc>
          <w:tcPr>
            <w:tcW w:w="2405" w:type="dxa"/>
            <w:vAlign w:val="center"/>
          </w:tcPr>
          <w:p w14:paraId="415B4CFA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caspase-11</w:t>
            </w:r>
          </w:p>
        </w:tc>
        <w:tc>
          <w:tcPr>
            <w:tcW w:w="2552" w:type="dxa"/>
            <w:vAlign w:val="center"/>
          </w:tcPr>
          <w:p w14:paraId="66A4EF81" w14:textId="3560A48F" w:rsidR="00866BB9" w:rsidRPr="00E6457C" w:rsidRDefault="005301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#14340</w:t>
            </w:r>
          </w:p>
        </w:tc>
        <w:tc>
          <w:tcPr>
            <w:tcW w:w="4105" w:type="dxa"/>
            <w:vAlign w:val="center"/>
          </w:tcPr>
          <w:p w14:paraId="60851C26" w14:textId="55A84E0F" w:rsidR="00866BB9" w:rsidRPr="00E6457C" w:rsidRDefault="005301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AC33B9" w:rsidRPr="00E6457C" w14:paraId="4D18E5C4" w14:textId="77777777" w:rsidTr="0082438A">
        <w:tc>
          <w:tcPr>
            <w:tcW w:w="2405" w:type="dxa"/>
            <w:vAlign w:val="center"/>
          </w:tcPr>
          <w:p w14:paraId="44BE3B4C" w14:textId="7ECCAD53" w:rsidR="00AC33B9" w:rsidRPr="00E6457C" w:rsidRDefault="00AC33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</w:t>
            </w:r>
          </w:p>
        </w:tc>
        <w:tc>
          <w:tcPr>
            <w:tcW w:w="2552" w:type="dxa"/>
            <w:vAlign w:val="center"/>
          </w:tcPr>
          <w:p w14:paraId="50F5B7B0" w14:textId="5748C6A9" w:rsidR="00AC33B9" w:rsidRPr="00E6457C" w:rsidRDefault="009B581F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#14097</w:t>
            </w:r>
          </w:p>
        </w:tc>
        <w:tc>
          <w:tcPr>
            <w:tcW w:w="4105" w:type="dxa"/>
            <w:vAlign w:val="center"/>
          </w:tcPr>
          <w:p w14:paraId="7D94B60C" w14:textId="4091F162" w:rsidR="00AC33B9" w:rsidRPr="00E6457C" w:rsidRDefault="00DD6C86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3A5CE66" w14:textId="77777777" w:rsidTr="0082438A">
        <w:tc>
          <w:tcPr>
            <w:tcW w:w="2405" w:type="dxa"/>
            <w:vAlign w:val="center"/>
          </w:tcPr>
          <w:p w14:paraId="28E8CA9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COX2</w:t>
            </w:r>
          </w:p>
        </w:tc>
        <w:tc>
          <w:tcPr>
            <w:tcW w:w="2552" w:type="dxa"/>
            <w:vAlign w:val="center"/>
          </w:tcPr>
          <w:p w14:paraId="05B17BD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#12282,</w:t>
            </w:r>
          </w:p>
        </w:tc>
        <w:tc>
          <w:tcPr>
            <w:tcW w:w="4105" w:type="dxa"/>
            <w:vAlign w:val="center"/>
          </w:tcPr>
          <w:p w14:paraId="04E8D7A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1E0D7DB3" w14:textId="77777777" w:rsidTr="0082438A">
        <w:tc>
          <w:tcPr>
            <w:tcW w:w="2405" w:type="dxa"/>
            <w:vAlign w:val="center"/>
          </w:tcPr>
          <w:p w14:paraId="3AEC09C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CypD</w:t>
            </w:r>
          </w:p>
        </w:tc>
        <w:tc>
          <w:tcPr>
            <w:tcW w:w="2552" w:type="dxa"/>
            <w:vAlign w:val="center"/>
          </w:tcPr>
          <w:p w14:paraId="0C3EFDC5" w14:textId="0ADFE86A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#78247</w:t>
            </w:r>
          </w:p>
        </w:tc>
        <w:tc>
          <w:tcPr>
            <w:tcW w:w="4105" w:type="dxa"/>
            <w:vAlign w:val="center"/>
          </w:tcPr>
          <w:p w14:paraId="679A1B1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744273" w:rsidRPr="00E6457C" w14:paraId="668028DD" w14:textId="77777777" w:rsidTr="0082438A">
        <w:tc>
          <w:tcPr>
            <w:tcW w:w="2405" w:type="dxa"/>
            <w:vAlign w:val="center"/>
          </w:tcPr>
          <w:p w14:paraId="307F07FB" w14:textId="265042FC" w:rsidR="00744273" w:rsidRPr="00E6457C" w:rsidRDefault="00AC33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Drp1</w:t>
            </w:r>
          </w:p>
        </w:tc>
        <w:tc>
          <w:tcPr>
            <w:tcW w:w="2552" w:type="dxa"/>
            <w:vAlign w:val="center"/>
          </w:tcPr>
          <w:p w14:paraId="1461FFC7" w14:textId="13645364" w:rsidR="00744273" w:rsidRPr="00E6457C" w:rsidRDefault="009B581F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#5391</w:t>
            </w:r>
          </w:p>
        </w:tc>
        <w:tc>
          <w:tcPr>
            <w:tcW w:w="4105" w:type="dxa"/>
            <w:vAlign w:val="center"/>
          </w:tcPr>
          <w:p w14:paraId="0E9E35BC" w14:textId="39E61CCF" w:rsidR="00744273" w:rsidRPr="00E6457C" w:rsidRDefault="00DD6C86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19613EE4" w14:textId="77777777" w:rsidTr="0082438A">
        <w:tc>
          <w:tcPr>
            <w:tcW w:w="2405" w:type="dxa"/>
            <w:vAlign w:val="center"/>
          </w:tcPr>
          <w:p w14:paraId="069BEEA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GSDMD</w:t>
            </w:r>
          </w:p>
        </w:tc>
        <w:tc>
          <w:tcPr>
            <w:tcW w:w="2552" w:type="dxa"/>
            <w:vAlign w:val="center"/>
          </w:tcPr>
          <w:p w14:paraId="27205AF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#46451</w:t>
            </w:r>
          </w:p>
        </w:tc>
        <w:tc>
          <w:tcPr>
            <w:tcW w:w="4105" w:type="dxa"/>
            <w:vAlign w:val="center"/>
          </w:tcPr>
          <w:p w14:paraId="1F4E495D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337733FC" w14:textId="77777777" w:rsidTr="0082438A">
        <w:tc>
          <w:tcPr>
            <w:tcW w:w="2405" w:type="dxa"/>
            <w:vAlign w:val="center"/>
          </w:tcPr>
          <w:p w14:paraId="42B67CF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HMGB1</w:t>
            </w:r>
          </w:p>
        </w:tc>
        <w:tc>
          <w:tcPr>
            <w:tcW w:w="2552" w:type="dxa"/>
            <w:vAlign w:val="center"/>
          </w:tcPr>
          <w:p w14:paraId="6DE48B7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ab18256</w:t>
            </w:r>
          </w:p>
        </w:tc>
        <w:tc>
          <w:tcPr>
            <w:tcW w:w="4105" w:type="dxa"/>
            <w:vAlign w:val="center"/>
          </w:tcPr>
          <w:p w14:paraId="73C6FA2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48937443" w14:textId="77777777" w:rsidTr="0082438A">
        <w:tc>
          <w:tcPr>
            <w:tcW w:w="2405" w:type="dxa"/>
            <w:vAlign w:val="center"/>
          </w:tcPr>
          <w:p w14:paraId="7F121C9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Hsp70</w:t>
            </w:r>
          </w:p>
        </w:tc>
        <w:tc>
          <w:tcPr>
            <w:tcW w:w="2552" w:type="dxa"/>
            <w:vAlign w:val="center"/>
          </w:tcPr>
          <w:p w14:paraId="74DFC91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#4872</w:t>
            </w:r>
          </w:p>
        </w:tc>
        <w:tc>
          <w:tcPr>
            <w:tcW w:w="4105" w:type="dxa"/>
            <w:vAlign w:val="center"/>
          </w:tcPr>
          <w:p w14:paraId="4832312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0536D3B6" w14:textId="77777777" w:rsidTr="0082438A">
        <w:tc>
          <w:tcPr>
            <w:tcW w:w="2405" w:type="dxa"/>
            <w:vAlign w:val="center"/>
          </w:tcPr>
          <w:p w14:paraId="5BE00DC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Hsp90</w:t>
            </w:r>
          </w:p>
        </w:tc>
        <w:tc>
          <w:tcPr>
            <w:tcW w:w="2552" w:type="dxa"/>
            <w:vAlign w:val="center"/>
          </w:tcPr>
          <w:p w14:paraId="3D7E34A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#4877</w:t>
            </w:r>
          </w:p>
        </w:tc>
        <w:tc>
          <w:tcPr>
            <w:tcW w:w="4105" w:type="dxa"/>
            <w:vAlign w:val="center"/>
          </w:tcPr>
          <w:p w14:paraId="2DB7F4C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86EB469" w14:textId="77777777" w:rsidTr="0082438A">
        <w:tc>
          <w:tcPr>
            <w:tcW w:w="2405" w:type="dxa"/>
            <w:vAlign w:val="center"/>
          </w:tcPr>
          <w:p w14:paraId="236496E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Iba1</w:t>
            </w:r>
          </w:p>
        </w:tc>
        <w:tc>
          <w:tcPr>
            <w:tcW w:w="2552" w:type="dxa"/>
            <w:vAlign w:val="center"/>
          </w:tcPr>
          <w:p w14:paraId="64FEE99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ab108539</w:t>
            </w:r>
          </w:p>
        </w:tc>
        <w:tc>
          <w:tcPr>
            <w:tcW w:w="4105" w:type="dxa"/>
            <w:vAlign w:val="center"/>
          </w:tcPr>
          <w:p w14:paraId="2253805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7C66F292" w14:textId="77777777" w:rsidTr="0082438A">
        <w:tc>
          <w:tcPr>
            <w:tcW w:w="2405" w:type="dxa"/>
            <w:vAlign w:val="center"/>
          </w:tcPr>
          <w:p w14:paraId="4A0C0C3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IL-1β</w:t>
            </w:r>
          </w:p>
        </w:tc>
        <w:tc>
          <w:tcPr>
            <w:tcW w:w="2552" w:type="dxa"/>
            <w:vAlign w:val="center"/>
          </w:tcPr>
          <w:p w14:paraId="4B3C8AF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ab9722</w:t>
            </w:r>
          </w:p>
        </w:tc>
        <w:tc>
          <w:tcPr>
            <w:tcW w:w="4105" w:type="dxa"/>
            <w:vAlign w:val="center"/>
          </w:tcPr>
          <w:p w14:paraId="6CAB22E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20ADD1CC" w14:textId="77777777" w:rsidTr="0082438A">
        <w:tc>
          <w:tcPr>
            <w:tcW w:w="2405" w:type="dxa"/>
            <w:vAlign w:val="center"/>
          </w:tcPr>
          <w:p w14:paraId="1474D89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JNK</w:t>
            </w:r>
          </w:p>
        </w:tc>
        <w:tc>
          <w:tcPr>
            <w:tcW w:w="2552" w:type="dxa"/>
            <w:vAlign w:val="center"/>
          </w:tcPr>
          <w:p w14:paraId="61A5844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#9252</w:t>
            </w:r>
          </w:p>
        </w:tc>
        <w:tc>
          <w:tcPr>
            <w:tcW w:w="4105" w:type="dxa"/>
            <w:vAlign w:val="center"/>
          </w:tcPr>
          <w:p w14:paraId="25CF66F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4B37F7F5" w14:textId="77777777" w:rsidTr="0082438A">
        <w:tc>
          <w:tcPr>
            <w:tcW w:w="2405" w:type="dxa"/>
            <w:vAlign w:val="center"/>
          </w:tcPr>
          <w:p w14:paraId="47563E3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MLKL</w:t>
            </w:r>
          </w:p>
        </w:tc>
        <w:tc>
          <w:tcPr>
            <w:tcW w:w="2552" w:type="dxa"/>
            <w:vAlign w:val="center"/>
          </w:tcPr>
          <w:p w14:paraId="529D021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ab243142</w:t>
            </w:r>
          </w:p>
        </w:tc>
        <w:tc>
          <w:tcPr>
            <w:tcW w:w="4105" w:type="dxa"/>
            <w:vAlign w:val="center"/>
          </w:tcPr>
          <w:p w14:paraId="6C671FB3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1468A100" w14:textId="77777777" w:rsidTr="0082438A">
        <w:tc>
          <w:tcPr>
            <w:tcW w:w="2405" w:type="dxa"/>
            <w:vAlign w:val="center"/>
          </w:tcPr>
          <w:p w14:paraId="3D305B6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MyD88</w:t>
            </w:r>
          </w:p>
        </w:tc>
        <w:tc>
          <w:tcPr>
            <w:tcW w:w="2552" w:type="dxa"/>
            <w:vAlign w:val="center"/>
          </w:tcPr>
          <w:p w14:paraId="0330543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#4283</w:t>
            </w:r>
          </w:p>
        </w:tc>
        <w:tc>
          <w:tcPr>
            <w:tcW w:w="4105" w:type="dxa"/>
            <w:vAlign w:val="center"/>
          </w:tcPr>
          <w:p w14:paraId="701C9AB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3EDB0C95" w14:textId="77777777" w:rsidTr="0082438A">
        <w:tc>
          <w:tcPr>
            <w:tcW w:w="2405" w:type="dxa"/>
            <w:vAlign w:val="center"/>
          </w:tcPr>
          <w:p w14:paraId="0CF535E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NF-κB</w:t>
            </w:r>
          </w:p>
        </w:tc>
        <w:tc>
          <w:tcPr>
            <w:tcW w:w="2552" w:type="dxa"/>
            <w:vAlign w:val="center"/>
          </w:tcPr>
          <w:p w14:paraId="362080A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457C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#8242</w:t>
            </w:r>
          </w:p>
        </w:tc>
        <w:tc>
          <w:tcPr>
            <w:tcW w:w="4105" w:type="dxa"/>
            <w:vAlign w:val="center"/>
          </w:tcPr>
          <w:p w14:paraId="17F576C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7712F9E" w14:textId="77777777" w:rsidTr="0082438A">
        <w:tc>
          <w:tcPr>
            <w:tcW w:w="2405" w:type="dxa"/>
            <w:vAlign w:val="center"/>
          </w:tcPr>
          <w:p w14:paraId="747E8ADD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NLRP3</w:t>
            </w:r>
          </w:p>
        </w:tc>
        <w:tc>
          <w:tcPr>
            <w:tcW w:w="2552" w:type="dxa"/>
            <w:vAlign w:val="center"/>
          </w:tcPr>
          <w:p w14:paraId="35A23F3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ab263899</w:t>
            </w:r>
          </w:p>
        </w:tc>
        <w:tc>
          <w:tcPr>
            <w:tcW w:w="4105" w:type="dxa"/>
            <w:vAlign w:val="center"/>
          </w:tcPr>
          <w:p w14:paraId="2C5FEF6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2CB41188" w14:textId="77777777" w:rsidTr="0082438A">
        <w:tc>
          <w:tcPr>
            <w:tcW w:w="2405" w:type="dxa"/>
            <w:vAlign w:val="center"/>
          </w:tcPr>
          <w:p w14:paraId="4C3CA66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NOX2</w:t>
            </w:r>
          </w:p>
        </w:tc>
        <w:tc>
          <w:tcPr>
            <w:tcW w:w="2552" w:type="dxa"/>
            <w:vAlign w:val="center"/>
          </w:tcPr>
          <w:p w14:paraId="4DC792F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ab129068</w:t>
            </w:r>
          </w:p>
        </w:tc>
        <w:tc>
          <w:tcPr>
            <w:tcW w:w="4105" w:type="dxa"/>
            <w:vAlign w:val="center"/>
          </w:tcPr>
          <w:p w14:paraId="7C5D91E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304E2550" w14:textId="77777777" w:rsidTr="0082438A">
        <w:tc>
          <w:tcPr>
            <w:tcW w:w="2405" w:type="dxa"/>
            <w:vAlign w:val="center"/>
          </w:tcPr>
          <w:p w14:paraId="13115F8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PGAM5</w:t>
            </w:r>
          </w:p>
        </w:tc>
        <w:tc>
          <w:tcPr>
            <w:tcW w:w="2552" w:type="dxa"/>
            <w:vAlign w:val="center"/>
          </w:tcPr>
          <w:p w14:paraId="1C8B999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ab244218</w:t>
            </w:r>
          </w:p>
        </w:tc>
        <w:tc>
          <w:tcPr>
            <w:tcW w:w="4105" w:type="dxa"/>
            <w:vAlign w:val="center"/>
          </w:tcPr>
          <w:p w14:paraId="328EEE0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7CEED07E" w14:textId="77777777" w:rsidTr="0082438A">
        <w:tc>
          <w:tcPr>
            <w:tcW w:w="2405" w:type="dxa"/>
            <w:vAlign w:val="center"/>
          </w:tcPr>
          <w:p w14:paraId="40FA2C5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pSer637-Drp1</w:t>
            </w:r>
          </w:p>
        </w:tc>
        <w:tc>
          <w:tcPr>
            <w:tcW w:w="2552" w:type="dxa"/>
            <w:vAlign w:val="center"/>
          </w:tcPr>
          <w:p w14:paraId="58836A2E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#4867</w:t>
            </w:r>
          </w:p>
        </w:tc>
        <w:tc>
          <w:tcPr>
            <w:tcW w:w="4105" w:type="dxa"/>
            <w:vAlign w:val="center"/>
          </w:tcPr>
          <w:p w14:paraId="448D547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64E9126A" w14:textId="77777777" w:rsidTr="0082438A">
        <w:tc>
          <w:tcPr>
            <w:tcW w:w="2405" w:type="dxa"/>
            <w:vAlign w:val="center"/>
          </w:tcPr>
          <w:p w14:paraId="70C15B7F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pSer345-MLKL</w:t>
            </w:r>
          </w:p>
        </w:tc>
        <w:tc>
          <w:tcPr>
            <w:tcW w:w="2552" w:type="dxa"/>
            <w:vAlign w:val="center"/>
          </w:tcPr>
          <w:p w14:paraId="44DFFC5D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MABC-1158</w:t>
            </w:r>
          </w:p>
        </w:tc>
        <w:tc>
          <w:tcPr>
            <w:tcW w:w="4105" w:type="dxa"/>
            <w:vAlign w:val="center"/>
          </w:tcPr>
          <w:p w14:paraId="5FE164E8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Merck, Germany</w:t>
            </w:r>
          </w:p>
        </w:tc>
      </w:tr>
      <w:tr w:rsidR="00866BB9" w:rsidRPr="00E6457C" w14:paraId="20170B1F" w14:textId="77777777" w:rsidTr="0082438A">
        <w:tc>
          <w:tcPr>
            <w:tcW w:w="2405" w:type="dxa"/>
            <w:vAlign w:val="center"/>
          </w:tcPr>
          <w:p w14:paraId="5C74493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pSer536-NF-κB</w:t>
            </w:r>
          </w:p>
        </w:tc>
        <w:tc>
          <w:tcPr>
            <w:tcW w:w="2552" w:type="dxa"/>
            <w:vAlign w:val="center"/>
          </w:tcPr>
          <w:p w14:paraId="7428D11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457C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#3033</w:t>
            </w:r>
          </w:p>
        </w:tc>
        <w:tc>
          <w:tcPr>
            <w:tcW w:w="4105" w:type="dxa"/>
            <w:vAlign w:val="center"/>
          </w:tcPr>
          <w:p w14:paraId="5CEA359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69A3EC27" w14:textId="77777777" w:rsidTr="0082438A">
        <w:tc>
          <w:tcPr>
            <w:tcW w:w="2405" w:type="dxa"/>
            <w:vAlign w:val="center"/>
          </w:tcPr>
          <w:p w14:paraId="2F12644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pThr286-CaMKII</w:t>
            </w:r>
          </w:p>
        </w:tc>
        <w:tc>
          <w:tcPr>
            <w:tcW w:w="2552" w:type="dxa"/>
            <w:vAlign w:val="center"/>
          </w:tcPr>
          <w:p w14:paraId="6F9CC9B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ab171095</w:t>
            </w:r>
          </w:p>
        </w:tc>
        <w:tc>
          <w:tcPr>
            <w:tcW w:w="4105" w:type="dxa"/>
            <w:vAlign w:val="center"/>
          </w:tcPr>
          <w:p w14:paraId="6CF40D0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7D8AD144" w14:textId="77777777" w:rsidTr="0082438A">
        <w:tc>
          <w:tcPr>
            <w:tcW w:w="2405" w:type="dxa"/>
            <w:vAlign w:val="center"/>
          </w:tcPr>
          <w:p w14:paraId="50A779B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pThr138/Tyr185-JNK</w:t>
            </w:r>
          </w:p>
        </w:tc>
        <w:tc>
          <w:tcPr>
            <w:tcW w:w="2552" w:type="dxa"/>
            <w:vAlign w:val="center"/>
          </w:tcPr>
          <w:p w14:paraId="43F4803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#9255</w:t>
            </w:r>
          </w:p>
        </w:tc>
        <w:tc>
          <w:tcPr>
            <w:tcW w:w="4105" w:type="dxa"/>
            <w:vAlign w:val="center"/>
          </w:tcPr>
          <w:p w14:paraId="15E7ED6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21729B78" w14:textId="77777777" w:rsidTr="0082438A">
        <w:tc>
          <w:tcPr>
            <w:tcW w:w="2405" w:type="dxa"/>
            <w:vAlign w:val="center"/>
          </w:tcPr>
          <w:p w14:paraId="518B29E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pThr231/Ser232-RIP3</w:t>
            </w:r>
          </w:p>
        </w:tc>
        <w:tc>
          <w:tcPr>
            <w:tcW w:w="2552" w:type="dxa"/>
            <w:vAlign w:val="center"/>
          </w:tcPr>
          <w:p w14:paraId="62D30A5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#91702</w:t>
            </w:r>
          </w:p>
        </w:tc>
        <w:tc>
          <w:tcPr>
            <w:tcW w:w="4105" w:type="dxa"/>
            <w:vAlign w:val="center"/>
          </w:tcPr>
          <w:p w14:paraId="55405E68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79750D49" w14:textId="77777777" w:rsidTr="0082438A">
        <w:tc>
          <w:tcPr>
            <w:tcW w:w="2405" w:type="dxa"/>
            <w:vAlign w:val="center"/>
          </w:tcPr>
          <w:p w14:paraId="44C2FC5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RIP3</w:t>
            </w:r>
          </w:p>
        </w:tc>
        <w:tc>
          <w:tcPr>
            <w:tcW w:w="2552" w:type="dxa"/>
            <w:vAlign w:val="center"/>
          </w:tcPr>
          <w:p w14:paraId="0757AD3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#15828</w:t>
            </w:r>
          </w:p>
        </w:tc>
        <w:tc>
          <w:tcPr>
            <w:tcW w:w="4105" w:type="dxa"/>
            <w:vAlign w:val="center"/>
          </w:tcPr>
          <w:p w14:paraId="499BCF8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56EE09CD" w14:textId="77777777" w:rsidTr="0082438A">
        <w:tc>
          <w:tcPr>
            <w:tcW w:w="2405" w:type="dxa"/>
            <w:vAlign w:val="center"/>
          </w:tcPr>
          <w:p w14:paraId="1A8B9FE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SOD2 (MnSOD)</w:t>
            </w:r>
          </w:p>
        </w:tc>
        <w:tc>
          <w:tcPr>
            <w:tcW w:w="2552" w:type="dxa"/>
            <w:vAlign w:val="center"/>
          </w:tcPr>
          <w:p w14:paraId="798260D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#13141</w:t>
            </w:r>
          </w:p>
        </w:tc>
        <w:tc>
          <w:tcPr>
            <w:tcW w:w="4105" w:type="dxa"/>
            <w:vAlign w:val="center"/>
          </w:tcPr>
          <w:p w14:paraId="19C9347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Technology, USA</w:t>
            </w:r>
          </w:p>
        </w:tc>
      </w:tr>
      <w:tr w:rsidR="00866BB9" w:rsidRPr="00E6457C" w14:paraId="42816265" w14:textId="77777777" w:rsidTr="0082438A">
        <w:tc>
          <w:tcPr>
            <w:tcW w:w="2405" w:type="dxa"/>
            <w:vAlign w:val="center"/>
          </w:tcPr>
          <w:p w14:paraId="04FAD82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TGF-β</w:t>
            </w:r>
          </w:p>
        </w:tc>
        <w:tc>
          <w:tcPr>
            <w:tcW w:w="2552" w:type="dxa"/>
            <w:vAlign w:val="center"/>
          </w:tcPr>
          <w:p w14:paraId="26428850" w14:textId="77777777" w:rsidR="00866BB9" w:rsidRPr="00E6457C" w:rsidRDefault="00866BB9" w:rsidP="0082438A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ab179695</w:t>
            </w:r>
          </w:p>
        </w:tc>
        <w:tc>
          <w:tcPr>
            <w:tcW w:w="4105" w:type="dxa"/>
            <w:vAlign w:val="center"/>
          </w:tcPr>
          <w:p w14:paraId="6174377B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5CA4D511" w14:textId="77777777" w:rsidTr="0082438A">
        <w:tc>
          <w:tcPr>
            <w:tcW w:w="2405" w:type="dxa"/>
            <w:vAlign w:val="center"/>
          </w:tcPr>
          <w:p w14:paraId="78A8881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TLR2</w:t>
            </w:r>
          </w:p>
        </w:tc>
        <w:tc>
          <w:tcPr>
            <w:tcW w:w="2552" w:type="dxa"/>
            <w:vAlign w:val="center"/>
          </w:tcPr>
          <w:p w14:paraId="7478EA0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ab209217</w:t>
            </w:r>
          </w:p>
        </w:tc>
        <w:tc>
          <w:tcPr>
            <w:tcW w:w="4105" w:type="dxa"/>
            <w:vAlign w:val="center"/>
          </w:tcPr>
          <w:p w14:paraId="5DB750D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0A6E3AAF" w14:textId="77777777" w:rsidTr="0082438A">
        <w:tc>
          <w:tcPr>
            <w:tcW w:w="2405" w:type="dxa"/>
            <w:vAlign w:val="center"/>
          </w:tcPr>
          <w:p w14:paraId="3A8ED746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TLR3</w:t>
            </w:r>
          </w:p>
        </w:tc>
        <w:tc>
          <w:tcPr>
            <w:tcW w:w="2552" w:type="dxa"/>
            <w:vAlign w:val="center"/>
          </w:tcPr>
          <w:p w14:paraId="14E57A1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ab13915</w:t>
            </w:r>
          </w:p>
        </w:tc>
        <w:tc>
          <w:tcPr>
            <w:tcW w:w="4105" w:type="dxa"/>
            <w:vAlign w:val="center"/>
          </w:tcPr>
          <w:p w14:paraId="4288854A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7D5A510B" w14:textId="77777777" w:rsidTr="0082438A">
        <w:tc>
          <w:tcPr>
            <w:tcW w:w="2405" w:type="dxa"/>
            <w:vAlign w:val="center"/>
          </w:tcPr>
          <w:p w14:paraId="41CDF40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TLR4</w:t>
            </w:r>
          </w:p>
        </w:tc>
        <w:tc>
          <w:tcPr>
            <w:tcW w:w="2552" w:type="dxa"/>
            <w:vAlign w:val="center"/>
          </w:tcPr>
          <w:p w14:paraId="1517DA69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ab217274</w:t>
            </w:r>
          </w:p>
        </w:tc>
        <w:tc>
          <w:tcPr>
            <w:tcW w:w="4105" w:type="dxa"/>
            <w:vAlign w:val="center"/>
          </w:tcPr>
          <w:p w14:paraId="4F229927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530AD0C6" w14:textId="77777777" w:rsidTr="0082438A">
        <w:tc>
          <w:tcPr>
            <w:tcW w:w="2405" w:type="dxa"/>
            <w:vAlign w:val="center"/>
          </w:tcPr>
          <w:p w14:paraId="0CE41812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</w:t>
            </w:r>
          </w:p>
        </w:tc>
        <w:tc>
          <w:tcPr>
            <w:tcW w:w="2552" w:type="dxa"/>
            <w:vAlign w:val="center"/>
          </w:tcPr>
          <w:p w14:paraId="257C34CC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ab66579</w:t>
            </w:r>
          </w:p>
        </w:tc>
        <w:tc>
          <w:tcPr>
            <w:tcW w:w="4105" w:type="dxa"/>
            <w:vAlign w:val="center"/>
          </w:tcPr>
          <w:p w14:paraId="290229D0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Abcam, UK</w:t>
            </w:r>
          </w:p>
        </w:tc>
      </w:tr>
      <w:tr w:rsidR="00866BB9" w:rsidRPr="00E6457C" w14:paraId="1E0D6598" w14:textId="77777777" w:rsidTr="0082438A">
        <w:tc>
          <w:tcPr>
            <w:tcW w:w="2405" w:type="dxa"/>
            <w:vAlign w:val="center"/>
          </w:tcPr>
          <w:p w14:paraId="60F82F51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TRIF</w:t>
            </w:r>
          </w:p>
        </w:tc>
        <w:tc>
          <w:tcPr>
            <w:tcW w:w="2552" w:type="dxa"/>
            <w:vAlign w:val="center"/>
          </w:tcPr>
          <w:p w14:paraId="2C3C2C24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#PA5-23467</w:t>
            </w:r>
          </w:p>
        </w:tc>
        <w:tc>
          <w:tcPr>
            <w:tcW w:w="4105" w:type="dxa"/>
            <w:vAlign w:val="center"/>
          </w:tcPr>
          <w:p w14:paraId="1B762245" w14:textId="77777777" w:rsidR="00866BB9" w:rsidRPr="00E6457C" w:rsidRDefault="00866BB9" w:rsidP="008243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Invitrogen, Waltham, USA</w:t>
            </w:r>
          </w:p>
        </w:tc>
      </w:tr>
    </w:tbl>
    <w:p w14:paraId="02FF385D" w14:textId="77777777" w:rsidR="00866BB9" w:rsidRPr="00E6457C" w:rsidRDefault="00866BB9" w:rsidP="00866BB9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787723F" w14:textId="654F27BA" w:rsidR="00E809D8" w:rsidRPr="00E6457C" w:rsidRDefault="005301B9" w:rsidP="00E809D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S2 </w:t>
      </w:r>
      <w:r w:rsidR="001149B9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Thermal programme for </w:t>
      </w:r>
      <w:proofErr w:type="spellStart"/>
      <w:r w:rsidR="001149B9" w:rsidRPr="00E6457C">
        <w:rPr>
          <w:rFonts w:ascii="Times New Roman" w:hAnsi="Times New Roman" w:cs="Times New Roman"/>
          <w:sz w:val="20"/>
          <w:szCs w:val="20"/>
          <w:lang w:val="en-GB"/>
        </w:rPr>
        <w:t>miRCURY</w:t>
      </w:r>
      <w:proofErr w:type="spellEnd"/>
      <w:r w:rsidR="001149B9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LNA SYBR Green PCR used for </w:t>
      </w:r>
      <w:proofErr w:type="spellStart"/>
      <w:r w:rsidR="001149B9" w:rsidRPr="00E6457C">
        <w:rPr>
          <w:rFonts w:ascii="Times New Roman" w:hAnsi="Times New Roman" w:cs="Times New Roman"/>
          <w:sz w:val="20"/>
          <w:szCs w:val="20"/>
          <w:lang w:val="en-GB"/>
        </w:rPr>
        <w:t>miRCURY</w:t>
      </w:r>
      <w:proofErr w:type="spellEnd"/>
      <w:r w:rsidR="001149B9"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LNA miRNA PCR Assay panel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1349"/>
        <w:gridCol w:w="2266"/>
        <w:gridCol w:w="1426"/>
      </w:tblGrid>
      <w:tr w:rsidR="001149B9" w:rsidRPr="00E6457C" w14:paraId="2CBDCE46" w14:textId="77777777" w:rsidTr="001149B9">
        <w:tc>
          <w:tcPr>
            <w:tcW w:w="3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C25BE5" w14:textId="77777777" w:rsidR="001149B9" w:rsidRPr="00E6457C" w:rsidRDefault="001149B9" w:rsidP="001149B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Step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4C1CA9" w14:textId="77777777" w:rsidR="001149B9" w:rsidRPr="00E6457C" w:rsidRDefault="001149B9" w:rsidP="001149B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Temperature</w:t>
            </w:r>
          </w:p>
        </w:tc>
        <w:tc>
          <w:tcPr>
            <w:tcW w:w="22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F44947" w14:textId="77777777" w:rsidR="001149B9" w:rsidRPr="00E6457C" w:rsidRDefault="001149B9" w:rsidP="001149B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Time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ABE005" w14:textId="77777777" w:rsidR="001149B9" w:rsidRPr="00E6457C" w:rsidRDefault="001149B9" w:rsidP="001149B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Cycles</w:t>
            </w:r>
          </w:p>
        </w:tc>
      </w:tr>
      <w:tr w:rsidR="001149B9" w:rsidRPr="00E6457C" w14:paraId="657A22B4" w14:textId="77777777" w:rsidTr="00791C7F"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9F1E96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PCR initial heat activation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651B16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°C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CCF67B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min.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189E34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49B9" w:rsidRPr="00E6457C" w14:paraId="3526DA30" w14:textId="77777777" w:rsidTr="00791C7F">
        <w:tc>
          <w:tcPr>
            <w:tcW w:w="32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925039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Denaturation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1C65B6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°C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76CA23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s.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358472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40x</w:t>
            </w:r>
          </w:p>
        </w:tc>
      </w:tr>
      <w:tr w:rsidR="001149B9" w:rsidRPr="00E6457C" w14:paraId="601B545F" w14:textId="77777777" w:rsidTr="00791C7F"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8D35EF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Annelation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5AEB23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 °C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FB8B57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s.</w:t>
            </w: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1D3231" w14:textId="77777777" w:rsidR="001149B9" w:rsidRPr="00E6457C" w:rsidRDefault="001149B9" w:rsidP="00791C7F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40C3566" w14:textId="77777777" w:rsidR="001149B9" w:rsidRPr="00E6457C" w:rsidRDefault="001149B9" w:rsidP="00E809D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6EE3656" w14:textId="1D7B8633" w:rsidR="001149B9" w:rsidRPr="00E6457C" w:rsidRDefault="001149B9" w:rsidP="001149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S3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Thermal programme for RT-qPCR miRNA analysis used for analysing of miRNA-140-5p and miRNA-142-3p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1349"/>
        <w:gridCol w:w="2266"/>
        <w:gridCol w:w="1426"/>
      </w:tblGrid>
      <w:tr w:rsidR="001149B9" w:rsidRPr="00E6457C" w14:paraId="7B162A57" w14:textId="77777777" w:rsidTr="00791C7F">
        <w:tc>
          <w:tcPr>
            <w:tcW w:w="3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02CDA4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Step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97DD0D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Temperature</w:t>
            </w:r>
          </w:p>
        </w:tc>
        <w:tc>
          <w:tcPr>
            <w:tcW w:w="22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0818B5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Time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A8C18E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Cycles</w:t>
            </w:r>
          </w:p>
        </w:tc>
      </w:tr>
      <w:tr w:rsidR="001149B9" w:rsidRPr="00E6457C" w14:paraId="7D6C6164" w14:textId="77777777" w:rsidTr="00791C7F"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634FEE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Polymerase activation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FE2EE9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°C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5A6521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s.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E67D94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49B9" w:rsidRPr="00E6457C" w14:paraId="1C070A84" w14:textId="77777777" w:rsidTr="00791C7F">
        <w:tc>
          <w:tcPr>
            <w:tcW w:w="32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E1363C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Denaturation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EA6DD7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°C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84CD55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s.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C63C60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40x</w:t>
            </w:r>
          </w:p>
        </w:tc>
      </w:tr>
      <w:tr w:rsidR="001149B9" w:rsidRPr="00E6457C" w14:paraId="273DB041" w14:textId="77777777" w:rsidTr="00791C7F"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2B230C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Annelation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EC6CEE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°C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1BE40A" w14:textId="77777777" w:rsidR="001149B9" w:rsidRPr="00E6457C" w:rsidRDefault="001149B9" w:rsidP="00791C7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s.</w:t>
            </w: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083DF6" w14:textId="77777777" w:rsidR="001149B9" w:rsidRPr="00E6457C" w:rsidRDefault="001149B9" w:rsidP="00791C7F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437F50C" w14:textId="161340D0" w:rsidR="001149B9" w:rsidRPr="00E6457C" w:rsidRDefault="001149B9" w:rsidP="001149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248727C" w14:textId="1B6AA3E1" w:rsidR="001149B9" w:rsidRPr="00E6457C" w:rsidRDefault="001149B9" w:rsidP="001149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6457C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S4</w:t>
      </w:r>
      <w:r w:rsidR="00FF3295">
        <w:rPr>
          <w:rFonts w:ascii="Times New Roman" w:hAnsi="Times New Roman" w:cs="Times New Roman"/>
          <w:sz w:val="20"/>
          <w:szCs w:val="20"/>
          <w:lang w:val="en-GB"/>
        </w:rPr>
        <w:t xml:space="preserve"> List of measured miRNAs and their</w:t>
      </w:r>
      <w:r w:rsidRPr="00E6457C">
        <w:rPr>
          <w:rFonts w:ascii="Times New Roman" w:hAnsi="Times New Roman" w:cs="Times New Roman"/>
          <w:sz w:val="20"/>
          <w:szCs w:val="20"/>
          <w:lang w:val="en-GB"/>
        </w:rPr>
        <w:t xml:space="preserve"> mature sequences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2794"/>
        <w:gridCol w:w="3505"/>
      </w:tblGrid>
      <w:tr w:rsidR="002C22E0" w:rsidRPr="00E6457C" w14:paraId="2EE3D7F9" w14:textId="77777777" w:rsidTr="009E4D43">
        <w:tc>
          <w:tcPr>
            <w:tcW w:w="3020" w:type="dxa"/>
            <w:tcBorders>
              <w:top w:val="single" w:sz="12" w:space="0" w:color="auto"/>
              <w:bottom w:val="single" w:sz="8" w:space="0" w:color="auto"/>
            </w:tcBorders>
          </w:tcPr>
          <w:p w14:paraId="7ED2D22B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miRNA name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8" w:space="0" w:color="auto"/>
            </w:tcBorders>
          </w:tcPr>
          <w:p w14:paraId="78D5C2F0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8" w:space="0" w:color="auto"/>
            </w:tcBorders>
          </w:tcPr>
          <w:p w14:paraId="3BA47330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Mature sequence</w:t>
            </w:r>
          </w:p>
        </w:tc>
      </w:tr>
      <w:tr w:rsidR="002C22E0" w:rsidRPr="00E6457C" w14:paraId="1E105B94" w14:textId="77777777" w:rsidTr="009E4D43">
        <w:tc>
          <w:tcPr>
            <w:tcW w:w="3020" w:type="dxa"/>
            <w:tcBorders>
              <w:top w:val="single" w:sz="8" w:space="0" w:color="auto"/>
            </w:tcBorders>
          </w:tcPr>
          <w:p w14:paraId="75E135A2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miRNA-140-5p</w:t>
            </w:r>
          </w:p>
        </w:tc>
        <w:tc>
          <w:tcPr>
            <w:tcW w:w="3021" w:type="dxa"/>
            <w:tcBorders>
              <w:top w:val="single" w:sz="8" w:space="0" w:color="auto"/>
            </w:tcBorders>
          </w:tcPr>
          <w:p w14:paraId="5BD3814F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Rattus norvegicus</w:t>
            </w:r>
          </w:p>
        </w:tc>
        <w:tc>
          <w:tcPr>
            <w:tcW w:w="3021" w:type="dxa"/>
            <w:tcBorders>
              <w:top w:val="single" w:sz="8" w:space="0" w:color="auto"/>
            </w:tcBorders>
          </w:tcPr>
          <w:p w14:paraId="5C149E78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CAGUGGUUUUACCCUAUGGUAG</w:t>
            </w:r>
          </w:p>
        </w:tc>
      </w:tr>
      <w:tr w:rsidR="002C22E0" w:rsidRPr="00E6457C" w14:paraId="5C6D265C" w14:textId="77777777" w:rsidTr="009E4D43">
        <w:tc>
          <w:tcPr>
            <w:tcW w:w="3020" w:type="dxa"/>
          </w:tcPr>
          <w:p w14:paraId="74960B83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miRNA-142-3p</w:t>
            </w:r>
          </w:p>
        </w:tc>
        <w:tc>
          <w:tcPr>
            <w:tcW w:w="3021" w:type="dxa"/>
          </w:tcPr>
          <w:p w14:paraId="3B449D1F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Rattus norvegicus</w:t>
            </w:r>
          </w:p>
        </w:tc>
        <w:tc>
          <w:tcPr>
            <w:tcW w:w="3021" w:type="dxa"/>
          </w:tcPr>
          <w:p w14:paraId="524C83E7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UGUAGUGUUUCCUACUUUAUGGA</w:t>
            </w:r>
          </w:p>
        </w:tc>
      </w:tr>
      <w:tr w:rsidR="002C22E0" w:rsidRPr="00E6457C" w14:paraId="07766A51" w14:textId="77777777" w:rsidTr="009E4D43">
        <w:tc>
          <w:tcPr>
            <w:tcW w:w="3020" w:type="dxa"/>
            <w:tcBorders>
              <w:bottom w:val="single" w:sz="12" w:space="0" w:color="auto"/>
            </w:tcBorders>
          </w:tcPr>
          <w:p w14:paraId="62657169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miRNA-103a-3p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68BCA8C0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Rattus norvegicus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28A2C543" w14:textId="77777777" w:rsidR="002C22E0" w:rsidRPr="00E6457C" w:rsidRDefault="002C22E0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AGCAGCAUUGUACAGGGCUAUGA</w:t>
            </w:r>
          </w:p>
        </w:tc>
      </w:tr>
    </w:tbl>
    <w:p w14:paraId="4AB47A70" w14:textId="2CD57EC0" w:rsidR="001149B9" w:rsidRPr="00E6457C" w:rsidRDefault="001149B9" w:rsidP="001149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C1780CC" w14:textId="7563B247" w:rsidR="001149B9" w:rsidRDefault="00E5152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lang w:val="en-GB"/>
        </w:rPr>
      </w:pPr>
      <w:r w:rsidRPr="00E51522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S5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FF3295" w:rsidRPr="00FF3295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List of </w:t>
      </w:r>
      <w:r w:rsidR="0082438A">
        <w:rPr>
          <w:rFonts w:ascii="Times New Roman" w:hAnsi="Times New Roman" w:cs="Times New Roman"/>
          <w:bCs/>
          <w:sz w:val="20"/>
          <w:szCs w:val="20"/>
          <w:lang w:val="en-GB"/>
        </w:rPr>
        <w:t>primers for RT-qPCR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505"/>
      </w:tblGrid>
      <w:tr w:rsidR="00FF3295" w:rsidRPr="00E6457C" w14:paraId="2400B5A4" w14:textId="77777777" w:rsidTr="009E4D43">
        <w:tc>
          <w:tcPr>
            <w:tcW w:w="2773" w:type="dxa"/>
            <w:tcBorders>
              <w:top w:val="single" w:sz="8" w:space="0" w:color="auto"/>
            </w:tcBorders>
          </w:tcPr>
          <w:p w14:paraId="68671CF4" w14:textId="4363B7A7" w:rsidR="00FF3295" w:rsidRPr="00E6457C" w:rsidRDefault="00FF3295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F32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rCol1a_F</w:t>
            </w:r>
          </w:p>
        </w:tc>
        <w:tc>
          <w:tcPr>
            <w:tcW w:w="3505" w:type="dxa"/>
            <w:tcBorders>
              <w:top w:val="single" w:sz="8" w:space="0" w:color="auto"/>
            </w:tcBorders>
          </w:tcPr>
          <w:p w14:paraId="4EEE38AA" w14:textId="50161AEA" w:rsidR="00FF3295" w:rsidRPr="00E6457C" w:rsidRDefault="00FF3295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F32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TGACTGGAAGAGCGGAGAGTA</w:t>
            </w:r>
          </w:p>
        </w:tc>
      </w:tr>
      <w:tr w:rsidR="00FF3295" w:rsidRPr="00E6457C" w14:paraId="59BBB10D" w14:textId="77777777" w:rsidTr="009E4D43">
        <w:tc>
          <w:tcPr>
            <w:tcW w:w="2773" w:type="dxa"/>
          </w:tcPr>
          <w:p w14:paraId="4A450CED" w14:textId="2779FC8C" w:rsidR="00FF3295" w:rsidRPr="00E6457C" w:rsidRDefault="00FF3295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F32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rCol1a_R</w:t>
            </w:r>
          </w:p>
        </w:tc>
        <w:tc>
          <w:tcPr>
            <w:tcW w:w="3505" w:type="dxa"/>
          </w:tcPr>
          <w:p w14:paraId="654D18C2" w14:textId="3486D858" w:rsidR="00FF3295" w:rsidRPr="00E6457C" w:rsidRDefault="00FF3295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F32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GGGGTTTGGGCTGATGTACC</w:t>
            </w:r>
          </w:p>
        </w:tc>
      </w:tr>
      <w:tr w:rsidR="0082438A" w:rsidRPr="00E6457C" w14:paraId="1311108F" w14:textId="77777777" w:rsidTr="009E4D43">
        <w:trPr>
          <w:trHeight w:val="505"/>
        </w:trPr>
        <w:tc>
          <w:tcPr>
            <w:tcW w:w="2773" w:type="dxa"/>
          </w:tcPr>
          <w:p w14:paraId="1084331E" w14:textId="7442A445" w:rsidR="0082438A" w:rsidRPr="00E6457C" w:rsidRDefault="0082438A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rFN1_F</w:t>
            </w:r>
          </w:p>
        </w:tc>
        <w:tc>
          <w:tcPr>
            <w:tcW w:w="3505" w:type="dxa"/>
          </w:tcPr>
          <w:p w14:paraId="1AA6FBA8" w14:textId="6C1FD933" w:rsidR="0082438A" w:rsidRPr="00E6457C" w:rsidRDefault="0082438A" w:rsidP="009E4D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2438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ATGAGAAGCCTGGATCCCCT</w:t>
            </w:r>
          </w:p>
        </w:tc>
      </w:tr>
      <w:tr w:rsidR="0082438A" w:rsidRPr="00E6457C" w14:paraId="3E3E7B45" w14:textId="77777777" w:rsidTr="009E4D43">
        <w:trPr>
          <w:trHeight w:val="505"/>
        </w:trPr>
        <w:tc>
          <w:tcPr>
            <w:tcW w:w="2773" w:type="dxa"/>
          </w:tcPr>
          <w:p w14:paraId="1F50AAC6" w14:textId="67E81B43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rFN1_R</w:t>
            </w:r>
          </w:p>
        </w:tc>
        <w:tc>
          <w:tcPr>
            <w:tcW w:w="3505" w:type="dxa"/>
          </w:tcPr>
          <w:p w14:paraId="74B426B9" w14:textId="1CDC5FCF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2438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CAGTTGGGGAAGCTCATCTGT</w:t>
            </w:r>
          </w:p>
        </w:tc>
      </w:tr>
      <w:tr w:rsidR="0082438A" w:rsidRPr="00E6457C" w14:paraId="50F8EDBD" w14:textId="77777777" w:rsidTr="009E4D43">
        <w:trPr>
          <w:trHeight w:val="505"/>
        </w:trPr>
        <w:tc>
          <w:tcPr>
            <w:tcW w:w="2773" w:type="dxa"/>
          </w:tcPr>
          <w:p w14:paraId="46B691B1" w14:textId="30CA85C7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rTNC_F</w:t>
            </w:r>
            <w:proofErr w:type="spellEnd"/>
          </w:p>
        </w:tc>
        <w:tc>
          <w:tcPr>
            <w:tcW w:w="3505" w:type="dxa"/>
          </w:tcPr>
          <w:p w14:paraId="650020D8" w14:textId="1C5E915F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2438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GTGAGGGACGCTCATTCACT</w:t>
            </w:r>
          </w:p>
        </w:tc>
      </w:tr>
      <w:tr w:rsidR="0082438A" w:rsidRPr="00E6457C" w14:paraId="77CD6346" w14:textId="77777777" w:rsidTr="009E4D43">
        <w:trPr>
          <w:trHeight w:val="505"/>
        </w:trPr>
        <w:tc>
          <w:tcPr>
            <w:tcW w:w="2773" w:type="dxa"/>
          </w:tcPr>
          <w:p w14:paraId="0065C737" w14:textId="43887A62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rTNC_R</w:t>
            </w:r>
            <w:proofErr w:type="spellEnd"/>
          </w:p>
        </w:tc>
        <w:tc>
          <w:tcPr>
            <w:tcW w:w="3505" w:type="dxa"/>
          </w:tcPr>
          <w:p w14:paraId="5B982B99" w14:textId="72FBB21D" w:rsidR="0082438A" w:rsidRPr="00E6457C" w:rsidRDefault="0082438A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2438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GGGGCAAGGCCTCTGTAATG</w:t>
            </w:r>
          </w:p>
        </w:tc>
      </w:tr>
      <w:tr w:rsidR="009E4D43" w:rsidRPr="00E6457C" w14:paraId="3081DC9F" w14:textId="77777777" w:rsidTr="009E4D43">
        <w:trPr>
          <w:trHeight w:val="505"/>
        </w:trPr>
        <w:tc>
          <w:tcPr>
            <w:tcW w:w="2773" w:type="dxa"/>
          </w:tcPr>
          <w:p w14:paraId="0F54BE70" w14:textId="46C70DBF" w:rsidR="009E4D43" w:rsidRDefault="009E4D43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rACTB_F</w:t>
            </w:r>
            <w:proofErr w:type="spellEnd"/>
          </w:p>
        </w:tc>
        <w:tc>
          <w:tcPr>
            <w:tcW w:w="3505" w:type="dxa"/>
          </w:tcPr>
          <w:p w14:paraId="411A7EDE" w14:textId="2A0DCCA3" w:rsidR="009E4D43" w:rsidRPr="0082438A" w:rsidRDefault="009E4D43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4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CCGCGAGTACAACCTTCTTGC</w:t>
            </w:r>
          </w:p>
        </w:tc>
      </w:tr>
      <w:tr w:rsidR="009E4D43" w:rsidRPr="00E6457C" w14:paraId="0325FCB3" w14:textId="77777777" w:rsidTr="00F6061F">
        <w:trPr>
          <w:trHeight w:val="505"/>
        </w:trPr>
        <w:tc>
          <w:tcPr>
            <w:tcW w:w="2773" w:type="dxa"/>
          </w:tcPr>
          <w:p w14:paraId="17F274C1" w14:textId="2F9FAA2B" w:rsidR="009E4D43" w:rsidRDefault="009E4D43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rACTB_R</w:t>
            </w:r>
            <w:proofErr w:type="spellEnd"/>
          </w:p>
        </w:tc>
        <w:tc>
          <w:tcPr>
            <w:tcW w:w="3505" w:type="dxa"/>
          </w:tcPr>
          <w:p w14:paraId="4B75D981" w14:textId="6E704C20" w:rsidR="009E4D43" w:rsidRPr="0082438A" w:rsidRDefault="009E4D43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4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TATCGTCATCCATGGCGAACTGG</w:t>
            </w:r>
          </w:p>
        </w:tc>
      </w:tr>
      <w:tr w:rsidR="00F6061F" w:rsidRPr="00E6457C" w14:paraId="6B63D518" w14:textId="77777777" w:rsidTr="00F6061F">
        <w:trPr>
          <w:trHeight w:val="505"/>
        </w:trPr>
        <w:tc>
          <w:tcPr>
            <w:tcW w:w="2773" w:type="dxa"/>
          </w:tcPr>
          <w:p w14:paraId="02D1316A" w14:textId="61792F24" w:rsidR="00F6061F" w:rsidRPr="00763652" w:rsidRDefault="00850226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="00F6061F"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NLRP3</w:t>
            </w:r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_F</w:t>
            </w:r>
          </w:p>
        </w:tc>
        <w:tc>
          <w:tcPr>
            <w:tcW w:w="3505" w:type="dxa"/>
          </w:tcPr>
          <w:p w14:paraId="2E61721F" w14:textId="65661300" w:rsidR="00F6061F" w:rsidRPr="009E4D43" w:rsidRDefault="00C9584D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58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CTGCAGAGCCTACAGTTGGG</w:t>
            </w:r>
          </w:p>
        </w:tc>
      </w:tr>
      <w:tr w:rsidR="00850226" w:rsidRPr="00E6457C" w14:paraId="6EC30763" w14:textId="77777777" w:rsidTr="00F6061F">
        <w:trPr>
          <w:trHeight w:val="505"/>
        </w:trPr>
        <w:tc>
          <w:tcPr>
            <w:tcW w:w="2773" w:type="dxa"/>
          </w:tcPr>
          <w:p w14:paraId="58F57120" w14:textId="100B05B3" w:rsidR="00850226" w:rsidRPr="00763652" w:rsidRDefault="00850226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rNLRP3_R</w:t>
            </w:r>
          </w:p>
        </w:tc>
        <w:tc>
          <w:tcPr>
            <w:tcW w:w="3505" w:type="dxa"/>
          </w:tcPr>
          <w:p w14:paraId="5B01CA84" w14:textId="0CFBFB68" w:rsidR="00850226" w:rsidRPr="009E4D43" w:rsidRDefault="00763652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GTCCTGCTTCCACACCTACC</w:t>
            </w:r>
          </w:p>
        </w:tc>
      </w:tr>
      <w:tr w:rsidR="00F6061F" w:rsidRPr="00E6457C" w14:paraId="16CF62A3" w14:textId="77777777" w:rsidTr="00850226">
        <w:trPr>
          <w:trHeight w:val="505"/>
        </w:trPr>
        <w:tc>
          <w:tcPr>
            <w:tcW w:w="2773" w:type="dxa"/>
          </w:tcPr>
          <w:p w14:paraId="238A2F39" w14:textId="011E98E0" w:rsidR="00F6061F" w:rsidRPr="00763652" w:rsidRDefault="00850226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="00F6061F"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GSDMD</w:t>
            </w:r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_F</w:t>
            </w:r>
            <w:proofErr w:type="spellEnd"/>
          </w:p>
        </w:tc>
        <w:tc>
          <w:tcPr>
            <w:tcW w:w="3505" w:type="dxa"/>
          </w:tcPr>
          <w:p w14:paraId="0742554F" w14:textId="511BEA25" w:rsidR="00F6061F" w:rsidRPr="009E4D43" w:rsidRDefault="00E12640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126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CCCTTCCCACAACATCTTCAT</w:t>
            </w:r>
          </w:p>
        </w:tc>
      </w:tr>
      <w:tr w:rsidR="00850226" w:rsidRPr="00E6457C" w14:paraId="639AF8C2" w14:textId="77777777" w:rsidTr="009E4D43">
        <w:trPr>
          <w:trHeight w:val="505"/>
        </w:trPr>
        <w:tc>
          <w:tcPr>
            <w:tcW w:w="2773" w:type="dxa"/>
            <w:tcBorders>
              <w:bottom w:val="single" w:sz="12" w:space="0" w:color="auto"/>
            </w:tcBorders>
          </w:tcPr>
          <w:p w14:paraId="0FA16A02" w14:textId="080C33FD" w:rsidR="00850226" w:rsidRPr="00763652" w:rsidRDefault="00850226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36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rGSDMD_R</w:t>
            </w:r>
            <w:proofErr w:type="spellEnd"/>
          </w:p>
        </w:tc>
        <w:tc>
          <w:tcPr>
            <w:tcW w:w="3505" w:type="dxa"/>
            <w:tcBorders>
              <w:bottom w:val="single" w:sz="12" w:space="0" w:color="auto"/>
            </w:tcBorders>
          </w:tcPr>
          <w:p w14:paraId="3E6C80EE" w14:textId="5D9119C5" w:rsidR="00850226" w:rsidRPr="009E4D43" w:rsidRDefault="00C9584D" w:rsidP="009E4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58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TTGGCTTTCCTAGAGGCTGGA</w:t>
            </w:r>
          </w:p>
        </w:tc>
      </w:tr>
    </w:tbl>
    <w:p w14:paraId="0EFBCD8B" w14:textId="77777777" w:rsidR="00FF3295" w:rsidRDefault="00FF3295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214C749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CDC5D42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EE8B493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EA4F105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6C24C09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9569D54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13368A4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116D1EB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DD2AB9C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280C640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8C5985C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0C613E1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8BDDBD6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0058F99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52C6334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133C629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8BD03C9" w14:textId="77777777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4EE3D3D" w14:textId="796D2B08" w:rsidR="2B64D3FB" w:rsidRPr="000A5584" w:rsidRDefault="000A5584" w:rsidP="3E543C6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A5584">
        <w:rPr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2576" behindDoc="0" locked="0" layoutInCell="1" allowOverlap="1" wp14:anchorId="200DF5B4" wp14:editId="4C557339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5760720" cy="8147685"/>
            <wp:effectExtent l="0" t="0" r="0" b="5715"/>
            <wp:wrapSquare wrapText="bothSides"/>
            <wp:docPr id="12606872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2B64D3FB" w:rsidRPr="000A5584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Supportive material to Western Blot data</w:t>
      </w:r>
    </w:p>
    <w:p w14:paraId="48AA0F3F" w14:textId="1ED556BC" w:rsidR="00317880" w:rsidRDefault="00317880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10D2FB0" w14:textId="16E65B37" w:rsidR="002850D2" w:rsidRDefault="002850D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3600" behindDoc="0" locked="0" layoutInCell="1" allowOverlap="1" wp14:anchorId="5170835A" wp14:editId="1E4618E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44377047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AAC62" w14:textId="7C064086" w:rsidR="000266A2" w:rsidRDefault="000266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17B4B6" w14:textId="4DF6C98A" w:rsidR="0026799D" w:rsidRDefault="0026799D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4624" behindDoc="0" locked="0" layoutInCell="1" allowOverlap="1" wp14:anchorId="44BEA0DC" wp14:editId="0F9E8C7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47975733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172218" w14:textId="65D8EC86" w:rsidR="002850D2" w:rsidRDefault="002850D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789686" w14:textId="41041B25" w:rsidR="00B00095" w:rsidRDefault="00B00095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5648" behindDoc="0" locked="0" layoutInCell="1" allowOverlap="1" wp14:anchorId="0643E8E6" wp14:editId="55923A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43840232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3F2C25" w14:textId="580488E2" w:rsidR="0026799D" w:rsidRDefault="0026799D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1A88E5D" w14:textId="34F46F6E" w:rsidR="00E902C4" w:rsidRDefault="00E902C4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6672" behindDoc="1" locked="0" layoutInCell="1" allowOverlap="1" wp14:anchorId="424B599E" wp14:editId="206391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172966764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51655" w14:textId="39600D8B" w:rsidR="00B00095" w:rsidRDefault="00B00095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164A4DA" w14:textId="30DED114" w:rsidR="00AD38AE" w:rsidRDefault="00AD38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7696" behindDoc="1" locked="0" layoutInCell="1" allowOverlap="1" wp14:anchorId="3B7A5C40" wp14:editId="6F07BAD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509016585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C2462D" w14:textId="1646B01C" w:rsidR="00E902C4" w:rsidRDefault="00E902C4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700D6D" w14:textId="122C0795" w:rsidR="00DB367F" w:rsidRDefault="00DB367F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8720" behindDoc="1" locked="0" layoutInCell="1" allowOverlap="1" wp14:anchorId="56963AF8" wp14:editId="3E2BA96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143980631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13FB78" w14:textId="2019A06C" w:rsidR="00AD38AE" w:rsidRDefault="00AD38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7570A86" w14:textId="2DE45DFD" w:rsidR="00DB367F" w:rsidRDefault="00DB367F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9744" behindDoc="1" locked="0" layoutInCell="1" allowOverlap="1" wp14:anchorId="087BC1CD" wp14:editId="2CF6899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1145253342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89D656" w14:textId="40B654EA" w:rsidR="00DB367F" w:rsidRDefault="00DB367F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0E7AB6B" w14:textId="33468FE3" w:rsidR="0040142C" w:rsidRDefault="0040142C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0768" behindDoc="1" locked="0" layoutInCell="1" allowOverlap="1" wp14:anchorId="1D9F2BA6" wp14:editId="350AD46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1275841754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057037" w14:textId="0082C184" w:rsidR="00DB367F" w:rsidRDefault="00DB367F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1E45355" w14:textId="488906FF" w:rsidR="0040142C" w:rsidRDefault="0040142C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1792" behindDoc="1" locked="0" layoutInCell="1" allowOverlap="1" wp14:anchorId="581C6097" wp14:editId="4BDE4C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Tight wrapText="bothSides">
              <wp:wrapPolygon edited="0">
                <wp:start x="0" y="0"/>
                <wp:lineTo x="0" y="21565"/>
                <wp:lineTo x="21500" y="21565"/>
                <wp:lineTo x="21500" y="0"/>
                <wp:lineTo x="0" y="0"/>
              </wp:wrapPolygon>
            </wp:wrapTight>
            <wp:docPr id="1505526219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0BAAC8" w14:textId="18211756" w:rsidR="0040142C" w:rsidRDefault="0040142C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5C462F" w14:textId="6B0134B6" w:rsidR="00990D40" w:rsidRDefault="00990D40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2816" behindDoc="0" locked="0" layoutInCell="1" allowOverlap="1" wp14:anchorId="66940E74" wp14:editId="285009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7905750"/>
            <wp:effectExtent l="0" t="0" r="0" b="0"/>
            <wp:wrapSquare wrapText="bothSides"/>
            <wp:docPr id="1052374135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9"/>
                    <a:stretch/>
                  </pic:blipFill>
                  <pic:spPr bwMode="auto">
                    <a:xfrm>
                      <a:off x="0" y="0"/>
                      <a:ext cx="576072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02ADC8" w14:textId="5BC9E273" w:rsidR="0040142C" w:rsidRDefault="0040142C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1EBA737" w14:textId="77777777" w:rsidR="00990D40" w:rsidRDefault="00990D40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9FE8F78" w14:textId="7DDA13A7" w:rsidR="002457AE" w:rsidRDefault="002457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3840" behindDoc="0" locked="0" layoutInCell="1" allowOverlap="1" wp14:anchorId="6436939A" wp14:editId="3230F4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32799404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9CEBE" w14:textId="15F5480F" w:rsidR="00990D40" w:rsidRDefault="00990D40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36E549A" w14:textId="1B2DF0B5" w:rsidR="002457AE" w:rsidRDefault="002457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4864" behindDoc="0" locked="0" layoutInCell="1" allowOverlap="1" wp14:anchorId="59033B61" wp14:editId="4C78220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98478935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E8666F" w14:textId="5CD60FED" w:rsidR="002457AE" w:rsidRDefault="002457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9CDBF30" w14:textId="16FF7BA2" w:rsidR="00782D26" w:rsidRDefault="00782D26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5888" behindDoc="0" locked="0" layoutInCell="1" allowOverlap="1" wp14:anchorId="33857FF5" wp14:editId="6236B6F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343856082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82A643" w14:textId="3E1717F9" w:rsidR="002457AE" w:rsidRDefault="002457AE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2CA7946" w14:textId="19342788" w:rsidR="00782D26" w:rsidRDefault="00782D26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6912" behindDoc="0" locked="0" layoutInCell="1" allowOverlap="1" wp14:anchorId="7C2AC167" wp14:editId="00DD55D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6554815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7DCBEE" w14:textId="393AA0B6" w:rsidR="00782D26" w:rsidRDefault="00782D26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D278C97" w14:textId="7BB03DF0" w:rsidR="00AC5B61" w:rsidRDefault="00AC5B6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7936" behindDoc="0" locked="0" layoutInCell="1" allowOverlap="1" wp14:anchorId="4F5A13B1" wp14:editId="334529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90806567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EAC149" w14:textId="20D3E2CB" w:rsidR="00782D26" w:rsidRDefault="00782D26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34DA558" w14:textId="3EB8DA85" w:rsidR="00AC5B61" w:rsidRDefault="00AC5B6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8960" behindDoc="0" locked="0" layoutInCell="1" allowOverlap="1" wp14:anchorId="75442A6B" wp14:editId="54A4070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813815148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187E5D" w14:textId="75D670F8" w:rsidR="00AC5B61" w:rsidRDefault="00AC5B6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80FB1C0" w14:textId="59B2EA68" w:rsidR="00974F12" w:rsidRDefault="00974F1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89984" behindDoc="0" locked="0" layoutInCell="1" allowOverlap="1" wp14:anchorId="45B1B255" wp14:editId="3FD7791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546073975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6AA379" w14:textId="18E9BAE0" w:rsidR="00AC5B61" w:rsidRDefault="00AC5B6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78FE8F9" w14:textId="19528B94" w:rsidR="00C72191" w:rsidRDefault="00C7219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91008" behindDoc="0" locked="0" layoutInCell="1" allowOverlap="1" wp14:anchorId="78D15CAA" wp14:editId="0EC17BD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2027521862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182C7" w14:textId="6C307056" w:rsidR="00974F12" w:rsidRDefault="00974F1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1F5FEE1" w14:textId="54F44095" w:rsidR="00C72191" w:rsidRDefault="00C7219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92032" behindDoc="0" locked="0" layoutInCell="1" allowOverlap="1" wp14:anchorId="56303F43" wp14:editId="395E6C9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912802233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311B51" w14:textId="150DFECA" w:rsidR="00C72191" w:rsidRDefault="00C7219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590BCB7" w14:textId="58B4B2A3" w:rsidR="00B301CB" w:rsidRDefault="00B301CB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93056" behindDoc="0" locked="0" layoutInCell="1" allowOverlap="1" wp14:anchorId="6B27DC88" wp14:editId="2735EA6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923442100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3D8A90" w14:textId="565D69E7" w:rsidR="00C72191" w:rsidRDefault="00C72191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B1D5699" w14:textId="78339CAB" w:rsidR="00B301CB" w:rsidRDefault="00B301CB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94080" behindDoc="0" locked="0" layoutInCell="1" allowOverlap="1" wp14:anchorId="35A95DD9" wp14:editId="3143727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147685"/>
            <wp:effectExtent l="0" t="0" r="0" b="5715"/>
            <wp:wrapSquare wrapText="bothSides"/>
            <wp:docPr id="1326255799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2A197" w14:textId="3E0DEE67" w:rsidR="00CF7CA2" w:rsidRPr="00E51522" w:rsidRDefault="00CF7CA2" w:rsidP="00E809D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</w:rPr>
        <w:t xml:space="preserve">Summary Fig. </w:t>
      </w:r>
      <w:r>
        <w:rPr>
          <w:sz w:val="20"/>
          <w:szCs w:val="20"/>
        </w:rPr>
        <w:t>The regulated necrosis-like cell death forms in heart failure due to myocardial infarction or pressure overload, the potential consequences of the plasma membrane rupture and the effect of RIP3 inhibition</w:t>
      </w:r>
      <w:bookmarkStart w:id="0" w:name="_GoBack"/>
      <w:bookmarkEnd w:id="0"/>
    </w:p>
    <w:sectPr w:rsidR="00CF7CA2" w:rsidRPr="00E5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0MDA2NjcxNDY0szRT0lEKTi0uzszPAykwrgUA+layFSwAAAA="/>
  </w:docVars>
  <w:rsids>
    <w:rsidRoot w:val="00837449"/>
    <w:rsid w:val="0002278C"/>
    <w:rsid w:val="000266A2"/>
    <w:rsid w:val="000366D3"/>
    <w:rsid w:val="00066E46"/>
    <w:rsid w:val="000A5584"/>
    <w:rsid w:val="000C23EE"/>
    <w:rsid w:val="001149B9"/>
    <w:rsid w:val="001250AC"/>
    <w:rsid w:val="001313CA"/>
    <w:rsid w:val="001349FE"/>
    <w:rsid w:val="00140861"/>
    <w:rsid w:val="00147FA2"/>
    <w:rsid w:val="00180C37"/>
    <w:rsid w:val="001A3AB7"/>
    <w:rsid w:val="002457AE"/>
    <w:rsid w:val="002600D9"/>
    <w:rsid w:val="0026799D"/>
    <w:rsid w:val="002850D2"/>
    <w:rsid w:val="002A67A5"/>
    <w:rsid w:val="002A7E4B"/>
    <w:rsid w:val="002C22E0"/>
    <w:rsid w:val="002C2C2E"/>
    <w:rsid w:val="00300EDC"/>
    <w:rsid w:val="00317880"/>
    <w:rsid w:val="00340425"/>
    <w:rsid w:val="00343584"/>
    <w:rsid w:val="003517D1"/>
    <w:rsid w:val="00394223"/>
    <w:rsid w:val="003F4891"/>
    <w:rsid w:val="0040142C"/>
    <w:rsid w:val="0041022B"/>
    <w:rsid w:val="0042041F"/>
    <w:rsid w:val="004C16EC"/>
    <w:rsid w:val="004C3979"/>
    <w:rsid w:val="00503B06"/>
    <w:rsid w:val="005301B9"/>
    <w:rsid w:val="00531E4B"/>
    <w:rsid w:val="00556B1F"/>
    <w:rsid w:val="005A427A"/>
    <w:rsid w:val="005B379F"/>
    <w:rsid w:val="005B7FC4"/>
    <w:rsid w:val="005C6575"/>
    <w:rsid w:val="005F14DA"/>
    <w:rsid w:val="006A2964"/>
    <w:rsid w:val="006C4B51"/>
    <w:rsid w:val="006D2A67"/>
    <w:rsid w:val="006E6C21"/>
    <w:rsid w:val="00704359"/>
    <w:rsid w:val="00744273"/>
    <w:rsid w:val="00750EFB"/>
    <w:rsid w:val="00763652"/>
    <w:rsid w:val="00766066"/>
    <w:rsid w:val="0077425D"/>
    <w:rsid w:val="00782106"/>
    <w:rsid w:val="00782D26"/>
    <w:rsid w:val="007B15B8"/>
    <w:rsid w:val="007E6533"/>
    <w:rsid w:val="0082438A"/>
    <w:rsid w:val="00837449"/>
    <w:rsid w:val="00850226"/>
    <w:rsid w:val="00866BB9"/>
    <w:rsid w:val="00881480"/>
    <w:rsid w:val="008A2872"/>
    <w:rsid w:val="008D6253"/>
    <w:rsid w:val="009069E4"/>
    <w:rsid w:val="0091610E"/>
    <w:rsid w:val="00920193"/>
    <w:rsid w:val="00954C9D"/>
    <w:rsid w:val="0096298B"/>
    <w:rsid w:val="00974265"/>
    <w:rsid w:val="00974F12"/>
    <w:rsid w:val="00990D40"/>
    <w:rsid w:val="009B581F"/>
    <w:rsid w:val="009C1C6E"/>
    <w:rsid w:val="009C650D"/>
    <w:rsid w:val="009C7364"/>
    <w:rsid w:val="009C78B3"/>
    <w:rsid w:val="009D2420"/>
    <w:rsid w:val="009D4B08"/>
    <w:rsid w:val="009E2A7B"/>
    <w:rsid w:val="009E4D43"/>
    <w:rsid w:val="009E60FA"/>
    <w:rsid w:val="009E74A9"/>
    <w:rsid w:val="00A122C9"/>
    <w:rsid w:val="00A310FF"/>
    <w:rsid w:val="00AA25CA"/>
    <w:rsid w:val="00AB40A8"/>
    <w:rsid w:val="00AC33B9"/>
    <w:rsid w:val="00AC5B61"/>
    <w:rsid w:val="00AC5CE2"/>
    <w:rsid w:val="00AD38AE"/>
    <w:rsid w:val="00AF38DF"/>
    <w:rsid w:val="00B00095"/>
    <w:rsid w:val="00B301CB"/>
    <w:rsid w:val="00BB14AF"/>
    <w:rsid w:val="00BB7475"/>
    <w:rsid w:val="00BF502A"/>
    <w:rsid w:val="00C412CF"/>
    <w:rsid w:val="00C55170"/>
    <w:rsid w:val="00C72191"/>
    <w:rsid w:val="00C94772"/>
    <w:rsid w:val="00C9584D"/>
    <w:rsid w:val="00CF7CA2"/>
    <w:rsid w:val="00D01767"/>
    <w:rsid w:val="00DB367F"/>
    <w:rsid w:val="00DC4536"/>
    <w:rsid w:val="00DC7DEB"/>
    <w:rsid w:val="00DD6C86"/>
    <w:rsid w:val="00DE66F9"/>
    <w:rsid w:val="00DF20A6"/>
    <w:rsid w:val="00E12640"/>
    <w:rsid w:val="00E26896"/>
    <w:rsid w:val="00E42719"/>
    <w:rsid w:val="00E44392"/>
    <w:rsid w:val="00E51522"/>
    <w:rsid w:val="00E5798B"/>
    <w:rsid w:val="00E6457C"/>
    <w:rsid w:val="00E748C5"/>
    <w:rsid w:val="00E809D8"/>
    <w:rsid w:val="00E902C4"/>
    <w:rsid w:val="00EA7A83"/>
    <w:rsid w:val="00F23449"/>
    <w:rsid w:val="00F32059"/>
    <w:rsid w:val="00F6061F"/>
    <w:rsid w:val="00F77730"/>
    <w:rsid w:val="00FC25EF"/>
    <w:rsid w:val="00FD6F77"/>
    <w:rsid w:val="00FF3295"/>
    <w:rsid w:val="018BF457"/>
    <w:rsid w:val="02256775"/>
    <w:rsid w:val="0245C66F"/>
    <w:rsid w:val="03441035"/>
    <w:rsid w:val="0BF7F1D1"/>
    <w:rsid w:val="0D9840C2"/>
    <w:rsid w:val="15674567"/>
    <w:rsid w:val="17CA80C4"/>
    <w:rsid w:val="17DAE715"/>
    <w:rsid w:val="1F37F906"/>
    <w:rsid w:val="207FD44C"/>
    <w:rsid w:val="2B64D3FB"/>
    <w:rsid w:val="2F7D5881"/>
    <w:rsid w:val="33A00B00"/>
    <w:rsid w:val="3E543C6E"/>
    <w:rsid w:val="44F1BBDA"/>
    <w:rsid w:val="45883283"/>
    <w:rsid w:val="49216997"/>
    <w:rsid w:val="4A8E12D0"/>
    <w:rsid w:val="4B7C07BC"/>
    <w:rsid w:val="4E7C0CB9"/>
    <w:rsid w:val="4F226429"/>
    <w:rsid w:val="56D7DBAA"/>
    <w:rsid w:val="6204FB06"/>
    <w:rsid w:val="62FD1440"/>
    <w:rsid w:val="6393C95D"/>
    <w:rsid w:val="6654635C"/>
    <w:rsid w:val="68936D90"/>
    <w:rsid w:val="6B2D5B37"/>
    <w:rsid w:val="6F4A47D4"/>
    <w:rsid w:val="707503E8"/>
    <w:rsid w:val="724653FB"/>
    <w:rsid w:val="736C65C7"/>
    <w:rsid w:val="7C12F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B852F"/>
  <w15:chartTrackingRefBased/>
  <w15:docId w15:val="{7D7AE6DB-66AD-4757-B89B-EDC9272D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809D8"/>
  </w:style>
  <w:style w:type="character" w:styleId="CommentReference">
    <w:name w:val="annotation reference"/>
    <w:basedOn w:val="DefaultParagraphFont"/>
    <w:uiPriority w:val="99"/>
    <w:semiHidden/>
    <w:unhideWhenUsed/>
    <w:rsid w:val="00E44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3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392"/>
    <w:rPr>
      <w:sz w:val="20"/>
      <w:szCs w:val="20"/>
    </w:rPr>
  </w:style>
  <w:style w:type="paragraph" w:styleId="Revision">
    <w:name w:val="Revision"/>
    <w:hidden/>
    <w:uiPriority w:val="99"/>
    <w:semiHidden/>
    <w:rsid w:val="007660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5568</Characters>
  <Application>Microsoft Office Word</Application>
  <DocSecurity>0</DocSecurity>
  <Lines>46</Lines>
  <Paragraphs>12</Paragraphs>
  <ScaleCrop>false</ScaleCrop>
  <Company/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Csaba</dc:creator>
  <cp:keywords/>
  <dc:description/>
  <cp:lastModifiedBy>Kowsalyah Govindarajan</cp:lastModifiedBy>
  <cp:revision>44</cp:revision>
  <cp:lastPrinted>2024-06-25T08:01:00Z</cp:lastPrinted>
  <dcterms:created xsi:type="dcterms:W3CDTF">2024-12-12T11:11:00Z</dcterms:created>
  <dcterms:modified xsi:type="dcterms:W3CDTF">2025-02-23T01:23:00Z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e910fedd-4f55-4410-856e-2756dc10c744</vt:lpwstr>
  </property>
</Properties>
</file>