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CB2D7" w14:textId="77777777" w:rsidR="00785CA2" w:rsidRPr="008A4878" w:rsidRDefault="00785CA2" w:rsidP="00785CA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8A487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Supplementary Figures</w:t>
      </w:r>
    </w:p>
    <w:p w14:paraId="4AA58672" w14:textId="77777777" w:rsidR="00785CA2" w:rsidRPr="008A4878" w:rsidRDefault="00785CA2" w:rsidP="00785CA2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8A4878">
        <w:rPr>
          <w:rFonts w:ascii="Arial" w:hAnsi="Arial" w:cs="Arial"/>
          <w:b/>
          <w:bCs/>
          <w:noProof/>
          <w:sz w:val="20"/>
          <w:szCs w:val="20"/>
          <w:lang w:val="hu-HU" w:eastAsia="hu-HU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CFE61E5" wp14:editId="62AFAAED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5502910" cy="6180455"/>
            <wp:effectExtent l="0" t="0" r="0" b="4445"/>
            <wp:wrapSquare wrapText="bothSides"/>
            <wp:docPr id="1431663463" name="Picture 7" descr="A graph of a number of sit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663463" name="Picture 7" descr="A graph of a number of sites&#10;&#10;Description automatically generated with medium confidenc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4" t="2803" r="2208" b="18497"/>
                    <a:stretch/>
                  </pic:blipFill>
                  <pic:spPr bwMode="auto">
                    <a:xfrm>
                      <a:off x="0" y="0"/>
                      <a:ext cx="5502910" cy="6180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3A0ED" w14:textId="77777777" w:rsidR="00785CA2" w:rsidRPr="008A4878" w:rsidRDefault="00785CA2" w:rsidP="00785CA2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30E188F4" w14:textId="77777777" w:rsidR="00785CA2" w:rsidRPr="008A4878" w:rsidRDefault="00785CA2" w:rsidP="00785CA2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574FBED9" w14:textId="77777777" w:rsidR="00785CA2" w:rsidRPr="008A4878" w:rsidRDefault="00785CA2" w:rsidP="00785CA2">
      <w:pPr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Style w:val="c-pjlv"/>
          <w:rFonts w:ascii="Arial" w:eastAsiaTheme="majorEastAsia" w:hAnsi="Arial" w:cs="Arial"/>
          <w:b/>
          <w:bCs/>
          <w:sz w:val="20"/>
          <w:szCs w:val="20"/>
          <w:u w:val="single"/>
        </w:rPr>
        <w:t xml:space="preserve">Supplementary Figure </w:t>
      </w:r>
      <w:r>
        <w:rPr>
          <w:rStyle w:val="c-pjlv"/>
          <w:rFonts w:ascii="Arial" w:eastAsiaTheme="majorEastAsia" w:hAnsi="Arial" w:cs="Arial"/>
          <w:b/>
          <w:bCs/>
          <w:sz w:val="20"/>
          <w:szCs w:val="20"/>
          <w:u w:val="single"/>
        </w:rPr>
        <w:t>1</w:t>
      </w:r>
      <w:r w:rsidRPr="008A4878">
        <w:rPr>
          <w:rStyle w:val="c-pjlv"/>
          <w:rFonts w:ascii="Arial" w:eastAsiaTheme="majorEastAsia" w:hAnsi="Arial" w:cs="Arial"/>
          <w:b/>
          <w:bCs/>
          <w:sz w:val="20"/>
          <w:szCs w:val="20"/>
          <w:u w:val="single"/>
        </w:rPr>
        <w:t>.</w:t>
      </w:r>
      <w:r w:rsidRPr="008A4878">
        <w:rPr>
          <w:rStyle w:val="c-pjlv"/>
          <w:rFonts w:ascii="Arial" w:eastAsiaTheme="majorEastAsia" w:hAnsi="Arial" w:cs="Arial"/>
          <w:sz w:val="20"/>
          <w:szCs w:val="20"/>
        </w:rPr>
        <w:t xml:space="preserve"> </w:t>
      </w:r>
      <w:r w:rsidRPr="008A4878">
        <w:rPr>
          <w:rFonts w:ascii="Arial" w:hAnsi="Arial" w:cs="Arial"/>
          <w:sz w:val="20"/>
          <w:szCs w:val="20"/>
        </w:rPr>
        <w:t xml:space="preserve">Site-specific </w:t>
      </w:r>
      <w:r w:rsidRPr="008A4878">
        <w:rPr>
          <w:rFonts w:ascii="Arial" w:hAnsi="Arial" w:cs="Arial"/>
          <w:sz w:val="20"/>
          <w:szCs w:val="20"/>
          <w:lang w:val="de-DE"/>
        </w:rPr>
        <w:t>analysis of area-at-risk and infarct size in mice hearts</w:t>
      </w:r>
    </w:p>
    <w:p w14:paraId="29596C3E" w14:textId="77777777" w:rsidR="00785CA2" w:rsidRPr="008A4878" w:rsidRDefault="00785CA2" w:rsidP="00785CA2">
      <w:pPr>
        <w:spacing w:line="276" w:lineRule="auto"/>
        <w:jc w:val="both"/>
        <w:rPr>
          <w:rFonts w:ascii="Arial" w:hAnsi="Arial" w:cs="Arial"/>
          <w:sz w:val="20"/>
          <w:szCs w:val="20"/>
          <w:lang w:val="en-SG"/>
        </w:rPr>
      </w:pPr>
      <w:r w:rsidRPr="008A4878">
        <w:rPr>
          <w:rFonts w:ascii="Arial" w:hAnsi="Arial" w:cs="Arial"/>
          <w:b/>
          <w:bCs/>
          <w:sz w:val="20"/>
          <w:szCs w:val="20"/>
        </w:rPr>
        <w:t>(A)</w:t>
      </w:r>
      <w:r w:rsidRPr="008A4878">
        <w:rPr>
          <w:rFonts w:ascii="Arial" w:hAnsi="Arial" w:cs="Arial"/>
          <w:sz w:val="20"/>
          <w:szCs w:val="20"/>
        </w:rPr>
        <w:t xml:space="preserve"> Site-specific analysis of mean infarct size/area-at-risk (IS/AAR%) showed IPC significantly reducing IS/AAR% when compared to control. </w:t>
      </w:r>
    </w:p>
    <w:p w14:paraId="669A3F18" w14:textId="77777777" w:rsidR="00785CA2" w:rsidRPr="008A4878" w:rsidRDefault="00785CA2" w:rsidP="00785CA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b/>
          <w:bCs/>
          <w:sz w:val="20"/>
          <w:szCs w:val="20"/>
        </w:rPr>
        <w:t>(B)</w:t>
      </w:r>
      <w:r w:rsidRPr="008A4878">
        <w:rPr>
          <w:rFonts w:ascii="Arial" w:hAnsi="Arial" w:cs="Arial"/>
          <w:sz w:val="20"/>
          <w:szCs w:val="20"/>
        </w:rPr>
        <w:t xml:space="preserve"> Site-specific analysis of mean area-at-risk/left ventricle volume (AAR/LV%) showed no significant difference between sham, control and IPC at each site. However, there were significant differences in AAR/LV% in both sham, control and IPC between the sites (p&lt;0.001 ANOVA).   </w:t>
      </w:r>
    </w:p>
    <w:p w14:paraId="46735AE1" w14:textId="77777777" w:rsidR="00785CA2" w:rsidRPr="008A4878" w:rsidRDefault="00785CA2" w:rsidP="00785CA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sz w:val="20"/>
          <w:szCs w:val="20"/>
        </w:rPr>
        <w:t>Results are presented as mean ± SD, with significance levels indicated; *p&lt;0.05, **p&lt;0.01 ***p&lt;0.005 vs. Control group, Wilcoxon rank.</w:t>
      </w:r>
    </w:p>
    <w:p w14:paraId="43E56CA5" w14:textId="77777777" w:rsidR="00785CA2" w:rsidRPr="008A4878" w:rsidRDefault="00785CA2" w:rsidP="00785CA2">
      <w:pPr>
        <w:spacing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385D3AD" w14:textId="77777777" w:rsidR="00785CA2" w:rsidRPr="008A4878" w:rsidRDefault="00785CA2" w:rsidP="00785CA2">
      <w:pPr>
        <w:spacing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016769A" w14:textId="77777777" w:rsidR="00785CA2" w:rsidRPr="008A4878" w:rsidRDefault="00785CA2" w:rsidP="00785CA2">
      <w:pPr>
        <w:spacing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8A4878">
        <w:rPr>
          <w:noProof/>
          <w:lang w:val="hu-HU" w:eastAsia="hu-HU"/>
          <w14:ligatures w14:val="standardContextual"/>
        </w:rPr>
        <w:lastRenderedPageBreak/>
        <w:drawing>
          <wp:anchor distT="0" distB="0" distL="114300" distR="114300" simplePos="0" relativeHeight="251660288" behindDoc="0" locked="0" layoutInCell="1" allowOverlap="1" wp14:anchorId="779FBDFA" wp14:editId="57E76237">
            <wp:simplePos x="0" y="0"/>
            <wp:positionH relativeFrom="column">
              <wp:posOffset>135467</wp:posOffset>
            </wp:positionH>
            <wp:positionV relativeFrom="paragraph">
              <wp:posOffset>255693</wp:posOffset>
            </wp:positionV>
            <wp:extent cx="5350510" cy="5638800"/>
            <wp:effectExtent l="0" t="0" r="0" b="0"/>
            <wp:wrapSquare wrapText="bothSides"/>
            <wp:docPr id="1158486634" name="Picture 9" descr="A graph of a number of patie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86634" name="Picture 9" descr="A graph of a number of patients&#10;&#10;Description automatically generated with medium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9" t="4164" r="3988" b="3404"/>
                    <a:stretch/>
                  </pic:blipFill>
                  <pic:spPr bwMode="auto">
                    <a:xfrm>
                      <a:off x="0" y="0"/>
                      <a:ext cx="5350510" cy="563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0DB39" w14:textId="77777777" w:rsidR="00785CA2" w:rsidRPr="008A4878" w:rsidRDefault="00785CA2" w:rsidP="00785CA2">
      <w:pPr>
        <w:spacing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F76D50D" w14:textId="77777777" w:rsidR="00785CA2" w:rsidRPr="008A4878" w:rsidRDefault="00785CA2" w:rsidP="00785CA2">
      <w:pPr>
        <w:spacing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CD8282B" w14:textId="77777777" w:rsidR="00785CA2" w:rsidRPr="008A4878" w:rsidRDefault="00785CA2" w:rsidP="00785CA2">
      <w:pPr>
        <w:spacing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B89C84C" w14:textId="77777777" w:rsidR="00785CA2" w:rsidRPr="008A4878" w:rsidRDefault="00785CA2" w:rsidP="00785CA2">
      <w:pPr>
        <w:spacing w:line="276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FD5DACF" w14:textId="77777777" w:rsidR="00785CA2" w:rsidRPr="008A4878" w:rsidRDefault="00785CA2" w:rsidP="00785CA2">
      <w:pPr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b/>
          <w:bCs/>
          <w:sz w:val="20"/>
          <w:szCs w:val="20"/>
          <w:u w:val="single"/>
        </w:rPr>
        <w:t xml:space="preserve">Supplementary Figure </w:t>
      </w:r>
      <w:r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Pr="008A4878">
        <w:rPr>
          <w:rStyle w:val="Strong"/>
          <w:rFonts w:ascii="Arial" w:eastAsiaTheme="majorEastAsia" w:hAnsi="Arial" w:cs="Arial"/>
          <w:color w:val="0E101A"/>
          <w:sz w:val="20"/>
          <w:szCs w:val="20"/>
          <w:u w:val="single"/>
        </w:rPr>
        <w:t>.</w:t>
      </w:r>
      <w:r w:rsidRPr="008A4878">
        <w:rPr>
          <w:rFonts w:ascii="Arial" w:hAnsi="Arial" w:cs="Arial"/>
          <w:sz w:val="20"/>
          <w:szCs w:val="20"/>
        </w:rPr>
        <w:t xml:space="preserve"> Site-specific </w:t>
      </w:r>
      <w:r w:rsidRPr="008A4878">
        <w:rPr>
          <w:rFonts w:ascii="Arial" w:hAnsi="Arial" w:cs="Arial"/>
          <w:sz w:val="20"/>
          <w:szCs w:val="20"/>
          <w:lang w:val="de-DE"/>
        </w:rPr>
        <w:t>analysis of area-at-risk and infarct size in rat hearts</w:t>
      </w:r>
    </w:p>
    <w:p w14:paraId="2A3810D1" w14:textId="77777777" w:rsidR="00785CA2" w:rsidRPr="008A4878" w:rsidRDefault="00785CA2" w:rsidP="00785CA2">
      <w:pPr>
        <w:spacing w:line="276" w:lineRule="auto"/>
        <w:jc w:val="both"/>
        <w:rPr>
          <w:rFonts w:ascii="Arial" w:hAnsi="Arial" w:cs="Arial"/>
          <w:sz w:val="20"/>
          <w:szCs w:val="20"/>
          <w:lang w:val="en-SG"/>
        </w:rPr>
      </w:pPr>
      <w:r w:rsidRPr="008A4878">
        <w:rPr>
          <w:rFonts w:ascii="Arial" w:hAnsi="Arial" w:cs="Arial"/>
          <w:b/>
          <w:bCs/>
          <w:sz w:val="20"/>
          <w:szCs w:val="20"/>
        </w:rPr>
        <w:t>(A)</w:t>
      </w:r>
      <w:r w:rsidRPr="008A4878">
        <w:rPr>
          <w:rFonts w:ascii="Arial" w:hAnsi="Arial" w:cs="Arial"/>
          <w:sz w:val="20"/>
          <w:szCs w:val="20"/>
        </w:rPr>
        <w:t xml:space="preserve"> Site-specific analysis of mean infarct size/area-at-risk (IS/AAR%) showed IPC significantly reducing IS/AAR% when compared to control. </w:t>
      </w:r>
    </w:p>
    <w:p w14:paraId="43E9DEB1" w14:textId="77777777" w:rsidR="00785CA2" w:rsidRPr="008A4878" w:rsidRDefault="00785CA2" w:rsidP="00785CA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b/>
          <w:bCs/>
          <w:sz w:val="20"/>
          <w:szCs w:val="20"/>
        </w:rPr>
        <w:t>(B)</w:t>
      </w:r>
      <w:r w:rsidRPr="008A4878">
        <w:rPr>
          <w:rFonts w:ascii="Arial" w:hAnsi="Arial" w:cs="Arial"/>
          <w:sz w:val="20"/>
          <w:szCs w:val="20"/>
        </w:rPr>
        <w:t xml:space="preserve"> Site-specific analysis of mean area-at-risk/left ventricle volume (AAR/LV%) showed no significant differences between sham, control and IPC at each site or between sites.  </w:t>
      </w:r>
    </w:p>
    <w:p w14:paraId="7E11120D" w14:textId="77777777" w:rsidR="00785CA2" w:rsidRPr="008A4878" w:rsidRDefault="00785CA2" w:rsidP="00785CA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sz w:val="20"/>
          <w:szCs w:val="20"/>
        </w:rPr>
        <w:t>Results are presented as mean ± SD, with significance levels indicated; *p&lt;0.05, **p&lt;0.01 ***p&lt;0.005 vs. Control group, Wilcoxon rank.</w:t>
      </w:r>
    </w:p>
    <w:p w14:paraId="6FEE702F" w14:textId="77777777" w:rsidR="00785CA2" w:rsidRPr="008A4878" w:rsidRDefault="00785CA2" w:rsidP="00785CA2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2952B7D5" w14:textId="77777777" w:rsidR="00785CA2" w:rsidRPr="008A4878" w:rsidRDefault="00785CA2" w:rsidP="00785CA2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65632A7D" w14:textId="77777777" w:rsidR="00785CA2" w:rsidRPr="008A4878" w:rsidRDefault="00785CA2" w:rsidP="00785CA2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2861DB86" w14:textId="417D80ED" w:rsidR="00785CA2" w:rsidRDefault="00785CA2" w:rsidP="00785CA2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06C7D912" w14:textId="3BDF3A44" w:rsidR="00281199" w:rsidRDefault="00281199" w:rsidP="00785CA2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7DCB1B6A" w14:textId="77777777" w:rsidR="00281199" w:rsidRPr="008A4878" w:rsidRDefault="00281199" w:rsidP="00785CA2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5FAE8A8A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8A4878">
        <w:rPr>
          <w:rFonts w:ascii="Arial" w:hAnsi="Arial" w:cs="Arial"/>
          <w:b/>
          <w:bCs/>
          <w:i/>
          <w:iCs/>
          <w:sz w:val="20"/>
          <w:szCs w:val="20"/>
          <w:u w:val="single"/>
        </w:rPr>
        <w:lastRenderedPageBreak/>
        <w:t>Supplementary Tables</w:t>
      </w:r>
    </w:p>
    <w:p w14:paraId="4605A853" w14:textId="77777777" w:rsidR="002847A7" w:rsidRPr="000027E4" w:rsidRDefault="002847A7" w:rsidP="002847A7">
      <w:pPr>
        <w:spacing w:line="276" w:lineRule="auto"/>
        <w:rPr>
          <w:rFonts w:ascii="Arial" w:hAnsi="Arial" w:cs="Arial"/>
          <w:sz w:val="18"/>
          <w:szCs w:val="18"/>
        </w:rPr>
      </w:pPr>
    </w:p>
    <w:p w14:paraId="38BD3BFC" w14:textId="1A15578A" w:rsidR="005208C3" w:rsidRPr="000027E4" w:rsidRDefault="004626E5" w:rsidP="002847A7">
      <w:pPr>
        <w:spacing w:line="276" w:lineRule="auto"/>
        <w:rPr>
          <w:rFonts w:ascii="Arial" w:hAnsi="Arial" w:cs="Arial"/>
          <w:sz w:val="18"/>
          <w:szCs w:val="18"/>
        </w:rPr>
      </w:pPr>
      <w:r w:rsidRPr="000027E4">
        <w:rPr>
          <w:rFonts w:ascii="Arial" w:hAnsi="Arial" w:cs="Arial"/>
          <w:b/>
          <w:bCs/>
          <w:sz w:val="18"/>
          <w:szCs w:val="18"/>
        </w:rPr>
        <w:t xml:space="preserve">Table S1. </w:t>
      </w:r>
      <w:r w:rsidRPr="000027E4">
        <w:rPr>
          <w:rFonts w:ascii="Arial" w:hAnsi="Arial" w:cs="Arial"/>
          <w:sz w:val="18"/>
          <w:szCs w:val="18"/>
        </w:rPr>
        <w:t>Quality control</w:t>
      </w:r>
      <w:r w:rsidR="006F2702" w:rsidRPr="000027E4">
        <w:rPr>
          <w:rFonts w:ascii="Arial" w:hAnsi="Arial" w:cs="Arial"/>
          <w:sz w:val="18"/>
          <w:szCs w:val="18"/>
        </w:rPr>
        <w:t xml:space="preserve"> (QC)</w:t>
      </w:r>
      <w:r w:rsidRPr="000027E4">
        <w:rPr>
          <w:rFonts w:ascii="Arial" w:hAnsi="Arial" w:cs="Arial"/>
          <w:sz w:val="18"/>
          <w:szCs w:val="18"/>
        </w:rPr>
        <w:t xml:space="preserve"> criteria for the assessment of infarct size</w:t>
      </w:r>
      <w:r w:rsidR="0029297D">
        <w:rPr>
          <w:rFonts w:ascii="Arial" w:hAnsi="Arial" w:cs="Arial"/>
          <w:sz w:val="18"/>
          <w:szCs w:val="18"/>
        </w:rPr>
        <w:t>.</w:t>
      </w:r>
    </w:p>
    <w:p w14:paraId="4A928029" w14:textId="77777777" w:rsidR="004626E5" w:rsidRPr="000027E4" w:rsidRDefault="004626E5" w:rsidP="000027E4">
      <w:pPr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PlainTable5"/>
        <w:tblW w:w="9016" w:type="dxa"/>
        <w:tblLook w:val="04A0" w:firstRow="1" w:lastRow="0" w:firstColumn="1" w:lastColumn="0" w:noHBand="0" w:noVBand="1"/>
      </w:tblPr>
      <w:tblGrid>
        <w:gridCol w:w="1338"/>
        <w:gridCol w:w="4331"/>
        <w:gridCol w:w="155"/>
        <w:gridCol w:w="3192"/>
      </w:tblGrid>
      <w:tr w:rsidR="006F2702" w:rsidRPr="00563FED" w14:paraId="72121144" w14:textId="752526CA" w:rsidTr="00002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A5388" w14:textId="720CA803" w:rsidR="006F2702" w:rsidRPr="000027E4" w:rsidRDefault="006F2702" w:rsidP="000027E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3FED">
              <w:rPr>
                <w:rFonts w:ascii="Arial" w:hAnsi="Arial" w:cs="Arial"/>
                <w:b/>
                <w:bCs/>
                <w:sz w:val="18"/>
                <w:szCs w:val="18"/>
              </w:rPr>
              <w:t>QC c</w:t>
            </w:r>
            <w:r w:rsidRPr="000027E4">
              <w:rPr>
                <w:rFonts w:ascii="Arial" w:hAnsi="Arial" w:cs="Arial"/>
                <w:b/>
                <w:bCs/>
                <w:sz w:val="18"/>
                <w:szCs w:val="18"/>
              </w:rPr>
              <w:t>riteri</w:t>
            </w:r>
            <w:r w:rsidRPr="00563FED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5D3312A" w14:textId="3FCBF963" w:rsidR="006F2702" w:rsidRPr="000027E4" w:rsidRDefault="00B7579D" w:rsidP="000027E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F6AA" w14:textId="0F2B23E8" w:rsidR="006F2702" w:rsidRPr="00563FED" w:rsidRDefault="00DC28B4" w:rsidP="00F57F6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Exclusion criteria</w:t>
            </w:r>
          </w:p>
        </w:tc>
      </w:tr>
      <w:tr w:rsidR="006F2702" w:rsidRPr="00563FED" w14:paraId="2847D271" w14:textId="22FCA529" w:rsidTr="00002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left w:val="single" w:sz="4" w:space="0" w:color="auto"/>
              <w:right w:val="none" w:sz="0" w:space="0" w:color="auto"/>
            </w:tcBorders>
            <w:vAlign w:val="center"/>
          </w:tcPr>
          <w:p w14:paraId="6EB54B44" w14:textId="77777777" w:rsidR="006F2702" w:rsidRPr="000027E4" w:rsidRDefault="00563FED" w:rsidP="005208C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027E4">
              <w:rPr>
                <w:rFonts w:ascii="Arial" w:hAnsi="Arial" w:cs="Arial"/>
                <w:b/>
                <w:sz w:val="18"/>
                <w:szCs w:val="18"/>
              </w:rPr>
              <w:t>Tissue s</w:t>
            </w:r>
            <w:r w:rsidR="006F2702" w:rsidRPr="000027E4">
              <w:rPr>
                <w:rFonts w:ascii="Arial" w:hAnsi="Arial" w:cs="Arial"/>
                <w:b/>
                <w:sz w:val="18"/>
                <w:szCs w:val="18"/>
              </w:rPr>
              <w:t>taining</w:t>
            </w:r>
            <w:r w:rsidRPr="000027E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1BF49A4E" w14:textId="77777777" w:rsidR="005208C3" w:rsidRPr="000027E4" w:rsidRDefault="005208C3" w:rsidP="005208C3">
            <w:pPr>
              <w:jc w:val="left"/>
              <w:rPr>
                <w:rFonts w:ascii="Arial" w:hAnsi="Arial" w:cs="Arial"/>
                <w:b/>
                <w:iCs w:val="0"/>
                <w:sz w:val="18"/>
                <w:szCs w:val="18"/>
              </w:rPr>
            </w:pPr>
          </w:p>
          <w:p w14:paraId="3A2D44F4" w14:textId="3C1565F1" w:rsidR="005208C3" w:rsidRPr="000027E4" w:rsidRDefault="005208C3" w:rsidP="000027E4">
            <w:pPr>
              <w:jc w:val="left"/>
              <w:rPr>
                <w:rFonts w:ascii="Arial" w:hAnsi="Arial" w:cs="Arial"/>
                <w:b/>
                <w:i w:val="0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center"/>
          </w:tcPr>
          <w:p w14:paraId="26303AFF" w14:textId="77777777" w:rsidR="00DC28B4" w:rsidRDefault="00DC28B4" w:rsidP="005208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51359CD" w14:textId="4F70671A" w:rsidR="006F2702" w:rsidRDefault="00B02906" w:rsidP="005208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700B83" w:rsidRPr="00A242DD">
              <w:rPr>
                <w:rFonts w:ascii="Arial" w:hAnsi="Arial" w:cs="Arial"/>
                <w:sz w:val="18"/>
                <w:szCs w:val="18"/>
              </w:rPr>
              <w:t>chieve a clear and uniform delineation of areas of interest in heart slices</w:t>
            </w:r>
            <w:r w:rsidR="000A2D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00B83" w:rsidRPr="00A242DD">
              <w:rPr>
                <w:rFonts w:ascii="Arial" w:hAnsi="Arial" w:cs="Arial"/>
                <w:sz w:val="18"/>
                <w:szCs w:val="18"/>
              </w:rPr>
              <w:t xml:space="preserve">for accurate and reliable </w:t>
            </w:r>
            <w:r w:rsidR="00700B83">
              <w:rPr>
                <w:rFonts w:ascii="Arial" w:hAnsi="Arial" w:cs="Arial"/>
                <w:sz w:val="18"/>
                <w:szCs w:val="18"/>
              </w:rPr>
              <w:t>quantification</w:t>
            </w:r>
            <w:r w:rsidR="00700B83" w:rsidRPr="00A242D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1459864" w14:textId="77777777" w:rsidR="005208C3" w:rsidRDefault="005208C3" w:rsidP="005208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5BB2A04" w14:textId="5BB90C22" w:rsidR="005208C3" w:rsidRPr="000027E4" w:rsidRDefault="005208C3" w:rsidP="000027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625739" w14:textId="77777777" w:rsidR="005208C3" w:rsidRDefault="005208C3" w:rsidP="005208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051CE76B" w14:textId="5F922473" w:rsidR="00DC28B4" w:rsidRDefault="00700B83" w:rsidP="005208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Heart slices </w:t>
            </w:r>
            <w:r w:rsidR="000A2D44">
              <w:rPr>
                <w:rFonts w:ascii="Arial" w:hAnsi="Arial" w:cs="Arial"/>
                <w:sz w:val="18"/>
                <w:szCs w:val="18"/>
              </w:rPr>
              <w:t xml:space="preserve">with unclear </w:t>
            </w:r>
            <w:r>
              <w:rPr>
                <w:rFonts w:ascii="Arial" w:hAnsi="Arial" w:cs="Arial"/>
                <w:sz w:val="18"/>
                <w:szCs w:val="18"/>
              </w:rPr>
              <w:t>stained regions</w:t>
            </w:r>
            <w:r w:rsidR="000A2D44">
              <w:rPr>
                <w:rFonts w:ascii="Arial" w:hAnsi="Arial" w:cs="Arial"/>
                <w:sz w:val="18"/>
                <w:szCs w:val="18"/>
              </w:rPr>
              <w:t xml:space="preserve"> or not aligning with anatomical area</w:t>
            </w:r>
            <w:r w:rsidR="005208C3">
              <w:rPr>
                <w:rFonts w:ascii="Arial" w:hAnsi="Arial" w:cs="Arial"/>
                <w:sz w:val="18"/>
                <w:szCs w:val="18"/>
              </w:rPr>
              <w:t xml:space="preserve">s (e.g. </w:t>
            </w:r>
            <w:r w:rsidR="000A2D44">
              <w:rPr>
                <w:rFonts w:ascii="Arial" w:hAnsi="Arial" w:cs="Arial"/>
                <w:sz w:val="18"/>
                <w:szCs w:val="18"/>
              </w:rPr>
              <w:t>presence of infarct</w:t>
            </w:r>
            <w:r w:rsidR="005208C3">
              <w:rPr>
                <w:rFonts w:ascii="Arial" w:hAnsi="Arial" w:cs="Arial"/>
                <w:sz w:val="18"/>
                <w:szCs w:val="18"/>
              </w:rPr>
              <w:t>ion</w:t>
            </w:r>
            <w:r w:rsidR="000A2D44">
              <w:rPr>
                <w:rFonts w:ascii="Arial" w:hAnsi="Arial" w:cs="Arial"/>
                <w:sz w:val="18"/>
                <w:szCs w:val="18"/>
              </w:rPr>
              <w:t xml:space="preserve"> in the right ventricle</w:t>
            </w:r>
            <w:r w:rsidR="005208C3">
              <w:rPr>
                <w:rFonts w:ascii="Arial" w:hAnsi="Arial" w:cs="Arial"/>
                <w:sz w:val="18"/>
                <w:szCs w:val="18"/>
              </w:rPr>
              <w:t>)</w:t>
            </w:r>
            <w:r w:rsidR="000A2D4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158E1B9" w14:textId="04555366" w:rsidR="005208C3" w:rsidRPr="00563FED" w:rsidRDefault="005208C3" w:rsidP="000027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2702" w:rsidRPr="00563FED" w14:paraId="5F3D173B" w14:textId="59D84927" w:rsidTr="000027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  <w:right w:val="none" w:sz="0" w:space="0" w:color="auto"/>
            </w:tcBorders>
            <w:vAlign w:val="center"/>
          </w:tcPr>
          <w:p w14:paraId="638F41E6" w14:textId="77777777" w:rsidR="006F2702" w:rsidRPr="000027E4" w:rsidRDefault="003F1B13" w:rsidP="005208C3">
            <w:pPr>
              <w:jc w:val="left"/>
              <w:rPr>
                <w:rFonts w:ascii="Arial" w:hAnsi="Arial" w:cs="Arial"/>
                <w:b/>
                <w:iCs w:val="0"/>
                <w:sz w:val="18"/>
                <w:szCs w:val="18"/>
              </w:rPr>
            </w:pPr>
            <w:r w:rsidRPr="000027E4">
              <w:rPr>
                <w:rFonts w:ascii="Arial" w:hAnsi="Arial" w:cs="Arial"/>
                <w:b/>
                <w:sz w:val="18"/>
                <w:szCs w:val="18"/>
              </w:rPr>
              <w:t>Sectioning</w:t>
            </w:r>
            <w:r w:rsidR="006F2702" w:rsidRPr="000027E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0015F4A6" w14:textId="223B99FD" w:rsidR="005208C3" w:rsidRPr="000027E4" w:rsidRDefault="005208C3" w:rsidP="000027E4">
            <w:pPr>
              <w:jc w:val="left"/>
              <w:rPr>
                <w:rFonts w:ascii="Arial" w:hAnsi="Arial" w:cs="Arial"/>
                <w:b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0463071" w14:textId="77777777" w:rsidR="005208C3" w:rsidRDefault="005208C3" w:rsidP="005208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1D609BA" w14:textId="77777777" w:rsidR="006F2702" w:rsidRDefault="006F2702" w:rsidP="005208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027E4">
              <w:rPr>
                <w:rFonts w:ascii="Arial" w:hAnsi="Arial" w:cs="Arial"/>
                <w:sz w:val="18"/>
                <w:szCs w:val="18"/>
              </w:rPr>
              <w:t xml:space="preserve">Slices uniformly </w:t>
            </w:r>
            <w:r w:rsidR="007A21C0" w:rsidRPr="00563FED">
              <w:rPr>
                <w:rFonts w:ascii="Arial" w:hAnsi="Arial" w:cs="Arial"/>
                <w:sz w:val="18"/>
                <w:szCs w:val="18"/>
              </w:rPr>
              <w:t>sectioned</w:t>
            </w:r>
            <w:r w:rsidRPr="000027E4">
              <w:rPr>
                <w:rFonts w:ascii="Arial" w:hAnsi="Arial" w:cs="Arial"/>
                <w:sz w:val="18"/>
                <w:szCs w:val="18"/>
              </w:rPr>
              <w:t xml:space="preserve"> (1-2 mm) to ensure even staining and clear visualization</w:t>
            </w:r>
            <w:r w:rsidRPr="00563FE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5573FF2" w14:textId="6FBD0782" w:rsidR="005208C3" w:rsidRPr="000027E4" w:rsidRDefault="005208C3" w:rsidP="000027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5" w:type="dxa"/>
            <w:tcBorders>
              <w:right w:val="single" w:sz="4" w:space="0" w:color="auto"/>
            </w:tcBorders>
            <w:vAlign w:val="center"/>
          </w:tcPr>
          <w:p w14:paraId="597B39EE" w14:textId="6F1C0BAA" w:rsidR="006F2702" w:rsidRPr="00563FED" w:rsidRDefault="00E75291" w:rsidP="000027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Slices thicker or thinner than the specified range.</w:t>
            </w:r>
          </w:p>
        </w:tc>
      </w:tr>
      <w:tr w:rsidR="006F2702" w:rsidRPr="00563FED" w14:paraId="49854C4D" w14:textId="676A345A" w:rsidTr="00002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  <w:right w:val="none" w:sz="0" w:space="0" w:color="auto"/>
            </w:tcBorders>
            <w:vAlign w:val="center"/>
          </w:tcPr>
          <w:p w14:paraId="02E83B67" w14:textId="11D06E51" w:rsidR="003F1B13" w:rsidRDefault="003F1B13" w:rsidP="005208C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027E4">
              <w:rPr>
                <w:rFonts w:ascii="Arial" w:hAnsi="Arial" w:cs="Arial"/>
                <w:b/>
                <w:sz w:val="18"/>
                <w:szCs w:val="18"/>
              </w:rPr>
              <w:t>TTC staining</w:t>
            </w:r>
          </w:p>
          <w:p w14:paraId="0424D3F3" w14:textId="77777777" w:rsidR="005208C3" w:rsidRPr="000027E4" w:rsidRDefault="005208C3" w:rsidP="005208C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B124A0" w14:textId="32690B6E" w:rsidR="005208C3" w:rsidRPr="000027E4" w:rsidRDefault="005208C3" w:rsidP="000027E4">
            <w:pPr>
              <w:jc w:val="left"/>
              <w:rPr>
                <w:rFonts w:ascii="Arial" w:hAnsi="Arial" w:cs="Arial"/>
                <w:b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FCDE24C" w14:textId="77777777" w:rsidR="005208C3" w:rsidRDefault="005208C3" w:rsidP="005208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8572503" w14:textId="00F1F151" w:rsidR="006F2702" w:rsidRDefault="003F1B13" w:rsidP="005208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25789">
              <w:rPr>
                <w:rFonts w:ascii="Arial" w:hAnsi="Arial" w:cs="Arial"/>
                <w:sz w:val="18"/>
                <w:szCs w:val="18"/>
              </w:rPr>
              <w:t>Perform</w:t>
            </w:r>
            <w:r w:rsidR="005208C3">
              <w:rPr>
                <w:rFonts w:ascii="Arial" w:hAnsi="Arial" w:cs="Arial"/>
                <w:sz w:val="18"/>
                <w:szCs w:val="18"/>
              </w:rPr>
              <w:t>ed</w:t>
            </w:r>
            <w:r w:rsidRPr="00F25789">
              <w:rPr>
                <w:rFonts w:ascii="Arial" w:hAnsi="Arial" w:cs="Arial"/>
                <w:sz w:val="18"/>
                <w:szCs w:val="18"/>
              </w:rPr>
              <w:t xml:space="preserve"> TTC </w:t>
            </w:r>
            <w:r>
              <w:rPr>
                <w:rFonts w:ascii="Arial" w:hAnsi="Arial" w:cs="Arial"/>
                <w:sz w:val="18"/>
                <w:szCs w:val="18"/>
              </w:rPr>
              <w:t>reaction (</w:t>
            </w:r>
            <w:r w:rsidR="005208C3">
              <w:rPr>
                <w:rFonts w:ascii="Arial" w:hAnsi="Arial" w:cs="Arial"/>
                <w:sz w:val="18"/>
                <w:szCs w:val="18"/>
              </w:rPr>
              <w:t xml:space="preserve">for </w:t>
            </w:r>
            <w:r>
              <w:rPr>
                <w:rFonts w:ascii="Arial" w:hAnsi="Arial" w:cs="Arial"/>
                <w:sz w:val="18"/>
                <w:szCs w:val="18"/>
              </w:rPr>
              <w:t xml:space="preserve">10min, </w:t>
            </w:r>
            <w:r w:rsidR="005208C3">
              <w:rPr>
                <w:rFonts w:ascii="Arial" w:hAnsi="Arial" w:cs="Arial"/>
                <w:sz w:val="18"/>
                <w:szCs w:val="18"/>
              </w:rPr>
              <w:t xml:space="preserve">at </w:t>
            </w:r>
            <w:r>
              <w:rPr>
                <w:rFonts w:ascii="Arial" w:hAnsi="Arial" w:cs="Arial"/>
                <w:sz w:val="18"/>
                <w:szCs w:val="18"/>
              </w:rPr>
              <w:t xml:space="preserve">37°C) </w:t>
            </w:r>
            <w:r w:rsidRPr="00F25789">
              <w:rPr>
                <w:rFonts w:ascii="Arial" w:hAnsi="Arial" w:cs="Arial"/>
                <w:sz w:val="18"/>
                <w:szCs w:val="18"/>
              </w:rPr>
              <w:t>to identify infarcted areas, ensuring consistent and clear delineation of viable and non-viable tissue</w:t>
            </w:r>
            <w:r w:rsidRPr="00563FE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7D6E112" w14:textId="486F7E90" w:rsidR="005208C3" w:rsidRPr="000027E4" w:rsidRDefault="005208C3" w:rsidP="000027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5" w:type="dxa"/>
            <w:tcBorders>
              <w:right w:val="single" w:sz="4" w:space="0" w:color="auto"/>
            </w:tcBorders>
            <w:vAlign w:val="center"/>
          </w:tcPr>
          <w:p w14:paraId="7067592D" w14:textId="048D2CD8" w:rsidR="006F2702" w:rsidRPr="00563FED" w:rsidRDefault="00E21110" w:rsidP="000027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Inconsistent staining or unclear delineation between viable and no</w:t>
            </w:r>
            <w:r w:rsidR="005208C3">
              <w:rPr>
                <w:rFonts w:ascii="Arial" w:hAnsi="Arial" w:cs="Arial"/>
                <w:sz w:val="18"/>
                <w:szCs w:val="18"/>
              </w:rPr>
              <w:t>n-</w:t>
            </w:r>
            <w:r>
              <w:rPr>
                <w:rFonts w:ascii="Arial" w:hAnsi="Arial" w:cs="Arial"/>
                <w:sz w:val="18"/>
                <w:szCs w:val="18"/>
              </w:rPr>
              <w:t>viable tissue.</w:t>
            </w:r>
          </w:p>
        </w:tc>
      </w:tr>
      <w:tr w:rsidR="006F2702" w:rsidRPr="00563FED" w14:paraId="6EAEAA66" w14:textId="47D5168C" w:rsidTr="000027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  <w:right w:val="none" w:sz="0" w:space="0" w:color="auto"/>
            </w:tcBorders>
            <w:vAlign w:val="center"/>
          </w:tcPr>
          <w:p w14:paraId="2333DAF8" w14:textId="77777777" w:rsidR="006F2702" w:rsidRDefault="003F1B13" w:rsidP="005208C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027E4">
              <w:rPr>
                <w:rFonts w:ascii="Arial" w:hAnsi="Arial" w:cs="Arial"/>
                <w:b/>
                <w:sz w:val="18"/>
                <w:szCs w:val="18"/>
              </w:rPr>
              <w:t>Immersion in buffer</w:t>
            </w:r>
          </w:p>
          <w:p w14:paraId="19CCFADE" w14:textId="13E3BF70" w:rsidR="005208C3" w:rsidRPr="000027E4" w:rsidRDefault="005208C3" w:rsidP="000027E4">
            <w:pPr>
              <w:jc w:val="left"/>
              <w:rPr>
                <w:rFonts w:ascii="Arial" w:hAnsi="Arial" w:cs="Arial"/>
                <w:b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C56BC94" w14:textId="77777777" w:rsidR="005208C3" w:rsidRDefault="005208C3" w:rsidP="005208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7AF7A2FF" w14:textId="36FDFE83" w:rsidR="006F2702" w:rsidRDefault="005208C3" w:rsidP="005208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Heart slices should be immersed</w:t>
            </w:r>
            <w:r w:rsidR="003F1B13" w:rsidRPr="00F25789">
              <w:rPr>
                <w:rFonts w:ascii="Arial" w:hAnsi="Arial" w:cs="Arial"/>
                <w:sz w:val="18"/>
                <w:szCs w:val="18"/>
              </w:rPr>
              <w:t xml:space="preserve"> in a buffer solution to prevent drying and preserve staining integrity</w:t>
            </w:r>
            <w:r w:rsidR="003F1B13" w:rsidRPr="00563FED">
              <w:rPr>
                <w:rFonts w:ascii="Arial" w:hAnsi="Arial" w:cs="Arial"/>
                <w:sz w:val="18"/>
                <w:szCs w:val="18"/>
              </w:rPr>
              <w:t>.</w:t>
            </w:r>
            <w:r w:rsidR="00E21110">
              <w:rPr>
                <w:rFonts w:ascii="Arial" w:hAnsi="Arial" w:cs="Arial"/>
                <w:sz w:val="18"/>
                <w:szCs w:val="18"/>
              </w:rPr>
              <w:t xml:space="preserve"> Heart slices should be immediately photographed.</w:t>
            </w:r>
          </w:p>
          <w:p w14:paraId="67C0E8C5" w14:textId="068D6F68" w:rsidR="005208C3" w:rsidRPr="000027E4" w:rsidRDefault="005208C3" w:rsidP="000027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5" w:type="dxa"/>
            <w:tcBorders>
              <w:right w:val="single" w:sz="4" w:space="0" w:color="auto"/>
            </w:tcBorders>
            <w:vAlign w:val="center"/>
          </w:tcPr>
          <w:p w14:paraId="4B25CDCF" w14:textId="4919A93A" w:rsidR="00A242DD" w:rsidRDefault="00DC28B4" w:rsidP="005208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Heart s</w:t>
            </w:r>
            <w:r w:rsidR="00E21110">
              <w:rPr>
                <w:rFonts w:ascii="Arial" w:hAnsi="Arial" w:cs="Arial"/>
                <w:sz w:val="18"/>
                <w:szCs w:val="18"/>
              </w:rPr>
              <w:t>lices showing signs of drying or discoloration.</w:t>
            </w:r>
          </w:p>
          <w:p w14:paraId="54CED4CC" w14:textId="5C29D038" w:rsidR="005208C3" w:rsidRPr="00563FED" w:rsidRDefault="005208C3" w:rsidP="000027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2702" w:rsidRPr="00563FED" w14:paraId="510448BE" w14:textId="1DC66B15" w:rsidTr="00002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  <w:right w:val="none" w:sz="0" w:space="0" w:color="auto"/>
            </w:tcBorders>
            <w:vAlign w:val="center"/>
          </w:tcPr>
          <w:p w14:paraId="3DCC0D48" w14:textId="364EEF97" w:rsidR="006F2702" w:rsidRPr="000027E4" w:rsidRDefault="006F2702" w:rsidP="000027E4">
            <w:pPr>
              <w:jc w:val="left"/>
              <w:rPr>
                <w:rFonts w:ascii="Arial" w:hAnsi="Arial" w:cs="Arial"/>
                <w:b/>
                <w:i w:val="0"/>
                <w:iCs w:val="0"/>
                <w:sz w:val="18"/>
                <w:szCs w:val="18"/>
              </w:rPr>
            </w:pPr>
            <w:r w:rsidRPr="000027E4">
              <w:rPr>
                <w:rFonts w:ascii="Arial" w:hAnsi="Arial" w:cs="Arial"/>
                <w:b/>
                <w:sz w:val="18"/>
                <w:szCs w:val="18"/>
              </w:rPr>
              <w:t>Uniform illumination</w:t>
            </w:r>
          </w:p>
        </w:tc>
        <w:tc>
          <w:tcPr>
            <w:tcW w:w="4111" w:type="dxa"/>
            <w:gridSpan w:val="2"/>
            <w:vAlign w:val="center"/>
          </w:tcPr>
          <w:p w14:paraId="549A30DA" w14:textId="77777777" w:rsidR="005208C3" w:rsidRDefault="005208C3" w:rsidP="005208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88C7897" w14:textId="63E2DBD1" w:rsidR="006F2702" w:rsidRDefault="006F2702" w:rsidP="005208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027E4">
              <w:rPr>
                <w:rFonts w:ascii="Arial" w:hAnsi="Arial" w:cs="Arial"/>
                <w:sz w:val="18"/>
                <w:szCs w:val="18"/>
              </w:rPr>
              <w:t xml:space="preserve">Ensure </w:t>
            </w:r>
            <w:r w:rsidR="00DC28B4">
              <w:rPr>
                <w:rFonts w:ascii="Arial" w:hAnsi="Arial" w:cs="Arial"/>
                <w:sz w:val="18"/>
                <w:szCs w:val="18"/>
              </w:rPr>
              <w:t xml:space="preserve">heart </w:t>
            </w:r>
            <w:r w:rsidRPr="000027E4">
              <w:rPr>
                <w:rFonts w:ascii="Arial" w:hAnsi="Arial" w:cs="Arial"/>
                <w:sz w:val="18"/>
                <w:szCs w:val="18"/>
              </w:rPr>
              <w:t>slices are adequately illuminated with no prominent shadows for accurate imaging.</w:t>
            </w:r>
          </w:p>
          <w:p w14:paraId="58265128" w14:textId="76279BAF" w:rsidR="005208C3" w:rsidRPr="000027E4" w:rsidRDefault="005208C3" w:rsidP="000027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5" w:type="dxa"/>
            <w:tcBorders>
              <w:right w:val="single" w:sz="4" w:space="0" w:color="auto"/>
            </w:tcBorders>
            <w:vAlign w:val="center"/>
          </w:tcPr>
          <w:p w14:paraId="6006B75B" w14:textId="50E2A198" w:rsidR="006F2702" w:rsidRPr="00563FED" w:rsidRDefault="00E21110" w:rsidP="000027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Images with shadows or uneven illumination.</w:t>
            </w:r>
          </w:p>
        </w:tc>
      </w:tr>
      <w:tr w:rsidR="006F2702" w:rsidRPr="00563FED" w14:paraId="14B3BE84" w14:textId="7CB4F6C5" w:rsidTr="000027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single" w:sz="4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783F9CF8" w14:textId="77777777" w:rsidR="006F2702" w:rsidRDefault="006F2702" w:rsidP="005208C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027E4">
              <w:rPr>
                <w:rFonts w:ascii="Arial" w:hAnsi="Arial" w:cs="Arial"/>
                <w:b/>
                <w:sz w:val="18"/>
                <w:szCs w:val="18"/>
              </w:rPr>
              <w:t>Imaging</w:t>
            </w:r>
          </w:p>
          <w:p w14:paraId="33884953" w14:textId="77777777" w:rsidR="005208C3" w:rsidRDefault="005208C3" w:rsidP="005208C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7DEAB3" w14:textId="77777777" w:rsidR="005208C3" w:rsidRDefault="005208C3" w:rsidP="005208C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3D4929" w14:textId="77777777" w:rsidR="005208C3" w:rsidRDefault="005208C3" w:rsidP="005208C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7338B7" w14:textId="77777777" w:rsidR="005208C3" w:rsidRDefault="005208C3" w:rsidP="005208C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F8B081" w14:textId="232C8190" w:rsidR="005208C3" w:rsidRPr="000027E4" w:rsidRDefault="005208C3" w:rsidP="000027E4">
            <w:pPr>
              <w:jc w:val="left"/>
              <w:rPr>
                <w:rFonts w:ascii="Arial" w:hAnsi="Arial" w:cs="Arial"/>
                <w:b/>
                <w:i w:val="0"/>
                <w:iCs w:val="0"/>
                <w:sz w:val="18"/>
                <w:szCs w:val="18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522525CA" w14:textId="77777777" w:rsidR="005208C3" w:rsidRDefault="005208C3" w:rsidP="005208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F3AB204" w14:textId="4F2CC167" w:rsidR="007A21C0" w:rsidRPr="00563FED" w:rsidRDefault="00DC28B4" w:rsidP="000027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="006F2702" w:rsidRPr="000027E4">
              <w:rPr>
                <w:rFonts w:ascii="Arial" w:hAnsi="Arial" w:cs="Arial"/>
                <w:sz w:val="18"/>
                <w:szCs w:val="18"/>
              </w:rPr>
              <w:t>igh-resolution images</w:t>
            </w:r>
            <w:r>
              <w:rPr>
                <w:rFonts w:ascii="Arial" w:hAnsi="Arial" w:cs="Arial"/>
                <w:sz w:val="18"/>
                <w:szCs w:val="18"/>
              </w:rPr>
              <w:t xml:space="preserve"> should be captured</w:t>
            </w:r>
            <w:r w:rsidR="006F2702" w:rsidRPr="000027E4">
              <w:rPr>
                <w:rFonts w:ascii="Arial" w:hAnsi="Arial" w:cs="Arial"/>
                <w:sz w:val="18"/>
                <w:szCs w:val="18"/>
              </w:rPr>
              <w:t xml:space="preserve"> of the slices under standardized lighting conditions</w:t>
            </w:r>
            <w:r w:rsidR="006F2702" w:rsidRPr="000027E4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EE1A340" w14:textId="03047F10" w:rsidR="006F2702" w:rsidRPr="00563FED" w:rsidRDefault="006F2702" w:rsidP="000027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27E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Heart slices </w:t>
            </w:r>
            <w:r w:rsidR="00DC28B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should be </w:t>
            </w:r>
            <w:r w:rsidRPr="000027E4">
              <w:rPr>
                <w:rFonts w:ascii="Arial" w:hAnsi="Arial" w:cs="Arial"/>
                <w:color w:val="000000" w:themeColor="text1"/>
                <w:sz w:val="18"/>
                <w:szCs w:val="18"/>
              </w:rPr>
              <w:t>completely immersed in buffer solution to avoid reflections from the light source</w:t>
            </w:r>
            <w:r w:rsidRPr="00563FED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36637C5D" w14:textId="1E107A82" w:rsidR="007A21C0" w:rsidRDefault="007A21C0" w:rsidP="005208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63F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The </w:t>
            </w:r>
            <w:r w:rsidR="00DC28B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images of the </w:t>
            </w:r>
            <w:r w:rsidRPr="00563FED">
              <w:rPr>
                <w:rFonts w:ascii="Arial" w:hAnsi="Arial" w:cs="Arial"/>
                <w:color w:val="000000" w:themeColor="text1"/>
                <w:sz w:val="18"/>
                <w:szCs w:val="18"/>
              </w:rPr>
              <w:t>heart slices</w:t>
            </w:r>
            <w:r w:rsidR="00DC28B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should</w:t>
            </w:r>
            <w:r w:rsidRPr="00563FE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be taken from the back and front.</w:t>
            </w:r>
          </w:p>
          <w:p w14:paraId="7B9816E8" w14:textId="55C30A00" w:rsidR="005208C3" w:rsidRPr="000027E4" w:rsidRDefault="005208C3" w:rsidP="000027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B468EB" w14:textId="5D4CDB57" w:rsidR="006F2702" w:rsidRDefault="00E21110" w:rsidP="005208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Images with poor resolution, poor lighting conditions, reflections affecting image clarity and missing </w:t>
            </w:r>
            <w:r w:rsidR="00DE28B8">
              <w:rPr>
                <w:rFonts w:ascii="Arial" w:hAnsi="Arial" w:cs="Arial"/>
                <w:sz w:val="18"/>
                <w:szCs w:val="18"/>
              </w:rPr>
              <w:t>views from either the back or front.</w:t>
            </w:r>
          </w:p>
          <w:p w14:paraId="68878CF8" w14:textId="77777777" w:rsidR="00DC28B4" w:rsidRDefault="00DC28B4" w:rsidP="005208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456BE62B" w14:textId="21A6D7E0" w:rsidR="005208C3" w:rsidRPr="00563FED" w:rsidRDefault="005208C3" w:rsidP="000027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2FDDCF" w14:textId="77777777" w:rsidR="004626E5" w:rsidRDefault="004626E5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72C0E2AF" w14:textId="77777777" w:rsidR="0076234F" w:rsidRDefault="0076234F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7AD99B43" w14:textId="391DDDFD" w:rsidR="0076234F" w:rsidRDefault="0076234F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49D9F931" w14:textId="4A39B52D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22E85A2A" w14:textId="46D7B66E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5C7E6423" w14:textId="77D48C2C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30125EAF" w14:textId="4BC72C3A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32F87FF1" w14:textId="02511659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7BD306FB" w14:textId="69BFC34B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7CB40B9A" w14:textId="222E20B6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5EA9B311" w14:textId="2F4781EC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6550000B" w14:textId="491E8082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3234E540" w14:textId="324BA2EA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1AB5BC9B" w14:textId="491158BB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3985D048" w14:textId="5D942588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1770C845" w14:textId="5CBFCE30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45560072" w14:textId="0F5BFCAB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56F8EB22" w14:textId="26616E57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02D2C42B" w14:textId="6ABC60D0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57DAF86F" w14:textId="0679A83F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04383E46" w14:textId="7CB9BE8B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7CCFE6C2" w14:textId="77777777" w:rsidR="00B7579D" w:rsidRDefault="00B7579D" w:rsidP="004626E5">
      <w:pPr>
        <w:spacing w:line="276" w:lineRule="auto"/>
        <w:rPr>
          <w:rFonts w:ascii="Arial" w:hAnsi="Arial" w:cs="Arial"/>
          <w:sz w:val="20"/>
          <w:szCs w:val="20"/>
        </w:rPr>
      </w:pPr>
    </w:p>
    <w:p w14:paraId="2261A25C" w14:textId="77777777" w:rsidR="004626E5" w:rsidRDefault="004626E5" w:rsidP="002847A7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E5302E3" w14:textId="0AB94805" w:rsidR="00B7579D" w:rsidRPr="008A4878" w:rsidRDefault="002847A7" w:rsidP="002847A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 w:rsidR="00534220">
        <w:rPr>
          <w:rFonts w:ascii="Arial" w:hAnsi="Arial" w:cs="Arial"/>
          <w:b/>
          <w:bCs/>
          <w:sz w:val="20"/>
          <w:szCs w:val="20"/>
        </w:rPr>
        <w:t>2A</w:t>
      </w:r>
      <w:r w:rsidRPr="008A4878">
        <w:rPr>
          <w:rFonts w:ascii="Arial" w:hAnsi="Arial" w:cs="Arial"/>
          <w:b/>
          <w:bCs/>
          <w:sz w:val="20"/>
          <w:szCs w:val="20"/>
        </w:rPr>
        <w:t>.</w:t>
      </w:r>
      <w:r w:rsidRPr="008A4878">
        <w:rPr>
          <w:rFonts w:ascii="Arial" w:hAnsi="Arial" w:cs="Arial"/>
          <w:sz w:val="20"/>
          <w:szCs w:val="20"/>
        </w:rPr>
        <w:t xml:space="preserve"> Comparative overview of housing conditions and dietary protocols across mice sites.</w:t>
      </w:r>
    </w:p>
    <w:p w14:paraId="327DBCC9" w14:textId="77777777" w:rsidR="002847A7" w:rsidRPr="008A4878" w:rsidRDefault="002847A7" w:rsidP="002847A7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PlainTable5"/>
        <w:tblW w:w="9209" w:type="dxa"/>
        <w:tblLook w:val="04A0" w:firstRow="1" w:lastRow="0" w:firstColumn="1" w:lastColumn="0" w:noHBand="0" w:noVBand="1"/>
      </w:tblPr>
      <w:tblGrid>
        <w:gridCol w:w="1095"/>
        <w:gridCol w:w="2340"/>
        <w:gridCol w:w="1071"/>
        <w:gridCol w:w="1412"/>
        <w:gridCol w:w="1272"/>
        <w:gridCol w:w="886"/>
        <w:gridCol w:w="1133"/>
      </w:tblGrid>
      <w:tr w:rsidR="002847A7" w:rsidRPr="008A4878" w14:paraId="1961D25D" w14:textId="77777777" w:rsidTr="00E65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C03101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356" w:type="dxa"/>
            <w:tcBorders>
              <w:top w:val="single" w:sz="4" w:space="0" w:color="auto"/>
            </w:tcBorders>
          </w:tcPr>
          <w:p w14:paraId="1424BFDE" w14:textId="77777777" w:rsidR="002847A7" w:rsidRPr="008A4878" w:rsidRDefault="002847A7" w:rsidP="00E6551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Mouse weight and age during the experiment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60E16C95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Mouse strain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30F6E2A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2021986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Chow,</w:t>
            </w:r>
          </w:p>
          <w:p w14:paraId="659A0278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Producer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05D98CC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Contain soya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1BBB6D6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Reversed light-dark cycle</w:t>
            </w:r>
          </w:p>
        </w:tc>
      </w:tr>
      <w:tr w:rsidR="002847A7" w:rsidRPr="008A4878" w14:paraId="7306618C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left w:val="single" w:sz="4" w:space="0" w:color="auto"/>
            </w:tcBorders>
            <w:vAlign w:val="center"/>
          </w:tcPr>
          <w:p w14:paraId="58CFEA1D" w14:textId="77777777" w:rsidR="002847A7" w:rsidRPr="002A1A76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2A1A76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M-Site 1</w:t>
            </w:r>
          </w:p>
        </w:tc>
        <w:tc>
          <w:tcPr>
            <w:tcW w:w="2356" w:type="dxa"/>
            <w:vAlign w:val="center"/>
          </w:tcPr>
          <w:p w14:paraId="3B555172" w14:textId="12055E30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 xml:space="preserve">23-29 g, </w:t>
            </w:r>
            <w:r w:rsidR="00DB363E" w:rsidRPr="008A4878">
              <w:rPr>
                <w:rFonts w:ascii="Arial" w:hAnsi="Arial" w:cs="Arial"/>
                <w:sz w:val="18"/>
                <w:szCs w:val="18"/>
              </w:rPr>
              <w:t>11-12-week-old</w:t>
            </w:r>
          </w:p>
        </w:tc>
        <w:tc>
          <w:tcPr>
            <w:tcW w:w="1072" w:type="dxa"/>
            <w:vAlign w:val="center"/>
          </w:tcPr>
          <w:p w14:paraId="5322665E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C57Bl/6N</w:t>
            </w:r>
          </w:p>
        </w:tc>
        <w:tc>
          <w:tcPr>
            <w:tcW w:w="1418" w:type="dxa"/>
            <w:vAlign w:val="center"/>
          </w:tcPr>
          <w:p w14:paraId="69BE09D3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Charles - River</w:t>
            </w:r>
          </w:p>
        </w:tc>
        <w:tc>
          <w:tcPr>
            <w:tcW w:w="1276" w:type="dxa"/>
            <w:vAlign w:val="center"/>
          </w:tcPr>
          <w:p w14:paraId="3A8BD026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SAFE® 132, OSAFE</w:t>
            </w:r>
          </w:p>
        </w:tc>
        <w:tc>
          <w:tcPr>
            <w:tcW w:w="850" w:type="dxa"/>
            <w:vAlign w:val="center"/>
          </w:tcPr>
          <w:p w14:paraId="20BD1C3F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1F15995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2847A7" w:rsidRPr="008A4878" w14:paraId="655058D6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left w:val="single" w:sz="4" w:space="0" w:color="auto"/>
            </w:tcBorders>
            <w:vAlign w:val="center"/>
          </w:tcPr>
          <w:p w14:paraId="56D92F72" w14:textId="77777777" w:rsidR="002847A7" w:rsidRPr="002A1A76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2A1A76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M-Site 2</w:t>
            </w:r>
          </w:p>
        </w:tc>
        <w:tc>
          <w:tcPr>
            <w:tcW w:w="2356" w:type="dxa"/>
            <w:vAlign w:val="center"/>
          </w:tcPr>
          <w:p w14:paraId="64FDFE5B" w14:textId="07A9D513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 xml:space="preserve">25-30 g, </w:t>
            </w:r>
            <w:r w:rsidR="00DB363E" w:rsidRPr="008A4878">
              <w:rPr>
                <w:rFonts w:ascii="Arial" w:hAnsi="Arial" w:cs="Arial"/>
                <w:sz w:val="18"/>
                <w:szCs w:val="18"/>
              </w:rPr>
              <w:t>12-14-week-old</w:t>
            </w:r>
          </w:p>
        </w:tc>
        <w:tc>
          <w:tcPr>
            <w:tcW w:w="1072" w:type="dxa"/>
            <w:vAlign w:val="center"/>
          </w:tcPr>
          <w:p w14:paraId="7F13D002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C57Bl/6J</w:t>
            </w:r>
          </w:p>
        </w:tc>
        <w:tc>
          <w:tcPr>
            <w:tcW w:w="1418" w:type="dxa"/>
            <w:vAlign w:val="center"/>
          </w:tcPr>
          <w:p w14:paraId="361FCC98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Charles - River</w:t>
            </w:r>
          </w:p>
        </w:tc>
        <w:tc>
          <w:tcPr>
            <w:tcW w:w="1276" w:type="dxa"/>
            <w:vAlign w:val="center"/>
          </w:tcPr>
          <w:p w14:paraId="7CF8C466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R105-25, SAFE®</w:t>
            </w:r>
          </w:p>
        </w:tc>
        <w:tc>
          <w:tcPr>
            <w:tcW w:w="850" w:type="dxa"/>
            <w:vAlign w:val="center"/>
          </w:tcPr>
          <w:p w14:paraId="6E936D72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8DA99F0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2847A7" w:rsidRPr="008A4878" w14:paraId="0D41DA6A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left w:val="single" w:sz="4" w:space="0" w:color="auto"/>
            </w:tcBorders>
            <w:vAlign w:val="center"/>
          </w:tcPr>
          <w:p w14:paraId="566D02FA" w14:textId="77777777" w:rsidR="002847A7" w:rsidRPr="002A1A76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2A1A76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M-Site 3</w:t>
            </w:r>
          </w:p>
        </w:tc>
        <w:tc>
          <w:tcPr>
            <w:tcW w:w="2356" w:type="dxa"/>
            <w:vAlign w:val="center"/>
          </w:tcPr>
          <w:p w14:paraId="2F18069D" w14:textId="250CB3D1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 xml:space="preserve">25-30 g, </w:t>
            </w:r>
            <w:r w:rsidR="00DB363E" w:rsidRPr="008A4878">
              <w:rPr>
                <w:rFonts w:ascii="Arial" w:hAnsi="Arial" w:cs="Arial"/>
                <w:sz w:val="18"/>
                <w:szCs w:val="18"/>
              </w:rPr>
              <w:t>12-14-week-old</w:t>
            </w:r>
          </w:p>
        </w:tc>
        <w:tc>
          <w:tcPr>
            <w:tcW w:w="1072" w:type="dxa"/>
            <w:vAlign w:val="center"/>
          </w:tcPr>
          <w:p w14:paraId="47C28E0D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C57Bl/6N</w:t>
            </w:r>
          </w:p>
        </w:tc>
        <w:tc>
          <w:tcPr>
            <w:tcW w:w="1418" w:type="dxa"/>
            <w:vAlign w:val="center"/>
          </w:tcPr>
          <w:p w14:paraId="0DD05A79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Janvier Labs</w:t>
            </w:r>
          </w:p>
        </w:tc>
        <w:tc>
          <w:tcPr>
            <w:tcW w:w="1276" w:type="dxa"/>
            <w:vAlign w:val="center"/>
          </w:tcPr>
          <w:p w14:paraId="0D2B8DF4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SAFE® 150, OSAFE</w:t>
            </w:r>
          </w:p>
        </w:tc>
        <w:tc>
          <w:tcPr>
            <w:tcW w:w="850" w:type="dxa"/>
            <w:vAlign w:val="center"/>
          </w:tcPr>
          <w:p w14:paraId="5AF193BE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0BDD285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2847A7" w:rsidRPr="008A4878" w14:paraId="1FAD536E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left w:val="single" w:sz="4" w:space="0" w:color="auto"/>
            </w:tcBorders>
            <w:vAlign w:val="center"/>
          </w:tcPr>
          <w:p w14:paraId="3264BA6D" w14:textId="77777777" w:rsidR="002847A7" w:rsidRPr="002A1A76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2A1A76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M-Site 4</w:t>
            </w:r>
          </w:p>
        </w:tc>
        <w:tc>
          <w:tcPr>
            <w:tcW w:w="2356" w:type="dxa"/>
            <w:vAlign w:val="center"/>
          </w:tcPr>
          <w:p w14:paraId="5D50A320" w14:textId="3B9DA138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 xml:space="preserve">24-28 g, </w:t>
            </w:r>
            <w:r w:rsidR="00DB363E" w:rsidRPr="008A4878">
              <w:rPr>
                <w:rFonts w:ascii="Arial" w:hAnsi="Arial" w:cs="Arial"/>
                <w:sz w:val="18"/>
                <w:szCs w:val="18"/>
              </w:rPr>
              <w:t>8-10-week-old</w:t>
            </w:r>
          </w:p>
        </w:tc>
        <w:tc>
          <w:tcPr>
            <w:tcW w:w="1072" w:type="dxa"/>
            <w:vAlign w:val="center"/>
          </w:tcPr>
          <w:p w14:paraId="798EFBAB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C57Bl/6J</w:t>
            </w:r>
          </w:p>
        </w:tc>
        <w:tc>
          <w:tcPr>
            <w:tcW w:w="1418" w:type="dxa"/>
            <w:vAlign w:val="center"/>
          </w:tcPr>
          <w:p w14:paraId="7D59CD12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InVivos</w:t>
            </w:r>
          </w:p>
        </w:tc>
        <w:tc>
          <w:tcPr>
            <w:tcW w:w="1276" w:type="dxa"/>
            <w:vAlign w:val="center"/>
          </w:tcPr>
          <w:p w14:paraId="791D38C7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Irradiated Mouse diet (SF00-100)</w:t>
            </w:r>
          </w:p>
        </w:tc>
        <w:tc>
          <w:tcPr>
            <w:tcW w:w="850" w:type="dxa"/>
            <w:vAlign w:val="center"/>
          </w:tcPr>
          <w:p w14:paraId="71181344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3A803FA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2847A7" w:rsidRPr="008A4878" w14:paraId="7856304B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6672FC" w14:textId="77777777" w:rsidR="002847A7" w:rsidRPr="002A1A76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2A1A76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M-Site 5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vAlign w:val="center"/>
          </w:tcPr>
          <w:p w14:paraId="10560717" w14:textId="663290A9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 xml:space="preserve">~25 g, </w:t>
            </w:r>
            <w:r w:rsidR="00DB363E" w:rsidRPr="008A4878">
              <w:rPr>
                <w:rFonts w:ascii="Arial" w:hAnsi="Arial" w:cs="Arial"/>
                <w:sz w:val="18"/>
                <w:szCs w:val="18"/>
              </w:rPr>
              <w:t>12-14-week-old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14:paraId="4F5AB327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C57Bl/6J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97C90A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Inhouse Breeding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B0877BA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A4878">
              <w:rPr>
                <w:rFonts w:ascii="Arial" w:hAnsi="Arial" w:cs="Arial"/>
                <w:sz w:val="18"/>
                <w:szCs w:val="18"/>
              </w:rPr>
              <w:t>Mucedola</w:t>
            </w:r>
            <w:proofErr w:type="spellEnd"/>
            <w:r w:rsidRPr="008A4878">
              <w:rPr>
                <w:rFonts w:ascii="Arial" w:hAnsi="Arial" w:cs="Arial"/>
                <w:sz w:val="18"/>
                <w:szCs w:val="18"/>
              </w:rPr>
              <w:t xml:space="preserve"> 4RF22, Mucedola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E5CE0B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1E7408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</w:tbl>
    <w:p w14:paraId="1D87A1D6" w14:textId="77777777" w:rsidR="002847A7" w:rsidRPr="008A4878" w:rsidRDefault="002847A7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7585A7E" w14:textId="77777777" w:rsidR="002847A7" w:rsidRDefault="002847A7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8174A8D" w14:textId="77777777" w:rsidR="0076234F" w:rsidRDefault="0076234F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62E6C4B" w14:textId="77777777" w:rsidR="0076234F" w:rsidRDefault="0076234F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D4AAC8A" w14:textId="77777777" w:rsidR="0076234F" w:rsidRDefault="0076234F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886699" w14:textId="77777777" w:rsidR="0076234F" w:rsidRDefault="0076234F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9ECFCD" w14:textId="77777777" w:rsidR="0076234F" w:rsidRDefault="0076234F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2990B41" w14:textId="77777777" w:rsidR="0076234F" w:rsidRDefault="0076234F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1F551F" w14:textId="77777777" w:rsidR="0076234F" w:rsidRDefault="0076234F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C0FA5D8" w14:textId="77777777" w:rsidR="0076234F" w:rsidRDefault="0076234F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525663C" w14:textId="77777777" w:rsidR="0076234F" w:rsidRDefault="0076234F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BB3BD2" w14:textId="61A2A99C" w:rsidR="0076234F" w:rsidRDefault="0076234F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851BC22" w14:textId="32AB44DC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F7D83F6" w14:textId="3D3C5E9E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0069CC1" w14:textId="28B86B49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5F89AD3" w14:textId="6D58592E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1623351" w14:textId="5F57A322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1A412B" w14:textId="4A42E517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35B6E5D" w14:textId="65A59271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BEFDCC8" w14:textId="5BF5B56D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3E0F74" w14:textId="73E3D4D1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68438D" w14:textId="68F421CE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8C1D4C4" w14:textId="3F0C69DA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A459368" w14:textId="3A34D400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7B5C7F6" w14:textId="33C4F88B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67FAD9C" w14:textId="0B340D98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6FA447A" w14:textId="2A21E85E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1DC3523" w14:textId="27EF7B80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6193AD" w14:textId="1F6B13D7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9E4D739" w14:textId="0B21A7C9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52E8A16" w14:textId="05742D16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4F25638" w14:textId="6FE28925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0B4325F" w14:textId="7BFD4FEF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FF07378" w14:textId="068A8EF3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C9AB747" w14:textId="2675DEB5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2ED9D46" w14:textId="77777777" w:rsidR="00B7579D" w:rsidRDefault="00B7579D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E70D8A4" w14:textId="77777777" w:rsidR="0076234F" w:rsidRPr="008A4878" w:rsidRDefault="0076234F" w:rsidP="002847A7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3E9E76B" w14:textId="5AFC25EF" w:rsidR="002847A7" w:rsidRPr="008A4878" w:rsidRDefault="002847A7" w:rsidP="000027E4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 w:rsidR="00534220">
        <w:rPr>
          <w:rFonts w:ascii="Arial" w:hAnsi="Arial" w:cs="Arial"/>
          <w:b/>
          <w:bCs/>
          <w:sz w:val="20"/>
          <w:szCs w:val="20"/>
        </w:rPr>
        <w:t>2B</w:t>
      </w:r>
      <w:r w:rsidRPr="008A4878">
        <w:rPr>
          <w:rFonts w:ascii="Arial" w:hAnsi="Arial" w:cs="Arial"/>
          <w:b/>
          <w:bCs/>
          <w:sz w:val="20"/>
          <w:szCs w:val="20"/>
        </w:rPr>
        <w:t>.</w:t>
      </w:r>
      <w:r w:rsidRPr="008A4878">
        <w:rPr>
          <w:rFonts w:ascii="Arial" w:hAnsi="Arial" w:cs="Arial"/>
          <w:sz w:val="20"/>
          <w:szCs w:val="20"/>
        </w:rPr>
        <w:t xml:space="preserve"> Comparative overview of housing conditions and dietary protocols across rat sites.</w:t>
      </w:r>
    </w:p>
    <w:tbl>
      <w:tblPr>
        <w:tblStyle w:val="PlainTable5"/>
        <w:tblW w:w="9209" w:type="dxa"/>
        <w:tblLook w:val="04A0" w:firstRow="1" w:lastRow="0" w:firstColumn="1" w:lastColumn="0" w:noHBand="0" w:noVBand="1"/>
      </w:tblPr>
      <w:tblGrid>
        <w:gridCol w:w="1095"/>
        <w:gridCol w:w="2338"/>
        <w:gridCol w:w="1070"/>
        <w:gridCol w:w="1412"/>
        <w:gridCol w:w="1276"/>
        <w:gridCol w:w="886"/>
        <w:gridCol w:w="1132"/>
      </w:tblGrid>
      <w:tr w:rsidR="002847A7" w:rsidRPr="008A4878" w14:paraId="4075CDB6" w14:textId="77777777" w:rsidTr="00E65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5FC863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356" w:type="dxa"/>
            <w:tcBorders>
              <w:top w:val="single" w:sz="4" w:space="0" w:color="auto"/>
            </w:tcBorders>
          </w:tcPr>
          <w:p w14:paraId="189779F9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Rat weight and age during the experiment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062F109D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Rat </w:t>
            </w:r>
          </w:p>
          <w:p w14:paraId="569D11A1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strain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2BA28F9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AC2D058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Chow,</w:t>
            </w:r>
          </w:p>
          <w:p w14:paraId="3EBF8B6C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Producer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5484B3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Contain soya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2673B865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Reversed light-dark cycle</w:t>
            </w:r>
          </w:p>
        </w:tc>
      </w:tr>
      <w:tr w:rsidR="002847A7" w:rsidRPr="008A4878" w14:paraId="089CC4A3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left w:val="single" w:sz="4" w:space="0" w:color="auto"/>
            </w:tcBorders>
            <w:vAlign w:val="center"/>
          </w:tcPr>
          <w:p w14:paraId="0261A2DA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R-Site 1</w:t>
            </w:r>
          </w:p>
        </w:tc>
        <w:tc>
          <w:tcPr>
            <w:tcW w:w="2356" w:type="dxa"/>
            <w:vAlign w:val="center"/>
          </w:tcPr>
          <w:p w14:paraId="76B12F9A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238-295 g, 8-10-week old</w:t>
            </w:r>
          </w:p>
        </w:tc>
        <w:tc>
          <w:tcPr>
            <w:tcW w:w="1072" w:type="dxa"/>
            <w:vAlign w:val="center"/>
          </w:tcPr>
          <w:p w14:paraId="067C1FD0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Wistar</w:t>
            </w:r>
          </w:p>
        </w:tc>
        <w:tc>
          <w:tcPr>
            <w:tcW w:w="1418" w:type="dxa"/>
            <w:vAlign w:val="center"/>
          </w:tcPr>
          <w:p w14:paraId="62DD1227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A4878">
              <w:rPr>
                <w:rFonts w:ascii="Arial" w:hAnsi="Arial" w:cs="Arial"/>
                <w:sz w:val="18"/>
                <w:szCs w:val="18"/>
              </w:rPr>
              <w:t>Toxicoop</w:t>
            </w:r>
            <w:proofErr w:type="spellEnd"/>
          </w:p>
        </w:tc>
        <w:tc>
          <w:tcPr>
            <w:tcW w:w="1276" w:type="dxa"/>
            <w:vAlign w:val="center"/>
          </w:tcPr>
          <w:p w14:paraId="560E46B9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Rat/Mouse Maintenance chow Sniff</w:t>
            </w:r>
          </w:p>
        </w:tc>
        <w:tc>
          <w:tcPr>
            <w:tcW w:w="850" w:type="dxa"/>
            <w:vAlign w:val="center"/>
          </w:tcPr>
          <w:p w14:paraId="7CBBF7E7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2224ACF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2847A7" w:rsidRPr="008A4878" w14:paraId="75866976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left w:val="single" w:sz="4" w:space="0" w:color="auto"/>
            </w:tcBorders>
            <w:vAlign w:val="center"/>
          </w:tcPr>
          <w:p w14:paraId="0130681A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R-Site 2</w:t>
            </w:r>
          </w:p>
        </w:tc>
        <w:tc>
          <w:tcPr>
            <w:tcW w:w="2356" w:type="dxa"/>
            <w:vAlign w:val="center"/>
          </w:tcPr>
          <w:p w14:paraId="39165A7A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250 -300 g, 8-10-week old</w:t>
            </w:r>
          </w:p>
        </w:tc>
        <w:tc>
          <w:tcPr>
            <w:tcW w:w="1072" w:type="dxa"/>
            <w:vAlign w:val="center"/>
          </w:tcPr>
          <w:p w14:paraId="2999DA88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Sprague-Dawley</w:t>
            </w:r>
          </w:p>
        </w:tc>
        <w:tc>
          <w:tcPr>
            <w:tcW w:w="1418" w:type="dxa"/>
            <w:vAlign w:val="center"/>
          </w:tcPr>
          <w:p w14:paraId="0E615B0B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InVivos</w:t>
            </w:r>
          </w:p>
        </w:tc>
        <w:tc>
          <w:tcPr>
            <w:tcW w:w="1276" w:type="dxa"/>
            <w:vAlign w:val="center"/>
          </w:tcPr>
          <w:p w14:paraId="47EE5AFC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Irradiated Rat diet (SF00-100)</w:t>
            </w:r>
          </w:p>
        </w:tc>
        <w:tc>
          <w:tcPr>
            <w:tcW w:w="850" w:type="dxa"/>
            <w:vAlign w:val="center"/>
          </w:tcPr>
          <w:p w14:paraId="1E2552E9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8EA7490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2847A7" w:rsidRPr="008A4878" w14:paraId="3995EAE3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left w:val="single" w:sz="4" w:space="0" w:color="auto"/>
            </w:tcBorders>
            <w:vAlign w:val="center"/>
          </w:tcPr>
          <w:p w14:paraId="4088DA10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R-Site 3</w:t>
            </w:r>
          </w:p>
        </w:tc>
        <w:tc>
          <w:tcPr>
            <w:tcW w:w="2356" w:type="dxa"/>
            <w:vAlign w:val="center"/>
          </w:tcPr>
          <w:p w14:paraId="5D227DF0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250-300 g, 8-14-week old</w:t>
            </w:r>
          </w:p>
        </w:tc>
        <w:tc>
          <w:tcPr>
            <w:tcW w:w="1072" w:type="dxa"/>
            <w:vAlign w:val="center"/>
          </w:tcPr>
          <w:p w14:paraId="0F465022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Wistar</w:t>
            </w:r>
          </w:p>
        </w:tc>
        <w:tc>
          <w:tcPr>
            <w:tcW w:w="1418" w:type="dxa"/>
            <w:vAlign w:val="center"/>
          </w:tcPr>
          <w:p w14:paraId="177CEA11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A4878">
              <w:rPr>
                <w:rFonts w:ascii="Arial" w:hAnsi="Arial" w:cs="Arial"/>
                <w:sz w:val="18"/>
                <w:szCs w:val="18"/>
              </w:rPr>
              <w:t>Envigo</w:t>
            </w:r>
            <w:proofErr w:type="spellEnd"/>
          </w:p>
        </w:tc>
        <w:tc>
          <w:tcPr>
            <w:tcW w:w="1276" w:type="dxa"/>
            <w:vAlign w:val="center"/>
          </w:tcPr>
          <w:p w14:paraId="2E2C4D1E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 xml:space="preserve">R70 diet </w:t>
            </w:r>
            <w:proofErr w:type="spellStart"/>
            <w:r w:rsidRPr="008A4878">
              <w:rPr>
                <w:rFonts w:ascii="Arial" w:hAnsi="Arial" w:cs="Arial"/>
                <w:sz w:val="18"/>
                <w:szCs w:val="18"/>
              </w:rPr>
              <w:t>Lantmännen</w:t>
            </w:r>
            <w:proofErr w:type="spellEnd"/>
          </w:p>
        </w:tc>
        <w:tc>
          <w:tcPr>
            <w:tcW w:w="850" w:type="dxa"/>
            <w:vAlign w:val="center"/>
          </w:tcPr>
          <w:p w14:paraId="7497418D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9BAAD44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2847A7" w:rsidRPr="008A4878" w14:paraId="6131FEE6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60D07E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R-Site 4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vAlign w:val="center"/>
          </w:tcPr>
          <w:p w14:paraId="682B5D4B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240-280 g, 8-10-week old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14:paraId="62A6F92F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Wistar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AB27257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Medical University of Bialystok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AD94D84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Standard diet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D7FBFF5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F3EF5A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Y</w:t>
            </w:r>
          </w:p>
        </w:tc>
      </w:tr>
    </w:tbl>
    <w:p w14:paraId="560CA807" w14:textId="77777777" w:rsidR="002847A7" w:rsidRPr="008A4878" w:rsidRDefault="002847A7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11B409B" w14:textId="1D8A6349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10FAD5A" w14:textId="317A3AA0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27D94D" w14:textId="48C83C42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4BC8F49" w14:textId="10D1BF29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99F40FD" w14:textId="4D8D137C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8315344" w14:textId="57541BA9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0B618EE" w14:textId="74E749EF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80C501B" w14:textId="3B6A066F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D859601" w14:textId="38D8A1B8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9C0E556" w14:textId="282AF7C0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36F3C9F" w14:textId="2D755842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9C7B42C" w14:textId="4D57A771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6BF8161" w14:textId="6BD32C38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F545336" w14:textId="010903A1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1DCF621" w14:textId="24DB2423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0610FC" w14:textId="31C644DA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E4C269B" w14:textId="6A71BFC1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8D638D7" w14:textId="3D4F4EE5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6928946" w14:textId="5EA9135A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7584421" w14:textId="303A7710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DF668D1" w14:textId="01200920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50AB304" w14:textId="4682889B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8BF73AF" w14:textId="03C5BE18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41A5710" w14:textId="118AF16F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A5CE307" w14:textId="787E43C1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EFA3681" w14:textId="0009C23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16C792C" w14:textId="09714184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EB0C62" w14:textId="4C46F26C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CEF34C" w14:textId="16589130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EC6AB76" w14:textId="06ACC395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CD7EC51" w14:textId="7291BA50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BA57590" w14:textId="759C01BB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FB5CC3" w14:textId="5222B28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827D178" w14:textId="4A9B95B3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DCADB34" w14:textId="7A48384C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FA4B6B8" w14:textId="2D02751B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253527E" w14:textId="77777777" w:rsidR="00B7579D" w:rsidRPr="008A4878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1FAFFA8" w14:textId="77777777" w:rsidR="002847A7" w:rsidRPr="008A4878" w:rsidRDefault="002847A7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2EBA0E" w14:textId="1648348B" w:rsidR="002847A7" w:rsidRPr="008A4878" w:rsidRDefault="002847A7" w:rsidP="002847A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 w:rsidR="004D1560">
        <w:rPr>
          <w:rFonts w:ascii="Arial" w:hAnsi="Arial" w:cs="Arial"/>
          <w:b/>
          <w:bCs/>
          <w:sz w:val="20"/>
          <w:szCs w:val="20"/>
        </w:rPr>
        <w:t>3</w:t>
      </w:r>
      <w:r w:rsidRPr="008A4878">
        <w:rPr>
          <w:rFonts w:ascii="Arial" w:hAnsi="Arial" w:cs="Arial"/>
          <w:b/>
          <w:bCs/>
          <w:sz w:val="20"/>
          <w:szCs w:val="20"/>
        </w:rPr>
        <w:t xml:space="preserve">A. </w:t>
      </w:r>
      <w:r w:rsidRPr="008A4878">
        <w:rPr>
          <w:rFonts w:ascii="Arial" w:hAnsi="Arial" w:cs="Arial"/>
          <w:sz w:val="20"/>
          <w:szCs w:val="20"/>
        </w:rPr>
        <w:t>Anesthetic protocols and ventilation parameters across mice sites.</w:t>
      </w:r>
    </w:p>
    <w:tbl>
      <w:tblPr>
        <w:tblStyle w:val="PlainTable5"/>
        <w:tblW w:w="9209" w:type="dxa"/>
        <w:tblLook w:val="04A0" w:firstRow="1" w:lastRow="0" w:firstColumn="1" w:lastColumn="0" w:noHBand="0" w:noVBand="1"/>
      </w:tblPr>
      <w:tblGrid>
        <w:gridCol w:w="1129"/>
        <w:gridCol w:w="1701"/>
        <w:gridCol w:w="2694"/>
        <w:gridCol w:w="2409"/>
        <w:gridCol w:w="1276"/>
      </w:tblGrid>
      <w:tr w:rsidR="002847A7" w:rsidRPr="008A4878" w14:paraId="4606E8E8" w14:textId="77777777" w:rsidTr="00E65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A485BF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EABE859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Premedication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3FD70D4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Anesthesia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1CDE4E55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Ventilation parameters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6FDA23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104097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Used gas</w:t>
            </w:r>
          </w:p>
          <w:p w14:paraId="3F8AAC75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2847A7" w:rsidRPr="008A4878" w14:paraId="11FFD528" w14:textId="77777777" w:rsidTr="00755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left w:val="single" w:sz="4" w:space="0" w:color="auto"/>
            </w:tcBorders>
            <w:vAlign w:val="center"/>
          </w:tcPr>
          <w:p w14:paraId="1221F569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1</w:t>
            </w:r>
          </w:p>
        </w:tc>
        <w:tc>
          <w:tcPr>
            <w:tcW w:w="1701" w:type="dxa"/>
            <w:vAlign w:val="center"/>
          </w:tcPr>
          <w:p w14:paraId="3BD06A8D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0.05 mg/Kg SC, 10 min before surgery</w:t>
            </w:r>
          </w:p>
        </w:tc>
        <w:tc>
          <w:tcPr>
            <w:tcW w:w="2694" w:type="dxa"/>
            <w:vAlign w:val="center"/>
          </w:tcPr>
          <w:p w14:paraId="45947FE9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Isoflurane, 5% induction</w:t>
            </w:r>
          </w:p>
          <w:p w14:paraId="6CFBDB91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1.5-2% maintenance</w:t>
            </w:r>
          </w:p>
        </w:tc>
        <w:tc>
          <w:tcPr>
            <w:tcW w:w="2409" w:type="dxa"/>
            <w:vAlign w:val="center"/>
          </w:tcPr>
          <w:p w14:paraId="15234649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Volume controlled</w:t>
            </w:r>
          </w:p>
          <w:p w14:paraId="054C14B2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RR, 120-150 strokes/min TV, 100-240 µl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2C2B0A7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100% oxygen</w:t>
            </w:r>
          </w:p>
        </w:tc>
      </w:tr>
      <w:tr w:rsidR="002847A7" w:rsidRPr="008A4878" w14:paraId="4E8D0ED4" w14:textId="77777777" w:rsidTr="00755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left w:val="single" w:sz="4" w:space="0" w:color="auto"/>
            </w:tcBorders>
            <w:vAlign w:val="center"/>
          </w:tcPr>
          <w:p w14:paraId="1EA114E2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2</w:t>
            </w:r>
          </w:p>
        </w:tc>
        <w:tc>
          <w:tcPr>
            <w:tcW w:w="1701" w:type="dxa"/>
            <w:vAlign w:val="center"/>
          </w:tcPr>
          <w:p w14:paraId="24AAE22B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0.05 mg/Kg SC, 10 min before surgery</w:t>
            </w:r>
          </w:p>
        </w:tc>
        <w:tc>
          <w:tcPr>
            <w:tcW w:w="2694" w:type="dxa"/>
            <w:vAlign w:val="center"/>
          </w:tcPr>
          <w:p w14:paraId="4AB34AB6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Ketamine, 100 mg/Kg, IP</w:t>
            </w:r>
          </w:p>
          <w:p w14:paraId="5B45FFB5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Xylazine, 10 mg/Kg, IP</w:t>
            </w:r>
          </w:p>
          <w:p w14:paraId="276FA98F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Isoflurane</w:t>
            </w:r>
          </w:p>
        </w:tc>
        <w:tc>
          <w:tcPr>
            <w:tcW w:w="2409" w:type="dxa"/>
            <w:vAlign w:val="center"/>
          </w:tcPr>
          <w:p w14:paraId="01C88E85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Volume controlled</w:t>
            </w:r>
          </w:p>
          <w:p w14:paraId="0610474E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RR, 120-150 breath/min</w:t>
            </w:r>
          </w:p>
          <w:p w14:paraId="398C3DA7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TV, 100-240 µl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425F0A0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100% oxygen</w:t>
            </w:r>
          </w:p>
        </w:tc>
      </w:tr>
      <w:tr w:rsidR="002847A7" w:rsidRPr="008A4878" w14:paraId="2B93DC4F" w14:textId="77777777" w:rsidTr="00755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left w:val="single" w:sz="4" w:space="0" w:color="auto"/>
            </w:tcBorders>
            <w:vAlign w:val="center"/>
          </w:tcPr>
          <w:p w14:paraId="147EB9A7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3</w:t>
            </w:r>
          </w:p>
        </w:tc>
        <w:tc>
          <w:tcPr>
            <w:tcW w:w="1701" w:type="dxa"/>
            <w:vAlign w:val="center"/>
          </w:tcPr>
          <w:p w14:paraId="5CA4FEF4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694" w:type="dxa"/>
            <w:vAlign w:val="center"/>
          </w:tcPr>
          <w:p w14:paraId="6023F57F" w14:textId="77777777" w:rsidR="00755974" w:rsidRDefault="00755974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0D5B4D3" w14:textId="651E8D6A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Pentobarbital, 40 mg/Kg, IP</w:t>
            </w:r>
          </w:p>
          <w:p w14:paraId="6186E8DA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Ketamine, 50mg/Kg IP</w:t>
            </w:r>
          </w:p>
          <w:p w14:paraId="374FE5F4" w14:textId="0584D857" w:rsidR="002847A7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 xml:space="preserve">1/3 of the initial dose </w:t>
            </w:r>
            <w:r w:rsidR="004E1082" w:rsidRPr="008A4878">
              <w:rPr>
                <w:rFonts w:ascii="Arial" w:hAnsi="Arial" w:cs="Arial"/>
                <w:sz w:val="20"/>
                <w:szCs w:val="20"/>
              </w:rPr>
              <w:t>i</w:t>
            </w:r>
            <w:r w:rsidR="004E1082">
              <w:rPr>
                <w:rFonts w:ascii="Arial" w:hAnsi="Arial" w:cs="Arial"/>
                <w:sz w:val="20"/>
                <w:szCs w:val="20"/>
              </w:rPr>
              <w:t>f</w:t>
            </w:r>
            <w:r w:rsidR="004E1082" w:rsidRPr="008A48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4878">
              <w:rPr>
                <w:rFonts w:ascii="Arial" w:hAnsi="Arial" w:cs="Arial"/>
                <w:sz w:val="20"/>
                <w:szCs w:val="20"/>
              </w:rPr>
              <w:t>needed.</w:t>
            </w:r>
          </w:p>
          <w:p w14:paraId="04E4F1C4" w14:textId="774E4D9E" w:rsidR="00755974" w:rsidRPr="008A4878" w:rsidRDefault="00755974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E1BAB84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Volume controlled</w:t>
            </w:r>
          </w:p>
          <w:p w14:paraId="668FD372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RR, 133 breath/min</w:t>
            </w:r>
          </w:p>
          <w:p w14:paraId="36AFBD37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TV, 180 µl</w:t>
            </w:r>
          </w:p>
          <w:p w14:paraId="0EFACA0A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PEEP 3 mbar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6259A0E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100% oxygen</w:t>
            </w:r>
          </w:p>
        </w:tc>
      </w:tr>
      <w:tr w:rsidR="002847A7" w:rsidRPr="008A4878" w14:paraId="6ACE4910" w14:textId="77777777" w:rsidTr="007559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left w:val="single" w:sz="4" w:space="0" w:color="auto"/>
            </w:tcBorders>
            <w:vAlign w:val="center"/>
          </w:tcPr>
          <w:p w14:paraId="627798A4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4</w:t>
            </w:r>
          </w:p>
        </w:tc>
        <w:tc>
          <w:tcPr>
            <w:tcW w:w="1701" w:type="dxa"/>
            <w:vAlign w:val="center"/>
          </w:tcPr>
          <w:p w14:paraId="2127B288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0.5 mg/Kg SC 10 min before surgery</w:t>
            </w:r>
          </w:p>
        </w:tc>
        <w:tc>
          <w:tcPr>
            <w:tcW w:w="2694" w:type="dxa"/>
            <w:vAlign w:val="center"/>
          </w:tcPr>
          <w:p w14:paraId="0AF8D4EA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Ketamine, 65 mg/Kg, IP</w:t>
            </w:r>
          </w:p>
          <w:p w14:paraId="070CCFC1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Xylazine, 13 mg/Kg, IP</w:t>
            </w:r>
          </w:p>
          <w:p w14:paraId="118AE22D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Isoflurane, 0.5%</w:t>
            </w:r>
          </w:p>
        </w:tc>
        <w:tc>
          <w:tcPr>
            <w:tcW w:w="2409" w:type="dxa"/>
            <w:vAlign w:val="center"/>
          </w:tcPr>
          <w:p w14:paraId="1813A1A1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RR, 140 breath/min</w:t>
            </w:r>
          </w:p>
          <w:p w14:paraId="442C69B1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TV, 160 µl</w:t>
            </w:r>
          </w:p>
          <w:p w14:paraId="76DF7AB9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1% sigh</w:t>
            </w:r>
          </w:p>
          <w:p w14:paraId="7673F9B9" w14:textId="77777777" w:rsidR="002847A7" w:rsidRPr="008A4878" w:rsidRDefault="002847A7" w:rsidP="0075597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Breath 20 cmH</w:t>
            </w:r>
            <w:r w:rsidRPr="008A487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8A4878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A402B69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Air</w:t>
            </w:r>
          </w:p>
        </w:tc>
      </w:tr>
      <w:tr w:rsidR="002847A7" w:rsidRPr="008A4878" w14:paraId="5D36D265" w14:textId="77777777" w:rsidTr="007559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D5D690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4950D6E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0.075 mg/Kg SC, 10 min before surgery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5311ADC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Ketamine, 65 mg/Kg, IP</w:t>
            </w:r>
          </w:p>
          <w:p w14:paraId="77E06B52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Xylazine, 20 mg/Kg, IP</w:t>
            </w:r>
          </w:p>
          <w:p w14:paraId="77821D4D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5AAFE32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Volume controlled</w:t>
            </w:r>
          </w:p>
          <w:p w14:paraId="1BE69B4F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RR, 200 breath/min</w:t>
            </w:r>
          </w:p>
          <w:p w14:paraId="78E0E2B0" w14:textId="77777777" w:rsidR="002847A7" w:rsidRPr="008A4878" w:rsidRDefault="002847A7" w:rsidP="0075597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TV, 250 µl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657498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Air</w:t>
            </w:r>
          </w:p>
        </w:tc>
      </w:tr>
    </w:tbl>
    <w:p w14:paraId="1B324B1B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sz w:val="20"/>
          <w:szCs w:val="20"/>
        </w:rPr>
        <w:t>Subcutaneous, SC; intraperitoneal, IP; respiratory rate, RR; tidal volume, TV.</w:t>
      </w:r>
    </w:p>
    <w:p w14:paraId="7377F930" w14:textId="77777777" w:rsidR="002847A7" w:rsidRPr="008A4878" w:rsidRDefault="002847A7" w:rsidP="002847A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FF56E9E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575980A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F156ECD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9D3C293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1F8306D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F924DC9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8320F0A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1DB7E72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9145891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01640A2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AD12451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88E05E0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EEF2EB9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E28B100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C5232F0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1A82B39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243EBB3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8841857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7E14EFC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50D13E2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5311A22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A6BB6AD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951716E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E312BF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8C71B3E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C9F90FC" w14:textId="6B147AF5" w:rsidR="002847A7" w:rsidRPr="008A4878" w:rsidRDefault="002847A7" w:rsidP="002847A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b/>
          <w:bCs/>
          <w:sz w:val="20"/>
          <w:szCs w:val="20"/>
        </w:rPr>
        <w:t>Table S</w:t>
      </w:r>
      <w:r w:rsidR="004D1560">
        <w:rPr>
          <w:rFonts w:ascii="Arial" w:hAnsi="Arial" w:cs="Arial"/>
          <w:b/>
          <w:bCs/>
          <w:sz w:val="20"/>
          <w:szCs w:val="20"/>
        </w:rPr>
        <w:t>3</w:t>
      </w:r>
      <w:r w:rsidRPr="008A4878">
        <w:rPr>
          <w:rFonts w:ascii="Arial" w:hAnsi="Arial" w:cs="Arial"/>
          <w:b/>
          <w:bCs/>
          <w:sz w:val="20"/>
          <w:szCs w:val="20"/>
        </w:rPr>
        <w:t xml:space="preserve">B. </w:t>
      </w:r>
      <w:r w:rsidRPr="008A4878">
        <w:rPr>
          <w:rFonts w:ascii="Arial" w:hAnsi="Arial" w:cs="Arial"/>
          <w:sz w:val="20"/>
          <w:szCs w:val="20"/>
        </w:rPr>
        <w:t>Anesthetic protocols and ventilation parameters across rat sites.</w:t>
      </w:r>
    </w:p>
    <w:tbl>
      <w:tblPr>
        <w:tblStyle w:val="PlainTable5"/>
        <w:tblW w:w="9209" w:type="dxa"/>
        <w:tblLook w:val="04A0" w:firstRow="1" w:lastRow="0" w:firstColumn="1" w:lastColumn="0" w:noHBand="0" w:noVBand="1"/>
      </w:tblPr>
      <w:tblGrid>
        <w:gridCol w:w="1105"/>
        <w:gridCol w:w="1973"/>
        <w:gridCol w:w="2505"/>
        <w:gridCol w:w="2362"/>
        <w:gridCol w:w="1264"/>
      </w:tblGrid>
      <w:tr w:rsidR="002847A7" w:rsidRPr="008A4878" w14:paraId="33D25D5D" w14:textId="77777777" w:rsidTr="00E65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89F89F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813ED3C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Premedication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F811235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Anesthesia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05A43507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Ventilation parameters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9302BF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DD0B84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Used gas</w:t>
            </w:r>
          </w:p>
          <w:p w14:paraId="140F8E4A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2847A7" w:rsidRPr="008A4878" w14:paraId="5F6B6692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left w:val="single" w:sz="4" w:space="0" w:color="auto"/>
            </w:tcBorders>
            <w:vAlign w:val="center"/>
          </w:tcPr>
          <w:p w14:paraId="28548045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R-Site 1</w:t>
            </w:r>
          </w:p>
        </w:tc>
        <w:tc>
          <w:tcPr>
            <w:tcW w:w="1843" w:type="dxa"/>
            <w:vAlign w:val="center"/>
          </w:tcPr>
          <w:p w14:paraId="4CC9957B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0.05 mg/Kg SC, 15 min before surgery</w:t>
            </w:r>
          </w:p>
        </w:tc>
        <w:tc>
          <w:tcPr>
            <w:tcW w:w="2552" w:type="dxa"/>
            <w:vAlign w:val="center"/>
          </w:tcPr>
          <w:p w14:paraId="6C787549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Pentobarbital, 60 mg/Kg IP</w:t>
            </w:r>
          </w:p>
        </w:tc>
        <w:tc>
          <w:tcPr>
            <w:tcW w:w="2409" w:type="dxa"/>
            <w:vAlign w:val="center"/>
          </w:tcPr>
          <w:p w14:paraId="6438570C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Volume controlled</w:t>
            </w:r>
          </w:p>
          <w:p w14:paraId="607045FE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 xml:space="preserve">RR, 74-78 strokes/min </w:t>
            </w:r>
          </w:p>
          <w:p w14:paraId="4E3A0AEC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TV, 1.47-1.78 ml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3C1DDEC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Air</w:t>
            </w:r>
          </w:p>
        </w:tc>
      </w:tr>
      <w:tr w:rsidR="002847A7" w:rsidRPr="008A4878" w14:paraId="668FF3F8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left w:val="single" w:sz="4" w:space="0" w:color="auto"/>
            </w:tcBorders>
            <w:vAlign w:val="center"/>
          </w:tcPr>
          <w:p w14:paraId="364AE5F4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R-Site 2</w:t>
            </w:r>
          </w:p>
        </w:tc>
        <w:tc>
          <w:tcPr>
            <w:tcW w:w="1843" w:type="dxa"/>
            <w:vAlign w:val="center"/>
          </w:tcPr>
          <w:p w14:paraId="72647F3B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0.05 – 0.1 mg/Kg SC, 10 min before surgery</w:t>
            </w:r>
          </w:p>
        </w:tc>
        <w:tc>
          <w:tcPr>
            <w:tcW w:w="2552" w:type="dxa"/>
            <w:vAlign w:val="center"/>
          </w:tcPr>
          <w:p w14:paraId="1471E01D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Ketamine, 80-100 mg/Kg, IP</w:t>
            </w:r>
          </w:p>
          <w:p w14:paraId="6FAF7EBE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Xylazine, 10-20 mg/Kg, IP</w:t>
            </w:r>
          </w:p>
          <w:p w14:paraId="3A9E206E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Isoflurane, 0.5 - 2%</w:t>
            </w:r>
          </w:p>
        </w:tc>
        <w:tc>
          <w:tcPr>
            <w:tcW w:w="2409" w:type="dxa"/>
            <w:vAlign w:val="center"/>
          </w:tcPr>
          <w:p w14:paraId="5F4EFAE5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Volume controlled</w:t>
            </w:r>
          </w:p>
          <w:p w14:paraId="73FC0259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RR, 60 breath/min</w:t>
            </w:r>
          </w:p>
          <w:p w14:paraId="25F30466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TV, 3 ml</w:t>
            </w:r>
          </w:p>
          <w:p w14:paraId="76FC7E77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1% sigh</w:t>
            </w:r>
          </w:p>
          <w:p w14:paraId="4F8C8B06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Breath 20 cmH</w:t>
            </w:r>
            <w:r w:rsidRPr="008A487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8A4878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DBE3F51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Air</w:t>
            </w:r>
          </w:p>
        </w:tc>
      </w:tr>
      <w:tr w:rsidR="002847A7" w:rsidRPr="008A4878" w14:paraId="7A5020CC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left w:val="single" w:sz="4" w:space="0" w:color="auto"/>
            </w:tcBorders>
            <w:vAlign w:val="center"/>
          </w:tcPr>
          <w:p w14:paraId="3B8F605D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R-Site 3</w:t>
            </w:r>
          </w:p>
        </w:tc>
        <w:tc>
          <w:tcPr>
            <w:tcW w:w="1843" w:type="dxa"/>
            <w:vAlign w:val="center"/>
          </w:tcPr>
          <w:p w14:paraId="06709F83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Atropine, 0.05 mg/Kg, Benzylpenicillin,150 mg/Kg, Buprenorphine, 0.05 mg/Kg SC,</w:t>
            </w:r>
          </w:p>
          <w:p w14:paraId="29A42242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30 min prior to LAD ligation</w:t>
            </w:r>
          </w:p>
        </w:tc>
        <w:tc>
          <w:tcPr>
            <w:tcW w:w="2552" w:type="dxa"/>
            <w:vAlign w:val="center"/>
          </w:tcPr>
          <w:p w14:paraId="18C30443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Ketamine, 100 mg/Kg, IP</w:t>
            </w:r>
          </w:p>
          <w:p w14:paraId="0C87405B" w14:textId="35CC9BE1" w:rsidR="002847A7" w:rsidRPr="008A4878" w:rsidRDefault="004E1082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Xylazine</w:t>
            </w:r>
            <w:r w:rsidR="002847A7" w:rsidRPr="008A4878">
              <w:rPr>
                <w:rFonts w:ascii="Arial" w:hAnsi="Arial" w:cs="Arial"/>
                <w:sz w:val="20"/>
                <w:szCs w:val="20"/>
              </w:rPr>
              <w:t>, 10mg/Kg, IP</w:t>
            </w:r>
          </w:p>
          <w:p w14:paraId="3BBC9782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Ketamine, 50 mg/Kg, IP (extra if needed)</w:t>
            </w:r>
          </w:p>
          <w:p w14:paraId="4D0D35C2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ED44406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Volume controlled</w:t>
            </w:r>
          </w:p>
          <w:p w14:paraId="004246EB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RR, 55 strokes/min</w:t>
            </w:r>
          </w:p>
          <w:p w14:paraId="09A74359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TV, 1.5 ml/100 g animal</w:t>
            </w:r>
          </w:p>
          <w:p w14:paraId="70CF539F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CC7DC02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Air</w:t>
            </w:r>
          </w:p>
        </w:tc>
      </w:tr>
      <w:tr w:rsidR="002847A7" w:rsidRPr="008A4878" w14:paraId="4981E469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073DC6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R-Site 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3D9C4F4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4656708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Ketamine, 100 mg/Kg, IP</w:t>
            </w:r>
          </w:p>
          <w:p w14:paraId="512E860E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Xylazine, 10 mg/Kg, IP</w:t>
            </w:r>
          </w:p>
          <w:p w14:paraId="00D9B35D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Isoflurane, 0.5%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AC295F5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Volume controlled</w:t>
            </w:r>
          </w:p>
          <w:p w14:paraId="55FFA10F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RR, 65 strokes/min</w:t>
            </w:r>
          </w:p>
          <w:p w14:paraId="4AD2A593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TV, 4.5-5.0 ml</w:t>
            </w:r>
          </w:p>
          <w:p w14:paraId="0E26CC2D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7390AD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Air enriched with oxygen</w:t>
            </w:r>
          </w:p>
        </w:tc>
      </w:tr>
    </w:tbl>
    <w:p w14:paraId="17246664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sz w:val="20"/>
          <w:szCs w:val="20"/>
        </w:rPr>
        <w:t>Subcutaneous, SC; intraperitoneal, IP; respiratory rate, RR; tidal volume, TV.</w:t>
      </w:r>
    </w:p>
    <w:p w14:paraId="4CEA7737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C8AD8EE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4E26415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22F78DD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AB0D36E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FF3B4DB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D3271AF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78E203A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BD67671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EB22239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D7BA726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1150282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793A854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85967F2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EA044E1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FF8E0CA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8132006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235AEB3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C424A3E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1D2D377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6524D21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3FD0B02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2B4756C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414E559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779B541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A82EEB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B9510FF" w14:textId="77777777" w:rsidR="00B7579D" w:rsidRDefault="00B7579D" w:rsidP="002847A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732C132" w14:textId="0F5DE2AA" w:rsidR="002847A7" w:rsidRPr="008A4878" w:rsidRDefault="002847A7" w:rsidP="002847A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b/>
          <w:bCs/>
          <w:sz w:val="20"/>
          <w:szCs w:val="20"/>
        </w:rPr>
        <w:t>Table S</w:t>
      </w:r>
      <w:r w:rsidR="004D1560">
        <w:rPr>
          <w:rFonts w:ascii="Arial" w:hAnsi="Arial" w:cs="Arial"/>
          <w:b/>
          <w:bCs/>
          <w:sz w:val="20"/>
          <w:szCs w:val="20"/>
        </w:rPr>
        <w:t>4</w:t>
      </w:r>
      <w:r w:rsidRPr="008A4878">
        <w:rPr>
          <w:rFonts w:ascii="Arial" w:hAnsi="Arial" w:cs="Arial"/>
          <w:b/>
          <w:bCs/>
          <w:sz w:val="20"/>
          <w:szCs w:val="20"/>
        </w:rPr>
        <w:t>A.</w:t>
      </w:r>
      <w:r w:rsidRPr="008A4878">
        <w:rPr>
          <w:rFonts w:ascii="Arial" w:hAnsi="Arial" w:cs="Arial"/>
          <w:sz w:val="20"/>
          <w:szCs w:val="20"/>
        </w:rPr>
        <w:t xml:space="preserve"> Comparative overview of surgical techniques across mice sites.</w:t>
      </w:r>
    </w:p>
    <w:tbl>
      <w:tblPr>
        <w:tblStyle w:val="PlainTable5"/>
        <w:tblW w:w="9640" w:type="dxa"/>
        <w:tblLayout w:type="fixed"/>
        <w:tblLook w:val="04A0" w:firstRow="1" w:lastRow="0" w:firstColumn="1" w:lastColumn="0" w:noHBand="0" w:noVBand="1"/>
      </w:tblPr>
      <w:tblGrid>
        <w:gridCol w:w="972"/>
        <w:gridCol w:w="1465"/>
        <w:gridCol w:w="1811"/>
        <w:gridCol w:w="1559"/>
        <w:gridCol w:w="293"/>
        <w:gridCol w:w="1692"/>
        <w:gridCol w:w="17"/>
        <w:gridCol w:w="1831"/>
      </w:tblGrid>
      <w:tr w:rsidR="00B76F18" w:rsidRPr="008A4878" w14:paraId="5CED4ED9" w14:textId="77777777" w:rsidTr="00740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2" w:type="dxa"/>
            <w:tcBorders>
              <w:top w:val="single" w:sz="4" w:space="0" w:color="auto"/>
              <w:left w:val="single" w:sz="4" w:space="0" w:color="auto"/>
            </w:tcBorders>
          </w:tcPr>
          <w:p w14:paraId="312A6D10" w14:textId="77777777" w:rsidR="00B76F18" w:rsidRPr="008A4878" w:rsidRDefault="00B76F18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43A6C6BE" w14:textId="77777777" w:rsidR="00B76F18" w:rsidRPr="008A4878" w:rsidRDefault="00B76F18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Surgery</w:t>
            </w:r>
          </w:p>
        </w:tc>
        <w:tc>
          <w:tcPr>
            <w:tcW w:w="1811" w:type="dxa"/>
            <w:tcBorders>
              <w:top w:val="single" w:sz="4" w:space="0" w:color="auto"/>
            </w:tcBorders>
          </w:tcPr>
          <w:p w14:paraId="70234F3F" w14:textId="77777777" w:rsidR="00B76F18" w:rsidRPr="008A4878" w:rsidRDefault="00B76F18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Parameters monitored during surgery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EBA297" w14:textId="77777777" w:rsidR="00B76F18" w:rsidRDefault="00B76F18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Temperature</w:t>
            </w:r>
          </w:p>
          <w:p w14:paraId="235B3AA8" w14:textId="0BD6C1FD" w:rsidR="00B76F18" w:rsidRPr="008A4878" w:rsidRDefault="00D526E5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15A41721" w14:textId="178D50A3" w:rsidR="00B76F18" w:rsidRPr="008A4878" w:rsidRDefault="00B76F18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Suture type for occlusion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180E66" w14:textId="77777777" w:rsidR="00B76F18" w:rsidRPr="008A4878" w:rsidRDefault="00B76F18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Analgesia</w:t>
            </w:r>
          </w:p>
        </w:tc>
      </w:tr>
      <w:tr w:rsidR="00B76F18" w:rsidRPr="008A4878" w14:paraId="36656DA9" w14:textId="77777777" w:rsidTr="00551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tcBorders>
              <w:left w:val="single" w:sz="4" w:space="0" w:color="auto"/>
            </w:tcBorders>
            <w:vAlign w:val="center"/>
          </w:tcPr>
          <w:p w14:paraId="16F6B4F9" w14:textId="77777777" w:rsidR="00B76F18" w:rsidRPr="002A1A76" w:rsidRDefault="00B76F18" w:rsidP="00740F0E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2A1A76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1</w:t>
            </w:r>
          </w:p>
        </w:tc>
        <w:tc>
          <w:tcPr>
            <w:tcW w:w="1465" w:type="dxa"/>
            <w:vAlign w:val="center"/>
          </w:tcPr>
          <w:p w14:paraId="11897BA4" w14:textId="660C607F" w:rsidR="00B76F18" w:rsidRPr="008A4878" w:rsidRDefault="00B76F18" w:rsidP="0055146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Thoracotomy by cutting one rib and intercostal muscles</w:t>
            </w:r>
          </w:p>
        </w:tc>
        <w:tc>
          <w:tcPr>
            <w:tcW w:w="1811" w:type="dxa"/>
            <w:vAlign w:val="center"/>
          </w:tcPr>
          <w:p w14:paraId="62590B7B" w14:textId="77777777" w:rsidR="00B76F18" w:rsidRPr="008A4878" w:rsidRDefault="00B76F18" w:rsidP="0055146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ECG, body temperature</w:t>
            </w:r>
          </w:p>
        </w:tc>
        <w:tc>
          <w:tcPr>
            <w:tcW w:w="1852" w:type="dxa"/>
            <w:gridSpan w:val="2"/>
            <w:vAlign w:val="center"/>
          </w:tcPr>
          <w:p w14:paraId="7F04784D" w14:textId="1CDE30C5" w:rsidR="00B76F18" w:rsidRPr="008A4878" w:rsidRDefault="00C50835" w:rsidP="002A1A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36.5-37.5 °C</w:t>
            </w:r>
          </w:p>
        </w:tc>
        <w:tc>
          <w:tcPr>
            <w:tcW w:w="1709" w:type="dxa"/>
            <w:gridSpan w:val="2"/>
            <w:vAlign w:val="center"/>
          </w:tcPr>
          <w:p w14:paraId="0D1A63C6" w14:textId="4A0EB7DD" w:rsidR="00B76F18" w:rsidRPr="008A4878" w:rsidRDefault="00B76F18" w:rsidP="00740F0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8-0 Prolene</w:t>
            </w:r>
          </w:p>
          <w:p w14:paraId="48726098" w14:textId="77777777" w:rsidR="00B76F18" w:rsidRPr="008A4878" w:rsidRDefault="00B76F18" w:rsidP="00740F0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(polypropylene)</w:t>
            </w:r>
          </w:p>
        </w:tc>
        <w:tc>
          <w:tcPr>
            <w:tcW w:w="1831" w:type="dxa"/>
            <w:tcBorders>
              <w:right w:val="single" w:sz="4" w:space="0" w:color="auto"/>
            </w:tcBorders>
            <w:vAlign w:val="center"/>
          </w:tcPr>
          <w:p w14:paraId="66F093DD" w14:textId="77777777" w:rsidR="00B76F18" w:rsidRPr="008A4878" w:rsidRDefault="00B76F18" w:rsidP="00740F0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0.05 mg/Kg SC</w:t>
            </w:r>
          </w:p>
        </w:tc>
      </w:tr>
      <w:tr w:rsidR="00B76F18" w:rsidRPr="008A4878" w14:paraId="0DA9408B" w14:textId="77777777" w:rsidTr="00551469">
        <w:trPr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tcBorders>
              <w:left w:val="single" w:sz="4" w:space="0" w:color="auto"/>
            </w:tcBorders>
            <w:vAlign w:val="center"/>
          </w:tcPr>
          <w:p w14:paraId="6C2CC735" w14:textId="77777777" w:rsidR="00B76F18" w:rsidRPr="002A1A76" w:rsidRDefault="00B76F18" w:rsidP="00740F0E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2A1A76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2</w:t>
            </w:r>
          </w:p>
        </w:tc>
        <w:tc>
          <w:tcPr>
            <w:tcW w:w="1465" w:type="dxa"/>
            <w:vAlign w:val="center"/>
          </w:tcPr>
          <w:p w14:paraId="0CE31BCA" w14:textId="77777777" w:rsidR="00B76F18" w:rsidRPr="008A4878" w:rsidRDefault="00B76F18" w:rsidP="0055146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Thoracotomy involving the dissection of intercostal muscles</w:t>
            </w:r>
          </w:p>
        </w:tc>
        <w:tc>
          <w:tcPr>
            <w:tcW w:w="1811" w:type="dxa"/>
            <w:vAlign w:val="center"/>
          </w:tcPr>
          <w:p w14:paraId="7FADDEA2" w14:textId="77777777" w:rsidR="00B76F18" w:rsidRPr="008A4878" w:rsidRDefault="00B76F18" w:rsidP="0055146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 xml:space="preserve">ECG, </w:t>
            </w:r>
            <w:proofErr w:type="spellStart"/>
            <w:r w:rsidRPr="008A4878">
              <w:rPr>
                <w:rFonts w:ascii="Arial" w:hAnsi="Arial" w:cs="Arial"/>
                <w:sz w:val="20"/>
                <w:szCs w:val="20"/>
              </w:rPr>
              <w:t>PiP</w:t>
            </w:r>
            <w:proofErr w:type="spellEnd"/>
            <w:r w:rsidRPr="008A4878">
              <w:rPr>
                <w:rFonts w:ascii="Arial" w:hAnsi="Arial" w:cs="Arial"/>
                <w:sz w:val="20"/>
                <w:szCs w:val="20"/>
              </w:rPr>
              <w:t>/PEEP, body temperature</w:t>
            </w:r>
          </w:p>
        </w:tc>
        <w:tc>
          <w:tcPr>
            <w:tcW w:w="1852" w:type="dxa"/>
            <w:gridSpan w:val="2"/>
            <w:vAlign w:val="center"/>
          </w:tcPr>
          <w:p w14:paraId="268E2A5B" w14:textId="7D21781E" w:rsidR="00B76F18" w:rsidRPr="008A4878" w:rsidRDefault="00C50835" w:rsidP="002A1A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36.8-37.5 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9" w:type="dxa"/>
            <w:gridSpan w:val="2"/>
            <w:vAlign w:val="center"/>
          </w:tcPr>
          <w:p w14:paraId="4C42ED47" w14:textId="69882206" w:rsidR="00B76F18" w:rsidRPr="008A4878" w:rsidRDefault="00B76F18" w:rsidP="00740F0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 xml:space="preserve">7-0 </w:t>
            </w:r>
            <w:proofErr w:type="spellStart"/>
            <w:r w:rsidRPr="008A4878">
              <w:rPr>
                <w:rFonts w:ascii="Arial" w:hAnsi="Arial" w:cs="Arial"/>
                <w:sz w:val="20"/>
                <w:szCs w:val="20"/>
              </w:rPr>
              <w:t>prolene</w:t>
            </w:r>
            <w:proofErr w:type="spellEnd"/>
            <w:r w:rsidRPr="008A4878">
              <w:rPr>
                <w:rFonts w:ascii="Arial" w:hAnsi="Arial" w:cs="Arial"/>
                <w:sz w:val="20"/>
                <w:szCs w:val="20"/>
              </w:rPr>
              <w:t>, 6.5mm needle, 1/2 circle</w:t>
            </w:r>
          </w:p>
        </w:tc>
        <w:tc>
          <w:tcPr>
            <w:tcW w:w="1831" w:type="dxa"/>
            <w:tcBorders>
              <w:right w:val="single" w:sz="4" w:space="0" w:color="auto"/>
            </w:tcBorders>
            <w:vAlign w:val="center"/>
          </w:tcPr>
          <w:p w14:paraId="3E95A35F" w14:textId="77777777" w:rsidR="00B76F18" w:rsidRPr="008A4878" w:rsidRDefault="00B76F18" w:rsidP="00740F0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0.05 mg/Kg SC</w:t>
            </w:r>
          </w:p>
        </w:tc>
      </w:tr>
      <w:tr w:rsidR="00B76F18" w:rsidRPr="008A4878" w14:paraId="411A5B9F" w14:textId="77777777" w:rsidTr="00551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tcBorders>
              <w:left w:val="single" w:sz="4" w:space="0" w:color="auto"/>
            </w:tcBorders>
            <w:vAlign w:val="center"/>
          </w:tcPr>
          <w:p w14:paraId="311DBD7C" w14:textId="77777777" w:rsidR="00B76F18" w:rsidRPr="002A1A76" w:rsidRDefault="00B76F18" w:rsidP="00740F0E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2A1A76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3</w:t>
            </w:r>
          </w:p>
        </w:tc>
        <w:tc>
          <w:tcPr>
            <w:tcW w:w="1465" w:type="dxa"/>
            <w:vAlign w:val="center"/>
          </w:tcPr>
          <w:p w14:paraId="5CFAFF3C" w14:textId="77777777" w:rsidR="00B76F18" w:rsidRPr="008A4878" w:rsidRDefault="00B76F18" w:rsidP="0055146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Thoracotomy involving the dissection of intercostal muscles</w:t>
            </w:r>
          </w:p>
        </w:tc>
        <w:tc>
          <w:tcPr>
            <w:tcW w:w="1811" w:type="dxa"/>
            <w:vAlign w:val="center"/>
          </w:tcPr>
          <w:p w14:paraId="241E7BB0" w14:textId="77777777" w:rsidR="00B76F18" w:rsidRPr="008A4878" w:rsidRDefault="00B76F18" w:rsidP="0055146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ECG, body temperature</w:t>
            </w:r>
          </w:p>
        </w:tc>
        <w:tc>
          <w:tcPr>
            <w:tcW w:w="1852" w:type="dxa"/>
            <w:gridSpan w:val="2"/>
            <w:vAlign w:val="center"/>
          </w:tcPr>
          <w:p w14:paraId="6F4DD7F6" w14:textId="254CDE3C" w:rsidR="00B76F18" w:rsidRPr="008A4878" w:rsidRDefault="00C50835" w:rsidP="002A1A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36.8-37.5 °C  </w:t>
            </w:r>
          </w:p>
        </w:tc>
        <w:tc>
          <w:tcPr>
            <w:tcW w:w="1709" w:type="dxa"/>
            <w:gridSpan w:val="2"/>
            <w:vAlign w:val="center"/>
          </w:tcPr>
          <w:p w14:paraId="407BCF14" w14:textId="36FBA74C" w:rsidR="00B76F18" w:rsidRPr="008A4878" w:rsidRDefault="00B76F18" w:rsidP="00740F0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6-0 braided, 9.3mm needle, 3/8 circle</w:t>
            </w:r>
          </w:p>
        </w:tc>
        <w:tc>
          <w:tcPr>
            <w:tcW w:w="1831" w:type="dxa"/>
            <w:tcBorders>
              <w:right w:val="single" w:sz="4" w:space="0" w:color="auto"/>
            </w:tcBorders>
            <w:vAlign w:val="center"/>
          </w:tcPr>
          <w:p w14:paraId="68C3F852" w14:textId="77777777" w:rsidR="00B76F18" w:rsidRPr="008A4878" w:rsidRDefault="00B76F18" w:rsidP="00740F0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0.05 mg/Kg SC</w:t>
            </w:r>
          </w:p>
        </w:tc>
      </w:tr>
      <w:tr w:rsidR="00B76F18" w:rsidRPr="008A4878" w14:paraId="16232EC8" w14:textId="77777777" w:rsidTr="00551469">
        <w:trPr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tcBorders>
              <w:left w:val="single" w:sz="4" w:space="0" w:color="auto"/>
            </w:tcBorders>
            <w:vAlign w:val="center"/>
          </w:tcPr>
          <w:p w14:paraId="2B39C9F1" w14:textId="77777777" w:rsidR="00B76F18" w:rsidRPr="002A1A76" w:rsidRDefault="00B76F18" w:rsidP="00740F0E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2A1A76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4</w:t>
            </w:r>
          </w:p>
        </w:tc>
        <w:tc>
          <w:tcPr>
            <w:tcW w:w="1465" w:type="dxa"/>
            <w:vAlign w:val="center"/>
          </w:tcPr>
          <w:p w14:paraId="6304DA98" w14:textId="77777777" w:rsidR="00B76F18" w:rsidRPr="008A4878" w:rsidRDefault="00B76F18" w:rsidP="0055146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Thoracotomy involving the dissection of intercostal muscles</w:t>
            </w:r>
          </w:p>
        </w:tc>
        <w:tc>
          <w:tcPr>
            <w:tcW w:w="1811" w:type="dxa"/>
            <w:vAlign w:val="center"/>
          </w:tcPr>
          <w:p w14:paraId="4C42F453" w14:textId="14BA9755" w:rsidR="00B76F18" w:rsidRPr="008A4878" w:rsidRDefault="00B76F18" w:rsidP="0055146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ECG</w:t>
            </w:r>
            <w:r w:rsidR="002A1A76">
              <w:rPr>
                <w:rFonts w:ascii="Arial" w:hAnsi="Arial" w:cs="Arial"/>
                <w:sz w:val="20"/>
                <w:szCs w:val="20"/>
              </w:rPr>
              <w:t>,</w:t>
            </w:r>
            <w:r w:rsidRPr="008A4878">
              <w:rPr>
                <w:rFonts w:ascii="Arial" w:hAnsi="Arial" w:cs="Arial"/>
                <w:sz w:val="20"/>
                <w:szCs w:val="20"/>
              </w:rPr>
              <w:t xml:space="preserve"> body temperature,</w:t>
            </w:r>
            <w:r w:rsidR="002A1A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469" w:rsidRPr="008A4878">
              <w:rPr>
                <w:rFonts w:ascii="Arial" w:hAnsi="Arial" w:cs="Arial"/>
                <w:sz w:val="20"/>
                <w:szCs w:val="20"/>
              </w:rPr>
              <w:t>SpO</w:t>
            </w:r>
            <w:r w:rsidR="00551469" w:rsidRPr="008A487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="00551469" w:rsidRPr="008A4878">
              <w:rPr>
                <w:rFonts w:ascii="Arial" w:hAnsi="Arial" w:cs="Arial"/>
                <w:sz w:val="20"/>
                <w:szCs w:val="20"/>
              </w:rPr>
              <w:t>,</w:t>
            </w:r>
            <w:r w:rsidR="005514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4878">
              <w:rPr>
                <w:rFonts w:ascii="Arial" w:hAnsi="Arial" w:cs="Arial"/>
                <w:sz w:val="20"/>
                <w:szCs w:val="20"/>
              </w:rPr>
              <w:t>controlled ventilation</w:t>
            </w:r>
          </w:p>
        </w:tc>
        <w:tc>
          <w:tcPr>
            <w:tcW w:w="1852" w:type="dxa"/>
            <w:gridSpan w:val="2"/>
            <w:vAlign w:val="center"/>
          </w:tcPr>
          <w:p w14:paraId="26E6F639" w14:textId="58FF321A" w:rsidR="00B76F18" w:rsidRPr="008A4878" w:rsidRDefault="00C50835" w:rsidP="002A1A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37.0-37.5 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9" w:type="dxa"/>
            <w:gridSpan w:val="2"/>
            <w:vAlign w:val="center"/>
          </w:tcPr>
          <w:p w14:paraId="3FA3FEB3" w14:textId="1862F1E7" w:rsidR="00B76F18" w:rsidRPr="008A4878" w:rsidRDefault="00B76F18" w:rsidP="00740F0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16EFE1C" w14:textId="31B076CC" w:rsidR="00B76F18" w:rsidRPr="008A4878" w:rsidRDefault="00B76F18" w:rsidP="00740F0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7-0 silk, 9mm needle, 3/8 circle</w:t>
            </w:r>
          </w:p>
        </w:tc>
        <w:tc>
          <w:tcPr>
            <w:tcW w:w="1831" w:type="dxa"/>
            <w:tcBorders>
              <w:right w:val="single" w:sz="4" w:space="0" w:color="auto"/>
            </w:tcBorders>
            <w:vAlign w:val="center"/>
          </w:tcPr>
          <w:p w14:paraId="6A172CEB" w14:textId="77777777" w:rsidR="00B76F18" w:rsidRPr="008A4878" w:rsidRDefault="00B76F18" w:rsidP="00740F0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0.05 mg/Kg SC</w:t>
            </w:r>
          </w:p>
        </w:tc>
      </w:tr>
      <w:tr w:rsidR="00B76F18" w:rsidRPr="008A4878" w14:paraId="195977B8" w14:textId="77777777" w:rsidTr="00551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C66859" w14:textId="77777777" w:rsidR="00B76F18" w:rsidRPr="002A1A76" w:rsidRDefault="00B76F18" w:rsidP="00740F0E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2A1A76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5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7C9E1949" w14:textId="77777777" w:rsidR="00B76F18" w:rsidRPr="008A4878" w:rsidRDefault="00B76F18" w:rsidP="0055146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Thoracotomy involving the dissection of intercostal muscles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14:paraId="583D087E" w14:textId="2809199C" w:rsidR="00B76F18" w:rsidRPr="008A4878" w:rsidRDefault="00B76F18" w:rsidP="0055146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 xml:space="preserve">ECG, </w:t>
            </w:r>
            <w:proofErr w:type="spellStart"/>
            <w:r w:rsidRPr="008A4878">
              <w:rPr>
                <w:rFonts w:ascii="Arial" w:hAnsi="Arial" w:cs="Arial"/>
                <w:sz w:val="20"/>
                <w:szCs w:val="20"/>
              </w:rPr>
              <w:t>PiP</w:t>
            </w:r>
            <w:proofErr w:type="spellEnd"/>
            <w:r w:rsidRPr="008A4878">
              <w:rPr>
                <w:rFonts w:ascii="Arial" w:hAnsi="Arial" w:cs="Arial"/>
                <w:sz w:val="20"/>
                <w:szCs w:val="20"/>
              </w:rPr>
              <w:t>/PEEP, body temperature</w:t>
            </w:r>
          </w:p>
        </w:tc>
        <w:tc>
          <w:tcPr>
            <w:tcW w:w="1852" w:type="dxa"/>
            <w:gridSpan w:val="2"/>
            <w:tcBorders>
              <w:bottom w:val="single" w:sz="4" w:space="0" w:color="auto"/>
            </w:tcBorders>
            <w:vAlign w:val="center"/>
          </w:tcPr>
          <w:p w14:paraId="351C4468" w14:textId="455830D5" w:rsidR="00B76F18" w:rsidRPr="008A4878" w:rsidRDefault="00C50835" w:rsidP="002A1A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37.0-37.5 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9" w:type="dxa"/>
            <w:gridSpan w:val="2"/>
            <w:tcBorders>
              <w:bottom w:val="single" w:sz="4" w:space="0" w:color="auto"/>
            </w:tcBorders>
            <w:vAlign w:val="center"/>
          </w:tcPr>
          <w:p w14:paraId="387BB718" w14:textId="0580B13E" w:rsidR="00B76F18" w:rsidRPr="008A4878" w:rsidRDefault="00B76F18" w:rsidP="00740F0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6-0 silk, 10mm needle</w:t>
            </w:r>
          </w:p>
        </w:tc>
        <w:tc>
          <w:tcPr>
            <w:tcW w:w="18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2BEE14" w14:textId="528EE8E7" w:rsidR="00B76F18" w:rsidRPr="008A4878" w:rsidRDefault="00B76F18" w:rsidP="00740F0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0.075 mg/Kg SC</w:t>
            </w:r>
          </w:p>
        </w:tc>
      </w:tr>
    </w:tbl>
    <w:p w14:paraId="18528A77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sz w:val="20"/>
          <w:szCs w:val="20"/>
        </w:rPr>
        <w:t xml:space="preserve">Electrocardiogram, ECG; Subcutaneous, SC; peak inspiratory pressure, </w:t>
      </w:r>
      <w:proofErr w:type="spellStart"/>
      <w:r w:rsidRPr="008A4878">
        <w:rPr>
          <w:rFonts w:ascii="Arial" w:hAnsi="Arial" w:cs="Arial"/>
          <w:sz w:val="20"/>
          <w:szCs w:val="20"/>
        </w:rPr>
        <w:t>PiP</w:t>
      </w:r>
      <w:proofErr w:type="spellEnd"/>
      <w:r w:rsidRPr="008A4878">
        <w:rPr>
          <w:rFonts w:ascii="Arial" w:hAnsi="Arial" w:cs="Arial"/>
          <w:sz w:val="20"/>
          <w:szCs w:val="20"/>
        </w:rPr>
        <w:t xml:space="preserve">; positive end expiratory pressure, PEEP. </w:t>
      </w:r>
    </w:p>
    <w:p w14:paraId="3196A8AF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7BD216EA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45C60AF0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599E83A9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312DC881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4471DC19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5F157FC0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56D2CC54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6FF59BB6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5DE6DA47" w14:textId="77777777" w:rsidR="004D1560" w:rsidRDefault="004D1560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3A4AACAF" w14:textId="77777777" w:rsidR="004D1560" w:rsidRDefault="004D1560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7C7061B0" w14:textId="77777777" w:rsidR="004D1560" w:rsidRDefault="004D1560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33EE8743" w14:textId="77777777" w:rsidR="004D1560" w:rsidRDefault="004D1560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6E21AC8F" w14:textId="77777777" w:rsidR="004D1560" w:rsidRDefault="004D1560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36C5A06C" w14:textId="77777777" w:rsidR="004D1560" w:rsidRDefault="004D1560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40426CA6" w14:textId="77777777" w:rsidR="004D1560" w:rsidRDefault="004D1560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21ECCAA2" w14:textId="77777777" w:rsidR="004D1560" w:rsidRDefault="004D1560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10B87681" w14:textId="77777777" w:rsidR="004D1560" w:rsidRDefault="004D1560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3D5B2D9C" w14:textId="77777777" w:rsidR="004D1560" w:rsidRDefault="004D1560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71326387" w14:textId="77777777" w:rsidR="004D1560" w:rsidRDefault="004D1560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4BFA2032" w14:textId="77777777" w:rsidR="004D1560" w:rsidRPr="008A4878" w:rsidRDefault="004D1560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304933F1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3DB601C8" w14:textId="2146B991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b/>
          <w:bCs/>
          <w:sz w:val="20"/>
          <w:szCs w:val="20"/>
        </w:rPr>
        <w:t>Table S</w:t>
      </w:r>
      <w:r w:rsidR="004D1560">
        <w:rPr>
          <w:rFonts w:ascii="Arial" w:hAnsi="Arial" w:cs="Arial"/>
          <w:b/>
          <w:bCs/>
          <w:sz w:val="20"/>
          <w:szCs w:val="20"/>
        </w:rPr>
        <w:t>4</w:t>
      </w:r>
      <w:r w:rsidRPr="008A4878">
        <w:rPr>
          <w:rFonts w:ascii="Arial" w:hAnsi="Arial" w:cs="Arial"/>
          <w:b/>
          <w:bCs/>
          <w:sz w:val="20"/>
          <w:szCs w:val="20"/>
        </w:rPr>
        <w:t>B.</w:t>
      </w:r>
      <w:r w:rsidRPr="008A4878">
        <w:rPr>
          <w:rFonts w:ascii="Arial" w:hAnsi="Arial" w:cs="Arial"/>
          <w:sz w:val="20"/>
          <w:szCs w:val="20"/>
        </w:rPr>
        <w:t xml:space="preserve"> Comparative overview of surgical techniques across rat sites.</w:t>
      </w:r>
    </w:p>
    <w:tbl>
      <w:tblPr>
        <w:tblStyle w:val="PlainTable5"/>
        <w:tblW w:w="9685" w:type="dxa"/>
        <w:tblLook w:val="04A0" w:firstRow="1" w:lastRow="0" w:firstColumn="1" w:lastColumn="0" w:noHBand="0" w:noVBand="1"/>
      </w:tblPr>
      <w:tblGrid>
        <w:gridCol w:w="959"/>
        <w:gridCol w:w="1384"/>
        <w:gridCol w:w="1379"/>
        <w:gridCol w:w="2082"/>
        <w:gridCol w:w="2191"/>
        <w:gridCol w:w="1690"/>
      </w:tblGrid>
      <w:tr w:rsidR="006632E9" w:rsidRPr="008A4878" w14:paraId="77B048D4" w14:textId="77777777" w:rsidTr="005514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  <w:tcBorders>
              <w:top w:val="single" w:sz="4" w:space="0" w:color="auto"/>
              <w:left w:val="single" w:sz="4" w:space="0" w:color="auto"/>
            </w:tcBorders>
          </w:tcPr>
          <w:p w14:paraId="0A6F3019" w14:textId="77777777" w:rsidR="006632E9" w:rsidRPr="008A4878" w:rsidRDefault="006632E9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</w:tcPr>
          <w:p w14:paraId="6694EBC6" w14:textId="77777777" w:rsidR="006632E9" w:rsidRPr="008A4878" w:rsidRDefault="006632E9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Surgery</w:t>
            </w:r>
          </w:p>
        </w:tc>
        <w:tc>
          <w:tcPr>
            <w:tcW w:w="1381" w:type="dxa"/>
            <w:tcBorders>
              <w:top w:val="single" w:sz="4" w:space="0" w:color="auto"/>
            </w:tcBorders>
          </w:tcPr>
          <w:p w14:paraId="7A25E9B6" w14:textId="77777777" w:rsidR="006632E9" w:rsidRPr="008A4878" w:rsidRDefault="006632E9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Parameters monitored during surgery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4E752A39" w14:textId="77777777" w:rsidR="006632E9" w:rsidRDefault="00551469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Temperature</w:t>
            </w:r>
          </w:p>
          <w:p w14:paraId="292EC660" w14:textId="12A14555" w:rsidR="00551469" w:rsidRPr="008A4878" w:rsidRDefault="00551469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2200" w:type="dxa"/>
            <w:tcBorders>
              <w:top w:val="single" w:sz="4" w:space="0" w:color="auto"/>
            </w:tcBorders>
          </w:tcPr>
          <w:p w14:paraId="1B83E2B5" w14:textId="709BEF0D" w:rsidR="006632E9" w:rsidRPr="008A4878" w:rsidRDefault="006632E9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Suture type for occlusion</w:t>
            </w: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</w:tcPr>
          <w:p w14:paraId="2D9CE956" w14:textId="77777777" w:rsidR="006632E9" w:rsidRPr="008A4878" w:rsidRDefault="006632E9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Analgesia</w:t>
            </w:r>
          </w:p>
        </w:tc>
      </w:tr>
      <w:tr w:rsidR="006632E9" w:rsidRPr="008A4878" w14:paraId="6836BDD6" w14:textId="77777777" w:rsidTr="00551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</w:tcPr>
          <w:p w14:paraId="40E6DCE2" w14:textId="77777777" w:rsidR="006632E9" w:rsidRPr="008A4878" w:rsidRDefault="006632E9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R-Site 1</w:t>
            </w:r>
          </w:p>
        </w:tc>
        <w:tc>
          <w:tcPr>
            <w:tcW w:w="1283" w:type="dxa"/>
            <w:vAlign w:val="center"/>
          </w:tcPr>
          <w:p w14:paraId="73B4AB48" w14:textId="77777777" w:rsidR="006632E9" w:rsidRPr="008A4878" w:rsidRDefault="006632E9" w:rsidP="006632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Thoracotomy involving the dissection of intercostal muscles</w:t>
            </w:r>
          </w:p>
        </w:tc>
        <w:tc>
          <w:tcPr>
            <w:tcW w:w="1381" w:type="dxa"/>
            <w:vAlign w:val="center"/>
          </w:tcPr>
          <w:p w14:paraId="751BD98C" w14:textId="77777777" w:rsidR="006632E9" w:rsidRPr="008A4878" w:rsidRDefault="006632E9" w:rsidP="006632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ECG, body temperature</w:t>
            </w:r>
          </w:p>
        </w:tc>
        <w:tc>
          <w:tcPr>
            <w:tcW w:w="2131" w:type="dxa"/>
            <w:vAlign w:val="center"/>
          </w:tcPr>
          <w:p w14:paraId="162A482C" w14:textId="06AE8D17" w:rsidR="006632E9" w:rsidRPr="008A4878" w:rsidRDefault="00AA63B1" w:rsidP="006632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36.5-37.5 °C</w:t>
            </w:r>
          </w:p>
        </w:tc>
        <w:tc>
          <w:tcPr>
            <w:tcW w:w="2200" w:type="dxa"/>
            <w:vAlign w:val="center"/>
          </w:tcPr>
          <w:p w14:paraId="4875BB62" w14:textId="72875337" w:rsidR="006632E9" w:rsidRPr="008A4878" w:rsidRDefault="006632E9" w:rsidP="006632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5-0 Prolene</w:t>
            </w:r>
          </w:p>
          <w:p w14:paraId="67A26B40" w14:textId="77777777" w:rsidR="006632E9" w:rsidRPr="008A4878" w:rsidRDefault="006632E9" w:rsidP="006632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14:paraId="5CF96F7C" w14:textId="4C90657B" w:rsidR="006632E9" w:rsidRPr="008A4878" w:rsidRDefault="006632E9" w:rsidP="006632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0.05 mg/Kg SC</w:t>
            </w:r>
          </w:p>
        </w:tc>
      </w:tr>
      <w:tr w:rsidR="006632E9" w:rsidRPr="008A4878" w14:paraId="7F42DF12" w14:textId="77777777" w:rsidTr="00551469">
        <w:trPr>
          <w:trHeight w:val="1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</w:tcPr>
          <w:p w14:paraId="171DBA20" w14:textId="77777777" w:rsidR="006632E9" w:rsidRPr="008A4878" w:rsidRDefault="006632E9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R-Site 2</w:t>
            </w:r>
          </w:p>
        </w:tc>
        <w:tc>
          <w:tcPr>
            <w:tcW w:w="1283" w:type="dxa"/>
            <w:vAlign w:val="center"/>
          </w:tcPr>
          <w:p w14:paraId="6A7A0902" w14:textId="77777777" w:rsidR="006632E9" w:rsidRPr="008A4878" w:rsidRDefault="006632E9" w:rsidP="006632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Thoracotomy involving the dissection of intercostal muscles</w:t>
            </w:r>
          </w:p>
        </w:tc>
        <w:tc>
          <w:tcPr>
            <w:tcW w:w="1381" w:type="dxa"/>
            <w:vAlign w:val="center"/>
          </w:tcPr>
          <w:p w14:paraId="66B87215" w14:textId="77777777" w:rsidR="006632E9" w:rsidRPr="008A4878" w:rsidRDefault="006632E9" w:rsidP="006632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ECG, body temperature, SpO</w:t>
            </w:r>
            <w:r w:rsidRPr="008A487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8A4878">
              <w:rPr>
                <w:rFonts w:ascii="Arial" w:hAnsi="Arial" w:cs="Arial"/>
                <w:sz w:val="20"/>
                <w:szCs w:val="20"/>
              </w:rPr>
              <w:t>, controlled ventilation</w:t>
            </w:r>
          </w:p>
        </w:tc>
        <w:tc>
          <w:tcPr>
            <w:tcW w:w="2131" w:type="dxa"/>
            <w:vAlign w:val="center"/>
          </w:tcPr>
          <w:p w14:paraId="2857B39C" w14:textId="33B73969" w:rsidR="006632E9" w:rsidRPr="008A4878" w:rsidRDefault="00AA63B1" w:rsidP="006632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37.0-37.5 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vAlign w:val="center"/>
          </w:tcPr>
          <w:p w14:paraId="4CFD8019" w14:textId="6F1F8C56" w:rsidR="006632E9" w:rsidRPr="008A4878" w:rsidRDefault="006632E9" w:rsidP="006632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6-0 silk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14:paraId="34280B36" w14:textId="5A920D4D" w:rsidR="006632E9" w:rsidRPr="008A4878" w:rsidRDefault="006632E9" w:rsidP="006632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0.05 mg/Kg SC</w:t>
            </w:r>
          </w:p>
        </w:tc>
      </w:tr>
      <w:tr w:rsidR="006632E9" w:rsidRPr="008A4878" w14:paraId="1AB66FD7" w14:textId="77777777" w:rsidTr="00551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</w:tcPr>
          <w:p w14:paraId="4374A82E" w14:textId="77777777" w:rsidR="006632E9" w:rsidRPr="008A4878" w:rsidRDefault="006632E9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R-Site 3</w:t>
            </w:r>
          </w:p>
        </w:tc>
        <w:tc>
          <w:tcPr>
            <w:tcW w:w="1283" w:type="dxa"/>
            <w:vAlign w:val="center"/>
          </w:tcPr>
          <w:p w14:paraId="6D64C31A" w14:textId="77777777" w:rsidR="006632E9" w:rsidRPr="008A4878" w:rsidRDefault="006632E9" w:rsidP="006632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Thoracotomy involving the dissection of intercostal muscles</w:t>
            </w:r>
          </w:p>
        </w:tc>
        <w:tc>
          <w:tcPr>
            <w:tcW w:w="1381" w:type="dxa"/>
            <w:vAlign w:val="center"/>
          </w:tcPr>
          <w:p w14:paraId="4D9DA6D8" w14:textId="77777777" w:rsidR="006632E9" w:rsidRPr="008A4878" w:rsidRDefault="006632E9" w:rsidP="006632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ECG, body temperature</w:t>
            </w:r>
          </w:p>
        </w:tc>
        <w:tc>
          <w:tcPr>
            <w:tcW w:w="2131" w:type="dxa"/>
            <w:vAlign w:val="center"/>
          </w:tcPr>
          <w:p w14:paraId="4BAC8C87" w14:textId="40FC79C8" w:rsidR="006632E9" w:rsidRPr="008A4878" w:rsidRDefault="0076731C" w:rsidP="006632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36.8-37.5 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vAlign w:val="center"/>
          </w:tcPr>
          <w:p w14:paraId="3416839D" w14:textId="7AF1D6AA" w:rsidR="006632E9" w:rsidRPr="008A4878" w:rsidRDefault="006632E9" w:rsidP="006632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 xml:space="preserve">5-0 </w:t>
            </w:r>
            <w:r w:rsidR="00875F09" w:rsidRPr="008A4878">
              <w:rPr>
                <w:rFonts w:ascii="Arial" w:hAnsi="Arial" w:cs="Arial"/>
                <w:sz w:val="20"/>
                <w:szCs w:val="20"/>
              </w:rPr>
              <w:t>monofilament polypropylene</w:t>
            </w:r>
            <w:r w:rsidRPr="008A4878">
              <w:rPr>
                <w:rFonts w:ascii="Arial" w:hAnsi="Arial" w:cs="Arial"/>
                <w:sz w:val="20"/>
                <w:szCs w:val="20"/>
              </w:rPr>
              <w:t>,13mm needle, 1/2 circle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14:paraId="5EC3DB06" w14:textId="77777777" w:rsidR="006632E9" w:rsidRPr="008A4878" w:rsidRDefault="006632E9" w:rsidP="006632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0.05 mg/Kg SC</w:t>
            </w:r>
          </w:p>
        </w:tc>
      </w:tr>
      <w:tr w:rsidR="006632E9" w:rsidRPr="008A4878" w14:paraId="09991024" w14:textId="77777777" w:rsidTr="00551469">
        <w:trPr>
          <w:trHeight w:val="1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63ED4BD7" w14:textId="77777777" w:rsidR="006632E9" w:rsidRPr="008A4878" w:rsidRDefault="006632E9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R-Site 4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vAlign w:val="center"/>
          </w:tcPr>
          <w:p w14:paraId="218374EA" w14:textId="77777777" w:rsidR="006632E9" w:rsidRPr="008A4878" w:rsidRDefault="006632E9" w:rsidP="006632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Thoracotomy involving the dissection of intercostal muscles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14:paraId="4B28E782" w14:textId="77777777" w:rsidR="006632E9" w:rsidRPr="008A4878" w:rsidRDefault="006632E9" w:rsidP="006632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ECG, body temperature, controlled ventilation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2145DCAC" w14:textId="083D407B" w:rsidR="006632E9" w:rsidRPr="008A4878" w:rsidRDefault="0076731C" w:rsidP="006632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37.2-37.6 °C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7B465066" w14:textId="3597F2AE" w:rsidR="006632E9" w:rsidRPr="008A4878" w:rsidRDefault="006632E9" w:rsidP="006632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38741A7" w14:textId="48BE17E5" w:rsidR="006632E9" w:rsidRPr="008A4878" w:rsidRDefault="006632E9" w:rsidP="006632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 xml:space="preserve">5-0 </w:t>
            </w:r>
            <w:r w:rsidR="00875F09" w:rsidRPr="008A4878">
              <w:rPr>
                <w:rFonts w:ascii="Arial" w:hAnsi="Arial" w:cs="Arial"/>
                <w:sz w:val="20"/>
                <w:szCs w:val="20"/>
              </w:rPr>
              <w:t>monofilament polypropylene</w:t>
            </w:r>
          </w:p>
        </w:tc>
        <w:tc>
          <w:tcPr>
            <w:tcW w:w="17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EE9364" w14:textId="39409838" w:rsidR="006632E9" w:rsidRPr="008A4878" w:rsidRDefault="006632E9" w:rsidP="006632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Buprenorphine 0.05 mg/Kg SC</w:t>
            </w:r>
          </w:p>
        </w:tc>
      </w:tr>
    </w:tbl>
    <w:p w14:paraId="500CDA04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sz w:val="20"/>
          <w:szCs w:val="20"/>
        </w:rPr>
        <w:t>Electrocardiogram, ECG; Subcutaneous, SC.</w:t>
      </w:r>
    </w:p>
    <w:p w14:paraId="1814BA5A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6E3DBB93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151EF09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F4C170B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51CD49E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E158026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9E207FA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F58B0F3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8893DC8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41403E3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EE5FA54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7C11A57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61C73CA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C92F3B5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C9C531A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42CD8F2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578BA736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39AA0A7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E11FEEE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36DEF9E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B8E3D50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AD319C1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F8FC5F9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9AAB886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575C910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2AF6997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2EBED2D" w14:textId="77777777" w:rsidR="00AA5E97" w:rsidRDefault="00AA5E97" w:rsidP="002847A7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053AB2B" w14:textId="7260B130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b/>
          <w:bCs/>
          <w:sz w:val="20"/>
          <w:szCs w:val="20"/>
        </w:rPr>
        <w:t>Table S</w:t>
      </w:r>
      <w:r w:rsidR="00AA5E97">
        <w:rPr>
          <w:rFonts w:ascii="Arial" w:hAnsi="Arial" w:cs="Arial"/>
          <w:b/>
          <w:bCs/>
          <w:sz w:val="20"/>
          <w:szCs w:val="20"/>
        </w:rPr>
        <w:t>5</w:t>
      </w:r>
      <w:r w:rsidRPr="008A4878">
        <w:rPr>
          <w:rFonts w:ascii="Arial" w:hAnsi="Arial" w:cs="Arial"/>
          <w:b/>
          <w:bCs/>
          <w:sz w:val="20"/>
          <w:szCs w:val="20"/>
        </w:rPr>
        <w:t>A.</w:t>
      </w:r>
      <w:r w:rsidRPr="008A4878">
        <w:rPr>
          <w:rFonts w:ascii="Arial" w:hAnsi="Arial" w:cs="Arial"/>
          <w:sz w:val="20"/>
          <w:szCs w:val="20"/>
        </w:rPr>
        <w:t xml:space="preserve"> Infarct staining details across mice sites.</w:t>
      </w:r>
    </w:p>
    <w:tbl>
      <w:tblPr>
        <w:tblStyle w:val="PlainTable5"/>
        <w:tblW w:w="9209" w:type="dxa"/>
        <w:tblLook w:val="04A0" w:firstRow="1" w:lastRow="0" w:firstColumn="1" w:lastColumn="0" w:noHBand="0" w:noVBand="1"/>
      </w:tblPr>
      <w:tblGrid>
        <w:gridCol w:w="988"/>
        <w:gridCol w:w="2551"/>
        <w:gridCol w:w="5670"/>
      </w:tblGrid>
      <w:tr w:rsidR="002847A7" w:rsidRPr="008A4878" w14:paraId="40969E1A" w14:textId="77777777" w:rsidTr="00E65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  <w:tcBorders>
              <w:top w:val="single" w:sz="4" w:space="0" w:color="auto"/>
              <w:left w:val="single" w:sz="4" w:space="0" w:color="auto"/>
            </w:tcBorders>
          </w:tcPr>
          <w:p w14:paraId="44DA5EB2" w14:textId="77777777" w:rsidR="002847A7" w:rsidRPr="008A4878" w:rsidRDefault="002847A7" w:rsidP="00E65517">
            <w:pPr>
              <w:spacing w:line="276" w:lineRule="auto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86FB6D9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Euthanasia</w:t>
            </w:r>
          </w:p>
        </w:tc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0C650B0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Area-at-risk, procedure</w:t>
            </w:r>
          </w:p>
          <w:p w14:paraId="13125013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2847A7" w:rsidRPr="008A4878" w14:paraId="61485A60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</w:tcPr>
          <w:p w14:paraId="6D3C23EF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1</w:t>
            </w:r>
          </w:p>
        </w:tc>
        <w:tc>
          <w:tcPr>
            <w:tcW w:w="2551" w:type="dxa"/>
          </w:tcPr>
          <w:p w14:paraId="373B7585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Pentobarbital, 90 mg/Kg IP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7F184628" w14:textId="77777777" w:rsidR="002847A7" w:rsidRPr="008A4878" w:rsidRDefault="002847A7" w:rsidP="00E6551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In vivo, delineation of non-ischemic myocardial tissue was achieved by administering EB dye via apical puncture into the left ventricle.</w:t>
            </w:r>
          </w:p>
        </w:tc>
      </w:tr>
      <w:tr w:rsidR="002847A7" w:rsidRPr="008A4878" w14:paraId="6DC69ADA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</w:tcPr>
          <w:p w14:paraId="2FBFF9A8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2</w:t>
            </w:r>
          </w:p>
        </w:tc>
        <w:tc>
          <w:tcPr>
            <w:tcW w:w="2551" w:type="dxa"/>
          </w:tcPr>
          <w:p w14:paraId="72D96145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Isoflurane 5%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18757999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In vivo, delineation of non-ischemic myocardium by perfusing EB dye through the aorta.</w:t>
            </w:r>
          </w:p>
        </w:tc>
      </w:tr>
      <w:tr w:rsidR="002847A7" w:rsidRPr="008A4878" w14:paraId="7F6D9180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</w:tcPr>
          <w:p w14:paraId="772F86D7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3</w:t>
            </w:r>
          </w:p>
        </w:tc>
        <w:tc>
          <w:tcPr>
            <w:tcW w:w="2551" w:type="dxa"/>
          </w:tcPr>
          <w:p w14:paraId="7554EAA7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Pentobarbital, 100mg/Kg IP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55BAEEF2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In vivo, delineation of non-ischemic myocardial tissue was achieved by administering EB dye via apical puncture into the left ventricle.</w:t>
            </w:r>
          </w:p>
        </w:tc>
      </w:tr>
      <w:tr w:rsidR="002847A7" w:rsidRPr="008A4878" w14:paraId="4081A37D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</w:tcPr>
          <w:p w14:paraId="2973E8AB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4</w:t>
            </w:r>
          </w:p>
        </w:tc>
        <w:tc>
          <w:tcPr>
            <w:tcW w:w="2551" w:type="dxa"/>
          </w:tcPr>
          <w:p w14:paraId="5EB1A3B0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Ketamine, 100 mg/Kg</w:t>
            </w:r>
          </w:p>
          <w:p w14:paraId="5FE18049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Xylazine, 20 mg/Kg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69035931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Ex vivo differentiation of non-ischemic myocardial regions by the perfusion of EB dye during aortic cannulation.</w:t>
            </w:r>
          </w:p>
        </w:tc>
      </w:tr>
      <w:tr w:rsidR="002847A7" w:rsidRPr="008A4878" w14:paraId="734769B9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4869C176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M-Site 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C2F978C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8A4878">
              <w:rPr>
                <w:rFonts w:ascii="Arial" w:hAnsi="Arial" w:cs="Arial"/>
                <w:sz w:val="20"/>
                <w:szCs w:val="20"/>
                <w:lang w:val="nl-NL"/>
              </w:rPr>
              <w:t>Ketamine, 100 mg/Kg IP</w:t>
            </w:r>
          </w:p>
          <w:p w14:paraId="68D59ADE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8A4878">
              <w:rPr>
                <w:rFonts w:ascii="Arial" w:hAnsi="Arial" w:cs="Arial"/>
                <w:sz w:val="20"/>
                <w:szCs w:val="20"/>
                <w:lang w:val="nl-NL"/>
              </w:rPr>
              <w:t>Heparin 1000IU/Kg IP</w:t>
            </w:r>
          </w:p>
          <w:p w14:paraId="65A31BA6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and cervical dislocation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D68A9D0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Ex vivo differentiation of non-ischemic myocardial regions by the perfusion of EB dye during aortic cannulation.</w:t>
            </w:r>
          </w:p>
        </w:tc>
      </w:tr>
    </w:tbl>
    <w:p w14:paraId="15AFE442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sz w:val="20"/>
          <w:szCs w:val="20"/>
        </w:rPr>
        <w:t>Intraperitoneal, IP; Evans blue, EB.</w:t>
      </w:r>
    </w:p>
    <w:p w14:paraId="17D469CF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5470755B" w14:textId="304ACC0C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b/>
          <w:bCs/>
          <w:sz w:val="20"/>
          <w:szCs w:val="20"/>
        </w:rPr>
        <w:t>Table S</w:t>
      </w:r>
      <w:r w:rsidR="00C44700">
        <w:rPr>
          <w:rFonts w:ascii="Arial" w:hAnsi="Arial" w:cs="Arial"/>
          <w:b/>
          <w:bCs/>
          <w:sz w:val="20"/>
          <w:szCs w:val="20"/>
        </w:rPr>
        <w:t>5</w:t>
      </w:r>
      <w:r w:rsidRPr="008A4878">
        <w:rPr>
          <w:rFonts w:ascii="Arial" w:hAnsi="Arial" w:cs="Arial"/>
          <w:b/>
          <w:bCs/>
          <w:sz w:val="20"/>
          <w:szCs w:val="20"/>
        </w:rPr>
        <w:t>B.</w:t>
      </w:r>
      <w:r w:rsidRPr="008A4878">
        <w:rPr>
          <w:rFonts w:ascii="Arial" w:hAnsi="Arial" w:cs="Arial"/>
          <w:sz w:val="20"/>
          <w:szCs w:val="20"/>
        </w:rPr>
        <w:t xml:space="preserve"> Infarct staining details across rat sites.</w:t>
      </w:r>
    </w:p>
    <w:tbl>
      <w:tblPr>
        <w:tblStyle w:val="PlainTable5"/>
        <w:tblW w:w="9209" w:type="dxa"/>
        <w:tblLook w:val="04A0" w:firstRow="1" w:lastRow="0" w:firstColumn="1" w:lastColumn="0" w:noHBand="0" w:noVBand="1"/>
      </w:tblPr>
      <w:tblGrid>
        <w:gridCol w:w="988"/>
        <w:gridCol w:w="2551"/>
        <w:gridCol w:w="5670"/>
      </w:tblGrid>
      <w:tr w:rsidR="002847A7" w:rsidRPr="008A4878" w14:paraId="24736E82" w14:textId="77777777" w:rsidTr="00E65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  <w:tcBorders>
              <w:top w:val="single" w:sz="4" w:space="0" w:color="auto"/>
              <w:left w:val="single" w:sz="4" w:space="0" w:color="auto"/>
            </w:tcBorders>
          </w:tcPr>
          <w:p w14:paraId="79531067" w14:textId="77777777" w:rsidR="002847A7" w:rsidRPr="008A4878" w:rsidRDefault="002847A7" w:rsidP="00E65517">
            <w:pPr>
              <w:spacing w:line="276" w:lineRule="auto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2A9324A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Euthanasia</w:t>
            </w:r>
          </w:p>
        </w:tc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FFADF88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878">
              <w:rPr>
                <w:rFonts w:ascii="Arial" w:hAnsi="Arial" w:cs="Arial"/>
                <w:b/>
                <w:bCs/>
                <w:sz w:val="20"/>
                <w:szCs w:val="20"/>
              </w:rPr>
              <w:t>Area-at-risk, procedure</w:t>
            </w:r>
          </w:p>
          <w:p w14:paraId="465E230C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2847A7" w:rsidRPr="008A4878" w14:paraId="50054092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</w:tcPr>
          <w:p w14:paraId="7B634152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R-Site 1</w:t>
            </w:r>
          </w:p>
        </w:tc>
        <w:tc>
          <w:tcPr>
            <w:tcW w:w="2551" w:type="dxa"/>
          </w:tcPr>
          <w:p w14:paraId="29CDEDA9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Pentobarbital, 60 mg/Kg IP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5C23446F" w14:textId="77777777" w:rsidR="002847A7" w:rsidRPr="008A4878" w:rsidRDefault="002847A7" w:rsidP="00E6551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Ex vivo differentiation of non-ischemic myocardial region using the Langendorff system</w:t>
            </w:r>
          </w:p>
        </w:tc>
      </w:tr>
      <w:tr w:rsidR="002847A7" w:rsidRPr="008A4878" w14:paraId="178FA067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</w:tcPr>
          <w:p w14:paraId="748B109B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R-Site 2</w:t>
            </w:r>
          </w:p>
        </w:tc>
        <w:tc>
          <w:tcPr>
            <w:tcW w:w="2551" w:type="dxa"/>
          </w:tcPr>
          <w:p w14:paraId="1608F5E9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Ketamine, 100 mg/Kg IP</w:t>
            </w:r>
          </w:p>
          <w:p w14:paraId="70CE98D3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Xylazine, 20 mg/Kg IP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40C9C4CC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Ex vivo differentiation of non-ischemic myocardial regions by the perfusion of EB dye during aortic cannulation.</w:t>
            </w:r>
          </w:p>
        </w:tc>
      </w:tr>
      <w:tr w:rsidR="002847A7" w:rsidRPr="008A4878" w14:paraId="319F784D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</w:tcPr>
          <w:p w14:paraId="7C093E2B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R-Site 3</w:t>
            </w:r>
          </w:p>
        </w:tc>
        <w:tc>
          <w:tcPr>
            <w:tcW w:w="2551" w:type="dxa"/>
          </w:tcPr>
          <w:p w14:paraId="09A30504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Pentobarbital, 100mg/Kg IP</w:t>
            </w:r>
          </w:p>
          <w:p w14:paraId="4E0414A3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Heparin 1000 IU/Kg IP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0D98952C" w14:textId="77777777" w:rsidR="002847A7" w:rsidRPr="008A4878" w:rsidRDefault="002847A7" w:rsidP="00E6551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Ex vivo differentiation of non-ischemic myocardial regions by the perfusion of EB dye during aortic cannulation.</w:t>
            </w:r>
          </w:p>
        </w:tc>
      </w:tr>
      <w:tr w:rsidR="002847A7" w:rsidRPr="008A4878" w14:paraId="3EEB5177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14:paraId="4DD6E81B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8A4878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R-Site 4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8932E3F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Ketamine, 100 mg/Kg IP</w:t>
            </w:r>
          </w:p>
          <w:p w14:paraId="516209F1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Xylazine, 10 mg/Kg IP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9244156" w14:textId="77777777" w:rsidR="002847A7" w:rsidRPr="008A4878" w:rsidRDefault="002847A7" w:rsidP="00E6551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4878">
              <w:rPr>
                <w:rFonts w:ascii="Arial" w:hAnsi="Arial" w:cs="Arial"/>
                <w:sz w:val="20"/>
                <w:szCs w:val="20"/>
              </w:rPr>
              <w:t>Ex vivo differentiation of non-ischemic myocardial regions by the perfusion of EB dye during aortic cannulation.</w:t>
            </w:r>
          </w:p>
        </w:tc>
      </w:tr>
    </w:tbl>
    <w:p w14:paraId="64A1182C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sz w:val="20"/>
          <w:szCs w:val="20"/>
        </w:rPr>
        <w:t>Intraperitoneal, IP; Evans blue, EB.</w:t>
      </w:r>
    </w:p>
    <w:p w14:paraId="132936F0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2F2D5EB2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7A968D68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7CBBB834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4896929C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53833DEB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6CEB32A4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1602A85B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7F015863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71A8CA0B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735C0067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2B886BBA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2B997F3C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3AB2F145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7DDEC10D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65A0F985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6B914F70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40A159A6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08F9069B" w14:textId="77777777" w:rsidR="002847A7" w:rsidRPr="008A4878" w:rsidRDefault="002847A7" w:rsidP="002847A7">
      <w:pPr>
        <w:spacing w:line="276" w:lineRule="auto"/>
        <w:rPr>
          <w:rFonts w:ascii="Arial" w:hAnsi="Arial" w:cs="Arial"/>
          <w:sz w:val="20"/>
          <w:szCs w:val="20"/>
        </w:rPr>
      </w:pPr>
    </w:p>
    <w:p w14:paraId="088B756F" w14:textId="77777777" w:rsidR="008C3C97" w:rsidRDefault="008C3C97" w:rsidP="002847A7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1DBD933" w14:textId="77777777" w:rsidR="008C3C97" w:rsidRDefault="008C3C97" w:rsidP="002847A7">
      <w:pPr>
        <w:shd w:val="clear" w:color="auto" w:fill="FFFFFF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BCF9A64" w14:textId="3A4DB5A8" w:rsidR="002847A7" w:rsidRPr="008A4878" w:rsidRDefault="002847A7" w:rsidP="000027E4">
      <w:pPr>
        <w:shd w:val="clear" w:color="auto" w:fill="FFFFFF"/>
        <w:spacing w:line="276" w:lineRule="auto"/>
        <w:rPr>
          <w:rFonts w:ascii="Arial" w:hAnsi="Arial" w:cs="Arial"/>
          <w:sz w:val="20"/>
          <w:szCs w:val="20"/>
        </w:rPr>
      </w:pPr>
      <w:r w:rsidRPr="008A4878">
        <w:rPr>
          <w:rFonts w:ascii="Arial" w:hAnsi="Arial" w:cs="Arial"/>
          <w:b/>
          <w:bCs/>
          <w:sz w:val="20"/>
          <w:szCs w:val="20"/>
        </w:rPr>
        <w:t>Table S</w:t>
      </w:r>
      <w:r w:rsidR="008C3C97">
        <w:rPr>
          <w:rFonts w:ascii="Arial" w:hAnsi="Arial" w:cs="Arial"/>
          <w:b/>
          <w:bCs/>
          <w:sz w:val="20"/>
          <w:szCs w:val="20"/>
        </w:rPr>
        <w:t>6</w:t>
      </w:r>
      <w:r w:rsidRPr="008A4878">
        <w:rPr>
          <w:rFonts w:ascii="Arial" w:hAnsi="Arial" w:cs="Arial"/>
          <w:b/>
          <w:bCs/>
          <w:sz w:val="20"/>
          <w:szCs w:val="20"/>
        </w:rPr>
        <w:t xml:space="preserve">A. </w:t>
      </w:r>
      <w:r w:rsidRPr="008A4878">
        <w:rPr>
          <w:rFonts w:ascii="Arial" w:hAnsi="Arial" w:cs="Arial"/>
          <w:sz w:val="20"/>
          <w:szCs w:val="20"/>
        </w:rPr>
        <w:t>Animal exclusions based on pre-defined criteria</w:t>
      </w:r>
      <w:r w:rsidR="00E53123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PlainTable5"/>
        <w:tblW w:w="9209" w:type="dxa"/>
        <w:tblLook w:val="04A0" w:firstRow="1" w:lastRow="0" w:firstColumn="1" w:lastColumn="0" w:noHBand="0" w:noVBand="1"/>
      </w:tblPr>
      <w:tblGrid>
        <w:gridCol w:w="862"/>
        <w:gridCol w:w="976"/>
        <w:gridCol w:w="992"/>
        <w:gridCol w:w="954"/>
        <w:gridCol w:w="887"/>
        <w:gridCol w:w="887"/>
        <w:gridCol w:w="887"/>
        <w:gridCol w:w="887"/>
        <w:gridCol w:w="887"/>
        <w:gridCol w:w="990"/>
      </w:tblGrid>
      <w:tr w:rsidR="002847A7" w:rsidRPr="000E208F" w14:paraId="07F7272B" w14:textId="77777777" w:rsidTr="000E2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62B835" w14:textId="77777777" w:rsidR="002847A7" w:rsidRPr="000E208F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2441A6D7" w14:textId="77777777" w:rsidR="002847A7" w:rsidRPr="000E208F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0E208F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M-Site 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5AA5AEE" w14:textId="77777777" w:rsidR="002847A7" w:rsidRPr="000E208F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0E208F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M-Site 2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736F013F" w14:textId="77777777" w:rsidR="002847A7" w:rsidRPr="000E208F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0E208F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M-Site 3</w:t>
            </w:r>
          </w:p>
        </w:tc>
        <w:tc>
          <w:tcPr>
            <w:tcW w:w="887" w:type="dxa"/>
            <w:tcBorders>
              <w:top w:val="single" w:sz="4" w:space="0" w:color="auto"/>
            </w:tcBorders>
            <w:vAlign w:val="center"/>
          </w:tcPr>
          <w:p w14:paraId="048FD536" w14:textId="77777777" w:rsidR="002847A7" w:rsidRPr="000E208F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0E208F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M-Site 4</w:t>
            </w:r>
          </w:p>
        </w:tc>
        <w:tc>
          <w:tcPr>
            <w:tcW w:w="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F32DBE" w14:textId="77777777" w:rsidR="002847A7" w:rsidRPr="000E208F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0E208F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M-Site 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2EA38C" w14:textId="77777777" w:rsidR="002847A7" w:rsidRPr="000E208F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0E208F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R-Site 1</w:t>
            </w:r>
          </w:p>
        </w:tc>
        <w:tc>
          <w:tcPr>
            <w:tcW w:w="887" w:type="dxa"/>
            <w:tcBorders>
              <w:top w:val="single" w:sz="4" w:space="0" w:color="auto"/>
            </w:tcBorders>
            <w:vAlign w:val="center"/>
          </w:tcPr>
          <w:p w14:paraId="7044FD4F" w14:textId="77777777" w:rsidR="002847A7" w:rsidRPr="000E208F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0E208F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R-Site 2</w:t>
            </w:r>
          </w:p>
        </w:tc>
        <w:tc>
          <w:tcPr>
            <w:tcW w:w="887" w:type="dxa"/>
            <w:tcBorders>
              <w:top w:val="single" w:sz="4" w:space="0" w:color="auto"/>
            </w:tcBorders>
            <w:vAlign w:val="center"/>
          </w:tcPr>
          <w:p w14:paraId="21B6BC88" w14:textId="77777777" w:rsidR="002847A7" w:rsidRPr="000E208F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0E208F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R-Site 3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6B7868" w14:textId="77777777" w:rsidR="002847A7" w:rsidRPr="000E208F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0E208F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R-Site 4</w:t>
            </w:r>
          </w:p>
        </w:tc>
      </w:tr>
      <w:tr w:rsidR="000E208F" w:rsidRPr="000E208F" w14:paraId="5F043517" w14:textId="77777777" w:rsidTr="000E2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A3A9DA" w14:textId="0D6AF127" w:rsidR="000E208F" w:rsidRPr="000E208F" w:rsidRDefault="000E208F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0E208F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Sham</w:t>
            </w: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3AB8127F" w14:textId="30806AF8" w:rsidR="000E208F" w:rsidRPr="000E208F" w:rsidRDefault="000E208F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E208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2AA672E" w14:textId="729815E7" w:rsidR="000E208F" w:rsidRPr="000E208F" w:rsidRDefault="000E208F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center"/>
          </w:tcPr>
          <w:p w14:paraId="1E452FC5" w14:textId="38180C23" w:rsidR="000E208F" w:rsidRPr="000E208F" w:rsidRDefault="000E208F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</w:tcBorders>
            <w:vAlign w:val="center"/>
          </w:tcPr>
          <w:p w14:paraId="5F466D29" w14:textId="5A6A38F6" w:rsidR="000E208F" w:rsidRPr="000E208F" w:rsidRDefault="000E208F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D69A82" w14:textId="3BC978A3" w:rsidR="000E208F" w:rsidRPr="000E208F" w:rsidRDefault="000E208F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F2342F" w14:textId="256C714D" w:rsidR="000E208F" w:rsidRPr="000E208F" w:rsidRDefault="00636395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</w:tcBorders>
            <w:vAlign w:val="center"/>
          </w:tcPr>
          <w:p w14:paraId="00C8C971" w14:textId="13C2E1EE" w:rsidR="000E208F" w:rsidRPr="000E208F" w:rsidRDefault="00636395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</w:tcBorders>
            <w:vAlign w:val="center"/>
          </w:tcPr>
          <w:p w14:paraId="31E4A9C7" w14:textId="13D25ABC" w:rsidR="000E208F" w:rsidRPr="000E208F" w:rsidRDefault="00636395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51F3D6" w14:textId="4BEEB3B0" w:rsidR="000E208F" w:rsidRPr="000E208F" w:rsidRDefault="00636395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847A7" w:rsidRPr="000E208F" w14:paraId="6A33C4E6" w14:textId="77777777" w:rsidTr="000E2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tcBorders>
              <w:left w:val="single" w:sz="4" w:space="0" w:color="auto"/>
            </w:tcBorders>
            <w:vAlign w:val="center"/>
          </w:tcPr>
          <w:p w14:paraId="2FA659FD" w14:textId="38E0EB91" w:rsidR="002847A7" w:rsidRPr="000E208F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0E208F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Control</w:t>
            </w:r>
          </w:p>
        </w:tc>
        <w:tc>
          <w:tcPr>
            <w:tcW w:w="976" w:type="dxa"/>
            <w:vAlign w:val="center"/>
          </w:tcPr>
          <w:p w14:paraId="1BD70FAF" w14:textId="6164792F" w:rsidR="002847A7" w:rsidRPr="000E208F" w:rsidRDefault="000E208F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E208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24817F13" w14:textId="77777777" w:rsidR="002847A7" w:rsidRPr="000E208F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E20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4" w:type="dxa"/>
            <w:vAlign w:val="center"/>
          </w:tcPr>
          <w:p w14:paraId="16F4AEDB" w14:textId="5C36A8F8" w:rsidR="002847A7" w:rsidRPr="000E208F" w:rsidRDefault="000E208F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87" w:type="dxa"/>
            <w:vAlign w:val="center"/>
          </w:tcPr>
          <w:p w14:paraId="43E4CED1" w14:textId="356A15F7" w:rsidR="002847A7" w:rsidRPr="000E208F" w:rsidRDefault="00C46B88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14:paraId="3BDEF7CD" w14:textId="34805F01" w:rsidR="002847A7" w:rsidRPr="000E208F" w:rsidRDefault="000E208F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87" w:type="dxa"/>
            <w:tcBorders>
              <w:left w:val="single" w:sz="4" w:space="0" w:color="auto"/>
            </w:tcBorders>
            <w:vAlign w:val="center"/>
          </w:tcPr>
          <w:p w14:paraId="73D53F13" w14:textId="4F3250ED" w:rsidR="002847A7" w:rsidRPr="000E208F" w:rsidRDefault="00636395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87" w:type="dxa"/>
            <w:vAlign w:val="center"/>
          </w:tcPr>
          <w:p w14:paraId="56E1A04E" w14:textId="20644DF3" w:rsidR="002847A7" w:rsidRPr="000E208F" w:rsidRDefault="00C46B88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7" w:type="dxa"/>
            <w:vAlign w:val="center"/>
          </w:tcPr>
          <w:p w14:paraId="28CFB976" w14:textId="0E6A4572" w:rsidR="002847A7" w:rsidRPr="000E208F" w:rsidRDefault="00636395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14:paraId="440AB7A3" w14:textId="2FFEE924" w:rsidR="002847A7" w:rsidRPr="000E208F" w:rsidRDefault="00636395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2847A7" w:rsidRPr="000E208F" w14:paraId="39F05B96" w14:textId="77777777" w:rsidTr="000E2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tcBorders>
              <w:left w:val="single" w:sz="4" w:space="0" w:color="auto"/>
            </w:tcBorders>
            <w:vAlign w:val="center"/>
          </w:tcPr>
          <w:p w14:paraId="5F159FD8" w14:textId="77777777" w:rsidR="002847A7" w:rsidRPr="000E208F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0E208F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IPC</w:t>
            </w:r>
          </w:p>
        </w:tc>
        <w:tc>
          <w:tcPr>
            <w:tcW w:w="976" w:type="dxa"/>
            <w:vAlign w:val="center"/>
          </w:tcPr>
          <w:p w14:paraId="5BA1F7B6" w14:textId="5595C858" w:rsidR="002847A7" w:rsidRPr="000E208F" w:rsidRDefault="000E208F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E208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6FA8DD93" w14:textId="77777777" w:rsidR="002847A7" w:rsidRPr="000E208F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E20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4" w:type="dxa"/>
            <w:vAlign w:val="center"/>
          </w:tcPr>
          <w:p w14:paraId="3C495626" w14:textId="03748DD8" w:rsidR="002847A7" w:rsidRPr="000E208F" w:rsidRDefault="000E208F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87" w:type="dxa"/>
            <w:vAlign w:val="center"/>
          </w:tcPr>
          <w:p w14:paraId="647AD27C" w14:textId="77777777" w:rsidR="002847A7" w:rsidRPr="000E208F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E20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14:paraId="56E9C15A" w14:textId="78B87A0F" w:rsidR="002847A7" w:rsidRPr="000E208F" w:rsidRDefault="000E208F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7" w:type="dxa"/>
            <w:tcBorders>
              <w:left w:val="single" w:sz="4" w:space="0" w:color="auto"/>
            </w:tcBorders>
            <w:vAlign w:val="center"/>
          </w:tcPr>
          <w:p w14:paraId="60AB7F85" w14:textId="30CA77B3" w:rsidR="002847A7" w:rsidRPr="000E208F" w:rsidRDefault="00636395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87" w:type="dxa"/>
            <w:vAlign w:val="center"/>
          </w:tcPr>
          <w:p w14:paraId="2E480BC0" w14:textId="77777777" w:rsidR="002847A7" w:rsidRPr="000E208F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E20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87" w:type="dxa"/>
            <w:vAlign w:val="center"/>
          </w:tcPr>
          <w:p w14:paraId="1CF796F3" w14:textId="2130E39F" w:rsidR="002847A7" w:rsidRPr="000E208F" w:rsidRDefault="00636395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14:paraId="6166A5B8" w14:textId="5A126F60" w:rsidR="002847A7" w:rsidRPr="000E208F" w:rsidRDefault="00636395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847A7" w:rsidRPr="000E208F" w14:paraId="5409EFA6" w14:textId="77777777" w:rsidTr="000E2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F657DE" w14:textId="77777777" w:rsidR="002847A7" w:rsidRPr="000E208F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0E208F">
              <w:rPr>
                <w:rFonts w:ascii="Arial" w:hAnsi="Arial" w:cs="Arial"/>
                <w:i w:val="0"/>
                <w:iCs w:val="0"/>
                <w:sz w:val="18"/>
                <w:szCs w:val="18"/>
              </w:rPr>
              <w:t>Total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0995B957" w14:textId="3DDCCB26" w:rsidR="002847A7" w:rsidRPr="000E208F" w:rsidRDefault="000E208F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FF40257" w14:textId="77777777" w:rsidR="002847A7" w:rsidRPr="000E208F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E208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14:paraId="5F0AA53C" w14:textId="1EBDCE17" w:rsidR="002847A7" w:rsidRPr="000E208F" w:rsidRDefault="000E208F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vAlign w:val="center"/>
          </w:tcPr>
          <w:p w14:paraId="3671E2A3" w14:textId="50BC8E7E" w:rsidR="002847A7" w:rsidRPr="000E208F" w:rsidRDefault="00C46B88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105A03" w14:textId="37EDA21F" w:rsidR="002847A7" w:rsidRPr="000E208F" w:rsidRDefault="000E208F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59F3E9" w14:textId="6DC40363" w:rsidR="002847A7" w:rsidRPr="000E208F" w:rsidRDefault="00636395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vAlign w:val="center"/>
          </w:tcPr>
          <w:p w14:paraId="45EF3525" w14:textId="39318479" w:rsidR="002847A7" w:rsidRPr="000E208F" w:rsidRDefault="00C46B88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vAlign w:val="center"/>
          </w:tcPr>
          <w:p w14:paraId="04D69DE4" w14:textId="6B12D127" w:rsidR="002847A7" w:rsidRPr="000E208F" w:rsidRDefault="00636395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73F850" w14:textId="26219CFB" w:rsidR="002847A7" w:rsidRPr="000E208F" w:rsidRDefault="00636395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</w:tbl>
    <w:p w14:paraId="1C3BA44D" w14:textId="77777777" w:rsidR="002847A7" w:rsidRPr="000E208F" w:rsidRDefault="002847A7" w:rsidP="002847A7">
      <w:pPr>
        <w:spacing w:line="276" w:lineRule="auto"/>
        <w:rPr>
          <w:rFonts w:ascii="Arial" w:hAnsi="Arial" w:cs="Arial"/>
          <w:sz w:val="18"/>
          <w:szCs w:val="18"/>
        </w:rPr>
      </w:pPr>
    </w:p>
    <w:p w14:paraId="371ACE27" w14:textId="00BA008D" w:rsidR="002847A7" w:rsidRDefault="002847A7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7AB3C2A3" w14:textId="5D3EE7DE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51521061" w14:textId="544B462F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66D056F5" w14:textId="61A4E5B2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0E0CBEB3" w14:textId="19FC951F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09F193AB" w14:textId="13BAAC97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7B7BC96F" w14:textId="56EBAA73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29F6D2D3" w14:textId="7D02A258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691B04ED" w14:textId="4C98D4C9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1E27F0F3" w14:textId="7D534A27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7F50BCFD" w14:textId="576F3BCE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61563E74" w14:textId="44A6C234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4C752B78" w14:textId="4611679F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24C10E1D" w14:textId="1D472FBA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4EFEA718" w14:textId="1A5D2A39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032992C5" w14:textId="6CF03CAC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575479A9" w14:textId="5ECC3DCE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5C6BF9E0" w14:textId="355DF1C0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70101163" w14:textId="3377FD79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1D43E433" w14:textId="509638D1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2E0E7DEC" w14:textId="7D0191F5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4049724B" w14:textId="5CB27EB0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46B2FECD" w14:textId="5BE5E8A5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1E1AEA8B" w14:textId="09A49FDB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0B95415F" w14:textId="77F97E73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3974F0AC" w14:textId="5641C9BB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34E4DD35" w14:textId="4B06FEAA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66649360" w14:textId="3B76BEFD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5589C614" w14:textId="2180C2C3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63BC6FFB" w14:textId="4F20D26A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39350B5E" w14:textId="4301ED57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3BFAF46E" w14:textId="257FE0ED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35E4AA15" w14:textId="205DB422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45D44149" w14:textId="7AD96B8D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01FFFEDB" w14:textId="54E0CA22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4EB76B7F" w14:textId="6DA3BC41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3D79F0A4" w14:textId="0A119421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5F6C7394" w14:textId="5E9ADA71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75BB0D8B" w14:textId="24038E4D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3776DCBE" w14:textId="65FF2469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0824C39D" w14:textId="05710DFE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5D328657" w14:textId="765892DD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3F0731A1" w14:textId="1207C562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4F2BF68D" w14:textId="649E50AB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28899AF8" w14:textId="420AF6AF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397EE34C" w14:textId="53E2A982" w:rsidR="00B7579D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398DC455" w14:textId="77777777" w:rsidR="00B7579D" w:rsidRPr="008A4878" w:rsidRDefault="00B7579D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7637B3FA" w14:textId="36EEFF8C" w:rsidR="002847A7" w:rsidRPr="008A4878" w:rsidRDefault="002847A7" w:rsidP="000027E4">
      <w:pPr>
        <w:shd w:val="clear" w:color="auto" w:fill="FFFFFF"/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8A4878">
        <w:rPr>
          <w:rFonts w:ascii="Arial" w:hAnsi="Arial" w:cs="Arial"/>
          <w:b/>
          <w:bCs/>
          <w:sz w:val="20"/>
          <w:szCs w:val="20"/>
        </w:rPr>
        <w:t>Table S</w:t>
      </w:r>
      <w:r w:rsidR="008C3C97">
        <w:rPr>
          <w:rFonts w:ascii="Arial" w:hAnsi="Arial" w:cs="Arial"/>
          <w:b/>
          <w:bCs/>
          <w:sz w:val="20"/>
          <w:szCs w:val="20"/>
        </w:rPr>
        <w:t>6</w:t>
      </w:r>
      <w:r w:rsidRPr="008A4878">
        <w:rPr>
          <w:rFonts w:ascii="Arial" w:hAnsi="Arial" w:cs="Arial"/>
          <w:b/>
          <w:bCs/>
          <w:sz w:val="20"/>
          <w:szCs w:val="20"/>
        </w:rPr>
        <w:t>B</w:t>
      </w:r>
      <w:r w:rsidRPr="008A4878">
        <w:rPr>
          <w:rFonts w:ascii="Arial" w:hAnsi="Arial" w:cs="Arial"/>
          <w:sz w:val="20"/>
          <w:szCs w:val="20"/>
        </w:rPr>
        <w:t>. Mortality rates at the mice and rat sites.</w:t>
      </w:r>
    </w:p>
    <w:tbl>
      <w:tblPr>
        <w:tblStyle w:val="PlainTable5"/>
        <w:tblW w:w="9016" w:type="dxa"/>
        <w:tblLayout w:type="fixed"/>
        <w:tblLook w:val="04A0" w:firstRow="1" w:lastRow="0" w:firstColumn="1" w:lastColumn="0" w:noHBand="0" w:noVBand="1"/>
      </w:tblPr>
      <w:tblGrid>
        <w:gridCol w:w="988"/>
        <w:gridCol w:w="698"/>
        <w:gridCol w:w="989"/>
        <w:gridCol w:w="939"/>
        <w:gridCol w:w="834"/>
        <w:gridCol w:w="977"/>
        <w:gridCol w:w="887"/>
        <w:gridCol w:w="840"/>
        <w:gridCol w:w="977"/>
        <w:gridCol w:w="887"/>
      </w:tblGrid>
      <w:tr w:rsidR="002847A7" w:rsidRPr="008A4878" w14:paraId="09FCBCEA" w14:textId="77777777" w:rsidTr="00E65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0061EC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Site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</w:tcBorders>
            <w:vAlign w:val="center"/>
          </w:tcPr>
          <w:p w14:paraId="73B98E59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9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96D096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CCE5AF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IPC</w:t>
            </w:r>
          </w:p>
        </w:tc>
        <w:tc>
          <w:tcPr>
            <w:tcW w:w="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942039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7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06A5" w14:textId="77777777" w:rsidR="002847A7" w:rsidRPr="008A4878" w:rsidRDefault="002847A7" w:rsidP="00E655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Sham</w:t>
            </w:r>
          </w:p>
        </w:tc>
      </w:tr>
      <w:tr w:rsidR="002847A7" w:rsidRPr="008A4878" w14:paraId="39C51A86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E80FBC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44B07803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Dead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40F8E754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Survived</w:t>
            </w:r>
          </w:p>
        </w:tc>
        <w:tc>
          <w:tcPr>
            <w:tcW w:w="9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CF4BFF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Total</w:t>
            </w:r>
          </w:p>
          <w:p w14:paraId="56A33E3E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animals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97AABD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Dead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087DE2D0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Survived</w:t>
            </w:r>
          </w:p>
        </w:tc>
        <w:tc>
          <w:tcPr>
            <w:tcW w:w="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730A58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Total animals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60C86E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Dead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73F60477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Survived</w:t>
            </w:r>
          </w:p>
        </w:tc>
        <w:tc>
          <w:tcPr>
            <w:tcW w:w="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1647A3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Total</w:t>
            </w:r>
          </w:p>
          <w:p w14:paraId="31C6FC2D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animals</w:t>
            </w:r>
          </w:p>
        </w:tc>
      </w:tr>
      <w:tr w:rsidR="002847A7" w:rsidRPr="008A4878" w14:paraId="261F645D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  <w:vAlign w:val="center"/>
          </w:tcPr>
          <w:p w14:paraId="599747CB" w14:textId="77777777" w:rsidR="002847A7" w:rsidRPr="008A4878" w:rsidRDefault="002847A7" w:rsidP="00E65517">
            <w:pPr>
              <w:spacing w:line="276" w:lineRule="auto"/>
              <w:jc w:val="left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M-Site 1</w:t>
            </w:r>
          </w:p>
        </w:tc>
        <w:tc>
          <w:tcPr>
            <w:tcW w:w="698" w:type="dxa"/>
            <w:vAlign w:val="center"/>
          </w:tcPr>
          <w:p w14:paraId="1BAA0AAB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89" w:type="dxa"/>
            <w:vAlign w:val="center"/>
          </w:tcPr>
          <w:p w14:paraId="65680661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center"/>
          </w:tcPr>
          <w:p w14:paraId="62C9A348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vAlign w:val="center"/>
          </w:tcPr>
          <w:p w14:paraId="6C89FE82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77" w:type="dxa"/>
            <w:vAlign w:val="center"/>
          </w:tcPr>
          <w:p w14:paraId="04F5BD03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14:paraId="6260D243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14:paraId="376F3AB1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77" w:type="dxa"/>
          </w:tcPr>
          <w:p w14:paraId="412B76C9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14:paraId="3B78D8BB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847A7" w:rsidRPr="008A4878" w14:paraId="408FAA91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  <w:vAlign w:val="center"/>
          </w:tcPr>
          <w:p w14:paraId="1D5A02E1" w14:textId="77777777" w:rsidR="002847A7" w:rsidRPr="008A4878" w:rsidRDefault="002847A7" w:rsidP="00E65517">
            <w:pPr>
              <w:spacing w:line="276" w:lineRule="auto"/>
              <w:jc w:val="left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M-Site 2</w:t>
            </w:r>
          </w:p>
        </w:tc>
        <w:tc>
          <w:tcPr>
            <w:tcW w:w="698" w:type="dxa"/>
            <w:vAlign w:val="center"/>
          </w:tcPr>
          <w:p w14:paraId="212D22F8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9" w:type="dxa"/>
            <w:vAlign w:val="center"/>
          </w:tcPr>
          <w:p w14:paraId="5BA34488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center"/>
          </w:tcPr>
          <w:p w14:paraId="2188F757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10*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vAlign w:val="center"/>
          </w:tcPr>
          <w:p w14:paraId="1E858798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7" w:type="dxa"/>
            <w:vAlign w:val="center"/>
          </w:tcPr>
          <w:p w14:paraId="03AF9489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14:paraId="01E1F5BC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10*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14:paraId="549CD5FB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7" w:type="dxa"/>
          </w:tcPr>
          <w:p w14:paraId="1FC9F03B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14:paraId="2111BD16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847A7" w:rsidRPr="008A4878" w14:paraId="1EE39095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  <w:vAlign w:val="center"/>
          </w:tcPr>
          <w:p w14:paraId="628F51A5" w14:textId="77777777" w:rsidR="002847A7" w:rsidRPr="008A4878" w:rsidRDefault="002847A7" w:rsidP="00E65517">
            <w:pPr>
              <w:spacing w:line="276" w:lineRule="auto"/>
              <w:jc w:val="left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M-Site 3</w:t>
            </w:r>
          </w:p>
        </w:tc>
        <w:tc>
          <w:tcPr>
            <w:tcW w:w="698" w:type="dxa"/>
            <w:vAlign w:val="center"/>
          </w:tcPr>
          <w:p w14:paraId="2F3C0008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89" w:type="dxa"/>
            <w:vAlign w:val="center"/>
          </w:tcPr>
          <w:p w14:paraId="2BDA0B9F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center"/>
          </w:tcPr>
          <w:p w14:paraId="66FCAEFF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vAlign w:val="center"/>
          </w:tcPr>
          <w:p w14:paraId="06D25D7C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77" w:type="dxa"/>
            <w:vAlign w:val="center"/>
          </w:tcPr>
          <w:p w14:paraId="4F59004A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14:paraId="246CF119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14:paraId="026A1A3C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7" w:type="dxa"/>
          </w:tcPr>
          <w:p w14:paraId="3B7D3495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14:paraId="4D57083B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847A7" w:rsidRPr="008A4878" w14:paraId="71B85D8D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  <w:vAlign w:val="center"/>
          </w:tcPr>
          <w:p w14:paraId="1B2E731B" w14:textId="77777777" w:rsidR="002847A7" w:rsidRPr="008A4878" w:rsidRDefault="002847A7" w:rsidP="00E65517">
            <w:pPr>
              <w:spacing w:line="276" w:lineRule="auto"/>
              <w:jc w:val="left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M-Site 4</w:t>
            </w:r>
          </w:p>
        </w:tc>
        <w:tc>
          <w:tcPr>
            <w:tcW w:w="698" w:type="dxa"/>
            <w:vAlign w:val="center"/>
          </w:tcPr>
          <w:p w14:paraId="60029784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9" w:type="dxa"/>
            <w:vAlign w:val="center"/>
          </w:tcPr>
          <w:p w14:paraId="5E7B9272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center"/>
          </w:tcPr>
          <w:p w14:paraId="45AE040B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vAlign w:val="center"/>
          </w:tcPr>
          <w:p w14:paraId="3FDDF1AA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7" w:type="dxa"/>
            <w:vAlign w:val="center"/>
          </w:tcPr>
          <w:p w14:paraId="408CCE2A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14:paraId="74CDFF11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14:paraId="1DBF18E7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7" w:type="dxa"/>
          </w:tcPr>
          <w:p w14:paraId="472B14C8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14:paraId="5AC925B4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847A7" w:rsidRPr="008A4878" w14:paraId="27793E1E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  <w:vAlign w:val="center"/>
          </w:tcPr>
          <w:p w14:paraId="48E9F165" w14:textId="77777777" w:rsidR="002847A7" w:rsidRPr="008A4878" w:rsidRDefault="002847A7" w:rsidP="00E65517">
            <w:pPr>
              <w:spacing w:line="276" w:lineRule="auto"/>
              <w:jc w:val="left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M-Site 5</w:t>
            </w:r>
          </w:p>
        </w:tc>
        <w:tc>
          <w:tcPr>
            <w:tcW w:w="698" w:type="dxa"/>
            <w:vAlign w:val="center"/>
          </w:tcPr>
          <w:p w14:paraId="51DE7D3E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89" w:type="dxa"/>
            <w:vAlign w:val="center"/>
          </w:tcPr>
          <w:p w14:paraId="5F778D49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center"/>
          </w:tcPr>
          <w:p w14:paraId="08741A97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vAlign w:val="center"/>
          </w:tcPr>
          <w:p w14:paraId="692CCA00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77" w:type="dxa"/>
            <w:vAlign w:val="center"/>
          </w:tcPr>
          <w:p w14:paraId="764E5636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14:paraId="364E4B41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14:paraId="74A9DD31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7" w:type="dxa"/>
          </w:tcPr>
          <w:p w14:paraId="3397A62D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14:paraId="5BCECC1C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847A7" w:rsidRPr="008A4878" w14:paraId="1870D37A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50C69C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42E033FA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2E36C77A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8F5C01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C94D2F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79A2CE1A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C9A6F7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</w:tcPr>
          <w:p w14:paraId="541744BF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1BB52656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7" w:type="dxa"/>
            <w:tcBorders>
              <w:bottom w:val="single" w:sz="4" w:space="0" w:color="auto"/>
              <w:right w:val="single" w:sz="4" w:space="0" w:color="auto"/>
            </w:tcBorders>
          </w:tcPr>
          <w:p w14:paraId="0F8C67A5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47A7" w:rsidRPr="008A4878" w14:paraId="3D2C3B70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D9B14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32B19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6050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084B4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sz w:val="18"/>
                <w:szCs w:val="18"/>
              </w:rPr>
              <w:t>IPC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A43C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C9080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2C705E56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Sham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C8EE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2847A7" w:rsidRPr="008A4878" w14:paraId="1B57D8CC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F0FD98" w14:textId="77777777" w:rsidR="002847A7" w:rsidRPr="008A4878" w:rsidRDefault="002847A7" w:rsidP="00E65517">
            <w:pPr>
              <w:spacing w:line="276" w:lineRule="auto"/>
              <w:jc w:val="center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0C3D9C1E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Dead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329AF3F4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Survived</w:t>
            </w:r>
          </w:p>
        </w:tc>
        <w:tc>
          <w:tcPr>
            <w:tcW w:w="9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8DB54C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Total</w:t>
            </w:r>
          </w:p>
          <w:p w14:paraId="407126C3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animals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8CDF2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Dead</w:t>
            </w: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14:paraId="3131A537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Survived</w:t>
            </w:r>
          </w:p>
        </w:tc>
        <w:tc>
          <w:tcPr>
            <w:tcW w:w="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9C02D3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Total animals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vAlign w:val="center"/>
          </w:tcPr>
          <w:p w14:paraId="74253C4E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Dead</w:t>
            </w:r>
          </w:p>
        </w:tc>
        <w:tc>
          <w:tcPr>
            <w:tcW w:w="977" w:type="dxa"/>
            <w:vAlign w:val="center"/>
          </w:tcPr>
          <w:p w14:paraId="53876C81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Survived</w:t>
            </w:r>
          </w:p>
        </w:tc>
        <w:tc>
          <w:tcPr>
            <w:tcW w:w="8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5A678F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Total</w:t>
            </w:r>
          </w:p>
          <w:p w14:paraId="6043927E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A487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animals</w:t>
            </w:r>
          </w:p>
        </w:tc>
      </w:tr>
      <w:tr w:rsidR="002847A7" w:rsidRPr="008A4878" w14:paraId="06BC47DB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  <w:vAlign w:val="center"/>
          </w:tcPr>
          <w:p w14:paraId="1424C89A" w14:textId="77777777" w:rsidR="002847A7" w:rsidRPr="008A4878" w:rsidRDefault="002847A7" w:rsidP="00E65517">
            <w:pPr>
              <w:spacing w:line="276" w:lineRule="auto"/>
              <w:jc w:val="left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R-Site 1</w:t>
            </w:r>
          </w:p>
        </w:tc>
        <w:tc>
          <w:tcPr>
            <w:tcW w:w="698" w:type="dxa"/>
            <w:vAlign w:val="center"/>
          </w:tcPr>
          <w:p w14:paraId="62308227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89" w:type="dxa"/>
            <w:vAlign w:val="center"/>
          </w:tcPr>
          <w:p w14:paraId="79FDF392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center"/>
          </w:tcPr>
          <w:p w14:paraId="1E762D57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vAlign w:val="center"/>
          </w:tcPr>
          <w:p w14:paraId="36B61B7A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77" w:type="dxa"/>
            <w:vAlign w:val="center"/>
          </w:tcPr>
          <w:p w14:paraId="0348EBFE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14:paraId="1F922C7E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14:paraId="45C1A09D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77" w:type="dxa"/>
          </w:tcPr>
          <w:p w14:paraId="303B726A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14:paraId="73A11C01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847A7" w:rsidRPr="008A4878" w14:paraId="7D6A4D3F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  <w:vAlign w:val="center"/>
          </w:tcPr>
          <w:p w14:paraId="001D48D8" w14:textId="77777777" w:rsidR="002847A7" w:rsidRPr="008A4878" w:rsidRDefault="002847A7" w:rsidP="00E65517">
            <w:pPr>
              <w:spacing w:line="276" w:lineRule="auto"/>
              <w:jc w:val="left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R-Site 2</w:t>
            </w:r>
          </w:p>
        </w:tc>
        <w:tc>
          <w:tcPr>
            <w:tcW w:w="698" w:type="dxa"/>
            <w:vAlign w:val="center"/>
          </w:tcPr>
          <w:p w14:paraId="7E80475A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9" w:type="dxa"/>
            <w:vAlign w:val="center"/>
          </w:tcPr>
          <w:p w14:paraId="1A3E5371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center"/>
          </w:tcPr>
          <w:p w14:paraId="6413CE9F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vAlign w:val="center"/>
          </w:tcPr>
          <w:p w14:paraId="66EA88EB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7" w:type="dxa"/>
            <w:vAlign w:val="center"/>
          </w:tcPr>
          <w:p w14:paraId="4E93936F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14:paraId="0E8BF107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14:paraId="29AA5C02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7" w:type="dxa"/>
          </w:tcPr>
          <w:p w14:paraId="079870A0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14:paraId="7E2570EE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847A7" w:rsidRPr="008A4878" w14:paraId="726A0267" w14:textId="77777777" w:rsidTr="00E655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</w:tcBorders>
            <w:vAlign w:val="center"/>
          </w:tcPr>
          <w:p w14:paraId="72227494" w14:textId="77777777" w:rsidR="002847A7" w:rsidRPr="008A4878" w:rsidRDefault="002847A7" w:rsidP="00E65517">
            <w:pPr>
              <w:spacing w:line="276" w:lineRule="auto"/>
              <w:jc w:val="left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R-Site 3</w:t>
            </w:r>
          </w:p>
        </w:tc>
        <w:tc>
          <w:tcPr>
            <w:tcW w:w="698" w:type="dxa"/>
            <w:vAlign w:val="center"/>
          </w:tcPr>
          <w:p w14:paraId="2EDF33FF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89" w:type="dxa"/>
            <w:vAlign w:val="center"/>
          </w:tcPr>
          <w:p w14:paraId="43DA9C92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center"/>
          </w:tcPr>
          <w:p w14:paraId="34B56C33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34" w:type="dxa"/>
            <w:tcBorders>
              <w:left w:val="single" w:sz="4" w:space="0" w:color="auto"/>
            </w:tcBorders>
            <w:vAlign w:val="center"/>
          </w:tcPr>
          <w:p w14:paraId="2F04AE3B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77" w:type="dxa"/>
            <w:vAlign w:val="center"/>
          </w:tcPr>
          <w:p w14:paraId="619CCEC5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right w:val="single" w:sz="4" w:space="0" w:color="auto"/>
            </w:tcBorders>
            <w:vAlign w:val="center"/>
          </w:tcPr>
          <w:p w14:paraId="57B54464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14:paraId="600D8E96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77" w:type="dxa"/>
          </w:tcPr>
          <w:p w14:paraId="0323FDAB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87" w:type="dxa"/>
            <w:tcBorders>
              <w:right w:val="single" w:sz="4" w:space="0" w:color="auto"/>
            </w:tcBorders>
          </w:tcPr>
          <w:p w14:paraId="16C72F30" w14:textId="77777777" w:rsidR="002847A7" w:rsidRPr="008A4878" w:rsidRDefault="002847A7" w:rsidP="00E6551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847A7" w:rsidRPr="008A4878" w14:paraId="530267F3" w14:textId="77777777" w:rsidTr="00E65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EB2293" w14:textId="77777777" w:rsidR="002847A7" w:rsidRPr="008A4878" w:rsidRDefault="002847A7" w:rsidP="00E65517">
            <w:pPr>
              <w:spacing w:line="276" w:lineRule="auto"/>
              <w:jc w:val="left"/>
              <w:rPr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R-Site 4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vAlign w:val="center"/>
          </w:tcPr>
          <w:p w14:paraId="429A56AA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14:paraId="35FB9BDD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973A8A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AD7E07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5EC8875E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FDFD29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</w:tcPr>
          <w:p w14:paraId="23E5E9D5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46486559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87" w:type="dxa"/>
            <w:tcBorders>
              <w:bottom w:val="single" w:sz="4" w:space="0" w:color="auto"/>
              <w:right w:val="single" w:sz="4" w:space="0" w:color="auto"/>
            </w:tcBorders>
          </w:tcPr>
          <w:p w14:paraId="6264E06C" w14:textId="77777777" w:rsidR="002847A7" w:rsidRPr="008A4878" w:rsidRDefault="002847A7" w:rsidP="00E6551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8A4878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14:paraId="1858DF6F" w14:textId="77777777" w:rsidR="002847A7" w:rsidRDefault="002847A7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  <w:r w:rsidRPr="008A4878">
        <w:rPr>
          <w:rFonts w:ascii="Arial" w:hAnsi="Arial" w:cs="Arial"/>
          <w:i/>
          <w:iCs/>
          <w:sz w:val="20"/>
          <w:szCs w:val="20"/>
        </w:rPr>
        <w:t xml:space="preserve">* </w:t>
      </w:r>
      <w:r w:rsidRPr="008A4878">
        <w:rPr>
          <w:rStyle w:val="c-pjlv"/>
          <w:rFonts w:ascii="Arial" w:eastAsiaTheme="majorEastAsia" w:hAnsi="Arial" w:cs="Arial"/>
          <w:sz w:val="20"/>
          <w:szCs w:val="20"/>
        </w:rPr>
        <w:t>Note: Mortality at this site was observed prior to the assignment of animals to their respective experimental groups, therefore, it has not been included in this table.</w:t>
      </w:r>
    </w:p>
    <w:p w14:paraId="22E84178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66AEB05C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5072B2F9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17DC4D0E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2BF5B171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57A4793B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31431FBF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7B6B48FE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33577031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5ECA5A3B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23743060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6C487E08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12332D2B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712ED11E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206DCD15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0124DB25" w14:textId="77777777" w:rsidR="0003444E" w:rsidRDefault="0003444E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091104E3" w14:textId="77777777" w:rsidR="00755587" w:rsidRPr="00762BD8" w:rsidRDefault="00755587" w:rsidP="00755587">
      <w:pPr>
        <w:shd w:val="clear" w:color="auto" w:fill="FFFFFF"/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66061A">
        <w:rPr>
          <w:rFonts w:ascii="Arial" w:hAnsi="Arial" w:cs="Arial"/>
          <w:b/>
          <w:bCs/>
          <w:sz w:val="20"/>
          <w:szCs w:val="20"/>
        </w:rPr>
        <w:t>Table S7A</w:t>
      </w:r>
      <w:r w:rsidRPr="0066061A">
        <w:rPr>
          <w:rFonts w:ascii="Arial" w:hAnsi="Arial" w:cs="Arial"/>
          <w:sz w:val="20"/>
          <w:szCs w:val="20"/>
        </w:rPr>
        <w:t>. Causes of death for each group across the five mouse sites</w:t>
      </w:r>
      <w:r w:rsidRPr="00762BD8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945"/>
        <w:gridCol w:w="1083"/>
      </w:tblGrid>
      <w:tr w:rsidR="00755587" w:rsidRPr="0066061A" w14:paraId="69203534" w14:textId="77777777" w:rsidTr="0043655D">
        <w:tc>
          <w:tcPr>
            <w:tcW w:w="988" w:type="dxa"/>
            <w:tcBorders>
              <w:bottom w:val="single" w:sz="4" w:space="0" w:color="auto"/>
            </w:tcBorders>
          </w:tcPr>
          <w:p w14:paraId="6CF53408" w14:textId="77777777" w:rsidR="00755587" w:rsidRPr="00762BD8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Site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15DA0042" w14:textId="77777777" w:rsidR="00755587" w:rsidRPr="0066061A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b/>
                <w:bCs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b/>
                <w:bCs/>
                <w:i/>
                <w:iCs/>
                <w:sz w:val="18"/>
                <w:szCs w:val="18"/>
              </w:rPr>
              <w:t>Causes of death (where known)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14:paraId="6748A649" w14:textId="77777777" w:rsidR="00755587" w:rsidRPr="0066061A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b/>
                <w:bCs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b/>
                <w:bCs/>
                <w:i/>
                <w:iCs/>
                <w:sz w:val="18"/>
                <w:szCs w:val="18"/>
              </w:rPr>
              <w:t>Group</w:t>
            </w:r>
          </w:p>
        </w:tc>
      </w:tr>
      <w:tr w:rsidR="00755587" w:rsidRPr="0066061A" w14:paraId="2DA9A059" w14:textId="77777777" w:rsidTr="0043655D">
        <w:trPr>
          <w:trHeight w:val="276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014E" w14:textId="77777777" w:rsidR="00755587" w:rsidRPr="00762BD8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M-Site 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8CD903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06E3376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60D3">
              <w:rPr>
                <w:rFonts w:ascii="Arial" w:hAnsi="Arial" w:cs="Arial"/>
                <w:color w:val="000000"/>
                <w:sz w:val="18"/>
                <w:szCs w:val="18"/>
              </w:rPr>
              <w:t>1x</w:t>
            </w:r>
            <w:r w:rsidRPr="0075558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62BD8">
              <w:rPr>
                <w:rFonts w:ascii="Arial" w:hAnsi="Arial" w:cs="Arial"/>
                <w:color w:val="000000"/>
                <w:sz w:val="18"/>
                <w:szCs w:val="18"/>
              </w:rPr>
              <w:t xml:space="preserve">died during chest closure, likely caused by pneumothorax resulting from a chest wall puncture. </w:t>
            </w:r>
          </w:p>
          <w:p w14:paraId="2EB91ADF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1x died after chest closure, during reperfusion, likely caused by pneumothorax resulting from a chest wall puncture.</w:t>
            </w:r>
          </w:p>
          <w:p w14:paraId="0E48B129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C124B3" w14:textId="77777777" w:rsidR="00755587" w:rsidRPr="0066061A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Sham</w:t>
            </w:r>
          </w:p>
        </w:tc>
      </w:tr>
      <w:tr w:rsidR="00755587" w:rsidRPr="0066061A" w14:paraId="37CE58FE" w14:textId="77777777" w:rsidTr="00042CAA">
        <w:trPr>
          <w:trHeight w:val="27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4E72" w14:textId="77777777" w:rsidR="00755587" w:rsidRPr="00755587" w:rsidRDefault="00755587" w:rsidP="0043655D">
            <w:pPr>
              <w:pStyle w:val="NormalWeb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5CA1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0C577F0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1x died after 24h reperfusion, during re-</w:t>
            </w:r>
            <w:proofErr w:type="spellStart"/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anaesthesia</w:t>
            </w:r>
            <w:proofErr w:type="spellEnd"/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 xml:space="preserve"> with pentobarbital, cause: unknown.</w:t>
            </w:r>
          </w:p>
          <w:p w14:paraId="5296F7CC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1x died after re-</w:t>
            </w:r>
            <w:proofErr w:type="spellStart"/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anaesthesia</w:t>
            </w:r>
            <w:proofErr w:type="spellEnd"/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 xml:space="preserve"> with pentobarbital, cause: unknown</w:t>
            </w:r>
          </w:p>
          <w:p w14:paraId="04AD1D23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7AE5" w14:textId="77777777" w:rsidR="00755587" w:rsidRPr="0066061A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Control</w:t>
            </w:r>
          </w:p>
        </w:tc>
      </w:tr>
      <w:tr w:rsidR="00755587" w:rsidRPr="0066061A" w14:paraId="43C4BC4B" w14:textId="77777777" w:rsidTr="0043655D">
        <w:trPr>
          <w:trHeight w:val="1215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CBCA" w14:textId="77777777" w:rsidR="00755587" w:rsidRPr="00755587" w:rsidRDefault="00755587" w:rsidP="0043655D">
            <w:pPr>
              <w:pStyle w:val="NormalWeb"/>
              <w:spacing w:before="0" w:beforeAutospacing="0" w:after="0" w:afterAutospacing="0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EEB922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C412265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1x died during early reperfusion (15-20 min); cause: unknown.</w:t>
            </w:r>
          </w:p>
          <w:p w14:paraId="69D173C0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1x died during ischemic preconditioning; cause unknown.</w:t>
            </w:r>
          </w:p>
          <w:p w14:paraId="23527EB8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 xml:space="preserve">1x died before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Evans blue </w:t>
            </w:r>
            <w:r w:rsidRPr="00762BD8">
              <w:rPr>
                <w:rFonts w:ascii="Arial" w:hAnsi="Arial" w:cs="Arial"/>
                <w:color w:val="000000"/>
                <w:sz w:val="18"/>
                <w:szCs w:val="18"/>
              </w:rPr>
              <w:t xml:space="preserve">staining, cause unknown; excluded due to suture </w:t>
            </w:r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failure.</w:t>
            </w:r>
          </w:p>
          <w:p w14:paraId="2ED416E3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1x died after chest closure during early reperfusion (15-20 min), causing probable pneumothorax due to a hole in the chest.</w:t>
            </w:r>
          </w:p>
          <w:p w14:paraId="197EC53B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1x died after ischemic preconditioning at the onset of ischemia; cause: unknown.</w:t>
            </w:r>
          </w:p>
          <w:p w14:paraId="2F6115D7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1x died during ischemia; cause: unknown.</w:t>
            </w:r>
          </w:p>
          <w:p w14:paraId="3A8FB5CB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1x died 4 minutes after ischemia induction; cause unknown.</w:t>
            </w:r>
          </w:p>
          <w:p w14:paraId="363DFAAC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1x died after chest closure during early reperfusion (15-20 min), causing probable pneumothorax due to a hole in the chest.</w:t>
            </w:r>
          </w:p>
          <w:p w14:paraId="02C66EBB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92B209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IPC</w:t>
            </w:r>
          </w:p>
        </w:tc>
      </w:tr>
      <w:tr w:rsidR="00755587" w:rsidRPr="0066061A" w14:paraId="606287CD" w14:textId="77777777" w:rsidTr="00042CAA"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5C7D" w14:textId="77777777" w:rsidR="00755587" w:rsidRPr="00762BD8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M-Site 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200C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  <w:p w14:paraId="1DB730C5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4x died during surgery due to anesthesia and surgery failure</w:t>
            </w:r>
          </w:p>
          <w:p w14:paraId="17D6C930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1x died due to failed intubation</w:t>
            </w:r>
          </w:p>
          <w:p w14:paraId="25F10530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D89B" w14:textId="77777777" w:rsidR="00755587" w:rsidRPr="00762BD8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Not s</w:t>
            </w:r>
            <w:r w:rsidRPr="00755587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tated</w:t>
            </w:r>
          </w:p>
        </w:tc>
      </w:tr>
      <w:tr w:rsidR="00755587" w:rsidRPr="0066061A" w14:paraId="52B8390F" w14:textId="77777777" w:rsidTr="0043655D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A6FA" w14:textId="77777777" w:rsidR="00755587" w:rsidRPr="00762BD8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M-Site 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12A70E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  <w:p w14:paraId="419F7C95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1</w:t>
            </w:r>
            <w:r w:rsidRPr="00755587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 xml:space="preserve">x </w:t>
            </w:r>
            <w:r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d</w:t>
            </w:r>
            <w:r w:rsidRPr="00762BD8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ied during recovery, stopped breathing few hours after surgery</w:t>
            </w:r>
          </w:p>
          <w:p w14:paraId="1E7B3852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1</w:t>
            </w:r>
            <w:r w:rsidRPr="00755587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 xml:space="preserve">x </w:t>
            </w:r>
            <w:r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d</w:t>
            </w:r>
            <w:r w:rsidRPr="00762BD8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ied during ischemia, severe bleeding</w:t>
            </w:r>
          </w:p>
          <w:p w14:paraId="782C739C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5C0EFF" w14:textId="77777777" w:rsidR="00755587" w:rsidRPr="0066061A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Control</w:t>
            </w:r>
          </w:p>
        </w:tc>
      </w:tr>
      <w:tr w:rsidR="00755587" w:rsidRPr="0066061A" w14:paraId="78396285" w14:textId="77777777" w:rsidTr="00042CAA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C7EC" w14:textId="77777777" w:rsidR="00755587" w:rsidRPr="00755587" w:rsidRDefault="00755587" w:rsidP="0043655D">
            <w:pPr>
              <w:pStyle w:val="NormalWeb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698D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  <w:p w14:paraId="7250FE44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1x d</w:t>
            </w:r>
            <w:r w:rsidRPr="00762BD8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ied during ischemia, cause unknown</w:t>
            </w:r>
          </w:p>
          <w:p w14:paraId="28377D50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1x d</w:t>
            </w:r>
            <w:r w:rsidRPr="00762BD8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ied during recovery, stopped breathing few hours after surgery</w:t>
            </w:r>
          </w:p>
          <w:p w14:paraId="73CF38DB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51EBE" w14:textId="77777777" w:rsidR="00755587" w:rsidRPr="0066061A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IPC</w:t>
            </w:r>
          </w:p>
        </w:tc>
      </w:tr>
      <w:tr w:rsidR="00755587" w:rsidRPr="0066061A" w14:paraId="2E8695FC" w14:textId="77777777" w:rsidTr="00042CAA"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8020" w14:textId="77777777" w:rsidR="00755587" w:rsidRPr="00762BD8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M-Site 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91368C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  <w:p w14:paraId="35E67A6B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 xml:space="preserve"> N</w:t>
            </w:r>
            <w:r w:rsidRPr="00755587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o de</w:t>
            </w:r>
            <w:r w:rsidRPr="00762BD8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a</w:t>
            </w:r>
            <w:r w:rsidRPr="00755587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ths</w:t>
            </w:r>
          </w:p>
          <w:p w14:paraId="65F32160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545D28" w14:textId="77777777" w:rsidR="00755587" w:rsidRPr="0066061A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Control</w:t>
            </w:r>
          </w:p>
        </w:tc>
      </w:tr>
      <w:tr w:rsidR="00755587" w:rsidRPr="0066061A" w14:paraId="1299E642" w14:textId="77777777" w:rsidTr="00042CAA"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9ED6" w14:textId="77777777" w:rsidR="00755587" w:rsidRPr="00762BD8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M-Site 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E8416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  <w:p w14:paraId="6CDDFBB5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1</w:t>
            </w:r>
            <w:r w:rsidRPr="00755587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 xml:space="preserve">x </w:t>
            </w:r>
            <w:r w:rsidRPr="00762BD8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di</w:t>
            </w:r>
            <w:r w:rsidRPr="00755587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ed</w:t>
            </w:r>
            <w:r w:rsidRPr="00762BD8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 xml:space="preserve"> next morning after the surgery</w:t>
            </w:r>
          </w:p>
          <w:p w14:paraId="1B0E460B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1</w:t>
            </w:r>
            <w:r w:rsidRPr="00755587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 xml:space="preserve">x </w:t>
            </w:r>
            <w:r w:rsidRPr="00762BD8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di</w:t>
            </w:r>
            <w:r w:rsidRPr="00755587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ed</w:t>
            </w:r>
            <w:r w:rsidRPr="00762BD8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 xml:space="preserve"> next morning after the surgery</w:t>
            </w:r>
          </w:p>
          <w:p w14:paraId="0DA1CE12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3340" w14:textId="77777777" w:rsidR="00755587" w:rsidRPr="0066061A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Control</w:t>
            </w:r>
          </w:p>
        </w:tc>
      </w:tr>
      <w:tr w:rsidR="00755587" w:rsidRPr="0066061A" w14:paraId="611A2D9A" w14:textId="77777777" w:rsidTr="0043655D"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3ACF" w14:textId="77777777" w:rsidR="00755587" w:rsidRPr="00755587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93DFF5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  <w:p w14:paraId="7B037BCA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1</w:t>
            </w:r>
            <w:r w:rsidRPr="00755587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 xml:space="preserve">x died due to </w:t>
            </w:r>
            <w:r w:rsidRPr="00762BD8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severe bleeding during IPC maneuver</w:t>
            </w:r>
          </w:p>
          <w:p w14:paraId="4FB0E0A7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A752A4" w14:textId="77777777" w:rsidR="00755587" w:rsidRPr="0066061A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IPC</w:t>
            </w:r>
          </w:p>
        </w:tc>
      </w:tr>
    </w:tbl>
    <w:p w14:paraId="75B77F0C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4624F591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3DFE2C9A" w14:textId="77777777" w:rsidR="0054115D" w:rsidRDefault="0054115D" w:rsidP="002847A7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24806DEF" w14:textId="77777777" w:rsidR="002847A7" w:rsidRPr="008A4878" w:rsidRDefault="002847A7" w:rsidP="002847A7">
      <w:pPr>
        <w:shd w:val="clear" w:color="auto" w:fill="FFFFFF"/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6E061DAC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7BAD43FF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411678DC" w14:textId="2E052E3E" w:rsidR="002847A7" w:rsidRDefault="002847A7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17CBCE14" w14:textId="00AD88AC" w:rsidR="0066061A" w:rsidRDefault="0066061A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1C60D2D4" w14:textId="77777777" w:rsidR="0066061A" w:rsidRPr="008A4878" w:rsidRDefault="0066061A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2F544241" w14:textId="77777777" w:rsidR="00755587" w:rsidRPr="008A4878" w:rsidRDefault="00755587" w:rsidP="0075558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4E7E7AF9" w14:textId="77777777" w:rsidR="00755587" w:rsidRPr="008A4878" w:rsidRDefault="00755587" w:rsidP="00755587">
      <w:pPr>
        <w:shd w:val="clear" w:color="auto" w:fill="FFFFFF"/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8A4878">
        <w:rPr>
          <w:rFonts w:ascii="Arial" w:hAnsi="Arial" w:cs="Arial"/>
          <w:b/>
          <w:bCs/>
          <w:sz w:val="20"/>
          <w:szCs w:val="20"/>
        </w:rPr>
        <w:t>Table S</w:t>
      </w:r>
      <w:r>
        <w:rPr>
          <w:rFonts w:ascii="Arial" w:hAnsi="Arial" w:cs="Arial"/>
          <w:b/>
          <w:bCs/>
          <w:sz w:val="20"/>
          <w:szCs w:val="20"/>
        </w:rPr>
        <w:t>7B</w:t>
      </w:r>
      <w:r w:rsidRPr="008A4878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C</w:t>
      </w:r>
      <w:r w:rsidRPr="0050147B">
        <w:rPr>
          <w:rFonts w:ascii="Arial" w:hAnsi="Arial" w:cs="Arial"/>
          <w:sz w:val="20"/>
          <w:szCs w:val="20"/>
        </w:rPr>
        <w:t xml:space="preserve">auses of death for each group across the </w:t>
      </w:r>
      <w:r>
        <w:rPr>
          <w:rFonts w:ascii="Arial" w:hAnsi="Arial" w:cs="Arial"/>
          <w:sz w:val="20"/>
          <w:szCs w:val="20"/>
        </w:rPr>
        <w:t>four</w:t>
      </w:r>
      <w:r w:rsidRPr="005014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rat</w:t>
      </w:r>
      <w:r w:rsidRPr="005014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8"/>
        <w:gridCol w:w="6860"/>
        <w:gridCol w:w="1188"/>
      </w:tblGrid>
      <w:tr w:rsidR="00755587" w14:paraId="263257B4" w14:textId="77777777" w:rsidTr="0043655D">
        <w:tc>
          <w:tcPr>
            <w:tcW w:w="968" w:type="dxa"/>
            <w:tcBorders>
              <w:bottom w:val="single" w:sz="4" w:space="0" w:color="auto"/>
            </w:tcBorders>
          </w:tcPr>
          <w:p w14:paraId="6540879C" w14:textId="77777777" w:rsidR="00755587" w:rsidRPr="00FD0016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FD0016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Site</w:t>
            </w:r>
          </w:p>
        </w:tc>
        <w:tc>
          <w:tcPr>
            <w:tcW w:w="6860" w:type="dxa"/>
            <w:tcBorders>
              <w:bottom w:val="single" w:sz="4" w:space="0" w:color="auto"/>
            </w:tcBorders>
          </w:tcPr>
          <w:p w14:paraId="779F4DC0" w14:textId="77777777" w:rsidR="00755587" w:rsidRPr="00FD0016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Style w:val="c-pjlv"/>
                <w:rFonts w:ascii="Arial" w:eastAsiaTheme="majorEastAsia" w:hAnsi="Arial" w:cs="Arial"/>
                <w:b/>
                <w:bCs/>
                <w:i/>
                <w:iCs/>
                <w:sz w:val="18"/>
                <w:szCs w:val="18"/>
              </w:rPr>
              <w:t>Causes of death (where known)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3576B609" w14:textId="77777777" w:rsidR="00755587" w:rsidRPr="00FD0016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b/>
                <w:bCs/>
                <w:i/>
                <w:iCs/>
                <w:sz w:val="18"/>
                <w:szCs w:val="18"/>
              </w:rPr>
            </w:pPr>
            <w:r w:rsidRPr="00FD0016">
              <w:rPr>
                <w:rStyle w:val="c-pjlv"/>
                <w:rFonts w:ascii="Arial" w:eastAsiaTheme="majorEastAsia" w:hAnsi="Arial" w:cs="Arial"/>
                <w:b/>
                <w:bCs/>
                <w:i/>
                <w:iCs/>
                <w:sz w:val="18"/>
                <w:szCs w:val="18"/>
              </w:rPr>
              <w:t>Group</w:t>
            </w:r>
          </w:p>
        </w:tc>
      </w:tr>
      <w:tr w:rsidR="00755587" w14:paraId="3BF9E575" w14:textId="77777777" w:rsidTr="0043655D">
        <w:trPr>
          <w:trHeight w:val="276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6576" w14:textId="77777777" w:rsidR="00755587" w:rsidRPr="00762BD8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R-Site 1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504E3C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0D64311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66061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55587">
              <w:rPr>
                <w:rFonts w:ascii="Arial" w:hAnsi="Arial" w:cs="Arial"/>
                <w:color w:val="000000"/>
                <w:sz w:val="18"/>
                <w:szCs w:val="18"/>
              </w:rPr>
              <w:t xml:space="preserve">x </w:t>
            </w:r>
            <w:r w:rsidRPr="00762BD8">
              <w:rPr>
                <w:rFonts w:ascii="Arial" w:hAnsi="Arial" w:cs="Arial"/>
                <w:color w:val="000000"/>
                <w:sz w:val="18"/>
                <w:szCs w:val="18"/>
              </w:rPr>
              <w:t>died in recovery period after stop of ventilation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7B2FA" w14:textId="77777777" w:rsidR="00755587" w:rsidRPr="0066061A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Sham</w:t>
            </w:r>
          </w:p>
        </w:tc>
      </w:tr>
      <w:tr w:rsidR="00755587" w14:paraId="78C26709" w14:textId="77777777" w:rsidTr="00A54C39">
        <w:trPr>
          <w:trHeight w:val="276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7BAA" w14:textId="77777777" w:rsidR="00755587" w:rsidRPr="00755587" w:rsidRDefault="00755587" w:rsidP="0043655D">
            <w:pPr>
              <w:pStyle w:val="NormalWeb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1181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DD17F85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1x died during reperfusion</w:t>
            </w:r>
          </w:p>
          <w:p w14:paraId="5915DC3E" w14:textId="77777777" w:rsidR="00755587" w:rsidRPr="00755587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1x died during ischemia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28F1" w14:textId="77777777" w:rsidR="00755587" w:rsidRPr="0066061A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Control</w:t>
            </w:r>
          </w:p>
        </w:tc>
      </w:tr>
      <w:tr w:rsidR="00755587" w14:paraId="7AB43781" w14:textId="77777777" w:rsidTr="0043655D">
        <w:trPr>
          <w:trHeight w:val="1215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BB08" w14:textId="77777777" w:rsidR="00755587" w:rsidRPr="00755587" w:rsidRDefault="00755587" w:rsidP="0043655D">
            <w:pPr>
              <w:pStyle w:val="NormalWeb"/>
              <w:spacing w:before="0" w:beforeAutospacing="0" w:after="0" w:afterAutospacing="0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CEF800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50CE687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1x died during early reperfusion</w:t>
            </w:r>
          </w:p>
          <w:p w14:paraId="7AF48A4D" w14:textId="77777777" w:rsidR="00755587" w:rsidRPr="00755587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1x died in recovery period before end of ventilation</w:t>
            </w:r>
          </w:p>
          <w:p w14:paraId="126AB432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1x died before ischemia during IPC in AV block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8F9E2F" w14:textId="77777777" w:rsidR="00755587" w:rsidRPr="0066061A" w:rsidRDefault="00755587" w:rsidP="0043655D">
            <w:pPr>
              <w:pStyle w:val="NormalWeb"/>
              <w:spacing w:before="0" w:beforeAutospacing="0" w:after="0" w:afterAutospacing="0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66061A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IPC</w:t>
            </w:r>
          </w:p>
        </w:tc>
      </w:tr>
      <w:tr w:rsidR="00755587" w14:paraId="0BCD38AB" w14:textId="77777777" w:rsidTr="0043655D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462C" w14:textId="77777777" w:rsidR="00755587" w:rsidRPr="00762BD8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R-Site 2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FEFF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  <w:p w14:paraId="76E53D99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>
              <w:rPr>
                <w:rStyle w:val="c-pjlv"/>
                <w:rFonts w:ascii="Arial" w:eastAsiaTheme="majorEastAsia" w:hAnsi="Arial" w:cs="Arial"/>
                <w:sz w:val="18"/>
                <w:szCs w:val="18"/>
              </w:rPr>
              <w:t>No deaths</w:t>
            </w:r>
          </w:p>
          <w:p w14:paraId="537902ED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30F6" w14:textId="77777777" w:rsidR="00755587" w:rsidRPr="00762BD8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Control</w:t>
            </w:r>
          </w:p>
        </w:tc>
      </w:tr>
      <w:tr w:rsidR="00755587" w14:paraId="09A222D7" w14:textId="77777777" w:rsidTr="0043655D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AFCB" w14:textId="77777777" w:rsidR="00755587" w:rsidRPr="00755587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R-Site 3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7BD703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  <w:p w14:paraId="24F466E2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eastAsiaTheme="majorEastAsia" w:hAnsi="Arial" w:cs="Arial"/>
                <w:sz w:val="18"/>
                <w:szCs w:val="18"/>
              </w:rPr>
            </w:pPr>
            <w:r w:rsidRPr="00762BD8">
              <w:rPr>
                <w:rFonts w:ascii="Arial" w:eastAsiaTheme="majorEastAsia" w:hAnsi="Arial" w:cs="Arial"/>
                <w:sz w:val="18"/>
                <w:szCs w:val="18"/>
              </w:rPr>
              <w:t>1</w:t>
            </w:r>
            <w:r w:rsidRPr="00755587">
              <w:rPr>
                <w:rFonts w:ascii="Arial" w:eastAsiaTheme="majorEastAsia" w:hAnsi="Arial" w:cs="Arial"/>
                <w:sz w:val="18"/>
                <w:szCs w:val="18"/>
              </w:rPr>
              <w:t xml:space="preserve">x died due to </w:t>
            </w:r>
            <w:r w:rsidRPr="00762BD8">
              <w:rPr>
                <w:rFonts w:ascii="Arial" w:eastAsiaTheme="majorEastAsia" w:hAnsi="Arial" w:cs="Arial"/>
                <w:sz w:val="18"/>
                <w:szCs w:val="18"/>
              </w:rPr>
              <w:t>s</w:t>
            </w:r>
            <w:r w:rsidRPr="00755587">
              <w:rPr>
                <w:rFonts w:ascii="Arial" w:eastAsiaTheme="majorEastAsia" w:hAnsi="Arial" w:cs="Arial"/>
                <w:sz w:val="18"/>
                <w:szCs w:val="18"/>
              </w:rPr>
              <w:t>topping</w:t>
            </w:r>
            <w:r w:rsidRPr="00762BD8">
              <w:rPr>
                <w:rFonts w:ascii="Arial" w:eastAsiaTheme="majorEastAsia" w:hAnsi="Arial" w:cs="Arial"/>
                <w:sz w:val="18"/>
                <w:szCs w:val="18"/>
              </w:rPr>
              <w:t xml:space="preserve"> breathing a few hours post-surgery. </w:t>
            </w:r>
          </w:p>
          <w:p w14:paraId="4F1BA8F1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Fonts w:ascii="Arial" w:eastAsiaTheme="majorEastAsia" w:hAnsi="Arial" w:cs="Arial"/>
                <w:sz w:val="18"/>
                <w:szCs w:val="18"/>
              </w:rPr>
            </w:pPr>
            <w:r w:rsidRPr="00762BD8">
              <w:rPr>
                <w:rFonts w:ascii="Arial" w:eastAsiaTheme="majorEastAsia" w:hAnsi="Arial" w:cs="Arial"/>
                <w:sz w:val="18"/>
                <w:szCs w:val="18"/>
              </w:rPr>
              <w:t>1</w:t>
            </w:r>
            <w:r w:rsidRPr="00755587">
              <w:rPr>
                <w:rFonts w:ascii="Arial" w:eastAsiaTheme="majorEastAsia" w:hAnsi="Arial" w:cs="Arial"/>
                <w:sz w:val="18"/>
                <w:szCs w:val="18"/>
              </w:rPr>
              <w:t xml:space="preserve">x found </w:t>
            </w:r>
            <w:r w:rsidRPr="00762BD8">
              <w:rPr>
                <w:rFonts w:ascii="Arial" w:eastAsiaTheme="majorEastAsia" w:hAnsi="Arial" w:cs="Arial"/>
                <w:sz w:val="18"/>
                <w:szCs w:val="18"/>
              </w:rPr>
              <w:t>d</w:t>
            </w:r>
            <w:r w:rsidRPr="00755587">
              <w:rPr>
                <w:rFonts w:ascii="Arial" w:eastAsiaTheme="majorEastAsia" w:hAnsi="Arial" w:cs="Arial"/>
                <w:sz w:val="18"/>
                <w:szCs w:val="18"/>
              </w:rPr>
              <w:t>ead</w:t>
            </w:r>
            <w:r w:rsidRPr="00762BD8">
              <w:rPr>
                <w:rFonts w:ascii="Arial" w:eastAsiaTheme="majorEastAsia" w:hAnsi="Arial" w:cs="Arial"/>
                <w:sz w:val="18"/>
                <w:szCs w:val="18"/>
              </w:rPr>
              <w:t xml:space="preserve"> the morning after surgery. </w:t>
            </w:r>
          </w:p>
          <w:p w14:paraId="732D1245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  <w:r w:rsidRPr="00762BD8">
              <w:rPr>
                <w:rFonts w:ascii="Arial" w:eastAsiaTheme="majorEastAsia" w:hAnsi="Arial" w:cs="Arial"/>
                <w:sz w:val="18"/>
                <w:szCs w:val="18"/>
              </w:rPr>
              <w:t>1</w:t>
            </w:r>
            <w:r w:rsidRPr="00755587">
              <w:rPr>
                <w:rFonts w:ascii="Arial" w:eastAsiaTheme="majorEastAsia" w:hAnsi="Arial" w:cs="Arial"/>
                <w:sz w:val="18"/>
                <w:szCs w:val="18"/>
              </w:rPr>
              <w:t xml:space="preserve">x died due to </w:t>
            </w:r>
            <w:r w:rsidRPr="00762BD8">
              <w:rPr>
                <w:rFonts w:ascii="Arial" w:eastAsiaTheme="majorEastAsia" w:hAnsi="Arial" w:cs="Arial"/>
                <w:sz w:val="18"/>
                <w:szCs w:val="18"/>
              </w:rPr>
              <w:t>bleeding following the surgery.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22D069" w14:textId="77777777" w:rsidR="00755587" w:rsidRPr="00762BD8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Control</w:t>
            </w:r>
          </w:p>
        </w:tc>
      </w:tr>
      <w:tr w:rsidR="00755587" w14:paraId="3609F75F" w14:textId="77777777" w:rsidTr="00A54C39"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4BA7" w14:textId="77777777" w:rsidR="00755587" w:rsidRPr="00755587" w:rsidRDefault="00755587" w:rsidP="0043655D">
            <w:pPr>
              <w:pStyle w:val="NormalWeb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60C53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  <w:p w14:paraId="4833B101" w14:textId="77777777" w:rsidR="00755587" w:rsidRPr="00762BD8" w:rsidRDefault="00755587" w:rsidP="0043655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55587">
              <w:rPr>
                <w:rFonts w:ascii="Arial" w:hAnsi="Arial" w:cs="Arial"/>
                <w:color w:val="000000"/>
                <w:sz w:val="18"/>
                <w:szCs w:val="18"/>
              </w:rPr>
              <w:t xml:space="preserve">3x </w:t>
            </w:r>
            <w:r w:rsidRPr="00762BD8">
              <w:rPr>
                <w:rFonts w:ascii="Arial" w:hAnsi="Arial" w:cs="Arial"/>
                <w:color w:val="000000"/>
                <w:sz w:val="18"/>
                <w:szCs w:val="18"/>
              </w:rPr>
              <w:t>found d</w:t>
            </w:r>
            <w:r w:rsidRPr="00755587">
              <w:rPr>
                <w:rFonts w:ascii="Arial" w:hAnsi="Arial" w:cs="Arial"/>
                <w:color w:val="000000"/>
                <w:sz w:val="18"/>
                <w:szCs w:val="18"/>
              </w:rPr>
              <w:t xml:space="preserve">ead </w:t>
            </w:r>
            <w:r w:rsidRPr="00762BD8">
              <w:rPr>
                <w:rFonts w:ascii="Arial" w:hAnsi="Arial" w:cs="Arial"/>
                <w:color w:val="000000"/>
                <w:sz w:val="18"/>
                <w:szCs w:val="18"/>
              </w:rPr>
              <w:t>the morning after surgery.</w:t>
            </w:r>
          </w:p>
          <w:p w14:paraId="021A5FF0" w14:textId="77777777" w:rsidR="00755587" w:rsidRPr="00762BD8" w:rsidRDefault="00755587" w:rsidP="0043655D">
            <w:pPr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353B" w14:textId="77777777" w:rsidR="00755587" w:rsidRPr="00762BD8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IPC</w:t>
            </w:r>
          </w:p>
        </w:tc>
      </w:tr>
      <w:tr w:rsidR="00755587" w14:paraId="521CB3BA" w14:textId="77777777" w:rsidTr="00A54C39"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C750" w14:textId="77777777" w:rsidR="00755587" w:rsidRPr="00755587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R-Site 4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E20CB3" w14:textId="77777777" w:rsidR="00755587" w:rsidRPr="00762BD8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  <w:p w14:paraId="400DF130" w14:textId="77777777" w:rsidR="00755587" w:rsidRPr="00762BD8" w:rsidRDefault="00755587" w:rsidP="0043655D">
            <w:pPr>
              <w:jc w:val="both"/>
              <w:rPr>
                <w:rStyle w:val="c-pjlv"/>
                <w:rFonts w:ascii="Arial" w:hAnsi="Arial" w:cs="Arial"/>
                <w:color w:val="000000"/>
                <w:sz w:val="18"/>
                <w:szCs w:val="18"/>
                <w:lang w:val="en-SG" w:eastAsia="en-GB"/>
              </w:rPr>
            </w:pPr>
            <w:r w:rsidRPr="00762BD8">
              <w:rPr>
                <w:rFonts w:ascii="Arial" w:hAnsi="Arial" w:cs="Arial"/>
                <w:color w:val="000000"/>
                <w:sz w:val="18"/>
                <w:szCs w:val="18"/>
              </w:rPr>
              <w:t>1x died at 5 min after sham ischemia; cause: non-arrhythmic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EAA72F" w14:textId="77777777" w:rsidR="00755587" w:rsidRPr="00755587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Sham</w:t>
            </w:r>
          </w:p>
        </w:tc>
      </w:tr>
      <w:tr w:rsidR="00755587" w14:paraId="4093E0C4" w14:textId="77777777" w:rsidTr="0043655D"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D7F0" w14:textId="77777777" w:rsidR="00755587" w:rsidRPr="00755587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E535" w14:textId="77777777" w:rsidR="00755587" w:rsidRPr="00762BD8" w:rsidRDefault="00755587" w:rsidP="0043655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DCD05FB" w14:textId="77777777" w:rsidR="00755587" w:rsidRPr="00762BD8" w:rsidRDefault="00755587" w:rsidP="0043655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2BD8">
              <w:rPr>
                <w:rFonts w:ascii="Arial" w:hAnsi="Arial" w:cs="Arial"/>
                <w:color w:val="000000"/>
                <w:sz w:val="18"/>
                <w:szCs w:val="18"/>
              </w:rPr>
              <w:t>1x died at 20 min of ischemia, cause: non-arrhythmic</w:t>
            </w:r>
          </w:p>
          <w:p w14:paraId="6D6B6551" w14:textId="77777777" w:rsidR="00755587" w:rsidRPr="00762BD8" w:rsidRDefault="00755587" w:rsidP="0043655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2BD8">
              <w:rPr>
                <w:rFonts w:ascii="Arial" w:hAnsi="Arial" w:cs="Arial"/>
                <w:color w:val="000000"/>
                <w:sz w:val="18"/>
                <w:szCs w:val="18"/>
              </w:rPr>
              <w:t>1x died at 5 min of reperfusion; cause: non-arrhythmic</w:t>
            </w:r>
          </w:p>
          <w:p w14:paraId="4C1ACD49" w14:textId="77777777" w:rsidR="00755587" w:rsidRPr="00762BD8" w:rsidRDefault="00755587" w:rsidP="0043655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SG" w:eastAsia="en-GB"/>
              </w:rPr>
            </w:pPr>
            <w:r w:rsidRPr="00762BD8">
              <w:rPr>
                <w:rFonts w:ascii="Arial" w:hAnsi="Arial" w:cs="Arial"/>
                <w:color w:val="000000"/>
                <w:sz w:val="18"/>
                <w:szCs w:val="18"/>
              </w:rPr>
              <w:t>1x died at 20 hours of reperfusion; cause: non-arrhythmic</w:t>
            </w:r>
          </w:p>
          <w:p w14:paraId="3B4242E9" w14:textId="77777777" w:rsidR="00755587" w:rsidRPr="00762BD8" w:rsidRDefault="00755587" w:rsidP="0043655D">
            <w:pPr>
              <w:jc w:val="both"/>
              <w:rPr>
                <w:rStyle w:val="c-pjlv"/>
                <w:rFonts w:ascii="Arial" w:hAnsi="Arial" w:cs="Arial"/>
                <w:color w:val="000000"/>
                <w:sz w:val="18"/>
                <w:szCs w:val="18"/>
                <w:lang w:val="en-SG" w:eastAsia="en-GB"/>
              </w:rPr>
            </w:pPr>
            <w:r w:rsidRPr="00762BD8">
              <w:rPr>
                <w:rFonts w:ascii="Arial" w:hAnsi="Arial" w:cs="Arial"/>
                <w:color w:val="000000"/>
                <w:sz w:val="18"/>
                <w:szCs w:val="18"/>
              </w:rPr>
              <w:t>1x died at 3rd cycle of IPC; cause: non-arrhythmic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B2DE" w14:textId="77777777" w:rsidR="00755587" w:rsidRPr="00755587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Control</w:t>
            </w:r>
          </w:p>
        </w:tc>
      </w:tr>
      <w:tr w:rsidR="00755587" w14:paraId="7F59CDE5" w14:textId="77777777" w:rsidTr="00A54C39"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8B42" w14:textId="77777777" w:rsidR="00755587" w:rsidRPr="00755587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452477" w14:textId="77777777" w:rsidR="00755587" w:rsidRPr="00762BD8" w:rsidRDefault="00755587" w:rsidP="0043655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394B9A1" w14:textId="77777777" w:rsidR="00755587" w:rsidRPr="00762BD8" w:rsidRDefault="00755587" w:rsidP="0043655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62BD8">
              <w:rPr>
                <w:rFonts w:ascii="Arial" w:hAnsi="Arial" w:cs="Arial"/>
                <w:color w:val="000000"/>
                <w:sz w:val="18"/>
                <w:szCs w:val="18"/>
              </w:rPr>
              <w:t>1x died at 5 hours of reperfusion; cause: VF</w:t>
            </w:r>
          </w:p>
          <w:p w14:paraId="3BA22B82" w14:textId="77777777" w:rsidR="00755587" w:rsidRPr="00762BD8" w:rsidRDefault="00755587" w:rsidP="0043655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SG" w:eastAsia="en-GB"/>
              </w:rPr>
            </w:pPr>
            <w:r w:rsidRPr="00762BD8">
              <w:rPr>
                <w:rFonts w:ascii="Arial" w:hAnsi="Arial" w:cs="Arial"/>
                <w:color w:val="000000"/>
                <w:sz w:val="18"/>
                <w:szCs w:val="18"/>
              </w:rPr>
              <w:t>1x died during the induction of ischemia; cause: bleeding</w:t>
            </w:r>
          </w:p>
          <w:p w14:paraId="576BE1C8" w14:textId="77777777" w:rsidR="00755587" w:rsidRPr="00755587" w:rsidRDefault="00755587" w:rsidP="0043655D">
            <w:pPr>
              <w:pStyle w:val="NormalWeb"/>
              <w:spacing w:before="0" w:beforeAutospacing="0" w:after="0" w:afterAutospacing="0"/>
              <w:jc w:val="both"/>
              <w:rPr>
                <w:rStyle w:val="c-pjlv"/>
                <w:rFonts w:ascii="Arial" w:eastAsiaTheme="majorEastAsia" w:hAnsi="Arial" w:cs="Arial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C1A167" w14:textId="77777777" w:rsidR="00755587" w:rsidRPr="00762BD8" w:rsidRDefault="00755587" w:rsidP="0043655D">
            <w:pPr>
              <w:pStyle w:val="NormalWeb"/>
              <w:jc w:val="center"/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</w:pPr>
            <w:r w:rsidRPr="00762BD8">
              <w:rPr>
                <w:rStyle w:val="c-pjlv"/>
                <w:rFonts w:ascii="Arial" w:eastAsiaTheme="majorEastAsia" w:hAnsi="Arial" w:cs="Arial"/>
                <w:i/>
                <w:iCs/>
                <w:sz w:val="18"/>
                <w:szCs w:val="18"/>
              </w:rPr>
              <w:t>IPC</w:t>
            </w:r>
          </w:p>
        </w:tc>
      </w:tr>
    </w:tbl>
    <w:p w14:paraId="1A2AB87C" w14:textId="77777777" w:rsidR="004D5F5B" w:rsidRDefault="004D5F5B" w:rsidP="004D5F5B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73F41B0D" w14:textId="77777777" w:rsidR="004D5F5B" w:rsidRDefault="004D5F5B" w:rsidP="004D5F5B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76BEAFCA" w14:textId="77777777" w:rsidR="004D5F5B" w:rsidRDefault="004D5F5B" w:rsidP="004D5F5B">
      <w:pPr>
        <w:pStyle w:val="NormalWeb"/>
        <w:rPr>
          <w:rStyle w:val="c-pjlv"/>
          <w:rFonts w:ascii="Arial" w:eastAsiaTheme="majorEastAsia" w:hAnsi="Arial" w:cs="Arial"/>
          <w:sz w:val="20"/>
          <w:szCs w:val="20"/>
        </w:rPr>
      </w:pPr>
    </w:p>
    <w:p w14:paraId="00A9B42C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0971A9EB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1082A09B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7E58120D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13B98253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1179CCB9" w14:textId="77777777" w:rsidR="002847A7" w:rsidRPr="008A4878" w:rsidRDefault="002847A7" w:rsidP="002847A7">
      <w:pPr>
        <w:spacing w:line="276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6BFC425C" w14:textId="77777777" w:rsidR="00951225" w:rsidRDefault="00951225"/>
    <w:sectPr w:rsidR="00951225" w:rsidSect="00D757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375E9"/>
    <w:multiLevelType w:val="hybridMultilevel"/>
    <w:tmpl w:val="A796C5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67AA3"/>
    <w:multiLevelType w:val="hybridMultilevel"/>
    <w:tmpl w:val="C8D8AA08"/>
    <w:lvl w:ilvl="0" w:tplc="563E0532">
      <w:start w:val="18"/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265FA"/>
    <w:multiLevelType w:val="hybridMultilevel"/>
    <w:tmpl w:val="9802F8F8"/>
    <w:lvl w:ilvl="0" w:tplc="979E21E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F03BC"/>
    <w:multiLevelType w:val="hybridMultilevel"/>
    <w:tmpl w:val="43F229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301523">
    <w:abstractNumId w:val="0"/>
  </w:num>
  <w:num w:numId="2" w16cid:durableId="1682974078">
    <w:abstractNumId w:val="3"/>
  </w:num>
  <w:num w:numId="3" w16cid:durableId="459878272">
    <w:abstractNumId w:val="2"/>
  </w:num>
  <w:num w:numId="4" w16cid:durableId="2123838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A2"/>
    <w:rsid w:val="000027E4"/>
    <w:rsid w:val="0002614A"/>
    <w:rsid w:val="00030589"/>
    <w:rsid w:val="0003444E"/>
    <w:rsid w:val="00042CAA"/>
    <w:rsid w:val="00043788"/>
    <w:rsid w:val="00085C0D"/>
    <w:rsid w:val="000A2D44"/>
    <w:rsid w:val="000E208F"/>
    <w:rsid w:val="001253F1"/>
    <w:rsid w:val="001269DE"/>
    <w:rsid w:val="00144EE6"/>
    <w:rsid w:val="00172C70"/>
    <w:rsid w:val="001868E8"/>
    <w:rsid w:val="001C2901"/>
    <w:rsid w:val="001D7D26"/>
    <w:rsid w:val="002166C5"/>
    <w:rsid w:val="002745E6"/>
    <w:rsid w:val="00281199"/>
    <w:rsid w:val="002847A7"/>
    <w:rsid w:val="0029297D"/>
    <w:rsid w:val="002942DF"/>
    <w:rsid w:val="002A1A76"/>
    <w:rsid w:val="002A22E0"/>
    <w:rsid w:val="002A2FF0"/>
    <w:rsid w:val="002A56F6"/>
    <w:rsid w:val="002B1A06"/>
    <w:rsid w:val="002D04D2"/>
    <w:rsid w:val="002F1927"/>
    <w:rsid w:val="002F23AB"/>
    <w:rsid w:val="002F4183"/>
    <w:rsid w:val="00301FDD"/>
    <w:rsid w:val="00334AA9"/>
    <w:rsid w:val="00357769"/>
    <w:rsid w:val="00383908"/>
    <w:rsid w:val="00386337"/>
    <w:rsid w:val="003A0965"/>
    <w:rsid w:val="003A1DDF"/>
    <w:rsid w:val="003B6CBA"/>
    <w:rsid w:val="003B7C32"/>
    <w:rsid w:val="003F1B13"/>
    <w:rsid w:val="004219DC"/>
    <w:rsid w:val="004251A9"/>
    <w:rsid w:val="00452B8E"/>
    <w:rsid w:val="004530C5"/>
    <w:rsid w:val="0045550D"/>
    <w:rsid w:val="00461B4D"/>
    <w:rsid w:val="00461FB9"/>
    <w:rsid w:val="004626E5"/>
    <w:rsid w:val="00473DB8"/>
    <w:rsid w:val="00476100"/>
    <w:rsid w:val="004A2DAD"/>
    <w:rsid w:val="004C24D5"/>
    <w:rsid w:val="004C7E0B"/>
    <w:rsid w:val="004D1560"/>
    <w:rsid w:val="004D5F5B"/>
    <w:rsid w:val="004E1082"/>
    <w:rsid w:val="004F26FA"/>
    <w:rsid w:val="005001C5"/>
    <w:rsid w:val="0050147B"/>
    <w:rsid w:val="00513C9A"/>
    <w:rsid w:val="00515FC3"/>
    <w:rsid w:val="005208C3"/>
    <w:rsid w:val="00534220"/>
    <w:rsid w:val="0054115D"/>
    <w:rsid w:val="005423B0"/>
    <w:rsid w:val="00551469"/>
    <w:rsid w:val="00563FED"/>
    <w:rsid w:val="005716ED"/>
    <w:rsid w:val="00595E0A"/>
    <w:rsid w:val="005D304E"/>
    <w:rsid w:val="00622FB1"/>
    <w:rsid w:val="00626210"/>
    <w:rsid w:val="00635561"/>
    <w:rsid w:val="00636395"/>
    <w:rsid w:val="0066061A"/>
    <w:rsid w:val="006632E9"/>
    <w:rsid w:val="006650B3"/>
    <w:rsid w:val="00674496"/>
    <w:rsid w:val="00677B21"/>
    <w:rsid w:val="006A581F"/>
    <w:rsid w:val="006E1CA5"/>
    <w:rsid w:val="006E31B1"/>
    <w:rsid w:val="006F2702"/>
    <w:rsid w:val="006F62F2"/>
    <w:rsid w:val="00700B83"/>
    <w:rsid w:val="00705F25"/>
    <w:rsid w:val="00707307"/>
    <w:rsid w:val="00740F0E"/>
    <w:rsid w:val="00741324"/>
    <w:rsid w:val="00752053"/>
    <w:rsid w:val="00755587"/>
    <w:rsid w:val="00755974"/>
    <w:rsid w:val="0076234F"/>
    <w:rsid w:val="00762BD8"/>
    <w:rsid w:val="0076731C"/>
    <w:rsid w:val="00785CA2"/>
    <w:rsid w:val="0079337D"/>
    <w:rsid w:val="00794ED6"/>
    <w:rsid w:val="007A21C0"/>
    <w:rsid w:val="007B52A1"/>
    <w:rsid w:val="00800B3D"/>
    <w:rsid w:val="00822F0A"/>
    <w:rsid w:val="008353F8"/>
    <w:rsid w:val="00853220"/>
    <w:rsid w:val="008534BD"/>
    <w:rsid w:val="00873A44"/>
    <w:rsid w:val="00875F09"/>
    <w:rsid w:val="00876CB7"/>
    <w:rsid w:val="008A7C2D"/>
    <w:rsid w:val="008C3C97"/>
    <w:rsid w:val="008E338C"/>
    <w:rsid w:val="008F1DB1"/>
    <w:rsid w:val="009056CA"/>
    <w:rsid w:val="0091318A"/>
    <w:rsid w:val="009315C7"/>
    <w:rsid w:val="00951225"/>
    <w:rsid w:val="009706C8"/>
    <w:rsid w:val="009738EE"/>
    <w:rsid w:val="0098493E"/>
    <w:rsid w:val="009A0367"/>
    <w:rsid w:val="009E7D42"/>
    <w:rsid w:val="009F07FC"/>
    <w:rsid w:val="009F1D19"/>
    <w:rsid w:val="00A062FD"/>
    <w:rsid w:val="00A10091"/>
    <w:rsid w:val="00A242DD"/>
    <w:rsid w:val="00A46C75"/>
    <w:rsid w:val="00A54C39"/>
    <w:rsid w:val="00A61596"/>
    <w:rsid w:val="00A903D2"/>
    <w:rsid w:val="00AA5E97"/>
    <w:rsid w:val="00AA63B1"/>
    <w:rsid w:val="00B02906"/>
    <w:rsid w:val="00B060D3"/>
    <w:rsid w:val="00B1250A"/>
    <w:rsid w:val="00B7579D"/>
    <w:rsid w:val="00B76F18"/>
    <w:rsid w:val="00B849CE"/>
    <w:rsid w:val="00B91D83"/>
    <w:rsid w:val="00BB6DEB"/>
    <w:rsid w:val="00BC34A5"/>
    <w:rsid w:val="00BD45A1"/>
    <w:rsid w:val="00C1614D"/>
    <w:rsid w:val="00C37962"/>
    <w:rsid w:val="00C44700"/>
    <w:rsid w:val="00C46B88"/>
    <w:rsid w:val="00C50835"/>
    <w:rsid w:val="00C661C6"/>
    <w:rsid w:val="00C73CEA"/>
    <w:rsid w:val="00C94F01"/>
    <w:rsid w:val="00CC040C"/>
    <w:rsid w:val="00CD39C7"/>
    <w:rsid w:val="00CF27E7"/>
    <w:rsid w:val="00CF4B5C"/>
    <w:rsid w:val="00D02920"/>
    <w:rsid w:val="00D32FFD"/>
    <w:rsid w:val="00D46BC0"/>
    <w:rsid w:val="00D526E5"/>
    <w:rsid w:val="00D757A4"/>
    <w:rsid w:val="00D82DC9"/>
    <w:rsid w:val="00DB363E"/>
    <w:rsid w:val="00DC28B4"/>
    <w:rsid w:val="00DE28B8"/>
    <w:rsid w:val="00DF4A4A"/>
    <w:rsid w:val="00E003CB"/>
    <w:rsid w:val="00E00FC8"/>
    <w:rsid w:val="00E04416"/>
    <w:rsid w:val="00E21110"/>
    <w:rsid w:val="00E35BCB"/>
    <w:rsid w:val="00E501A8"/>
    <w:rsid w:val="00E53123"/>
    <w:rsid w:val="00E65517"/>
    <w:rsid w:val="00E75291"/>
    <w:rsid w:val="00E90617"/>
    <w:rsid w:val="00E94666"/>
    <w:rsid w:val="00F266F5"/>
    <w:rsid w:val="00F406E9"/>
    <w:rsid w:val="00F47856"/>
    <w:rsid w:val="00F513E4"/>
    <w:rsid w:val="00F57F61"/>
    <w:rsid w:val="00F66E4E"/>
    <w:rsid w:val="00FC7842"/>
    <w:rsid w:val="00FD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AA181"/>
  <w15:chartTrackingRefBased/>
  <w15:docId w15:val="{7D238B9A-A50C-3C40-B6BF-5982B434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CA2"/>
    <w:rPr>
      <w:rFonts w:ascii="Times New Roman" w:eastAsia="Times New Roman" w:hAnsi="Times New Roman" w:cs="Times New Roman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G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G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C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SG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C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SG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C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SG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CA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SG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CA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SG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CA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SG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CA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SG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C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C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C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C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C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C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C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C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C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C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G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5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CA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SG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5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CA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SG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5C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CA2"/>
    <w:pPr>
      <w:ind w:left="720"/>
      <w:contextualSpacing/>
    </w:pPr>
    <w:rPr>
      <w:rFonts w:asciiTheme="minorHAnsi" w:eastAsiaTheme="minorHAnsi" w:hAnsiTheme="minorHAnsi" w:cstheme="minorBidi"/>
      <w:kern w:val="2"/>
      <w:lang w:val="en-SG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5C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SG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C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CA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85CA2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785CA2"/>
    <w:rPr>
      <w:b/>
      <w:bCs/>
    </w:rPr>
  </w:style>
  <w:style w:type="character" w:customStyle="1" w:styleId="c-pjlv">
    <w:name w:val="c-pjlv"/>
    <w:basedOn w:val="DefaultParagraphFont"/>
    <w:rsid w:val="00785CA2"/>
  </w:style>
  <w:style w:type="table" w:styleId="PlainTable5">
    <w:name w:val="Plain Table 5"/>
    <w:basedOn w:val="TableNormal"/>
    <w:uiPriority w:val="45"/>
    <w:rsid w:val="002847A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4626E5"/>
    <w:rPr>
      <w:rFonts w:ascii="Times New Roman" w:eastAsia="Times New Roman" w:hAnsi="Times New Roman" w:cs="Times New Roman"/>
      <w:kern w:val="0"/>
      <w:lang w:val="en-US" w:eastAsia="zh-CN"/>
      <w14:ligatures w14:val="none"/>
    </w:rPr>
  </w:style>
  <w:style w:type="table" w:styleId="TableGridLight">
    <w:name w:val="Grid Table Light"/>
    <w:basedOn w:val="TableNormal"/>
    <w:uiPriority w:val="40"/>
    <w:rsid w:val="004626E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63556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63556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3556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984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63FED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8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8C3"/>
    <w:rPr>
      <w:rFonts w:ascii="Segoe UI" w:eastAsia="Times New Roman" w:hAnsi="Segoe UI" w:cs="Segoe UI"/>
      <w:kern w:val="0"/>
      <w:sz w:val="18"/>
      <w:szCs w:val="18"/>
      <w:lang w:val="en-US" w:eastAsia="zh-C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53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31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3123"/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1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123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Sauri Hernandez Resendiz</dc:creator>
  <cp:keywords/>
  <dc:description/>
  <cp:lastModifiedBy>Sauri Hernandez Resendiz</cp:lastModifiedBy>
  <cp:revision>2</cp:revision>
  <dcterms:created xsi:type="dcterms:W3CDTF">2025-02-10T02:07:00Z</dcterms:created>
  <dcterms:modified xsi:type="dcterms:W3CDTF">2025-02-10T02:07:00Z</dcterms:modified>
</cp:coreProperties>
</file>