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50" w:rsidRDefault="00284C50">
      <w:r>
        <w:t>Table S1</w:t>
      </w:r>
    </w:p>
    <w:p w:rsidR="00284C50" w:rsidRDefault="00284C50"/>
    <w:p w:rsidR="00284C50" w:rsidRPr="00284C50" w:rsidRDefault="00284C50">
      <w:pPr>
        <w:rPr>
          <w:b/>
        </w:rPr>
      </w:pPr>
      <w:r w:rsidRPr="00284C50">
        <w:rPr>
          <w:b/>
        </w:rPr>
        <w:t xml:space="preserve">Angiogenic features of </w:t>
      </w:r>
      <w:proofErr w:type="spellStart"/>
      <w:r w:rsidRPr="00284C50">
        <w:rPr>
          <w:b/>
        </w:rPr>
        <w:t>xenografts</w:t>
      </w:r>
      <w:proofErr w:type="spellEnd"/>
      <w:r w:rsidRPr="00284C50">
        <w:rPr>
          <w:b/>
        </w:rPr>
        <w:t xml:space="preserve"> derived from patient biopsies</w:t>
      </w:r>
    </w:p>
    <w:tbl>
      <w:tblPr>
        <w:tblStyle w:val="TableGrid"/>
        <w:tblW w:w="0" w:type="auto"/>
        <w:tblLook w:val="04A0"/>
      </w:tblPr>
      <w:tblGrid>
        <w:gridCol w:w="1666"/>
        <w:gridCol w:w="1933"/>
        <w:gridCol w:w="1899"/>
        <w:gridCol w:w="1709"/>
        <w:gridCol w:w="1309"/>
      </w:tblGrid>
      <w:tr w:rsidR="00D51A17" w:rsidTr="00D51A17">
        <w:tc>
          <w:tcPr>
            <w:tcW w:w="1666" w:type="dxa"/>
            <w:tcBorders>
              <w:bottom w:val="single" w:sz="18" w:space="0" w:color="auto"/>
            </w:tcBorders>
          </w:tcPr>
          <w:p w:rsidR="00D51A17" w:rsidRDefault="00D51A17">
            <w:r>
              <w:t>patients</w:t>
            </w:r>
          </w:p>
        </w:tc>
        <w:tc>
          <w:tcPr>
            <w:tcW w:w="1933" w:type="dxa"/>
            <w:tcBorders>
              <w:bottom w:val="single" w:sz="18" w:space="0" w:color="auto"/>
            </w:tcBorders>
          </w:tcPr>
          <w:p w:rsidR="00D51A17" w:rsidRDefault="00E973A5">
            <w:proofErr w:type="spellStart"/>
            <w:r>
              <w:t>Dilatated</w:t>
            </w:r>
            <w:proofErr w:type="spellEnd"/>
            <w:r>
              <w:t xml:space="preserve"> </w:t>
            </w:r>
            <w:proofErr w:type="spellStart"/>
            <w:r>
              <w:t>macrovessels</w:t>
            </w:r>
            <w:proofErr w:type="spellEnd"/>
          </w:p>
        </w:tc>
        <w:tc>
          <w:tcPr>
            <w:tcW w:w="1899" w:type="dxa"/>
            <w:tcBorders>
              <w:bottom w:val="single" w:sz="18" w:space="0" w:color="auto"/>
            </w:tcBorders>
          </w:tcPr>
          <w:p w:rsidR="00D51A17" w:rsidRDefault="00D51A17">
            <w:r>
              <w:t>Endothelial hyperplasia</w:t>
            </w:r>
          </w:p>
        </w:tc>
        <w:tc>
          <w:tcPr>
            <w:tcW w:w="1709" w:type="dxa"/>
            <w:tcBorders>
              <w:bottom w:val="single" w:sz="18" w:space="0" w:color="auto"/>
            </w:tcBorders>
          </w:tcPr>
          <w:p w:rsidR="00D51A17" w:rsidRDefault="00E973A5">
            <w:r>
              <w:t>Microvascular proliferation</w:t>
            </w:r>
          </w:p>
        </w:tc>
        <w:tc>
          <w:tcPr>
            <w:tcW w:w="1309" w:type="dxa"/>
            <w:tcBorders>
              <w:bottom w:val="single" w:sz="18" w:space="0" w:color="auto"/>
            </w:tcBorders>
          </w:tcPr>
          <w:p w:rsidR="00D51A17" w:rsidRDefault="00D51A17">
            <w:r>
              <w:t>Necroses</w:t>
            </w:r>
          </w:p>
        </w:tc>
      </w:tr>
      <w:tr w:rsidR="00D51A17" w:rsidTr="00D51A17">
        <w:tc>
          <w:tcPr>
            <w:tcW w:w="1666" w:type="dxa"/>
            <w:tcBorders>
              <w:top w:val="single" w:sz="18" w:space="0" w:color="auto"/>
              <w:bottom w:val="nil"/>
            </w:tcBorders>
          </w:tcPr>
          <w:p w:rsidR="00D51A17" w:rsidRDefault="00D51A17">
            <w:r>
              <w:t>P1</w:t>
            </w:r>
          </w:p>
        </w:tc>
        <w:tc>
          <w:tcPr>
            <w:tcW w:w="1933" w:type="dxa"/>
            <w:tcBorders>
              <w:top w:val="single" w:sz="18" w:space="0" w:color="auto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899" w:type="dxa"/>
            <w:tcBorders>
              <w:top w:val="single" w:sz="18" w:space="0" w:color="auto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709" w:type="dxa"/>
            <w:tcBorders>
              <w:top w:val="single" w:sz="18" w:space="0" w:color="auto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309" w:type="dxa"/>
            <w:tcBorders>
              <w:top w:val="single" w:sz="18" w:space="0" w:color="auto"/>
              <w:bottom w:val="nil"/>
            </w:tcBorders>
          </w:tcPr>
          <w:p w:rsidR="00D51A17" w:rsidRDefault="00D51A17">
            <w:r>
              <w:t>+</w:t>
            </w:r>
          </w:p>
        </w:tc>
      </w:tr>
      <w:tr w:rsidR="00D51A17" w:rsidTr="00D51A17">
        <w:tc>
          <w:tcPr>
            <w:tcW w:w="1666" w:type="dxa"/>
            <w:tcBorders>
              <w:top w:val="nil"/>
              <w:bottom w:val="nil"/>
            </w:tcBorders>
          </w:tcPr>
          <w:p w:rsidR="00D51A17" w:rsidRDefault="00D51A17">
            <w:r>
              <w:t>P2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D51A17" w:rsidRDefault="00E973A5">
            <w:r>
              <w:t>+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D51A17" w:rsidRDefault="00E973A5">
            <w:r>
              <w:t>-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D51A17" w:rsidRDefault="00D51A17">
            <w:r>
              <w:t>-</w:t>
            </w:r>
          </w:p>
        </w:tc>
      </w:tr>
      <w:tr w:rsidR="00D51A17" w:rsidTr="00D51A17">
        <w:tc>
          <w:tcPr>
            <w:tcW w:w="1666" w:type="dxa"/>
            <w:tcBorders>
              <w:top w:val="nil"/>
              <w:bottom w:val="nil"/>
            </w:tcBorders>
          </w:tcPr>
          <w:p w:rsidR="00D51A17" w:rsidRDefault="00D51A17">
            <w:r>
              <w:t>P3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D51A17" w:rsidRDefault="00E973A5">
            <w:r>
              <w:t>+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D51A17" w:rsidRDefault="00E973A5">
            <w:r>
              <w:t>(+)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D51A17" w:rsidRDefault="00D51A17">
            <w:r>
              <w:t>(+)</w:t>
            </w:r>
          </w:p>
        </w:tc>
      </w:tr>
      <w:tr w:rsidR="00D51A17" w:rsidTr="00D51A17">
        <w:tc>
          <w:tcPr>
            <w:tcW w:w="1666" w:type="dxa"/>
            <w:tcBorders>
              <w:top w:val="nil"/>
              <w:bottom w:val="nil"/>
            </w:tcBorders>
          </w:tcPr>
          <w:p w:rsidR="00D51A17" w:rsidRDefault="00D51A17">
            <w:r>
              <w:t>P7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D51A17" w:rsidRDefault="00E973A5">
            <w:r>
              <w:t>+</w:t>
            </w:r>
            <w:bookmarkStart w:id="0" w:name="_GoBack"/>
            <w:bookmarkEnd w:id="0"/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D51A17" w:rsidRDefault="00E973A5">
            <w:r>
              <w:t>-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</w:tr>
      <w:tr w:rsidR="00D51A17" w:rsidTr="00D51A17">
        <w:tc>
          <w:tcPr>
            <w:tcW w:w="1666" w:type="dxa"/>
            <w:tcBorders>
              <w:top w:val="nil"/>
              <w:bottom w:val="nil"/>
            </w:tcBorders>
          </w:tcPr>
          <w:p w:rsidR="00D51A17" w:rsidRDefault="00D51A17">
            <w:r>
              <w:t>P13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D51A17" w:rsidRDefault="00D51A17">
            <w:r>
              <w:t>+</w:t>
            </w:r>
          </w:p>
        </w:tc>
      </w:tr>
      <w:tr w:rsidR="00D51A17" w:rsidTr="00D51A17">
        <w:tc>
          <w:tcPr>
            <w:tcW w:w="1666" w:type="dxa"/>
            <w:tcBorders>
              <w:top w:val="nil"/>
            </w:tcBorders>
          </w:tcPr>
          <w:p w:rsidR="00D51A17" w:rsidRDefault="00D51A17">
            <w:r>
              <w:t>A1</w:t>
            </w:r>
          </w:p>
        </w:tc>
        <w:tc>
          <w:tcPr>
            <w:tcW w:w="1933" w:type="dxa"/>
            <w:tcBorders>
              <w:top w:val="nil"/>
            </w:tcBorders>
          </w:tcPr>
          <w:p w:rsidR="00D51A17" w:rsidRDefault="00D51A17">
            <w:r>
              <w:t>+</w:t>
            </w:r>
          </w:p>
        </w:tc>
        <w:tc>
          <w:tcPr>
            <w:tcW w:w="1899" w:type="dxa"/>
            <w:tcBorders>
              <w:top w:val="nil"/>
            </w:tcBorders>
          </w:tcPr>
          <w:p w:rsidR="00D51A17" w:rsidRDefault="00D51A17">
            <w:r>
              <w:t>+</w:t>
            </w:r>
          </w:p>
        </w:tc>
        <w:tc>
          <w:tcPr>
            <w:tcW w:w="1709" w:type="dxa"/>
            <w:tcBorders>
              <w:top w:val="nil"/>
            </w:tcBorders>
          </w:tcPr>
          <w:p w:rsidR="00D51A17" w:rsidRDefault="00D51A17">
            <w:r>
              <w:t>+</w:t>
            </w:r>
          </w:p>
        </w:tc>
        <w:tc>
          <w:tcPr>
            <w:tcW w:w="1309" w:type="dxa"/>
            <w:tcBorders>
              <w:top w:val="nil"/>
            </w:tcBorders>
          </w:tcPr>
          <w:p w:rsidR="00D51A17" w:rsidRDefault="00D51A17">
            <w:r>
              <w:t>+</w:t>
            </w:r>
          </w:p>
        </w:tc>
      </w:tr>
    </w:tbl>
    <w:p w:rsidR="00F91E96" w:rsidRDefault="00F91E96"/>
    <w:p w:rsidR="00284C50" w:rsidRDefault="00284C50">
      <w:r>
        <w:t>(+) initially not present, but after in vivo passaging</w:t>
      </w:r>
    </w:p>
    <w:sectPr w:rsidR="00284C50" w:rsidSect="0040376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284C50"/>
    <w:rsid w:val="00284C50"/>
    <w:rsid w:val="00403761"/>
    <w:rsid w:val="0057024E"/>
    <w:rsid w:val="005B7A83"/>
    <w:rsid w:val="00D51A17"/>
    <w:rsid w:val="00E973A5"/>
    <w:rsid w:val="00F91E9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257</Characters>
  <Application>Microsoft Office Word</Application>
  <DocSecurity>0</DocSecurity>
  <Lines>2</Lines>
  <Paragraphs>1</Paragraphs>
  <ScaleCrop>false</ScaleCrop>
  <Company>University of Bergen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Miletic</dc:creator>
  <cp:keywords/>
  <dc:description/>
  <cp:lastModifiedBy>0003917</cp:lastModifiedBy>
  <cp:revision>4</cp:revision>
  <dcterms:created xsi:type="dcterms:W3CDTF">2013-01-02T15:22:00Z</dcterms:created>
  <dcterms:modified xsi:type="dcterms:W3CDTF">2013-02-13T01:04:00Z</dcterms:modified>
</cp:coreProperties>
</file>