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C214CD" w14:textId="366BCB35" w:rsidR="00E42624" w:rsidRDefault="008E15F4" w:rsidP="00FE5569">
      <w:pPr>
        <w:spacing w:line="360" w:lineRule="auto"/>
        <w:jc w:val="center"/>
        <w:rPr>
          <w:b/>
          <w:lang w:val="en-US"/>
        </w:rPr>
      </w:pPr>
      <w:r>
        <w:rPr>
          <w:b/>
          <w:lang w:val="en-US"/>
        </w:rPr>
        <w:t>ELECTRONIC</w:t>
      </w:r>
      <w:r w:rsidR="00E42624" w:rsidRPr="00D869DA">
        <w:rPr>
          <w:b/>
          <w:lang w:val="en-US"/>
        </w:rPr>
        <w:t xml:space="preserve"> SUPPLEMENTA</w:t>
      </w:r>
      <w:r w:rsidR="002911CF">
        <w:rPr>
          <w:b/>
          <w:lang w:val="en-US"/>
        </w:rPr>
        <w:t>RY</w:t>
      </w:r>
      <w:r w:rsidR="00E42624" w:rsidRPr="00D869DA">
        <w:rPr>
          <w:b/>
          <w:lang w:val="en-US"/>
        </w:rPr>
        <w:t xml:space="preserve"> MATERIAL</w:t>
      </w:r>
    </w:p>
    <w:p w14:paraId="51891A48" w14:textId="77777777" w:rsidR="00E42624" w:rsidRDefault="00E42624" w:rsidP="00E42624">
      <w:pPr>
        <w:pStyle w:val="NotizEbene11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GB"/>
        </w:rPr>
      </w:pPr>
    </w:p>
    <w:p w14:paraId="1F4A5532" w14:textId="77777777" w:rsidR="00E42624" w:rsidRPr="00917D23" w:rsidRDefault="00E42624" w:rsidP="00E42624">
      <w:pPr>
        <w:pStyle w:val="NotizEbene11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GB"/>
        </w:rPr>
      </w:pPr>
      <w:proofErr w:type="spellStart"/>
      <w:r w:rsidRPr="00917D23">
        <w:rPr>
          <w:rFonts w:ascii="Times New Roman" w:hAnsi="Times New Roman" w:cs="Times New Roman"/>
          <w:b/>
          <w:sz w:val="28"/>
          <w:szCs w:val="28"/>
          <w:lang w:val="en-GB"/>
        </w:rPr>
        <w:t>Glioblastomas</w:t>
      </w:r>
      <w:proofErr w:type="spellEnd"/>
      <w:r w:rsidRPr="00917D23">
        <w:rPr>
          <w:rFonts w:ascii="Times New Roman" w:hAnsi="Times New Roman" w:cs="Times New Roman"/>
          <w:b/>
          <w:sz w:val="28"/>
          <w:szCs w:val="28"/>
          <w:lang w:val="en-GB"/>
        </w:rPr>
        <w:t xml:space="preserve"> are composed of genetically divergent clones with distinct tumorigenic potential and variable stem cell-associated phenotypes </w:t>
      </w:r>
    </w:p>
    <w:p w14:paraId="01B327D9" w14:textId="77777777" w:rsidR="00E42624" w:rsidRDefault="00E42624" w:rsidP="00E42624">
      <w:pPr>
        <w:pStyle w:val="NotizEbene11"/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510C6AA6" w14:textId="77777777" w:rsidR="00E42624" w:rsidRPr="00055CF1" w:rsidRDefault="00E42624" w:rsidP="00E42624">
      <w:pPr>
        <w:pStyle w:val="NotizEbene11"/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646452B3" w14:textId="77777777" w:rsidR="00E42624" w:rsidRDefault="00E42624" w:rsidP="00E42624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>AUTHORS:</w:t>
      </w:r>
    </w:p>
    <w:p w14:paraId="77C57930" w14:textId="77777777" w:rsidR="00E42624" w:rsidRDefault="00E42624" w:rsidP="00E42624">
      <w:pPr>
        <w:autoSpaceDE w:val="0"/>
        <w:autoSpaceDN w:val="0"/>
        <w:adjustRightInd w:val="0"/>
        <w:spacing w:line="360" w:lineRule="auto"/>
        <w:jc w:val="both"/>
      </w:pPr>
      <w:r w:rsidRPr="00055CF1">
        <w:t>Daniel Stieber</w:t>
      </w:r>
      <w:r w:rsidRPr="00055CF1">
        <w:rPr>
          <w:vertAlign w:val="superscript"/>
        </w:rPr>
        <w:t>1*</w:t>
      </w:r>
      <w:r w:rsidRPr="00055CF1">
        <w:t>, Anna Golebiewska</w:t>
      </w:r>
      <w:r w:rsidRPr="00055CF1">
        <w:rPr>
          <w:vertAlign w:val="superscript"/>
        </w:rPr>
        <w:t>1*</w:t>
      </w:r>
      <w:r w:rsidRPr="00055CF1">
        <w:t>, Lisa Evers</w:t>
      </w:r>
      <w:r w:rsidRPr="00055CF1">
        <w:rPr>
          <w:vertAlign w:val="superscript"/>
        </w:rPr>
        <w:t>2</w:t>
      </w:r>
      <w:r w:rsidRPr="00055CF1">
        <w:t>, Elizabeth Lenkiewicz</w:t>
      </w:r>
      <w:r w:rsidRPr="00055CF1">
        <w:rPr>
          <w:vertAlign w:val="superscript"/>
        </w:rPr>
        <w:t>2</w:t>
      </w:r>
      <w:r w:rsidRPr="00055CF1">
        <w:t xml:space="preserve">, </w:t>
      </w:r>
      <w:proofErr w:type="spellStart"/>
      <w:r w:rsidRPr="00055CF1">
        <w:t>Nicolaas</w:t>
      </w:r>
      <w:proofErr w:type="spellEnd"/>
      <w:r w:rsidRPr="00055CF1">
        <w:t xml:space="preserve"> H.C.  Brons</w:t>
      </w:r>
      <w:r w:rsidRPr="00055CF1">
        <w:rPr>
          <w:vertAlign w:val="superscript"/>
        </w:rPr>
        <w:t>3</w:t>
      </w:r>
      <w:r w:rsidRPr="00055CF1">
        <w:t>, Nathalie Nicot</w:t>
      </w:r>
      <w:r w:rsidRPr="00055CF1">
        <w:rPr>
          <w:vertAlign w:val="superscript"/>
        </w:rPr>
        <w:t>4</w:t>
      </w:r>
      <w:r w:rsidRPr="00055CF1">
        <w:t xml:space="preserve">, </w:t>
      </w:r>
      <w:proofErr w:type="spellStart"/>
      <w:r w:rsidRPr="00055CF1">
        <w:t>Anaïs</w:t>
      </w:r>
      <w:proofErr w:type="spellEnd"/>
      <w:r w:rsidRPr="00055CF1">
        <w:t xml:space="preserve"> Oudin</w:t>
      </w:r>
      <w:r w:rsidRPr="00055CF1">
        <w:rPr>
          <w:vertAlign w:val="superscript"/>
        </w:rPr>
        <w:t>1</w:t>
      </w:r>
      <w:r w:rsidRPr="00055CF1">
        <w:t xml:space="preserve">, </w:t>
      </w:r>
      <w:proofErr w:type="spellStart"/>
      <w:r w:rsidRPr="00055CF1">
        <w:t>Sébastien</w:t>
      </w:r>
      <w:proofErr w:type="spellEnd"/>
      <w:r w:rsidRPr="00055CF1">
        <w:t xml:space="preserve"> Bougnaud</w:t>
      </w:r>
      <w:r w:rsidRPr="00055CF1">
        <w:rPr>
          <w:vertAlign w:val="superscript"/>
        </w:rPr>
        <w:t>1</w:t>
      </w:r>
      <w:r w:rsidRPr="00055CF1">
        <w:t>, Frank Hertel</w:t>
      </w:r>
      <w:r w:rsidRPr="00055CF1">
        <w:rPr>
          <w:vertAlign w:val="superscript"/>
        </w:rPr>
        <w:t>5</w:t>
      </w:r>
      <w:r w:rsidRPr="00055CF1">
        <w:t>, Rolf Bjerkvig</w:t>
      </w:r>
      <w:r w:rsidRPr="00055CF1">
        <w:rPr>
          <w:vertAlign w:val="superscript"/>
        </w:rPr>
        <w:t>1</w:t>
      </w:r>
      <w:proofErr w:type="gramStart"/>
      <w:r w:rsidRPr="00055CF1">
        <w:rPr>
          <w:vertAlign w:val="superscript"/>
        </w:rPr>
        <w:t>,6</w:t>
      </w:r>
      <w:proofErr w:type="gramEnd"/>
      <w:r w:rsidRPr="00055CF1">
        <w:t>, Laurent Vallar</w:t>
      </w:r>
      <w:r w:rsidRPr="00055CF1">
        <w:rPr>
          <w:vertAlign w:val="superscript"/>
        </w:rPr>
        <w:t>4</w:t>
      </w:r>
      <w:r w:rsidRPr="00055CF1">
        <w:t>, Michael T. Barrett</w:t>
      </w:r>
      <w:r w:rsidRPr="00055CF1">
        <w:rPr>
          <w:vertAlign w:val="superscript"/>
        </w:rPr>
        <w:t xml:space="preserve">2 </w:t>
      </w:r>
      <w:r w:rsidRPr="00055CF1">
        <w:t>and Simone P. Niclou</w:t>
      </w:r>
      <w:r w:rsidRPr="00055CF1">
        <w:rPr>
          <w:vertAlign w:val="superscript"/>
        </w:rPr>
        <w:t>1</w:t>
      </w:r>
      <w:r w:rsidRPr="00055CF1">
        <w:t xml:space="preserve">. </w:t>
      </w:r>
    </w:p>
    <w:p w14:paraId="2724B95C" w14:textId="77777777" w:rsidR="00E42624" w:rsidRPr="00055CF1" w:rsidRDefault="00E42624" w:rsidP="00E42624">
      <w:pPr>
        <w:pStyle w:val="NotizEbene11"/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055CF1">
        <w:rPr>
          <w:rFonts w:ascii="Times New Roman" w:hAnsi="Times New Roman" w:cs="Times New Roman"/>
          <w:lang w:val="en-GB"/>
        </w:rPr>
        <w:t>* These authors contributed equally to the work</w:t>
      </w:r>
    </w:p>
    <w:p w14:paraId="46E7C11C" w14:textId="77777777" w:rsidR="00E42624" w:rsidRDefault="00E42624" w:rsidP="00E42624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14:paraId="79E19DF3" w14:textId="77777777" w:rsidR="008E15F4" w:rsidRPr="00055CF1" w:rsidRDefault="008E15F4" w:rsidP="00E42624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14:paraId="43E81BF9" w14:textId="77777777" w:rsidR="00E42624" w:rsidRPr="00055CF1" w:rsidRDefault="00E42624" w:rsidP="00E42624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055CF1">
        <w:rPr>
          <w:b/>
        </w:rPr>
        <w:t>AFFILIATIONS:</w:t>
      </w:r>
    </w:p>
    <w:p w14:paraId="3A860044" w14:textId="77777777" w:rsidR="00E42624" w:rsidRPr="00055CF1" w:rsidRDefault="00E42624" w:rsidP="00E42624">
      <w:pPr>
        <w:spacing w:line="360" w:lineRule="auto"/>
        <w:jc w:val="both"/>
      </w:pPr>
      <w:r w:rsidRPr="00055CF1">
        <w:rPr>
          <w:vertAlign w:val="superscript"/>
        </w:rPr>
        <w:t>1</w:t>
      </w:r>
      <w:r w:rsidRPr="00055CF1">
        <w:t xml:space="preserve">NorLux </w:t>
      </w:r>
      <w:proofErr w:type="spellStart"/>
      <w:r w:rsidRPr="00055CF1">
        <w:t>Neuro</w:t>
      </w:r>
      <w:proofErr w:type="spellEnd"/>
      <w:r w:rsidRPr="00055CF1">
        <w:t xml:space="preserve">-Oncology Laboratory, Department of Oncology, </w:t>
      </w:r>
      <w:r w:rsidRPr="00055CF1">
        <w:rPr>
          <w:vertAlign w:val="superscript"/>
        </w:rPr>
        <w:t>3</w:t>
      </w:r>
      <w:r w:rsidRPr="00055CF1">
        <w:t xml:space="preserve">Core Facility Flow </w:t>
      </w:r>
      <w:proofErr w:type="spellStart"/>
      <w:r w:rsidRPr="00055CF1">
        <w:t>Cytometry</w:t>
      </w:r>
      <w:proofErr w:type="spellEnd"/>
      <w:r w:rsidRPr="00055CF1">
        <w:t xml:space="preserve">, </w:t>
      </w:r>
      <w:r w:rsidRPr="00055CF1">
        <w:rPr>
          <w:vertAlign w:val="superscript"/>
        </w:rPr>
        <w:t>4</w:t>
      </w:r>
      <w:r w:rsidRPr="00055CF1">
        <w:t xml:space="preserve">Genomics Research Unit, Centre de </w:t>
      </w:r>
      <w:proofErr w:type="spellStart"/>
      <w:r w:rsidRPr="00055CF1">
        <w:t>Recherche</w:t>
      </w:r>
      <w:proofErr w:type="spellEnd"/>
      <w:r w:rsidRPr="00055CF1">
        <w:t xml:space="preserve"> Public de la Santé (CRP-Santé), Luxembourg, Luxembourg; </w:t>
      </w:r>
      <w:r w:rsidRPr="00055CF1">
        <w:rPr>
          <w:vertAlign w:val="superscript"/>
        </w:rPr>
        <w:t>2</w:t>
      </w:r>
      <w:r w:rsidRPr="00055CF1">
        <w:t xml:space="preserve">Clinical </w:t>
      </w:r>
      <w:r w:rsidRPr="00055CF1">
        <w:rPr>
          <w:szCs w:val="14"/>
        </w:rPr>
        <w:t xml:space="preserve">Translational Research Division, Translational Genomics Research Institute, Scottsdale, AZ, USA ; </w:t>
      </w:r>
      <w:r w:rsidRPr="00055CF1">
        <w:rPr>
          <w:vertAlign w:val="superscript"/>
        </w:rPr>
        <w:t>5</w:t>
      </w:r>
      <w:r w:rsidRPr="00055CF1">
        <w:rPr>
          <w:szCs w:val="14"/>
        </w:rPr>
        <w:t xml:space="preserve">Department of Neurosurgery, Centre </w:t>
      </w:r>
      <w:proofErr w:type="spellStart"/>
      <w:r w:rsidRPr="00055CF1">
        <w:rPr>
          <w:szCs w:val="14"/>
        </w:rPr>
        <w:t>Hospitalier</w:t>
      </w:r>
      <w:proofErr w:type="spellEnd"/>
      <w:r w:rsidRPr="00055CF1">
        <w:rPr>
          <w:szCs w:val="14"/>
        </w:rPr>
        <w:t xml:space="preserve"> de Luxembourg,</w:t>
      </w:r>
      <w:r>
        <w:rPr>
          <w:szCs w:val="14"/>
        </w:rPr>
        <w:t xml:space="preserve"> Luxembourg;</w:t>
      </w:r>
      <w:r w:rsidRPr="00055CF1">
        <w:rPr>
          <w:szCs w:val="14"/>
        </w:rPr>
        <w:t xml:space="preserve"> </w:t>
      </w:r>
      <w:r w:rsidRPr="00055CF1">
        <w:rPr>
          <w:vertAlign w:val="superscript"/>
        </w:rPr>
        <w:t>6</w:t>
      </w:r>
      <w:r w:rsidRPr="00055CF1">
        <w:t xml:space="preserve">NorLux </w:t>
      </w:r>
      <w:proofErr w:type="spellStart"/>
      <w:r w:rsidRPr="00055CF1">
        <w:t>Neuro</w:t>
      </w:r>
      <w:proofErr w:type="spellEnd"/>
      <w:r w:rsidRPr="00055CF1">
        <w:t>-Oncology, Department of Biomedicine, University of Bergen, No</w:t>
      </w:r>
      <w:bookmarkStart w:id="0" w:name="_GoBack"/>
      <w:bookmarkEnd w:id="0"/>
      <w:r w:rsidRPr="00055CF1">
        <w:t>rway</w:t>
      </w:r>
      <w:r>
        <w:t>.</w:t>
      </w:r>
    </w:p>
    <w:p w14:paraId="41C4FE41" w14:textId="77777777" w:rsidR="00E42624" w:rsidRDefault="00E42624" w:rsidP="00E42624">
      <w:pPr>
        <w:spacing w:line="360" w:lineRule="auto"/>
        <w:jc w:val="both"/>
      </w:pPr>
    </w:p>
    <w:p w14:paraId="5F7578F3" w14:textId="77777777" w:rsidR="008E15F4" w:rsidRPr="00055CF1" w:rsidRDefault="008E15F4" w:rsidP="00E42624">
      <w:pPr>
        <w:spacing w:line="360" w:lineRule="auto"/>
        <w:jc w:val="both"/>
      </w:pPr>
    </w:p>
    <w:p w14:paraId="26F0A710" w14:textId="77777777" w:rsidR="00E42624" w:rsidRPr="00E42624" w:rsidRDefault="00E42624" w:rsidP="00E42624">
      <w:pPr>
        <w:autoSpaceDE w:val="0"/>
        <w:autoSpaceDN w:val="0"/>
        <w:adjustRightInd w:val="0"/>
        <w:spacing w:line="360" w:lineRule="auto"/>
        <w:jc w:val="both"/>
        <w:rPr>
          <w:b/>
          <w:bCs/>
          <w:lang w:val="fr-FR"/>
        </w:rPr>
      </w:pPr>
      <w:r w:rsidRPr="00E42624">
        <w:rPr>
          <w:b/>
          <w:bCs/>
          <w:lang w:val="fr-FR"/>
        </w:rPr>
        <w:t>CONTACT INFORMATION:</w:t>
      </w:r>
    </w:p>
    <w:p w14:paraId="7945DEA9" w14:textId="77777777" w:rsidR="00E42624" w:rsidRPr="00E42624" w:rsidRDefault="00E42624" w:rsidP="00E42624">
      <w:pPr>
        <w:autoSpaceDE w:val="0"/>
        <w:autoSpaceDN w:val="0"/>
        <w:adjustRightInd w:val="0"/>
        <w:spacing w:line="360" w:lineRule="auto"/>
        <w:jc w:val="both"/>
        <w:outlineLvl w:val="0"/>
        <w:rPr>
          <w:lang w:val="fr-FR"/>
        </w:rPr>
      </w:pPr>
      <w:r w:rsidRPr="00E42624">
        <w:rPr>
          <w:lang w:val="fr-FR"/>
        </w:rPr>
        <w:t xml:space="preserve">Simone P. </w:t>
      </w:r>
      <w:proofErr w:type="spellStart"/>
      <w:r w:rsidRPr="00E42624">
        <w:rPr>
          <w:lang w:val="fr-FR"/>
        </w:rPr>
        <w:t>Niclou</w:t>
      </w:r>
      <w:proofErr w:type="spellEnd"/>
      <w:r w:rsidRPr="00E42624">
        <w:rPr>
          <w:lang w:val="fr-FR"/>
        </w:rPr>
        <w:t xml:space="preserve">, </w:t>
      </w:r>
      <w:proofErr w:type="spellStart"/>
      <w:r w:rsidRPr="00E42624">
        <w:rPr>
          <w:lang w:val="fr-FR"/>
        </w:rPr>
        <w:t>PhD</w:t>
      </w:r>
      <w:proofErr w:type="spellEnd"/>
    </w:p>
    <w:p w14:paraId="087BEF09" w14:textId="77777777" w:rsidR="00E42624" w:rsidRPr="00E42624" w:rsidRDefault="00E42624" w:rsidP="00E42624">
      <w:pPr>
        <w:autoSpaceDE w:val="0"/>
        <w:autoSpaceDN w:val="0"/>
        <w:adjustRightInd w:val="0"/>
        <w:spacing w:line="360" w:lineRule="auto"/>
        <w:jc w:val="both"/>
        <w:rPr>
          <w:lang w:val="fr-FR"/>
        </w:rPr>
      </w:pPr>
      <w:r w:rsidRPr="00E42624">
        <w:rPr>
          <w:lang w:val="fr-FR"/>
        </w:rPr>
        <w:t>Centre de Recherche Public de la Santé (CRP-Santé)</w:t>
      </w:r>
    </w:p>
    <w:p w14:paraId="158DE67E" w14:textId="77777777" w:rsidR="00E42624" w:rsidRPr="00055CF1" w:rsidRDefault="00E42624" w:rsidP="00E42624">
      <w:pPr>
        <w:autoSpaceDE w:val="0"/>
        <w:autoSpaceDN w:val="0"/>
        <w:adjustRightInd w:val="0"/>
        <w:spacing w:line="360" w:lineRule="auto"/>
        <w:jc w:val="both"/>
      </w:pPr>
      <w:r w:rsidRPr="00055CF1">
        <w:t>Department of Oncology</w:t>
      </w:r>
    </w:p>
    <w:p w14:paraId="7FD0286A" w14:textId="77777777" w:rsidR="00E42624" w:rsidRPr="00055CF1" w:rsidRDefault="00E42624" w:rsidP="00E42624">
      <w:pPr>
        <w:autoSpaceDE w:val="0"/>
        <w:autoSpaceDN w:val="0"/>
        <w:adjustRightInd w:val="0"/>
        <w:spacing w:line="360" w:lineRule="auto"/>
        <w:jc w:val="both"/>
      </w:pPr>
      <w:proofErr w:type="spellStart"/>
      <w:r w:rsidRPr="00055CF1">
        <w:t>NorLux</w:t>
      </w:r>
      <w:proofErr w:type="spellEnd"/>
      <w:r w:rsidRPr="00055CF1">
        <w:t xml:space="preserve"> </w:t>
      </w:r>
      <w:proofErr w:type="spellStart"/>
      <w:r w:rsidRPr="00055CF1">
        <w:t>Neuro</w:t>
      </w:r>
      <w:proofErr w:type="spellEnd"/>
      <w:r w:rsidRPr="00055CF1">
        <w:t>-Oncology Laboratory</w:t>
      </w:r>
    </w:p>
    <w:p w14:paraId="6FAB76FF" w14:textId="77777777" w:rsidR="00E42624" w:rsidRPr="00E42624" w:rsidRDefault="00E42624" w:rsidP="00E42624">
      <w:pPr>
        <w:autoSpaceDE w:val="0"/>
        <w:autoSpaceDN w:val="0"/>
        <w:adjustRightInd w:val="0"/>
        <w:spacing w:line="360" w:lineRule="auto"/>
        <w:jc w:val="both"/>
        <w:rPr>
          <w:lang w:val="fr-FR"/>
        </w:rPr>
      </w:pPr>
      <w:r w:rsidRPr="00E42624">
        <w:rPr>
          <w:lang w:val="fr-FR"/>
        </w:rPr>
        <w:t>84, Val Fleuri, L- 1526 Luxembourg</w:t>
      </w:r>
    </w:p>
    <w:p w14:paraId="200104A8" w14:textId="77777777" w:rsidR="00E42624" w:rsidRPr="001D589A" w:rsidRDefault="00E42624" w:rsidP="00E42624">
      <w:p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 w:rsidRPr="001D589A">
        <w:rPr>
          <w:lang w:val="en-US"/>
        </w:rPr>
        <w:t>tel. + 352-26970-273</w:t>
      </w:r>
    </w:p>
    <w:p w14:paraId="621C69C9" w14:textId="77777777" w:rsidR="00E42624" w:rsidRPr="001D589A" w:rsidRDefault="00E42624" w:rsidP="00E42624">
      <w:p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 w:rsidRPr="001D589A">
        <w:rPr>
          <w:lang w:val="en-US"/>
        </w:rPr>
        <w:t>fax</w:t>
      </w:r>
      <w:proofErr w:type="gramStart"/>
      <w:r w:rsidRPr="001D589A">
        <w:rPr>
          <w:lang w:val="en-US"/>
        </w:rPr>
        <w:t>.+</w:t>
      </w:r>
      <w:proofErr w:type="gramEnd"/>
      <w:r w:rsidRPr="001D589A">
        <w:rPr>
          <w:lang w:val="en-US"/>
        </w:rPr>
        <w:t xml:space="preserve"> 352-26970-390</w:t>
      </w:r>
    </w:p>
    <w:p w14:paraId="77132C2B" w14:textId="77777777" w:rsidR="00E42624" w:rsidRPr="001D589A" w:rsidRDefault="00DE7B49" w:rsidP="00E42624">
      <w:pPr>
        <w:autoSpaceDE w:val="0"/>
        <w:autoSpaceDN w:val="0"/>
        <w:adjustRightInd w:val="0"/>
        <w:spacing w:line="360" w:lineRule="auto"/>
        <w:jc w:val="both"/>
        <w:rPr>
          <w:rStyle w:val="Hyperlink"/>
          <w:lang w:val="en-US"/>
        </w:rPr>
      </w:pPr>
      <w:hyperlink r:id="rId8" w:history="1">
        <w:r w:rsidR="00E42624" w:rsidRPr="001D589A">
          <w:rPr>
            <w:rStyle w:val="Hyperlink"/>
            <w:lang w:val="en-US"/>
          </w:rPr>
          <w:t>simone.niclou@crp-sante.lu</w:t>
        </w:r>
      </w:hyperlink>
    </w:p>
    <w:p w14:paraId="359259E5" w14:textId="77777777" w:rsidR="00E42624" w:rsidRPr="001D589A" w:rsidRDefault="00E42624" w:rsidP="00E42624">
      <w:pPr>
        <w:autoSpaceDE w:val="0"/>
        <w:autoSpaceDN w:val="0"/>
        <w:adjustRightInd w:val="0"/>
        <w:spacing w:line="360" w:lineRule="auto"/>
        <w:jc w:val="both"/>
        <w:rPr>
          <w:lang w:val="en-US"/>
        </w:rPr>
      </w:pPr>
    </w:p>
    <w:p w14:paraId="38ADDDEA" w14:textId="77777777" w:rsidR="008E15F4" w:rsidRPr="001D589A" w:rsidRDefault="008E15F4" w:rsidP="008E15F4">
      <w:pPr>
        <w:autoSpaceDE w:val="0"/>
        <w:autoSpaceDN w:val="0"/>
        <w:adjustRightInd w:val="0"/>
        <w:spacing w:line="360" w:lineRule="auto"/>
        <w:jc w:val="both"/>
        <w:rPr>
          <w:b/>
          <w:lang w:val="en-US"/>
        </w:rPr>
      </w:pPr>
    </w:p>
    <w:p w14:paraId="0B6AB296" w14:textId="43A88584" w:rsidR="008E15F4" w:rsidRPr="00F0349D" w:rsidRDefault="008E15F4" w:rsidP="008E15F4">
      <w:pPr>
        <w:spacing w:line="360" w:lineRule="auto"/>
        <w:jc w:val="both"/>
        <w:rPr>
          <w:b/>
        </w:rPr>
      </w:pPr>
      <w:r>
        <w:lastRenderedPageBreak/>
        <w:t>Electronic</w:t>
      </w:r>
      <w:r w:rsidRPr="00055CF1">
        <w:t xml:space="preserve"> supplementa</w:t>
      </w:r>
      <w:r w:rsidR="002911CF">
        <w:t>ry</w:t>
      </w:r>
      <w:r w:rsidRPr="00055CF1">
        <w:t xml:space="preserve"> material includes 4 Figures and </w:t>
      </w:r>
      <w:r>
        <w:t>3</w:t>
      </w:r>
      <w:r w:rsidR="00153A4A">
        <w:t xml:space="preserve"> Tables. </w:t>
      </w:r>
      <w:r w:rsidR="00153A4A" w:rsidRPr="002911CF">
        <w:rPr>
          <w:b/>
        </w:rPr>
        <w:t xml:space="preserve">Suppl. Fig. </w:t>
      </w:r>
      <w:r w:rsidRPr="002911CF">
        <w:rPr>
          <w:b/>
        </w:rPr>
        <w:t>1</w:t>
      </w:r>
      <w:r w:rsidR="002911CF">
        <w:t>:</w:t>
      </w:r>
      <w:r w:rsidRPr="00055CF1">
        <w:t xml:space="preserve"> G</w:t>
      </w:r>
      <w:r w:rsidRPr="00055CF1">
        <w:rPr>
          <w:iCs/>
        </w:rPr>
        <w:t xml:space="preserve">ating strategy for </w:t>
      </w:r>
      <w:proofErr w:type="spellStart"/>
      <w:r w:rsidRPr="00055CF1">
        <w:rPr>
          <w:iCs/>
        </w:rPr>
        <w:t>ploidy</w:t>
      </w:r>
      <w:proofErr w:type="spellEnd"/>
      <w:r w:rsidRPr="00055CF1">
        <w:rPr>
          <w:iCs/>
        </w:rPr>
        <w:t xml:space="preserve"> analysis. </w:t>
      </w:r>
      <w:r w:rsidR="00153A4A" w:rsidRPr="002911CF">
        <w:rPr>
          <w:b/>
          <w:iCs/>
        </w:rPr>
        <w:t xml:space="preserve">Suppl. </w:t>
      </w:r>
      <w:r w:rsidRPr="002911CF">
        <w:rPr>
          <w:b/>
          <w:iCs/>
        </w:rPr>
        <w:t>Fig.</w:t>
      </w:r>
      <w:r w:rsidR="00153A4A" w:rsidRPr="002911CF">
        <w:rPr>
          <w:b/>
          <w:iCs/>
        </w:rPr>
        <w:t xml:space="preserve"> </w:t>
      </w:r>
      <w:r w:rsidRPr="002911CF">
        <w:rPr>
          <w:b/>
          <w:iCs/>
        </w:rPr>
        <w:t>2</w:t>
      </w:r>
      <w:r w:rsidR="002911CF">
        <w:rPr>
          <w:iCs/>
        </w:rPr>
        <w:t>:</w:t>
      </w:r>
      <w:r w:rsidRPr="00055CF1">
        <w:rPr>
          <w:iCs/>
        </w:rPr>
        <w:t xml:space="preserve"> </w:t>
      </w:r>
      <w:r>
        <w:t>array CGH</w:t>
      </w:r>
      <w:r w:rsidRPr="00055CF1">
        <w:t xml:space="preserve"> profile of purified tumor fractions</w:t>
      </w:r>
      <w:r w:rsidRPr="00055CF1">
        <w:rPr>
          <w:iCs/>
        </w:rPr>
        <w:t xml:space="preserve">. </w:t>
      </w:r>
      <w:r w:rsidR="00153A4A" w:rsidRPr="002911CF">
        <w:rPr>
          <w:b/>
          <w:iCs/>
        </w:rPr>
        <w:t xml:space="preserve">Suppl. </w:t>
      </w:r>
      <w:r w:rsidR="00153A4A" w:rsidRPr="002911CF">
        <w:rPr>
          <w:b/>
        </w:rPr>
        <w:t xml:space="preserve">Fig. </w:t>
      </w:r>
      <w:r w:rsidRPr="002911CF">
        <w:rPr>
          <w:b/>
        </w:rPr>
        <w:t>3</w:t>
      </w:r>
      <w:r w:rsidRPr="00055CF1">
        <w:t xml:space="preserve">: Analysis of chromosomal breakpoints in </w:t>
      </w:r>
      <w:proofErr w:type="spellStart"/>
      <w:r w:rsidRPr="00055CF1">
        <w:t>polygenomic</w:t>
      </w:r>
      <w:proofErr w:type="spellEnd"/>
      <w:r w:rsidRPr="00055CF1">
        <w:t xml:space="preserve"> </w:t>
      </w:r>
      <w:proofErr w:type="spellStart"/>
      <w:r w:rsidRPr="00055CF1">
        <w:t>tumors</w:t>
      </w:r>
      <w:proofErr w:type="spellEnd"/>
      <w:r w:rsidRPr="00055CF1">
        <w:t xml:space="preserve">. </w:t>
      </w:r>
      <w:r w:rsidR="00153A4A" w:rsidRPr="002911CF">
        <w:rPr>
          <w:b/>
        </w:rPr>
        <w:t xml:space="preserve">Suppl. Fig. </w:t>
      </w:r>
      <w:r w:rsidRPr="002911CF">
        <w:rPr>
          <w:b/>
        </w:rPr>
        <w:t>4</w:t>
      </w:r>
      <w:r w:rsidR="002911CF">
        <w:t xml:space="preserve">: </w:t>
      </w:r>
      <w:r w:rsidRPr="00055CF1">
        <w:t xml:space="preserve">Hoechst-based </w:t>
      </w:r>
      <w:proofErr w:type="spellStart"/>
      <w:r w:rsidRPr="00055CF1">
        <w:t>ploidy</w:t>
      </w:r>
      <w:proofErr w:type="spellEnd"/>
      <w:r w:rsidRPr="00055CF1">
        <w:t xml:space="preserve"> analysis in patient biopsies and </w:t>
      </w:r>
      <w:proofErr w:type="spellStart"/>
      <w:r>
        <w:t>orthot</w:t>
      </w:r>
      <w:r w:rsidRPr="00055CF1">
        <w:t>opic</w:t>
      </w:r>
      <w:proofErr w:type="spellEnd"/>
      <w:r w:rsidRPr="00055CF1">
        <w:t xml:space="preserve"> </w:t>
      </w:r>
      <w:proofErr w:type="spellStart"/>
      <w:r w:rsidRPr="00055CF1">
        <w:t>xenografts</w:t>
      </w:r>
      <w:proofErr w:type="spellEnd"/>
      <w:r w:rsidRPr="00055CF1">
        <w:t xml:space="preserve">. </w:t>
      </w:r>
      <w:r w:rsidR="00153A4A" w:rsidRPr="002911CF">
        <w:rPr>
          <w:b/>
        </w:rPr>
        <w:t xml:space="preserve">Suppl. Table </w:t>
      </w:r>
      <w:r w:rsidRPr="002911CF">
        <w:rPr>
          <w:b/>
        </w:rPr>
        <w:t>1</w:t>
      </w:r>
      <w:r w:rsidRPr="00F0349D">
        <w:t xml:space="preserve">: List of GBM patient biopsies analysed </w:t>
      </w:r>
      <w:r>
        <w:t>at</w:t>
      </w:r>
      <w:r w:rsidRPr="00F0349D">
        <w:t xml:space="preserve"> the </w:t>
      </w:r>
      <w:proofErr w:type="spellStart"/>
      <w:r w:rsidRPr="00F0349D">
        <w:t>ploidy</w:t>
      </w:r>
      <w:proofErr w:type="spellEnd"/>
      <w:r w:rsidRPr="00F0349D">
        <w:t xml:space="preserve"> level; </w:t>
      </w:r>
      <w:r w:rsidR="00153A4A" w:rsidRPr="002911CF">
        <w:rPr>
          <w:b/>
        </w:rPr>
        <w:t xml:space="preserve">Suppl. Table </w:t>
      </w:r>
      <w:r w:rsidRPr="002911CF">
        <w:rPr>
          <w:b/>
        </w:rPr>
        <w:t>2</w:t>
      </w:r>
      <w:r w:rsidRPr="00055CF1">
        <w:t xml:space="preserve">: </w:t>
      </w:r>
      <w:proofErr w:type="spellStart"/>
      <w:r w:rsidRPr="00055CF1">
        <w:t>Ploidy</w:t>
      </w:r>
      <w:proofErr w:type="spellEnd"/>
      <w:r w:rsidRPr="00055CF1">
        <w:t xml:space="preserve"> analysis of patient biopsies and their respective xenografts</w:t>
      </w:r>
      <w:r>
        <w:t>;</w:t>
      </w:r>
      <w:r w:rsidRPr="00055CF1">
        <w:t xml:space="preserve"> </w:t>
      </w:r>
      <w:r w:rsidR="00153A4A" w:rsidRPr="002911CF">
        <w:rPr>
          <w:b/>
        </w:rPr>
        <w:t xml:space="preserve">Suppl. Table </w:t>
      </w:r>
      <w:r w:rsidRPr="002911CF">
        <w:rPr>
          <w:b/>
        </w:rPr>
        <w:t>3</w:t>
      </w:r>
      <w:r w:rsidR="002911CF">
        <w:t>:</w:t>
      </w:r>
      <w:r w:rsidRPr="00055CF1">
        <w:t xml:space="preserve"> List of antibodies. </w:t>
      </w:r>
    </w:p>
    <w:p w14:paraId="032ADD8F" w14:textId="77777777" w:rsidR="008E15F4" w:rsidRDefault="008E15F4" w:rsidP="00CB02F2">
      <w:pPr>
        <w:spacing w:line="360" w:lineRule="auto"/>
        <w:jc w:val="both"/>
        <w:rPr>
          <w:b/>
        </w:rPr>
      </w:pPr>
    </w:p>
    <w:p w14:paraId="2755FE06" w14:textId="77777777" w:rsidR="00CE46C9" w:rsidRDefault="00CE46C9" w:rsidP="00CB02F2">
      <w:pPr>
        <w:spacing w:line="360" w:lineRule="auto"/>
        <w:jc w:val="both"/>
        <w:rPr>
          <w:b/>
        </w:rPr>
      </w:pPr>
      <w:r>
        <w:rPr>
          <w:b/>
        </w:rPr>
        <w:t>SUPPLEMENTAL</w:t>
      </w:r>
      <w:r w:rsidRPr="00A8732C">
        <w:rPr>
          <w:b/>
        </w:rPr>
        <w:t xml:space="preserve"> FIGURE LEGENDS</w:t>
      </w:r>
    </w:p>
    <w:p w14:paraId="5A20E4CA" w14:textId="59AC4D55" w:rsidR="00F746D9" w:rsidRPr="00933E29" w:rsidRDefault="00933E29" w:rsidP="00CB02F2">
      <w:pPr>
        <w:spacing w:line="360" w:lineRule="auto"/>
        <w:jc w:val="both"/>
        <w:rPr>
          <w:b/>
          <w:iCs/>
          <w:lang w:val="en-US"/>
        </w:rPr>
      </w:pPr>
      <w:r>
        <w:rPr>
          <w:b/>
          <w:iCs/>
          <w:lang w:val="en-US"/>
        </w:rPr>
        <w:t>Suppl. Fig.</w:t>
      </w:r>
      <w:r w:rsidR="00153A4A">
        <w:rPr>
          <w:b/>
          <w:iCs/>
          <w:lang w:val="en-US"/>
        </w:rPr>
        <w:t xml:space="preserve"> </w:t>
      </w:r>
      <w:r>
        <w:rPr>
          <w:b/>
          <w:iCs/>
          <w:lang w:val="en-US"/>
        </w:rPr>
        <w:t>1</w:t>
      </w:r>
      <w:r w:rsidR="00ED08B1" w:rsidRPr="00517A48">
        <w:rPr>
          <w:b/>
          <w:iCs/>
          <w:lang w:val="en-US"/>
        </w:rPr>
        <w:t xml:space="preserve"> </w:t>
      </w:r>
      <w:r w:rsidR="00ED08B1" w:rsidRPr="00933E29">
        <w:rPr>
          <w:iCs/>
          <w:lang w:val="en-US"/>
        </w:rPr>
        <w:t xml:space="preserve">Gating strategy for </w:t>
      </w:r>
      <w:proofErr w:type="spellStart"/>
      <w:r w:rsidR="006D3ABF" w:rsidRPr="00933E29">
        <w:rPr>
          <w:iCs/>
          <w:lang w:val="en-US"/>
        </w:rPr>
        <w:t>ploidy</w:t>
      </w:r>
      <w:proofErr w:type="spellEnd"/>
      <w:r w:rsidR="00B25174" w:rsidRPr="00933E29">
        <w:rPr>
          <w:iCs/>
          <w:lang w:val="en-US"/>
        </w:rPr>
        <w:t xml:space="preserve"> </w:t>
      </w:r>
      <w:r w:rsidR="00ED08B1" w:rsidRPr="00933E29">
        <w:rPr>
          <w:iCs/>
          <w:lang w:val="en-US"/>
        </w:rPr>
        <w:t>analysis</w:t>
      </w:r>
      <w:r w:rsidR="00F746D9" w:rsidRPr="00933E29">
        <w:rPr>
          <w:iCs/>
          <w:lang w:val="en-US"/>
        </w:rPr>
        <w:t xml:space="preserve"> (Related to </w:t>
      </w:r>
      <w:r w:rsidR="00F746D9" w:rsidRPr="00282422">
        <w:rPr>
          <w:b/>
          <w:iCs/>
          <w:lang w:val="en-US"/>
        </w:rPr>
        <w:t>Fig.</w:t>
      </w:r>
      <w:r w:rsidR="006D3ABF" w:rsidRPr="00282422">
        <w:rPr>
          <w:b/>
          <w:iCs/>
          <w:lang w:val="en-US"/>
        </w:rPr>
        <w:t xml:space="preserve"> 1-5</w:t>
      </w:r>
      <w:r w:rsidR="00ED08B1" w:rsidRPr="00933E29">
        <w:rPr>
          <w:iCs/>
          <w:lang w:val="en-US"/>
        </w:rPr>
        <w:t>)</w:t>
      </w:r>
      <w:r w:rsidR="002B14F9" w:rsidRPr="00933E29">
        <w:rPr>
          <w:iCs/>
          <w:lang w:val="en-US"/>
        </w:rPr>
        <w:t>.</w:t>
      </w:r>
      <w:r>
        <w:rPr>
          <w:b/>
          <w:iCs/>
          <w:lang w:val="en-US"/>
        </w:rPr>
        <w:t xml:space="preserve"> </w:t>
      </w:r>
      <w:r w:rsidR="00F746D9" w:rsidRPr="00517A48">
        <w:t xml:space="preserve">The step by step gating strategy for </w:t>
      </w:r>
      <w:proofErr w:type="spellStart"/>
      <w:r w:rsidR="00F746D9" w:rsidRPr="00517A48">
        <w:t>ploidy</w:t>
      </w:r>
      <w:proofErr w:type="spellEnd"/>
      <w:r w:rsidR="00F746D9" w:rsidRPr="00517A48">
        <w:t xml:space="preserve"> analysis is shown for the intracranial T16 xenograft in NOD/SCID mice. The same strategy was used for all subsequent experiments. </w:t>
      </w:r>
      <w:proofErr w:type="gramStart"/>
      <w:r>
        <w:rPr>
          <w:b/>
        </w:rPr>
        <w:t>a</w:t>
      </w:r>
      <w:proofErr w:type="gramEnd"/>
      <w:r w:rsidR="00F746D9" w:rsidRPr="00517A48">
        <w:rPr>
          <w:b/>
        </w:rPr>
        <w:t xml:space="preserve"> Gating strategy for </w:t>
      </w:r>
      <w:proofErr w:type="spellStart"/>
      <w:r w:rsidR="00F746D9" w:rsidRPr="00517A48">
        <w:rPr>
          <w:b/>
        </w:rPr>
        <w:t>ploidy</w:t>
      </w:r>
      <w:proofErr w:type="spellEnd"/>
      <w:r w:rsidR="00F746D9" w:rsidRPr="00517A48">
        <w:rPr>
          <w:b/>
        </w:rPr>
        <w:t xml:space="preserve"> analysis in </w:t>
      </w:r>
      <w:r w:rsidR="002B14F9">
        <w:rPr>
          <w:b/>
        </w:rPr>
        <w:t>isolated nuclei</w:t>
      </w:r>
      <w:r w:rsidR="00F746D9" w:rsidRPr="00517A48">
        <w:rPr>
          <w:b/>
        </w:rPr>
        <w:t xml:space="preserve">. </w:t>
      </w:r>
      <w:r w:rsidR="00F746D9" w:rsidRPr="00517A48">
        <w:t>(</w:t>
      </w:r>
      <w:r w:rsidR="00F746D9" w:rsidRPr="00517A48">
        <w:rPr>
          <w:b/>
          <w:bCs/>
          <w:lang w:val="en-US"/>
        </w:rPr>
        <w:t xml:space="preserve">1) </w:t>
      </w:r>
      <w:r w:rsidR="00F746D9" w:rsidRPr="00517A48">
        <w:rPr>
          <w:lang w:val="en-US"/>
        </w:rPr>
        <w:t xml:space="preserve">Intact nuclei were distinguished from debris and erythrocytes on the flow </w:t>
      </w:r>
      <w:proofErr w:type="spellStart"/>
      <w:r w:rsidR="00F746D9" w:rsidRPr="00517A48">
        <w:rPr>
          <w:lang w:val="en-US"/>
        </w:rPr>
        <w:t>cytometric</w:t>
      </w:r>
      <w:proofErr w:type="spellEnd"/>
      <w:r w:rsidR="00F746D9" w:rsidRPr="00517A48">
        <w:rPr>
          <w:lang w:val="en-US"/>
        </w:rPr>
        <w:t xml:space="preserve"> profile based on positive DAPI staining. (</w:t>
      </w:r>
      <w:r w:rsidR="00F746D9" w:rsidRPr="00517A48">
        <w:rPr>
          <w:b/>
          <w:bCs/>
          <w:lang w:val="en-US"/>
        </w:rPr>
        <w:t xml:space="preserve">2) </w:t>
      </w:r>
      <w:r w:rsidR="00F746D9" w:rsidRPr="00517A48">
        <w:rPr>
          <w:lang w:val="en-US"/>
        </w:rPr>
        <w:t>Nuclei doublets and aggregates were gated out based on their properties displayed on the DAPI area (DAPI-A) versus height (DAPI-H) dot plot. (</w:t>
      </w:r>
      <w:r w:rsidR="00F746D9" w:rsidRPr="00517A48">
        <w:rPr>
          <w:b/>
          <w:bCs/>
          <w:lang w:val="en-US"/>
        </w:rPr>
        <w:t xml:space="preserve">3) </w:t>
      </w:r>
      <w:r w:rsidR="00F746D9" w:rsidRPr="00517A48">
        <w:rPr>
          <w:bCs/>
          <w:lang w:val="en-US"/>
        </w:rPr>
        <w:t>In xenografts, h</w:t>
      </w:r>
      <w:r w:rsidR="00F746D9" w:rsidRPr="00517A48">
        <w:rPr>
          <w:lang w:val="en-US"/>
        </w:rPr>
        <w:t xml:space="preserve">uman tumor cells were recognized as the human-specific </w:t>
      </w:r>
      <w:proofErr w:type="spellStart"/>
      <w:r w:rsidR="00F746D9" w:rsidRPr="00517A48">
        <w:rPr>
          <w:lang w:val="en-US"/>
        </w:rPr>
        <w:t>lamin</w:t>
      </w:r>
      <w:proofErr w:type="spellEnd"/>
      <w:r w:rsidR="00F746D9" w:rsidRPr="00517A48">
        <w:rPr>
          <w:lang w:val="en-US"/>
        </w:rPr>
        <w:t xml:space="preserve"> A/C positive population</w:t>
      </w:r>
      <w:r w:rsidR="00884BC6">
        <w:rPr>
          <w:lang w:val="en-US"/>
        </w:rPr>
        <w:t xml:space="preserve"> (‘black’)</w:t>
      </w:r>
      <w:r w:rsidR="00F746D9" w:rsidRPr="00517A48">
        <w:rPr>
          <w:lang w:val="en-US"/>
        </w:rPr>
        <w:t xml:space="preserve"> (</w:t>
      </w:r>
      <w:r w:rsidR="00354C2B">
        <w:rPr>
          <w:b/>
          <w:lang w:val="en-US"/>
        </w:rPr>
        <w:t>4</w:t>
      </w:r>
      <w:r w:rsidR="00F746D9" w:rsidRPr="00517A48">
        <w:rPr>
          <w:b/>
          <w:lang w:val="en-US"/>
        </w:rPr>
        <w:t>)</w:t>
      </w:r>
      <w:r w:rsidR="00F746D9" w:rsidRPr="00517A48">
        <w:rPr>
          <w:lang w:val="en-US"/>
        </w:rPr>
        <w:t xml:space="preserve"> Tumor nuclei displayed different levels of </w:t>
      </w:r>
      <w:proofErr w:type="spellStart"/>
      <w:r w:rsidR="00F746D9" w:rsidRPr="00467EF4">
        <w:rPr>
          <w:lang w:val="en-US"/>
        </w:rPr>
        <w:t>ploidy</w:t>
      </w:r>
      <w:proofErr w:type="spellEnd"/>
      <w:r w:rsidR="00F746D9" w:rsidRPr="00467EF4">
        <w:rPr>
          <w:lang w:val="en-US"/>
        </w:rPr>
        <w:t xml:space="preserve"> </w:t>
      </w:r>
      <w:r w:rsidR="00CB02F2">
        <w:rPr>
          <w:lang w:val="en-US"/>
        </w:rPr>
        <w:t xml:space="preserve">(blue = 2N and red = </w:t>
      </w:r>
      <w:proofErr w:type="gramStart"/>
      <w:r w:rsidR="00DF1072" w:rsidRPr="00467EF4">
        <w:rPr>
          <w:lang w:val="en-US"/>
        </w:rPr>
        <w:t>A</w:t>
      </w:r>
      <w:r w:rsidR="007E14C3" w:rsidRPr="00467EF4">
        <w:rPr>
          <w:lang w:val="en-US"/>
        </w:rPr>
        <w:t>N</w:t>
      </w:r>
      <w:proofErr w:type="gramEnd"/>
      <w:r w:rsidR="00DF1072" w:rsidRPr="00467EF4">
        <w:rPr>
          <w:lang w:val="en-US"/>
        </w:rPr>
        <w:t xml:space="preserve"> nuclei</w:t>
      </w:r>
      <w:r w:rsidR="00F746D9" w:rsidRPr="00467EF4">
        <w:rPr>
          <w:lang w:val="en-US"/>
        </w:rPr>
        <w:t>)</w:t>
      </w:r>
      <w:r w:rsidR="00F746D9" w:rsidRPr="00467EF4">
        <w:rPr>
          <w:b/>
        </w:rPr>
        <w:t>.</w:t>
      </w:r>
      <w:r w:rsidR="00F746D9" w:rsidRPr="00517A48">
        <w:rPr>
          <w:b/>
        </w:rPr>
        <w:t xml:space="preserve"> </w:t>
      </w:r>
      <w:r w:rsidR="00DF6612" w:rsidRPr="00DF6612">
        <w:t xml:space="preserve">For the </w:t>
      </w:r>
      <w:proofErr w:type="spellStart"/>
      <w:r w:rsidR="00DF6612" w:rsidRPr="00DF6612">
        <w:t>aneuploid</w:t>
      </w:r>
      <w:proofErr w:type="spellEnd"/>
      <w:r w:rsidR="00DF6612" w:rsidRPr="00DF6612">
        <w:t xml:space="preserve"> clones overlapping with the diploid peaks in</w:t>
      </w:r>
      <w:r w:rsidR="00E47698">
        <w:t xml:space="preserve"> the</w:t>
      </w:r>
      <w:r w:rsidR="00DF6612" w:rsidRPr="00DF6612">
        <w:t xml:space="preserve"> G1 (2N) or G</w:t>
      </w:r>
      <w:r w:rsidR="00DF6612" w:rsidRPr="002B14F9">
        <w:rPr>
          <w:vertAlign w:val="subscript"/>
        </w:rPr>
        <w:t>2</w:t>
      </w:r>
      <w:r w:rsidR="00DF6612" w:rsidRPr="00DF6612">
        <w:t xml:space="preserve">/M (4N) cell cycle phase only </w:t>
      </w:r>
      <w:r w:rsidR="00BD78A6">
        <w:t xml:space="preserve">the </w:t>
      </w:r>
      <w:r w:rsidR="00DF6612" w:rsidRPr="00DF6612">
        <w:t>non-overlapping fraction of the peaks was gated for sorting.</w:t>
      </w:r>
      <w:r w:rsidR="00DF6612">
        <w:t xml:space="preserve"> </w:t>
      </w:r>
      <w:proofErr w:type="gramStart"/>
      <w:r>
        <w:rPr>
          <w:b/>
        </w:rPr>
        <w:t>b</w:t>
      </w:r>
      <w:proofErr w:type="gramEnd"/>
      <w:r w:rsidR="00F746D9" w:rsidRPr="00517A48">
        <w:rPr>
          <w:b/>
        </w:rPr>
        <w:t xml:space="preserve"> Gating strategy for </w:t>
      </w:r>
      <w:proofErr w:type="spellStart"/>
      <w:r w:rsidR="00F746D9" w:rsidRPr="00517A48">
        <w:rPr>
          <w:b/>
        </w:rPr>
        <w:t>ploidy</w:t>
      </w:r>
      <w:proofErr w:type="spellEnd"/>
      <w:r w:rsidR="00F746D9" w:rsidRPr="00517A48">
        <w:rPr>
          <w:b/>
        </w:rPr>
        <w:t xml:space="preserve"> analysis in viable cells. </w:t>
      </w:r>
      <w:r w:rsidR="00F746D9" w:rsidRPr="00517A48">
        <w:t>(</w:t>
      </w:r>
      <w:r w:rsidR="00F746D9" w:rsidRPr="00517A48">
        <w:rPr>
          <w:b/>
          <w:bCs/>
          <w:lang w:val="en-US"/>
        </w:rPr>
        <w:t xml:space="preserve">1) </w:t>
      </w:r>
      <w:r w:rsidR="00F746D9" w:rsidRPr="00517A48">
        <w:rPr>
          <w:lang w:val="en-US"/>
        </w:rPr>
        <w:t xml:space="preserve">Cells were distinguished from debris on the flow </w:t>
      </w:r>
      <w:proofErr w:type="spellStart"/>
      <w:r w:rsidR="00F746D9" w:rsidRPr="00517A48">
        <w:rPr>
          <w:lang w:val="en-US"/>
        </w:rPr>
        <w:t>cytometric</w:t>
      </w:r>
      <w:proofErr w:type="spellEnd"/>
      <w:r w:rsidR="00F746D9" w:rsidRPr="00517A48">
        <w:rPr>
          <w:lang w:val="en-US"/>
        </w:rPr>
        <w:t xml:space="preserve"> profile based on the Forward Scatter (FSC) and Side Scatter (SSC). (</w:t>
      </w:r>
      <w:r w:rsidR="00F746D9" w:rsidRPr="00517A48">
        <w:rPr>
          <w:b/>
          <w:bCs/>
          <w:lang w:val="en-US"/>
        </w:rPr>
        <w:t xml:space="preserve">2) </w:t>
      </w:r>
      <w:r w:rsidR="00F746D9" w:rsidRPr="00517A48">
        <w:rPr>
          <w:lang w:val="en-US"/>
        </w:rPr>
        <w:t>Cell doublets and aggregates were gated out based on their properties displayed on the SSC area (SSC-A) versus height (SSC-H) dot plot. (</w:t>
      </w:r>
      <w:r w:rsidR="00F746D9" w:rsidRPr="00517A48">
        <w:rPr>
          <w:b/>
          <w:bCs/>
          <w:lang w:val="en-US"/>
        </w:rPr>
        <w:t xml:space="preserve">3) </w:t>
      </w:r>
      <w:r w:rsidR="00F746D9" w:rsidRPr="00517A48">
        <w:rPr>
          <w:lang w:val="en-US"/>
        </w:rPr>
        <w:t>For cell suspensions from primary tissues and tumors, erythrocytes were excluded based on the negative signal in the Hoechst blue channels. (</w:t>
      </w:r>
      <w:r w:rsidR="00F746D9" w:rsidRPr="00517A48">
        <w:rPr>
          <w:b/>
          <w:bCs/>
          <w:lang w:val="en-US"/>
        </w:rPr>
        <w:t xml:space="preserve">4) </w:t>
      </w:r>
      <w:r w:rsidR="00F746D9" w:rsidRPr="00517A48">
        <w:rPr>
          <w:lang w:val="en-US"/>
        </w:rPr>
        <w:t xml:space="preserve">Dead cells were </w:t>
      </w:r>
      <w:r w:rsidR="00E47698">
        <w:rPr>
          <w:lang w:val="en-US"/>
        </w:rPr>
        <w:t>discriminated by</w:t>
      </w:r>
      <w:r w:rsidR="00F746D9" w:rsidRPr="00517A48">
        <w:rPr>
          <w:lang w:val="en-US"/>
        </w:rPr>
        <w:t xml:space="preserve"> </w:t>
      </w:r>
      <w:r w:rsidR="00E47698">
        <w:rPr>
          <w:lang w:val="en-US"/>
        </w:rPr>
        <w:t>a</w:t>
      </w:r>
      <w:r w:rsidR="00F746D9" w:rsidRPr="00517A48">
        <w:rPr>
          <w:lang w:val="en-US"/>
        </w:rPr>
        <w:t xml:space="preserve"> dead cell marker. (</w:t>
      </w:r>
      <w:r w:rsidR="00F746D9" w:rsidRPr="00517A48">
        <w:rPr>
          <w:b/>
          <w:bCs/>
          <w:lang w:val="en-US"/>
        </w:rPr>
        <w:t xml:space="preserve">5) </w:t>
      </w:r>
      <w:r w:rsidR="00F746D9" w:rsidRPr="00517A48">
        <w:rPr>
          <w:bCs/>
          <w:lang w:val="en-US"/>
        </w:rPr>
        <w:t>In xenografts, h</w:t>
      </w:r>
      <w:r w:rsidR="00F746D9" w:rsidRPr="00517A48">
        <w:rPr>
          <w:lang w:val="en-US"/>
        </w:rPr>
        <w:t>uman tumor ce</w:t>
      </w:r>
      <w:r w:rsidR="00E47698">
        <w:rPr>
          <w:lang w:val="en-US"/>
        </w:rPr>
        <w:t xml:space="preserve">lls were recognized as the </w:t>
      </w:r>
      <w:proofErr w:type="spellStart"/>
      <w:r w:rsidR="00E47698">
        <w:rPr>
          <w:lang w:val="en-US"/>
        </w:rPr>
        <w:t>eGFP</w:t>
      </w:r>
      <w:proofErr w:type="spellEnd"/>
      <w:r w:rsidR="00E47698" w:rsidRPr="00E47698">
        <w:rPr>
          <w:vertAlign w:val="superscript"/>
          <w:lang w:val="en-US"/>
        </w:rPr>
        <w:t>-</w:t>
      </w:r>
      <w:r w:rsidR="00F746D9" w:rsidRPr="00517A48">
        <w:rPr>
          <w:lang w:val="en-US"/>
        </w:rPr>
        <w:t xml:space="preserve"> population compared to the </w:t>
      </w:r>
      <w:proofErr w:type="spellStart"/>
      <w:r w:rsidR="00F746D9" w:rsidRPr="00517A48">
        <w:rPr>
          <w:lang w:val="en-US"/>
        </w:rPr>
        <w:t>eG</w:t>
      </w:r>
      <w:r w:rsidR="00E47698">
        <w:rPr>
          <w:lang w:val="en-US"/>
        </w:rPr>
        <w:t>FP</w:t>
      </w:r>
      <w:proofErr w:type="spellEnd"/>
      <w:r w:rsidR="00E47698" w:rsidRPr="00E47698">
        <w:rPr>
          <w:vertAlign w:val="superscript"/>
          <w:lang w:val="en-US"/>
        </w:rPr>
        <w:t>+</w:t>
      </w:r>
      <w:r w:rsidR="00F746D9" w:rsidRPr="00517A48">
        <w:rPr>
          <w:lang w:val="en-US"/>
        </w:rPr>
        <w:t xml:space="preserve"> mouse stromal host cells. (</w:t>
      </w:r>
      <w:r w:rsidR="00F746D9" w:rsidRPr="00517A48">
        <w:rPr>
          <w:b/>
          <w:lang w:val="en-US"/>
        </w:rPr>
        <w:t>6)</w:t>
      </w:r>
      <w:r w:rsidR="00CB02F2">
        <w:rPr>
          <w:lang w:val="en-US"/>
        </w:rPr>
        <w:t xml:space="preserve"> Tumor (black</w:t>
      </w:r>
      <w:r w:rsidR="00F746D9" w:rsidRPr="00517A48">
        <w:rPr>
          <w:lang w:val="en-US"/>
        </w:rPr>
        <w:t>) and host</w:t>
      </w:r>
      <w:r w:rsidR="00CB02F2">
        <w:rPr>
          <w:lang w:val="en-US"/>
        </w:rPr>
        <w:t xml:space="preserve"> (green</w:t>
      </w:r>
      <w:r w:rsidR="00E47698">
        <w:rPr>
          <w:lang w:val="en-US"/>
        </w:rPr>
        <w:t>) cell population display</w:t>
      </w:r>
      <w:r w:rsidR="00F746D9" w:rsidRPr="00517A48">
        <w:rPr>
          <w:lang w:val="en-US"/>
        </w:rPr>
        <w:t xml:space="preserve"> on the Hoechst dot plot </w:t>
      </w:r>
      <w:r w:rsidR="00E47698">
        <w:rPr>
          <w:lang w:val="en-US"/>
        </w:rPr>
        <w:t>shows</w:t>
      </w:r>
      <w:r w:rsidR="00F746D9" w:rsidRPr="00517A48">
        <w:rPr>
          <w:lang w:val="en-US"/>
        </w:rPr>
        <w:t xml:space="preserve"> that tumor cells can displa</w:t>
      </w:r>
      <w:r w:rsidR="005A7E65">
        <w:rPr>
          <w:lang w:val="en-US"/>
        </w:rPr>
        <w:t xml:space="preserve">y different levels of </w:t>
      </w:r>
      <w:proofErr w:type="spellStart"/>
      <w:r w:rsidR="005A7E65">
        <w:rPr>
          <w:lang w:val="en-US"/>
        </w:rPr>
        <w:t>ploidy</w:t>
      </w:r>
      <w:proofErr w:type="spellEnd"/>
      <w:r w:rsidR="005A7E65">
        <w:rPr>
          <w:lang w:val="en-US"/>
        </w:rPr>
        <w:t xml:space="preserve">: </w:t>
      </w:r>
      <w:r w:rsidR="00F746D9" w:rsidRPr="00467EF4">
        <w:rPr>
          <w:lang w:val="en-US"/>
        </w:rPr>
        <w:t xml:space="preserve">diploid </w:t>
      </w:r>
      <w:r w:rsidR="00467EF4" w:rsidRPr="00467EF4">
        <w:rPr>
          <w:lang w:val="en-US"/>
        </w:rPr>
        <w:t>(2N</w:t>
      </w:r>
      <w:r w:rsidR="00CB02F2">
        <w:rPr>
          <w:lang w:val="en-US"/>
        </w:rPr>
        <w:t>, blue</w:t>
      </w:r>
      <w:r w:rsidR="00DF1072" w:rsidRPr="00467EF4">
        <w:rPr>
          <w:lang w:val="en-US"/>
        </w:rPr>
        <w:t xml:space="preserve">) and </w:t>
      </w:r>
      <w:proofErr w:type="spellStart"/>
      <w:r w:rsidR="005A7E65" w:rsidRPr="00467EF4">
        <w:rPr>
          <w:lang w:val="en-US"/>
        </w:rPr>
        <w:t>aneuploid</w:t>
      </w:r>
      <w:proofErr w:type="spellEnd"/>
      <w:r w:rsidR="00DF1072" w:rsidRPr="00467EF4">
        <w:rPr>
          <w:lang w:val="en-US"/>
        </w:rPr>
        <w:t xml:space="preserve"> (A</w:t>
      </w:r>
      <w:r w:rsidR="00467EF4" w:rsidRPr="00467EF4">
        <w:rPr>
          <w:lang w:val="en-US"/>
        </w:rPr>
        <w:t>N</w:t>
      </w:r>
      <w:r w:rsidR="00CB02F2">
        <w:rPr>
          <w:lang w:val="en-US"/>
        </w:rPr>
        <w:t>, red</w:t>
      </w:r>
      <w:r w:rsidR="00DF1072" w:rsidRPr="00467EF4">
        <w:rPr>
          <w:lang w:val="en-US"/>
        </w:rPr>
        <w:t>)</w:t>
      </w:r>
      <w:r w:rsidR="002B14F9" w:rsidRPr="00467EF4">
        <w:rPr>
          <w:lang w:val="en-US"/>
        </w:rPr>
        <w:t xml:space="preserve"> cells</w:t>
      </w:r>
      <w:r w:rsidR="00F746D9" w:rsidRPr="00467EF4">
        <w:rPr>
          <w:lang w:val="en-US"/>
        </w:rPr>
        <w:t xml:space="preserve">. </w:t>
      </w:r>
      <w:r w:rsidR="00B32032" w:rsidRPr="00467EF4">
        <w:rPr>
          <w:lang w:val="en-US"/>
        </w:rPr>
        <w:t>Mouse</w:t>
      </w:r>
      <w:r w:rsidR="00B32032" w:rsidRPr="00517A48">
        <w:rPr>
          <w:lang w:val="en-US"/>
        </w:rPr>
        <w:t xml:space="preserve"> stromal cells were used as a diploid control</w:t>
      </w:r>
      <w:r w:rsidR="00B32032">
        <w:rPr>
          <w:lang w:val="en-US"/>
        </w:rPr>
        <w:t>.</w:t>
      </w:r>
      <w:r w:rsidR="00B32032" w:rsidRPr="00055CF1">
        <w:t xml:space="preserve"> As a subpopulation of </w:t>
      </w:r>
      <w:proofErr w:type="spellStart"/>
      <w:r w:rsidR="00B32032" w:rsidRPr="00055CF1">
        <w:t>eGFP</w:t>
      </w:r>
      <w:proofErr w:type="spellEnd"/>
      <w:r w:rsidR="00B32032" w:rsidRPr="00055CF1">
        <w:rPr>
          <w:vertAlign w:val="superscript"/>
        </w:rPr>
        <w:t xml:space="preserve">+ </w:t>
      </w:r>
      <w:r w:rsidR="00B32032">
        <w:t>stromal cells</w:t>
      </w:r>
      <w:r w:rsidR="00B32032" w:rsidRPr="00055CF1">
        <w:t xml:space="preserve"> is able to efflux the Hoechst dye</w:t>
      </w:r>
      <w:r w:rsidR="00033578">
        <w:t xml:space="preserve"> </w:t>
      </w:r>
      <w:r w:rsidR="00033578">
        <w:fldChar w:fldCharType="begin"/>
      </w:r>
      <w:r w:rsidR="0073057B">
        <w:instrText xml:space="preserve"> ADDIN EN.CITE &lt;EndNote&gt;&lt;Cite&gt;&lt;Author&gt;Golebiewska&lt;/Author&gt;&lt;Year&gt;2013&lt;/Year&gt;&lt;RecNum&gt;1&lt;/RecNum&gt;&lt;DisplayText&gt;[1]&lt;/DisplayText&gt;&lt;record&gt;&lt;rec-number&gt;1&lt;/rec-number&gt;&lt;foreign-keys&gt;&lt;key app="EN" db-id="td0a2erd5r5daxe5vt6xx5z49rw9rp2twddp" timestamp="1375893380"&gt;1&lt;/key&gt;&lt;/foreign-keys&gt;&lt;ref-type name="Journal Article"&gt;17&lt;/ref-type&gt;&lt;contributors&gt;&lt;authors&gt;&lt;author&gt;Golebiewska, A.&lt;/author&gt;&lt;author&gt;Bougnaud, S.&lt;/author&gt;&lt;author&gt;Stieber, D.&lt;/author&gt;&lt;author&gt;Brons, N. H.&lt;/author&gt;&lt;author&gt;Vallar, L.&lt;/author&gt;&lt;author&gt;Hertel, F.&lt;/author&gt;&lt;author&gt;Klink, B.&lt;/author&gt;&lt;author&gt;Schrock, E.&lt;/author&gt;&lt;author&gt;Bjerkvig, R.&lt;/author&gt;&lt;author&gt;Niclou, S. P.&lt;/author&gt;&lt;/authors&gt;&lt;/contributors&gt;&lt;auth-address&gt;PhD Centre de Recherche Public de la Sante (CRP-Sante) Department of Oncology NorLux Neuro-Oncology Laboratory 84, Val Fleuri, L- 1526 Luxembourg. simone.niclou@crp-sante.lu.&lt;/auth-address&gt;&lt;titles&gt;&lt;title&gt;Side population in human glioblastoma is non-tumorigenic and characterizes brain endothelial cells&lt;/title&gt;&lt;secondary-title&gt;Brain&lt;/secondary-title&gt;&lt;alt-title&gt;Brain : a journal of neurology&lt;/alt-title&gt;&lt;/titles&gt;&lt;periodical&gt;&lt;full-title&gt;Brain&lt;/full-title&gt;&lt;abbr-1&gt;Brain : a journal of neurology&lt;/abbr-1&gt;&lt;/periodical&gt;&lt;alt-periodical&gt;&lt;full-title&gt;Brain&lt;/full-title&gt;&lt;abbr-1&gt;Brain : a journal of neurology&lt;/abbr-1&gt;&lt;/alt-periodical&gt;&lt;pages&gt;1462-75&lt;/pages&gt;&lt;volume&gt;136&lt;/volume&gt;&lt;number&gt;Pt 5&lt;/number&gt;&lt;edition&gt;2013/03/06&lt;/edition&gt;&lt;dates&gt;&lt;year&gt;2013&lt;/year&gt;&lt;pub-dates&gt;&lt;date&gt;May&lt;/date&gt;&lt;/pub-dates&gt;&lt;/dates&gt;&lt;isbn&gt;1460-2156 (Electronic)&amp;#xD;0006-8950 (Linking)&lt;/isbn&gt;&lt;accession-num&gt;23460667&lt;/accession-num&gt;&lt;urls&gt;&lt;related-urls&gt;&lt;url&gt;http://www.ncbi.nlm.nih.gov/pubmed/23460667&lt;/url&gt;&lt;/related-urls&gt;&lt;/urls&gt;&lt;custom2&gt;3634193&lt;/custom2&gt;&lt;electronic-resource-num&gt;10.1093/brain/awt025&lt;/electronic-resource-num&gt;&lt;language&gt;eng&lt;/language&gt;&lt;/record&gt;&lt;/Cite&gt;&lt;/EndNote&gt;</w:instrText>
      </w:r>
      <w:r w:rsidR="00033578">
        <w:fldChar w:fldCharType="separate"/>
      </w:r>
      <w:r w:rsidR="0073057B">
        <w:rPr>
          <w:noProof/>
        </w:rPr>
        <w:t>[</w:t>
      </w:r>
      <w:hyperlink w:anchor="_ENREF_1" w:tooltip="Golebiewska, 2013 #1" w:history="1">
        <w:r w:rsidR="0073057B">
          <w:rPr>
            <w:noProof/>
          </w:rPr>
          <w:t>1</w:t>
        </w:r>
      </w:hyperlink>
      <w:r w:rsidR="0073057B">
        <w:rPr>
          <w:noProof/>
        </w:rPr>
        <w:t>]</w:t>
      </w:r>
      <w:r w:rsidR="00033578">
        <w:fldChar w:fldCharType="end"/>
      </w:r>
      <w:r w:rsidR="00B32032" w:rsidRPr="00055CF1">
        <w:t xml:space="preserve"> </w:t>
      </w:r>
      <w:r w:rsidR="00B32032" w:rsidRPr="00467EF4">
        <w:t>the first clear distinct Hoechst peak was used as the diploid control</w:t>
      </w:r>
      <w:r w:rsidR="00F746D9" w:rsidRPr="00467EF4">
        <w:rPr>
          <w:lang w:val="en-US"/>
        </w:rPr>
        <w:t>.</w:t>
      </w:r>
      <w:r w:rsidR="00DF6612">
        <w:rPr>
          <w:lang w:val="en-US"/>
        </w:rPr>
        <w:t xml:space="preserve"> </w:t>
      </w:r>
      <w:r w:rsidR="008B32B5">
        <w:rPr>
          <w:lang w:val="en-US"/>
        </w:rPr>
        <w:t>(</w:t>
      </w:r>
      <w:r w:rsidR="008B32B5" w:rsidRPr="002E49AA">
        <w:rPr>
          <w:b/>
          <w:lang w:val="en-US"/>
        </w:rPr>
        <w:t>7</w:t>
      </w:r>
      <w:r w:rsidR="008B32B5">
        <w:rPr>
          <w:lang w:val="en-US"/>
        </w:rPr>
        <w:t xml:space="preserve">) Tumor cells with different </w:t>
      </w:r>
      <w:proofErr w:type="spellStart"/>
      <w:r w:rsidR="008B32B5">
        <w:rPr>
          <w:lang w:val="en-US"/>
        </w:rPr>
        <w:t>ploidies</w:t>
      </w:r>
      <w:proofErr w:type="spellEnd"/>
      <w:r w:rsidR="008B32B5">
        <w:rPr>
          <w:lang w:val="en-US"/>
        </w:rPr>
        <w:t xml:space="preserve"> were discriminated </w:t>
      </w:r>
      <w:r w:rsidR="002B14F9">
        <w:rPr>
          <w:lang w:val="en-US"/>
        </w:rPr>
        <w:t xml:space="preserve">for sorting </w:t>
      </w:r>
      <w:r w:rsidR="008B32B5">
        <w:rPr>
          <w:lang w:val="en-US"/>
        </w:rPr>
        <w:t>based on the Hoechst signal detected in Hoechst r</w:t>
      </w:r>
      <w:r>
        <w:rPr>
          <w:lang w:val="en-US"/>
        </w:rPr>
        <w:t>ed versus Hoechst blue channels</w:t>
      </w:r>
    </w:p>
    <w:p w14:paraId="3AF60248" w14:textId="77777777" w:rsidR="008B32B5" w:rsidRDefault="008B32B5" w:rsidP="00CB02F2">
      <w:pPr>
        <w:spacing w:line="360" w:lineRule="auto"/>
        <w:jc w:val="both"/>
        <w:rPr>
          <w:b/>
        </w:rPr>
      </w:pPr>
    </w:p>
    <w:p w14:paraId="2C75EC5B" w14:textId="77777777" w:rsidR="00933E29" w:rsidRPr="00517A48" w:rsidRDefault="00933E29" w:rsidP="00CB02F2">
      <w:pPr>
        <w:spacing w:line="360" w:lineRule="auto"/>
        <w:jc w:val="both"/>
        <w:rPr>
          <w:b/>
        </w:rPr>
      </w:pPr>
    </w:p>
    <w:p w14:paraId="5F51BDA6" w14:textId="1DA9E580" w:rsidR="008E46BC" w:rsidRPr="00933E29" w:rsidRDefault="00933E29" w:rsidP="00CB02F2">
      <w:pPr>
        <w:spacing w:line="360" w:lineRule="auto"/>
        <w:jc w:val="both"/>
        <w:rPr>
          <w:b/>
          <w:lang w:val="en-US"/>
        </w:rPr>
      </w:pPr>
      <w:r>
        <w:rPr>
          <w:b/>
          <w:lang w:val="en-US"/>
        </w:rPr>
        <w:lastRenderedPageBreak/>
        <w:t>Suppl. Fig.</w:t>
      </w:r>
      <w:r w:rsidR="00153A4A">
        <w:rPr>
          <w:b/>
          <w:lang w:val="en-US"/>
        </w:rPr>
        <w:t xml:space="preserve"> </w:t>
      </w:r>
      <w:r>
        <w:rPr>
          <w:b/>
          <w:lang w:val="en-US"/>
        </w:rPr>
        <w:t>2</w:t>
      </w:r>
      <w:r w:rsidR="00095C30">
        <w:rPr>
          <w:b/>
          <w:lang w:val="en-US"/>
        </w:rPr>
        <w:t xml:space="preserve"> </w:t>
      </w:r>
      <w:proofErr w:type="spellStart"/>
      <w:r w:rsidR="00095C30" w:rsidRPr="00933E29">
        <w:rPr>
          <w:lang w:val="en-US"/>
        </w:rPr>
        <w:t>aCGH</w:t>
      </w:r>
      <w:proofErr w:type="spellEnd"/>
      <w:r w:rsidR="00095C30" w:rsidRPr="00933E29">
        <w:rPr>
          <w:lang w:val="en-US"/>
        </w:rPr>
        <w:t xml:space="preserve"> profile of purified tumor fractions</w:t>
      </w:r>
      <w:r w:rsidR="008E46BC" w:rsidRPr="00933E29">
        <w:rPr>
          <w:lang w:val="en-US"/>
        </w:rPr>
        <w:t xml:space="preserve"> (Related to </w:t>
      </w:r>
      <w:r w:rsidR="008E46BC" w:rsidRPr="00153A4A">
        <w:rPr>
          <w:b/>
          <w:lang w:val="en-US"/>
        </w:rPr>
        <w:t>Fig. 1</w:t>
      </w:r>
      <w:r w:rsidRPr="00153A4A">
        <w:rPr>
          <w:b/>
          <w:lang w:val="en-US"/>
        </w:rPr>
        <w:t>b</w:t>
      </w:r>
      <w:r w:rsidR="008E46BC" w:rsidRPr="00933E29">
        <w:rPr>
          <w:lang w:val="en-US"/>
        </w:rPr>
        <w:t>)</w:t>
      </w:r>
      <w:r w:rsidR="00095C30" w:rsidRPr="00933E29">
        <w:rPr>
          <w:lang w:val="en-US"/>
        </w:rPr>
        <w:t>.</w:t>
      </w:r>
      <w:r w:rsidR="00095C30">
        <w:rPr>
          <w:b/>
          <w:lang w:val="en-US"/>
        </w:rPr>
        <w:t xml:space="preserve"> </w:t>
      </w:r>
      <w:r w:rsidR="008E46BC">
        <w:rPr>
          <w:lang w:val="en-US"/>
        </w:rPr>
        <w:t xml:space="preserve">Genome View </w:t>
      </w:r>
      <w:proofErr w:type="spellStart"/>
      <w:r w:rsidR="00BD78A6">
        <w:rPr>
          <w:lang w:val="en-US"/>
        </w:rPr>
        <w:t>aCGH</w:t>
      </w:r>
      <w:proofErr w:type="spellEnd"/>
      <w:r w:rsidR="00BD78A6">
        <w:rPr>
          <w:lang w:val="en-US"/>
        </w:rPr>
        <w:t xml:space="preserve"> profiles were obtained for</w:t>
      </w:r>
      <w:r w:rsidR="008E46BC">
        <w:rPr>
          <w:lang w:val="en-US"/>
        </w:rPr>
        <w:t xml:space="preserve"> sorted nuclei of each DAPI peak detected in patient biopsies. </w:t>
      </w:r>
      <w:proofErr w:type="gramStart"/>
      <w:r>
        <w:rPr>
          <w:b/>
          <w:lang w:val="en-US"/>
        </w:rPr>
        <w:t>a</w:t>
      </w:r>
      <w:proofErr w:type="gramEnd"/>
      <w:r w:rsidR="006B46E7">
        <w:rPr>
          <w:lang w:val="en-US"/>
        </w:rPr>
        <w:t xml:space="preserve"> </w:t>
      </w:r>
      <w:proofErr w:type="spellStart"/>
      <w:r w:rsidR="006B46E7">
        <w:rPr>
          <w:lang w:val="en-US"/>
        </w:rPr>
        <w:t>aC</w:t>
      </w:r>
      <w:r w:rsidR="008E46BC">
        <w:rPr>
          <w:lang w:val="en-US"/>
        </w:rPr>
        <w:t>G</w:t>
      </w:r>
      <w:r w:rsidR="006B46E7">
        <w:rPr>
          <w:lang w:val="en-US"/>
        </w:rPr>
        <w:t>H</w:t>
      </w:r>
      <w:proofErr w:type="spellEnd"/>
      <w:r w:rsidR="008E46BC">
        <w:rPr>
          <w:lang w:val="en-US"/>
        </w:rPr>
        <w:t xml:space="preserve"> profiles of </w:t>
      </w:r>
      <w:proofErr w:type="spellStart"/>
      <w:r w:rsidR="008E46BC">
        <w:rPr>
          <w:lang w:val="en-US"/>
        </w:rPr>
        <w:t>monogenomic</w:t>
      </w:r>
      <w:proofErr w:type="spellEnd"/>
      <w:r w:rsidR="008E46BC">
        <w:rPr>
          <w:lang w:val="en-US"/>
        </w:rPr>
        <w:t xml:space="preserve"> patient biopsies. </w:t>
      </w:r>
      <w:proofErr w:type="gramStart"/>
      <w:r>
        <w:rPr>
          <w:b/>
          <w:lang w:val="en-US"/>
        </w:rPr>
        <w:t>b</w:t>
      </w:r>
      <w:proofErr w:type="gramEnd"/>
      <w:r w:rsidR="008E46BC" w:rsidRPr="004C29FA">
        <w:rPr>
          <w:lang w:val="en-US"/>
        </w:rPr>
        <w:t xml:space="preserve"> </w:t>
      </w:r>
      <w:proofErr w:type="spellStart"/>
      <w:r w:rsidR="008E46BC" w:rsidRPr="004C29FA">
        <w:rPr>
          <w:lang w:val="en-US"/>
        </w:rPr>
        <w:t>aCGH</w:t>
      </w:r>
      <w:proofErr w:type="spellEnd"/>
      <w:r w:rsidR="008E46BC" w:rsidRPr="004C29FA">
        <w:rPr>
          <w:lang w:val="en-US"/>
        </w:rPr>
        <w:t xml:space="preserve"> profiles of </w:t>
      </w:r>
      <w:r w:rsidR="004C29FA" w:rsidRPr="004C29FA">
        <w:rPr>
          <w:lang w:val="en-US"/>
        </w:rPr>
        <w:t xml:space="preserve">sorted diploid </w:t>
      </w:r>
      <w:r w:rsidR="00CB02F2">
        <w:rPr>
          <w:lang w:val="en-US"/>
        </w:rPr>
        <w:t xml:space="preserve">(blue) </w:t>
      </w:r>
      <w:r w:rsidR="004C29FA" w:rsidRPr="004C29FA">
        <w:rPr>
          <w:lang w:val="en-US"/>
        </w:rPr>
        <w:t xml:space="preserve">and </w:t>
      </w:r>
      <w:r w:rsidR="00CB02F2">
        <w:rPr>
          <w:lang w:val="en-US"/>
        </w:rPr>
        <w:t>aneuploidy (red)</w:t>
      </w:r>
      <w:r w:rsidR="008E46BC" w:rsidRPr="004C29FA">
        <w:rPr>
          <w:lang w:val="en-US"/>
        </w:rPr>
        <w:t xml:space="preserve"> fraction</w:t>
      </w:r>
      <w:r w:rsidR="00BD78A6">
        <w:rPr>
          <w:lang w:val="en-US"/>
        </w:rPr>
        <w:t>s</w:t>
      </w:r>
      <w:r w:rsidR="008E46BC" w:rsidRPr="004C29FA">
        <w:rPr>
          <w:lang w:val="en-US"/>
        </w:rPr>
        <w:t xml:space="preserve"> o</w:t>
      </w:r>
      <w:r w:rsidR="00CB02F2">
        <w:rPr>
          <w:lang w:val="en-US"/>
        </w:rPr>
        <w:t xml:space="preserve">f </w:t>
      </w:r>
      <w:proofErr w:type="spellStart"/>
      <w:r w:rsidR="00CB02F2">
        <w:rPr>
          <w:lang w:val="en-US"/>
        </w:rPr>
        <w:t>polygenomic</w:t>
      </w:r>
      <w:proofErr w:type="spellEnd"/>
      <w:r w:rsidR="00CB02F2">
        <w:rPr>
          <w:lang w:val="en-US"/>
        </w:rPr>
        <w:t xml:space="preserve"> patient biopsies.</w:t>
      </w:r>
      <w:r w:rsidR="008E46BC" w:rsidRPr="004C29FA">
        <w:rPr>
          <w:lang w:val="en-US"/>
        </w:rPr>
        <w:t xml:space="preserve"> Each fraction displayed glioma specific tumor rearrangements, confirming </w:t>
      </w:r>
      <w:r w:rsidR="00BD78A6">
        <w:rPr>
          <w:lang w:val="en-US"/>
        </w:rPr>
        <w:t xml:space="preserve">the </w:t>
      </w:r>
      <w:r w:rsidR="008E46BC" w:rsidRPr="004C29FA">
        <w:rPr>
          <w:lang w:val="en-US"/>
        </w:rPr>
        <w:t xml:space="preserve">presence of tumor </w:t>
      </w:r>
      <w:r>
        <w:rPr>
          <w:lang w:val="en-US"/>
        </w:rPr>
        <w:t>cells in each sorted population</w:t>
      </w:r>
    </w:p>
    <w:p w14:paraId="5DE57C78" w14:textId="77777777" w:rsidR="004C29FA" w:rsidRDefault="004C29FA" w:rsidP="00CB02F2">
      <w:pPr>
        <w:spacing w:line="360" w:lineRule="auto"/>
        <w:jc w:val="both"/>
        <w:rPr>
          <w:lang w:val="en-US"/>
        </w:rPr>
      </w:pPr>
    </w:p>
    <w:p w14:paraId="33B484F8" w14:textId="03F5CBB3" w:rsidR="00BD78A6" w:rsidRPr="00933E29" w:rsidRDefault="00933E29" w:rsidP="00CB02F2">
      <w:pPr>
        <w:spacing w:line="360" w:lineRule="auto"/>
        <w:jc w:val="both"/>
        <w:rPr>
          <w:lang w:val="en-US"/>
        </w:rPr>
      </w:pPr>
      <w:r>
        <w:rPr>
          <w:b/>
          <w:lang w:val="en-US"/>
        </w:rPr>
        <w:t>Suppl. Fig.</w:t>
      </w:r>
      <w:r w:rsidR="00153A4A">
        <w:rPr>
          <w:b/>
          <w:lang w:val="en-US"/>
        </w:rPr>
        <w:t xml:space="preserve"> </w:t>
      </w:r>
      <w:r>
        <w:rPr>
          <w:b/>
          <w:lang w:val="en-US"/>
        </w:rPr>
        <w:t>3</w:t>
      </w:r>
      <w:r w:rsidR="006D3ABF" w:rsidRPr="004C29FA">
        <w:rPr>
          <w:b/>
          <w:lang w:val="en-US"/>
        </w:rPr>
        <w:t xml:space="preserve"> </w:t>
      </w:r>
      <w:r w:rsidR="002B14F9" w:rsidRPr="00933E29">
        <w:rPr>
          <w:lang w:val="en-US"/>
        </w:rPr>
        <w:t xml:space="preserve">Analysis of chromosomal breakpoints in distinct clones of </w:t>
      </w:r>
      <w:proofErr w:type="spellStart"/>
      <w:r w:rsidR="002B14F9" w:rsidRPr="00933E29">
        <w:rPr>
          <w:lang w:val="en-US"/>
        </w:rPr>
        <w:t>polygenomic</w:t>
      </w:r>
      <w:proofErr w:type="spellEnd"/>
      <w:r w:rsidR="002B14F9" w:rsidRPr="00933E29">
        <w:rPr>
          <w:lang w:val="en-US"/>
        </w:rPr>
        <w:t xml:space="preserve"> tumors</w:t>
      </w:r>
      <w:r w:rsidR="007768C4" w:rsidRPr="00933E29">
        <w:rPr>
          <w:lang w:val="en-US"/>
        </w:rPr>
        <w:t xml:space="preserve"> (Related to </w:t>
      </w:r>
      <w:r w:rsidR="007768C4" w:rsidRPr="00282422">
        <w:rPr>
          <w:b/>
          <w:lang w:val="en-US"/>
        </w:rPr>
        <w:t>Fig. 2</w:t>
      </w:r>
      <w:r w:rsidRPr="00282422">
        <w:rPr>
          <w:b/>
          <w:lang w:val="en-US"/>
        </w:rPr>
        <w:t>e</w:t>
      </w:r>
      <w:r w:rsidR="00301E69" w:rsidRPr="00933E29">
        <w:rPr>
          <w:lang w:val="en-US"/>
        </w:rPr>
        <w:t>).</w:t>
      </w:r>
      <w:r>
        <w:rPr>
          <w:lang w:val="en-US"/>
        </w:rPr>
        <w:t xml:space="preserve"> </w:t>
      </w:r>
      <w:r w:rsidR="004C29FA">
        <w:rPr>
          <w:lang w:val="en-US"/>
        </w:rPr>
        <w:t xml:space="preserve">Analysis of chromosomal breakpoints in </w:t>
      </w:r>
      <w:proofErr w:type="spellStart"/>
      <w:r w:rsidR="004C29FA">
        <w:rPr>
          <w:lang w:val="en-US"/>
        </w:rPr>
        <w:t>polygenomic</w:t>
      </w:r>
      <w:proofErr w:type="spellEnd"/>
      <w:r w:rsidR="004C29FA">
        <w:rPr>
          <w:lang w:val="en-US"/>
        </w:rPr>
        <w:t xml:space="preserve"> tumors</w:t>
      </w:r>
      <w:r w:rsidR="00F57BFC">
        <w:rPr>
          <w:lang w:val="en-US"/>
        </w:rPr>
        <w:t>. C</w:t>
      </w:r>
      <w:proofErr w:type="spellStart"/>
      <w:r w:rsidR="004C29FA">
        <w:t>hromosomal</w:t>
      </w:r>
      <w:proofErr w:type="spellEnd"/>
      <w:r w:rsidR="004C29FA">
        <w:t xml:space="preserve"> b</w:t>
      </w:r>
      <w:r w:rsidR="008A07A7">
        <w:t>r</w:t>
      </w:r>
      <w:r w:rsidR="004C29FA">
        <w:t xml:space="preserve">eakpoints present in divergent clones </w:t>
      </w:r>
      <w:r w:rsidR="00F57BFC">
        <w:t>within the same patient biopsies were identical</w:t>
      </w:r>
      <w:r w:rsidR="005B0862">
        <w:t xml:space="preserve">. </w:t>
      </w:r>
      <w:proofErr w:type="spellStart"/>
      <w:proofErr w:type="gramStart"/>
      <w:r w:rsidR="00153A4A">
        <w:rPr>
          <w:b/>
        </w:rPr>
        <w:t>a</w:t>
      </w:r>
      <w:proofErr w:type="spellEnd"/>
      <w:proofErr w:type="gramEnd"/>
      <w:r w:rsidR="00BD78A6">
        <w:rPr>
          <w:b/>
        </w:rPr>
        <w:t xml:space="preserve"> </w:t>
      </w:r>
      <w:r w:rsidR="00BD78A6">
        <w:t xml:space="preserve">Examples </w:t>
      </w:r>
      <w:r w:rsidR="00887E63">
        <w:t xml:space="preserve">of focal </w:t>
      </w:r>
      <w:proofErr w:type="spellStart"/>
      <w:r w:rsidR="00887E63">
        <w:t>amplicons</w:t>
      </w:r>
      <w:proofErr w:type="spellEnd"/>
      <w:r w:rsidR="00887E63">
        <w:t xml:space="preserve"> (MDM2 in T10</w:t>
      </w:r>
      <w:r w:rsidR="003B5FAF">
        <w:t>1</w:t>
      </w:r>
      <w:r w:rsidR="00887E63">
        <w:t>;</w:t>
      </w:r>
      <w:r w:rsidR="00BD78A6">
        <w:t xml:space="preserve"> </w:t>
      </w:r>
      <w:r w:rsidR="0060647E">
        <w:t>EGFR in T208</w:t>
      </w:r>
      <w:r w:rsidR="00BD78A6">
        <w:t xml:space="preserve">). </w:t>
      </w:r>
      <w:proofErr w:type="gramStart"/>
      <w:r w:rsidR="00153A4A">
        <w:rPr>
          <w:b/>
        </w:rPr>
        <w:t>b</w:t>
      </w:r>
      <w:proofErr w:type="gramEnd"/>
      <w:r w:rsidR="00BD78A6">
        <w:rPr>
          <w:b/>
        </w:rPr>
        <w:t xml:space="preserve"> </w:t>
      </w:r>
      <w:r w:rsidR="00BD78A6" w:rsidRPr="00BD78A6">
        <w:t>Examples of homozygous deletions</w:t>
      </w:r>
      <w:r w:rsidR="00BD78A6">
        <w:t xml:space="preserve"> (CDKN2A/B and PTEN in T113)</w:t>
      </w:r>
    </w:p>
    <w:p w14:paraId="2F5DF7DC" w14:textId="77777777" w:rsidR="004C29FA" w:rsidRPr="00F57BFC" w:rsidRDefault="004C29FA" w:rsidP="00CB02F2">
      <w:pPr>
        <w:spacing w:line="360" w:lineRule="auto"/>
        <w:jc w:val="both"/>
        <w:rPr>
          <w:b/>
        </w:rPr>
      </w:pPr>
    </w:p>
    <w:p w14:paraId="1EB240A3" w14:textId="62A9492F" w:rsidR="00517A48" w:rsidRPr="00933E29" w:rsidRDefault="00933E29" w:rsidP="00CB02F2">
      <w:pPr>
        <w:spacing w:line="360" w:lineRule="auto"/>
        <w:jc w:val="both"/>
        <w:rPr>
          <w:b/>
          <w:lang w:val="en-US"/>
        </w:rPr>
      </w:pPr>
      <w:r>
        <w:rPr>
          <w:b/>
          <w:lang w:val="en-US"/>
        </w:rPr>
        <w:t>Suppl. Fig.</w:t>
      </w:r>
      <w:r w:rsidR="00153A4A">
        <w:rPr>
          <w:b/>
          <w:lang w:val="en-US"/>
        </w:rPr>
        <w:t xml:space="preserve"> </w:t>
      </w:r>
      <w:r w:rsidR="00F57BFC">
        <w:rPr>
          <w:b/>
          <w:lang w:val="en-US"/>
        </w:rPr>
        <w:t>4</w:t>
      </w:r>
      <w:r w:rsidR="00884BC6">
        <w:rPr>
          <w:b/>
          <w:lang w:val="en-US"/>
        </w:rPr>
        <w:t xml:space="preserve"> </w:t>
      </w:r>
      <w:r w:rsidR="003E6EDE" w:rsidRPr="00933E29">
        <w:rPr>
          <w:lang w:val="en-US"/>
        </w:rPr>
        <w:t xml:space="preserve">Hoechst-based </w:t>
      </w:r>
      <w:proofErr w:type="spellStart"/>
      <w:r w:rsidR="003E6EDE" w:rsidRPr="00933E29">
        <w:rPr>
          <w:lang w:val="en-US"/>
        </w:rPr>
        <w:t>p</w:t>
      </w:r>
      <w:r w:rsidR="00517A48" w:rsidRPr="00933E29">
        <w:rPr>
          <w:lang w:val="en-US"/>
        </w:rPr>
        <w:t>loidy</w:t>
      </w:r>
      <w:proofErr w:type="spellEnd"/>
      <w:r w:rsidR="00517A48" w:rsidRPr="00933E29">
        <w:rPr>
          <w:lang w:val="en-US"/>
        </w:rPr>
        <w:t xml:space="preserve"> analysis in </w:t>
      </w:r>
      <w:r w:rsidR="003E6EDE" w:rsidRPr="00933E29">
        <w:rPr>
          <w:lang w:val="en-US"/>
        </w:rPr>
        <w:t xml:space="preserve">patient biopsies and </w:t>
      </w:r>
      <w:r w:rsidR="00517A48" w:rsidRPr="00933E29">
        <w:rPr>
          <w:lang w:val="en-US"/>
        </w:rPr>
        <w:t>orthotro</w:t>
      </w:r>
      <w:r w:rsidR="00153A4A">
        <w:rPr>
          <w:lang w:val="en-US"/>
        </w:rPr>
        <w:t xml:space="preserve">pic xenografts (Related to </w:t>
      </w:r>
      <w:r w:rsidR="00153A4A" w:rsidRPr="00153A4A">
        <w:rPr>
          <w:b/>
          <w:lang w:val="en-US"/>
        </w:rPr>
        <w:t>Fig.</w:t>
      </w:r>
      <w:r w:rsidR="00153A4A">
        <w:rPr>
          <w:b/>
          <w:lang w:val="en-US"/>
        </w:rPr>
        <w:t xml:space="preserve"> </w:t>
      </w:r>
      <w:r w:rsidR="006B46E7" w:rsidRPr="00153A4A">
        <w:rPr>
          <w:b/>
          <w:lang w:val="en-US"/>
        </w:rPr>
        <w:t>2</w:t>
      </w:r>
      <w:r w:rsidRPr="00153A4A">
        <w:rPr>
          <w:b/>
          <w:lang w:val="en-US"/>
        </w:rPr>
        <w:t>a</w:t>
      </w:r>
      <w:r w:rsidR="00153A4A">
        <w:rPr>
          <w:lang w:val="en-US"/>
        </w:rPr>
        <w:t xml:space="preserve"> and </w:t>
      </w:r>
      <w:r w:rsidR="00153A4A" w:rsidRPr="00153A4A">
        <w:rPr>
          <w:b/>
          <w:lang w:val="en-US"/>
        </w:rPr>
        <w:t>Fig.</w:t>
      </w:r>
      <w:r w:rsidR="00153A4A">
        <w:rPr>
          <w:b/>
          <w:lang w:val="en-US"/>
        </w:rPr>
        <w:t xml:space="preserve"> </w:t>
      </w:r>
      <w:r w:rsidR="006B46E7" w:rsidRPr="00153A4A">
        <w:rPr>
          <w:b/>
          <w:lang w:val="en-US"/>
        </w:rPr>
        <w:t>3</w:t>
      </w:r>
      <w:r w:rsidR="003E6EDE" w:rsidRPr="00933E29">
        <w:rPr>
          <w:lang w:val="en-US"/>
        </w:rPr>
        <w:t>)</w:t>
      </w:r>
      <w:r w:rsidRPr="00933E29">
        <w:rPr>
          <w:lang w:val="en-US"/>
        </w:rPr>
        <w:t>.</w:t>
      </w:r>
      <w:r>
        <w:rPr>
          <w:b/>
          <w:lang w:val="en-US"/>
        </w:rPr>
        <w:t xml:space="preserve"> a</w:t>
      </w:r>
      <w:r w:rsidR="00517A48" w:rsidRPr="00517A48">
        <w:rPr>
          <w:b/>
          <w:lang w:val="en-US"/>
        </w:rPr>
        <w:t xml:space="preserve"> </w:t>
      </w:r>
      <w:r w:rsidR="00301E69" w:rsidRPr="00153A4A">
        <w:rPr>
          <w:lang w:val="en-US"/>
        </w:rPr>
        <w:t xml:space="preserve">Related to </w:t>
      </w:r>
      <w:r w:rsidR="00153A4A">
        <w:rPr>
          <w:b/>
          <w:lang w:val="en-US"/>
        </w:rPr>
        <w:t xml:space="preserve">Fig. </w:t>
      </w:r>
      <w:r w:rsidR="00301E69" w:rsidRPr="00153A4A">
        <w:rPr>
          <w:b/>
          <w:lang w:val="en-US"/>
        </w:rPr>
        <w:t>2</w:t>
      </w:r>
      <w:r w:rsidRPr="00153A4A">
        <w:rPr>
          <w:b/>
          <w:lang w:val="en-US"/>
        </w:rPr>
        <w:t>a</w:t>
      </w:r>
      <w:r w:rsidR="00282422">
        <w:rPr>
          <w:lang w:val="en-US"/>
        </w:rPr>
        <w:t>,</w:t>
      </w:r>
      <w:r w:rsidR="00301E69">
        <w:rPr>
          <w:b/>
          <w:lang w:val="en-US"/>
        </w:rPr>
        <w:t xml:space="preserve"> </w:t>
      </w:r>
      <w:r w:rsidR="003E6EDE" w:rsidRPr="00807615">
        <w:rPr>
          <w:iCs/>
          <w:lang w:val="en-US"/>
        </w:rPr>
        <w:t>Hoechst-based profile</w:t>
      </w:r>
      <w:r w:rsidR="003E6EDE">
        <w:rPr>
          <w:iCs/>
          <w:lang w:val="en-US"/>
        </w:rPr>
        <w:t>s</w:t>
      </w:r>
      <w:r w:rsidR="003E6EDE" w:rsidRPr="00807615">
        <w:rPr>
          <w:iCs/>
          <w:lang w:val="en-US"/>
        </w:rPr>
        <w:t xml:space="preserve"> of EGFR</w:t>
      </w:r>
      <w:r w:rsidR="003E6EDE" w:rsidRPr="00807615">
        <w:rPr>
          <w:iCs/>
          <w:vertAlign w:val="superscript"/>
          <w:lang w:val="en-US"/>
        </w:rPr>
        <w:t xml:space="preserve">+ </w:t>
      </w:r>
      <w:r w:rsidR="003E6EDE" w:rsidRPr="003E6EDE">
        <w:rPr>
          <w:iCs/>
          <w:lang w:val="en-US"/>
        </w:rPr>
        <w:t>tumor cells</w:t>
      </w:r>
      <w:r w:rsidR="003E6EDE">
        <w:rPr>
          <w:iCs/>
          <w:vertAlign w:val="superscript"/>
          <w:lang w:val="en-US"/>
        </w:rPr>
        <w:t xml:space="preserve"> </w:t>
      </w:r>
      <w:r w:rsidR="003E6EDE" w:rsidRPr="00807615">
        <w:rPr>
          <w:iCs/>
          <w:lang w:val="en-US"/>
        </w:rPr>
        <w:t xml:space="preserve">(‘black’) </w:t>
      </w:r>
      <w:r w:rsidR="00BD78A6">
        <w:rPr>
          <w:iCs/>
          <w:lang w:val="en-US"/>
        </w:rPr>
        <w:t>and</w:t>
      </w:r>
      <w:r w:rsidR="003E6EDE" w:rsidRPr="00807615">
        <w:rPr>
          <w:iCs/>
          <w:lang w:val="en-US"/>
        </w:rPr>
        <w:t xml:space="preserve"> CD45</w:t>
      </w:r>
      <w:r w:rsidR="003E6EDE" w:rsidRPr="00807615">
        <w:rPr>
          <w:iCs/>
          <w:vertAlign w:val="superscript"/>
          <w:lang w:val="en-US"/>
        </w:rPr>
        <w:t>+</w:t>
      </w:r>
      <w:r w:rsidR="003E6EDE" w:rsidRPr="00807615">
        <w:rPr>
          <w:iCs/>
          <w:lang w:val="en-US"/>
        </w:rPr>
        <w:t xml:space="preserve"> hematopoietic stromal cells (‘grey’) </w:t>
      </w:r>
      <w:r w:rsidR="003E6EDE">
        <w:rPr>
          <w:iCs/>
          <w:lang w:val="en-US"/>
        </w:rPr>
        <w:t>are shown for GBM patient biopsies</w:t>
      </w:r>
      <w:r w:rsidR="003E6EDE" w:rsidRPr="00807615">
        <w:rPr>
          <w:iCs/>
          <w:lang w:val="en-US"/>
        </w:rPr>
        <w:t xml:space="preserve">. </w:t>
      </w:r>
      <w:proofErr w:type="spellStart"/>
      <w:r w:rsidR="003E6EDE" w:rsidRPr="00807615">
        <w:rPr>
          <w:iCs/>
          <w:lang w:val="en-US"/>
        </w:rPr>
        <w:t>Ploidy</w:t>
      </w:r>
      <w:proofErr w:type="spellEnd"/>
      <w:r w:rsidR="003E6EDE" w:rsidRPr="00807615">
        <w:rPr>
          <w:iCs/>
          <w:lang w:val="en-US"/>
        </w:rPr>
        <w:t xml:space="preserve"> analysis of EGFR</w:t>
      </w:r>
      <w:r w:rsidR="003E6EDE" w:rsidRPr="00807615">
        <w:rPr>
          <w:iCs/>
          <w:vertAlign w:val="superscript"/>
          <w:lang w:val="en-US"/>
        </w:rPr>
        <w:t>+</w:t>
      </w:r>
      <w:r w:rsidR="003E6EDE" w:rsidRPr="00807615">
        <w:rPr>
          <w:iCs/>
          <w:lang w:val="en-US"/>
        </w:rPr>
        <w:t xml:space="preserve"> tumor cells showed a </w:t>
      </w:r>
      <w:proofErr w:type="spellStart"/>
      <w:r w:rsidR="003E6EDE" w:rsidRPr="00807615">
        <w:rPr>
          <w:iCs/>
          <w:lang w:val="en-US"/>
        </w:rPr>
        <w:t>pseudodiploid</w:t>
      </w:r>
      <w:proofErr w:type="spellEnd"/>
      <w:r w:rsidR="003E6EDE" w:rsidRPr="00807615">
        <w:rPr>
          <w:iCs/>
          <w:lang w:val="en-US"/>
        </w:rPr>
        <w:t xml:space="preserve"> peak with a significant shift in the DNA content compared to the CD45</w:t>
      </w:r>
      <w:r w:rsidR="003E6EDE" w:rsidRPr="00807615">
        <w:rPr>
          <w:iCs/>
          <w:vertAlign w:val="superscript"/>
          <w:lang w:val="en-US"/>
        </w:rPr>
        <w:t>+</w:t>
      </w:r>
      <w:r w:rsidR="003E6EDE">
        <w:rPr>
          <w:iCs/>
          <w:lang w:val="en-US"/>
        </w:rPr>
        <w:t xml:space="preserve"> diploid control</w:t>
      </w:r>
      <w:r w:rsidR="003E6EDE" w:rsidRPr="00807615">
        <w:rPr>
          <w:iCs/>
          <w:lang w:val="en-US"/>
        </w:rPr>
        <w:t xml:space="preserve">. </w:t>
      </w:r>
      <w:proofErr w:type="gramStart"/>
      <w:r>
        <w:rPr>
          <w:b/>
          <w:lang w:val="en-US"/>
        </w:rPr>
        <w:t>b</w:t>
      </w:r>
      <w:proofErr w:type="gramEnd"/>
      <w:r w:rsidR="00153A4A">
        <w:rPr>
          <w:b/>
          <w:lang w:val="en-US"/>
        </w:rPr>
        <w:t xml:space="preserve"> </w:t>
      </w:r>
      <w:r w:rsidR="00153A4A" w:rsidRPr="00153A4A">
        <w:rPr>
          <w:lang w:val="en-US"/>
        </w:rPr>
        <w:t xml:space="preserve">Related to </w:t>
      </w:r>
      <w:r w:rsidR="00153A4A">
        <w:rPr>
          <w:b/>
          <w:lang w:val="en-US"/>
        </w:rPr>
        <w:t>Fig. 3</w:t>
      </w:r>
      <w:r w:rsidR="00282422">
        <w:rPr>
          <w:b/>
          <w:lang w:val="en-US"/>
        </w:rPr>
        <w:t>,</w:t>
      </w:r>
      <w:r w:rsidR="00301E69" w:rsidRPr="00517A48">
        <w:rPr>
          <w:lang w:val="en-US"/>
        </w:rPr>
        <w:t xml:space="preserve"> </w:t>
      </w:r>
      <w:r w:rsidR="00517A48" w:rsidRPr="00517A48">
        <w:rPr>
          <w:lang w:val="en-US"/>
        </w:rPr>
        <w:t xml:space="preserve">DNA content analysis in human </w:t>
      </w:r>
      <w:r w:rsidR="003B5FAF" w:rsidRPr="00517A48">
        <w:rPr>
          <w:lang w:val="en-US"/>
        </w:rPr>
        <w:t>peripheral</w:t>
      </w:r>
      <w:r w:rsidR="00517A48" w:rsidRPr="00517A48">
        <w:rPr>
          <w:lang w:val="en-US"/>
        </w:rPr>
        <w:t xml:space="preserve"> blood mononuclear cells (PBMCs) and mouse brain is comparable. The DNA-index (DI) compared to chicken erythrocytes was 0.36 in both cases. </w:t>
      </w:r>
      <w:proofErr w:type="gramStart"/>
      <w:r>
        <w:rPr>
          <w:b/>
          <w:lang w:val="en-US"/>
        </w:rPr>
        <w:t>c</w:t>
      </w:r>
      <w:proofErr w:type="gramEnd"/>
      <w:r w:rsidR="0053686B">
        <w:rPr>
          <w:lang w:val="en-US"/>
        </w:rPr>
        <w:t xml:space="preserve"> </w:t>
      </w:r>
      <w:proofErr w:type="spellStart"/>
      <w:r w:rsidR="0053686B">
        <w:rPr>
          <w:lang w:val="en-US"/>
        </w:rPr>
        <w:t>Ploidy</w:t>
      </w:r>
      <w:proofErr w:type="spellEnd"/>
      <w:r w:rsidR="0053686B">
        <w:rPr>
          <w:lang w:val="en-US"/>
        </w:rPr>
        <w:t xml:space="preserve"> analysis of </w:t>
      </w:r>
      <w:proofErr w:type="spellStart"/>
      <w:r w:rsidR="0053686B">
        <w:rPr>
          <w:lang w:val="en-US"/>
        </w:rPr>
        <w:t>monogenomic</w:t>
      </w:r>
      <w:proofErr w:type="spellEnd"/>
      <w:r w:rsidR="0053686B">
        <w:rPr>
          <w:lang w:val="en-US"/>
        </w:rPr>
        <w:t xml:space="preserve"> tu</w:t>
      </w:r>
      <w:r w:rsidR="00E816EE">
        <w:rPr>
          <w:lang w:val="en-US"/>
        </w:rPr>
        <w:t>mors in respective xenografts</w:t>
      </w:r>
      <w:r w:rsidR="0053686B">
        <w:rPr>
          <w:lang w:val="en-US"/>
        </w:rPr>
        <w:t xml:space="preserve">. </w:t>
      </w:r>
      <w:proofErr w:type="gramStart"/>
      <w:r>
        <w:rPr>
          <w:b/>
          <w:lang w:val="en-US"/>
        </w:rPr>
        <w:t>d</w:t>
      </w:r>
      <w:proofErr w:type="gramEnd"/>
      <w:r w:rsidR="00BA31AB">
        <w:rPr>
          <w:lang w:val="en-US"/>
        </w:rPr>
        <w:t xml:space="preserve"> </w:t>
      </w:r>
      <w:proofErr w:type="spellStart"/>
      <w:r w:rsidR="00BA31AB">
        <w:rPr>
          <w:lang w:val="en-US"/>
        </w:rPr>
        <w:t>Ploidy</w:t>
      </w:r>
      <w:proofErr w:type="spellEnd"/>
      <w:r w:rsidR="00BA31AB">
        <w:rPr>
          <w:lang w:val="en-US"/>
        </w:rPr>
        <w:t xml:space="preserve"> analysis of </w:t>
      </w:r>
      <w:proofErr w:type="spellStart"/>
      <w:r w:rsidR="00BA31AB">
        <w:rPr>
          <w:lang w:val="en-US"/>
        </w:rPr>
        <w:t>poly</w:t>
      </w:r>
      <w:r w:rsidR="0053686B">
        <w:rPr>
          <w:lang w:val="en-US"/>
        </w:rPr>
        <w:t>genomic</w:t>
      </w:r>
      <w:proofErr w:type="spellEnd"/>
      <w:r w:rsidR="0053686B">
        <w:rPr>
          <w:lang w:val="en-US"/>
        </w:rPr>
        <w:t xml:space="preserve"> tumors in respective xenografts. </w:t>
      </w:r>
      <w:r w:rsidR="0053686B" w:rsidRPr="00933E29">
        <w:rPr>
          <w:lang w:val="en-US"/>
        </w:rPr>
        <w:t>For</w:t>
      </w:r>
      <w:r w:rsidR="0053686B" w:rsidRPr="0053686B">
        <w:rPr>
          <w:b/>
          <w:lang w:val="en-US"/>
        </w:rPr>
        <w:t xml:space="preserve"> </w:t>
      </w:r>
      <w:r>
        <w:rPr>
          <w:b/>
          <w:lang w:val="en-US"/>
        </w:rPr>
        <w:t>c</w:t>
      </w:r>
      <w:r w:rsidR="003E6EDE">
        <w:rPr>
          <w:b/>
          <w:lang w:val="en-US"/>
        </w:rPr>
        <w:t>-</w:t>
      </w:r>
      <w:r>
        <w:rPr>
          <w:b/>
          <w:lang w:val="en-US"/>
        </w:rPr>
        <w:t>d</w:t>
      </w:r>
      <w:r w:rsidR="0053686B">
        <w:rPr>
          <w:lang w:val="en-US"/>
        </w:rPr>
        <w:t xml:space="preserve"> </w:t>
      </w:r>
      <w:proofErr w:type="spellStart"/>
      <w:r w:rsidR="0053686B">
        <w:rPr>
          <w:lang w:val="en-US"/>
        </w:rPr>
        <w:t>eGFP</w:t>
      </w:r>
      <w:proofErr w:type="spellEnd"/>
      <w:r w:rsidR="0053686B" w:rsidRPr="0053686B">
        <w:rPr>
          <w:vertAlign w:val="superscript"/>
          <w:lang w:val="en-US"/>
        </w:rPr>
        <w:t xml:space="preserve">+ </w:t>
      </w:r>
      <w:r w:rsidR="0053686B">
        <w:rPr>
          <w:lang w:val="en-US"/>
        </w:rPr>
        <w:t xml:space="preserve">NOD/SCID mice were used. </w:t>
      </w:r>
      <w:proofErr w:type="spellStart"/>
      <w:proofErr w:type="gramStart"/>
      <w:r w:rsidR="0053686B">
        <w:rPr>
          <w:lang w:val="en-US"/>
        </w:rPr>
        <w:t>eGFP</w:t>
      </w:r>
      <w:proofErr w:type="spellEnd"/>
      <w:proofErr w:type="gramEnd"/>
      <w:r w:rsidR="0053686B" w:rsidRPr="0053686B">
        <w:rPr>
          <w:vertAlign w:val="superscript"/>
          <w:lang w:val="en-US"/>
        </w:rPr>
        <w:t>+</w:t>
      </w:r>
      <w:r w:rsidR="00CB02F2">
        <w:rPr>
          <w:lang w:val="en-US"/>
        </w:rPr>
        <w:t xml:space="preserve"> mouse cells (</w:t>
      </w:r>
      <w:r w:rsidR="0053686B">
        <w:rPr>
          <w:lang w:val="en-US"/>
        </w:rPr>
        <w:t xml:space="preserve">green) were used as a diploid control for </w:t>
      </w:r>
      <w:proofErr w:type="spellStart"/>
      <w:r w:rsidR="0053686B">
        <w:rPr>
          <w:lang w:val="en-US"/>
        </w:rPr>
        <w:t>ploidy</w:t>
      </w:r>
      <w:proofErr w:type="spellEnd"/>
      <w:r w:rsidR="0053686B">
        <w:rPr>
          <w:lang w:val="en-US"/>
        </w:rPr>
        <w:t xml:space="preserve"> calculations of </w:t>
      </w:r>
      <w:proofErr w:type="spellStart"/>
      <w:r w:rsidR="0053686B">
        <w:rPr>
          <w:lang w:val="en-US"/>
        </w:rPr>
        <w:t>eGFP</w:t>
      </w:r>
      <w:proofErr w:type="spellEnd"/>
      <w:r w:rsidR="0053686B" w:rsidRPr="0053686B">
        <w:rPr>
          <w:vertAlign w:val="superscript"/>
          <w:lang w:val="en-US"/>
        </w:rPr>
        <w:t>-</w:t>
      </w:r>
      <w:r w:rsidR="00CB02F2">
        <w:rPr>
          <w:lang w:val="en-US"/>
        </w:rPr>
        <w:t xml:space="preserve"> tumor cells (black</w:t>
      </w:r>
      <w:r>
        <w:rPr>
          <w:lang w:val="en-US"/>
        </w:rPr>
        <w:t>)</w:t>
      </w:r>
    </w:p>
    <w:p w14:paraId="37667B11" w14:textId="77777777" w:rsidR="00BA31AB" w:rsidRDefault="00BA31AB" w:rsidP="00CB02F2">
      <w:pPr>
        <w:spacing w:line="360" w:lineRule="auto"/>
        <w:jc w:val="both"/>
        <w:rPr>
          <w:lang w:val="en-US"/>
        </w:rPr>
      </w:pPr>
    </w:p>
    <w:p w14:paraId="1E77ABE0" w14:textId="77777777" w:rsidR="00FE5569" w:rsidRDefault="00FE5569">
      <w:pPr>
        <w:spacing w:after="200" w:line="276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14:paraId="718C0A72" w14:textId="46EF79E3" w:rsidR="00CE46C9" w:rsidRDefault="00CE46C9" w:rsidP="00CB02F2">
      <w:pPr>
        <w:autoSpaceDE w:val="0"/>
        <w:autoSpaceDN w:val="0"/>
        <w:adjustRightInd w:val="0"/>
        <w:spacing w:line="360" w:lineRule="auto"/>
        <w:jc w:val="both"/>
        <w:rPr>
          <w:b/>
          <w:sz w:val="26"/>
          <w:szCs w:val="26"/>
          <w:lang w:val="en-US"/>
        </w:rPr>
      </w:pPr>
      <w:r w:rsidRPr="00BD78A6">
        <w:rPr>
          <w:b/>
          <w:lang w:val="en-US"/>
        </w:rPr>
        <w:lastRenderedPageBreak/>
        <w:t>SUPPLEMENTA</w:t>
      </w:r>
      <w:r w:rsidR="00282422">
        <w:rPr>
          <w:b/>
          <w:lang w:val="en-US"/>
        </w:rPr>
        <w:t>RY</w:t>
      </w:r>
      <w:r w:rsidRPr="00BD78A6">
        <w:rPr>
          <w:b/>
          <w:lang w:val="en-US"/>
        </w:rPr>
        <w:t xml:space="preserve"> TABLES</w:t>
      </w:r>
      <w:r w:rsidRPr="00BD78A6">
        <w:rPr>
          <w:b/>
          <w:sz w:val="26"/>
          <w:szCs w:val="26"/>
          <w:lang w:val="en-US"/>
        </w:rPr>
        <w:t xml:space="preserve"> </w:t>
      </w:r>
    </w:p>
    <w:p w14:paraId="6D88AE81" w14:textId="556B881E" w:rsidR="00CD2FFF" w:rsidRPr="00933E29" w:rsidRDefault="00933E29" w:rsidP="00CB02F2">
      <w:pPr>
        <w:spacing w:line="360" w:lineRule="auto"/>
        <w:jc w:val="both"/>
        <w:rPr>
          <w:b/>
        </w:rPr>
      </w:pPr>
      <w:r>
        <w:rPr>
          <w:b/>
        </w:rPr>
        <w:t>Suppl. Table 1</w:t>
      </w:r>
      <w:r w:rsidR="00CD2FFF">
        <w:rPr>
          <w:b/>
        </w:rPr>
        <w:t xml:space="preserve"> </w:t>
      </w:r>
      <w:r w:rsidR="00CD2FFF" w:rsidRPr="00933E29">
        <w:t xml:space="preserve">List of GBM patient biopsies analysed for </w:t>
      </w:r>
      <w:proofErr w:type="spellStart"/>
      <w:r w:rsidR="00CD2FFF" w:rsidRPr="00933E29">
        <w:t>ploidy</w:t>
      </w:r>
      <w:proofErr w:type="spellEnd"/>
      <w:r w:rsidR="00CD2FFF" w:rsidRPr="00933E29">
        <w:t xml:space="preserve"> level.</w:t>
      </w:r>
      <w:r w:rsidR="00CD2FFF">
        <w:rPr>
          <w:b/>
        </w:rPr>
        <w:t xml:space="preserve"> </w:t>
      </w:r>
      <w:proofErr w:type="spellStart"/>
      <w:r w:rsidR="00CD2FFF">
        <w:t>Ploidy</w:t>
      </w:r>
      <w:proofErr w:type="spellEnd"/>
      <w:r w:rsidR="00CD2FFF">
        <w:t xml:space="preserve"> levels were detected by DAPI-based staining in nuclei isolated from primary GBM patient biopsies. Assuming that stromal cells were present in each patient biopsy the first peak recognis</w:t>
      </w:r>
      <w:r>
        <w:t>ed was considered as 2N control</w:t>
      </w:r>
    </w:p>
    <w:p w14:paraId="333B02A7" w14:textId="77777777" w:rsidR="008E15F4" w:rsidRDefault="008E15F4" w:rsidP="00CB02F2">
      <w:pPr>
        <w:spacing w:line="360" w:lineRule="auto"/>
        <w:jc w:val="both"/>
      </w:pPr>
    </w:p>
    <w:tbl>
      <w:tblPr>
        <w:tblStyle w:val="TableTheme"/>
        <w:tblW w:w="0" w:type="auto"/>
        <w:tblLook w:val="04A0" w:firstRow="1" w:lastRow="0" w:firstColumn="1" w:lastColumn="0" w:noHBand="0" w:noVBand="1"/>
      </w:tblPr>
      <w:tblGrid>
        <w:gridCol w:w="1305"/>
        <w:gridCol w:w="1199"/>
        <w:gridCol w:w="1537"/>
        <w:gridCol w:w="1475"/>
        <w:gridCol w:w="1417"/>
        <w:gridCol w:w="949"/>
        <w:gridCol w:w="1135"/>
      </w:tblGrid>
      <w:tr w:rsidR="00CD2FFF" w:rsidRPr="005B4A9B" w14:paraId="2850F7CD" w14:textId="77777777" w:rsidTr="00354C2B">
        <w:tc>
          <w:tcPr>
            <w:tcW w:w="1305" w:type="dxa"/>
          </w:tcPr>
          <w:p w14:paraId="2F9B77F6" w14:textId="77777777" w:rsidR="00CD2FFF" w:rsidRPr="005B4A9B" w:rsidRDefault="00CD2FFF" w:rsidP="00CB02F2">
            <w:pPr>
              <w:spacing w:line="360" w:lineRule="auto"/>
              <w:rPr>
                <w:b/>
              </w:rPr>
            </w:pPr>
            <w:r>
              <w:rPr>
                <w:b/>
              </w:rPr>
              <w:t>G</w:t>
            </w:r>
            <w:r w:rsidRPr="005B4A9B">
              <w:rPr>
                <w:b/>
              </w:rPr>
              <w:t>BM patient biopsy</w:t>
            </w:r>
          </w:p>
        </w:tc>
        <w:tc>
          <w:tcPr>
            <w:tcW w:w="1199" w:type="dxa"/>
          </w:tcPr>
          <w:p w14:paraId="7A55DDD3" w14:textId="77777777" w:rsidR="00CD2FFF" w:rsidRPr="005B4A9B" w:rsidRDefault="00CD2FFF" w:rsidP="00CB02F2">
            <w:pPr>
              <w:spacing w:line="360" w:lineRule="auto"/>
              <w:rPr>
                <w:b/>
              </w:rPr>
            </w:pPr>
            <w:r w:rsidRPr="005B4A9B">
              <w:rPr>
                <w:b/>
              </w:rPr>
              <w:t>Diploid</w:t>
            </w:r>
          </w:p>
        </w:tc>
        <w:tc>
          <w:tcPr>
            <w:tcW w:w="1537" w:type="dxa"/>
          </w:tcPr>
          <w:p w14:paraId="4B2BD01A" w14:textId="77777777" w:rsidR="00CD2FFF" w:rsidRPr="005B4A9B" w:rsidRDefault="00CD2FFF" w:rsidP="00CB02F2">
            <w:pPr>
              <w:spacing w:line="360" w:lineRule="auto"/>
              <w:rPr>
                <w:b/>
              </w:rPr>
            </w:pPr>
            <w:proofErr w:type="spellStart"/>
            <w:r w:rsidRPr="005B4A9B">
              <w:rPr>
                <w:b/>
              </w:rPr>
              <w:t>Aneuploid</w:t>
            </w:r>
            <w:proofErr w:type="spellEnd"/>
            <w:r w:rsidRPr="005B4A9B">
              <w:rPr>
                <w:b/>
              </w:rPr>
              <w:t xml:space="preserve"> 1</w:t>
            </w:r>
          </w:p>
        </w:tc>
        <w:tc>
          <w:tcPr>
            <w:tcW w:w="1475" w:type="dxa"/>
          </w:tcPr>
          <w:p w14:paraId="6ADB5760" w14:textId="77777777" w:rsidR="00CD2FFF" w:rsidRPr="005B4A9B" w:rsidRDefault="00CD2FFF" w:rsidP="00CB02F2">
            <w:pPr>
              <w:spacing w:line="360" w:lineRule="auto"/>
              <w:rPr>
                <w:b/>
              </w:rPr>
            </w:pPr>
            <w:proofErr w:type="spellStart"/>
            <w:r w:rsidRPr="005B4A9B">
              <w:rPr>
                <w:b/>
              </w:rPr>
              <w:t>Aneuploid</w:t>
            </w:r>
            <w:proofErr w:type="spellEnd"/>
            <w:r w:rsidRPr="005B4A9B">
              <w:rPr>
                <w:b/>
              </w:rPr>
              <w:t xml:space="preserve"> 2</w:t>
            </w:r>
          </w:p>
        </w:tc>
        <w:tc>
          <w:tcPr>
            <w:tcW w:w="1417" w:type="dxa"/>
          </w:tcPr>
          <w:p w14:paraId="7BB3E739" w14:textId="77777777" w:rsidR="00CD2FFF" w:rsidRPr="005B4A9B" w:rsidRDefault="000B16B3" w:rsidP="00CB02F2">
            <w:pPr>
              <w:spacing w:line="360" w:lineRule="auto"/>
              <w:rPr>
                <w:b/>
              </w:rPr>
            </w:pPr>
            <w:r>
              <w:rPr>
                <w:b/>
              </w:rPr>
              <w:t>Recurrence</w:t>
            </w:r>
          </w:p>
        </w:tc>
        <w:tc>
          <w:tcPr>
            <w:tcW w:w="949" w:type="dxa"/>
          </w:tcPr>
          <w:p w14:paraId="3FBA5E88" w14:textId="77777777" w:rsidR="00CD2FFF" w:rsidRDefault="00CD2FFF" w:rsidP="00CB02F2">
            <w:pPr>
              <w:spacing w:line="360" w:lineRule="auto"/>
              <w:rPr>
                <w:b/>
              </w:rPr>
            </w:pPr>
            <w:r>
              <w:rPr>
                <w:b/>
              </w:rPr>
              <w:t>Sex</w:t>
            </w:r>
          </w:p>
        </w:tc>
        <w:tc>
          <w:tcPr>
            <w:tcW w:w="1135" w:type="dxa"/>
          </w:tcPr>
          <w:p w14:paraId="6BC965BD" w14:textId="77777777" w:rsidR="00CD2FFF" w:rsidRDefault="00CD2FFF" w:rsidP="00CB02F2">
            <w:pPr>
              <w:spacing w:line="360" w:lineRule="auto"/>
              <w:rPr>
                <w:b/>
              </w:rPr>
            </w:pPr>
            <w:r>
              <w:rPr>
                <w:b/>
              </w:rPr>
              <w:t>Age</w:t>
            </w:r>
          </w:p>
        </w:tc>
      </w:tr>
      <w:tr w:rsidR="00CD2FFF" w:rsidRPr="005B4A9B" w14:paraId="02CE3E8E" w14:textId="77777777" w:rsidTr="00354C2B">
        <w:tc>
          <w:tcPr>
            <w:tcW w:w="1305" w:type="dxa"/>
          </w:tcPr>
          <w:p w14:paraId="453F3BEE" w14:textId="77777777" w:rsidR="00CD2FFF" w:rsidRPr="005B4A9B" w:rsidRDefault="00CD2FFF" w:rsidP="00CB02F2">
            <w:pPr>
              <w:spacing w:line="360" w:lineRule="auto"/>
            </w:pPr>
            <w:r w:rsidRPr="005B4A9B">
              <w:t>T16</w:t>
            </w:r>
          </w:p>
        </w:tc>
        <w:tc>
          <w:tcPr>
            <w:tcW w:w="1199" w:type="dxa"/>
          </w:tcPr>
          <w:p w14:paraId="25EAE5BD" w14:textId="77777777" w:rsidR="00CD2FFF" w:rsidRPr="005B4A9B" w:rsidRDefault="00CD2FFF" w:rsidP="00CB02F2">
            <w:pPr>
              <w:spacing w:line="360" w:lineRule="auto"/>
            </w:pPr>
            <w:r w:rsidRPr="005B4A9B">
              <w:t>2N</w:t>
            </w:r>
          </w:p>
        </w:tc>
        <w:tc>
          <w:tcPr>
            <w:tcW w:w="1537" w:type="dxa"/>
          </w:tcPr>
          <w:p w14:paraId="3F7C5A0E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75" w:type="dxa"/>
          </w:tcPr>
          <w:p w14:paraId="20978F20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17" w:type="dxa"/>
          </w:tcPr>
          <w:p w14:paraId="715A6F67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949" w:type="dxa"/>
          </w:tcPr>
          <w:p w14:paraId="3570A5C6" w14:textId="77777777" w:rsidR="00CD2FFF" w:rsidRPr="005B4A9B" w:rsidRDefault="00CD2FFF" w:rsidP="00CB02F2">
            <w:pPr>
              <w:spacing w:line="360" w:lineRule="auto"/>
            </w:pPr>
            <w:r>
              <w:t>F</w:t>
            </w:r>
          </w:p>
        </w:tc>
        <w:tc>
          <w:tcPr>
            <w:tcW w:w="1135" w:type="dxa"/>
          </w:tcPr>
          <w:p w14:paraId="3D947160" w14:textId="77777777" w:rsidR="00CD2FFF" w:rsidRPr="005B4A9B" w:rsidRDefault="00CD2FFF" w:rsidP="00CB02F2">
            <w:pPr>
              <w:spacing w:line="360" w:lineRule="auto"/>
            </w:pPr>
            <w:r>
              <w:t>76</w:t>
            </w:r>
          </w:p>
        </w:tc>
      </w:tr>
      <w:tr w:rsidR="00CD2FFF" w:rsidRPr="005B4A9B" w14:paraId="31755532" w14:textId="77777777" w:rsidTr="00354C2B">
        <w:tc>
          <w:tcPr>
            <w:tcW w:w="1305" w:type="dxa"/>
          </w:tcPr>
          <w:p w14:paraId="3D42766C" w14:textId="77777777" w:rsidR="00CD2FFF" w:rsidRPr="005B4A9B" w:rsidRDefault="00CD2FFF" w:rsidP="00CB02F2">
            <w:pPr>
              <w:spacing w:line="360" w:lineRule="auto"/>
            </w:pPr>
            <w:r w:rsidRPr="005B4A9B">
              <w:t>T101</w:t>
            </w:r>
          </w:p>
        </w:tc>
        <w:tc>
          <w:tcPr>
            <w:tcW w:w="1199" w:type="dxa"/>
          </w:tcPr>
          <w:p w14:paraId="39C5E6DA" w14:textId="77777777" w:rsidR="00CD2FFF" w:rsidRPr="005B4A9B" w:rsidRDefault="00CD2FFF" w:rsidP="00CB02F2">
            <w:pPr>
              <w:spacing w:line="360" w:lineRule="auto"/>
            </w:pPr>
            <w:r w:rsidRPr="005B4A9B">
              <w:t>2N</w:t>
            </w:r>
          </w:p>
        </w:tc>
        <w:tc>
          <w:tcPr>
            <w:tcW w:w="1537" w:type="dxa"/>
          </w:tcPr>
          <w:p w14:paraId="78360CF6" w14:textId="77777777" w:rsidR="00CD2FFF" w:rsidRPr="005B4A9B" w:rsidRDefault="00CD2FFF" w:rsidP="00CB02F2">
            <w:pPr>
              <w:spacing w:line="360" w:lineRule="auto"/>
            </w:pPr>
            <w:r w:rsidRPr="005B4A9B">
              <w:t>4,6N</w:t>
            </w:r>
          </w:p>
        </w:tc>
        <w:tc>
          <w:tcPr>
            <w:tcW w:w="1475" w:type="dxa"/>
          </w:tcPr>
          <w:p w14:paraId="4C9C3C6B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17" w:type="dxa"/>
          </w:tcPr>
          <w:p w14:paraId="20C6A2E0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949" w:type="dxa"/>
          </w:tcPr>
          <w:p w14:paraId="7F632238" w14:textId="77777777" w:rsidR="00CD2FFF" w:rsidRPr="005B4A9B" w:rsidRDefault="00CD2FFF" w:rsidP="00CB02F2">
            <w:pPr>
              <w:spacing w:line="360" w:lineRule="auto"/>
            </w:pPr>
            <w:r>
              <w:t>M</w:t>
            </w:r>
          </w:p>
        </w:tc>
        <w:tc>
          <w:tcPr>
            <w:tcW w:w="1135" w:type="dxa"/>
          </w:tcPr>
          <w:p w14:paraId="1924BD0D" w14:textId="77777777" w:rsidR="00CD2FFF" w:rsidRPr="005B4A9B" w:rsidRDefault="00CD2FFF" w:rsidP="00CB02F2">
            <w:pPr>
              <w:spacing w:line="360" w:lineRule="auto"/>
            </w:pPr>
            <w:r>
              <w:t>60</w:t>
            </w:r>
          </w:p>
        </w:tc>
      </w:tr>
      <w:tr w:rsidR="00CD2FFF" w:rsidRPr="005B4A9B" w14:paraId="1ECDAE3C" w14:textId="77777777" w:rsidTr="00354C2B">
        <w:tc>
          <w:tcPr>
            <w:tcW w:w="1305" w:type="dxa"/>
          </w:tcPr>
          <w:p w14:paraId="7D521EDA" w14:textId="77777777" w:rsidR="00CD2FFF" w:rsidRPr="005B4A9B" w:rsidRDefault="00CD2FFF" w:rsidP="00CB02F2">
            <w:pPr>
              <w:spacing w:line="360" w:lineRule="auto"/>
            </w:pPr>
            <w:r w:rsidRPr="005B4A9B">
              <w:t>T106</w:t>
            </w:r>
          </w:p>
        </w:tc>
        <w:tc>
          <w:tcPr>
            <w:tcW w:w="1199" w:type="dxa"/>
          </w:tcPr>
          <w:p w14:paraId="52767A2B" w14:textId="77777777" w:rsidR="00CD2FFF" w:rsidRPr="005B4A9B" w:rsidRDefault="00CD2FFF" w:rsidP="00CB02F2">
            <w:pPr>
              <w:spacing w:line="360" w:lineRule="auto"/>
            </w:pPr>
            <w:r w:rsidRPr="005B4A9B">
              <w:t>2N</w:t>
            </w:r>
          </w:p>
        </w:tc>
        <w:tc>
          <w:tcPr>
            <w:tcW w:w="1537" w:type="dxa"/>
          </w:tcPr>
          <w:p w14:paraId="2639AFE5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75" w:type="dxa"/>
          </w:tcPr>
          <w:p w14:paraId="0E1DA9BA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17" w:type="dxa"/>
          </w:tcPr>
          <w:p w14:paraId="23050DA1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949" w:type="dxa"/>
          </w:tcPr>
          <w:p w14:paraId="13E890CA" w14:textId="77777777" w:rsidR="00CD2FFF" w:rsidRPr="005B4A9B" w:rsidRDefault="00CD2FFF" w:rsidP="00CB02F2">
            <w:pPr>
              <w:spacing w:line="360" w:lineRule="auto"/>
            </w:pPr>
            <w:r>
              <w:t>M</w:t>
            </w:r>
          </w:p>
        </w:tc>
        <w:tc>
          <w:tcPr>
            <w:tcW w:w="1135" w:type="dxa"/>
          </w:tcPr>
          <w:p w14:paraId="5C074ACE" w14:textId="77777777" w:rsidR="00CD2FFF" w:rsidRPr="005B4A9B" w:rsidRDefault="00CD2FFF" w:rsidP="00CB02F2">
            <w:pPr>
              <w:spacing w:line="360" w:lineRule="auto"/>
            </w:pPr>
            <w:r>
              <w:t>57</w:t>
            </w:r>
          </w:p>
        </w:tc>
      </w:tr>
      <w:tr w:rsidR="00CD2FFF" w:rsidRPr="005B4A9B" w14:paraId="57B64C88" w14:textId="77777777" w:rsidTr="00354C2B">
        <w:tc>
          <w:tcPr>
            <w:tcW w:w="1305" w:type="dxa"/>
          </w:tcPr>
          <w:p w14:paraId="53A1EEC4" w14:textId="77777777" w:rsidR="00CD2FFF" w:rsidRPr="005B4A9B" w:rsidRDefault="00CD2FFF" w:rsidP="00CB02F2">
            <w:pPr>
              <w:spacing w:line="360" w:lineRule="auto"/>
            </w:pPr>
            <w:r w:rsidRPr="005B4A9B">
              <w:t>T113</w:t>
            </w:r>
          </w:p>
        </w:tc>
        <w:tc>
          <w:tcPr>
            <w:tcW w:w="1199" w:type="dxa"/>
          </w:tcPr>
          <w:p w14:paraId="0651AD2C" w14:textId="77777777" w:rsidR="00CD2FFF" w:rsidRPr="005B4A9B" w:rsidRDefault="00CD2FFF" w:rsidP="00CB02F2">
            <w:pPr>
              <w:spacing w:line="360" w:lineRule="auto"/>
            </w:pPr>
            <w:r w:rsidRPr="005B4A9B">
              <w:t>2N</w:t>
            </w:r>
          </w:p>
        </w:tc>
        <w:tc>
          <w:tcPr>
            <w:tcW w:w="1537" w:type="dxa"/>
          </w:tcPr>
          <w:p w14:paraId="066D2DE8" w14:textId="77777777" w:rsidR="00CD2FFF" w:rsidRPr="005B4A9B" w:rsidRDefault="00CD2FFF" w:rsidP="00CB02F2">
            <w:pPr>
              <w:spacing w:line="360" w:lineRule="auto"/>
            </w:pPr>
            <w:r w:rsidRPr="005B4A9B">
              <w:t>3,2N</w:t>
            </w:r>
          </w:p>
        </w:tc>
        <w:tc>
          <w:tcPr>
            <w:tcW w:w="1475" w:type="dxa"/>
          </w:tcPr>
          <w:p w14:paraId="2586C43F" w14:textId="77777777" w:rsidR="00CD2FFF" w:rsidRPr="005B4A9B" w:rsidRDefault="00CD2FFF" w:rsidP="00CB02F2">
            <w:pPr>
              <w:spacing w:line="360" w:lineRule="auto"/>
            </w:pPr>
            <w:r w:rsidRPr="005B4A9B">
              <w:t>3,8N</w:t>
            </w:r>
          </w:p>
        </w:tc>
        <w:tc>
          <w:tcPr>
            <w:tcW w:w="1417" w:type="dxa"/>
          </w:tcPr>
          <w:p w14:paraId="3E2369BF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949" w:type="dxa"/>
          </w:tcPr>
          <w:p w14:paraId="6F9C9B73" w14:textId="77777777" w:rsidR="00CD2FFF" w:rsidRPr="005B4A9B" w:rsidRDefault="00CD2FFF" w:rsidP="00CB02F2">
            <w:pPr>
              <w:spacing w:line="360" w:lineRule="auto"/>
            </w:pPr>
            <w:r>
              <w:t>M</w:t>
            </w:r>
          </w:p>
        </w:tc>
        <w:tc>
          <w:tcPr>
            <w:tcW w:w="1135" w:type="dxa"/>
          </w:tcPr>
          <w:p w14:paraId="66048D86" w14:textId="77777777" w:rsidR="00CD2FFF" w:rsidRPr="005B4A9B" w:rsidRDefault="00CD2FFF" w:rsidP="00CB02F2">
            <w:pPr>
              <w:spacing w:line="360" w:lineRule="auto"/>
            </w:pPr>
            <w:r>
              <w:t>56</w:t>
            </w:r>
          </w:p>
        </w:tc>
      </w:tr>
      <w:tr w:rsidR="00CD2FFF" w:rsidRPr="005B4A9B" w14:paraId="24724733" w14:textId="77777777" w:rsidTr="00354C2B">
        <w:tc>
          <w:tcPr>
            <w:tcW w:w="1305" w:type="dxa"/>
          </w:tcPr>
          <w:p w14:paraId="07A2EB1B" w14:textId="77777777" w:rsidR="00CD2FFF" w:rsidRPr="005B4A9B" w:rsidRDefault="00CD2FFF" w:rsidP="00CB02F2">
            <w:pPr>
              <w:spacing w:line="360" w:lineRule="auto"/>
            </w:pPr>
            <w:r w:rsidRPr="005B4A9B">
              <w:t>T117</w:t>
            </w:r>
          </w:p>
        </w:tc>
        <w:tc>
          <w:tcPr>
            <w:tcW w:w="1199" w:type="dxa"/>
          </w:tcPr>
          <w:p w14:paraId="10221B4A" w14:textId="77777777" w:rsidR="00CD2FFF" w:rsidRPr="005B4A9B" w:rsidRDefault="00CD2FFF" w:rsidP="00CB02F2">
            <w:pPr>
              <w:spacing w:line="360" w:lineRule="auto"/>
            </w:pPr>
            <w:r w:rsidRPr="005B4A9B">
              <w:t>2N</w:t>
            </w:r>
          </w:p>
        </w:tc>
        <w:tc>
          <w:tcPr>
            <w:tcW w:w="1537" w:type="dxa"/>
          </w:tcPr>
          <w:p w14:paraId="077DAD5E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75" w:type="dxa"/>
          </w:tcPr>
          <w:p w14:paraId="7B70AD8F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17" w:type="dxa"/>
          </w:tcPr>
          <w:p w14:paraId="2CBF52EB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949" w:type="dxa"/>
          </w:tcPr>
          <w:p w14:paraId="42DCC089" w14:textId="77777777" w:rsidR="00CD2FFF" w:rsidRPr="005B4A9B" w:rsidRDefault="00CD2FFF" w:rsidP="00CB02F2">
            <w:pPr>
              <w:spacing w:line="360" w:lineRule="auto"/>
            </w:pPr>
            <w:r>
              <w:t>M</w:t>
            </w:r>
          </w:p>
        </w:tc>
        <w:tc>
          <w:tcPr>
            <w:tcW w:w="1135" w:type="dxa"/>
          </w:tcPr>
          <w:p w14:paraId="29D32655" w14:textId="77777777" w:rsidR="00CD2FFF" w:rsidRPr="005B4A9B" w:rsidRDefault="00CD2FFF" w:rsidP="00CB02F2">
            <w:pPr>
              <w:spacing w:line="360" w:lineRule="auto"/>
            </w:pPr>
            <w:r>
              <w:t>57</w:t>
            </w:r>
          </w:p>
        </w:tc>
      </w:tr>
      <w:tr w:rsidR="00CD2FFF" w:rsidRPr="005B4A9B" w14:paraId="3C83AEBD" w14:textId="77777777" w:rsidTr="00354C2B">
        <w:tc>
          <w:tcPr>
            <w:tcW w:w="1305" w:type="dxa"/>
          </w:tcPr>
          <w:p w14:paraId="4F222B78" w14:textId="77777777" w:rsidR="00CD2FFF" w:rsidRPr="005B4A9B" w:rsidRDefault="00CD2FFF" w:rsidP="00CB02F2">
            <w:pPr>
              <w:spacing w:line="360" w:lineRule="auto"/>
            </w:pPr>
            <w:r w:rsidRPr="005B4A9B">
              <w:t>T130</w:t>
            </w:r>
          </w:p>
        </w:tc>
        <w:tc>
          <w:tcPr>
            <w:tcW w:w="1199" w:type="dxa"/>
          </w:tcPr>
          <w:p w14:paraId="6CEA806B" w14:textId="77777777" w:rsidR="00CD2FFF" w:rsidRPr="005B4A9B" w:rsidRDefault="00CD2FFF" w:rsidP="00CB02F2">
            <w:pPr>
              <w:spacing w:line="360" w:lineRule="auto"/>
            </w:pPr>
            <w:r w:rsidRPr="005B4A9B">
              <w:t>2N</w:t>
            </w:r>
          </w:p>
        </w:tc>
        <w:tc>
          <w:tcPr>
            <w:tcW w:w="1537" w:type="dxa"/>
          </w:tcPr>
          <w:p w14:paraId="7B4D834D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75" w:type="dxa"/>
          </w:tcPr>
          <w:p w14:paraId="67B319AE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17" w:type="dxa"/>
          </w:tcPr>
          <w:p w14:paraId="5CED1A07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949" w:type="dxa"/>
          </w:tcPr>
          <w:p w14:paraId="0F0C5503" w14:textId="77777777" w:rsidR="00CD2FFF" w:rsidRPr="005B4A9B" w:rsidRDefault="00CD2FFF" w:rsidP="00CB02F2">
            <w:pPr>
              <w:spacing w:line="360" w:lineRule="auto"/>
            </w:pPr>
            <w:r>
              <w:t>M</w:t>
            </w:r>
          </w:p>
        </w:tc>
        <w:tc>
          <w:tcPr>
            <w:tcW w:w="1135" w:type="dxa"/>
          </w:tcPr>
          <w:p w14:paraId="67261F17" w14:textId="77777777" w:rsidR="00CD2FFF" w:rsidRPr="005B4A9B" w:rsidRDefault="00CD2FFF" w:rsidP="00CB02F2">
            <w:pPr>
              <w:spacing w:line="360" w:lineRule="auto"/>
            </w:pPr>
            <w:r>
              <w:t>62</w:t>
            </w:r>
          </w:p>
        </w:tc>
      </w:tr>
      <w:tr w:rsidR="00CD2FFF" w:rsidRPr="005B4A9B" w14:paraId="64C1EBC1" w14:textId="77777777" w:rsidTr="00354C2B">
        <w:tc>
          <w:tcPr>
            <w:tcW w:w="1305" w:type="dxa"/>
          </w:tcPr>
          <w:p w14:paraId="22D36C64" w14:textId="77777777" w:rsidR="00CD2FFF" w:rsidRPr="005B4A9B" w:rsidRDefault="00CD2FFF" w:rsidP="00CB02F2">
            <w:pPr>
              <w:spacing w:line="360" w:lineRule="auto"/>
            </w:pPr>
            <w:r w:rsidRPr="005B4A9B">
              <w:t>T141</w:t>
            </w:r>
          </w:p>
        </w:tc>
        <w:tc>
          <w:tcPr>
            <w:tcW w:w="1199" w:type="dxa"/>
          </w:tcPr>
          <w:p w14:paraId="23F2091A" w14:textId="77777777" w:rsidR="00CD2FFF" w:rsidRPr="005B4A9B" w:rsidRDefault="00CD2FFF" w:rsidP="00CB02F2">
            <w:pPr>
              <w:spacing w:line="360" w:lineRule="auto"/>
            </w:pPr>
            <w:r w:rsidRPr="005B4A9B">
              <w:t>2N</w:t>
            </w:r>
          </w:p>
        </w:tc>
        <w:tc>
          <w:tcPr>
            <w:tcW w:w="1537" w:type="dxa"/>
          </w:tcPr>
          <w:p w14:paraId="1753FCF2" w14:textId="77777777" w:rsidR="00CD2FFF" w:rsidRPr="005B4A9B" w:rsidRDefault="00CD2FFF" w:rsidP="00CB02F2">
            <w:pPr>
              <w:spacing w:line="360" w:lineRule="auto"/>
            </w:pPr>
            <w:r w:rsidRPr="005B4A9B">
              <w:t>3,3N</w:t>
            </w:r>
          </w:p>
        </w:tc>
        <w:tc>
          <w:tcPr>
            <w:tcW w:w="1475" w:type="dxa"/>
          </w:tcPr>
          <w:p w14:paraId="0C1B82DE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17" w:type="dxa"/>
          </w:tcPr>
          <w:p w14:paraId="167845E8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949" w:type="dxa"/>
          </w:tcPr>
          <w:p w14:paraId="1F1EA528" w14:textId="77777777" w:rsidR="00CD2FFF" w:rsidRPr="005B4A9B" w:rsidRDefault="00CD2FFF" w:rsidP="00CB02F2">
            <w:pPr>
              <w:spacing w:line="360" w:lineRule="auto"/>
            </w:pPr>
            <w:r>
              <w:t>F</w:t>
            </w:r>
          </w:p>
        </w:tc>
        <w:tc>
          <w:tcPr>
            <w:tcW w:w="1135" w:type="dxa"/>
          </w:tcPr>
          <w:p w14:paraId="75B2BB22" w14:textId="77777777" w:rsidR="00CD2FFF" w:rsidRPr="005B4A9B" w:rsidRDefault="00CD2FFF" w:rsidP="00CB02F2">
            <w:pPr>
              <w:spacing w:line="360" w:lineRule="auto"/>
            </w:pPr>
            <w:r>
              <w:t>35</w:t>
            </w:r>
          </w:p>
        </w:tc>
      </w:tr>
      <w:tr w:rsidR="00CD2FFF" w:rsidRPr="005B4A9B" w14:paraId="1D9373F5" w14:textId="77777777" w:rsidTr="00354C2B">
        <w:tc>
          <w:tcPr>
            <w:tcW w:w="1305" w:type="dxa"/>
          </w:tcPr>
          <w:p w14:paraId="7E7E343C" w14:textId="77777777" w:rsidR="00CD2FFF" w:rsidRPr="005B4A9B" w:rsidRDefault="00CD2FFF" w:rsidP="00CB02F2">
            <w:pPr>
              <w:spacing w:line="360" w:lineRule="auto"/>
            </w:pPr>
            <w:r w:rsidRPr="005B4A9B">
              <w:t>T145</w:t>
            </w:r>
          </w:p>
        </w:tc>
        <w:tc>
          <w:tcPr>
            <w:tcW w:w="1199" w:type="dxa"/>
          </w:tcPr>
          <w:p w14:paraId="4AA6DBEE" w14:textId="77777777" w:rsidR="00CD2FFF" w:rsidRPr="005B4A9B" w:rsidRDefault="00CD2FFF" w:rsidP="00CB02F2">
            <w:pPr>
              <w:spacing w:line="360" w:lineRule="auto"/>
            </w:pPr>
            <w:r w:rsidRPr="005B4A9B">
              <w:t>2N</w:t>
            </w:r>
          </w:p>
        </w:tc>
        <w:tc>
          <w:tcPr>
            <w:tcW w:w="1537" w:type="dxa"/>
          </w:tcPr>
          <w:p w14:paraId="7E50164B" w14:textId="77777777" w:rsidR="00CD2FFF" w:rsidRPr="005B4A9B" w:rsidRDefault="00CD2FFF" w:rsidP="00CB02F2">
            <w:pPr>
              <w:spacing w:line="360" w:lineRule="auto"/>
            </w:pPr>
            <w:r w:rsidRPr="005B4A9B">
              <w:t>4,8N</w:t>
            </w:r>
          </w:p>
        </w:tc>
        <w:tc>
          <w:tcPr>
            <w:tcW w:w="1475" w:type="dxa"/>
          </w:tcPr>
          <w:p w14:paraId="61743D78" w14:textId="77777777" w:rsidR="00CD2FFF" w:rsidRPr="005B4A9B" w:rsidRDefault="00CD2FFF" w:rsidP="00CB02F2">
            <w:pPr>
              <w:spacing w:line="360" w:lineRule="auto"/>
            </w:pPr>
            <w:r w:rsidRPr="005B4A9B">
              <w:t>9,3N</w:t>
            </w:r>
          </w:p>
        </w:tc>
        <w:tc>
          <w:tcPr>
            <w:tcW w:w="1417" w:type="dxa"/>
          </w:tcPr>
          <w:p w14:paraId="4367191B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949" w:type="dxa"/>
          </w:tcPr>
          <w:p w14:paraId="653B0BF4" w14:textId="77777777" w:rsidR="00CD2FFF" w:rsidRPr="005B4A9B" w:rsidRDefault="00CD2FFF" w:rsidP="00CB02F2">
            <w:pPr>
              <w:spacing w:line="360" w:lineRule="auto"/>
            </w:pPr>
            <w:r>
              <w:t>M</w:t>
            </w:r>
          </w:p>
        </w:tc>
        <w:tc>
          <w:tcPr>
            <w:tcW w:w="1135" w:type="dxa"/>
          </w:tcPr>
          <w:p w14:paraId="2546861B" w14:textId="77777777" w:rsidR="00CD2FFF" w:rsidRPr="005B4A9B" w:rsidRDefault="00CD2FFF" w:rsidP="00CB02F2">
            <w:pPr>
              <w:spacing w:line="360" w:lineRule="auto"/>
            </w:pPr>
            <w:r>
              <w:t>64</w:t>
            </w:r>
          </w:p>
        </w:tc>
      </w:tr>
      <w:tr w:rsidR="00CD2FFF" w:rsidRPr="005B4A9B" w14:paraId="39AABB15" w14:textId="77777777" w:rsidTr="00354C2B">
        <w:tc>
          <w:tcPr>
            <w:tcW w:w="1305" w:type="dxa"/>
          </w:tcPr>
          <w:p w14:paraId="3CD42FAF" w14:textId="77777777" w:rsidR="00CD2FFF" w:rsidRPr="005B4A9B" w:rsidRDefault="00CD2FFF" w:rsidP="00CB02F2">
            <w:pPr>
              <w:spacing w:line="360" w:lineRule="auto"/>
            </w:pPr>
            <w:r w:rsidRPr="005B4A9B">
              <w:t>T159</w:t>
            </w:r>
          </w:p>
        </w:tc>
        <w:tc>
          <w:tcPr>
            <w:tcW w:w="1199" w:type="dxa"/>
          </w:tcPr>
          <w:p w14:paraId="33361076" w14:textId="77777777" w:rsidR="00CD2FFF" w:rsidRPr="005B4A9B" w:rsidRDefault="00CD2FFF" w:rsidP="00CB02F2">
            <w:pPr>
              <w:spacing w:line="360" w:lineRule="auto"/>
            </w:pPr>
            <w:r w:rsidRPr="005B4A9B">
              <w:t>2N</w:t>
            </w:r>
          </w:p>
        </w:tc>
        <w:tc>
          <w:tcPr>
            <w:tcW w:w="1537" w:type="dxa"/>
          </w:tcPr>
          <w:p w14:paraId="3C224813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75" w:type="dxa"/>
          </w:tcPr>
          <w:p w14:paraId="0A33C624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17" w:type="dxa"/>
          </w:tcPr>
          <w:p w14:paraId="7F450042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949" w:type="dxa"/>
          </w:tcPr>
          <w:p w14:paraId="1527D220" w14:textId="77777777" w:rsidR="00CD2FFF" w:rsidRPr="005B4A9B" w:rsidRDefault="00CD2FFF" w:rsidP="00CB02F2">
            <w:pPr>
              <w:spacing w:line="360" w:lineRule="auto"/>
            </w:pPr>
            <w:r>
              <w:t>M</w:t>
            </w:r>
          </w:p>
        </w:tc>
        <w:tc>
          <w:tcPr>
            <w:tcW w:w="1135" w:type="dxa"/>
          </w:tcPr>
          <w:p w14:paraId="33B4C9B4" w14:textId="77777777" w:rsidR="00CD2FFF" w:rsidRPr="005B4A9B" w:rsidRDefault="00CD2FFF" w:rsidP="00CB02F2">
            <w:pPr>
              <w:spacing w:line="360" w:lineRule="auto"/>
            </w:pPr>
            <w:r>
              <w:t>69</w:t>
            </w:r>
          </w:p>
        </w:tc>
      </w:tr>
      <w:tr w:rsidR="00CD2FFF" w:rsidRPr="005B4A9B" w14:paraId="25485A40" w14:textId="77777777" w:rsidTr="00354C2B">
        <w:tc>
          <w:tcPr>
            <w:tcW w:w="1305" w:type="dxa"/>
          </w:tcPr>
          <w:p w14:paraId="65D7F369" w14:textId="77777777" w:rsidR="00CD2FFF" w:rsidRPr="005B4A9B" w:rsidRDefault="00CD2FFF" w:rsidP="00CB02F2">
            <w:pPr>
              <w:spacing w:line="360" w:lineRule="auto"/>
            </w:pPr>
            <w:r w:rsidRPr="005B4A9B">
              <w:t>T168</w:t>
            </w:r>
          </w:p>
        </w:tc>
        <w:tc>
          <w:tcPr>
            <w:tcW w:w="1199" w:type="dxa"/>
          </w:tcPr>
          <w:p w14:paraId="28A1FABB" w14:textId="77777777" w:rsidR="00CD2FFF" w:rsidRPr="005B4A9B" w:rsidRDefault="00CD2FFF" w:rsidP="00CB02F2">
            <w:pPr>
              <w:spacing w:line="360" w:lineRule="auto"/>
            </w:pPr>
            <w:r w:rsidRPr="005B4A9B">
              <w:t>2N</w:t>
            </w:r>
          </w:p>
        </w:tc>
        <w:tc>
          <w:tcPr>
            <w:tcW w:w="1537" w:type="dxa"/>
          </w:tcPr>
          <w:p w14:paraId="691CADE0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75" w:type="dxa"/>
          </w:tcPr>
          <w:p w14:paraId="0C475154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17" w:type="dxa"/>
          </w:tcPr>
          <w:p w14:paraId="2707CD06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949" w:type="dxa"/>
          </w:tcPr>
          <w:p w14:paraId="715119EC" w14:textId="77777777" w:rsidR="00CD2FFF" w:rsidRPr="005B4A9B" w:rsidRDefault="00CD2FFF" w:rsidP="00CB02F2">
            <w:pPr>
              <w:spacing w:line="360" w:lineRule="auto"/>
            </w:pPr>
            <w:r>
              <w:t>M</w:t>
            </w:r>
          </w:p>
        </w:tc>
        <w:tc>
          <w:tcPr>
            <w:tcW w:w="1135" w:type="dxa"/>
          </w:tcPr>
          <w:p w14:paraId="4F5C5C28" w14:textId="77777777" w:rsidR="00CD2FFF" w:rsidRPr="005B4A9B" w:rsidRDefault="00CD2FFF" w:rsidP="00CB02F2">
            <w:pPr>
              <w:spacing w:line="360" w:lineRule="auto"/>
            </w:pPr>
            <w:r>
              <w:t>58</w:t>
            </w:r>
          </w:p>
        </w:tc>
      </w:tr>
      <w:tr w:rsidR="00CD2FFF" w:rsidRPr="005B4A9B" w14:paraId="6A2B0922" w14:textId="77777777" w:rsidTr="00354C2B">
        <w:tc>
          <w:tcPr>
            <w:tcW w:w="1305" w:type="dxa"/>
          </w:tcPr>
          <w:p w14:paraId="63BB1C6B" w14:textId="77777777" w:rsidR="00CD2FFF" w:rsidRPr="005B4A9B" w:rsidRDefault="00CD2FFF" w:rsidP="00CB02F2">
            <w:pPr>
              <w:spacing w:line="360" w:lineRule="auto"/>
            </w:pPr>
            <w:r w:rsidRPr="005B4A9B">
              <w:t>T176</w:t>
            </w:r>
          </w:p>
        </w:tc>
        <w:tc>
          <w:tcPr>
            <w:tcW w:w="1199" w:type="dxa"/>
          </w:tcPr>
          <w:p w14:paraId="1C3E268A" w14:textId="77777777" w:rsidR="00CD2FFF" w:rsidRPr="005B4A9B" w:rsidRDefault="00CD2FFF" w:rsidP="00CB02F2">
            <w:pPr>
              <w:spacing w:line="360" w:lineRule="auto"/>
            </w:pPr>
            <w:r w:rsidRPr="005B4A9B">
              <w:t>2N</w:t>
            </w:r>
          </w:p>
        </w:tc>
        <w:tc>
          <w:tcPr>
            <w:tcW w:w="1537" w:type="dxa"/>
          </w:tcPr>
          <w:p w14:paraId="175944AB" w14:textId="77777777" w:rsidR="00CD2FFF" w:rsidRPr="005B4A9B" w:rsidRDefault="00CD2FFF" w:rsidP="00CB02F2">
            <w:pPr>
              <w:spacing w:line="360" w:lineRule="auto"/>
            </w:pPr>
            <w:r w:rsidRPr="005B4A9B">
              <w:t>3,6N</w:t>
            </w:r>
          </w:p>
        </w:tc>
        <w:tc>
          <w:tcPr>
            <w:tcW w:w="1475" w:type="dxa"/>
          </w:tcPr>
          <w:p w14:paraId="56AC0101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17" w:type="dxa"/>
          </w:tcPr>
          <w:p w14:paraId="1FAF55A3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949" w:type="dxa"/>
          </w:tcPr>
          <w:p w14:paraId="247512A0" w14:textId="77777777" w:rsidR="00CD2FFF" w:rsidRPr="005B4A9B" w:rsidRDefault="00CD2FFF" w:rsidP="00CB02F2">
            <w:pPr>
              <w:spacing w:line="360" w:lineRule="auto"/>
            </w:pPr>
            <w:r>
              <w:t>M</w:t>
            </w:r>
          </w:p>
        </w:tc>
        <w:tc>
          <w:tcPr>
            <w:tcW w:w="1135" w:type="dxa"/>
          </w:tcPr>
          <w:p w14:paraId="3A5857BF" w14:textId="77777777" w:rsidR="00CD2FFF" w:rsidRPr="005B4A9B" w:rsidRDefault="00CD2FFF" w:rsidP="00CB02F2">
            <w:pPr>
              <w:spacing w:line="360" w:lineRule="auto"/>
            </w:pPr>
            <w:r>
              <w:t>50</w:t>
            </w:r>
          </w:p>
        </w:tc>
      </w:tr>
      <w:tr w:rsidR="00CD2FFF" w:rsidRPr="005B4A9B" w14:paraId="04A892D3" w14:textId="77777777" w:rsidTr="00354C2B">
        <w:tc>
          <w:tcPr>
            <w:tcW w:w="1305" w:type="dxa"/>
          </w:tcPr>
          <w:p w14:paraId="100A59E3" w14:textId="77777777" w:rsidR="00CD2FFF" w:rsidRPr="005B4A9B" w:rsidRDefault="00CD2FFF" w:rsidP="00CB02F2">
            <w:pPr>
              <w:spacing w:line="360" w:lineRule="auto"/>
            </w:pPr>
            <w:r w:rsidRPr="005B4A9B">
              <w:t>T182</w:t>
            </w:r>
          </w:p>
        </w:tc>
        <w:tc>
          <w:tcPr>
            <w:tcW w:w="1199" w:type="dxa"/>
          </w:tcPr>
          <w:p w14:paraId="78270897" w14:textId="77777777" w:rsidR="00CD2FFF" w:rsidRPr="005B4A9B" w:rsidRDefault="00CD2FFF" w:rsidP="00CB02F2">
            <w:pPr>
              <w:spacing w:line="360" w:lineRule="auto"/>
            </w:pPr>
            <w:r w:rsidRPr="005B4A9B">
              <w:t>2N</w:t>
            </w:r>
          </w:p>
        </w:tc>
        <w:tc>
          <w:tcPr>
            <w:tcW w:w="1537" w:type="dxa"/>
          </w:tcPr>
          <w:p w14:paraId="0C8192BA" w14:textId="77777777" w:rsidR="00CD2FFF" w:rsidRPr="005B4A9B" w:rsidRDefault="00CD2FFF" w:rsidP="00CB02F2">
            <w:pPr>
              <w:spacing w:line="360" w:lineRule="auto"/>
            </w:pPr>
            <w:r w:rsidRPr="005B4A9B">
              <w:t>3.9N</w:t>
            </w:r>
          </w:p>
        </w:tc>
        <w:tc>
          <w:tcPr>
            <w:tcW w:w="1475" w:type="dxa"/>
          </w:tcPr>
          <w:p w14:paraId="61E6A570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17" w:type="dxa"/>
          </w:tcPr>
          <w:p w14:paraId="6865988B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949" w:type="dxa"/>
          </w:tcPr>
          <w:p w14:paraId="1C9A0B0D" w14:textId="77777777" w:rsidR="00CD2FFF" w:rsidRPr="005B4A9B" w:rsidRDefault="00CD2FFF" w:rsidP="00CB02F2">
            <w:pPr>
              <w:spacing w:line="360" w:lineRule="auto"/>
            </w:pPr>
            <w:r>
              <w:t>M</w:t>
            </w:r>
          </w:p>
        </w:tc>
        <w:tc>
          <w:tcPr>
            <w:tcW w:w="1135" w:type="dxa"/>
          </w:tcPr>
          <w:p w14:paraId="5CA6C38B" w14:textId="77777777" w:rsidR="00CD2FFF" w:rsidRPr="005B4A9B" w:rsidRDefault="00CD2FFF" w:rsidP="00CB02F2">
            <w:pPr>
              <w:spacing w:line="360" w:lineRule="auto"/>
            </w:pPr>
            <w:r>
              <w:t>46</w:t>
            </w:r>
          </w:p>
        </w:tc>
      </w:tr>
      <w:tr w:rsidR="00CD2FFF" w:rsidRPr="005B4A9B" w14:paraId="72BEC31E" w14:textId="77777777" w:rsidTr="00354C2B">
        <w:tc>
          <w:tcPr>
            <w:tcW w:w="1305" w:type="dxa"/>
          </w:tcPr>
          <w:p w14:paraId="52156EA2" w14:textId="77777777" w:rsidR="00CD2FFF" w:rsidRPr="005B4A9B" w:rsidRDefault="00CD2FFF" w:rsidP="00CB02F2">
            <w:pPr>
              <w:spacing w:line="360" w:lineRule="auto"/>
            </w:pPr>
            <w:r w:rsidRPr="005B4A9B">
              <w:t>T185</w:t>
            </w:r>
          </w:p>
        </w:tc>
        <w:tc>
          <w:tcPr>
            <w:tcW w:w="1199" w:type="dxa"/>
          </w:tcPr>
          <w:p w14:paraId="1B422FB8" w14:textId="77777777" w:rsidR="00CD2FFF" w:rsidRPr="005B4A9B" w:rsidRDefault="00CD2FFF" w:rsidP="00CB02F2">
            <w:pPr>
              <w:spacing w:line="360" w:lineRule="auto"/>
            </w:pPr>
            <w:r w:rsidRPr="005B4A9B">
              <w:t>2N</w:t>
            </w:r>
          </w:p>
        </w:tc>
        <w:tc>
          <w:tcPr>
            <w:tcW w:w="1537" w:type="dxa"/>
          </w:tcPr>
          <w:p w14:paraId="552D6AC7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75" w:type="dxa"/>
          </w:tcPr>
          <w:p w14:paraId="4A663254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17" w:type="dxa"/>
          </w:tcPr>
          <w:p w14:paraId="4DA598C8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949" w:type="dxa"/>
          </w:tcPr>
          <w:p w14:paraId="64E30972" w14:textId="77777777" w:rsidR="00CD2FFF" w:rsidRPr="005B4A9B" w:rsidRDefault="00CD2FFF" w:rsidP="00CB02F2">
            <w:pPr>
              <w:spacing w:line="360" w:lineRule="auto"/>
            </w:pPr>
            <w:r>
              <w:t>F</w:t>
            </w:r>
          </w:p>
        </w:tc>
        <w:tc>
          <w:tcPr>
            <w:tcW w:w="1135" w:type="dxa"/>
          </w:tcPr>
          <w:p w14:paraId="74EE3D9E" w14:textId="77777777" w:rsidR="00CD2FFF" w:rsidRPr="005B4A9B" w:rsidRDefault="00CD2FFF" w:rsidP="00CB02F2">
            <w:pPr>
              <w:spacing w:line="360" w:lineRule="auto"/>
            </w:pPr>
            <w:r>
              <w:t>76</w:t>
            </w:r>
          </w:p>
        </w:tc>
      </w:tr>
      <w:tr w:rsidR="00CD2FFF" w:rsidRPr="005B4A9B" w14:paraId="3D609F1A" w14:textId="77777777" w:rsidTr="00354C2B">
        <w:tc>
          <w:tcPr>
            <w:tcW w:w="1305" w:type="dxa"/>
          </w:tcPr>
          <w:p w14:paraId="03D3FACD" w14:textId="77777777" w:rsidR="00CD2FFF" w:rsidRPr="005B4A9B" w:rsidRDefault="00CD2FFF" w:rsidP="00CB02F2">
            <w:pPr>
              <w:spacing w:line="360" w:lineRule="auto"/>
            </w:pPr>
            <w:r w:rsidRPr="005B4A9B">
              <w:t>T188</w:t>
            </w:r>
          </w:p>
        </w:tc>
        <w:tc>
          <w:tcPr>
            <w:tcW w:w="1199" w:type="dxa"/>
          </w:tcPr>
          <w:p w14:paraId="76494B22" w14:textId="77777777" w:rsidR="00CD2FFF" w:rsidRPr="005B4A9B" w:rsidRDefault="00CD2FFF" w:rsidP="00CB02F2">
            <w:pPr>
              <w:spacing w:line="360" w:lineRule="auto"/>
            </w:pPr>
            <w:r w:rsidRPr="005B4A9B">
              <w:t>2N</w:t>
            </w:r>
          </w:p>
        </w:tc>
        <w:tc>
          <w:tcPr>
            <w:tcW w:w="1537" w:type="dxa"/>
          </w:tcPr>
          <w:p w14:paraId="74D44E2F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75" w:type="dxa"/>
          </w:tcPr>
          <w:p w14:paraId="0FC86494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17" w:type="dxa"/>
          </w:tcPr>
          <w:p w14:paraId="15C72CDA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949" w:type="dxa"/>
          </w:tcPr>
          <w:p w14:paraId="15106BAF" w14:textId="77777777" w:rsidR="00CD2FFF" w:rsidRPr="005B4A9B" w:rsidRDefault="00CD2FFF" w:rsidP="00CB02F2">
            <w:pPr>
              <w:spacing w:line="360" w:lineRule="auto"/>
            </w:pPr>
            <w:r>
              <w:t>M</w:t>
            </w:r>
          </w:p>
        </w:tc>
        <w:tc>
          <w:tcPr>
            <w:tcW w:w="1135" w:type="dxa"/>
          </w:tcPr>
          <w:p w14:paraId="31FFCCCD" w14:textId="77777777" w:rsidR="00CD2FFF" w:rsidRPr="005B4A9B" w:rsidRDefault="00CD2FFF" w:rsidP="00CB02F2">
            <w:pPr>
              <w:spacing w:line="360" w:lineRule="auto"/>
            </w:pPr>
            <w:r>
              <w:t>68</w:t>
            </w:r>
          </w:p>
        </w:tc>
      </w:tr>
      <w:tr w:rsidR="00CD2FFF" w:rsidRPr="005B4A9B" w14:paraId="1311ABDB" w14:textId="77777777" w:rsidTr="00354C2B">
        <w:tc>
          <w:tcPr>
            <w:tcW w:w="1305" w:type="dxa"/>
          </w:tcPr>
          <w:p w14:paraId="3EC47EFD" w14:textId="77777777" w:rsidR="00CD2FFF" w:rsidRPr="005B4A9B" w:rsidRDefault="00CD2FFF" w:rsidP="00CB02F2">
            <w:pPr>
              <w:spacing w:line="360" w:lineRule="auto"/>
            </w:pPr>
            <w:r w:rsidRPr="005B4A9B">
              <w:t>T192</w:t>
            </w:r>
          </w:p>
        </w:tc>
        <w:tc>
          <w:tcPr>
            <w:tcW w:w="1199" w:type="dxa"/>
          </w:tcPr>
          <w:p w14:paraId="134881E2" w14:textId="77777777" w:rsidR="00CD2FFF" w:rsidRPr="005B4A9B" w:rsidRDefault="00CD2FFF" w:rsidP="00CB02F2">
            <w:pPr>
              <w:spacing w:line="360" w:lineRule="auto"/>
            </w:pPr>
            <w:r w:rsidRPr="005B4A9B">
              <w:t>2N</w:t>
            </w:r>
          </w:p>
        </w:tc>
        <w:tc>
          <w:tcPr>
            <w:tcW w:w="1537" w:type="dxa"/>
          </w:tcPr>
          <w:p w14:paraId="5FAB8A00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75" w:type="dxa"/>
          </w:tcPr>
          <w:p w14:paraId="52DA061A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17" w:type="dxa"/>
          </w:tcPr>
          <w:p w14:paraId="11290710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949" w:type="dxa"/>
          </w:tcPr>
          <w:p w14:paraId="6E00AEB3" w14:textId="77777777" w:rsidR="00CD2FFF" w:rsidRPr="005B4A9B" w:rsidRDefault="00CD2FFF" w:rsidP="00CB02F2">
            <w:pPr>
              <w:spacing w:line="360" w:lineRule="auto"/>
            </w:pPr>
            <w:r>
              <w:t>F</w:t>
            </w:r>
          </w:p>
        </w:tc>
        <w:tc>
          <w:tcPr>
            <w:tcW w:w="1135" w:type="dxa"/>
          </w:tcPr>
          <w:p w14:paraId="2B3B0A94" w14:textId="77777777" w:rsidR="00CD2FFF" w:rsidRPr="005B4A9B" w:rsidRDefault="00CD2FFF" w:rsidP="00CB02F2">
            <w:pPr>
              <w:spacing w:line="360" w:lineRule="auto"/>
            </w:pPr>
            <w:r>
              <w:t>42</w:t>
            </w:r>
          </w:p>
        </w:tc>
      </w:tr>
      <w:tr w:rsidR="00CD2FFF" w:rsidRPr="005B4A9B" w14:paraId="6D53751D" w14:textId="77777777" w:rsidTr="00354C2B">
        <w:tc>
          <w:tcPr>
            <w:tcW w:w="1305" w:type="dxa"/>
          </w:tcPr>
          <w:p w14:paraId="27FAAD1A" w14:textId="77777777" w:rsidR="00CD2FFF" w:rsidRPr="005B4A9B" w:rsidRDefault="00CD2FFF" w:rsidP="00CB02F2">
            <w:pPr>
              <w:spacing w:line="360" w:lineRule="auto"/>
            </w:pPr>
            <w:r w:rsidRPr="005B4A9B">
              <w:t>T200</w:t>
            </w:r>
          </w:p>
        </w:tc>
        <w:tc>
          <w:tcPr>
            <w:tcW w:w="1199" w:type="dxa"/>
          </w:tcPr>
          <w:p w14:paraId="56CF8F4B" w14:textId="77777777" w:rsidR="00CD2FFF" w:rsidRPr="005B4A9B" w:rsidRDefault="00CD2FFF" w:rsidP="00CB02F2">
            <w:pPr>
              <w:spacing w:line="360" w:lineRule="auto"/>
            </w:pPr>
            <w:r w:rsidRPr="005B4A9B">
              <w:t>2N</w:t>
            </w:r>
          </w:p>
        </w:tc>
        <w:tc>
          <w:tcPr>
            <w:tcW w:w="1537" w:type="dxa"/>
          </w:tcPr>
          <w:p w14:paraId="73B909B5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75" w:type="dxa"/>
          </w:tcPr>
          <w:p w14:paraId="1CB66050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17" w:type="dxa"/>
          </w:tcPr>
          <w:p w14:paraId="1B99A4C5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949" w:type="dxa"/>
          </w:tcPr>
          <w:p w14:paraId="7052ECE2" w14:textId="77777777" w:rsidR="00CD2FFF" w:rsidRPr="005B4A9B" w:rsidRDefault="00CD2FFF" w:rsidP="00CB02F2">
            <w:pPr>
              <w:spacing w:line="360" w:lineRule="auto"/>
            </w:pPr>
            <w:r>
              <w:t>M</w:t>
            </w:r>
          </w:p>
        </w:tc>
        <w:tc>
          <w:tcPr>
            <w:tcW w:w="1135" w:type="dxa"/>
          </w:tcPr>
          <w:p w14:paraId="385699B5" w14:textId="77777777" w:rsidR="00CD2FFF" w:rsidRPr="005B4A9B" w:rsidRDefault="00CD2FFF" w:rsidP="00CB02F2">
            <w:pPr>
              <w:spacing w:line="360" w:lineRule="auto"/>
            </w:pPr>
            <w:r>
              <w:t>52</w:t>
            </w:r>
          </w:p>
        </w:tc>
      </w:tr>
      <w:tr w:rsidR="00CD2FFF" w:rsidRPr="005B4A9B" w14:paraId="4587FF11" w14:textId="77777777" w:rsidTr="00354C2B">
        <w:tc>
          <w:tcPr>
            <w:tcW w:w="1305" w:type="dxa"/>
          </w:tcPr>
          <w:p w14:paraId="35C0DADD" w14:textId="77777777" w:rsidR="00CD2FFF" w:rsidRPr="005B4A9B" w:rsidRDefault="00CD2FFF" w:rsidP="00CB02F2">
            <w:pPr>
              <w:spacing w:line="360" w:lineRule="auto"/>
            </w:pPr>
            <w:r w:rsidRPr="005B4A9B">
              <w:t>T207</w:t>
            </w:r>
          </w:p>
        </w:tc>
        <w:tc>
          <w:tcPr>
            <w:tcW w:w="1199" w:type="dxa"/>
          </w:tcPr>
          <w:p w14:paraId="4299178B" w14:textId="77777777" w:rsidR="00CD2FFF" w:rsidRPr="005B4A9B" w:rsidRDefault="00CD2FFF" w:rsidP="00CB02F2">
            <w:pPr>
              <w:spacing w:line="360" w:lineRule="auto"/>
            </w:pPr>
            <w:r w:rsidRPr="005B4A9B">
              <w:t>2N</w:t>
            </w:r>
          </w:p>
        </w:tc>
        <w:tc>
          <w:tcPr>
            <w:tcW w:w="1537" w:type="dxa"/>
          </w:tcPr>
          <w:p w14:paraId="0628FF60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75" w:type="dxa"/>
          </w:tcPr>
          <w:p w14:paraId="6DD9AB1D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17" w:type="dxa"/>
          </w:tcPr>
          <w:p w14:paraId="52865BF0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949" w:type="dxa"/>
          </w:tcPr>
          <w:p w14:paraId="0781EF51" w14:textId="77777777" w:rsidR="00CD2FFF" w:rsidRPr="005B4A9B" w:rsidRDefault="00CD2FFF" w:rsidP="00CB02F2">
            <w:pPr>
              <w:spacing w:line="360" w:lineRule="auto"/>
            </w:pPr>
            <w:r>
              <w:t>F</w:t>
            </w:r>
          </w:p>
        </w:tc>
        <w:tc>
          <w:tcPr>
            <w:tcW w:w="1135" w:type="dxa"/>
          </w:tcPr>
          <w:p w14:paraId="1EC6A3D6" w14:textId="77777777" w:rsidR="00CD2FFF" w:rsidRPr="005B4A9B" w:rsidRDefault="00CD2FFF" w:rsidP="00CB02F2">
            <w:pPr>
              <w:spacing w:line="360" w:lineRule="auto"/>
            </w:pPr>
            <w:r>
              <w:t>66</w:t>
            </w:r>
          </w:p>
        </w:tc>
      </w:tr>
      <w:tr w:rsidR="00CD2FFF" w:rsidRPr="005B4A9B" w14:paraId="797908A9" w14:textId="77777777" w:rsidTr="00354C2B">
        <w:tc>
          <w:tcPr>
            <w:tcW w:w="1305" w:type="dxa"/>
          </w:tcPr>
          <w:p w14:paraId="0D50FD1B" w14:textId="77777777" w:rsidR="00CD2FFF" w:rsidRPr="005B4A9B" w:rsidRDefault="00CD2FFF" w:rsidP="00CB02F2">
            <w:pPr>
              <w:spacing w:line="360" w:lineRule="auto"/>
            </w:pPr>
            <w:r w:rsidRPr="005B4A9B">
              <w:t>T208</w:t>
            </w:r>
          </w:p>
        </w:tc>
        <w:tc>
          <w:tcPr>
            <w:tcW w:w="1199" w:type="dxa"/>
          </w:tcPr>
          <w:p w14:paraId="770AA4AF" w14:textId="77777777" w:rsidR="00CD2FFF" w:rsidRPr="005B4A9B" w:rsidRDefault="00CD2FFF" w:rsidP="00CB02F2">
            <w:pPr>
              <w:spacing w:line="360" w:lineRule="auto"/>
            </w:pPr>
            <w:r w:rsidRPr="005B4A9B">
              <w:t>2N</w:t>
            </w:r>
          </w:p>
        </w:tc>
        <w:tc>
          <w:tcPr>
            <w:tcW w:w="1537" w:type="dxa"/>
          </w:tcPr>
          <w:p w14:paraId="6E5CD066" w14:textId="77777777" w:rsidR="00CD2FFF" w:rsidRPr="005B4A9B" w:rsidRDefault="00CD2FFF" w:rsidP="00CB02F2">
            <w:pPr>
              <w:spacing w:line="360" w:lineRule="auto"/>
            </w:pPr>
            <w:r w:rsidRPr="005B4A9B">
              <w:t>2,4N</w:t>
            </w:r>
          </w:p>
        </w:tc>
        <w:tc>
          <w:tcPr>
            <w:tcW w:w="1475" w:type="dxa"/>
          </w:tcPr>
          <w:p w14:paraId="79B3B896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17" w:type="dxa"/>
          </w:tcPr>
          <w:p w14:paraId="7EBD431B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949" w:type="dxa"/>
          </w:tcPr>
          <w:p w14:paraId="3DC46350" w14:textId="77777777" w:rsidR="00CD2FFF" w:rsidRPr="005B4A9B" w:rsidRDefault="00CD2FFF" w:rsidP="00CB02F2">
            <w:pPr>
              <w:spacing w:line="360" w:lineRule="auto"/>
            </w:pPr>
            <w:r>
              <w:t>M</w:t>
            </w:r>
          </w:p>
        </w:tc>
        <w:tc>
          <w:tcPr>
            <w:tcW w:w="1135" w:type="dxa"/>
          </w:tcPr>
          <w:p w14:paraId="3222BB52" w14:textId="77777777" w:rsidR="00CD2FFF" w:rsidRPr="005B4A9B" w:rsidRDefault="00CD2FFF" w:rsidP="00CB02F2">
            <w:pPr>
              <w:spacing w:line="360" w:lineRule="auto"/>
            </w:pPr>
            <w:r>
              <w:t>66</w:t>
            </w:r>
          </w:p>
        </w:tc>
      </w:tr>
      <w:tr w:rsidR="00CD2FFF" w:rsidRPr="005B4A9B" w14:paraId="49FE0100" w14:textId="77777777" w:rsidTr="00354C2B">
        <w:tc>
          <w:tcPr>
            <w:tcW w:w="1305" w:type="dxa"/>
          </w:tcPr>
          <w:p w14:paraId="334E2D5D" w14:textId="77777777" w:rsidR="00CD2FFF" w:rsidRPr="005B4A9B" w:rsidRDefault="00CD2FFF" w:rsidP="00CB02F2">
            <w:pPr>
              <w:spacing w:line="360" w:lineRule="auto"/>
            </w:pPr>
            <w:r w:rsidRPr="005B4A9B">
              <w:t>T221</w:t>
            </w:r>
          </w:p>
        </w:tc>
        <w:tc>
          <w:tcPr>
            <w:tcW w:w="1199" w:type="dxa"/>
          </w:tcPr>
          <w:p w14:paraId="592F06E6" w14:textId="77777777" w:rsidR="00CD2FFF" w:rsidRPr="005B4A9B" w:rsidRDefault="00CD2FFF" w:rsidP="00CB02F2">
            <w:pPr>
              <w:spacing w:line="360" w:lineRule="auto"/>
            </w:pPr>
            <w:r w:rsidRPr="005B4A9B">
              <w:t>2N</w:t>
            </w:r>
          </w:p>
        </w:tc>
        <w:tc>
          <w:tcPr>
            <w:tcW w:w="1537" w:type="dxa"/>
          </w:tcPr>
          <w:p w14:paraId="7C2895A5" w14:textId="77777777" w:rsidR="00CD2FFF" w:rsidRPr="005B4A9B" w:rsidRDefault="00CD2FFF" w:rsidP="00CB02F2">
            <w:pPr>
              <w:spacing w:line="360" w:lineRule="auto"/>
            </w:pPr>
            <w:r w:rsidRPr="005B4A9B">
              <w:t>2,6N</w:t>
            </w:r>
          </w:p>
        </w:tc>
        <w:tc>
          <w:tcPr>
            <w:tcW w:w="1475" w:type="dxa"/>
          </w:tcPr>
          <w:p w14:paraId="3C01D0F4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17" w:type="dxa"/>
          </w:tcPr>
          <w:p w14:paraId="2CB9FDC7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949" w:type="dxa"/>
          </w:tcPr>
          <w:p w14:paraId="76498CA9" w14:textId="77777777" w:rsidR="00CD2FFF" w:rsidRPr="005B4A9B" w:rsidRDefault="00CD2FFF" w:rsidP="00CB02F2">
            <w:pPr>
              <w:spacing w:line="360" w:lineRule="auto"/>
            </w:pPr>
            <w:r>
              <w:t>M</w:t>
            </w:r>
          </w:p>
        </w:tc>
        <w:tc>
          <w:tcPr>
            <w:tcW w:w="1135" w:type="dxa"/>
          </w:tcPr>
          <w:p w14:paraId="7EA639A2" w14:textId="77777777" w:rsidR="00CD2FFF" w:rsidRPr="005B4A9B" w:rsidRDefault="00CD2FFF" w:rsidP="00CB02F2">
            <w:pPr>
              <w:spacing w:line="360" w:lineRule="auto"/>
            </w:pPr>
            <w:r>
              <w:t>71</w:t>
            </w:r>
          </w:p>
        </w:tc>
      </w:tr>
      <w:tr w:rsidR="00CD2FFF" w:rsidRPr="005B4A9B" w14:paraId="295304CF" w14:textId="77777777" w:rsidTr="00354C2B">
        <w:tc>
          <w:tcPr>
            <w:tcW w:w="1305" w:type="dxa"/>
          </w:tcPr>
          <w:p w14:paraId="30792E4C" w14:textId="77777777" w:rsidR="00CD2FFF" w:rsidRPr="005B4A9B" w:rsidRDefault="00CD2FFF" w:rsidP="00CB02F2">
            <w:pPr>
              <w:spacing w:line="360" w:lineRule="auto"/>
            </w:pPr>
            <w:r>
              <w:t>T226</w:t>
            </w:r>
          </w:p>
        </w:tc>
        <w:tc>
          <w:tcPr>
            <w:tcW w:w="1199" w:type="dxa"/>
          </w:tcPr>
          <w:p w14:paraId="33F1F686" w14:textId="77777777" w:rsidR="00CD2FFF" w:rsidRPr="005B4A9B" w:rsidRDefault="00CD2FFF" w:rsidP="00CB02F2">
            <w:pPr>
              <w:spacing w:line="360" w:lineRule="auto"/>
            </w:pPr>
            <w:r w:rsidRPr="005B4A9B">
              <w:t>2N</w:t>
            </w:r>
          </w:p>
        </w:tc>
        <w:tc>
          <w:tcPr>
            <w:tcW w:w="1537" w:type="dxa"/>
          </w:tcPr>
          <w:p w14:paraId="648B2F25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75" w:type="dxa"/>
          </w:tcPr>
          <w:p w14:paraId="4A9C8EAF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17" w:type="dxa"/>
          </w:tcPr>
          <w:p w14:paraId="731AAD28" w14:textId="77777777" w:rsidR="00CD2FFF" w:rsidRPr="005B4A9B" w:rsidRDefault="000B16B3" w:rsidP="00CB02F2">
            <w:pPr>
              <w:spacing w:line="360" w:lineRule="auto"/>
            </w:pPr>
            <w:r>
              <w:t>*T188</w:t>
            </w:r>
          </w:p>
        </w:tc>
        <w:tc>
          <w:tcPr>
            <w:tcW w:w="949" w:type="dxa"/>
          </w:tcPr>
          <w:p w14:paraId="6171D2B6" w14:textId="77777777" w:rsidR="00CD2FFF" w:rsidRPr="005B4A9B" w:rsidRDefault="00CD2FFF" w:rsidP="00CB02F2">
            <w:pPr>
              <w:spacing w:line="360" w:lineRule="auto"/>
            </w:pPr>
            <w:r>
              <w:t>M</w:t>
            </w:r>
          </w:p>
        </w:tc>
        <w:tc>
          <w:tcPr>
            <w:tcW w:w="1135" w:type="dxa"/>
          </w:tcPr>
          <w:p w14:paraId="66AD81A2" w14:textId="77777777" w:rsidR="00CD2FFF" w:rsidRPr="005B4A9B" w:rsidRDefault="00CD2FFF" w:rsidP="00CB02F2">
            <w:pPr>
              <w:spacing w:line="360" w:lineRule="auto"/>
            </w:pPr>
            <w:r>
              <w:t>69</w:t>
            </w:r>
          </w:p>
        </w:tc>
      </w:tr>
      <w:tr w:rsidR="00CD2FFF" w:rsidRPr="005B4A9B" w14:paraId="1D4BEF89" w14:textId="77777777" w:rsidTr="00354C2B">
        <w:tc>
          <w:tcPr>
            <w:tcW w:w="1305" w:type="dxa"/>
          </w:tcPr>
          <w:p w14:paraId="70EC54AF" w14:textId="77777777" w:rsidR="00CD2FFF" w:rsidRPr="005B4A9B" w:rsidRDefault="00CD2FFF" w:rsidP="00CB02F2">
            <w:pPr>
              <w:spacing w:line="360" w:lineRule="auto"/>
            </w:pPr>
            <w:r w:rsidRPr="005B4A9B">
              <w:t>T2</w:t>
            </w:r>
            <w:r>
              <w:t>3</w:t>
            </w:r>
            <w:r w:rsidRPr="005B4A9B">
              <w:t>3</w:t>
            </w:r>
          </w:p>
        </w:tc>
        <w:tc>
          <w:tcPr>
            <w:tcW w:w="1199" w:type="dxa"/>
          </w:tcPr>
          <w:p w14:paraId="3579B576" w14:textId="77777777" w:rsidR="00CD2FFF" w:rsidRPr="005B4A9B" w:rsidRDefault="00CD2FFF" w:rsidP="00CB02F2">
            <w:pPr>
              <w:spacing w:line="360" w:lineRule="auto"/>
            </w:pPr>
            <w:r w:rsidRPr="005B4A9B">
              <w:t>2N</w:t>
            </w:r>
          </w:p>
        </w:tc>
        <w:tc>
          <w:tcPr>
            <w:tcW w:w="1537" w:type="dxa"/>
          </w:tcPr>
          <w:p w14:paraId="19333B53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75" w:type="dxa"/>
          </w:tcPr>
          <w:p w14:paraId="5D778F41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17" w:type="dxa"/>
          </w:tcPr>
          <w:p w14:paraId="4EBFA1FB" w14:textId="77777777" w:rsidR="00CD2FFF" w:rsidRPr="005B4A9B" w:rsidRDefault="00CD2FFF" w:rsidP="00CB02F2">
            <w:pPr>
              <w:spacing w:line="360" w:lineRule="auto"/>
            </w:pPr>
            <w:r>
              <w:t>*</w:t>
            </w:r>
            <w:r w:rsidR="000B16B3">
              <w:t>T192</w:t>
            </w:r>
          </w:p>
        </w:tc>
        <w:tc>
          <w:tcPr>
            <w:tcW w:w="949" w:type="dxa"/>
          </w:tcPr>
          <w:p w14:paraId="28B5ED35" w14:textId="77777777" w:rsidR="00CD2FFF" w:rsidRPr="005B4A9B" w:rsidRDefault="00CD2FFF" w:rsidP="00CB02F2">
            <w:pPr>
              <w:spacing w:line="360" w:lineRule="auto"/>
            </w:pPr>
            <w:r>
              <w:t>F</w:t>
            </w:r>
          </w:p>
        </w:tc>
        <w:tc>
          <w:tcPr>
            <w:tcW w:w="1135" w:type="dxa"/>
          </w:tcPr>
          <w:p w14:paraId="6659C79E" w14:textId="77777777" w:rsidR="00CD2FFF" w:rsidRPr="005B4A9B" w:rsidRDefault="00CD2FFF" w:rsidP="00CB02F2">
            <w:pPr>
              <w:spacing w:line="360" w:lineRule="auto"/>
            </w:pPr>
            <w:r>
              <w:t>42</w:t>
            </w:r>
          </w:p>
        </w:tc>
      </w:tr>
      <w:tr w:rsidR="00CD2FFF" w:rsidRPr="005B4A9B" w14:paraId="04356FD1" w14:textId="77777777" w:rsidTr="00354C2B">
        <w:tc>
          <w:tcPr>
            <w:tcW w:w="1305" w:type="dxa"/>
          </w:tcPr>
          <w:p w14:paraId="05312D45" w14:textId="77777777" w:rsidR="00CD2FFF" w:rsidRPr="005B4A9B" w:rsidRDefault="00CD2FFF" w:rsidP="00CB02F2">
            <w:pPr>
              <w:spacing w:line="360" w:lineRule="auto"/>
            </w:pPr>
            <w:r w:rsidRPr="005B4A9B">
              <w:t>T238</w:t>
            </w:r>
          </w:p>
        </w:tc>
        <w:tc>
          <w:tcPr>
            <w:tcW w:w="1199" w:type="dxa"/>
          </w:tcPr>
          <w:p w14:paraId="4AA26304" w14:textId="77777777" w:rsidR="00CD2FFF" w:rsidRPr="005B4A9B" w:rsidRDefault="00CD2FFF" w:rsidP="00CB02F2">
            <w:pPr>
              <w:spacing w:line="360" w:lineRule="auto"/>
            </w:pPr>
            <w:r w:rsidRPr="005B4A9B">
              <w:t>2N</w:t>
            </w:r>
          </w:p>
        </w:tc>
        <w:tc>
          <w:tcPr>
            <w:tcW w:w="1537" w:type="dxa"/>
          </w:tcPr>
          <w:p w14:paraId="52BD7E13" w14:textId="77777777" w:rsidR="00CD2FFF" w:rsidRPr="005B4A9B" w:rsidRDefault="00CD2FFF" w:rsidP="00CB02F2">
            <w:pPr>
              <w:spacing w:line="360" w:lineRule="auto"/>
            </w:pPr>
            <w:r w:rsidRPr="005B4A9B">
              <w:t>3,5N</w:t>
            </w:r>
          </w:p>
        </w:tc>
        <w:tc>
          <w:tcPr>
            <w:tcW w:w="1475" w:type="dxa"/>
          </w:tcPr>
          <w:p w14:paraId="4A9A6EC7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17" w:type="dxa"/>
          </w:tcPr>
          <w:p w14:paraId="219893E6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949" w:type="dxa"/>
          </w:tcPr>
          <w:p w14:paraId="756E9C98" w14:textId="77777777" w:rsidR="00CD2FFF" w:rsidRPr="005B4A9B" w:rsidRDefault="00CD2FFF" w:rsidP="00CB02F2">
            <w:pPr>
              <w:spacing w:line="360" w:lineRule="auto"/>
            </w:pPr>
            <w:r>
              <w:t>M</w:t>
            </w:r>
          </w:p>
        </w:tc>
        <w:tc>
          <w:tcPr>
            <w:tcW w:w="1135" w:type="dxa"/>
          </w:tcPr>
          <w:p w14:paraId="2F7A5C58" w14:textId="77777777" w:rsidR="00CD2FFF" w:rsidRPr="005B4A9B" w:rsidRDefault="00CD2FFF" w:rsidP="00CB02F2">
            <w:pPr>
              <w:spacing w:line="360" w:lineRule="auto"/>
            </w:pPr>
            <w:r>
              <w:t>42</w:t>
            </w:r>
          </w:p>
        </w:tc>
      </w:tr>
      <w:tr w:rsidR="00CD2FFF" w:rsidRPr="005B4A9B" w14:paraId="1B4C03FD" w14:textId="77777777" w:rsidTr="00354C2B">
        <w:tc>
          <w:tcPr>
            <w:tcW w:w="1305" w:type="dxa"/>
          </w:tcPr>
          <w:p w14:paraId="110F6238" w14:textId="77777777" w:rsidR="00CD2FFF" w:rsidRPr="005B4A9B" w:rsidRDefault="00CD2FFF" w:rsidP="00CB02F2">
            <w:pPr>
              <w:spacing w:line="360" w:lineRule="auto"/>
            </w:pPr>
            <w:r w:rsidRPr="005B4A9B">
              <w:t>T239</w:t>
            </w:r>
          </w:p>
        </w:tc>
        <w:tc>
          <w:tcPr>
            <w:tcW w:w="1199" w:type="dxa"/>
          </w:tcPr>
          <w:p w14:paraId="1637C827" w14:textId="77777777" w:rsidR="00CD2FFF" w:rsidRPr="005B4A9B" w:rsidRDefault="00CD2FFF" w:rsidP="00CB02F2">
            <w:pPr>
              <w:spacing w:line="360" w:lineRule="auto"/>
            </w:pPr>
            <w:r w:rsidRPr="005B4A9B">
              <w:t>2N</w:t>
            </w:r>
          </w:p>
        </w:tc>
        <w:tc>
          <w:tcPr>
            <w:tcW w:w="1537" w:type="dxa"/>
          </w:tcPr>
          <w:p w14:paraId="7506306B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75" w:type="dxa"/>
          </w:tcPr>
          <w:p w14:paraId="097C782E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17" w:type="dxa"/>
          </w:tcPr>
          <w:p w14:paraId="071B2134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949" w:type="dxa"/>
          </w:tcPr>
          <w:p w14:paraId="36D58CFA" w14:textId="77777777" w:rsidR="00CD2FFF" w:rsidRPr="005B4A9B" w:rsidRDefault="00CD2FFF" w:rsidP="00CB02F2">
            <w:pPr>
              <w:spacing w:line="360" w:lineRule="auto"/>
            </w:pPr>
            <w:r>
              <w:t>M</w:t>
            </w:r>
          </w:p>
        </w:tc>
        <w:tc>
          <w:tcPr>
            <w:tcW w:w="1135" w:type="dxa"/>
          </w:tcPr>
          <w:p w14:paraId="398E186E" w14:textId="77777777" w:rsidR="00CD2FFF" w:rsidRPr="005B4A9B" w:rsidRDefault="00CD2FFF" w:rsidP="00CB02F2">
            <w:pPr>
              <w:spacing w:line="360" w:lineRule="auto"/>
            </w:pPr>
            <w:r>
              <w:t>80</w:t>
            </w:r>
          </w:p>
        </w:tc>
      </w:tr>
      <w:tr w:rsidR="00CD2FFF" w:rsidRPr="005B4A9B" w14:paraId="5A863CB9" w14:textId="77777777" w:rsidTr="00354C2B">
        <w:tc>
          <w:tcPr>
            <w:tcW w:w="1305" w:type="dxa"/>
          </w:tcPr>
          <w:p w14:paraId="4E41B416" w14:textId="77777777" w:rsidR="00CD2FFF" w:rsidRPr="005B4A9B" w:rsidRDefault="00CD2FFF" w:rsidP="00CB02F2">
            <w:pPr>
              <w:spacing w:line="360" w:lineRule="auto"/>
            </w:pPr>
            <w:r w:rsidRPr="005B4A9B">
              <w:t>T251</w:t>
            </w:r>
          </w:p>
        </w:tc>
        <w:tc>
          <w:tcPr>
            <w:tcW w:w="1199" w:type="dxa"/>
          </w:tcPr>
          <w:p w14:paraId="49A68C27" w14:textId="77777777" w:rsidR="00CD2FFF" w:rsidRPr="005B4A9B" w:rsidRDefault="00CD2FFF" w:rsidP="00CB02F2">
            <w:pPr>
              <w:spacing w:line="360" w:lineRule="auto"/>
            </w:pPr>
            <w:r w:rsidRPr="005B4A9B">
              <w:t>2N</w:t>
            </w:r>
          </w:p>
        </w:tc>
        <w:tc>
          <w:tcPr>
            <w:tcW w:w="1537" w:type="dxa"/>
          </w:tcPr>
          <w:p w14:paraId="155B9E0B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75" w:type="dxa"/>
          </w:tcPr>
          <w:p w14:paraId="76CAD8B8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17" w:type="dxa"/>
          </w:tcPr>
          <w:p w14:paraId="5EE90B0B" w14:textId="77777777" w:rsidR="00CD2FFF" w:rsidRPr="005B4A9B" w:rsidRDefault="00CD2FFF" w:rsidP="00CB02F2">
            <w:pPr>
              <w:spacing w:line="360" w:lineRule="auto"/>
            </w:pPr>
            <w:r>
              <w:t>*</w:t>
            </w:r>
            <w:r w:rsidR="000B16B3">
              <w:t>T192/T233</w:t>
            </w:r>
          </w:p>
        </w:tc>
        <w:tc>
          <w:tcPr>
            <w:tcW w:w="949" w:type="dxa"/>
          </w:tcPr>
          <w:p w14:paraId="2D599D1C" w14:textId="77777777" w:rsidR="00CD2FFF" w:rsidRPr="005B4A9B" w:rsidRDefault="00CD2FFF" w:rsidP="00CB02F2">
            <w:pPr>
              <w:spacing w:line="360" w:lineRule="auto"/>
            </w:pPr>
            <w:r>
              <w:t>F</w:t>
            </w:r>
          </w:p>
        </w:tc>
        <w:tc>
          <w:tcPr>
            <w:tcW w:w="1135" w:type="dxa"/>
          </w:tcPr>
          <w:p w14:paraId="61ECF52A" w14:textId="77777777" w:rsidR="00CD2FFF" w:rsidRPr="005B4A9B" w:rsidRDefault="00CD2FFF" w:rsidP="00CB02F2">
            <w:pPr>
              <w:spacing w:line="360" w:lineRule="auto"/>
            </w:pPr>
            <w:r>
              <w:t>43</w:t>
            </w:r>
          </w:p>
        </w:tc>
      </w:tr>
      <w:tr w:rsidR="00CD2FFF" w:rsidRPr="005B4A9B" w14:paraId="3B69D726" w14:textId="77777777" w:rsidTr="00354C2B">
        <w:tc>
          <w:tcPr>
            <w:tcW w:w="1305" w:type="dxa"/>
          </w:tcPr>
          <w:p w14:paraId="6AD477B2" w14:textId="77777777" w:rsidR="00CD2FFF" w:rsidRPr="005B4A9B" w:rsidRDefault="00CD2FFF" w:rsidP="00CB02F2">
            <w:pPr>
              <w:spacing w:line="360" w:lineRule="auto"/>
            </w:pPr>
            <w:r w:rsidRPr="005B4A9B">
              <w:lastRenderedPageBreak/>
              <w:t>T265</w:t>
            </w:r>
          </w:p>
        </w:tc>
        <w:tc>
          <w:tcPr>
            <w:tcW w:w="1199" w:type="dxa"/>
          </w:tcPr>
          <w:p w14:paraId="7400D67B" w14:textId="77777777" w:rsidR="00CD2FFF" w:rsidRPr="005B4A9B" w:rsidRDefault="00CD2FFF" w:rsidP="00CB02F2">
            <w:pPr>
              <w:spacing w:line="360" w:lineRule="auto"/>
            </w:pPr>
            <w:r w:rsidRPr="005B4A9B">
              <w:t>2N</w:t>
            </w:r>
          </w:p>
        </w:tc>
        <w:tc>
          <w:tcPr>
            <w:tcW w:w="1537" w:type="dxa"/>
          </w:tcPr>
          <w:p w14:paraId="5F311F66" w14:textId="77777777" w:rsidR="00CD2FFF" w:rsidRPr="005B4A9B" w:rsidRDefault="00CD2FFF" w:rsidP="00CB02F2">
            <w:pPr>
              <w:spacing w:line="360" w:lineRule="auto"/>
            </w:pPr>
            <w:r w:rsidRPr="005B4A9B">
              <w:t>3,6N</w:t>
            </w:r>
          </w:p>
        </w:tc>
        <w:tc>
          <w:tcPr>
            <w:tcW w:w="1475" w:type="dxa"/>
          </w:tcPr>
          <w:p w14:paraId="7A8E697D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17" w:type="dxa"/>
          </w:tcPr>
          <w:p w14:paraId="4471CDA8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949" w:type="dxa"/>
          </w:tcPr>
          <w:p w14:paraId="5CEB7993" w14:textId="77777777" w:rsidR="00CD2FFF" w:rsidRPr="005B4A9B" w:rsidRDefault="00CD2FFF" w:rsidP="00CB02F2">
            <w:pPr>
              <w:spacing w:line="360" w:lineRule="auto"/>
            </w:pPr>
            <w:r>
              <w:t>F</w:t>
            </w:r>
          </w:p>
        </w:tc>
        <w:tc>
          <w:tcPr>
            <w:tcW w:w="1135" w:type="dxa"/>
          </w:tcPr>
          <w:p w14:paraId="50A3EA8C" w14:textId="77777777" w:rsidR="00CD2FFF" w:rsidRPr="005B4A9B" w:rsidRDefault="00CD2FFF" w:rsidP="00CB02F2">
            <w:pPr>
              <w:spacing w:line="360" w:lineRule="auto"/>
            </w:pPr>
            <w:r>
              <w:t>80</w:t>
            </w:r>
          </w:p>
        </w:tc>
      </w:tr>
      <w:tr w:rsidR="00CD2FFF" w:rsidRPr="005B4A9B" w14:paraId="7C2A35C8" w14:textId="77777777" w:rsidTr="00354C2B">
        <w:tc>
          <w:tcPr>
            <w:tcW w:w="1305" w:type="dxa"/>
          </w:tcPr>
          <w:p w14:paraId="666FA1EC" w14:textId="77777777" w:rsidR="00CD2FFF" w:rsidRPr="005B4A9B" w:rsidRDefault="00CD2FFF" w:rsidP="00CB02F2">
            <w:pPr>
              <w:spacing w:line="360" w:lineRule="auto"/>
            </w:pPr>
            <w:r w:rsidRPr="005B4A9B">
              <w:t>T291</w:t>
            </w:r>
          </w:p>
        </w:tc>
        <w:tc>
          <w:tcPr>
            <w:tcW w:w="1199" w:type="dxa"/>
          </w:tcPr>
          <w:p w14:paraId="63A3C1C2" w14:textId="77777777" w:rsidR="00CD2FFF" w:rsidRPr="005B4A9B" w:rsidRDefault="00CD2FFF" w:rsidP="00CB02F2">
            <w:pPr>
              <w:spacing w:line="360" w:lineRule="auto"/>
            </w:pPr>
            <w:r w:rsidRPr="005B4A9B">
              <w:t>2N</w:t>
            </w:r>
          </w:p>
        </w:tc>
        <w:tc>
          <w:tcPr>
            <w:tcW w:w="1537" w:type="dxa"/>
          </w:tcPr>
          <w:p w14:paraId="1C4D2651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75" w:type="dxa"/>
          </w:tcPr>
          <w:p w14:paraId="56C3A80C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17" w:type="dxa"/>
          </w:tcPr>
          <w:p w14:paraId="2B12BE29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949" w:type="dxa"/>
          </w:tcPr>
          <w:p w14:paraId="0915F0A8" w14:textId="77777777" w:rsidR="00CD2FFF" w:rsidRPr="005B4A9B" w:rsidRDefault="00CD2FFF" w:rsidP="00CB02F2">
            <w:pPr>
              <w:spacing w:line="360" w:lineRule="auto"/>
            </w:pPr>
            <w:r>
              <w:t>M</w:t>
            </w:r>
          </w:p>
        </w:tc>
        <w:tc>
          <w:tcPr>
            <w:tcW w:w="1135" w:type="dxa"/>
          </w:tcPr>
          <w:p w14:paraId="29BE14A1" w14:textId="77777777" w:rsidR="00CD2FFF" w:rsidRPr="005B4A9B" w:rsidRDefault="00CD2FFF" w:rsidP="00CB02F2">
            <w:pPr>
              <w:spacing w:line="360" w:lineRule="auto"/>
            </w:pPr>
            <w:r>
              <w:t>77</w:t>
            </w:r>
          </w:p>
        </w:tc>
      </w:tr>
      <w:tr w:rsidR="00CD2FFF" w:rsidRPr="005B4A9B" w14:paraId="6F6EC534" w14:textId="77777777" w:rsidTr="00354C2B">
        <w:tc>
          <w:tcPr>
            <w:tcW w:w="1305" w:type="dxa"/>
          </w:tcPr>
          <w:p w14:paraId="7A5E3CED" w14:textId="77777777" w:rsidR="00CD2FFF" w:rsidRPr="005B4A9B" w:rsidRDefault="00CD2FFF" w:rsidP="00CB02F2">
            <w:pPr>
              <w:spacing w:line="360" w:lineRule="auto"/>
            </w:pPr>
            <w:r w:rsidRPr="005B4A9B">
              <w:t>T293</w:t>
            </w:r>
          </w:p>
        </w:tc>
        <w:tc>
          <w:tcPr>
            <w:tcW w:w="1199" w:type="dxa"/>
          </w:tcPr>
          <w:p w14:paraId="0C54594B" w14:textId="77777777" w:rsidR="00CD2FFF" w:rsidRPr="005B4A9B" w:rsidRDefault="00CD2FFF" w:rsidP="00CB02F2">
            <w:pPr>
              <w:spacing w:line="360" w:lineRule="auto"/>
            </w:pPr>
            <w:r w:rsidRPr="005B4A9B">
              <w:t>2N</w:t>
            </w:r>
          </w:p>
        </w:tc>
        <w:tc>
          <w:tcPr>
            <w:tcW w:w="1537" w:type="dxa"/>
          </w:tcPr>
          <w:p w14:paraId="1AF25C34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75" w:type="dxa"/>
          </w:tcPr>
          <w:p w14:paraId="5EC7F514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17" w:type="dxa"/>
          </w:tcPr>
          <w:p w14:paraId="3811F754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949" w:type="dxa"/>
          </w:tcPr>
          <w:p w14:paraId="244A1D0C" w14:textId="77777777" w:rsidR="00CD2FFF" w:rsidRPr="005B4A9B" w:rsidRDefault="00CD2FFF" w:rsidP="00CB02F2">
            <w:pPr>
              <w:spacing w:line="360" w:lineRule="auto"/>
            </w:pPr>
            <w:r>
              <w:t>M</w:t>
            </w:r>
          </w:p>
        </w:tc>
        <w:tc>
          <w:tcPr>
            <w:tcW w:w="1135" w:type="dxa"/>
          </w:tcPr>
          <w:p w14:paraId="4A490C6E" w14:textId="77777777" w:rsidR="00CD2FFF" w:rsidRPr="005B4A9B" w:rsidRDefault="00CD2FFF" w:rsidP="00CB02F2">
            <w:pPr>
              <w:spacing w:line="360" w:lineRule="auto"/>
            </w:pPr>
            <w:r>
              <w:t>42</w:t>
            </w:r>
          </w:p>
        </w:tc>
      </w:tr>
      <w:tr w:rsidR="00CD2FFF" w:rsidRPr="005B4A9B" w14:paraId="3055DC16" w14:textId="77777777" w:rsidTr="00354C2B">
        <w:tc>
          <w:tcPr>
            <w:tcW w:w="1305" w:type="dxa"/>
          </w:tcPr>
          <w:p w14:paraId="079055A7" w14:textId="77777777" w:rsidR="00CD2FFF" w:rsidRPr="005B4A9B" w:rsidRDefault="00CD2FFF" w:rsidP="00CB02F2">
            <w:pPr>
              <w:spacing w:line="360" w:lineRule="auto"/>
            </w:pPr>
            <w:r w:rsidRPr="005B4A9B">
              <w:t>T304</w:t>
            </w:r>
          </w:p>
        </w:tc>
        <w:tc>
          <w:tcPr>
            <w:tcW w:w="1199" w:type="dxa"/>
          </w:tcPr>
          <w:p w14:paraId="4732A196" w14:textId="77777777" w:rsidR="00CD2FFF" w:rsidRPr="005B4A9B" w:rsidRDefault="00CD2FFF" w:rsidP="00CB02F2">
            <w:pPr>
              <w:spacing w:line="360" w:lineRule="auto"/>
            </w:pPr>
            <w:r w:rsidRPr="005B4A9B">
              <w:t>2N</w:t>
            </w:r>
          </w:p>
        </w:tc>
        <w:tc>
          <w:tcPr>
            <w:tcW w:w="1537" w:type="dxa"/>
          </w:tcPr>
          <w:p w14:paraId="7C6DE0FD" w14:textId="77777777" w:rsidR="00CD2FFF" w:rsidRPr="005B4A9B" w:rsidRDefault="000E1FE9" w:rsidP="00CB02F2">
            <w:pPr>
              <w:spacing w:line="360" w:lineRule="auto"/>
            </w:pPr>
            <w:r>
              <w:t>3,9</w:t>
            </w:r>
            <w:r w:rsidR="00CD2FFF" w:rsidRPr="005B4A9B">
              <w:t>N</w:t>
            </w:r>
          </w:p>
        </w:tc>
        <w:tc>
          <w:tcPr>
            <w:tcW w:w="1475" w:type="dxa"/>
          </w:tcPr>
          <w:p w14:paraId="1E5D4086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17" w:type="dxa"/>
          </w:tcPr>
          <w:p w14:paraId="7A811CD5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949" w:type="dxa"/>
          </w:tcPr>
          <w:p w14:paraId="463C1482" w14:textId="77777777" w:rsidR="00CD2FFF" w:rsidRPr="005B4A9B" w:rsidRDefault="00CD2FFF" w:rsidP="00CB02F2">
            <w:pPr>
              <w:spacing w:line="360" w:lineRule="auto"/>
            </w:pPr>
            <w:r>
              <w:t>M</w:t>
            </w:r>
          </w:p>
        </w:tc>
        <w:tc>
          <w:tcPr>
            <w:tcW w:w="1135" w:type="dxa"/>
          </w:tcPr>
          <w:p w14:paraId="09EBA642" w14:textId="77777777" w:rsidR="00CD2FFF" w:rsidRPr="005B4A9B" w:rsidRDefault="00CD2FFF" w:rsidP="00CB02F2">
            <w:pPr>
              <w:spacing w:line="360" w:lineRule="auto"/>
            </w:pPr>
            <w:r>
              <w:t>53</w:t>
            </w:r>
          </w:p>
        </w:tc>
      </w:tr>
      <w:tr w:rsidR="00CD2FFF" w:rsidRPr="005B4A9B" w14:paraId="39A1BDA6" w14:textId="77777777" w:rsidTr="00354C2B">
        <w:tc>
          <w:tcPr>
            <w:tcW w:w="1305" w:type="dxa"/>
          </w:tcPr>
          <w:p w14:paraId="68E914FA" w14:textId="77777777" w:rsidR="00CD2FFF" w:rsidRPr="005B4A9B" w:rsidRDefault="00CD2FFF" w:rsidP="00CB02F2">
            <w:pPr>
              <w:spacing w:line="360" w:lineRule="auto"/>
            </w:pPr>
            <w:r w:rsidRPr="005B4A9B">
              <w:t>T316</w:t>
            </w:r>
          </w:p>
        </w:tc>
        <w:tc>
          <w:tcPr>
            <w:tcW w:w="1199" w:type="dxa"/>
          </w:tcPr>
          <w:p w14:paraId="50D6A49E" w14:textId="77777777" w:rsidR="00CD2FFF" w:rsidRPr="005B4A9B" w:rsidRDefault="00CD2FFF" w:rsidP="00CB02F2">
            <w:pPr>
              <w:spacing w:line="360" w:lineRule="auto"/>
            </w:pPr>
            <w:r w:rsidRPr="005B4A9B">
              <w:t>2N</w:t>
            </w:r>
          </w:p>
        </w:tc>
        <w:tc>
          <w:tcPr>
            <w:tcW w:w="1537" w:type="dxa"/>
          </w:tcPr>
          <w:p w14:paraId="55762D85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75" w:type="dxa"/>
          </w:tcPr>
          <w:p w14:paraId="31BD2547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17" w:type="dxa"/>
          </w:tcPr>
          <w:p w14:paraId="404BE617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949" w:type="dxa"/>
          </w:tcPr>
          <w:p w14:paraId="3AC6DD44" w14:textId="77777777" w:rsidR="00CD2FFF" w:rsidRPr="005B4A9B" w:rsidRDefault="00CD2FFF" w:rsidP="00CB02F2">
            <w:pPr>
              <w:spacing w:line="360" w:lineRule="auto"/>
            </w:pPr>
            <w:r>
              <w:t>M</w:t>
            </w:r>
          </w:p>
        </w:tc>
        <w:tc>
          <w:tcPr>
            <w:tcW w:w="1135" w:type="dxa"/>
          </w:tcPr>
          <w:p w14:paraId="7A235C88" w14:textId="77777777" w:rsidR="00CD2FFF" w:rsidRPr="005B4A9B" w:rsidRDefault="00CD2FFF" w:rsidP="00CB02F2">
            <w:pPr>
              <w:spacing w:line="360" w:lineRule="auto"/>
            </w:pPr>
            <w:r>
              <w:t>51</w:t>
            </w:r>
          </w:p>
        </w:tc>
      </w:tr>
      <w:tr w:rsidR="00CD2FFF" w:rsidRPr="005B4A9B" w14:paraId="509F4455" w14:textId="77777777" w:rsidTr="00354C2B">
        <w:tc>
          <w:tcPr>
            <w:tcW w:w="1305" w:type="dxa"/>
          </w:tcPr>
          <w:p w14:paraId="0CF5670B" w14:textId="77777777" w:rsidR="00CD2FFF" w:rsidRPr="005B4A9B" w:rsidRDefault="00CD2FFF" w:rsidP="00CB02F2">
            <w:pPr>
              <w:spacing w:line="360" w:lineRule="auto"/>
            </w:pPr>
            <w:r w:rsidRPr="005B4A9B">
              <w:t>T328</w:t>
            </w:r>
          </w:p>
        </w:tc>
        <w:tc>
          <w:tcPr>
            <w:tcW w:w="1199" w:type="dxa"/>
          </w:tcPr>
          <w:p w14:paraId="3D7ECD64" w14:textId="77777777" w:rsidR="00CD2FFF" w:rsidRPr="005B4A9B" w:rsidRDefault="00CD2FFF" w:rsidP="00CB02F2">
            <w:pPr>
              <w:spacing w:line="360" w:lineRule="auto"/>
            </w:pPr>
            <w:r w:rsidRPr="005B4A9B">
              <w:t>2N</w:t>
            </w:r>
          </w:p>
        </w:tc>
        <w:tc>
          <w:tcPr>
            <w:tcW w:w="1537" w:type="dxa"/>
          </w:tcPr>
          <w:p w14:paraId="449A383D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75" w:type="dxa"/>
          </w:tcPr>
          <w:p w14:paraId="6B6C5DDD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17" w:type="dxa"/>
          </w:tcPr>
          <w:p w14:paraId="3759E218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949" w:type="dxa"/>
          </w:tcPr>
          <w:p w14:paraId="0E438179" w14:textId="77777777" w:rsidR="00CD2FFF" w:rsidRPr="005B4A9B" w:rsidRDefault="00CD2FFF" w:rsidP="00CB02F2">
            <w:pPr>
              <w:spacing w:line="360" w:lineRule="auto"/>
            </w:pPr>
            <w:r>
              <w:t>F</w:t>
            </w:r>
          </w:p>
        </w:tc>
        <w:tc>
          <w:tcPr>
            <w:tcW w:w="1135" w:type="dxa"/>
          </w:tcPr>
          <w:p w14:paraId="4ECAAEC3" w14:textId="77777777" w:rsidR="00CD2FFF" w:rsidRPr="005B4A9B" w:rsidRDefault="00CD2FFF" w:rsidP="00CB02F2">
            <w:pPr>
              <w:spacing w:line="360" w:lineRule="auto"/>
            </w:pPr>
            <w:r>
              <w:t>71</w:t>
            </w:r>
          </w:p>
        </w:tc>
      </w:tr>
      <w:tr w:rsidR="00CD2FFF" w:rsidRPr="005B4A9B" w14:paraId="58FC39BB" w14:textId="77777777" w:rsidTr="00354C2B">
        <w:tc>
          <w:tcPr>
            <w:tcW w:w="1305" w:type="dxa"/>
          </w:tcPr>
          <w:p w14:paraId="090D5463" w14:textId="77777777" w:rsidR="00CD2FFF" w:rsidRPr="005B4A9B" w:rsidRDefault="00CD2FFF" w:rsidP="00CB02F2">
            <w:pPr>
              <w:spacing w:line="360" w:lineRule="auto"/>
            </w:pPr>
            <w:r w:rsidRPr="005B4A9B">
              <w:t>T330</w:t>
            </w:r>
          </w:p>
        </w:tc>
        <w:tc>
          <w:tcPr>
            <w:tcW w:w="1199" w:type="dxa"/>
          </w:tcPr>
          <w:p w14:paraId="5F6B15D5" w14:textId="77777777" w:rsidR="00CD2FFF" w:rsidRPr="005B4A9B" w:rsidRDefault="00CD2FFF" w:rsidP="00CB02F2">
            <w:pPr>
              <w:spacing w:line="360" w:lineRule="auto"/>
            </w:pPr>
            <w:r w:rsidRPr="005B4A9B">
              <w:t>2N</w:t>
            </w:r>
          </w:p>
        </w:tc>
        <w:tc>
          <w:tcPr>
            <w:tcW w:w="1537" w:type="dxa"/>
          </w:tcPr>
          <w:p w14:paraId="2A316B3D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75" w:type="dxa"/>
          </w:tcPr>
          <w:p w14:paraId="44EBDB5A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17" w:type="dxa"/>
          </w:tcPr>
          <w:p w14:paraId="274ADD85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949" w:type="dxa"/>
          </w:tcPr>
          <w:p w14:paraId="7E20F847" w14:textId="77777777" w:rsidR="00CD2FFF" w:rsidRPr="005B4A9B" w:rsidRDefault="00CD2FFF" w:rsidP="00CB02F2">
            <w:pPr>
              <w:spacing w:line="360" w:lineRule="auto"/>
            </w:pPr>
            <w:r>
              <w:t>M</w:t>
            </w:r>
          </w:p>
        </w:tc>
        <w:tc>
          <w:tcPr>
            <w:tcW w:w="1135" w:type="dxa"/>
          </w:tcPr>
          <w:p w14:paraId="51E1A823" w14:textId="77777777" w:rsidR="00CD2FFF" w:rsidRPr="005B4A9B" w:rsidRDefault="00CD2FFF" w:rsidP="00CB02F2">
            <w:pPr>
              <w:spacing w:line="360" w:lineRule="auto"/>
            </w:pPr>
            <w:r>
              <w:t>70</w:t>
            </w:r>
          </w:p>
        </w:tc>
      </w:tr>
      <w:tr w:rsidR="00CD2FFF" w:rsidRPr="005B4A9B" w14:paraId="1D5EA9CD" w14:textId="77777777" w:rsidTr="00354C2B">
        <w:tc>
          <w:tcPr>
            <w:tcW w:w="1305" w:type="dxa"/>
          </w:tcPr>
          <w:p w14:paraId="5F3F8DCD" w14:textId="77777777" w:rsidR="00CD2FFF" w:rsidRPr="005B4A9B" w:rsidRDefault="00CD2FFF" w:rsidP="00CB02F2">
            <w:pPr>
              <w:spacing w:line="360" w:lineRule="auto"/>
            </w:pPr>
            <w:r w:rsidRPr="005B4A9B">
              <w:t>T331</w:t>
            </w:r>
          </w:p>
        </w:tc>
        <w:tc>
          <w:tcPr>
            <w:tcW w:w="1199" w:type="dxa"/>
          </w:tcPr>
          <w:p w14:paraId="242FEDA1" w14:textId="77777777" w:rsidR="00CD2FFF" w:rsidRPr="005B4A9B" w:rsidRDefault="00CD2FFF" w:rsidP="00CB02F2">
            <w:pPr>
              <w:spacing w:line="360" w:lineRule="auto"/>
            </w:pPr>
            <w:r w:rsidRPr="005B4A9B">
              <w:t>2N</w:t>
            </w:r>
          </w:p>
        </w:tc>
        <w:tc>
          <w:tcPr>
            <w:tcW w:w="1537" w:type="dxa"/>
          </w:tcPr>
          <w:p w14:paraId="5DBC1280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75" w:type="dxa"/>
          </w:tcPr>
          <w:p w14:paraId="131EB09D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17" w:type="dxa"/>
          </w:tcPr>
          <w:p w14:paraId="1B6A3108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949" w:type="dxa"/>
          </w:tcPr>
          <w:p w14:paraId="53E7CA02" w14:textId="77777777" w:rsidR="00CD2FFF" w:rsidRPr="005B4A9B" w:rsidRDefault="00CD2FFF" w:rsidP="00CB02F2">
            <w:pPr>
              <w:spacing w:line="360" w:lineRule="auto"/>
            </w:pPr>
            <w:r>
              <w:t>M</w:t>
            </w:r>
          </w:p>
        </w:tc>
        <w:tc>
          <w:tcPr>
            <w:tcW w:w="1135" w:type="dxa"/>
          </w:tcPr>
          <w:p w14:paraId="7E3DA137" w14:textId="77777777" w:rsidR="00CD2FFF" w:rsidRPr="005B4A9B" w:rsidRDefault="00CD2FFF" w:rsidP="00CB02F2">
            <w:pPr>
              <w:spacing w:line="360" w:lineRule="auto"/>
            </w:pPr>
            <w:r>
              <w:t>81</w:t>
            </w:r>
          </w:p>
        </w:tc>
      </w:tr>
      <w:tr w:rsidR="00CD2FFF" w:rsidRPr="005B4A9B" w14:paraId="5665682D" w14:textId="77777777" w:rsidTr="00354C2B">
        <w:tc>
          <w:tcPr>
            <w:tcW w:w="1305" w:type="dxa"/>
          </w:tcPr>
          <w:p w14:paraId="53A4E9D3" w14:textId="77777777" w:rsidR="00CD2FFF" w:rsidRPr="005B4A9B" w:rsidRDefault="00CD2FFF" w:rsidP="00CB02F2">
            <w:pPr>
              <w:spacing w:line="360" w:lineRule="auto"/>
            </w:pPr>
            <w:r w:rsidRPr="005B4A9B">
              <w:t>T341</w:t>
            </w:r>
          </w:p>
        </w:tc>
        <w:tc>
          <w:tcPr>
            <w:tcW w:w="1199" w:type="dxa"/>
          </w:tcPr>
          <w:p w14:paraId="78AB2103" w14:textId="77777777" w:rsidR="00CD2FFF" w:rsidRPr="005B4A9B" w:rsidRDefault="00CD2FFF" w:rsidP="00CB02F2">
            <w:pPr>
              <w:spacing w:line="360" w:lineRule="auto"/>
            </w:pPr>
            <w:r w:rsidRPr="005B4A9B">
              <w:t>2N</w:t>
            </w:r>
          </w:p>
        </w:tc>
        <w:tc>
          <w:tcPr>
            <w:tcW w:w="1537" w:type="dxa"/>
          </w:tcPr>
          <w:p w14:paraId="581E565E" w14:textId="77777777" w:rsidR="00CD2FFF" w:rsidRPr="005B4A9B" w:rsidRDefault="00CD2FFF" w:rsidP="00CB02F2">
            <w:pPr>
              <w:spacing w:line="360" w:lineRule="auto"/>
            </w:pPr>
            <w:r w:rsidRPr="005B4A9B">
              <w:t>3,2N</w:t>
            </w:r>
          </w:p>
        </w:tc>
        <w:tc>
          <w:tcPr>
            <w:tcW w:w="1475" w:type="dxa"/>
          </w:tcPr>
          <w:p w14:paraId="1EE42BBE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17" w:type="dxa"/>
          </w:tcPr>
          <w:p w14:paraId="326ED877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949" w:type="dxa"/>
          </w:tcPr>
          <w:p w14:paraId="617308CC" w14:textId="77777777" w:rsidR="00CD2FFF" w:rsidRPr="005B4A9B" w:rsidRDefault="00CD2FFF" w:rsidP="00CB02F2">
            <w:pPr>
              <w:spacing w:line="360" w:lineRule="auto"/>
            </w:pPr>
            <w:r>
              <w:t>F</w:t>
            </w:r>
          </w:p>
        </w:tc>
        <w:tc>
          <w:tcPr>
            <w:tcW w:w="1135" w:type="dxa"/>
          </w:tcPr>
          <w:p w14:paraId="15256376" w14:textId="77777777" w:rsidR="00CD2FFF" w:rsidRPr="005B4A9B" w:rsidRDefault="00CD2FFF" w:rsidP="00CB02F2">
            <w:pPr>
              <w:spacing w:line="360" w:lineRule="auto"/>
            </w:pPr>
            <w:r>
              <w:t>75</w:t>
            </w:r>
          </w:p>
        </w:tc>
      </w:tr>
      <w:tr w:rsidR="00CD2FFF" w:rsidRPr="005B4A9B" w14:paraId="569BF0BD" w14:textId="77777777" w:rsidTr="00354C2B">
        <w:tc>
          <w:tcPr>
            <w:tcW w:w="1305" w:type="dxa"/>
          </w:tcPr>
          <w:p w14:paraId="0B5A7D0A" w14:textId="77777777" w:rsidR="00CD2FFF" w:rsidRPr="005B4A9B" w:rsidRDefault="00CD2FFF" w:rsidP="00CB02F2">
            <w:pPr>
              <w:spacing w:line="360" w:lineRule="auto"/>
            </w:pPr>
            <w:r w:rsidRPr="005B4A9B">
              <w:t>T344</w:t>
            </w:r>
          </w:p>
        </w:tc>
        <w:tc>
          <w:tcPr>
            <w:tcW w:w="1199" w:type="dxa"/>
          </w:tcPr>
          <w:p w14:paraId="297B9152" w14:textId="77777777" w:rsidR="00CD2FFF" w:rsidRPr="005B4A9B" w:rsidRDefault="00CD2FFF" w:rsidP="00CB02F2">
            <w:pPr>
              <w:spacing w:line="360" w:lineRule="auto"/>
            </w:pPr>
            <w:r w:rsidRPr="005B4A9B">
              <w:t>2N</w:t>
            </w:r>
          </w:p>
        </w:tc>
        <w:tc>
          <w:tcPr>
            <w:tcW w:w="1537" w:type="dxa"/>
          </w:tcPr>
          <w:p w14:paraId="0482C278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75" w:type="dxa"/>
          </w:tcPr>
          <w:p w14:paraId="276B3A9B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17" w:type="dxa"/>
          </w:tcPr>
          <w:p w14:paraId="57B40AF3" w14:textId="77777777" w:rsidR="00CD2FFF" w:rsidRPr="005B4A9B" w:rsidRDefault="000B16B3" w:rsidP="00CB02F2">
            <w:pPr>
              <w:spacing w:line="360" w:lineRule="auto"/>
            </w:pPr>
            <w:r>
              <w:t>*T316</w:t>
            </w:r>
          </w:p>
        </w:tc>
        <w:tc>
          <w:tcPr>
            <w:tcW w:w="949" w:type="dxa"/>
          </w:tcPr>
          <w:p w14:paraId="3114E06C" w14:textId="77777777" w:rsidR="00CD2FFF" w:rsidRPr="005B4A9B" w:rsidRDefault="00CD2FFF" w:rsidP="00CB02F2">
            <w:pPr>
              <w:spacing w:line="360" w:lineRule="auto"/>
            </w:pPr>
            <w:r>
              <w:t>M</w:t>
            </w:r>
          </w:p>
        </w:tc>
        <w:tc>
          <w:tcPr>
            <w:tcW w:w="1135" w:type="dxa"/>
          </w:tcPr>
          <w:p w14:paraId="08F26867" w14:textId="77777777" w:rsidR="00CD2FFF" w:rsidRPr="005B4A9B" w:rsidRDefault="00CD2FFF" w:rsidP="00CB02F2">
            <w:pPr>
              <w:spacing w:line="360" w:lineRule="auto"/>
            </w:pPr>
            <w:r>
              <w:t>51</w:t>
            </w:r>
          </w:p>
        </w:tc>
      </w:tr>
      <w:tr w:rsidR="00CD2FFF" w:rsidRPr="005B4A9B" w14:paraId="4535BAAD" w14:textId="77777777" w:rsidTr="00354C2B">
        <w:tc>
          <w:tcPr>
            <w:tcW w:w="1305" w:type="dxa"/>
          </w:tcPr>
          <w:p w14:paraId="376F5AC7" w14:textId="77777777" w:rsidR="00CD2FFF" w:rsidRPr="005B4A9B" w:rsidRDefault="00CD2FFF" w:rsidP="00CB02F2">
            <w:pPr>
              <w:spacing w:line="360" w:lineRule="auto"/>
            </w:pPr>
            <w:r>
              <w:t>T346</w:t>
            </w:r>
          </w:p>
        </w:tc>
        <w:tc>
          <w:tcPr>
            <w:tcW w:w="1199" w:type="dxa"/>
          </w:tcPr>
          <w:p w14:paraId="45FA4F25" w14:textId="77777777" w:rsidR="00CD2FFF" w:rsidRPr="005B4A9B" w:rsidRDefault="00CD2FFF" w:rsidP="00CB02F2">
            <w:pPr>
              <w:spacing w:line="360" w:lineRule="auto"/>
            </w:pPr>
            <w:r w:rsidRPr="005B4A9B">
              <w:t>2N</w:t>
            </w:r>
          </w:p>
        </w:tc>
        <w:tc>
          <w:tcPr>
            <w:tcW w:w="1537" w:type="dxa"/>
          </w:tcPr>
          <w:p w14:paraId="2EBB29E4" w14:textId="77777777" w:rsidR="00CD2FFF" w:rsidRPr="005B4A9B" w:rsidRDefault="000E1FE9" w:rsidP="00CB02F2">
            <w:pPr>
              <w:spacing w:line="360" w:lineRule="auto"/>
            </w:pPr>
            <w:r w:rsidRPr="000E1FE9">
              <w:t>4</w:t>
            </w:r>
            <w:r w:rsidR="00CD2FFF" w:rsidRPr="000E1FE9">
              <w:t>N</w:t>
            </w:r>
          </w:p>
        </w:tc>
        <w:tc>
          <w:tcPr>
            <w:tcW w:w="1475" w:type="dxa"/>
          </w:tcPr>
          <w:p w14:paraId="5D42D56F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17" w:type="dxa"/>
          </w:tcPr>
          <w:p w14:paraId="6802F9B5" w14:textId="77777777" w:rsidR="00CD2FFF" w:rsidRPr="005B4A9B" w:rsidRDefault="000B16B3" w:rsidP="00CB02F2">
            <w:pPr>
              <w:spacing w:line="360" w:lineRule="auto"/>
            </w:pPr>
            <w:r>
              <w:t>*T304</w:t>
            </w:r>
          </w:p>
        </w:tc>
        <w:tc>
          <w:tcPr>
            <w:tcW w:w="949" w:type="dxa"/>
          </w:tcPr>
          <w:p w14:paraId="553294A8" w14:textId="77777777" w:rsidR="00CD2FFF" w:rsidRPr="005B4A9B" w:rsidRDefault="00CD2FFF" w:rsidP="00CB02F2">
            <w:pPr>
              <w:spacing w:line="360" w:lineRule="auto"/>
            </w:pPr>
            <w:r>
              <w:t>M</w:t>
            </w:r>
          </w:p>
        </w:tc>
        <w:tc>
          <w:tcPr>
            <w:tcW w:w="1135" w:type="dxa"/>
          </w:tcPr>
          <w:p w14:paraId="107DCD32" w14:textId="77777777" w:rsidR="00CD2FFF" w:rsidRPr="005B4A9B" w:rsidRDefault="00CD2FFF" w:rsidP="00CB02F2">
            <w:pPr>
              <w:spacing w:line="360" w:lineRule="auto"/>
            </w:pPr>
            <w:r>
              <w:t>53</w:t>
            </w:r>
          </w:p>
        </w:tc>
      </w:tr>
      <w:tr w:rsidR="00CD2FFF" w:rsidRPr="005B4A9B" w14:paraId="56B61CE8" w14:textId="77777777" w:rsidTr="00354C2B">
        <w:tc>
          <w:tcPr>
            <w:tcW w:w="1305" w:type="dxa"/>
          </w:tcPr>
          <w:p w14:paraId="39474B93" w14:textId="77777777" w:rsidR="00CD2FFF" w:rsidRDefault="00CD2FFF" w:rsidP="00CB02F2">
            <w:pPr>
              <w:spacing w:line="360" w:lineRule="auto"/>
            </w:pPr>
            <w:r>
              <w:t>T400</w:t>
            </w:r>
          </w:p>
        </w:tc>
        <w:tc>
          <w:tcPr>
            <w:tcW w:w="1199" w:type="dxa"/>
          </w:tcPr>
          <w:p w14:paraId="7F2B203D" w14:textId="77777777" w:rsidR="00CD2FFF" w:rsidRPr="005B4A9B" w:rsidRDefault="00CD2FFF" w:rsidP="00CB02F2">
            <w:pPr>
              <w:spacing w:line="360" w:lineRule="auto"/>
            </w:pPr>
            <w:r w:rsidRPr="005B4A9B">
              <w:t>2N</w:t>
            </w:r>
          </w:p>
        </w:tc>
        <w:tc>
          <w:tcPr>
            <w:tcW w:w="1537" w:type="dxa"/>
          </w:tcPr>
          <w:p w14:paraId="3480BC32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75" w:type="dxa"/>
          </w:tcPr>
          <w:p w14:paraId="49C0A3B4" w14:textId="77777777" w:rsidR="00CD2FFF" w:rsidRPr="005B4A9B" w:rsidRDefault="00CD2FFF" w:rsidP="00CB02F2">
            <w:pPr>
              <w:spacing w:line="360" w:lineRule="auto"/>
            </w:pPr>
          </w:p>
        </w:tc>
        <w:tc>
          <w:tcPr>
            <w:tcW w:w="1417" w:type="dxa"/>
          </w:tcPr>
          <w:p w14:paraId="7E550C8D" w14:textId="77777777" w:rsidR="00CD2FFF" w:rsidRPr="005B4A9B" w:rsidRDefault="000B16B3" w:rsidP="00CB02F2">
            <w:pPr>
              <w:spacing w:line="360" w:lineRule="auto"/>
            </w:pPr>
            <w:r>
              <w:t>*T200</w:t>
            </w:r>
          </w:p>
        </w:tc>
        <w:tc>
          <w:tcPr>
            <w:tcW w:w="949" w:type="dxa"/>
          </w:tcPr>
          <w:p w14:paraId="1FCF6719" w14:textId="77777777" w:rsidR="00CD2FFF" w:rsidRPr="005B4A9B" w:rsidRDefault="00CD2FFF" w:rsidP="00CB02F2">
            <w:pPr>
              <w:spacing w:line="360" w:lineRule="auto"/>
            </w:pPr>
            <w:r>
              <w:t>M</w:t>
            </w:r>
          </w:p>
        </w:tc>
        <w:tc>
          <w:tcPr>
            <w:tcW w:w="1135" w:type="dxa"/>
          </w:tcPr>
          <w:p w14:paraId="72B2F6E1" w14:textId="77777777" w:rsidR="00CD2FFF" w:rsidRPr="005B4A9B" w:rsidRDefault="00CD2FFF" w:rsidP="00CB02F2">
            <w:pPr>
              <w:spacing w:line="360" w:lineRule="auto"/>
            </w:pPr>
            <w:r>
              <w:t>56</w:t>
            </w:r>
          </w:p>
        </w:tc>
      </w:tr>
    </w:tbl>
    <w:p w14:paraId="237FE433" w14:textId="77777777" w:rsidR="00CD2FFF" w:rsidRDefault="00CD2FFF" w:rsidP="00CB02F2">
      <w:pPr>
        <w:spacing w:line="360" w:lineRule="auto"/>
      </w:pPr>
    </w:p>
    <w:p w14:paraId="7C622BED" w14:textId="77777777" w:rsidR="00CD2FFF" w:rsidRDefault="00CD2FFF" w:rsidP="00CB02F2">
      <w:pPr>
        <w:spacing w:line="360" w:lineRule="auto"/>
      </w:pPr>
      <w:r>
        <w:t>* Biopsies from recurrent GBM tumors</w:t>
      </w:r>
      <w:r w:rsidR="0017473C">
        <w:t xml:space="preserve"> </w:t>
      </w:r>
    </w:p>
    <w:p w14:paraId="5D3C142A" w14:textId="77777777" w:rsidR="000B16B3" w:rsidRDefault="000B16B3" w:rsidP="00CB02F2">
      <w:pPr>
        <w:autoSpaceDE w:val="0"/>
        <w:autoSpaceDN w:val="0"/>
        <w:adjustRightInd w:val="0"/>
        <w:spacing w:line="360" w:lineRule="auto"/>
        <w:jc w:val="both"/>
        <w:rPr>
          <w:b/>
          <w:sz w:val="26"/>
          <w:szCs w:val="26"/>
          <w:lang w:val="en-US"/>
        </w:rPr>
      </w:pPr>
    </w:p>
    <w:p w14:paraId="44026F4A" w14:textId="32C6A40B" w:rsidR="00AB1892" w:rsidRDefault="00933E29" w:rsidP="00CB02F2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 xml:space="preserve">Suppl. </w:t>
      </w:r>
      <w:r w:rsidR="00ED08B1" w:rsidRPr="00BD78A6">
        <w:rPr>
          <w:b/>
          <w:sz w:val="26"/>
          <w:szCs w:val="26"/>
          <w:lang w:val="en-US"/>
        </w:rPr>
        <w:t xml:space="preserve">Table </w:t>
      </w:r>
      <w:r w:rsidR="00CD2FFF">
        <w:rPr>
          <w:b/>
          <w:sz w:val="26"/>
          <w:szCs w:val="26"/>
          <w:lang w:val="en-US"/>
        </w:rPr>
        <w:t>2</w:t>
      </w:r>
      <w:r w:rsidR="00ED08B1" w:rsidRPr="00BD78A6">
        <w:rPr>
          <w:b/>
          <w:sz w:val="26"/>
          <w:szCs w:val="26"/>
          <w:lang w:val="en-US"/>
        </w:rPr>
        <w:t xml:space="preserve"> </w:t>
      </w:r>
      <w:r w:rsidR="00AB1892" w:rsidRPr="00933E29">
        <w:rPr>
          <w:sz w:val="26"/>
          <w:szCs w:val="26"/>
          <w:lang w:val="en-US"/>
        </w:rPr>
        <w:t xml:space="preserve">List of </w:t>
      </w:r>
      <w:proofErr w:type="spellStart"/>
      <w:r w:rsidR="00AB1892" w:rsidRPr="00933E29">
        <w:rPr>
          <w:sz w:val="26"/>
          <w:szCs w:val="26"/>
          <w:lang w:val="en-US"/>
        </w:rPr>
        <w:t>xenotransplanted</w:t>
      </w:r>
      <w:proofErr w:type="spellEnd"/>
      <w:r w:rsidR="00AB1892" w:rsidRPr="00933E29">
        <w:rPr>
          <w:sz w:val="26"/>
          <w:szCs w:val="26"/>
          <w:lang w:val="en-US"/>
        </w:rPr>
        <w:t xml:space="preserve"> patient biopsies.</w:t>
      </w:r>
      <w:r>
        <w:rPr>
          <w:b/>
          <w:sz w:val="26"/>
          <w:szCs w:val="26"/>
          <w:lang w:val="en-US"/>
        </w:rPr>
        <w:t xml:space="preserve"> </w:t>
      </w:r>
      <w:r w:rsidR="00AB1892" w:rsidRPr="00BD78A6">
        <w:rPr>
          <w:sz w:val="26"/>
          <w:szCs w:val="26"/>
          <w:lang w:val="en-US"/>
        </w:rPr>
        <w:t xml:space="preserve">A number of patient biopsies were used for subsequent spheroid-based </w:t>
      </w:r>
      <w:proofErr w:type="spellStart"/>
      <w:r w:rsidR="00AB1892" w:rsidRPr="00BD78A6">
        <w:rPr>
          <w:sz w:val="26"/>
          <w:szCs w:val="26"/>
          <w:lang w:val="en-US"/>
        </w:rPr>
        <w:t>xenotransplantations</w:t>
      </w:r>
      <w:proofErr w:type="spellEnd"/>
      <w:r w:rsidR="00AB1892" w:rsidRPr="00BD78A6">
        <w:rPr>
          <w:sz w:val="26"/>
          <w:szCs w:val="26"/>
          <w:lang w:val="en-US"/>
        </w:rPr>
        <w:t xml:space="preserve"> in NOD/</w:t>
      </w:r>
      <w:proofErr w:type="spellStart"/>
      <w:r w:rsidR="00AB1892" w:rsidRPr="00BD78A6">
        <w:rPr>
          <w:sz w:val="26"/>
          <w:szCs w:val="26"/>
          <w:lang w:val="en-US"/>
        </w:rPr>
        <w:t>Scid</w:t>
      </w:r>
      <w:proofErr w:type="spellEnd"/>
      <w:r w:rsidR="00AB1892" w:rsidRPr="00BD78A6">
        <w:rPr>
          <w:sz w:val="26"/>
          <w:szCs w:val="26"/>
          <w:lang w:val="en-US"/>
        </w:rPr>
        <w:t xml:space="preserve"> mice. </w:t>
      </w:r>
      <w:proofErr w:type="spellStart"/>
      <w:r w:rsidR="00AB1892" w:rsidRPr="00BD78A6">
        <w:rPr>
          <w:sz w:val="26"/>
          <w:szCs w:val="26"/>
          <w:lang w:val="en-US"/>
        </w:rPr>
        <w:t>Ploidy</w:t>
      </w:r>
      <w:proofErr w:type="spellEnd"/>
      <w:r w:rsidR="00AB1892" w:rsidRPr="00BD78A6">
        <w:rPr>
          <w:sz w:val="26"/>
          <w:szCs w:val="26"/>
          <w:lang w:val="en-US"/>
        </w:rPr>
        <w:t xml:space="preserve"> was </w:t>
      </w:r>
      <w:r w:rsidR="008A07A7" w:rsidRPr="00BD78A6">
        <w:rPr>
          <w:sz w:val="26"/>
          <w:szCs w:val="26"/>
          <w:lang w:val="en-US"/>
        </w:rPr>
        <w:t>analyzed</w:t>
      </w:r>
      <w:r w:rsidR="00AB1892" w:rsidRPr="00BD78A6">
        <w:rPr>
          <w:sz w:val="26"/>
          <w:szCs w:val="26"/>
          <w:lang w:val="en-US"/>
        </w:rPr>
        <w:t xml:space="preserve"> in tumor cells of the xenografts and compared to the </w:t>
      </w:r>
      <w:proofErr w:type="spellStart"/>
      <w:r w:rsidR="00AB1892" w:rsidRPr="00BD78A6">
        <w:rPr>
          <w:sz w:val="26"/>
          <w:szCs w:val="26"/>
          <w:lang w:val="en-US"/>
        </w:rPr>
        <w:t>ploidy</w:t>
      </w:r>
      <w:proofErr w:type="spellEnd"/>
      <w:r w:rsidR="00AB1892" w:rsidRPr="00BD78A6">
        <w:rPr>
          <w:sz w:val="26"/>
          <w:szCs w:val="26"/>
          <w:lang w:val="en-US"/>
        </w:rPr>
        <w:t xml:space="preserve"> profile in equivalent patient biopsies. With exception for T16 patient biopsies all clones were detected at the same level in xenog</w:t>
      </w:r>
      <w:r w:rsidR="00DF1072" w:rsidRPr="00BD78A6">
        <w:rPr>
          <w:sz w:val="26"/>
          <w:szCs w:val="26"/>
          <w:lang w:val="en-US"/>
        </w:rPr>
        <w:t>rafts compared to biopsies. As T</w:t>
      </w:r>
      <w:r w:rsidR="00AB1892" w:rsidRPr="00BD78A6">
        <w:rPr>
          <w:sz w:val="26"/>
          <w:szCs w:val="26"/>
          <w:lang w:val="en-US"/>
        </w:rPr>
        <w:t>16 patient biopsy used for the analysis was relatively sma</w:t>
      </w:r>
      <w:r w:rsidR="00702D4B" w:rsidRPr="00BD78A6">
        <w:rPr>
          <w:sz w:val="26"/>
          <w:szCs w:val="26"/>
          <w:lang w:val="en-US"/>
        </w:rPr>
        <w:t>ll we assume</w:t>
      </w:r>
      <w:r w:rsidR="005A7E65" w:rsidRPr="00BD78A6">
        <w:rPr>
          <w:sz w:val="26"/>
          <w:szCs w:val="26"/>
          <w:lang w:val="en-US"/>
        </w:rPr>
        <w:t>d</w:t>
      </w:r>
      <w:r w:rsidR="00702D4B" w:rsidRPr="00BD78A6">
        <w:rPr>
          <w:sz w:val="26"/>
          <w:szCs w:val="26"/>
          <w:lang w:val="en-US"/>
        </w:rPr>
        <w:t xml:space="preserve"> that the </w:t>
      </w:r>
      <w:proofErr w:type="spellStart"/>
      <w:r w:rsidR="00702D4B" w:rsidRPr="00BD78A6">
        <w:rPr>
          <w:sz w:val="26"/>
          <w:szCs w:val="26"/>
          <w:lang w:val="en-US"/>
        </w:rPr>
        <w:t>aneuploid</w:t>
      </w:r>
      <w:proofErr w:type="spellEnd"/>
      <w:r w:rsidR="00AB1892" w:rsidRPr="00BD78A6">
        <w:rPr>
          <w:sz w:val="26"/>
          <w:szCs w:val="26"/>
          <w:lang w:val="en-US"/>
        </w:rPr>
        <w:t xml:space="preserve"> clone was present only in the tiss</w:t>
      </w:r>
      <w:r>
        <w:rPr>
          <w:sz w:val="26"/>
          <w:szCs w:val="26"/>
          <w:lang w:val="en-US"/>
        </w:rPr>
        <w:t>ue used for spheroid derivation</w:t>
      </w:r>
      <w:r w:rsidR="001D589A">
        <w:rPr>
          <w:sz w:val="26"/>
          <w:szCs w:val="26"/>
          <w:lang w:val="en-US"/>
        </w:rPr>
        <w:t>.</w:t>
      </w:r>
    </w:p>
    <w:p w14:paraId="6C23DE04" w14:textId="77777777" w:rsidR="00282422" w:rsidRPr="00933E29" w:rsidRDefault="00282422" w:rsidP="00CB02F2">
      <w:pPr>
        <w:autoSpaceDE w:val="0"/>
        <w:autoSpaceDN w:val="0"/>
        <w:adjustRightInd w:val="0"/>
        <w:spacing w:line="360" w:lineRule="auto"/>
        <w:jc w:val="both"/>
        <w:rPr>
          <w:b/>
          <w:sz w:val="26"/>
          <w:szCs w:val="26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4"/>
        <w:gridCol w:w="2109"/>
        <w:gridCol w:w="2328"/>
        <w:gridCol w:w="3376"/>
      </w:tblGrid>
      <w:tr w:rsidR="00AB1892" w:rsidRPr="00ED30F0" w14:paraId="7AE515D3" w14:textId="77777777" w:rsidTr="004F2A7F">
        <w:tc>
          <w:tcPr>
            <w:tcW w:w="0" w:type="auto"/>
            <w:shd w:val="clear" w:color="auto" w:fill="auto"/>
          </w:tcPr>
          <w:p w14:paraId="2C74350A" w14:textId="77777777" w:rsidR="00AB1892" w:rsidRPr="00ED30F0" w:rsidRDefault="00AB1892" w:rsidP="00CB02F2">
            <w:pPr>
              <w:spacing w:line="360" w:lineRule="auto"/>
            </w:pPr>
            <w:r w:rsidRPr="00ED30F0">
              <w:t xml:space="preserve">Patient biopsy </w:t>
            </w:r>
          </w:p>
        </w:tc>
        <w:tc>
          <w:tcPr>
            <w:tcW w:w="2197" w:type="dxa"/>
            <w:shd w:val="clear" w:color="auto" w:fill="auto"/>
          </w:tcPr>
          <w:p w14:paraId="01237B3B" w14:textId="77777777" w:rsidR="00AB1892" w:rsidRPr="00ED30F0" w:rsidRDefault="00AB1892" w:rsidP="00CB02F2">
            <w:pPr>
              <w:spacing w:line="360" w:lineRule="auto"/>
            </w:pPr>
            <w:r w:rsidRPr="00ED30F0">
              <w:t xml:space="preserve">Patient biopsy </w:t>
            </w:r>
            <w:proofErr w:type="spellStart"/>
            <w:r w:rsidRPr="00ED30F0">
              <w:t>ploidy</w:t>
            </w:r>
            <w:proofErr w:type="spellEnd"/>
          </w:p>
          <w:p w14:paraId="493B3B8F" w14:textId="77777777" w:rsidR="00AB1892" w:rsidRPr="00ED30F0" w:rsidRDefault="00AB1892" w:rsidP="00CB02F2">
            <w:pPr>
              <w:spacing w:line="360" w:lineRule="auto"/>
            </w:pPr>
          </w:p>
        </w:tc>
        <w:tc>
          <w:tcPr>
            <w:tcW w:w="2410" w:type="dxa"/>
            <w:shd w:val="clear" w:color="auto" w:fill="auto"/>
          </w:tcPr>
          <w:p w14:paraId="0068AE7A" w14:textId="77777777" w:rsidR="00AB1892" w:rsidRPr="00ED30F0" w:rsidRDefault="00AB1892" w:rsidP="00CB02F2">
            <w:pPr>
              <w:spacing w:line="360" w:lineRule="auto"/>
            </w:pPr>
            <w:r w:rsidRPr="00ED30F0">
              <w:t xml:space="preserve">Xenograft tumor cell </w:t>
            </w:r>
            <w:r w:rsidR="002B14F9">
              <w:t>/Cell line</w:t>
            </w:r>
            <w:r w:rsidR="002B14F9" w:rsidRPr="00ED30F0">
              <w:t xml:space="preserve"> </w:t>
            </w:r>
            <w:proofErr w:type="spellStart"/>
            <w:r w:rsidR="002B14F9" w:rsidRPr="00ED30F0">
              <w:t>ploidy</w:t>
            </w:r>
            <w:proofErr w:type="spellEnd"/>
          </w:p>
        </w:tc>
        <w:tc>
          <w:tcPr>
            <w:tcW w:w="3514" w:type="dxa"/>
            <w:shd w:val="clear" w:color="auto" w:fill="auto"/>
          </w:tcPr>
          <w:p w14:paraId="4AFA2EE0" w14:textId="77777777" w:rsidR="00AB1892" w:rsidRPr="00ED30F0" w:rsidRDefault="00AB1892" w:rsidP="00CB02F2">
            <w:pPr>
              <w:spacing w:line="360" w:lineRule="auto"/>
            </w:pPr>
            <w:r w:rsidRPr="00ED30F0">
              <w:t>Mean xenograft development (days)</w:t>
            </w:r>
          </w:p>
        </w:tc>
      </w:tr>
      <w:tr w:rsidR="007C0CB8" w:rsidRPr="00ED30F0" w14:paraId="60A343FF" w14:textId="77777777" w:rsidTr="000E1FE9">
        <w:tc>
          <w:tcPr>
            <w:tcW w:w="9576" w:type="dxa"/>
            <w:gridSpan w:val="4"/>
            <w:shd w:val="pct25" w:color="auto" w:fill="auto"/>
          </w:tcPr>
          <w:p w14:paraId="41832EB2" w14:textId="77777777" w:rsidR="007C0CB8" w:rsidRPr="00ED30F0" w:rsidRDefault="007C0CB8" w:rsidP="00CB02F2">
            <w:pPr>
              <w:spacing w:line="360" w:lineRule="auto"/>
              <w:rPr>
                <w:b/>
              </w:rPr>
            </w:pPr>
            <w:r w:rsidRPr="00ED30F0">
              <w:rPr>
                <w:b/>
              </w:rPr>
              <w:t>Spheroid-based xenografts</w:t>
            </w:r>
          </w:p>
        </w:tc>
      </w:tr>
      <w:tr w:rsidR="00AB1892" w:rsidRPr="00ED30F0" w14:paraId="7DA26A40" w14:textId="77777777" w:rsidTr="004F2A7F">
        <w:tc>
          <w:tcPr>
            <w:tcW w:w="0" w:type="auto"/>
          </w:tcPr>
          <w:p w14:paraId="7274659A" w14:textId="77777777" w:rsidR="00AB1892" w:rsidRPr="00ED30F0" w:rsidRDefault="00AB1892" w:rsidP="00CB02F2">
            <w:pPr>
              <w:spacing w:line="360" w:lineRule="auto"/>
            </w:pPr>
            <w:r w:rsidRPr="00ED30F0">
              <w:t>T16</w:t>
            </w:r>
          </w:p>
        </w:tc>
        <w:tc>
          <w:tcPr>
            <w:tcW w:w="2197" w:type="dxa"/>
          </w:tcPr>
          <w:p w14:paraId="766AA839" w14:textId="77777777" w:rsidR="00AB1892" w:rsidRPr="00ED30F0" w:rsidRDefault="009A6464" w:rsidP="00CB02F2">
            <w:pPr>
              <w:spacing w:line="360" w:lineRule="auto"/>
            </w:pPr>
            <w:r w:rsidRPr="00ED30F0">
              <w:t xml:space="preserve">2N </w:t>
            </w:r>
          </w:p>
        </w:tc>
        <w:tc>
          <w:tcPr>
            <w:tcW w:w="2410" w:type="dxa"/>
          </w:tcPr>
          <w:p w14:paraId="74C48678" w14:textId="77777777" w:rsidR="00AB1892" w:rsidRPr="00ED30F0" w:rsidRDefault="00AB1892" w:rsidP="00CB02F2">
            <w:pPr>
              <w:spacing w:line="360" w:lineRule="auto"/>
            </w:pPr>
            <w:r w:rsidRPr="00ED30F0">
              <w:t>2N + 3.4N</w:t>
            </w:r>
          </w:p>
          <w:p w14:paraId="32679BDC" w14:textId="77777777" w:rsidR="00BB208C" w:rsidRPr="00ED30F0" w:rsidRDefault="00BB208C" w:rsidP="00CB02F2">
            <w:pPr>
              <w:spacing w:line="360" w:lineRule="auto"/>
            </w:pPr>
          </w:p>
        </w:tc>
        <w:tc>
          <w:tcPr>
            <w:tcW w:w="3514" w:type="dxa"/>
          </w:tcPr>
          <w:p w14:paraId="4BD320E9" w14:textId="77777777" w:rsidR="00AB1892" w:rsidRPr="00ED30F0" w:rsidRDefault="00AB1892" w:rsidP="00CB02F2">
            <w:pPr>
              <w:spacing w:line="360" w:lineRule="auto"/>
            </w:pPr>
            <w:r w:rsidRPr="00ED30F0">
              <w:t>140 +/- 15 (G1) – 74 +/- 2 (G5); n=16</w:t>
            </w:r>
          </w:p>
        </w:tc>
      </w:tr>
      <w:tr w:rsidR="00AB1892" w:rsidRPr="00ED30F0" w14:paraId="41FA95F8" w14:textId="77777777" w:rsidTr="004F2A7F">
        <w:tc>
          <w:tcPr>
            <w:tcW w:w="0" w:type="auto"/>
          </w:tcPr>
          <w:p w14:paraId="5AD310C2" w14:textId="77777777" w:rsidR="00AB1892" w:rsidRPr="00ED30F0" w:rsidRDefault="00AB1892" w:rsidP="00CB02F2">
            <w:pPr>
              <w:spacing w:line="360" w:lineRule="auto"/>
            </w:pPr>
            <w:r w:rsidRPr="00ED30F0">
              <w:t>T101</w:t>
            </w:r>
          </w:p>
        </w:tc>
        <w:tc>
          <w:tcPr>
            <w:tcW w:w="2197" w:type="dxa"/>
          </w:tcPr>
          <w:p w14:paraId="6E36D7E3" w14:textId="77777777" w:rsidR="00AB1892" w:rsidRPr="00ED30F0" w:rsidRDefault="00AB1892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 xml:space="preserve">2N + 4.6N </w:t>
            </w:r>
          </w:p>
          <w:p w14:paraId="49051181" w14:textId="77777777" w:rsidR="00AB1892" w:rsidRPr="00ED30F0" w:rsidRDefault="00AB1892" w:rsidP="00CB02F2">
            <w:pPr>
              <w:spacing w:line="360" w:lineRule="auto"/>
              <w:rPr>
                <w:lang w:val="fr-CH"/>
              </w:rPr>
            </w:pPr>
          </w:p>
        </w:tc>
        <w:tc>
          <w:tcPr>
            <w:tcW w:w="2410" w:type="dxa"/>
          </w:tcPr>
          <w:p w14:paraId="627D6D62" w14:textId="77777777" w:rsidR="00AB1892" w:rsidRPr="00ED30F0" w:rsidRDefault="00AB1892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2N + 4.6N</w:t>
            </w:r>
          </w:p>
          <w:p w14:paraId="00DA3B8C" w14:textId="77777777" w:rsidR="00AB1892" w:rsidRPr="00ED30F0" w:rsidRDefault="00AB1892" w:rsidP="00CB02F2">
            <w:pPr>
              <w:spacing w:line="360" w:lineRule="auto"/>
              <w:rPr>
                <w:lang w:val="fr-CH"/>
              </w:rPr>
            </w:pPr>
          </w:p>
        </w:tc>
        <w:tc>
          <w:tcPr>
            <w:tcW w:w="3514" w:type="dxa"/>
          </w:tcPr>
          <w:p w14:paraId="4F2B0F66" w14:textId="77777777" w:rsidR="00AB1892" w:rsidRPr="00ED30F0" w:rsidRDefault="009A6464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 xml:space="preserve">111 +/- 2.4 (G1) </w:t>
            </w:r>
            <w:r w:rsidRPr="00ED30F0">
              <w:t>–</w:t>
            </w:r>
            <w:r w:rsidRPr="00ED30F0">
              <w:rPr>
                <w:lang w:val="fr-CH"/>
              </w:rPr>
              <w:t xml:space="preserve"> </w:t>
            </w:r>
            <w:r w:rsidR="00AB1892" w:rsidRPr="00ED30F0">
              <w:rPr>
                <w:lang w:val="fr-CH"/>
              </w:rPr>
              <w:t>91 +/ 0.4 (G6); n=10</w:t>
            </w:r>
          </w:p>
        </w:tc>
      </w:tr>
      <w:tr w:rsidR="00AB1892" w:rsidRPr="00ED30F0" w14:paraId="3D99E05F" w14:textId="77777777" w:rsidTr="004F2A7F">
        <w:tc>
          <w:tcPr>
            <w:tcW w:w="0" w:type="auto"/>
          </w:tcPr>
          <w:p w14:paraId="45582F33" w14:textId="77777777" w:rsidR="00AB1892" w:rsidRPr="00ED30F0" w:rsidRDefault="00AB1892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T185</w:t>
            </w:r>
          </w:p>
        </w:tc>
        <w:tc>
          <w:tcPr>
            <w:tcW w:w="2197" w:type="dxa"/>
          </w:tcPr>
          <w:p w14:paraId="631784C7" w14:textId="77777777" w:rsidR="00AB1892" w:rsidRPr="00ED30F0" w:rsidRDefault="00762C11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 xml:space="preserve">2N </w:t>
            </w:r>
          </w:p>
        </w:tc>
        <w:tc>
          <w:tcPr>
            <w:tcW w:w="2410" w:type="dxa"/>
          </w:tcPr>
          <w:p w14:paraId="184DAA8D" w14:textId="77777777" w:rsidR="00AB1892" w:rsidRPr="00ED30F0" w:rsidRDefault="00762C11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 xml:space="preserve">2N </w:t>
            </w:r>
          </w:p>
        </w:tc>
        <w:tc>
          <w:tcPr>
            <w:tcW w:w="3514" w:type="dxa"/>
          </w:tcPr>
          <w:p w14:paraId="7694980B" w14:textId="77777777" w:rsidR="00762C11" w:rsidRPr="00ED30F0" w:rsidRDefault="00AB1892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142 +/- 0.5; n=6</w:t>
            </w:r>
          </w:p>
        </w:tc>
      </w:tr>
      <w:tr w:rsidR="00AB1892" w:rsidRPr="00ED30F0" w14:paraId="113BB282" w14:textId="77777777" w:rsidTr="004F2A7F">
        <w:tc>
          <w:tcPr>
            <w:tcW w:w="0" w:type="auto"/>
          </w:tcPr>
          <w:p w14:paraId="53417873" w14:textId="77777777" w:rsidR="00AB1892" w:rsidRPr="00ED30F0" w:rsidRDefault="00AB1892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lastRenderedPageBreak/>
              <w:t>T233</w:t>
            </w:r>
          </w:p>
        </w:tc>
        <w:tc>
          <w:tcPr>
            <w:tcW w:w="2197" w:type="dxa"/>
          </w:tcPr>
          <w:p w14:paraId="11B6A8C0" w14:textId="77777777" w:rsidR="00AB1892" w:rsidRPr="00ED30F0" w:rsidRDefault="00AB1892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 xml:space="preserve">2N </w:t>
            </w:r>
          </w:p>
        </w:tc>
        <w:tc>
          <w:tcPr>
            <w:tcW w:w="2410" w:type="dxa"/>
          </w:tcPr>
          <w:p w14:paraId="2774807A" w14:textId="77777777" w:rsidR="00AB1892" w:rsidRPr="00ED30F0" w:rsidRDefault="00AB1892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 xml:space="preserve">2N </w:t>
            </w:r>
          </w:p>
        </w:tc>
        <w:tc>
          <w:tcPr>
            <w:tcW w:w="3514" w:type="dxa"/>
          </w:tcPr>
          <w:p w14:paraId="3B71A109" w14:textId="77777777" w:rsidR="00AB1892" w:rsidRPr="00ED30F0" w:rsidRDefault="00AB1892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129 +/- 10; n=6</w:t>
            </w:r>
          </w:p>
        </w:tc>
      </w:tr>
      <w:tr w:rsidR="00AB1892" w:rsidRPr="00ED30F0" w14:paraId="1B23E13F" w14:textId="77777777" w:rsidTr="004F2A7F">
        <w:tc>
          <w:tcPr>
            <w:tcW w:w="0" w:type="auto"/>
          </w:tcPr>
          <w:p w14:paraId="3A3BEFB5" w14:textId="77777777" w:rsidR="00AB1892" w:rsidRPr="00ED30F0" w:rsidRDefault="00AB1892" w:rsidP="00CB02F2">
            <w:pPr>
              <w:spacing w:line="360" w:lineRule="auto"/>
            </w:pPr>
            <w:r w:rsidRPr="00ED30F0">
              <w:t>T238</w:t>
            </w:r>
          </w:p>
        </w:tc>
        <w:tc>
          <w:tcPr>
            <w:tcW w:w="2197" w:type="dxa"/>
          </w:tcPr>
          <w:p w14:paraId="2867BB5C" w14:textId="77777777" w:rsidR="00AB1892" w:rsidRPr="00ED30F0" w:rsidRDefault="00AB1892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 xml:space="preserve">2N + 3.7N </w:t>
            </w:r>
          </w:p>
          <w:p w14:paraId="2E8B92A3" w14:textId="77777777" w:rsidR="00AB1892" w:rsidRPr="00ED30F0" w:rsidRDefault="00AB1892" w:rsidP="00CB02F2">
            <w:pPr>
              <w:spacing w:line="360" w:lineRule="auto"/>
              <w:rPr>
                <w:lang w:val="fr-CH"/>
              </w:rPr>
            </w:pPr>
          </w:p>
        </w:tc>
        <w:tc>
          <w:tcPr>
            <w:tcW w:w="2410" w:type="dxa"/>
          </w:tcPr>
          <w:p w14:paraId="3B85455E" w14:textId="77777777" w:rsidR="00AB1892" w:rsidRPr="00ED30F0" w:rsidRDefault="00AB1892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 xml:space="preserve">2N + 3.7N </w:t>
            </w:r>
          </w:p>
          <w:p w14:paraId="02C2EBF0" w14:textId="77777777" w:rsidR="00AB1892" w:rsidRPr="00ED30F0" w:rsidRDefault="00AB1892" w:rsidP="00CB02F2">
            <w:pPr>
              <w:spacing w:line="360" w:lineRule="auto"/>
              <w:rPr>
                <w:lang w:val="fr-CH"/>
              </w:rPr>
            </w:pPr>
          </w:p>
        </w:tc>
        <w:tc>
          <w:tcPr>
            <w:tcW w:w="3514" w:type="dxa"/>
          </w:tcPr>
          <w:p w14:paraId="0AE1FFED" w14:textId="77777777" w:rsidR="00AB1892" w:rsidRPr="00ED30F0" w:rsidRDefault="00AB1892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139 +/- 1</w:t>
            </w:r>
            <w:r w:rsidR="009A6464" w:rsidRPr="00ED30F0">
              <w:rPr>
                <w:lang w:val="fr-CH"/>
              </w:rPr>
              <w:t xml:space="preserve"> (G1) ;</w:t>
            </w:r>
            <w:r w:rsidRPr="00ED30F0">
              <w:rPr>
                <w:lang w:val="fr-CH"/>
              </w:rPr>
              <w:t xml:space="preserve"> n=3</w:t>
            </w:r>
            <w:r w:rsidR="004F2A7F">
              <w:rPr>
                <w:lang w:val="fr-CH"/>
              </w:rPr>
              <w:t xml:space="preserve"> – 84.4 +/</w:t>
            </w:r>
            <w:r w:rsidR="009A6464" w:rsidRPr="00ED30F0">
              <w:rPr>
                <w:lang w:val="fr-CH"/>
              </w:rPr>
              <w:t>5 (G3); n=5</w:t>
            </w:r>
          </w:p>
        </w:tc>
      </w:tr>
      <w:tr w:rsidR="00AB1892" w:rsidRPr="00ED30F0" w14:paraId="0BDD0636" w14:textId="77777777" w:rsidTr="004F2A7F">
        <w:tc>
          <w:tcPr>
            <w:tcW w:w="0" w:type="auto"/>
          </w:tcPr>
          <w:p w14:paraId="4A84F68F" w14:textId="77777777" w:rsidR="00AB1892" w:rsidRPr="00ED30F0" w:rsidRDefault="00AB1892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T239</w:t>
            </w:r>
          </w:p>
        </w:tc>
        <w:tc>
          <w:tcPr>
            <w:tcW w:w="2197" w:type="dxa"/>
          </w:tcPr>
          <w:p w14:paraId="69F39DE2" w14:textId="77777777" w:rsidR="00AB1892" w:rsidRPr="00ED30F0" w:rsidRDefault="00AB1892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 xml:space="preserve">2N </w:t>
            </w:r>
          </w:p>
        </w:tc>
        <w:tc>
          <w:tcPr>
            <w:tcW w:w="2410" w:type="dxa"/>
          </w:tcPr>
          <w:p w14:paraId="41FCC5A9" w14:textId="77777777" w:rsidR="00AB1892" w:rsidRPr="00ED30F0" w:rsidRDefault="00AB1892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 xml:space="preserve">2N </w:t>
            </w:r>
          </w:p>
        </w:tc>
        <w:tc>
          <w:tcPr>
            <w:tcW w:w="3514" w:type="dxa"/>
          </w:tcPr>
          <w:p w14:paraId="1937C714" w14:textId="77777777" w:rsidR="00AB1892" w:rsidRPr="00ED30F0" w:rsidRDefault="00AB1892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140 +/- 6; n=6</w:t>
            </w:r>
          </w:p>
        </w:tc>
      </w:tr>
      <w:tr w:rsidR="00AB1892" w:rsidRPr="00ED30F0" w14:paraId="4D91F9CB" w14:textId="77777777" w:rsidTr="004F2A7F">
        <w:tc>
          <w:tcPr>
            <w:tcW w:w="0" w:type="auto"/>
          </w:tcPr>
          <w:p w14:paraId="39440515" w14:textId="77777777" w:rsidR="00AB1892" w:rsidRPr="00ED30F0" w:rsidRDefault="00AB1892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T251</w:t>
            </w:r>
          </w:p>
        </w:tc>
        <w:tc>
          <w:tcPr>
            <w:tcW w:w="2197" w:type="dxa"/>
          </w:tcPr>
          <w:p w14:paraId="0183CAB4" w14:textId="77777777" w:rsidR="00AB1892" w:rsidRPr="00ED30F0" w:rsidRDefault="00AB1892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2N</w:t>
            </w:r>
          </w:p>
        </w:tc>
        <w:tc>
          <w:tcPr>
            <w:tcW w:w="2410" w:type="dxa"/>
          </w:tcPr>
          <w:p w14:paraId="38040739" w14:textId="77777777" w:rsidR="00AB1892" w:rsidRPr="00ED30F0" w:rsidRDefault="00AB1892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 xml:space="preserve">2N </w:t>
            </w:r>
          </w:p>
        </w:tc>
        <w:tc>
          <w:tcPr>
            <w:tcW w:w="3514" w:type="dxa"/>
          </w:tcPr>
          <w:p w14:paraId="0D95F984" w14:textId="77777777" w:rsidR="00AB1892" w:rsidRPr="00ED30F0" w:rsidRDefault="00AB1892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103 +/- 7.5; n=7</w:t>
            </w:r>
          </w:p>
        </w:tc>
      </w:tr>
      <w:tr w:rsidR="00BB208C" w:rsidRPr="00ED30F0" w14:paraId="6947D1ED" w14:textId="77777777" w:rsidTr="004F2A7F">
        <w:tc>
          <w:tcPr>
            <w:tcW w:w="0" w:type="auto"/>
          </w:tcPr>
          <w:p w14:paraId="7428CD77" w14:textId="77777777" w:rsidR="00BB208C" w:rsidRPr="00ED30F0" w:rsidRDefault="00BB208C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T331</w:t>
            </w:r>
          </w:p>
        </w:tc>
        <w:tc>
          <w:tcPr>
            <w:tcW w:w="2197" w:type="dxa"/>
          </w:tcPr>
          <w:p w14:paraId="5C5F3D93" w14:textId="77777777" w:rsidR="00BB208C" w:rsidRPr="00ED30F0" w:rsidRDefault="00BB208C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 xml:space="preserve">2N  </w:t>
            </w:r>
          </w:p>
        </w:tc>
        <w:tc>
          <w:tcPr>
            <w:tcW w:w="2410" w:type="dxa"/>
          </w:tcPr>
          <w:p w14:paraId="4CCA073E" w14:textId="77777777" w:rsidR="00BB208C" w:rsidRPr="00ED30F0" w:rsidRDefault="00BB208C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 xml:space="preserve">2N </w:t>
            </w:r>
          </w:p>
        </w:tc>
        <w:tc>
          <w:tcPr>
            <w:tcW w:w="3514" w:type="dxa"/>
          </w:tcPr>
          <w:p w14:paraId="7D84C35D" w14:textId="77777777" w:rsidR="00BB208C" w:rsidRPr="00ED30F0" w:rsidRDefault="00BB208C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142 +/- 8 ; n=3</w:t>
            </w:r>
          </w:p>
        </w:tc>
      </w:tr>
      <w:tr w:rsidR="00BB208C" w:rsidRPr="00ED30F0" w14:paraId="5C4C713B" w14:textId="77777777" w:rsidTr="004F2A7F">
        <w:tc>
          <w:tcPr>
            <w:tcW w:w="0" w:type="auto"/>
          </w:tcPr>
          <w:p w14:paraId="034D56C8" w14:textId="77777777" w:rsidR="00BB208C" w:rsidRPr="00ED30F0" w:rsidRDefault="00BB208C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T341</w:t>
            </w:r>
          </w:p>
        </w:tc>
        <w:tc>
          <w:tcPr>
            <w:tcW w:w="2197" w:type="dxa"/>
          </w:tcPr>
          <w:p w14:paraId="4906D66D" w14:textId="77777777" w:rsidR="00BB208C" w:rsidRPr="00ED30F0" w:rsidRDefault="00BB208C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2N + 3.65N</w:t>
            </w:r>
          </w:p>
        </w:tc>
        <w:tc>
          <w:tcPr>
            <w:tcW w:w="2410" w:type="dxa"/>
          </w:tcPr>
          <w:p w14:paraId="265CEE0A" w14:textId="77777777" w:rsidR="00BB208C" w:rsidRPr="00ED30F0" w:rsidRDefault="00BB208C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2N + 3.65N</w:t>
            </w:r>
          </w:p>
        </w:tc>
        <w:tc>
          <w:tcPr>
            <w:tcW w:w="3514" w:type="dxa"/>
          </w:tcPr>
          <w:p w14:paraId="5624C954" w14:textId="77777777" w:rsidR="00BB208C" w:rsidRPr="00ED30F0" w:rsidRDefault="00BB208C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59.5 +/- 0.3 ; n=4</w:t>
            </w:r>
          </w:p>
        </w:tc>
      </w:tr>
      <w:tr w:rsidR="00BB208C" w:rsidRPr="00ED30F0" w14:paraId="23C1E22E" w14:textId="77777777" w:rsidTr="004F2A7F">
        <w:tc>
          <w:tcPr>
            <w:tcW w:w="0" w:type="auto"/>
            <w:tcBorders>
              <w:bottom w:val="single" w:sz="4" w:space="0" w:color="auto"/>
            </w:tcBorders>
          </w:tcPr>
          <w:p w14:paraId="7BA0DCD7" w14:textId="77777777" w:rsidR="00BB208C" w:rsidRPr="00ED30F0" w:rsidRDefault="00BB208C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P3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65452056" w14:textId="77777777" w:rsidR="00BB208C" w:rsidRPr="00ED30F0" w:rsidRDefault="00BB208C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na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7F66361" w14:textId="77777777" w:rsidR="00BB208C" w:rsidRPr="00ED30F0" w:rsidRDefault="00BB208C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 xml:space="preserve">2N </w:t>
            </w:r>
          </w:p>
        </w:tc>
        <w:tc>
          <w:tcPr>
            <w:tcW w:w="3514" w:type="dxa"/>
            <w:tcBorders>
              <w:bottom w:val="single" w:sz="4" w:space="0" w:color="auto"/>
            </w:tcBorders>
          </w:tcPr>
          <w:p w14:paraId="324F3570" w14:textId="77777777" w:rsidR="00BB208C" w:rsidRPr="00ED30F0" w:rsidRDefault="00BB208C" w:rsidP="00CB02F2">
            <w:pPr>
              <w:spacing w:line="360" w:lineRule="auto"/>
            </w:pPr>
            <w:r w:rsidRPr="00ED30F0">
              <w:t>37 +/- 4; n = 8</w:t>
            </w:r>
          </w:p>
        </w:tc>
      </w:tr>
      <w:tr w:rsidR="00BB208C" w:rsidRPr="00ED30F0" w14:paraId="308408AC" w14:textId="77777777" w:rsidTr="004F2A7F">
        <w:tc>
          <w:tcPr>
            <w:tcW w:w="0" w:type="auto"/>
          </w:tcPr>
          <w:p w14:paraId="600EC60B" w14:textId="77777777" w:rsidR="00BB208C" w:rsidRPr="00ED30F0" w:rsidRDefault="00BB208C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P8</w:t>
            </w:r>
          </w:p>
        </w:tc>
        <w:tc>
          <w:tcPr>
            <w:tcW w:w="2197" w:type="dxa"/>
          </w:tcPr>
          <w:p w14:paraId="31D06AD7" w14:textId="77777777" w:rsidR="00BB208C" w:rsidRPr="00ED30F0" w:rsidRDefault="00BB208C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na</w:t>
            </w:r>
          </w:p>
        </w:tc>
        <w:tc>
          <w:tcPr>
            <w:tcW w:w="2410" w:type="dxa"/>
          </w:tcPr>
          <w:p w14:paraId="239F8197" w14:textId="77777777" w:rsidR="00BB208C" w:rsidRPr="00ED30F0" w:rsidRDefault="00BB208C" w:rsidP="00CB02F2">
            <w:pPr>
              <w:spacing w:line="360" w:lineRule="auto"/>
            </w:pPr>
            <w:r w:rsidRPr="00ED30F0">
              <w:rPr>
                <w:lang w:val="fr-CH"/>
              </w:rPr>
              <w:t xml:space="preserve">2N </w:t>
            </w:r>
          </w:p>
        </w:tc>
        <w:tc>
          <w:tcPr>
            <w:tcW w:w="3514" w:type="dxa"/>
          </w:tcPr>
          <w:p w14:paraId="393B3C45" w14:textId="77777777" w:rsidR="00BB208C" w:rsidRPr="00ED30F0" w:rsidRDefault="00BB208C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64.5 +/- 0.5; n = 8</w:t>
            </w:r>
          </w:p>
        </w:tc>
      </w:tr>
      <w:tr w:rsidR="007C0CB8" w:rsidRPr="00ED30F0" w14:paraId="397457DD" w14:textId="77777777" w:rsidTr="007C0CB8">
        <w:tc>
          <w:tcPr>
            <w:tcW w:w="9576" w:type="dxa"/>
            <w:gridSpan w:val="4"/>
            <w:shd w:val="clear" w:color="auto" w:fill="A6A6A6" w:themeFill="background1" w:themeFillShade="A6"/>
          </w:tcPr>
          <w:p w14:paraId="544D6DA6" w14:textId="77777777" w:rsidR="007C0CB8" w:rsidRPr="004F2A7F" w:rsidRDefault="007C0CB8" w:rsidP="00CB02F2">
            <w:pPr>
              <w:spacing w:line="360" w:lineRule="auto"/>
              <w:rPr>
                <w:b/>
                <w:lang w:val="en-US"/>
              </w:rPr>
            </w:pPr>
            <w:r w:rsidRPr="004F2A7F">
              <w:rPr>
                <w:b/>
                <w:lang w:val="en-US"/>
              </w:rPr>
              <w:t>Glioma stem-like c</w:t>
            </w:r>
            <w:r w:rsidR="004F2A7F" w:rsidRPr="004F2A7F">
              <w:rPr>
                <w:b/>
                <w:lang w:val="en-US"/>
              </w:rPr>
              <w:t>ell lines</w:t>
            </w:r>
          </w:p>
        </w:tc>
      </w:tr>
      <w:tr w:rsidR="007C0CB8" w:rsidRPr="00ED30F0" w14:paraId="346C915E" w14:textId="77777777" w:rsidTr="004F2A7F">
        <w:tc>
          <w:tcPr>
            <w:tcW w:w="0" w:type="auto"/>
          </w:tcPr>
          <w:p w14:paraId="3F5B9BF7" w14:textId="77777777" w:rsidR="007C0CB8" w:rsidRPr="00ED30F0" w:rsidRDefault="007C0CB8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NCH421k</w:t>
            </w:r>
          </w:p>
        </w:tc>
        <w:tc>
          <w:tcPr>
            <w:tcW w:w="2197" w:type="dxa"/>
          </w:tcPr>
          <w:p w14:paraId="387B350A" w14:textId="77777777" w:rsidR="007C0CB8" w:rsidRPr="00ED30F0" w:rsidRDefault="007C0CB8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na</w:t>
            </w:r>
          </w:p>
        </w:tc>
        <w:tc>
          <w:tcPr>
            <w:tcW w:w="2410" w:type="dxa"/>
          </w:tcPr>
          <w:p w14:paraId="69AE8018" w14:textId="77777777" w:rsidR="007C0CB8" w:rsidRPr="00ED30F0" w:rsidRDefault="007C0CB8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3.46N</w:t>
            </w:r>
          </w:p>
        </w:tc>
        <w:tc>
          <w:tcPr>
            <w:tcW w:w="3514" w:type="dxa"/>
          </w:tcPr>
          <w:p w14:paraId="66751326" w14:textId="77777777" w:rsidR="007C0CB8" w:rsidRPr="00ED30F0" w:rsidRDefault="002E49AA" w:rsidP="00CB02F2">
            <w:pPr>
              <w:spacing w:line="360" w:lineRule="auto"/>
              <w:rPr>
                <w:lang w:val="fr-CH"/>
              </w:rPr>
            </w:pPr>
            <w:r w:rsidRPr="00ED30F0">
              <w:t>71 +/- 0.8; n = 21</w:t>
            </w:r>
          </w:p>
        </w:tc>
      </w:tr>
      <w:tr w:rsidR="002E49AA" w:rsidRPr="00ED30F0" w14:paraId="4EE62B24" w14:textId="77777777" w:rsidTr="004F2A7F">
        <w:tc>
          <w:tcPr>
            <w:tcW w:w="0" w:type="auto"/>
          </w:tcPr>
          <w:p w14:paraId="44118097" w14:textId="77777777" w:rsidR="002E49AA" w:rsidRPr="00ED30F0" w:rsidRDefault="002E49AA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NCH465</w:t>
            </w:r>
          </w:p>
        </w:tc>
        <w:tc>
          <w:tcPr>
            <w:tcW w:w="2197" w:type="dxa"/>
          </w:tcPr>
          <w:p w14:paraId="6E7EF898" w14:textId="77777777" w:rsidR="002E49AA" w:rsidRPr="00ED30F0" w:rsidRDefault="002E49AA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na</w:t>
            </w:r>
          </w:p>
        </w:tc>
        <w:tc>
          <w:tcPr>
            <w:tcW w:w="2410" w:type="dxa"/>
          </w:tcPr>
          <w:p w14:paraId="1813D3F6" w14:textId="77777777" w:rsidR="002E49AA" w:rsidRPr="00ED30F0" w:rsidRDefault="002E49AA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3N</w:t>
            </w:r>
          </w:p>
        </w:tc>
        <w:tc>
          <w:tcPr>
            <w:tcW w:w="3514" w:type="dxa"/>
          </w:tcPr>
          <w:p w14:paraId="4BB737D8" w14:textId="77777777" w:rsidR="002E49AA" w:rsidRPr="00ED30F0" w:rsidRDefault="002E49AA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na</w:t>
            </w:r>
          </w:p>
        </w:tc>
      </w:tr>
      <w:tr w:rsidR="002E49AA" w:rsidRPr="00ED30F0" w14:paraId="114EFC58" w14:textId="77777777" w:rsidTr="004F2A7F">
        <w:tc>
          <w:tcPr>
            <w:tcW w:w="0" w:type="auto"/>
          </w:tcPr>
          <w:p w14:paraId="6F11DD77" w14:textId="77777777" w:rsidR="002E49AA" w:rsidRPr="00ED30F0" w:rsidRDefault="002E49AA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NCH601</w:t>
            </w:r>
          </w:p>
        </w:tc>
        <w:tc>
          <w:tcPr>
            <w:tcW w:w="2197" w:type="dxa"/>
          </w:tcPr>
          <w:p w14:paraId="1B6A12D2" w14:textId="77777777" w:rsidR="002E49AA" w:rsidRPr="00ED30F0" w:rsidRDefault="002E49AA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na</w:t>
            </w:r>
          </w:p>
        </w:tc>
        <w:tc>
          <w:tcPr>
            <w:tcW w:w="2410" w:type="dxa"/>
          </w:tcPr>
          <w:p w14:paraId="4F60CE0A" w14:textId="77777777" w:rsidR="002E49AA" w:rsidRPr="00ED30F0" w:rsidRDefault="002E49AA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3.7N</w:t>
            </w:r>
          </w:p>
        </w:tc>
        <w:tc>
          <w:tcPr>
            <w:tcW w:w="3514" w:type="dxa"/>
          </w:tcPr>
          <w:p w14:paraId="4FCD47F9" w14:textId="77777777" w:rsidR="002E49AA" w:rsidRPr="00ED30F0" w:rsidRDefault="002E49AA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na</w:t>
            </w:r>
          </w:p>
        </w:tc>
      </w:tr>
      <w:tr w:rsidR="002E49AA" w:rsidRPr="00ED30F0" w14:paraId="7ACD6D91" w14:textId="77777777" w:rsidTr="004F2A7F">
        <w:tc>
          <w:tcPr>
            <w:tcW w:w="0" w:type="auto"/>
          </w:tcPr>
          <w:p w14:paraId="1E336A21" w14:textId="77777777" w:rsidR="002E49AA" w:rsidRPr="00ED30F0" w:rsidRDefault="002E49AA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NCH660</w:t>
            </w:r>
          </w:p>
        </w:tc>
        <w:tc>
          <w:tcPr>
            <w:tcW w:w="2197" w:type="dxa"/>
          </w:tcPr>
          <w:p w14:paraId="357B2345" w14:textId="77777777" w:rsidR="002E49AA" w:rsidRPr="00ED30F0" w:rsidRDefault="002E49AA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na</w:t>
            </w:r>
          </w:p>
        </w:tc>
        <w:tc>
          <w:tcPr>
            <w:tcW w:w="2410" w:type="dxa"/>
          </w:tcPr>
          <w:p w14:paraId="5004D925" w14:textId="77777777" w:rsidR="002E49AA" w:rsidRPr="00ED30F0" w:rsidRDefault="002E49AA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3.3N</w:t>
            </w:r>
          </w:p>
        </w:tc>
        <w:tc>
          <w:tcPr>
            <w:tcW w:w="3514" w:type="dxa"/>
          </w:tcPr>
          <w:p w14:paraId="650B3A6E" w14:textId="77777777" w:rsidR="002E49AA" w:rsidRPr="00ED30F0" w:rsidRDefault="002E49AA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na</w:t>
            </w:r>
          </w:p>
        </w:tc>
      </w:tr>
      <w:tr w:rsidR="002E49AA" w:rsidRPr="00ED30F0" w14:paraId="4A2409CA" w14:textId="77777777" w:rsidTr="004F2A7F">
        <w:tc>
          <w:tcPr>
            <w:tcW w:w="0" w:type="auto"/>
          </w:tcPr>
          <w:p w14:paraId="35F14B30" w14:textId="77777777" w:rsidR="002E49AA" w:rsidRPr="00ED30F0" w:rsidRDefault="002E49AA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NCH644</w:t>
            </w:r>
          </w:p>
        </w:tc>
        <w:tc>
          <w:tcPr>
            <w:tcW w:w="2197" w:type="dxa"/>
          </w:tcPr>
          <w:p w14:paraId="04DE3F7E" w14:textId="77777777" w:rsidR="002E49AA" w:rsidRPr="00ED30F0" w:rsidRDefault="002E49AA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na</w:t>
            </w:r>
          </w:p>
        </w:tc>
        <w:tc>
          <w:tcPr>
            <w:tcW w:w="2410" w:type="dxa"/>
          </w:tcPr>
          <w:p w14:paraId="5D366A16" w14:textId="77777777" w:rsidR="002E49AA" w:rsidRPr="00ED30F0" w:rsidRDefault="002E49AA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3.5N</w:t>
            </w:r>
          </w:p>
        </w:tc>
        <w:tc>
          <w:tcPr>
            <w:tcW w:w="3514" w:type="dxa"/>
          </w:tcPr>
          <w:p w14:paraId="0B90B95E" w14:textId="77777777" w:rsidR="002E49AA" w:rsidRPr="00ED30F0" w:rsidRDefault="002E49AA" w:rsidP="00CB02F2">
            <w:pPr>
              <w:spacing w:line="360" w:lineRule="auto"/>
              <w:rPr>
                <w:lang w:val="fr-CH"/>
              </w:rPr>
            </w:pPr>
            <w:r w:rsidRPr="00ED30F0">
              <w:t>31.5 +/- 1; n = 14</w:t>
            </w:r>
          </w:p>
        </w:tc>
      </w:tr>
      <w:tr w:rsidR="002E49AA" w:rsidRPr="00ED30F0" w14:paraId="43F12030" w14:textId="77777777" w:rsidTr="004F2A7F">
        <w:tc>
          <w:tcPr>
            <w:tcW w:w="0" w:type="auto"/>
          </w:tcPr>
          <w:p w14:paraId="63985E87" w14:textId="77777777" w:rsidR="002E49AA" w:rsidRPr="00ED30F0" w:rsidRDefault="002E49AA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TB101</w:t>
            </w:r>
          </w:p>
        </w:tc>
        <w:tc>
          <w:tcPr>
            <w:tcW w:w="2197" w:type="dxa"/>
          </w:tcPr>
          <w:p w14:paraId="676F3A35" w14:textId="77777777" w:rsidR="002E49AA" w:rsidRPr="00ED30F0" w:rsidRDefault="002E49AA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na</w:t>
            </w:r>
          </w:p>
        </w:tc>
        <w:tc>
          <w:tcPr>
            <w:tcW w:w="2410" w:type="dxa"/>
          </w:tcPr>
          <w:p w14:paraId="3118E2F0" w14:textId="77777777" w:rsidR="002E49AA" w:rsidRPr="00ED30F0" w:rsidRDefault="002E49AA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3.1N</w:t>
            </w:r>
          </w:p>
        </w:tc>
        <w:tc>
          <w:tcPr>
            <w:tcW w:w="3514" w:type="dxa"/>
          </w:tcPr>
          <w:p w14:paraId="22C6E94E" w14:textId="77777777" w:rsidR="002E49AA" w:rsidRPr="00ED30F0" w:rsidRDefault="002E49AA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na</w:t>
            </w:r>
          </w:p>
        </w:tc>
      </w:tr>
      <w:tr w:rsidR="002E49AA" w:rsidRPr="00ED30F0" w14:paraId="4FFB6861" w14:textId="77777777" w:rsidTr="004F2A7F">
        <w:tc>
          <w:tcPr>
            <w:tcW w:w="0" w:type="auto"/>
          </w:tcPr>
          <w:p w14:paraId="146CBCE3" w14:textId="77777777" w:rsidR="002E49AA" w:rsidRPr="00ED30F0" w:rsidRDefault="002E49AA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TB107</w:t>
            </w:r>
          </w:p>
        </w:tc>
        <w:tc>
          <w:tcPr>
            <w:tcW w:w="2197" w:type="dxa"/>
          </w:tcPr>
          <w:p w14:paraId="2A971613" w14:textId="77777777" w:rsidR="002E49AA" w:rsidRPr="00ED30F0" w:rsidRDefault="002E49AA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na</w:t>
            </w:r>
          </w:p>
        </w:tc>
        <w:tc>
          <w:tcPr>
            <w:tcW w:w="2410" w:type="dxa"/>
          </w:tcPr>
          <w:p w14:paraId="0136A6EE" w14:textId="77777777" w:rsidR="002E49AA" w:rsidRPr="00ED30F0" w:rsidRDefault="00B67331" w:rsidP="00CB02F2">
            <w:pPr>
              <w:spacing w:line="360" w:lineRule="auto"/>
              <w:rPr>
                <w:lang w:val="fr-CH"/>
              </w:rPr>
            </w:pPr>
            <w:r>
              <w:rPr>
                <w:lang w:val="fr-CH"/>
              </w:rPr>
              <w:t xml:space="preserve">2N + </w:t>
            </w:r>
            <w:r w:rsidR="002E49AA" w:rsidRPr="00ED30F0">
              <w:rPr>
                <w:lang w:val="fr-CH"/>
              </w:rPr>
              <w:t>3.6N</w:t>
            </w:r>
          </w:p>
        </w:tc>
        <w:tc>
          <w:tcPr>
            <w:tcW w:w="3514" w:type="dxa"/>
          </w:tcPr>
          <w:p w14:paraId="28AEABA4" w14:textId="77777777" w:rsidR="002E49AA" w:rsidRPr="00ED30F0" w:rsidRDefault="002E49AA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na</w:t>
            </w:r>
          </w:p>
        </w:tc>
      </w:tr>
      <w:tr w:rsidR="00C61631" w:rsidRPr="00ED30F0" w14:paraId="034212AB" w14:textId="77777777" w:rsidTr="00C61631">
        <w:tc>
          <w:tcPr>
            <w:tcW w:w="9576" w:type="dxa"/>
            <w:gridSpan w:val="4"/>
            <w:shd w:val="clear" w:color="auto" w:fill="A6A6A6" w:themeFill="background1" w:themeFillShade="A6"/>
          </w:tcPr>
          <w:p w14:paraId="7AE0203F" w14:textId="77777777" w:rsidR="00C61631" w:rsidRPr="004F2A7F" w:rsidRDefault="00C61631" w:rsidP="00CB02F2">
            <w:pPr>
              <w:spacing w:line="360" w:lineRule="auto"/>
              <w:rPr>
                <w:b/>
                <w:lang w:val="en-US"/>
              </w:rPr>
            </w:pPr>
            <w:r w:rsidRPr="004F2A7F">
              <w:rPr>
                <w:b/>
                <w:lang w:val="en-US"/>
              </w:rPr>
              <w:t xml:space="preserve">Classical glioma adherent </w:t>
            </w:r>
            <w:r w:rsidR="004F2A7F" w:rsidRPr="004F2A7F">
              <w:rPr>
                <w:b/>
                <w:lang w:val="en-US"/>
              </w:rPr>
              <w:t>cell lines</w:t>
            </w:r>
          </w:p>
        </w:tc>
      </w:tr>
      <w:tr w:rsidR="00C61631" w:rsidRPr="00ED30F0" w14:paraId="098924D8" w14:textId="77777777" w:rsidTr="004F2A7F">
        <w:tc>
          <w:tcPr>
            <w:tcW w:w="0" w:type="auto"/>
          </w:tcPr>
          <w:p w14:paraId="18D2CE50" w14:textId="77777777" w:rsidR="00C61631" w:rsidRPr="00ED30F0" w:rsidRDefault="00C61631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U87</w:t>
            </w:r>
          </w:p>
        </w:tc>
        <w:tc>
          <w:tcPr>
            <w:tcW w:w="2197" w:type="dxa"/>
          </w:tcPr>
          <w:p w14:paraId="6A41A2A3" w14:textId="77777777" w:rsidR="00C61631" w:rsidRPr="00ED30F0" w:rsidRDefault="00C61631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na</w:t>
            </w:r>
          </w:p>
        </w:tc>
        <w:tc>
          <w:tcPr>
            <w:tcW w:w="2410" w:type="dxa"/>
          </w:tcPr>
          <w:p w14:paraId="7309344F" w14:textId="77777777" w:rsidR="00C61631" w:rsidRPr="00ED30F0" w:rsidRDefault="00C61631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3.7N</w:t>
            </w:r>
          </w:p>
        </w:tc>
        <w:tc>
          <w:tcPr>
            <w:tcW w:w="3514" w:type="dxa"/>
          </w:tcPr>
          <w:p w14:paraId="4328A685" w14:textId="77777777" w:rsidR="00C61631" w:rsidRPr="00ED30F0" w:rsidRDefault="00ED30F0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24.4 +/- 0.8</w:t>
            </w:r>
            <w:r w:rsidR="00B67331">
              <w:rPr>
                <w:lang w:val="fr-CH"/>
              </w:rPr>
              <w:t> </w:t>
            </w:r>
            <w:r w:rsidRPr="00ED30F0">
              <w:rPr>
                <w:lang w:val="fr-CH"/>
              </w:rPr>
              <w:t>; n=9</w:t>
            </w:r>
          </w:p>
        </w:tc>
      </w:tr>
      <w:tr w:rsidR="00C61631" w:rsidRPr="00ED30F0" w14:paraId="714C7B96" w14:textId="77777777" w:rsidTr="004F2A7F">
        <w:tc>
          <w:tcPr>
            <w:tcW w:w="0" w:type="auto"/>
          </w:tcPr>
          <w:p w14:paraId="6D5734DA" w14:textId="77777777" w:rsidR="00C61631" w:rsidRPr="00ED30F0" w:rsidRDefault="00C61631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U251</w:t>
            </w:r>
          </w:p>
        </w:tc>
        <w:tc>
          <w:tcPr>
            <w:tcW w:w="2197" w:type="dxa"/>
          </w:tcPr>
          <w:p w14:paraId="45938CDA" w14:textId="77777777" w:rsidR="00C61631" w:rsidRPr="00ED30F0" w:rsidRDefault="00C61631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na</w:t>
            </w:r>
          </w:p>
        </w:tc>
        <w:tc>
          <w:tcPr>
            <w:tcW w:w="2410" w:type="dxa"/>
          </w:tcPr>
          <w:p w14:paraId="488F5233" w14:textId="77777777" w:rsidR="00C61631" w:rsidRPr="00ED30F0" w:rsidRDefault="00C61631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2.26N</w:t>
            </w:r>
          </w:p>
        </w:tc>
        <w:tc>
          <w:tcPr>
            <w:tcW w:w="3514" w:type="dxa"/>
          </w:tcPr>
          <w:p w14:paraId="3D51418C" w14:textId="77777777" w:rsidR="00C61631" w:rsidRPr="00ED30F0" w:rsidRDefault="00B4094F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41.8 +/- 0.2</w:t>
            </w:r>
            <w:r w:rsidR="00B67331">
              <w:rPr>
                <w:lang w:val="fr-CH"/>
              </w:rPr>
              <w:t> </w:t>
            </w:r>
            <w:r w:rsidRPr="00ED30F0">
              <w:rPr>
                <w:lang w:val="fr-CH"/>
              </w:rPr>
              <w:t>; n=</w:t>
            </w:r>
            <w:r w:rsidR="00ED30F0" w:rsidRPr="00ED30F0">
              <w:rPr>
                <w:lang w:val="fr-CH"/>
              </w:rPr>
              <w:t>5</w:t>
            </w:r>
          </w:p>
        </w:tc>
      </w:tr>
      <w:tr w:rsidR="00C61631" w:rsidRPr="00ED30F0" w14:paraId="7A9DCBC6" w14:textId="77777777" w:rsidTr="00B67331">
        <w:tc>
          <w:tcPr>
            <w:tcW w:w="0" w:type="auto"/>
          </w:tcPr>
          <w:p w14:paraId="1E2E20A1" w14:textId="77777777" w:rsidR="00C61631" w:rsidRPr="00ED30F0" w:rsidRDefault="00C61631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U373</w:t>
            </w:r>
          </w:p>
        </w:tc>
        <w:tc>
          <w:tcPr>
            <w:tcW w:w="2197" w:type="dxa"/>
          </w:tcPr>
          <w:p w14:paraId="6AA69322" w14:textId="77777777" w:rsidR="00C61631" w:rsidRPr="00ED30F0" w:rsidRDefault="00C61631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na</w:t>
            </w:r>
          </w:p>
        </w:tc>
        <w:tc>
          <w:tcPr>
            <w:tcW w:w="2410" w:type="dxa"/>
          </w:tcPr>
          <w:p w14:paraId="1367669B" w14:textId="77777777" w:rsidR="00C61631" w:rsidRPr="00ED30F0" w:rsidRDefault="00C61631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2.84N</w:t>
            </w:r>
          </w:p>
        </w:tc>
        <w:tc>
          <w:tcPr>
            <w:tcW w:w="3514" w:type="dxa"/>
          </w:tcPr>
          <w:p w14:paraId="00D80754" w14:textId="77777777" w:rsidR="00C61631" w:rsidRPr="00ED30F0" w:rsidRDefault="00C61631" w:rsidP="00CB02F2">
            <w:pPr>
              <w:spacing w:line="360" w:lineRule="auto"/>
              <w:rPr>
                <w:lang w:val="fr-CH"/>
              </w:rPr>
            </w:pPr>
            <w:r w:rsidRPr="00ED30F0">
              <w:rPr>
                <w:lang w:val="fr-CH"/>
              </w:rPr>
              <w:t>na</w:t>
            </w:r>
          </w:p>
        </w:tc>
      </w:tr>
    </w:tbl>
    <w:p w14:paraId="52AE281E" w14:textId="77777777" w:rsidR="008D6B62" w:rsidRDefault="009A6464" w:rsidP="00CB02F2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en-US"/>
        </w:rPr>
      </w:pPr>
      <w:proofErr w:type="spellStart"/>
      <w:proofErr w:type="gramStart"/>
      <w:r>
        <w:rPr>
          <w:sz w:val="26"/>
          <w:szCs w:val="26"/>
          <w:lang w:val="en-US"/>
        </w:rPr>
        <w:t>n</w:t>
      </w:r>
      <w:r w:rsidRPr="009A6464">
        <w:rPr>
          <w:sz w:val="26"/>
          <w:szCs w:val="26"/>
          <w:lang w:val="en-US"/>
        </w:rPr>
        <w:t>a</w:t>
      </w:r>
      <w:proofErr w:type="spellEnd"/>
      <w:proofErr w:type="gramEnd"/>
      <w:r w:rsidRPr="009A6464">
        <w:rPr>
          <w:sz w:val="26"/>
          <w:szCs w:val="26"/>
          <w:lang w:val="en-US"/>
        </w:rPr>
        <w:t>= non-assessed</w:t>
      </w:r>
    </w:p>
    <w:p w14:paraId="7E45DF16" w14:textId="77777777" w:rsidR="006B46E7" w:rsidRDefault="006B46E7" w:rsidP="00CB02F2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G= xenograft generation during serial transplantation</w:t>
      </w:r>
    </w:p>
    <w:p w14:paraId="759370AC" w14:textId="77777777" w:rsidR="006B46E7" w:rsidRPr="009A6464" w:rsidRDefault="006B46E7" w:rsidP="00CB02F2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en-US"/>
        </w:rPr>
      </w:pPr>
    </w:p>
    <w:p w14:paraId="345662D5" w14:textId="230F7B06" w:rsidR="00ED08B1" w:rsidRDefault="00933E29" w:rsidP="00CB02F2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 xml:space="preserve">Suppl. Table </w:t>
      </w:r>
      <w:r w:rsidR="00CD2FFF">
        <w:rPr>
          <w:b/>
          <w:sz w:val="26"/>
          <w:szCs w:val="26"/>
          <w:lang w:val="en-US"/>
        </w:rPr>
        <w:t>3</w:t>
      </w:r>
      <w:r w:rsidR="00AB1892">
        <w:rPr>
          <w:b/>
          <w:sz w:val="26"/>
          <w:szCs w:val="26"/>
          <w:lang w:val="en-US"/>
        </w:rPr>
        <w:t xml:space="preserve"> </w:t>
      </w:r>
      <w:r w:rsidR="00ED08B1" w:rsidRPr="00933E29">
        <w:rPr>
          <w:sz w:val="26"/>
          <w:szCs w:val="26"/>
          <w:lang w:val="en-US"/>
        </w:rPr>
        <w:t>List of antibodies used in the study</w:t>
      </w:r>
    </w:p>
    <w:p w14:paraId="37093684" w14:textId="77777777" w:rsidR="00282422" w:rsidRDefault="00282422" w:rsidP="00CB02F2">
      <w:pPr>
        <w:autoSpaceDE w:val="0"/>
        <w:autoSpaceDN w:val="0"/>
        <w:adjustRightInd w:val="0"/>
        <w:spacing w:line="360" w:lineRule="auto"/>
        <w:jc w:val="both"/>
        <w:rPr>
          <w:b/>
          <w:sz w:val="26"/>
          <w:szCs w:val="26"/>
          <w:lang w:val="en-US"/>
        </w:rPr>
      </w:pPr>
    </w:p>
    <w:tbl>
      <w:tblPr>
        <w:tblW w:w="9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701"/>
        <w:gridCol w:w="1701"/>
        <w:gridCol w:w="2335"/>
      </w:tblGrid>
      <w:tr w:rsidR="00B13363" w:rsidRPr="00AB1892" w14:paraId="21139C8A" w14:textId="77777777" w:rsidTr="00AB1892">
        <w:trPr>
          <w:trHeight w:val="430"/>
          <w:jc w:val="center"/>
        </w:trPr>
        <w:tc>
          <w:tcPr>
            <w:tcW w:w="1985" w:type="dxa"/>
            <w:shd w:val="clear" w:color="auto" w:fill="B3B3B3"/>
          </w:tcPr>
          <w:p w14:paraId="711A5207" w14:textId="77777777" w:rsidR="00B13363" w:rsidRPr="00AB1892" w:rsidRDefault="00B13363" w:rsidP="00CB02F2">
            <w:pPr>
              <w:spacing w:line="360" w:lineRule="auto"/>
              <w:jc w:val="center"/>
              <w:rPr>
                <w:b/>
                <w:lang w:val="en-US"/>
              </w:rPr>
            </w:pPr>
            <w:r w:rsidRPr="00AB1892">
              <w:rPr>
                <w:b/>
                <w:lang w:val="en-US"/>
              </w:rPr>
              <w:t>Epitope</w:t>
            </w:r>
          </w:p>
        </w:tc>
        <w:tc>
          <w:tcPr>
            <w:tcW w:w="1843" w:type="dxa"/>
            <w:shd w:val="clear" w:color="auto" w:fill="B3B3B3"/>
          </w:tcPr>
          <w:p w14:paraId="19C9CFC8" w14:textId="77777777" w:rsidR="00B13363" w:rsidRPr="00AB1892" w:rsidRDefault="00B13363" w:rsidP="00CB02F2">
            <w:pPr>
              <w:spacing w:line="360" w:lineRule="auto"/>
              <w:jc w:val="center"/>
              <w:rPr>
                <w:b/>
                <w:lang w:val="en-US"/>
              </w:rPr>
            </w:pPr>
            <w:r w:rsidRPr="00AB1892">
              <w:rPr>
                <w:b/>
                <w:lang w:val="en-US"/>
              </w:rPr>
              <w:t>Conjugate</w:t>
            </w:r>
          </w:p>
        </w:tc>
        <w:tc>
          <w:tcPr>
            <w:tcW w:w="1701" w:type="dxa"/>
            <w:shd w:val="clear" w:color="auto" w:fill="B3B3B3"/>
          </w:tcPr>
          <w:p w14:paraId="6E34DB3C" w14:textId="77777777" w:rsidR="00B13363" w:rsidRPr="00AB1892" w:rsidRDefault="00B13363" w:rsidP="00CB02F2">
            <w:pPr>
              <w:spacing w:line="360" w:lineRule="auto"/>
              <w:jc w:val="center"/>
              <w:rPr>
                <w:b/>
                <w:lang w:val="en-US"/>
              </w:rPr>
            </w:pPr>
            <w:r w:rsidRPr="00AB1892">
              <w:rPr>
                <w:b/>
                <w:lang w:val="en-US"/>
              </w:rPr>
              <w:t>Clone</w:t>
            </w:r>
          </w:p>
        </w:tc>
        <w:tc>
          <w:tcPr>
            <w:tcW w:w="1701" w:type="dxa"/>
            <w:shd w:val="clear" w:color="auto" w:fill="B3B3B3"/>
          </w:tcPr>
          <w:p w14:paraId="7CCB73BF" w14:textId="77777777" w:rsidR="00B13363" w:rsidRPr="00AB1892" w:rsidRDefault="00B13363" w:rsidP="00CB02F2">
            <w:pPr>
              <w:spacing w:line="360" w:lineRule="auto"/>
              <w:jc w:val="center"/>
              <w:rPr>
                <w:b/>
                <w:lang w:val="en-US"/>
              </w:rPr>
            </w:pPr>
            <w:r w:rsidRPr="00AB1892">
              <w:rPr>
                <w:b/>
                <w:lang w:val="en-US"/>
              </w:rPr>
              <w:t>Supplier</w:t>
            </w:r>
          </w:p>
        </w:tc>
        <w:tc>
          <w:tcPr>
            <w:tcW w:w="2335" w:type="dxa"/>
            <w:shd w:val="clear" w:color="auto" w:fill="B3B3B3"/>
          </w:tcPr>
          <w:p w14:paraId="24245668" w14:textId="77777777" w:rsidR="00B13363" w:rsidRPr="00AB1892" w:rsidRDefault="00B13363" w:rsidP="00CB02F2">
            <w:pPr>
              <w:spacing w:line="360" w:lineRule="auto"/>
              <w:jc w:val="center"/>
              <w:rPr>
                <w:b/>
                <w:lang w:val="en-US"/>
              </w:rPr>
            </w:pPr>
            <w:r w:rsidRPr="00AB1892">
              <w:rPr>
                <w:b/>
                <w:lang w:val="en-US"/>
              </w:rPr>
              <w:t>Concentration used/test*</w:t>
            </w:r>
          </w:p>
        </w:tc>
      </w:tr>
      <w:tr w:rsidR="00B13363" w:rsidRPr="00AB1892" w14:paraId="2CF2E96E" w14:textId="77777777" w:rsidTr="00AB1892">
        <w:trPr>
          <w:trHeight w:val="430"/>
          <w:jc w:val="center"/>
        </w:trPr>
        <w:tc>
          <w:tcPr>
            <w:tcW w:w="1985" w:type="dxa"/>
          </w:tcPr>
          <w:p w14:paraId="08691BEC" w14:textId="77777777" w:rsidR="00B13363" w:rsidRPr="00AB1892" w:rsidRDefault="00B13363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A2B5</w:t>
            </w:r>
          </w:p>
        </w:tc>
        <w:tc>
          <w:tcPr>
            <w:tcW w:w="1843" w:type="dxa"/>
          </w:tcPr>
          <w:p w14:paraId="4360F2A5" w14:textId="77777777" w:rsidR="00B13363" w:rsidRPr="00AB1892" w:rsidRDefault="00B13363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APC/PE</w:t>
            </w:r>
          </w:p>
        </w:tc>
        <w:tc>
          <w:tcPr>
            <w:tcW w:w="1701" w:type="dxa"/>
          </w:tcPr>
          <w:p w14:paraId="79496979" w14:textId="77777777" w:rsidR="00B13363" w:rsidRPr="00AB1892" w:rsidRDefault="00B13363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105-HB29</w:t>
            </w:r>
          </w:p>
        </w:tc>
        <w:tc>
          <w:tcPr>
            <w:tcW w:w="1701" w:type="dxa"/>
          </w:tcPr>
          <w:p w14:paraId="10603661" w14:textId="77777777" w:rsidR="00B13363" w:rsidRPr="00AB1892" w:rsidRDefault="00B13363" w:rsidP="00CB02F2">
            <w:pPr>
              <w:spacing w:line="360" w:lineRule="auto"/>
              <w:jc w:val="center"/>
              <w:rPr>
                <w:lang w:val="en-US"/>
              </w:rPr>
            </w:pPr>
            <w:proofErr w:type="spellStart"/>
            <w:r w:rsidRPr="00AB1892">
              <w:rPr>
                <w:lang w:val="en-US"/>
              </w:rPr>
              <w:t>Miltenyi</w:t>
            </w:r>
            <w:proofErr w:type="spellEnd"/>
          </w:p>
        </w:tc>
        <w:tc>
          <w:tcPr>
            <w:tcW w:w="2335" w:type="dxa"/>
          </w:tcPr>
          <w:p w14:paraId="5612DE9C" w14:textId="77777777" w:rsidR="00B13363" w:rsidRPr="00AB1892" w:rsidRDefault="00B13363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10µl/test</w:t>
            </w:r>
          </w:p>
        </w:tc>
      </w:tr>
      <w:tr w:rsidR="00645C29" w:rsidRPr="00AB1892" w14:paraId="24A9B76C" w14:textId="77777777" w:rsidTr="00AB1892">
        <w:trPr>
          <w:trHeight w:val="430"/>
          <w:jc w:val="center"/>
        </w:trPr>
        <w:tc>
          <w:tcPr>
            <w:tcW w:w="1985" w:type="dxa"/>
          </w:tcPr>
          <w:p w14:paraId="7DF1E3DE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CD15/SSEA-1</w:t>
            </w:r>
          </w:p>
        </w:tc>
        <w:tc>
          <w:tcPr>
            <w:tcW w:w="1843" w:type="dxa"/>
          </w:tcPr>
          <w:p w14:paraId="43BFC3B8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Alexa Fluor 647</w:t>
            </w:r>
          </w:p>
        </w:tc>
        <w:tc>
          <w:tcPr>
            <w:tcW w:w="1701" w:type="dxa"/>
          </w:tcPr>
          <w:p w14:paraId="2EC43E4A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MC-480</w:t>
            </w:r>
          </w:p>
        </w:tc>
        <w:tc>
          <w:tcPr>
            <w:tcW w:w="1701" w:type="dxa"/>
          </w:tcPr>
          <w:p w14:paraId="39966B8F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proofErr w:type="spellStart"/>
            <w:r w:rsidRPr="00AB1892">
              <w:rPr>
                <w:lang w:val="en-US"/>
              </w:rPr>
              <w:t>Biolegend</w:t>
            </w:r>
            <w:proofErr w:type="spellEnd"/>
          </w:p>
        </w:tc>
        <w:tc>
          <w:tcPr>
            <w:tcW w:w="2335" w:type="dxa"/>
          </w:tcPr>
          <w:p w14:paraId="5AA91C26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5µl/test</w:t>
            </w:r>
          </w:p>
        </w:tc>
      </w:tr>
      <w:tr w:rsidR="00645C29" w:rsidRPr="00AB1892" w14:paraId="1916C6E7" w14:textId="77777777" w:rsidTr="00AB1892">
        <w:trPr>
          <w:trHeight w:val="430"/>
          <w:jc w:val="center"/>
        </w:trPr>
        <w:tc>
          <w:tcPr>
            <w:tcW w:w="1985" w:type="dxa"/>
          </w:tcPr>
          <w:p w14:paraId="1DEE6701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CD15/SSEA-1</w:t>
            </w:r>
          </w:p>
        </w:tc>
        <w:tc>
          <w:tcPr>
            <w:tcW w:w="1843" w:type="dxa"/>
          </w:tcPr>
          <w:p w14:paraId="5DF250C0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PE</w:t>
            </w:r>
          </w:p>
        </w:tc>
        <w:tc>
          <w:tcPr>
            <w:tcW w:w="1701" w:type="dxa"/>
          </w:tcPr>
          <w:p w14:paraId="3410C937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MEM-158</w:t>
            </w:r>
          </w:p>
        </w:tc>
        <w:tc>
          <w:tcPr>
            <w:tcW w:w="1701" w:type="dxa"/>
          </w:tcPr>
          <w:p w14:paraId="0304194D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proofErr w:type="spellStart"/>
            <w:r w:rsidRPr="00AB1892">
              <w:rPr>
                <w:lang w:val="en-US"/>
              </w:rPr>
              <w:t>Immunotools</w:t>
            </w:r>
            <w:proofErr w:type="spellEnd"/>
          </w:p>
        </w:tc>
        <w:tc>
          <w:tcPr>
            <w:tcW w:w="2335" w:type="dxa"/>
          </w:tcPr>
          <w:p w14:paraId="4F4B5C0A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10µl/test</w:t>
            </w:r>
          </w:p>
        </w:tc>
      </w:tr>
      <w:tr w:rsidR="00645C29" w:rsidRPr="00AB1892" w14:paraId="18882047" w14:textId="77777777" w:rsidTr="00AB1892">
        <w:trPr>
          <w:trHeight w:val="430"/>
          <w:jc w:val="center"/>
        </w:trPr>
        <w:tc>
          <w:tcPr>
            <w:tcW w:w="1985" w:type="dxa"/>
          </w:tcPr>
          <w:p w14:paraId="19D9392D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CD44</w:t>
            </w:r>
          </w:p>
        </w:tc>
        <w:tc>
          <w:tcPr>
            <w:tcW w:w="1843" w:type="dxa"/>
          </w:tcPr>
          <w:p w14:paraId="3D734219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PE-Cy7</w:t>
            </w:r>
          </w:p>
        </w:tc>
        <w:tc>
          <w:tcPr>
            <w:tcW w:w="1701" w:type="dxa"/>
          </w:tcPr>
          <w:p w14:paraId="09BB8F41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IM7</w:t>
            </w:r>
          </w:p>
        </w:tc>
        <w:tc>
          <w:tcPr>
            <w:tcW w:w="1701" w:type="dxa"/>
          </w:tcPr>
          <w:p w14:paraId="7B735FBD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proofErr w:type="spellStart"/>
            <w:r w:rsidRPr="00AB1892">
              <w:rPr>
                <w:lang w:val="en-US"/>
              </w:rPr>
              <w:t>eBioscience</w:t>
            </w:r>
            <w:proofErr w:type="spellEnd"/>
          </w:p>
        </w:tc>
        <w:tc>
          <w:tcPr>
            <w:tcW w:w="2335" w:type="dxa"/>
          </w:tcPr>
          <w:p w14:paraId="142CDF88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1.2µl/test</w:t>
            </w:r>
          </w:p>
        </w:tc>
      </w:tr>
      <w:tr w:rsidR="00645C29" w:rsidRPr="00AB1892" w14:paraId="7E030EC3" w14:textId="77777777" w:rsidTr="00AB1892">
        <w:trPr>
          <w:trHeight w:val="430"/>
          <w:jc w:val="center"/>
        </w:trPr>
        <w:tc>
          <w:tcPr>
            <w:tcW w:w="1985" w:type="dxa"/>
          </w:tcPr>
          <w:p w14:paraId="394AFC4A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lastRenderedPageBreak/>
              <w:t>CD45</w:t>
            </w:r>
          </w:p>
        </w:tc>
        <w:tc>
          <w:tcPr>
            <w:tcW w:w="1843" w:type="dxa"/>
          </w:tcPr>
          <w:p w14:paraId="0CBD7B14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FITC</w:t>
            </w:r>
          </w:p>
        </w:tc>
        <w:tc>
          <w:tcPr>
            <w:tcW w:w="1701" w:type="dxa"/>
          </w:tcPr>
          <w:p w14:paraId="5C2759B9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15D9</w:t>
            </w:r>
          </w:p>
        </w:tc>
        <w:tc>
          <w:tcPr>
            <w:tcW w:w="1701" w:type="dxa"/>
          </w:tcPr>
          <w:p w14:paraId="6CA9F588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proofErr w:type="spellStart"/>
            <w:r w:rsidRPr="00AB1892">
              <w:rPr>
                <w:lang w:val="en-US"/>
              </w:rPr>
              <w:t>Immunotools</w:t>
            </w:r>
            <w:proofErr w:type="spellEnd"/>
          </w:p>
        </w:tc>
        <w:tc>
          <w:tcPr>
            <w:tcW w:w="2335" w:type="dxa"/>
          </w:tcPr>
          <w:p w14:paraId="4F3D4EC1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10µl/test</w:t>
            </w:r>
          </w:p>
        </w:tc>
      </w:tr>
      <w:tr w:rsidR="00645C29" w:rsidRPr="00AB1892" w14:paraId="659B767F" w14:textId="77777777" w:rsidTr="00AB1892">
        <w:trPr>
          <w:trHeight w:val="430"/>
          <w:jc w:val="center"/>
        </w:trPr>
        <w:tc>
          <w:tcPr>
            <w:tcW w:w="1985" w:type="dxa"/>
          </w:tcPr>
          <w:p w14:paraId="565A4813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CD56</w:t>
            </w:r>
          </w:p>
        </w:tc>
        <w:tc>
          <w:tcPr>
            <w:tcW w:w="1843" w:type="dxa"/>
          </w:tcPr>
          <w:p w14:paraId="608BD6D8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PE-Cy7</w:t>
            </w:r>
          </w:p>
        </w:tc>
        <w:tc>
          <w:tcPr>
            <w:tcW w:w="1701" w:type="dxa"/>
          </w:tcPr>
          <w:p w14:paraId="6FBE036B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N-CAM</w:t>
            </w:r>
          </w:p>
        </w:tc>
        <w:tc>
          <w:tcPr>
            <w:tcW w:w="1701" w:type="dxa"/>
          </w:tcPr>
          <w:p w14:paraId="67960FBD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BD Bioscience</w:t>
            </w:r>
          </w:p>
        </w:tc>
        <w:tc>
          <w:tcPr>
            <w:tcW w:w="2335" w:type="dxa"/>
          </w:tcPr>
          <w:p w14:paraId="02E6A6D9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5µl/test</w:t>
            </w:r>
          </w:p>
        </w:tc>
      </w:tr>
      <w:tr w:rsidR="00645C29" w:rsidRPr="00AB1892" w14:paraId="30F63BA7" w14:textId="77777777" w:rsidTr="00AB1892">
        <w:trPr>
          <w:trHeight w:val="430"/>
          <w:jc w:val="center"/>
        </w:trPr>
        <w:tc>
          <w:tcPr>
            <w:tcW w:w="1985" w:type="dxa"/>
          </w:tcPr>
          <w:p w14:paraId="181DD1AA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CD133</w:t>
            </w:r>
          </w:p>
        </w:tc>
        <w:tc>
          <w:tcPr>
            <w:tcW w:w="1843" w:type="dxa"/>
          </w:tcPr>
          <w:p w14:paraId="4B0123F9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PE /APC</w:t>
            </w:r>
          </w:p>
        </w:tc>
        <w:tc>
          <w:tcPr>
            <w:tcW w:w="1701" w:type="dxa"/>
          </w:tcPr>
          <w:p w14:paraId="05CDF0A9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293C3/AC133</w:t>
            </w:r>
          </w:p>
        </w:tc>
        <w:tc>
          <w:tcPr>
            <w:tcW w:w="1701" w:type="dxa"/>
          </w:tcPr>
          <w:p w14:paraId="489637C5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proofErr w:type="spellStart"/>
            <w:r w:rsidRPr="00AB1892">
              <w:rPr>
                <w:lang w:val="en-US"/>
              </w:rPr>
              <w:t>Miltenyi</w:t>
            </w:r>
            <w:proofErr w:type="spellEnd"/>
          </w:p>
        </w:tc>
        <w:tc>
          <w:tcPr>
            <w:tcW w:w="2335" w:type="dxa"/>
          </w:tcPr>
          <w:p w14:paraId="45E65922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10µl/test</w:t>
            </w:r>
          </w:p>
        </w:tc>
      </w:tr>
      <w:tr w:rsidR="00645C29" w:rsidRPr="00AB1892" w14:paraId="0EFD8473" w14:textId="77777777" w:rsidTr="00AB1892">
        <w:trPr>
          <w:trHeight w:val="430"/>
          <w:jc w:val="center"/>
        </w:trPr>
        <w:tc>
          <w:tcPr>
            <w:tcW w:w="1985" w:type="dxa"/>
          </w:tcPr>
          <w:p w14:paraId="715B4863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EGFR</w:t>
            </w:r>
          </w:p>
        </w:tc>
        <w:tc>
          <w:tcPr>
            <w:tcW w:w="1843" w:type="dxa"/>
          </w:tcPr>
          <w:p w14:paraId="55F4EC2F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PE</w:t>
            </w:r>
          </w:p>
        </w:tc>
        <w:tc>
          <w:tcPr>
            <w:tcW w:w="1701" w:type="dxa"/>
          </w:tcPr>
          <w:p w14:paraId="3015A868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EGFR.1</w:t>
            </w:r>
          </w:p>
        </w:tc>
        <w:tc>
          <w:tcPr>
            <w:tcW w:w="1701" w:type="dxa"/>
          </w:tcPr>
          <w:p w14:paraId="49EA75BF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BD Bioscience</w:t>
            </w:r>
          </w:p>
        </w:tc>
        <w:tc>
          <w:tcPr>
            <w:tcW w:w="2335" w:type="dxa"/>
          </w:tcPr>
          <w:p w14:paraId="42B403AB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20µl/test</w:t>
            </w:r>
          </w:p>
        </w:tc>
      </w:tr>
      <w:tr w:rsidR="00645C29" w:rsidRPr="00AB1892" w14:paraId="35A2B67A" w14:textId="77777777" w:rsidTr="00AB1892">
        <w:trPr>
          <w:trHeight w:val="430"/>
          <w:jc w:val="center"/>
        </w:trPr>
        <w:tc>
          <w:tcPr>
            <w:tcW w:w="1985" w:type="dxa"/>
          </w:tcPr>
          <w:p w14:paraId="2ECEF4A3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NG2</w:t>
            </w:r>
          </w:p>
        </w:tc>
        <w:tc>
          <w:tcPr>
            <w:tcW w:w="1843" w:type="dxa"/>
          </w:tcPr>
          <w:p w14:paraId="548BE848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PE</w:t>
            </w:r>
          </w:p>
        </w:tc>
        <w:tc>
          <w:tcPr>
            <w:tcW w:w="1701" w:type="dxa"/>
          </w:tcPr>
          <w:p w14:paraId="165AEE8C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LHM-2</w:t>
            </w:r>
          </w:p>
        </w:tc>
        <w:tc>
          <w:tcPr>
            <w:tcW w:w="1701" w:type="dxa"/>
          </w:tcPr>
          <w:p w14:paraId="397E22EA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R&amp;D</w:t>
            </w:r>
          </w:p>
        </w:tc>
        <w:tc>
          <w:tcPr>
            <w:tcW w:w="2335" w:type="dxa"/>
          </w:tcPr>
          <w:p w14:paraId="370E2B5F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10µl/test</w:t>
            </w:r>
          </w:p>
        </w:tc>
      </w:tr>
      <w:tr w:rsidR="00645C29" w:rsidRPr="00AB1892" w14:paraId="4209205A" w14:textId="77777777" w:rsidTr="00AB1892">
        <w:trPr>
          <w:trHeight w:val="431"/>
          <w:jc w:val="center"/>
        </w:trPr>
        <w:tc>
          <w:tcPr>
            <w:tcW w:w="1985" w:type="dxa"/>
          </w:tcPr>
          <w:p w14:paraId="3E3F2D6D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proofErr w:type="spellStart"/>
            <w:r w:rsidRPr="00AB1892">
              <w:rPr>
                <w:lang w:val="en-US"/>
              </w:rPr>
              <w:t>laminA</w:t>
            </w:r>
            <w:proofErr w:type="spellEnd"/>
            <w:r w:rsidRPr="00AB1892">
              <w:rPr>
                <w:lang w:val="en-US"/>
              </w:rPr>
              <w:t>/C</w:t>
            </w:r>
          </w:p>
        </w:tc>
        <w:tc>
          <w:tcPr>
            <w:tcW w:w="1843" w:type="dxa"/>
          </w:tcPr>
          <w:p w14:paraId="18BE96E7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PE</w:t>
            </w:r>
          </w:p>
        </w:tc>
        <w:tc>
          <w:tcPr>
            <w:tcW w:w="1701" w:type="dxa"/>
          </w:tcPr>
          <w:p w14:paraId="62AFC966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color w:val="262626"/>
                <w:lang w:val="en-US"/>
              </w:rPr>
              <w:t xml:space="preserve">sc-7292 </w:t>
            </w:r>
          </w:p>
        </w:tc>
        <w:tc>
          <w:tcPr>
            <w:tcW w:w="1701" w:type="dxa"/>
          </w:tcPr>
          <w:p w14:paraId="0CCE31B6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t>Santa Cruz</w:t>
            </w:r>
          </w:p>
        </w:tc>
        <w:tc>
          <w:tcPr>
            <w:tcW w:w="2335" w:type="dxa"/>
          </w:tcPr>
          <w:p w14:paraId="5D55DCEC" w14:textId="77777777" w:rsidR="00645C29" w:rsidRPr="00AB1892" w:rsidRDefault="00645C29" w:rsidP="00CB02F2">
            <w:pPr>
              <w:spacing w:line="360" w:lineRule="auto"/>
              <w:jc w:val="center"/>
              <w:rPr>
                <w:lang w:val="en-US"/>
              </w:rPr>
            </w:pPr>
            <w:r w:rsidRPr="00AB1892">
              <w:rPr>
                <w:lang w:val="en-US"/>
              </w:rPr>
              <w:t>20µl/test</w:t>
            </w:r>
          </w:p>
        </w:tc>
      </w:tr>
    </w:tbl>
    <w:p w14:paraId="732AF5A2" w14:textId="77777777" w:rsidR="00ED08B1" w:rsidRDefault="00ED08B1" w:rsidP="00CB02F2">
      <w:pPr>
        <w:spacing w:line="360" w:lineRule="auto"/>
        <w:jc w:val="both"/>
        <w:rPr>
          <w:lang w:val="en-US"/>
        </w:rPr>
      </w:pPr>
      <w:r>
        <w:rPr>
          <w:lang w:val="en-US"/>
        </w:rPr>
        <w:t>*</w:t>
      </w:r>
      <w:r w:rsidR="00121715">
        <w:rPr>
          <w:lang w:val="en-US"/>
        </w:rPr>
        <w:t xml:space="preserve">Flow </w:t>
      </w:r>
      <w:proofErr w:type="spellStart"/>
      <w:r w:rsidR="00121715">
        <w:rPr>
          <w:lang w:val="en-US"/>
        </w:rPr>
        <w:t>cytometry</w:t>
      </w:r>
      <w:proofErr w:type="spellEnd"/>
      <w:r w:rsidR="00121715">
        <w:rPr>
          <w:lang w:val="en-US"/>
        </w:rPr>
        <w:t xml:space="preserve"> test</w:t>
      </w:r>
      <w:r w:rsidRPr="00D85018">
        <w:rPr>
          <w:lang w:val="en-US"/>
        </w:rPr>
        <w:t>: 10</w:t>
      </w:r>
      <w:r w:rsidRPr="00D85018">
        <w:rPr>
          <w:vertAlign w:val="superscript"/>
          <w:lang w:val="en-US"/>
        </w:rPr>
        <w:t>6</w:t>
      </w:r>
      <w:r w:rsidRPr="00D85018">
        <w:rPr>
          <w:lang w:val="en-US"/>
        </w:rPr>
        <w:t xml:space="preserve"> cells/100</w:t>
      </w:r>
      <w:r>
        <w:rPr>
          <w:lang w:val="en-US"/>
        </w:rPr>
        <w:t>µ</w:t>
      </w:r>
      <w:r w:rsidRPr="00D85018">
        <w:rPr>
          <w:lang w:val="en-US"/>
        </w:rPr>
        <w:t>l</w:t>
      </w:r>
      <w:r>
        <w:rPr>
          <w:lang w:val="en-US"/>
        </w:rPr>
        <w:tab/>
      </w:r>
    </w:p>
    <w:p w14:paraId="521E38FE" w14:textId="77777777" w:rsidR="00ED08B1" w:rsidRDefault="00ED08B1" w:rsidP="00CB02F2">
      <w:pPr>
        <w:spacing w:line="360" w:lineRule="auto"/>
        <w:jc w:val="both"/>
        <w:rPr>
          <w:lang w:val="en-US"/>
        </w:rPr>
      </w:pPr>
    </w:p>
    <w:p w14:paraId="05200B1C" w14:textId="77777777" w:rsidR="00B123E7" w:rsidRPr="006333F1" w:rsidRDefault="00B123E7" w:rsidP="00CB02F2">
      <w:pPr>
        <w:spacing w:line="360" w:lineRule="auto"/>
        <w:jc w:val="both"/>
      </w:pPr>
    </w:p>
    <w:p w14:paraId="2A4A3325" w14:textId="77777777" w:rsidR="00DE0F36" w:rsidRDefault="00DE0F36" w:rsidP="00CB02F2">
      <w:pPr>
        <w:spacing w:line="360" w:lineRule="auto"/>
        <w:jc w:val="both"/>
        <w:rPr>
          <w:b/>
          <w:sz w:val="26"/>
          <w:szCs w:val="26"/>
        </w:rPr>
      </w:pPr>
    </w:p>
    <w:p w14:paraId="7B98CC36" w14:textId="223D6FB7" w:rsidR="0019511B" w:rsidRDefault="00FE5569" w:rsidP="00CB02F2">
      <w:pPr>
        <w:spacing w:line="360" w:lineRule="auto"/>
        <w:rPr>
          <w:b/>
        </w:rPr>
      </w:pPr>
      <w:r>
        <w:rPr>
          <w:b/>
        </w:rPr>
        <w:t>SUPPLEMENTA</w:t>
      </w:r>
      <w:r w:rsidR="00282422">
        <w:rPr>
          <w:b/>
        </w:rPr>
        <w:t>RY</w:t>
      </w:r>
      <w:r>
        <w:rPr>
          <w:b/>
        </w:rPr>
        <w:t xml:space="preserve"> </w:t>
      </w:r>
      <w:r w:rsidR="00DB3629" w:rsidRPr="00DB3629">
        <w:rPr>
          <w:b/>
        </w:rPr>
        <w:t>REFERENCES</w:t>
      </w:r>
    </w:p>
    <w:p w14:paraId="333BF233" w14:textId="77777777" w:rsidR="0073057B" w:rsidRPr="0073057B" w:rsidRDefault="00033578" w:rsidP="0073057B">
      <w:pPr>
        <w:pStyle w:val="EndNoteBibliography"/>
        <w:ind w:left="720" w:hanging="720"/>
      </w:pPr>
      <w:r>
        <w:rPr>
          <w:b/>
        </w:rPr>
        <w:fldChar w:fldCharType="begin"/>
      </w:r>
      <w:r>
        <w:rPr>
          <w:b/>
        </w:rPr>
        <w:instrText xml:space="preserve"> ADDIN EN.REFLIST </w:instrText>
      </w:r>
      <w:r>
        <w:rPr>
          <w:b/>
        </w:rPr>
        <w:fldChar w:fldCharType="separate"/>
      </w:r>
      <w:bookmarkStart w:id="1" w:name="_ENREF_1"/>
      <w:r w:rsidR="0073057B" w:rsidRPr="0073057B">
        <w:t>1. Golebiewska A, Bougnaud S, Stieber D, Brons NH, Vallar L, Hertel F, Klink B, Schrock E, Bjerkvig R, Niclou SP (2013) Side population in human glioblastoma is non-tumorigenic and characterizes brain endothelial cells. Brain : a journal of neurology 136 (Pt 5):1462-1475. doi:10.1093/brain/awt025</w:t>
      </w:r>
      <w:bookmarkEnd w:id="1"/>
    </w:p>
    <w:p w14:paraId="12F7DE88" w14:textId="00EA136F" w:rsidR="00D17427" w:rsidRPr="00DB3629" w:rsidRDefault="00033578" w:rsidP="00CB02F2">
      <w:pPr>
        <w:spacing w:line="360" w:lineRule="auto"/>
        <w:rPr>
          <w:b/>
        </w:rPr>
      </w:pPr>
      <w:r>
        <w:rPr>
          <w:b/>
        </w:rPr>
        <w:fldChar w:fldCharType="end"/>
      </w:r>
    </w:p>
    <w:sectPr w:rsidR="00D17427" w:rsidRPr="00DB3629" w:rsidSect="007E5A8B">
      <w:footerReference w:type="even" r:id="rId9"/>
      <w:footerReference w:type="default" r:id="rId10"/>
      <w:pgSz w:w="11907" w:h="16839" w:code="9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29D936" w14:textId="77777777" w:rsidR="003137D3" w:rsidRDefault="003137D3" w:rsidP="00015570">
      <w:r>
        <w:separator/>
      </w:r>
    </w:p>
  </w:endnote>
  <w:endnote w:type="continuationSeparator" w:id="0">
    <w:p w14:paraId="056A6755" w14:textId="77777777" w:rsidR="003137D3" w:rsidRDefault="003137D3" w:rsidP="00015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D91763" w14:textId="77777777" w:rsidR="000E1FE9" w:rsidRDefault="002F032C" w:rsidP="00E322E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E1FE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6316F2" w14:textId="77777777" w:rsidR="000E1FE9" w:rsidRDefault="000E1FE9" w:rsidP="00E322E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D320E7" w14:textId="77777777" w:rsidR="000E1FE9" w:rsidRDefault="002F032C" w:rsidP="00E322E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E1FE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7B49">
      <w:rPr>
        <w:rStyle w:val="PageNumber"/>
        <w:noProof/>
      </w:rPr>
      <w:t>6</w:t>
    </w:r>
    <w:r>
      <w:rPr>
        <w:rStyle w:val="PageNumber"/>
      </w:rPr>
      <w:fldChar w:fldCharType="end"/>
    </w:r>
  </w:p>
  <w:p w14:paraId="1CA22279" w14:textId="77777777" w:rsidR="000E1FE9" w:rsidRDefault="000E1FE9" w:rsidP="00E322E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9A4E30" w14:textId="77777777" w:rsidR="003137D3" w:rsidRDefault="003137D3" w:rsidP="00015570">
      <w:r>
        <w:separator/>
      </w:r>
    </w:p>
  </w:footnote>
  <w:footnote w:type="continuationSeparator" w:id="0">
    <w:p w14:paraId="3E795E8D" w14:textId="77777777" w:rsidR="003137D3" w:rsidRDefault="003137D3" w:rsidP="00015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93AF7"/>
    <w:multiLevelType w:val="hybridMultilevel"/>
    <w:tmpl w:val="3CB0B07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66F01"/>
    <w:multiLevelType w:val="hybridMultilevel"/>
    <w:tmpl w:val="48241DF6"/>
    <w:lvl w:ilvl="0" w:tplc="48C08192">
      <w:start w:val="103"/>
      <w:numFmt w:val="decimal"/>
      <w:lvlText w:val="%1."/>
      <w:lvlJc w:val="left"/>
      <w:pPr>
        <w:ind w:left="720" w:hanging="360"/>
      </w:pPr>
      <w:rPr>
        <w:rFonts w:ascii="Palatino Linotype" w:hAnsi="Palatino Linotype" w:cs="Arial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93421"/>
    <w:multiLevelType w:val="hybridMultilevel"/>
    <w:tmpl w:val="F58EED62"/>
    <w:lvl w:ilvl="0" w:tplc="CD48CB32">
      <w:start w:val="103"/>
      <w:numFmt w:val="decimal"/>
      <w:lvlText w:val="%1."/>
      <w:lvlJc w:val="left"/>
      <w:pPr>
        <w:ind w:left="720" w:hanging="360"/>
      </w:pPr>
      <w:rPr>
        <w:rFonts w:ascii="Palatino Linotype" w:hAnsi="Palatino Linotype" w:cs="Arial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93D91"/>
    <w:multiLevelType w:val="hybridMultilevel"/>
    <w:tmpl w:val="EDDA48BE"/>
    <w:lvl w:ilvl="0" w:tplc="0CEC3412">
      <w:start w:val="1"/>
      <w:numFmt w:val="upperLetter"/>
      <w:lvlText w:val="%1."/>
      <w:lvlJc w:val="left"/>
      <w:pPr>
        <w:ind w:left="780" w:hanging="42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DD22F6"/>
    <w:multiLevelType w:val="hybridMultilevel"/>
    <w:tmpl w:val="FD36AB1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54258A"/>
    <w:multiLevelType w:val="hybridMultilevel"/>
    <w:tmpl w:val="5BB6AA20"/>
    <w:lvl w:ilvl="0" w:tplc="A072CF2C">
      <w:start w:val="103"/>
      <w:numFmt w:val="decimal"/>
      <w:lvlText w:val="%1."/>
      <w:lvlJc w:val="left"/>
      <w:pPr>
        <w:ind w:left="720" w:hanging="360"/>
      </w:pPr>
      <w:rPr>
        <w:rFonts w:ascii="Palatino Linotype" w:hAnsi="Palatino Linotype" w:cs="Arial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DD68C8"/>
    <w:multiLevelType w:val="hybridMultilevel"/>
    <w:tmpl w:val="7A440E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BasicNumberAlph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td0a2erd5r5daxe5vt6xx5z49rw9rp2twddp&quot;&gt;Ploidy paper&lt;record-ids&gt;&lt;item&gt;1&lt;/item&gt;&lt;/record-ids&gt;&lt;/item&gt;&lt;/Libraries&gt;"/>
  </w:docVars>
  <w:rsids>
    <w:rsidRoot w:val="00ED08B1"/>
    <w:rsid w:val="00015570"/>
    <w:rsid w:val="00033578"/>
    <w:rsid w:val="00095C30"/>
    <w:rsid w:val="000A68BE"/>
    <w:rsid w:val="000B16B3"/>
    <w:rsid w:val="000C34B8"/>
    <w:rsid w:val="000D5C14"/>
    <w:rsid w:val="000E1FE9"/>
    <w:rsid w:val="000E47F3"/>
    <w:rsid w:val="000E6B0E"/>
    <w:rsid w:val="00111971"/>
    <w:rsid w:val="00115F22"/>
    <w:rsid w:val="00121715"/>
    <w:rsid w:val="00121B3E"/>
    <w:rsid w:val="0014358F"/>
    <w:rsid w:val="00147C64"/>
    <w:rsid w:val="00153A4A"/>
    <w:rsid w:val="00154CB3"/>
    <w:rsid w:val="0015701B"/>
    <w:rsid w:val="0017473C"/>
    <w:rsid w:val="0019511B"/>
    <w:rsid w:val="00195C37"/>
    <w:rsid w:val="001A7FCA"/>
    <w:rsid w:val="001B2561"/>
    <w:rsid w:val="001C39E5"/>
    <w:rsid w:val="001D589A"/>
    <w:rsid w:val="00221CC6"/>
    <w:rsid w:val="00252E34"/>
    <w:rsid w:val="00261133"/>
    <w:rsid w:val="00267554"/>
    <w:rsid w:val="00272700"/>
    <w:rsid w:val="00276D43"/>
    <w:rsid w:val="00282422"/>
    <w:rsid w:val="002911CF"/>
    <w:rsid w:val="002A1274"/>
    <w:rsid w:val="002B14F9"/>
    <w:rsid w:val="002D240F"/>
    <w:rsid w:val="002E49AA"/>
    <w:rsid w:val="002E4D75"/>
    <w:rsid w:val="002E6FCB"/>
    <w:rsid w:val="002F032C"/>
    <w:rsid w:val="002F7865"/>
    <w:rsid w:val="00301E69"/>
    <w:rsid w:val="003137D3"/>
    <w:rsid w:val="00316209"/>
    <w:rsid w:val="003178BE"/>
    <w:rsid w:val="0032482D"/>
    <w:rsid w:val="00331E63"/>
    <w:rsid w:val="00354009"/>
    <w:rsid w:val="00354C2B"/>
    <w:rsid w:val="003626F3"/>
    <w:rsid w:val="00366789"/>
    <w:rsid w:val="00367752"/>
    <w:rsid w:val="00386291"/>
    <w:rsid w:val="0039652C"/>
    <w:rsid w:val="003B0D01"/>
    <w:rsid w:val="003B5FAF"/>
    <w:rsid w:val="003D1396"/>
    <w:rsid w:val="003E0410"/>
    <w:rsid w:val="003E6EDE"/>
    <w:rsid w:val="00443FC3"/>
    <w:rsid w:val="00452C1B"/>
    <w:rsid w:val="00456B35"/>
    <w:rsid w:val="00463649"/>
    <w:rsid w:val="00467EF4"/>
    <w:rsid w:val="00480154"/>
    <w:rsid w:val="004959E0"/>
    <w:rsid w:val="004A634A"/>
    <w:rsid w:val="004C29FA"/>
    <w:rsid w:val="004D6244"/>
    <w:rsid w:val="004E1FBD"/>
    <w:rsid w:val="004E6452"/>
    <w:rsid w:val="004F2A7F"/>
    <w:rsid w:val="00515DA7"/>
    <w:rsid w:val="005169EE"/>
    <w:rsid w:val="00517A48"/>
    <w:rsid w:val="0053686B"/>
    <w:rsid w:val="005432C3"/>
    <w:rsid w:val="00550325"/>
    <w:rsid w:val="005A7E65"/>
    <w:rsid w:val="005B0862"/>
    <w:rsid w:val="005C2894"/>
    <w:rsid w:val="005D66F7"/>
    <w:rsid w:val="0060647E"/>
    <w:rsid w:val="0063247C"/>
    <w:rsid w:val="00642DAE"/>
    <w:rsid w:val="00645C29"/>
    <w:rsid w:val="00667B02"/>
    <w:rsid w:val="00672DDE"/>
    <w:rsid w:val="00673EEE"/>
    <w:rsid w:val="006743CD"/>
    <w:rsid w:val="0067671F"/>
    <w:rsid w:val="006A02CD"/>
    <w:rsid w:val="006B46E7"/>
    <w:rsid w:val="006C51E7"/>
    <w:rsid w:val="006D3ABF"/>
    <w:rsid w:val="006E374A"/>
    <w:rsid w:val="00702D4B"/>
    <w:rsid w:val="00717DDD"/>
    <w:rsid w:val="00725246"/>
    <w:rsid w:val="0072582D"/>
    <w:rsid w:val="0073057B"/>
    <w:rsid w:val="0073283E"/>
    <w:rsid w:val="0073397E"/>
    <w:rsid w:val="007565BA"/>
    <w:rsid w:val="00762C11"/>
    <w:rsid w:val="00767DF5"/>
    <w:rsid w:val="007768C4"/>
    <w:rsid w:val="00784CFC"/>
    <w:rsid w:val="007855EA"/>
    <w:rsid w:val="00794A94"/>
    <w:rsid w:val="007A486A"/>
    <w:rsid w:val="007B2BB9"/>
    <w:rsid w:val="007B7B2A"/>
    <w:rsid w:val="007C0CB8"/>
    <w:rsid w:val="007D41D8"/>
    <w:rsid w:val="007D54F8"/>
    <w:rsid w:val="007E14C3"/>
    <w:rsid w:val="007E5A8B"/>
    <w:rsid w:val="007E778F"/>
    <w:rsid w:val="00802471"/>
    <w:rsid w:val="00836A12"/>
    <w:rsid w:val="00845506"/>
    <w:rsid w:val="008518B2"/>
    <w:rsid w:val="0087448A"/>
    <w:rsid w:val="00884BC6"/>
    <w:rsid w:val="00887E63"/>
    <w:rsid w:val="008934E7"/>
    <w:rsid w:val="00894138"/>
    <w:rsid w:val="008A07A7"/>
    <w:rsid w:val="008B32B5"/>
    <w:rsid w:val="008B5604"/>
    <w:rsid w:val="008C6F05"/>
    <w:rsid w:val="008D6B62"/>
    <w:rsid w:val="008E15F4"/>
    <w:rsid w:val="008E46BC"/>
    <w:rsid w:val="008F0D25"/>
    <w:rsid w:val="00904F61"/>
    <w:rsid w:val="00930D9C"/>
    <w:rsid w:val="00933E29"/>
    <w:rsid w:val="009870E8"/>
    <w:rsid w:val="00996BCE"/>
    <w:rsid w:val="0099751C"/>
    <w:rsid w:val="009A6464"/>
    <w:rsid w:val="009C6600"/>
    <w:rsid w:val="009D085A"/>
    <w:rsid w:val="009F369C"/>
    <w:rsid w:val="00A36C79"/>
    <w:rsid w:val="00A67C91"/>
    <w:rsid w:val="00A75C72"/>
    <w:rsid w:val="00A77609"/>
    <w:rsid w:val="00AA68C6"/>
    <w:rsid w:val="00AB1892"/>
    <w:rsid w:val="00AB30A3"/>
    <w:rsid w:val="00AC04EC"/>
    <w:rsid w:val="00AD453E"/>
    <w:rsid w:val="00B123E7"/>
    <w:rsid w:val="00B13363"/>
    <w:rsid w:val="00B25174"/>
    <w:rsid w:val="00B32032"/>
    <w:rsid w:val="00B4094F"/>
    <w:rsid w:val="00B626C8"/>
    <w:rsid w:val="00B67331"/>
    <w:rsid w:val="00B90BBC"/>
    <w:rsid w:val="00B97B76"/>
    <w:rsid w:val="00BA31AB"/>
    <w:rsid w:val="00BB208C"/>
    <w:rsid w:val="00BD6A37"/>
    <w:rsid w:val="00BD78A6"/>
    <w:rsid w:val="00C034BE"/>
    <w:rsid w:val="00C15041"/>
    <w:rsid w:val="00C233B1"/>
    <w:rsid w:val="00C41DFD"/>
    <w:rsid w:val="00C61631"/>
    <w:rsid w:val="00C90AF1"/>
    <w:rsid w:val="00C97399"/>
    <w:rsid w:val="00CA0BE2"/>
    <w:rsid w:val="00CA41D7"/>
    <w:rsid w:val="00CB02F2"/>
    <w:rsid w:val="00CC74DC"/>
    <w:rsid w:val="00CC7E82"/>
    <w:rsid w:val="00CD2FFF"/>
    <w:rsid w:val="00CE46C9"/>
    <w:rsid w:val="00CE6E7F"/>
    <w:rsid w:val="00CF1A1D"/>
    <w:rsid w:val="00D17427"/>
    <w:rsid w:val="00D44641"/>
    <w:rsid w:val="00D81BE3"/>
    <w:rsid w:val="00DB0C13"/>
    <w:rsid w:val="00DB2088"/>
    <w:rsid w:val="00DB338C"/>
    <w:rsid w:val="00DB3629"/>
    <w:rsid w:val="00DD62D6"/>
    <w:rsid w:val="00DE0F36"/>
    <w:rsid w:val="00DE1A0F"/>
    <w:rsid w:val="00DE7B49"/>
    <w:rsid w:val="00DF1072"/>
    <w:rsid w:val="00DF6612"/>
    <w:rsid w:val="00E322E2"/>
    <w:rsid w:val="00E42624"/>
    <w:rsid w:val="00E44F56"/>
    <w:rsid w:val="00E47698"/>
    <w:rsid w:val="00E51128"/>
    <w:rsid w:val="00E55F63"/>
    <w:rsid w:val="00E816EE"/>
    <w:rsid w:val="00EB1B1F"/>
    <w:rsid w:val="00EB4DB1"/>
    <w:rsid w:val="00ED08B1"/>
    <w:rsid w:val="00ED30F0"/>
    <w:rsid w:val="00EE3F5A"/>
    <w:rsid w:val="00EE3FD6"/>
    <w:rsid w:val="00F02F59"/>
    <w:rsid w:val="00F122D7"/>
    <w:rsid w:val="00F22254"/>
    <w:rsid w:val="00F57BFC"/>
    <w:rsid w:val="00F71763"/>
    <w:rsid w:val="00F746D9"/>
    <w:rsid w:val="00F875E4"/>
    <w:rsid w:val="00FA798D"/>
    <w:rsid w:val="00FB077A"/>
    <w:rsid w:val="00FC3335"/>
    <w:rsid w:val="00FE1DD4"/>
    <w:rsid w:val="00FE5569"/>
    <w:rsid w:val="00FF224E"/>
    <w:rsid w:val="00FF2B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E9B040"/>
  <w15:docId w15:val="{FFAB3F35-DDFA-4868-A3FA-E8268FE91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08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link w:val="Heading3Char"/>
    <w:uiPriority w:val="9"/>
    <w:qFormat/>
    <w:rsid w:val="00517A48"/>
    <w:pPr>
      <w:spacing w:before="100" w:beforeAutospacing="1" w:after="100" w:afterAutospacing="1"/>
      <w:outlineLvl w:val="2"/>
    </w:pPr>
    <w:rPr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D08B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D08B1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ED08B1"/>
    <w:rPr>
      <w:rFonts w:cs="Times New Roman"/>
    </w:rPr>
  </w:style>
  <w:style w:type="paragraph" w:styleId="ListParagraph">
    <w:name w:val="List Paragraph"/>
    <w:basedOn w:val="Normal"/>
    <w:uiPriority w:val="34"/>
    <w:qFormat/>
    <w:rsid w:val="00E322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6244"/>
    <w:rPr>
      <w:rFonts w:ascii="Calibri" w:hAnsi="Calibri" w:cs="Calibr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244"/>
    <w:rPr>
      <w:rFonts w:ascii="Calibri" w:eastAsia="Times New Roman" w:hAnsi="Calibri" w:cs="Calibri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7855EA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17A48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styleId="Emphasis">
    <w:name w:val="Emphasis"/>
    <w:basedOn w:val="DefaultParagraphFont"/>
    <w:uiPriority w:val="20"/>
    <w:qFormat/>
    <w:rsid w:val="00517A48"/>
    <w:rPr>
      <w:i/>
      <w:iCs/>
    </w:rPr>
  </w:style>
  <w:style w:type="character" w:styleId="CommentReference">
    <w:name w:val="annotation reference"/>
    <w:basedOn w:val="DefaultParagraphFont"/>
    <w:rsid w:val="00DE0F36"/>
    <w:rPr>
      <w:sz w:val="16"/>
      <w:szCs w:val="16"/>
    </w:rPr>
  </w:style>
  <w:style w:type="paragraph" w:styleId="CommentText">
    <w:name w:val="annotation text"/>
    <w:basedOn w:val="Normal"/>
    <w:link w:val="CommentTextChar"/>
    <w:rsid w:val="00DE0F36"/>
    <w:rPr>
      <w:rFonts w:asciiTheme="minorHAnsi" w:eastAsiaTheme="minorHAnsi" w:hAnsiTheme="minorHAnsi" w:cstheme="minorBidi"/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rsid w:val="00DE0F36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1D7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41D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AB18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rsid w:val="00CD2FFF"/>
    <w:pPr>
      <w:spacing w:after="0" w:line="240" w:lineRule="auto"/>
    </w:pPr>
    <w:rPr>
      <w:sz w:val="24"/>
      <w:szCs w:val="24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izEbene11">
    <w:name w:val="Notiz Ebene 11"/>
    <w:basedOn w:val="Normal"/>
    <w:uiPriority w:val="99"/>
    <w:unhideWhenUsed/>
    <w:rsid w:val="00E42624"/>
    <w:pPr>
      <w:keepNext/>
      <w:tabs>
        <w:tab w:val="num" w:pos="0"/>
      </w:tabs>
      <w:contextualSpacing/>
      <w:outlineLvl w:val="0"/>
    </w:pPr>
    <w:rPr>
      <w:rFonts w:ascii="Verdana" w:eastAsia="MS Gothic" w:hAnsi="Verdana" w:cstheme="minorBidi"/>
      <w:lang w:val="fr-FR"/>
    </w:rPr>
  </w:style>
  <w:style w:type="paragraph" w:customStyle="1" w:styleId="EndNoteBibliographyTitle">
    <w:name w:val="EndNote Bibliography Title"/>
    <w:basedOn w:val="Normal"/>
    <w:link w:val="EndNoteBibliographyTitleChar"/>
    <w:rsid w:val="0073057B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3057B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73057B"/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3057B"/>
    <w:rPr>
      <w:rFonts w:ascii="Times New Roman" w:eastAsia="Times New Roman" w:hAnsi="Times New Roman" w:cs="Times New Roman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2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62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0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one.niclou@crp-sante.l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5FD4F-2FE3-4DB9-AE53-4C4A4D26C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1675</Words>
  <Characters>9552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agolebiewska</dc:creator>
  <cp:lastModifiedBy>Anna Golebiewska</cp:lastModifiedBy>
  <cp:revision>4</cp:revision>
  <cp:lastPrinted>2013-10-09T08:41:00Z</cp:lastPrinted>
  <dcterms:created xsi:type="dcterms:W3CDTF">2013-10-09T07:34:00Z</dcterms:created>
  <dcterms:modified xsi:type="dcterms:W3CDTF">2013-10-10T07:47:00Z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id="http://www.zotero.org/styles/the-journal-of-experimental-medicine"/&gt;&lt;format class="21"/&gt;&lt;count citations="2" publications="2"/&gt;&lt;/info&gt;PAPERS2_INFO_END</vt:lpwstr>
  </property>
</Properties>
</file>