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DE4C9" w14:textId="77777777" w:rsidR="001F79D5" w:rsidRDefault="001F79D5" w:rsidP="001F79D5">
      <w:pPr>
        <w:spacing w:line="276" w:lineRule="auto"/>
        <w:jc w:val="both"/>
        <w:outlineLvl w:val="0"/>
        <w:rPr>
          <w:b/>
        </w:rPr>
      </w:pPr>
    </w:p>
    <w:p w14:paraId="47FF088D" w14:textId="77922977" w:rsidR="001F79D5" w:rsidRPr="006B0269" w:rsidRDefault="00C63E3C" w:rsidP="001F79D5">
      <w:pPr>
        <w:spacing w:line="276" w:lineRule="auto"/>
        <w:jc w:val="both"/>
        <w:outlineLvl w:val="0"/>
        <w:rPr>
          <w:b/>
        </w:rPr>
      </w:pPr>
      <w:r>
        <w:rPr>
          <w:b/>
        </w:rPr>
        <w:t xml:space="preserve">Renewed </w:t>
      </w:r>
      <w:r w:rsidR="000B6568">
        <w:rPr>
          <w:b/>
        </w:rPr>
        <w:t>assessment of</w:t>
      </w:r>
      <w:r w:rsidR="001F79D5">
        <w:rPr>
          <w:b/>
        </w:rPr>
        <w:t xml:space="preserve"> the risk of emergent advanced cell therapies to</w:t>
      </w:r>
      <w:r w:rsidR="001F79D5" w:rsidRPr="006B0269">
        <w:rPr>
          <w:b/>
        </w:rPr>
        <w:t xml:space="preserve"> transmit neuroproteinopathies</w:t>
      </w:r>
    </w:p>
    <w:p w14:paraId="738F770B" w14:textId="03CE47D1" w:rsidR="001F79D5" w:rsidRPr="001F79D5" w:rsidRDefault="000B6568" w:rsidP="001F79D5">
      <w:pPr>
        <w:spacing w:line="276" w:lineRule="auto"/>
        <w:jc w:val="both"/>
        <w:outlineLvl w:val="0"/>
      </w:pPr>
      <w:r>
        <w:t xml:space="preserve">Paul A. </w:t>
      </w:r>
      <w:r w:rsidR="001F79D5" w:rsidRPr="006B0269">
        <w:t>De Sousa</w:t>
      </w:r>
      <w:r w:rsidR="001F79D5" w:rsidRPr="006B0269">
        <w:rPr>
          <w:rFonts w:ascii="Calibri" w:hAnsi="Calibri"/>
        </w:rPr>
        <w:t xml:space="preserve"> </w:t>
      </w:r>
      <w:r w:rsidR="001F79D5" w:rsidRPr="006B0269">
        <w:rPr>
          <w:vertAlign w:val="superscript"/>
        </w:rPr>
        <w:t>1,</w:t>
      </w:r>
      <w:r w:rsidR="001F79D5" w:rsidRPr="006B0269">
        <w:rPr>
          <w:rFonts w:ascii="Calibri" w:hAnsi="Calibri"/>
          <w:vertAlign w:val="superscript"/>
        </w:rPr>
        <w:t>‡</w:t>
      </w:r>
      <w:r w:rsidR="001F79D5" w:rsidRPr="006B0269">
        <w:t xml:space="preserve">, </w:t>
      </w:r>
      <w:r>
        <w:t xml:space="preserve">Diane </w:t>
      </w:r>
      <w:r w:rsidR="00C63E3C">
        <w:t>Ritchie</w:t>
      </w:r>
      <w:r w:rsidR="00C63E3C" w:rsidRPr="00C63E3C">
        <w:rPr>
          <w:vertAlign w:val="superscript"/>
        </w:rPr>
        <w:t>1</w:t>
      </w:r>
      <w:r>
        <w:rPr>
          <w:vertAlign w:val="superscript"/>
        </w:rPr>
        <w:t>,2</w:t>
      </w:r>
      <w:r w:rsidR="00C63E3C">
        <w:t xml:space="preserve">, </w:t>
      </w:r>
      <w:r>
        <w:t xml:space="preserve">Alison </w:t>
      </w:r>
      <w:r w:rsidR="001F79D5" w:rsidRPr="006B0269">
        <w:t>Gree</w:t>
      </w:r>
      <w:r>
        <w:t>n</w:t>
      </w:r>
      <w:r w:rsidR="001F79D5" w:rsidRPr="006B0269">
        <w:rPr>
          <w:vertAlign w:val="superscript"/>
        </w:rPr>
        <w:t xml:space="preserve"> 1</w:t>
      </w:r>
      <w:r>
        <w:rPr>
          <w:vertAlign w:val="superscript"/>
        </w:rPr>
        <w:t>,2</w:t>
      </w:r>
      <w:r w:rsidR="001F79D5" w:rsidRPr="006B0269">
        <w:t xml:space="preserve">, </w:t>
      </w:r>
      <w:proofErr w:type="spellStart"/>
      <w:r>
        <w:t>Siddharthan</w:t>
      </w:r>
      <w:proofErr w:type="spellEnd"/>
      <w:r>
        <w:t xml:space="preserve"> </w:t>
      </w:r>
      <w:r w:rsidR="001F79D5" w:rsidRPr="006B0269">
        <w:t>Chandran</w:t>
      </w:r>
      <w:r w:rsidR="001F79D5" w:rsidRPr="006B0269">
        <w:rPr>
          <w:vertAlign w:val="superscript"/>
        </w:rPr>
        <w:t xml:space="preserve"> 1</w:t>
      </w:r>
      <w:r w:rsidR="001F79D5" w:rsidRPr="006B0269">
        <w:t xml:space="preserve">, </w:t>
      </w:r>
      <w:r>
        <w:t xml:space="preserve">Richard </w:t>
      </w:r>
      <w:r w:rsidR="001F79D5" w:rsidRPr="006B0269">
        <w:t>Knight</w:t>
      </w:r>
      <w:r w:rsidR="001F79D5" w:rsidRPr="006B0269">
        <w:rPr>
          <w:vertAlign w:val="superscript"/>
        </w:rPr>
        <w:t xml:space="preserve"> 1</w:t>
      </w:r>
      <w:r>
        <w:rPr>
          <w:vertAlign w:val="superscript"/>
        </w:rPr>
        <w:t>,2</w:t>
      </w:r>
      <w:r w:rsidR="001F79D5" w:rsidRPr="006B0269">
        <w:t xml:space="preserve">, </w:t>
      </w:r>
      <w:r>
        <w:t xml:space="preserve">Mark W. </w:t>
      </w:r>
      <w:r w:rsidR="001F79D5" w:rsidRPr="006B0269">
        <w:t>Head</w:t>
      </w:r>
      <w:r w:rsidR="001F79D5" w:rsidRPr="006B0269">
        <w:rPr>
          <w:rFonts w:ascii="Calibri" w:hAnsi="Calibri"/>
        </w:rPr>
        <w:t xml:space="preserve"> </w:t>
      </w:r>
      <w:r w:rsidR="001F79D5" w:rsidRPr="006B0269">
        <w:rPr>
          <w:vertAlign w:val="superscript"/>
        </w:rPr>
        <w:t>1</w:t>
      </w:r>
      <w:r>
        <w:rPr>
          <w:vertAlign w:val="superscript"/>
        </w:rPr>
        <w:t>,2</w:t>
      </w:r>
      <w:r w:rsidR="001F79D5" w:rsidRPr="006B0269">
        <w:rPr>
          <w:vertAlign w:val="superscript"/>
        </w:rPr>
        <w:t>,</w:t>
      </w:r>
    </w:p>
    <w:p w14:paraId="61D6E132" w14:textId="77777777" w:rsidR="001F79D5" w:rsidRPr="006B0269" w:rsidRDefault="001F79D5" w:rsidP="001F79D5">
      <w:pPr>
        <w:spacing w:line="276" w:lineRule="auto"/>
        <w:jc w:val="both"/>
      </w:pPr>
      <w:r w:rsidRPr="006B0269">
        <w:rPr>
          <w:vertAlign w:val="superscript"/>
        </w:rPr>
        <w:t>1</w:t>
      </w:r>
      <w:r w:rsidRPr="006B0269">
        <w:t>Centre for Clinical Brain Sciences, University of Edinburgh, Chancellors Building, 49 Little France Crescent, Edinburgh, UK, EH16 4SB.</w:t>
      </w:r>
    </w:p>
    <w:p w14:paraId="3E87753F" w14:textId="671D3D5F" w:rsidR="000B6568" w:rsidRPr="005509D4" w:rsidRDefault="000B6568" w:rsidP="000B6568">
      <w:pPr>
        <w:spacing w:line="276" w:lineRule="auto"/>
        <w:jc w:val="both"/>
      </w:pPr>
      <w:r>
        <w:rPr>
          <w:vertAlign w:val="superscript"/>
        </w:rPr>
        <w:t>2</w:t>
      </w:r>
      <w:r>
        <w:t xml:space="preserve"> National CJD </w:t>
      </w:r>
      <w:r w:rsidR="00D9216A">
        <w:t xml:space="preserve">Research &amp; </w:t>
      </w:r>
      <w:r>
        <w:t>Surveillance Unit, Western General Hospital, Crewe Road, Edinburgh, EH4 2XU.</w:t>
      </w:r>
    </w:p>
    <w:p w14:paraId="6DA9CC19" w14:textId="77777777" w:rsidR="000B6568" w:rsidRPr="006B0269" w:rsidRDefault="000B6568" w:rsidP="000B6568">
      <w:pPr>
        <w:spacing w:line="276" w:lineRule="auto"/>
        <w:jc w:val="both"/>
        <w:rPr>
          <w:rFonts w:ascii="Calibri" w:hAnsi="Calibri"/>
        </w:rPr>
      </w:pPr>
    </w:p>
    <w:p w14:paraId="6A28E4DE" w14:textId="77777777" w:rsidR="00767B21" w:rsidRDefault="00767B21" w:rsidP="009C70B5">
      <w:pPr>
        <w:spacing w:line="276" w:lineRule="auto"/>
        <w:jc w:val="both"/>
        <w:outlineLvl w:val="0"/>
        <w:rPr>
          <w:b/>
        </w:rPr>
      </w:pPr>
    </w:p>
    <w:p w14:paraId="438F455A" w14:textId="0D588801" w:rsidR="00C63E3C" w:rsidRDefault="00C63E3C" w:rsidP="00C63E3C">
      <w:pPr>
        <w:spacing w:line="276" w:lineRule="auto"/>
        <w:jc w:val="both"/>
        <w:outlineLvl w:val="0"/>
        <w:rPr>
          <w:b/>
        </w:rPr>
      </w:pPr>
      <w:r>
        <w:rPr>
          <w:b/>
        </w:rPr>
        <w:t>List of Supplementary Tables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Page</w:t>
      </w:r>
    </w:p>
    <w:p w14:paraId="3F26837E" w14:textId="77777777" w:rsidR="00C63E3C" w:rsidRDefault="00C63E3C" w:rsidP="009C70B5">
      <w:pPr>
        <w:spacing w:line="276" w:lineRule="auto"/>
        <w:jc w:val="both"/>
        <w:outlineLvl w:val="0"/>
        <w:rPr>
          <w:b/>
        </w:rPr>
      </w:pPr>
    </w:p>
    <w:p w14:paraId="172ABDA7" w14:textId="6B051476" w:rsidR="002D56FB" w:rsidRDefault="00767B21" w:rsidP="002D56FB">
      <w:pPr>
        <w:spacing w:line="276" w:lineRule="auto"/>
        <w:jc w:val="both"/>
        <w:outlineLvl w:val="0"/>
        <w:rPr>
          <w:b/>
        </w:rPr>
      </w:pPr>
      <w:r>
        <w:rPr>
          <w:b/>
        </w:rPr>
        <w:t xml:space="preserve">Table </w:t>
      </w:r>
      <w:r w:rsidR="002D56FB">
        <w:rPr>
          <w:b/>
        </w:rPr>
        <w:t>S1</w:t>
      </w:r>
      <w:r w:rsidR="00C63E3C">
        <w:rPr>
          <w:b/>
        </w:rPr>
        <w:t xml:space="preserve"> </w:t>
      </w:r>
      <w:r w:rsidR="00A60C8F">
        <w:t xml:space="preserve">Tabulation of </w:t>
      </w:r>
      <w:r w:rsidR="002D56FB" w:rsidRPr="002D56FB">
        <w:t xml:space="preserve"> </w:t>
      </w:r>
      <w:hyperlink r:id="rId7" w:history="1">
        <w:r w:rsidR="002D56FB" w:rsidRPr="002D56FB">
          <w:rPr>
            <w:rStyle w:val="Hyperlink"/>
          </w:rPr>
          <w:t>www.clinicaltrials.gov</w:t>
        </w:r>
      </w:hyperlink>
      <w:r w:rsidR="002D56FB" w:rsidRPr="002D56FB">
        <w:t xml:space="preserve"> search </w:t>
      </w:r>
      <w:r w:rsidR="00A60C8F">
        <w:t>terms and links</w:t>
      </w:r>
      <w:r w:rsidR="00C63E3C">
        <w:t>……………………………………………</w:t>
      </w:r>
      <w:proofErr w:type="gramStart"/>
      <w:r w:rsidR="00C63E3C">
        <w:t>…..</w:t>
      </w:r>
      <w:proofErr w:type="gramEnd"/>
      <w:r w:rsidR="00C63E3C" w:rsidRPr="00C63E3C">
        <w:rPr>
          <w:b/>
        </w:rPr>
        <w:t>2</w:t>
      </w:r>
    </w:p>
    <w:p w14:paraId="6A645998" w14:textId="77777777" w:rsidR="00C63E3C" w:rsidRDefault="00C63E3C" w:rsidP="002D56FB">
      <w:pPr>
        <w:spacing w:line="276" w:lineRule="auto"/>
        <w:jc w:val="both"/>
        <w:rPr>
          <w:b/>
        </w:rPr>
      </w:pPr>
    </w:p>
    <w:p w14:paraId="34360F15" w14:textId="02E53BD8" w:rsidR="00A60C8F" w:rsidRDefault="00A60C8F" w:rsidP="002D56FB">
      <w:pPr>
        <w:spacing w:line="276" w:lineRule="auto"/>
        <w:jc w:val="both"/>
        <w:rPr>
          <w:b/>
        </w:rPr>
      </w:pPr>
    </w:p>
    <w:p w14:paraId="2F358A63" w14:textId="77777777" w:rsidR="000C6EEA" w:rsidRDefault="000C6EEA" w:rsidP="002D56FB">
      <w:pPr>
        <w:spacing w:line="276" w:lineRule="auto"/>
        <w:jc w:val="both"/>
      </w:pPr>
    </w:p>
    <w:p w14:paraId="5514AF26" w14:textId="77777777" w:rsidR="00A60C8F" w:rsidRDefault="00A60C8F" w:rsidP="002D56FB">
      <w:pPr>
        <w:spacing w:line="276" w:lineRule="auto"/>
        <w:jc w:val="both"/>
        <w:rPr>
          <w:b/>
        </w:rPr>
      </w:pPr>
    </w:p>
    <w:p w14:paraId="681D0D77" w14:textId="77777777" w:rsidR="002D56FB" w:rsidRDefault="002D56FB" w:rsidP="002D56FB">
      <w:pPr>
        <w:spacing w:line="276" w:lineRule="auto"/>
        <w:jc w:val="both"/>
        <w:outlineLvl w:val="0"/>
        <w:rPr>
          <w:b/>
        </w:rPr>
      </w:pPr>
    </w:p>
    <w:p w14:paraId="29BADF18" w14:textId="77777777" w:rsidR="009C70B5" w:rsidRDefault="009C70B5" w:rsidP="009C70B5">
      <w:pPr>
        <w:spacing w:line="276" w:lineRule="auto"/>
        <w:jc w:val="both"/>
        <w:outlineLvl w:val="0"/>
        <w:rPr>
          <w:b/>
        </w:rPr>
      </w:pPr>
    </w:p>
    <w:p w14:paraId="65DB9F41" w14:textId="15D78C07" w:rsidR="002D56FB" w:rsidRDefault="002D56FB">
      <w:pPr>
        <w:rPr>
          <w:b/>
        </w:rPr>
      </w:pPr>
      <w:r>
        <w:rPr>
          <w:b/>
        </w:rPr>
        <w:br w:type="page"/>
      </w:r>
    </w:p>
    <w:p w14:paraId="2E2E76D1" w14:textId="77777777" w:rsidR="002D56FB" w:rsidRDefault="002D56FB" w:rsidP="009C70B5">
      <w:pPr>
        <w:spacing w:line="276" w:lineRule="auto"/>
        <w:jc w:val="both"/>
        <w:outlineLvl w:val="0"/>
        <w:rPr>
          <w:b/>
        </w:rPr>
        <w:sectPr w:rsidR="002D56FB" w:rsidSect="001F79D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7D4EA640" w14:textId="3B91BF41" w:rsidR="009C70B5" w:rsidRDefault="009C70B5" w:rsidP="009C70B5">
      <w:pPr>
        <w:spacing w:line="276" w:lineRule="auto"/>
        <w:jc w:val="both"/>
        <w:outlineLvl w:val="0"/>
        <w:rPr>
          <w:b/>
        </w:rPr>
      </w:pPr>
      <w:r>
        <w:rPr>
          <w:b/>
        </w:rPr>
        <w:lastRenderedPageBreak/>
        <w:t xml:space="preserve">Table </w:t>
      </w:r>
      <w:r w:rsidR="00DF10F5">
        <w:rPr>
          <w:b/>
        </w:rPr>
        <w:t>S</w:t>
      </w:r>
      <w:r>
        <w:rPr>
          <w:b/>
        </w:rPr>
        <w:t>1.</w:t>
      </w:r>
      <w:r w:rsidR="00226445">
        <w:rPr>
          <w:b/>
        </w:rPr>
        <w:t xml:space="preserve"> Search date, terms and links to outcomes of </w:t>
      </w:r>
      <w:hyperlink r:id="rId9" w:history="1">
        <w:r w:rsidR="002D56FB" w:rsidRPr="00AF4A87">
          <w:rPr>
            <w:rStyle w:val="Hyperlink"/>
            <w:b/>
          </w:rPr>
          <w:t>www.clinicaltrials.gov</w:t>
        </w:r>
      </w:hyperlink>
      <w:r w:rsidR="00C63E3C">
        <w:rPr>
          <w:b/>
        </w:rPr>
        <w:t xml:space="preserve"> search</w:t>
      </w:r>
      <w:r w:rsidR="00226445">
        <w:rPr>
          <w:b/>
        </w:rPr>
        <w:t>es.</w:t>
      </w:r>
    </w:p>
    <w:tbl>
      <w:tblPr>
        <w:tblStyle w:val="TableGrid"/>
        <w:tblW w:w="14143" w:type="dxa"/>
        <w:tblInd w:w="-96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236"/>
        <w:gridCol w:w="10064"/>
      </w:tblGrid>
      <w:tr w:rsidR="00C63E3C" w14:paraId="761CC34C" w14:textId="77777777" w:rsidTr="00C63E3C">
        <w:trPr>
          <w:trHeight w:val="132"/>
        </w:trPr>
        <w:tc>
          <w:tcPr>
            <w:tcW w:w="851" w:type="dxa"/>
          </w:tcPr>
          <w:p w14:paraId="37E2C360" w14:textId="77777777" w:rsidR="00C63E3C" w:rsidRDefault="00C63E3C" w:rsidP="007A7675">
            <w:r>
              <w:t>Search</w:t>
            </w:r>
          </w:p>
        </w:tc>
        <w:tc>
          <w:tcPr>
            <w:tcW w:w="992" w:type="dxa"/>
          </w:tcPr>
          <w:p w14:paraId="116E1909" w14:textId="77777777" w:rsidR="00C63E3C" w:rsidRDefault="00C63E3C" w:rsidP="007A7675">
            <w:r>
              <w:t>Date</w:t>
            </w:r>
          </w:p>
        </w:tc>
        <w:tc>
          <w:tcPr>
            <w:tcW w:w="2236" w:type="dxa"/>
          </w:tcPr>
          <w:p w14:paraId="47C33BF8" w14:textId="77777777" w:rsidR="00C63E3C" w:rsidRDefault="00C63E3C" w:rsidP="007A7675">
            <w:r>
              <w:t>Terms</w:t>
            </w:r>
          </w:p>
        </w:tc>
        <w:tc>
          <w:tcPr>
            <w:tcW w:w="10064" w:type="dxa"/>
          </w:tcPr>
          <w:p w14:paraId="27E080CC" w14:textId="77777777" w:rsidR="00C63E3C" w:rsidRDefault="00C63E3C" w:rsidP="007A7675">
            <w:r>
              <w:t>Link</w:t>
            </w:r>
          </w:p>
        </w:tc>
      </w:tr>
      <w:tr w:rsidR="00C63E3C" w14:paraId="6B069CD9" w14:textId="77777777" w:rsidTr="00C63E3C">
        <w:tc>
          <w:tcPr>
            <w:tcW w:w="851" w:type="dxa"/>
          </w:tcPr>
          <w:p w14:paraId="487D27C8" w14:textId="77777777" w:rsidR="00C63E3C" w:rsidRDefault="00C63E3C" w:rsidP="007A7675">
            <w:r>
              <w:t>1</w:t>
            </w:r>
          </w:p>
        </w:tc>
        <w:tc>
          <w:tcPr>
            <w:tcW w:w="992" w:type="dxa"/>
          </w:tcPr>
          <w:p w14:paraId="046BF029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3BE919D4" w14:textId="77777777" w:rsidR="00C63E3C" w:rsidRDefault="00C63E3C" w:rsidP="007A7675">
            <w:r>
              <w:t>“Allogeneic Mesenchymal”; Recruiting; Completed; Phase early 1, 1, 2</w:t>
            </w:r>
          </w:p>
        </w:tc>
        <w:tc>
          <w:tcPr>
            <w:tcW w:w="10064" w:type="dxa"/>
          </w:tcPr>
          <w:p w14:paraId="7890B80C" w14:textId="77777777" w:rsidR="00C63E3C" w:rsidRDefault="00506684" w:rsidP="007A7675">
            <w:hyperlink r:id="rId10" w:history="1">
              <w:r w:rsidR="00C63E3C" w:rsidRPr="00D51842">
                <w:rPr>
                  <w:rStyle w:val="Hyperlink"/>
                </w:rPr>
                <w:t>https://www.clinicaltrials.gov/ct2/results?cond=&amp;term=&amp;type=&amp;rslt=&amp;recrs=a&amp;recrs=e&amp;age_v=&amp;gndr=&amp;intr=allogeneic+mesenchymal&amp;titles=&amp;outc=&amp;spons=&amp;lead=&amp;id=&amp;cntry=&amp;state=&amp;city=&amp;dist=&amp;locn=&amp;phase=4&amp;phase=0&amp;phase=1&amp;strd_s=&amp;strd_e=&amp;prcd_s=&amp;prcd_e=&amp;sfpd_s=&amp;sfpd_e=&amp;lupd_s=&amp;lupd_e</w:t>
              </w:r>
            </w:hyperlink>
            <w:r w:rsidR="00C63E3C" w:rsidRPr="005A1557">
              <w:t>=</w:t>
            </w:r>
          </w:p>
        </w:tc>
      </w:tr>
      <w:tr w:rsidR="00C63E3C" w14:paraId="3B67740B" w14:textId="77777777" w:rsidTr="00C63E3C">
        <w:tc>
          <w:tcPr>
            <w:tcW w:w="851" w:type="dxa"/>
          </w:tcPr>
          <w:p w14:paraId="77BC21F8" w14:textId="77777777" w:rsidR="00C63E3C" w:rsidRDefault="00C63E3C" w:rsidP="007A7675">
            <w:r>
              <w:t>2</w:t>
            </w:r>
          </w:p>
        </w:tc>
        <w:tc>
          <w:tcPr>
            <w:tcW w:w="992" w:type="dxa"/>
          </w:tcPr>
          <w:p w14:paraId="07703217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763E4DBB" w14:textId="77777777" w:rsidR="00C63E3C" w:rsidRDefault="00C63E3C" w:rsidP="007A7675">
            <w:r>
              <w:t>“Allogeneic Mesenchymal”; Recruiting; Completed; Phase 3, 4</w:t>
            </w:r>
          </w:p>
        </w:tc>
        <w:tc>
          <w:tcPr>
            <w:tcW w:w="10064" w:type="dxa"/>
          </w:tcPr>
          <w:p w14:paraId="4F38F3AC" w14:textId="77777777" w:rsidR="00C63E3C" w:rsidRDefault="00506684" w:rsidP="007A7675">
            <w:hyperlink r:id="rId11" w:history="1">
              <w:r w:rsidR="00C63E3C" w:rsidRPr="00D51842">
                <w:rPr>
                  <w:rStyle w:val="Hyperlink"/>
                </w:rPr>
                <w:t>https://www.clinicaltrials.gov/ct2/results?cond=&amp;term=&amp;type=&amp;rslt=&amp;recrs=a&amp;recrs=e&amp;age_v=&amp;gndr=&amp;intr=allogeneic+mesenchymal&amp;titles=&amp;outc=&amp;spons=&amp;lead=&amp;id=&amp;cntry=&amp;state=&amp;city=&amp;dist=&amp;locn=&amp;phase=2&amp;phase=3&amp;strd_s=&amp;strd_e=&amp;prcd_s=&amp;prcd_e=&amp;sfpd_s=&amp;sfpd_e=&amp;lupd_s=&amp;lupd_e</w:t>
              </w:r>
            </w:hyperlink>
            <w:r w:rsidR="00C63E3C" w:rsidRPr="005A1557">
              <w:t>=</w:t>
            </w:r>
          </w:p>
          <w:p w14:paraId="56E8E753" w14:textId="77777777" w:rsidR="00C63E3C" w:rsidRDefault="00C63E3C" w:rsidP="007A7675"/>
        </w:tc>
      </w:tr>
      <w:tr w:rsidR="00C63E3C" w14:paraId="128D47A0" w14:textId="77777777" w:rsidTr="00C63E3C">
        <w:tc>
          <w:tcPr>
            <w:tcW w:w="851" w:type="dxa"/>
          </w:tcPr>
          <w:p w14:paraId="0ADB983A" w14:textId="77777777" w:rsidR="00C63E3C" w:rsidRDefault="00C63E3C" w:rsidP="007A7675">
            <w:r>
              <w:t>3</w:t>
            </w:r>
          </w:p>
        </w:tc>
        <w:tc>
          <w:tcPr>
            <w:tcW w:w="992" w:type="dxa"/>
          </w:tcPr>
          <w:p w14:paraId="256B8E76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2A4510D9" w14:textId="77777777" w:rsidR="00C63E3C" w:rsidRDefault="00C63E3C" w:rsidP="007A7675">
            <w:r>
              <w:t>“Allogeneic Cell Line, Recruiting; Completed; Phase early 1, 1, 2</w:t>
            </w:r>
          </w:p>
        </w:tc>
        <w:tc>
          <w:tcPr>
            <w:tcW w:w="10064" w:type="dxa"/>
          </w:tcPr>
          <w:p w14:paraId="36A40F5A" w14:textId="77777777" w:rsidR="00C63E3C" w:rsidRDefault="00506684" w:rsidP="007A7675">
            <w:hyperlink r:id="rId12" w:history="1">
              <w:r w:rsidR="00C63E3C" w:rsidRPr="00D51842">
                <w:rPr>
                  <w:rStyle w:val="Hyperlink"/>
                </w:rPr>
                <w:t>https://www.clinicaltrials.gov/ct2/results?cond=&amp;term=&amp;type=&amp;rslt=&amp;recrs=a&amp;recrs=e&amp;age_v=&amp;gndr=&amp;intr=allogeneic+cell+line&amp;titles=&amp;outc=&amp;spons=&amp;lead=&amp;id=&amp;cntry=&amp;state=&amp;city=&amp;dist=&amp;locn=&amp;phase=4&amp;phase=0&amp;phase=1&amp;strd_s=&amp;strd_e=&amp;prcd_s=&amp;prcd_e=&amp;sfpd_s=&amp;sfpd_e=&amp;lupd_s=&amp;lupd_e</w:t>
              </w:r>
            </w:hyperlink>
            <w:r w:rsidR="00C63E3C" w:rsidRPr="00DA095D">
              <w:t>=</w:t>
            </w:r>
          </w:p>
        </w:tc>
      </w:tr>
      <w:tr w:rsidR="00C63E3C" w14:paraId="18CA071B" w14:textId="77777777" w:rsidTr="00C63E3C">
        <w:tc>
          <w:tcPr>
            <w:tcW w:w="851" w:type="dxa"/>
          </w:tcPr>
          <w:p w14:paraId="51019034" w14:textId="77777777" w:rsidR="00C63E3C" w:rsidRDefault="00C63E3C" w:rsidP="007A7675">
            <w:r>
              <w:t>4</w:t>
            </w:r>
          </w:p>
        </w:tc>
        <w:tc>
          <w:tcPr>
            <w:tcW w:w="992" w:type="dxa"/>
          </w:tcPr>
          <w:p w14:paraId="4405F4E1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33903B59" w14:textId="77777777" w:rsidR="00C63E3C" w:rsidRDefault="00C63E3C" w:rsidP="007A7675">
            <w:r>
              <w:t>“Allogeneic Cell Line”; Recruiting; Completed; Phase 3, 4</w:t>
            </w:r>
          </w:p>
        </w:tc>
        <w:tc>
          <w:tcPr>
            <w:tcW w:w="10064" w:type="dxa"/>
          </w:tcPr>
          <w:p w14:paraId="3F41967B" w14:textId="77777777" w:rsidR="00C63E3C" w:rsidRDefault="00506684" w:rsidP="007A7675">
            <w:hyperlink r:id="rId13" w:history="1">
              <w:r w:rsidR="00C63E3C" w:rsidRPr="00D51842">
                <w:rPr>
                  <w:rStyle w:val="Hyperlink"/>
                </w:rPr>
                <w:t>https://www.clinicaltrials.gov/ct2/results?cond=&amp;term=&amp;type=&amp;rslt=&amp;recrs=a&amp;recrs=e&amp;age_v=&amp;gndr=&amp;intr=allogeneic+cell+line&amp;titles=&amp;outc=&amp;spons=&amp;lead=&amp;id=&amp;cntry=&amp;state=&amp;city=&amp;dist=&amp;locn=&amp;phase=2&amp;phase=3&amp;strd_s=&amp;strd_e=&amp;prcd_s=&amp;prcd_e=&amp;sfpd_s=&amp;sfpd_e=&amp;lupd_s=&amp;lupd_e</w:t>
              </w:r>
            </w:hyperlink>
            <w:r w:rsidR="00C63E3C" w:rsidRPr="00695AC4">
              <w:t>=</w:t>
            </w:r>
          </w:p>
        </w:tc>
      </w:tr>
      <w:tr w:rsidR="00C63E3C" w14:paraId="4BF68603" w14:textId="77777777" w:rsidTr="00C63E3C">
        <w:tc>
          <w:tcPr>
            <w:tcW w:w="851" w:type="dxa"/>
          </w:tcPr>
          <w:p w14:paraId="197F5FF1" w14:textId="77777777" w:rsidR="00C63E3C" w:rsidRDefault="00C63E3C" w:rsidP="007A7675">
            <w:r>
              <w:t>5</w:t>
            </w:r>
          </w:p>
        </w:tc>
        <w:tc>
          <w:tcPr>
            <w:tcW w:w="992" w:type="dxa"/>
          </w:tcPr>
          <w:p w14:paraId="46905ED1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2B924F98" w14:textId="77777777" w:rsidR="00C63E3C" w:rsidRDefault="00C63E3C" w:rsidP="007A7675">
            <w:r>
              <w:t>“Embryo Stem Cell”; No specification of recruitment status; Phase early 1, 1, 2, 3, 4</w:t>
            </w:r>
          </w:p>
        </w:tc>
        <w:tc>
          <w:tcPr>
            <w:tcW w:w="10064" w:type="dxa"/>
          </w:tcPr>
          <w:p w14:paraId="270441A1" w14:textId="77777777" w:rsidR="00C63E3C" w:rsidRDefault="00506684" w:rsidP="007A7675">
            <w:hyperlink r:id="rId14" w:history="1">
              <w:r w:rsidR="00C63E3C" w:rsidRPr="00D51842">
                <w:rPr>
                  <w:rStyle w:val="Hyperlink"/>
                </w:rPr>
                <w:t>https://www.clinicaltrials.gov/ct2/results?term=embryo+stem+cell&amp;phase=01234</w:t>
              </w:r>
            </w:hyperlink>
          </w:p>
          <w:p w14:paraId="695674EF" w14:textId="77777777" w:rsidR="00C63E3C" w:rsidRDefault="00C63E3C" w:rsidP="007A7675"/>
        </w:tc>
      </w:tr>
      <w:tr w:rsidR="00C63E3C" w14:paraId="6FC47A7A" w14:textId="77777777" w:rsidTr="00C63E3C">
        <w:tc>
          <w:tcPr>
            <w:tcW w:w="851" w:type="dxa"/>
          </w:tcPr>
          <w:p w14:paraId="4B80032C" w14:textId="77777777" w:rsidR="00C63E3C" w:rsidRDefault="00C63E3C" w:rsidP="007A7675">
            <w:r>
              <w:t>6</w:t>
            </w:r>
          </w:p>
        </w:tc>
        <w:tc>
          <w:tcPr>
            <w:tcW w:w="992" w:type="dxa"/>
          </w:tcPr>
          <w:p w14:paraId="09067FE9" w14:textId="77777777" w:rsidR="00C63E3C" w:rsidRDefault="00C63E3C" w:rsidP="007A7675">
            <w:r>
              <w:t>15 June 2018</w:t>
            </w:r>
          </w:p>
        </w:tc>
        <w:tc>
          <w:tcPr>
            <w:tcW w:w="2236" w:type="dxa"/>
          </w:tcPr>
          <w:p w14:paraId="5965C7B6" w14:textId="77777777" w:rsidR="00C63E3C" w:rsidRDefault="00C63E3C" w:rsidP="007A7675">
            <w:r>
              <w:t>“Induced pluripotent stem cells” with no specification of recruitment status or phase status</w:t>
            </w:r>
          </w:p>
        </w:tc>
        <w:tc>
          <w:tcPr>
            <w:tcW w:w="10064" w:type="dxa"/>
          </w:tcPr>
          <w:p w14:paraId="30AB888E" w14:textId="77777777" w:rsidR="00C63E3C" w:rsidRDefault="00506684" w:rsidP="007A7675">
            <w:hyperlink r:id="rId15" w:history="1">
              <w:r w:rsidR="00C63E3C" w:rsidRPr="00D51842">
                <w:rPr>
                  <w:rStyle w:val="Hyperlink"/>
                </w:rPr>
                <w:t>https://www.clinicaltrials.gov/ct2/results?cond=&amp;term=induced+pluripotent+stem+cells&amp;type=&amp;rslt=&amp;age_v=&amp;gndr=&amp;hlth=Y&amp;intr=&amp;titles=&amp;outc=&amp;spons=&amp;lead=&amp;id=&amp;cntry=&amp;state=&amp;city=&amp;dist=&amp;locn=&amp;strd_s=&amp;strd_e=&amp;prcd_s=&amp;prcd_e=&amp;sfpd_s=&amp;sfpd_e=&amp;lupd_s=&amp;lupd_e</w:t>
              </w:r>
            </w:hyperlink>
            <w:r w:rsidR="00C63E3C" w:rsidRPr="00423E31">
              <w:t>=</w:t>
            </w:r>
          </w:p>
          <w:p w14:paraId="3FA27798" w14:textId="77777777" w:rsidR="00C63E3C" w:rsidRDefault="00C63E3C" w:rsidP="007A7675"/>
        </w:tc>
      </w:tr>
    </w:tbl>
    <w:p w14:paraId="05B69746" w14:textId="65AFF1EB" w:rsidR="001F79D5" w:rsidRDefault="001F79D5">
      <w:pPr>
        <w:rPr>
          <w:b/>
        </w:rPr>
      </w:pPr>
    </w:p>
    <w:p w14:paraId="1141E6EC" w14:textId="77777777" w:rsidR="001F79D5" w:rsidRDefault="001F79D5"/>
    <w:p w14:paraId="70D548F2" w14:textId="77777777" w:rsidR="00645155" w:rsidRDefault="00645155" w:rsidP="007A5028">
      <w:pPr>
        <w:pStyle w:val="Title1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sectPr w:rsidR="00645155" w:rsidSect="001F79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DA8AC" w14:textId="77777777" w:rsidR="00506684" w:rsidRDefault="00506684" w:rsidP="002D56FB">
      <w:pPr>
        <w:spacing w:after="0" w:line="240" w:lineRule="auto"/>
      </w:pPr>
      <w:r>
        <w:separator/>
      </w:r>
    </w:p>
  </w:endnote>
  <w:endnote w:type="continuationSeparator" w:id="0">
    <w:p w14:paraId="13CAC415" w14:textId="77777777" w:rsidR="00506684" w:rsidRDefault="00506684" w:rsidP="002D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B1663" w14:textId="60B267C1" w:rsidR="002D56FB" w:rsidRPr="002D56FB" w:rsidRDefault="002D56FB">
    <w:pPr>
      <w:pStyle w:val="Footer"/>
      <w:rPr>
        <w:rFonts w:cstheme="minorHAnsi"/>
      </w:rPr>
    </w:pPr>
    <w:r w:rsidRPr="002D56FB">
      <w:rPr>
        <w:rFonts w:cstheme="minorHAnsi"/>
        <w:lang w:val="en-US"/>
      </w:rPr>
      <w:fldChar w:fldCharType="begin"/>
    </w:r>
    <w:r w:rsidRPr="002D56FB">
      <w:rPr>
        <w:rFonts w:cstheme="minorHAnsi"/>
        <w:lang w:val="en-US"/>
      </w:rPr>
      <w:instrText xml:space="preserve"> FILENAME </w:instrText>
    </w:r>
    <w:r w:rsidRPr="002D56FB">
      <w:rPr>
        <w:rFonts w:cstheme="minorHAnsi"/>
        <w:lang w:val="en-US"/>
      </w:rPr>
      <w:fldChar w:fldCharType="separate"/>
    </w:r>
    <w:r w:rsidR="00AE7C81">
      <w:rPr>
        <w:rFonts w:cstheme="minorHAnsi"/>
        <w:noProof/>
        <w:lang w:val="en-US"/>
      </w:rPr>
      <w:t>ACT Neuro Risk Supplementary Tables 13NOV2018.docx</w:t>
    </w:r>
    <w:r w:rsidRPr="002D56FB">
      <w:rPr>
        <w:rFonts w:cstheme="minorHAnsi"/>
        <w:lang w:val="en-US"/>
      </w:rPr>
      <w:fldChar w:fldCharType="end"/>
    </w:r>
    <w:r w:rsidRPr="002D56FB">
      <w:rPr>
        <w:rFonts w:cstheme="minorHAnsi"/>
      </w:rPr>
      <w:tab/>
    </w:r>
    <w:r w:rsidRPr="002D56FB">
      <w:rPr>
        <w:rFonts w:cstheme="minorHAnsi"/>
        <w:lang w:val="en-US"/>
      </w:rPr>
      <w:t xml:space="preserve">Page </w:t>
    </w:r>
    <w:r w:rsidRPr="002D56FB">
      <w:rPr>
        <w:rFonts w:cstheme="minorHAnsi"/>
        <w:lang w:val="en-US"/>
      </w:rPr>
      <w:fldChar w:fldCharType="begin"/>
    </w:r>
    <w:r w:rsidRPr="002D56FB">
      <w:rPr>
        <w:rFonts w:cstheme="minorHAnsi"/>
        <w:lang w:val="en-US"/>
      </w:rPr>
      <w:instrText xml:space="preserve"> PAGE </w:instrText>
    </w:r>
    <w:r w:rsidRPr="002D56FB">
      <w:rPr>
        <w:rFonts w:cstheme="minorHAnsi"/>
        <w:lang w:val="en-US"/>
      </w:rPr>
      <w:fldChar w:fldCharType="separate"/>
    </w:r>
    <w:r w:rsidRPr="002D56FB">
      <w:rPr>
        <w:rFonts w:cstheme="minorHAnsi"/>
        <w:noProof/>
        <w:lang w:val="en-US"/>
      </w:rPr>
      <w:t>1</w:t>
    </w:r>
    <w:r w:rsidRPr="002D56FB">
      <w:rPr>
        <w:rFonts w:cstheme="minorHAnsi"/>
        <w:lang w:val="en-US"/>
      </w:rPr>
      <w:fldChar w:fldCharType="end"/>
    </w:r>
    <w:r w:rsidRPr="002D56FB">
      <w:rPr>
        <w:rFonts w:cstheme="minorHAnsi"/>
        <w:lang w:val="en-US"/>
      </w:rPr>
      <w:t xml:space="preserve"> of </w:t>
    </w:r>
    <w:r w:rsidRPr="002D56FB">
      <w:rPr>
        <w:rFonts w:cstheme="minorHAnsi"/>
        <w:lang w:val="en-US"/>
      </w:rPr>
      <w:fldChar w:fldCharType="begin"/>
    </w:r>
    <w:r w:rsidRPr="002D56FB">
      <w:rPr>
        <w:rFonts w:cstheme="minorHAnsi"/>
        <w:lang w:val="en-US"/>
      </w:rPr>
      <w:instrText xml:space="preserve"> NUMPAGES </w:instrText>
    </w:r>
    <w:r w:rsidRPr="002D56FB">
      <w:rPr>
        <w:rFonts w:cstheme="minorHAnsi"/>
        <w:lang w:val="en-US"/>
      </w:rPr>
      <w:fldChar w:fldCharType="separate"/>
    </w:r>
    <w:r w:rsidRPr="002D56FB">
      <w:rPr>
        <w:rFonts w:cstheme="minorHAnsi"/>
        <w:noProof/>
        <w:lang w:val="en-US"/>
      </w:rPr>
      <w:t>4</w:t>
    </w:r>
    <w:r w:rsidRPr="002D56FB">
      <w:rPr>
        <w:rFonts w:cstheme="minorHAnsi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4536B" w14:textId="77777777" w:rsidR="00506684" w:rsidRDefault="00506684" w:rsidP="002D56FB">
      <w:pPr>
        <w:spacing w:after="0" w:line="240" w:lineRule="auto"/>
      </w:pPr>
      <w:r>
        <w:separator/>
      </w:r>
    </w:p>
  </w:footnote>
  <w:footnote w:type="continuationSeparator" w:id="0">
    <w:p w14:paraId="6FA5CDBA" w14:textId="77777777" w:rsidR="00506684" w:rsidRDefault="00506684" w:rsidP="002D5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E588D"/>
    <w:multiLevelType w:val="hybridMultilevel"/>
    <w:tmpl w:val="B5C85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C2"/>
    <w:rsid w:val="00002421"/>
    <w:rsid w:val="000554B3"/>
    <w:rsid w:val="000A5E92"/>
    <w:rsid w:val="000B6568"/>
    <w:rsid w:val="000C6EEA"/>
    <w:rsid w:val="0017142F"/>
    <w:rsid w:val="00181FED"/>
    <w:rsid w:val="001D061B"/>
    <w:rsid w:val="001D618F"/>
    <w:rsid w:val="001F79D5"/>
    <w:rsid w:val="00226445"/>
    <w:rsid w:val="00262755"/>
    <w:rsid w:val="002C0A28"/>
    <w:rsid w:val="002D56FB"/>
    <w:rsid w:val="002E1379"/>
    <w:rsid w:val="003430C2"/>
    <w:rsid w:val="00351BAF"/>
    <w:rsid w:val="0037691A"/>
    <w:rsid w:val="00381EB2"/>
    <w:rsid w:val="00470929"/>
    <w:rsid w:val="004A0FAE"/>
    <w:rsid w:val="004A79AE"/>
    <w:rsid w:val="004C0B00"/>
    <w:rsid w:val="00506684"/>
    <w:rsid w:val="00515CBE"/>
    <w:rsid w:val="00521772"/>
    <w:rsid w:val="0053266C"/>
    <w:rsid w:val="00542612"/>
    <w:rsid w:val="00596301"/>
    <w:rsid w:val="0059760E"/>
    <w:rsid w:val="005D7F5B"/>
    <w:rsid w:val="00645155"/>
    <w:rsid w:val="006D5971"/>
    <w:rsid w:val="007656EA"/>
    <w:rsid w:val="00767B21"/>
    <w:rsid w:val="007A5028"/>
    <w:rsid w:val="007B584B"/>
    <w:rsid w:val="007E0E3E"/>
    <w:rsid w:val="00807A1B"/>
    <w:rsid w:val="00832247"/>
    <w:rsid w:val="008B1EC6"/>
    <w:rsid w:val="008E15A0"/>
    <w:rsid w:val="008F7960"/>
    <w:rsid w:val="00923AE8"/>
    <w:rsid w:val="009273A5"/>
    <w:rsid w:val="009352CC"/>
    <w:rsid w:val="00944174"/>
    <w:rsid w:val="0097362D"/>
    <w:rsid w:val="00982570"/>
    <w:rsid w:val="00992ED0"/>
    <w:rsid w:val="009C70B5"/>
    <w:rsid w:val="009D7C27"/>
    <w:rsid w:val="009E60C7"/>
    <w:rsid w:val="00A2364A"/>
    <w:rsid w:val="00A60C8F"/>
    <w:rsid w:val="00AE500B"/>
    <w:rsid w:val="00AE7C81"/>
    <w:rsid w:val="00B007C8"/>
    <w:rsid w:val="00B16E31"/>
    <w:rsid w:val="00B3096A"/>
    <w:rsid w:val="00B41F44"/>
    <w:rsid w:val="00B46324"/>
    <w:rsid w:val="00B562A7"/>
    <w:rsid w:val="00B946DE"/>
    <w:rsid w:val="00C17E43"/>
    <w:rsid w:val="00C24774"/>
    <w:rsid w:val="00C40EC7"/>
    <w:rsid w:val="00C44CDC"/>
    <w:rsid w:val="00C6262E"/>
    <w:rsid w:val="00C63E3C"/>
    <w:rsid w:val="00CA2AC8"/>
    <w:rsid w:val="00D1233A"/>
    <w:rsid w:val="00D73046"/>
    <w:rsid w:val="00D9216A"/>
    <w:rsid w:val="00DE29D1"/>
    <w:rsid w:val="00DF10F5"/>
    <w:rsid w:val="00E062B8"/>
    <w:rsid w:val="00E22348"/>
    <w:rsid w:val="00E25318"/>
    <w:rsid w:val="00E80930"/>
    <w:rsid w:val="00EC0BA0"/>
    <w:rsid w:val="00EC1CFC"/>
    <w:rsid w:val="00EE4128"/>
    <w:rsid w:val="00F006FB"/>
    <w:rsid w:val="00F07BF0"/>
    <w:rsid w:val="00F57B2A"/>
    <w:rsid w:val="00FA0107"/>
    <w:rsid w:val="00FA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63E9B"/>
  <w15:chartTrackingRefBased/>
  <w15:docId w15:val="{926867F8-B80D-40E8-B386-EC855BEB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028"/>
    <w:rPr>
      <w:color w:val="0563C1" w:themeColor="hyperlink"/>
      <w:u w:val="single"/>
    </w:rPr>
  </w:style>
  <w:style w:type="paragraph" w:customStyle="1" w:styleId="Title1">
    <w:name w:val="Title1"/>
    <w:basedOn w:val="Normal"/>
    <w:rsid w:val="007A5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7A5028"/>
  </w:style>
  <w:style w:type="paragraph" w:customStyle="1" w:styleId="Title3">
    <w:name w:val="Title3"/>
    <w:basedOn w:val="Normal"/>
    <w:rsid w:val="007A5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itation-publication-date">
    <w:name w:val="citation-publication-date"/>
    <w:basedOn w:val="DefaultParagraphFont"/>
    <w:rsid w:val="007A5028"/>
  </w:style>
  <w:style w:type="character" w:customStyle="1" w:styleId="doi">
    <w:name w:val="doi"/>
    <w:basedOn w:val="DefaultParagraphFont"/>
    <w:rsid w:val="007A5028"/>
  </w:style>
  <w:style w:type="paragraph" w:customStyle="1" w:styleId="Title4">
    <w:name w:val="Title4"/>
    <w:basedOn w:val="Normal"/>
    <w:rsid w:val="007A5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5E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56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5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6F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D5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6FB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B007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42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421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linicaltrials.gov/ct2/results?cond=&amp;term=&amp;type=&amp;rslt=&amp;recrs=a&amp;recrs=e&amp;age_v=&amp;gndr=&amp;intr=allogeneic+cell+line&amp;titles=&amp;outc=&amp;spons=&amp;lead=&amp;id=&amp;cntry=&amp;state=&amp;city=&amp;dist=&amp;locn=&amp;phase=2&amp;phase=3&amp;strd_s=&amp;strd_e=&amp;prcd_s=&amp;prcd_e=&amp;sfpd_s=&amp;sfpd_e=&amp;lupd_s=&amp;lupd_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linicaltrials.gov" TargetMode="External"/><Relationship Id="rId12" Type="http://schemas.openxmlformats.org/officeDocument/2006/relationships/hyperlink" Target="https://www.clinicaltrials.gov/ct2/results?cond=&amp;term=&amp;type=&amp;rslt=&amp;recrs=a&amp;recrs=e&amp;age_v=&amp;gndr=&amp;intr=allogeneic+cell+line&amp;titles=&amp;outc=&amp;spons=&amp;lead=&amp;id=&amp;cntry=&amp;state=&amp;city=&amp;dist=&amp;locn=&amp;phase=4&amp;phase=0&amp;phase=1&amp;strd_s=&amp;strd_e=&amp;prcd_s=&amp;prcd_e=&amp;sfpd_s=&amp;sfpd_e=&amp;lupd_s=&amp;lupd_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linicaltrials.gov/ct2/results?cond=&amp;term=&amp;type=&amp;rslt=&amp;recrs=a&amp;recrs=e&amp;age_v=&amp;gndr=&amp;intr=allogeneic+mesenchymal&amp;titles=&amp;outc=&amp;spons=&amp;lead=&amp;id=&amp;cntry=&amp;state=&amp;city=&amp;dist=&amp;locn=&amp;phase=2&amp;phase=3&amp;strd_s=&amp;strd_e=&amp;prcd_s=&amp;prcd_e=&amp;sfpd_s=&amp;sfpd_e=&amp;lupd_s=&amp;lupd_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linicaltrials.gov/ct2/results?cond=&amp;term=induced+pluripotent+stem+cells&amp;type=&amp;rslt=&amp;age_v=&amp;gndr=&amp;hlth=Y&amp;intr=&amp;titles=&amp;outc=&amp;spons=&amp;lead=&amp;id=&amp;cntry=&amp;state=&amp;city=&amp;dist=&amp;locn=&amp;strd_s=&amp;strd_e=&amp;prcd_s=&amp;prcd_e=&amp;sfpd_s=&amp;sfpd_e=&amp;lupd_s=&amp;lupd_e" TargetMode="External"/><Relationship Id="rId10" Type="http://schemas.openxmlformats.org/officeDocument/2006/relationships/hyperlink" Target="https://www.clinicaltrials.gov/ct2/results?cond=&amp;term=&amp;type=&amp;rslt=&amp;recrs=a&amp;recrs=e&amp;age_v=&amp;gndr=&amp;intr=allogeneic+mesenchymal&amp;titles=&amp;outc=&amp;spons=&amp;lead=&amp;id=&amp;cntry=&amp;state=&amp;city=&amp;dist=&amp;locn=&amp;phase=4&amp;phase=0&amp;phase=1&amp;strd_s=&amp;strd_e=&amp;prcd_s=&amp;prcd_e=&amp;sfpd_s=&amp;sfpd_e=&amp;lupd_s=&amp;lupd_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inicaltrials.gov" TargetMode="External"/><Relationship Id="rId14" Type="http://schemas.openxmlformats.org/officeDocument/2006/relationships/hyperlink" Target="https://www.clinicaltrials.gov/ct2/results?term=embryo+stem+cell&amp;phase=01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DE SOUSA Paul</cp:lastModifiedBy>
  <cp:revision>3</cp:revision>
  <dcterms:created xsi:type="dcterms:W3CDTF">2018-11-06T13:08:00Z</dcterms:created>
  <dcterms:modified xsi:type="dcterms:W3CDTF">2018-11-13T09:25:00Z</dcterms:modified>
</cp:coreProperties>
</file>