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BA1" w:rsidRPr="00C94505" w:rsidRDefault="00081BA1" w:rsidP="00081BA1">
      <w:pPr>
        <w:spacing w:after="0" w:line="360" w:lineRule="auto"/>
        <w:jc w:val="both"/>
        <w:rPr>
          <w:b/>
          <w:bCs/>
          <w:sz w:val="28"/>
          <w:szCs w:val="28"/>
        </w:rPr>
      </w:pPr>
      <w:r w:rsidRPr="00C94505">
        <w:rPr>
          <w:b/>
          <w:bCs/>
          <w:sz w:val="28"/>
          <w:szCs w:val="28"/>
        </w:rPr>
        <w:t>Supplementary Material</w:t>
      </w:r>
    </w:p>
    <w:p w:rsidR="00C94505" w:rsidRDefault="00C94505" w:rsidP="00C94505">
      <w:pPr>
        <w:spacing w:after="0" w:line="240" w:lineRule="auto"/>
        <w:jc w:val="both"/>
        <w:rPr>
          <w:b/>
          <w:sz w:val="24"/>
          <w:szCs w:val="16"/>
        </w:rPr>
      </w:pPr>
      <w:r>
        <w:rPr>
          <w:b/>
          <w:sz w:val="24"/>
          <w:szCs w:val="16"/>
        </w:rPr>
        <w:t xml:space="preserve">Title: </w:t>
      </w:r>
      <w:r w:rsidRPr="00C94505">
        <w:rPr>
          <w:b/>
          <w:sz w:val="24"/>
          <w:szCs w:val="16"/>
        </w:rPr>
        <w:t>Patient-Derived Orthotopic Xenografts of Pediatric Brain Tumors:  A St. Jude Resource</w:t>
      </w:r>
    </w:p>
    <w:p w:rsidR="0012672F" w:rsidRDefault="0012672F" w:rsidP="00C94505">
      <w:pPr>
        <w:spacing w:after="0" w:line="240" w:lineRule="auto"/>
        <w:jc w:val="both"/>
        <w:rPr>
          <w:b/>
          <w:sz w:val="24"/>
          <w:szCs w:val="16"/>
        </w:rPr>
      </w:pPr>
    </w:p>
    <w:p w:rsidR="00C94505" w:rsidRDefault="00C94505" w:rsidP="00C94505">
      <w:pPr>
        <w:spacing w:after="0" w:line="240" w:lineRule="auto"/>
        <w:jc w:val="both"/>
        <w:rPr>
          <w:b/>
          <w:sz w:val="24"/>
          <w:szCs w:val="16"/>
        </w:rPr>
      </w:pPr>
      <w:r>
        <w:rPr>
          <w:b/>
          <w:sz w:val="24"/>
          <w:szCs w:val="16"/>
        </w:rPr>
        <w:t>Journal: Acta Neuropathologica</w:t>
      </w:r>
    </w:p>
    <w:p w:rsidR="0012672F" w:rsidRDefault="0012672F" w:rsidP="00C94505">
      <w:pPr>
        <w:spacing w:after="0" w:line="240" w:lineRule="auto"/>
        <w:jc w:val="both"/>
        <w:rPr>
          <w:sz w:val="24"/>
        </w:rPr>
      </w:pPr>
    </w:p>
    <w:p w:rsidR="00C94505" w:rsidRDefault="00C94505" w:rsidP="00C94505">
      <w:pPr>
        <w:spacing w:after="0" w:line="240" w:lineRule="auto"/>
        <w:jc w:val="both"/>
        <w:rPr>
          <w:sz w:val="24"/>
          <w:vertAlign w:val="superscript"/>
        </w:rPr>
      </w:pPr>
      <w:r w:rsidRPr="00C94505">
        <w:rPr>
          <w:sz w:val="24"/>
        </w:rPr>
        <w:t xml:space="preserve">Kyle S. Smith, Ke Xu, Kimberly S. Mercer, Frederick Boop, Paul </w:t>
      </w:r>
      <w:proofErr w:type="spellStart"/>
      <w:r w:rsidRPr="00C94505">
        <w:rPr>
          <w:sz w:val="24"/>
        </w:rPr>
        <w:t>Klimo</w:t>
      </w:r>
      <w:proofErr w:type="spellEnd"/>
      <w:r w:rsidRPr="00C94505">
        <w:rPr>
          <w:sz w:val="24"/>
        </w:rPr>
        <w:t>, Michael DeCupyere, Jose Grenet, Sarah Robinson, Paige Dunphy, Suzanne J. Baker, David W. Elliso</w:t>
      </w:r>
      <w:r w:rsidR="00200001">
        <w:rPr>
          <w:sz w:val="24"/>
        </w:rPr>
        <w:t>n</w:t>
      </w:r>
      <w:r w:rsidRPr="00C94505">
        <w:rPr>
          <w:sz w:val="24"/>
        </w:rPr>
        <w:t xml:space="preserve">, Thomas E. Merchant, Santhosh A. </w:t>
      </w:r>
      <w:proofErr w:type="spellStart"/>
      <w:r w:rsidRPr="00C94505">
        <w:rPr>
          <w:sz w:val="24"/>
        </w:rPr>
        <w:t>Upadayaya</w:t>
      </w:r>
      <w:proofErr w:type="spellEnd"/>
      <w:r w:rsidRPr="00C94505">
        <w:rPr>
          <w:sz w:val="24"/>
        </w:rPr>
        <w:t xml:space="preserve">, </w:t>
      </w:r>
      <w:proofErr w:type="spellStart"/>
      <w:r w:rsidRPr="00C94505">
        <w:rPr>
          <w:sz w:val="24"/>
        </w:rPr>
        <w:t>Amar</w:t>
      </w:r>
      <w:proofErr w:type="spellEnd"/>
      <w:r w:rsidRPr="00C94505">
        <w:rPr>
          <w:sz w:val="24"/>
        </w:rPr>
        <w:t xml:space="preserve"> Gajjar, Gang Wu, Brent A. Orr, Giles W. Robinso</w:t>
      </w:r>
      <w:r>
        <w:rPr>
          <w:sz w:val="24"/>
        </w:rPr>
        <w:t>n</w:t>
      </w:r>
      <w:r w:rsidRPr="00C94505">
        <w:rPr>
          <w:sz w:val="24"/>
        </w:rPr>
        <w:t>, Paul A. Northcott, Martine F. Roussel</w:t>
      </w:r>
    </w:p>
    <w:p w:rsidR="00137186" w:rsidRDefault="00137186" w:rsidP="00C94505">
      <w:pPr>
        <w:spacing w:after="0" w:line="240" w:lineRule="auto"/>
        <w:jc w:val="both"/>
        <w:rPr>
          <w:sz w:val="24"/>
        </w:rPr>
      </w:pPr>
    </w:p>
    <w:p w:rsidR="00C94505" w:rsidRDefault="00C94505" w:rsidP="00C94505">
      <w:pPr>
        <w:spacing w:after="0" w:line="240" w:lineRule="auto"/>
        <w:jc w:val="both"/>
        <w:rPr>
          <w:sz w:val="24"/>
        </w:rPr>
      </w:pPr>
      <w:r>
        <w:rPr>
          <w:sz w:val="24"/>
        </w:rPr>
        <w:t>Affiliation: Department of Tumor Cell Biology, St. Jude Children’s Research Hospital, Memphis, TN, USA</w:t>
      </w:r>
    </w:p>
    <w:p w:rsidR="00137186" w:rsidRDefault="00137186" w:rsidP="00C94505">
      <w:pPr>
        <w:spacing w:after="0" w:line="240" w:lineRule="auto"/>
        <w:jc w:val="both"/>
        <w:rPr>
          <w:sz w:val="24"/>
        </w:rPr>
      </w:pPr>
    </w:p>
    <w:p w:rsidR="00E52A4A" w:rsidRDefault="00C94505" w:rsidP="00C94505">
      <w:pPr>
        <w:spacing w:after="0" w:line="240" w:lineRule="auto"/>
        <w:jc w:val="both"/>
        <w:rPr>
          <w:sz w:val="24"/>
        </w:rPr>
      </w:pPr>
      <w:r>
        <w:rPr>
          <w:sz w:val="24"/>
        </w:rPr>
        <w:t xml:space="preserve">Email: </w:t>
      </w:r>
      <w:hyperlink r:id="rId6" w:history="1">
        <w:r w:rsidR="00E52A4A" w:rsidRPr="00693B3C">
          <w:rPr>
            <w:rStyle w:val="Hyperlink"/>
            <w:sz w:val="24"/>
          </w:rPr>
          <w:t>martine.roussel@stjude.org</w:t>
        </w:r>
      </w:hyperlink>
    </w:p>
    <w:p w:rsidR="00E52A4A" w:rsidRDefault="00E52A4A" w:rsidP="00C94505">
      <w:pPr>
        <w:spacing w:after="0" w:line="240" w:lineRule="auto"/>
        <w:jc w:val="both"/>
        <w:rPr>
          <w:sz w:val="24"/>
        </w:rPr>
      </w:pPr>
    </w:p>
    <w:p w:rsidR="00C94505" w:rsidRPr="00C94505" w:rsidRDefault="00C94505" w:rsidP="00C94505">
      <w:pPr>
        <w:spacing w:after="0" w:line="240" w:lineRule="auto"/>
        <w:jc w:val="both"/>
        <w:rPr>
          <w:sz w:val="24"/>
        </w:rPr>
      </w:pPr>
      <w:r>
        <w:rPr>
          <w:sz w:val="24"/>
        </w:rPr>
        <w:t xml:space="preserve">   </w:t>
      </w:r>
    </w:p>
    <w:p w:rsidR="00073717" w:rsidRDefault="00073717" w:rsidP="00081BA1">
      <w:pPr>
        <w:spacing w:after="0" w:line="360" w:lineRule="auto"/>
        <w:jc w:val="both"/>
        <w:rPr>
          <w:b/>
          <w:sz w:val="24"/>
          <w:szCs w:val="16"/>
        </w:rPr>
      </w:pPr>
    </w:p>
    <w:p w:rsidR="00073717" w:rsidRDefault="00073717" w:rsidP="00081BA1">
      <w:pPr>
        <w:spacing w:after="0" w:line="360" w:lineRule="auto"/>
        <w:jc w:val="both"/>
        <w:rPr>
          <w:b/>
          <w:bCs/>
          <w:sz w:val="24"/>
          <w:szCs w:val="24"/>
        </w:rPr>
      </w:pPr>
    </w:p>
    <w:p w:rsidR="00073717" w:rsidRDefault="00073717" w:rsidP="00081BA1">
      <w:pPr>
        <w:spacing w:after="0" w:line="360" w:lineRule="auto"/>
        <w:jc w:val="both"/>
        <w:rPr>
          <w:b/>
          <w:bCs/>
          <w:sz w:val="24"/>
          <w:szCs w:val="24"/>
        </w:rPr>
      </w:pPr>
    </w:p>
    <w:p w:rsidR="00073717" w:rsidRDefault="00073717" w:rsidP="00081BA1">
      <w:pPr>
        <w:spacing w:after="0" w:line="360" w:lineRule="auto"/>
        <w:jc w:val="both"/>
        <w:rPr>
          <w:b/>
          <w:bCs/>
          <w:sz w:val="24"/>
          <w:szCs w:val="24"/>
        </w:rPr>
      </w:pPr>
    </w:p>
    <w:p w:rsidR="00073717" w:rsidRDefault="00073717" w:rsidP="00081BA1">
      <w:pPr>
        <w:spacing w:after="0" w:line="360" w:lineRule="auto"/>
        <w:jc w:val="both"/>
        <w:rPr>
          <w:b/>
          <w:bCs/>
          <w:sz w:val="24"/>
          <w:szCs w:val="24"/>
        </w:rPr>
      </w:pPr>
    </w:p>
    <w:p w:rsidR="00073717" w:rsidRDefault="00073717" w:rsidP="00081BA1">
      <w:pPr>
        <w:spacing w:after="0" w:line="360" w:lineRule="auto"/>
        <w:jc w:val="both"/>
        <w:rPr>
          <w:b/>
          <w:bCs/>
          <w:sz w:val="24"/>
          <w:szCs w:val="24"/>
        </w:rPr>
      </w:pPr>
    </w:p>
    <w:p w:rsidR="00073717" w:rsidRDefault="00073717" w:rsidP="00081BA1">
      <w:pPr>
        <w:spacing w:after="0" w:line="360" w:lineRule="auto"/>
        <w:jc w:val="both"/>
        <w:rPr>
          <w:b/>
          <w:bCs/>
          <w:sz w:val="24"/>
          <w:szCs w:val="24"/>
        </w:rPr>
      </w:pPr>
    </w:p>
    <w:p w:rsidR="00073717" w:rsidRDefault="00073717" w:rsidP="00081BA1">
      <w:pPr>
        <w:spacing w:after="0" w:line="360" w:lineRule="auto"/>
        <w:jc w:val="both"/>
        <w:rPr>
          <w:b/>
          <w:bCs/>
          <w:sz w:val="24"/>
          <w:szCs w:val="24"/>
        </w:rPr>
      </w:pPr>
    </w:p>
    <w:p w:rsidR="00073717" w:rsidRDefault="00073717" w:rsidP="00081BA1">
      <w:pPr>
        <w:spacing w:after="0" w:line="360" w:lineRule="auto"/>
        <w:jc w:val="both"/>
        <w:rPr>
          <w:b/>
          <w:bCs/>
          <w:sz w:val="24"/>
          <w:szCs w:val="24"/>
        </w:rPr>
      </w:pPr>
    </w:p>
    <w:p w:rsidR="00073717" w:rsidRDefault="00073717" w:rsidP="00081BA1">
      <w:pPr>
        <w:spacing w:after="0" w:line="360" w:lineRule="auto"/>
        <w:jc w:val="both"/>
        <w:rPr>
          <w:b/>
          <w:bCs/>
          <w:sz w:val="24"/>
          <w:szCs w:val="24"/>
        </w:rPr>
      </w:pPr>
    </w:p>
    <w:p w:rsidR="00073717" w:rsidRDefault="00073717" w:rsidP="00081BA1">
      <w:pPr>
        <w:spacing w:after="0" w:line="360" w:lineRule="auto"/>
        <w:jc w:val="both"/>
        <w:rPr>
          <w:b/>
          <w:bCs/>
          <w:sz w:val="24"/>
          <w:szCs w:val="24"/>
        </w:rPr>
      </w:pPr>
    </w:p>
    <w:p w:rsidR="00073717" w:rsidRDefault="00073717" w:rsidP="00081BA1">
      <w:pPr>
        <w:spacing w:after="0" w:line="360" w:lineRule="auto"/>
        <w:jc w:val="both"/>
        <w:rPr>
          <w:b/>
          <w:bCs/>
          <w:sz w:val="24"/>
          <w:szCs w:val="24"/>
        </w:rPr>
      </w:pPr>
    </w:p>
    <w:p w:rsidR="00073717" w:rsidRDefault="00073717" w:rsidP="00081BA1">
      <w:pPr>
        <w:spacing w:after="0" w:line="360" w:lineRule="auto"/>
        <w:jc w:val="both"/>
        <w:rPr>
          <w:b/>
          <w:bCs/>
          <w:sz w:val="24"/>
          <w:szCs w:val="24"/>
        </w:rPr>
      </w:pPr>
    </w:p>
    <w:p w:rsidR="00073717" w:rsidRDefault="00073717" w:rsidP="00081BA1">
      <w:pPr>
        <w:spacing w:after="0" w:line="360" w:lineRule="auto"/>
        <w:jc w:val="both"/>
        <w:rPr>
          <w:b/>
          <w:bCs/>
          <w:sz w:val="24"/>
          <w:szCs w:val="24"/>
        </w:rPr>
      </w:pPr>
    </w:p>
    <w:p w:rsidR="00073717" w:rsidRDefault="00073717" w:rsidP="00081BA1">
      <w:pPr>
        <w:spacing w:after="0" w:line="360" w:lineRule="auto"/>
        <w:jc w:val="both"/>
        <w:rPr>
          <w:b/>
          <w:bCs/>
          <w:sz w:val="24"/>
          <w:szCs w:val="24"/>
        </w:rPr>
      </w:pPr>
    </w:p>
    <w:p w:rsidR="00073717" w:rsidRDefault="00073717" w:rsidP="00081BA1">
      <w:pPr>
        <w:spacing w:after="0" w:line="360" w:lineRule="auto"/>
        <w:jc w:val="both"/>
        <w:rPr>
          <w:b/>
          <w:bCs/>
          <w:sz w:val="24"/>
          <w:szCs w:val="24"/>
        </w:rPr>
      </w:pPr>
    </w:p>
    <w:p w:rsidR="00073717" w:rsidRDefault="00073717" w:rsidP="00081BA1">
      <w:pPr>
        <w:spacing w:after="0" w:line="360" w:lineRule="auto"/>
        <w:jc w:val="both"/>
        <w:rPr>
          <w:b/>
          <w:bCs/>
          <w:sz w:val="24"/>
          <w:szCs w:val="24"/>
        </w:rPr>
      </w:pPr>
    </w:p>
    <w:p w:rsidR="00073717" w:rsidRDefault="00073717" w:rsidP="00081BA1">
      <w:pPr>
        <w:spacing w:after="0" w:line="360" w:lineRule="auto"/>
        <w:jc w:val="both"/>
        <w:rPr>
          <w:b/>
          <w:bCs/>
          <w:sz w:val="24"/>
          <w:szCs w:val="24"/>
        </w:rPr>
      </w:pPr>
    </w:p>
    <w:p w:rsidR="009E49DE" w:rsidRDefault="009E49DE" w:rsidP="00081BA1">
      <w:pPr>
        <w:spacing w:after="0" w:line="360" w:lineRule="auto"/>
        <w:jc w:val="both"/>
        <w:rPr>
          <w:b/>
          <w:bCs/>
          <w:sz w:val="24"/>
          <w:szCs w:val="24"/>
        </w:rPr>
      </w:pPr>
    </w:p>
    <w:p w:rsidR="00081BA1" w:rsidRPr="00743C5E" w:rsidRDefault="00081BA1" w:rsidP="00081BA1">
      <w:pPr>
        <w:spacing w:after="0" w:line="360" w:lineRule="auto"/>
        <w:jc w:val="both"/>
        <w:rPr>
          <w:b/>
          <w:bCs/>
          <w:sz w:val="28"/>
          <w:szCs w:val="28"/>
        </w:rPr>
      </w:pPr>
      <w:r w:rsidRPr="00743C5E">
        <w:rPr>
          <w:b/>
          <w:bCs/>
          <w:sz w:val="28"/>
          <w:szCs w:val="28"/>
        </w:rPr>
        <w:t>Supplementary Figure</w:t>
      </w:r>
      <w:r w:rsidR="00073717" w:rsidRPr="00743C5E">
        <w:rPr>
          <w:b/>
          <w:bCs/>
          <w:sz w:val="28"/>
          <w:szCs w:val="28"/>
        </w:rPr>
        <w:t>s</w:t>
      </w:r>
    </w:p>
    <w:p w:rsidR="004E25FA" w:rsidRDefault="00FA66FE" w:rsidP="00081BA1">
      <w:pPr>
        <w:spacing w:after="0" w:line="360" w:lineRule="auto"/>
        <w:jc w:val="both"/>
        <w:rPr>
          <w:b/>
          <w:bCs/>
          <w:sz w:val="24"/>
          <w:szCs w:val="24"/>
        </w:rPr>
      </w:pPr>
      <w:r>
        <w:rPr>
          <w:b/>
          <w:bCs/>
          <w:noProof/>
          <w:sz w:val="24"/>
          <w:szCs w:val="24"/>
        </w:rPr>
        <w:drawing>
          <wp:anchor distT="0" distB="0" distL="114300" distR="114300" simplePos="0" relativeHeight="251658240" behindDoc="1" locked="0" layoutInCell="1" allowOverlap="1">
            <wp:simplePos x="0" y="0"/>
            <wp:positionH relativeFrom="column">
              <wp:posOffset>3381375</wp:posOffset>
            </wp:positionH>
            <wp:positionV relativeFrom="paragraph">
              <wp:posOffset>403860</wp:posOffset>
            </wp:positionV>
            <wp:extent cx="2880360" cy="2230755"/>
            <wp:effectExtent l="0" t="0" r="0" b="0"/>
            <wp:wrapSquare wrapText="bothSides"/>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ry Fig 1 with scale new bar right panel.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80360" cy="2230755"/>
                    </a:xfrm>
                    <a:prstGeom prst="rect">
                      <a:avLst/>
                    </a:prstGeom>
                  </pic:spPr>
                </pic:pic>
              </a:graphicData>
            </a:graphic>
          </wp:anchor>
        </w:drawing>
      </w:r>
      <w:r>
        <w:rPr>
          <w:sz w:val="36"/>
          <w:szCs w:val="36"/>
        </w:rPr>
        <w:t xml:space="preserve">a                                                                 b   </w:t>
      </w:r>
    </w:p>
    <w:p w:rsidR="003F4851" w:rsidRDefault="003F4851" w:rsidP="00081BA1">
      <w:pPr>
        <w:spacing w:after="0" w:line="360" w:lineRule="auto"/>
        <w:jc w:val="both"/>
        <w:rPr>
          <w:sz w:val="24"/>
          <w:szCs w:val="24"/>
        </w:rPr>
      </w:pPr>
      <w:r>
        <w:rPr>
          <w:sz w:val="24"/>
          <w:szCs w:val="24"/>
        </w:rPr>
        <w:t xml:space="preserve">  </w:t>
      </w:r>
      <w:r w:rsidR="00FA66FE">
        <w:rPr>
          <w:noProof/>
          <w:sz w:val="24"/>
          <w:szCs w:val="24"/>
        </w:rPr>
        <w:drawing>
          <wp:inline distT="0" distB="0" distL="0" distR="0">
            <wp:extent cx="3042285" cy="2217420"/>
            <wp:effectExtent l="0" t="0" r="5715" b="0"/>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ry Fig 1 with scale new bar left panel.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042285" cy="2217420"/>
                    </a:xfrm>
                    <a:prstGeom prst="rect">
                      <a:avLst/>
                    </a:prstGeom>
                  </pic:spPr>
                </pic:pic>
              </a:graphicData>
            </a:graphic>
          </wp:inline>
        </w:drawing>
      </w:r>
      <w:r>
        <w:rPr>
          <w:sz w:val="24"/>
          <w:szCs w:val="24"/>
        </w:rPr>
        <w:t xml:space="preserve">                                                                                                                                                                                         </w:t>
      </w:r>
    </w:p>
    <w:p w:rsidR="003F4851" w:rsidRPr="003F4851" w:rsidRDefault="003F4851" w:rsidP="00081BA1">
      <w:pPr>
        <w:spacing w:after="0" w:line="360" w:lineRule="auto"/>
        <w:jc w:val="both"/>
        <w:rPr>
          <w:sz w:val="24"/>
          <w:szCs w:val="24"/>
        </w:rPr>
      </w:pPr>
    </w:p>
    <w:p w:rsidR="004E25FA" w:rsidRDefault="004E25FA" w:rsidP="00081BA1">
      <w:pPr>
        <w:spacing w:after="0" w:line="360" w:lineRule="auto"/>
        <w:jc w:val="both"/>
        <w:rPr>
          <w:b/>
          <w:bCs/>
          <w:sz w:val="24"/>
          <w:szCs w:val="24"/>
        </w:rPr>
      </w:pPr>
    </w:p>
    <w:p w:rsidR="00743C5E" w:rsidRDefault="00701973" w:rsidP="00743C5E">
      <w:pPr>
        <w:spacing w:after="0" w:line="360" w:lineRule="auto"/>
        <w:jc w:val="both"/>
        <w:rPr>
          <w:sz w:val="24"/>
          <w:szCs w:val="24"/>
        </w:rPr>
      </w:pPr>
      <w:r>
        <w:rPr>
          <w:b/>
          <w:bCs/>
          <w:sz w:val="24"/>
          <w:szCs w:val="24"/>
        </w:rPr>
        <w:t xml:space="preserve">Supplementary </w:t>
      </w:r>
      <w:r w:rsidR="00743C5E">
        <w:rPr>
          <w:b/>
          <w:bCs/>
          <w:sz w:val="24"/>
          <w:szCs w:val="24"/>
        </w:rPr>
        <w:t>Fi</w:t>
      </w:r>
      <w:r>
        <w:rPr>
          <w:b/>
          <w:bCs/>
          <w:sz w:val="24"/>
          <w:szCs w:val="24"/>
        </w:rPr>
        <w:t xml:space="preserve">g </w:t>
      </w:r>
      <w:r w:rsidR="00743C5E">
        <w:rPr>
          <w:b/>
          <w:bCs/>
          <w:sz w:val="24"/>
          <w:szCs w:val="24"/>
        </w:rPr>
        <w:t>1. Growth pattern of two MB</w:t>
      </w:r>
      <w:r w:rsidR="0099321A">
        <w:rPr>
          <w:b/>
          <w:bCs/>
          <w:sz w:val="24"/>
          <w:szCs w:val="24"/>
        </w:rPr>
        <w:t>-G3</w:t>
      </w:r>
      <w:r w:rsidR="00743C5E">
        <w:rPr>
          <w:b/>
          <w:bCs/>
          <w:sz w:val="24"/>
          <w:szCs w:val="24"/>
        </w:rPr>
        <w:t xml:space="preserve"> PDOXs.  </w:t>
      </w:r>
      <w:r w:rsidR="00743C5E" w:rsidRPr="003F4851">
        <w:rPr>
          <w:sz w:val="24"/>
          <w:szCs w:val="24"/>
        </w:rPr>
        <w:t xml:space="preserve">Example of one circumscribed tumor SJMBG3-15-1077 </w:t>
      </w:r>
      <w:r w:rsidR="0099321A" w:rsidRPr="00701973">
        <w:rPr>
          <w:b/>
          <w:bCs/>
          <w:sz w:val="24"/>
          <w:szCs w:val="24"/>
        </w:rPr>
        <w:t>(a)</w:t>
      </w:r>
      <w:r w:rsidR="0099321A">
        <w:rPr>
          <w:sz w:val="24"/>
          <w:szCs w:val="24"/>
        </w:rPr>
        <w:t xml:space="preserve"> </w:t>
      </w:r>
      <w:r w:rsidR="00743C5E" w:rsidRPr="003F4851">
        <w:rPr>
          <w:sz w:val="24"/>
          <w:szCs w:val="24"/>
        </w:rPr>
        <w:t>and</w:t>
      </w:r>
      <w:r w:rsidR="0099321A">
        <w:rPr>
          <w:sz w:val="24"/>
          <w:szCs w:val="24"/>
        </w:rPr>
        <w:t xml:space="preserve"> </w:t>
      </w:r>
      <w:r w:rsidR="00743C5E" w:rsidRPr="003F4851">
        <w:rPr>
          <w:sz w:val="24"/>
          <w:szCs w:val="24"/>
        </w:rPr>
        <w:t xml:space="preserve">one diffuse and metastatic </w:t>
      </w:r>
      <w:r w:rsidR="00743C5E">
        <w:rPr>
          <w:sz w:val="24"/>
          <w:szCs w:val="24"/>
        </w:rPr>
        <w:t xml:space="preserve">tumor </w:t>
      </w:r>
      <w:r w:rsidR="00743C5E" w:rsidRPr="003F4851">
        <w:rPr>
          <w:sz w:val="24"/>
          <w:szCs w:val="24"/>
        </w:rPr>
        <w:t>SJMBG3-12-5950</w:t>
      </w:r>
      <w:r w:rsidR="0099321A">
        <w:rPr>
          <w:sz w:val="24"/>
          <w:szCs w:val="24"/>
        </w:rPr>
        <w:t xml:space="preserve"> </w:t>
      </w:r>
      <w:r w:rsidR="0099321A" w:rsidRPr="00701973">
        <w:rPr>
          <w:b/>
          <w:bCs/>
          <w:sz w:val="24"/>
          <w:szCs w:val="24"/>
        </w:rPr>
        <w:t>(</w:t>
      </w:r>
      <w:r w:rsidR="0099321A" w:rsidRPr="0099321A">
        <w:rPr>
          <w:b/>
          <w:bCs/>
          <w:sz w:val="24"/>
          <w:szCs w:val="24"/>
        </w:rPr>
        <w:t>b</w:t>
      </w:r>
      <w:r w:rsidR="0099321A" w:rsidRPr="00701973">
        <w:rPr>
          <w:b/>
          <w:bCs/>
          <w:sz w:val="24"/>
          <w:szCs w:val="24"/>
        </w:rPr>
        <w:t>)</w:t>
      </w:r>
      <w:r w:rsidR="00743C5E" w:rsidRPr="003F4851">
        <w:rPr>
          <w:sz w:val="24"/>
          <w:szCs w:val="24"/>
        </w:rPr>
        <w:t xml:space="preserve">. </w:t>
      </w:r>
      <w:r w:rsidR="00743C5E">
        <w:rPr>
          <w:sz w:val="24"/>
          <w:szCs w:val="24"/>
        </w:rPr>
        <w:t xml:space="preserve">Black arrows indicate the sites of metastasis. </w:t>
      </w:r>
      <w:r w:rsidR="00FA66FE">
        <w:rPr>
          <w:sz w:val="24"/>
          <w:szCs w:val="24"/>
        </w:rPr>
        <w:t>Vertical b</w:t>
      </w:r>
      <w:r w:rsidR="00743C5E">
        <w:rPr>
          <w:sz w:val="24"/>
          <w:szCs w:val="24"/>
        </w:rPr>
        <w:t xml:space="preserve">lack bar indicates site of implant. </w:t>
      </w:r>
      <w:r w:rsidR="00FA66FE">
        <w:rPr>
          <w:sz w:val="24"/>
          <w:szCs w:val="24"/>
        </w:rPr>
        <w:t>Horizontal black bar indicates scale bar = 1000</w:t>
      </w:r>
      <w:r w:rsidR="00FA66FE">
        <w:rPr>
          <w:rFonts w:cstheme="minorHAnsi"/>
          <w:sz w:val="24"/>
          <w:szCs w:val="24"/>
        </w:rPr>
        <w:t>µM</w:t>
      </w:r>
      <w:r w:rsidR="00743C5E">
        <w:rPr>
          <w:sz w:val="24"/>
          <w:szCs w:val="24"/>
        </w:rPr>
        <w:t xml:space="preserve">. </w:t>
      </w:r>
    </w:p>
    <w:p w:rsidR="004E25FA" w:rsidRDefault="004E25FA" w:rsidP="00081BA1">
      <w:pPr>
        <w:spacing w:after="0" w:line="360" w:lineRule="auto"/>
        <w:jc w:val="both"/>
        <w:rPr>
          <w:b/>
          <w:bCs/>
          <w:sz w:val="24"/>
          <w:szCs w:val="24"/>
        </w:rPr>
      </w:pPr>
    </w:p>
    <w:p w:rsidR="004E25FA" w:rsidRDefault="004E25FA" w:rsidP="00081BA1">
      <w:pPr>
        <w:spacing w:after="0" w:line="360" w:lineRule="auto"/>
        <w:jc w:val="both"/>
        <w:rPr>
          <w:b/>
          <w:bCs/>
          <w:sz w:val="24"/>
          <w:szCs w:val="24"/>
        </w:rPr>
      </w:pPr>
    </w:p>
    <w:p w:rsidR="004E25FA" w:rsidRDefault="004E25FA" w:rsidP="00081BA1">
      <w:pPr>
        <w:spacing w:after="0" w:line="360" w:lineRule="auto"/>
        <w:jc w:val="both"/>
        <w:rPr>
          <w:b/>
          <w:bCs/>
          <w:sz w:val="24"/>
          <w:szCs w:val="24"/>
        </w:rPr>
      </w:pPr>
    </w:p>
    <w:p w:rsidR="004E25FA" w:rsidRDefault="004E25FA" w:rsidP="00081BA1">
      <w:pPr>
        <w:spacing w:after="0" w:line="360" w:lineRule="auto"/>
        <w:jc w:val="both"/>
        <w:rPr>
          <w:b/>
          <w:bCs/>
          <w:sz w:val="24"/>
          <w:szCs w:val="24"/>
        </w:rPr>
      </w:pPr>
    </w:p>
    <w:p w:rsidR="004E25FA" w:rsidRDefault="004E25FA" w:rsidP="00081BA1">
      <w:pPr>
        <w:spacing w:after="0" w:line="360" w:lineRule="auto"/>
        <w:jc w:val="both"/>
        <w:rPr>
          <w:b/>
          <w:bCs/>
          <w:sz w:val="24"/>
          <w:szCs w:val="24"/>
        </w:rPr>
      </w:pPr>
    </w:p>
    <w:p w:rsidR="004E25FA" w:rsidRDefault="004E25FA" w:rsidP="00081BA1">
      <w:pPr>
        <w:spacing w:after="0" w:line="360" w:lineRule="auto"/>
        <w:jc w:val="both"/>
        <w:rPr>
          <w:b/>
          <w:bCs/>
          <w:sz w:val="24"/>
          <w:szCs w:val="24"/>
        </w:rPr>
      </w:pPr>
    </w:p>
    <w:p w:rsidR="00073717" w:rsidRDefault="00C63AB4" w:rsidP="00081BA1">
      <w:pPr>
        <w:spacing w:after="0" w:line="360" w:lineRule="auto"/>
        <w:jc w:val="both"/>
        <w:rPr>
          <w:b/>
          <w:bCs/>
          <w:sz w:val="24"/>
          <w:szCs w:val="24"/>
        </w:rPr>
      </w:pPr>
      <w:r>
        <w:rPr>
          <w:b/>
          <w:bCs/>
          <w:noProof/>
          <w:sz w:val="24"/>
          <w:szCs w:val="24"/>
        </w:rPr>
        <w:lastRenderedPageBreak/>
        <w:drawing>
          <wp:inline distT="0" distB="0" distL="0" distR="0">
            <wp:extent cx="5303520" cy="5785710"/>
            <wp:effectExtent l="0" t="0" r="5080" b="5715"/>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DX_EDF1.tif"/>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03520" cy="5785710"/>
                    </a:xfrm>
                    <a:prstGeom prst="rect">
                      <a:avLst/>
                    </a:prstGeom>
                  </pic:spPr>
                </pic:pic>
              </a:graphicData>
            </a:graphic>
          </wp:inline>
        </w:drawing>
      </w:r>
    </w:p>
    <w:p w:rsidR="00081BA1" w:rsidRDefault="00701973" w:rsidP="00081BA1">
      <w:pPr>
        <w:spacing w:after="0" w:line="360" w:lineRule="auto"/>
        <w:jc w:val="both"/>
        <w:rPr>
          <w:b/>
          <w:bCs/>
          <w:color w:val="C00000"/>
          <w:sz w:val="24"/>
          <w:szCs w:val="24"/>
        </w:rPr>
      </w:pPr>
      <w:r>
        <w:rPr>
          <w:b/>
          <w:bCs/>
          <w:sz w:val="24"/>
          <w:szCs w:val="24"/>
        </w:rPr>
        <w:t xml:space="preserve">Supplementary </w:t>
      </w:r>
      <w:r w:rsidR="00E52A4A">
        <w:rPr>
          <w:b/>
          <w:bCs/>
          <w:sz w:val="24"/>
          <w:szCs w:val="24"/>
        </w:rPr>
        <w:t>Fig</w:t>
      </w:r>
      <w:r>
        <w:rPr>
          <w:b/>
          <w:bCs/>
          <w:sz w:val="24"/>
          <w:szCs w:val="24"/>
        </w:rPr>
        <w:t xml:space="preserve"> </w:t>
      </w:r>
      <w:bookmarkStart w:id="0" w:name="_GoBack"/>
      <w:bookmarkEnd w:id="0"/>
      <w:r w:rsidR="003E16F6">
        <w:rPr>
          <w:b/>
          <w:bCs/>
          <w:sz w:val="24"/>
          <w:szCs w:val="24"/>
        </w:rPr>
        <w:t>2</w:t>
      </w:r>
      <w:r w:rsidR="00081BA1">
        <w:rPr>
          <w:b/>
          <w:bCs/>
          <w:sz w:val="24"/>
          <w:szCs w:val="24"/>
        </w:rPr>
        <w:t>.</w:t>
      </w:r>
      <w:r w:rsidR="007854FA">
        <w:rPr>
          <w:b/>
          <w:bCs/>
          <w:sz w:val="24"/>
          <w:szCs w:val="24"/>
        </w:rPr>
        <w:t xml:space="preserve"> </w:t>
      </w:r>
      <w:r>
        <w:rPr>
          <w:b/>
          <w:bCs/>
          <w:sz w:val="24"/>
          <w:szCs w:val="24"/>
        </w:rPr>
        <w:t xml:space="preserve"> </w:t>
      </w:r>
      <w:r w:rsidR="007854FA">
        <w:rPr>
          <w:b/>
          <w:bCs/>
          <w:sz w:val="24"/>
          <w:szCs w:val="24"/>
        </w:rPr>
        <w:t>QC analysis of the PDOX cohort.</w:t>
      </w:r>
      <w:r w:rsidR="00081BA1">
        <w:rPr>
          <w:b/>
          <w:bCs/>
          <w:sz w:val="24"/>
          <w:szCs w:val="24"/>
        </w:rPr>
        <w:t xml:space="preserve"> </w:t>
      </w:r>
      <w:r w:rsidR="00081BA1">
        <w:rPr>
          <w:b/>
          <w:bCs/>
          <w:color w:val="C00000"/>
          <w:sz w:val="24"/>
          <w:szCs w:val="24"/>
        </w:rPr>
        <w:t xml:space="preserve"> </w:t>
      </w:r>
      <w:r w:rsidR="00C63AB4" w:rsidRPr="00743C5E">
        <w:rPr>
          <w:b/>
          <w:bCs/>
          <w:sz w:val="24"/>
          <w:szCs w:val="24"/>
        </w:rPr>
        <w:t>(</w:t>
      </w:r>
      <w:r w:rsidR="00081BA1">
        <w:rPr>
          <w:b/>
          <w:bCs/>
          <w:color w:val="000000"/>
          <w:sz w:val="24"/>
          <w:szCs w:val="24"/>
        </w:rPr>
        <w:t>a</w:t>
      </w:r>
      <w:r w:rsidR="00C63AB4">
        <w:rPr>
          <w:b/>
          <w:bCs/>
          <w:color w:val="000000"/>
          <w:sz w:val="24"/>
          <w:szCs w:val="24"/>
        </w:rPr>
        <w:t>)</w:t>
      </w:r>
      <w:r w:rsidR="00081BA1">
        <w:rPr>
          <w:b/>
          <w:bCs/>
          <w:color w:val="000000"/>
          <w:sz w:val="24"/>
          <w:szCs w:val="24"/>
        </w:rPr>
        <w:t> </w:t>
      </w:r>
      <w:r w:rsidR="00081BA1">
        <w:rPr>
          <w:color w:val="000000"/>
          <w:sz w:val="24"/>
          <w:szCs w:val="24"/>
        </w:rPr>
        <w:t>Heatmap of PDOX Pearson correlation coefficients based on methylation beta values for genotyping probes. </w:t>
      </w:r>
      <w:r w:rsidR="00081BA1">
        <w:rPr>
          <w:color w:val="000000"/>
          <w:sz w:val="24"/>
          <w:szCs w:val="24"/>
          <w:bdr w:val="none" w:sz="0" w:space="0" w:color="auto" w:frame="1"/>
        </w:rPr>
        <w:t> </w:t>
      </w:r>
      <w:r w:rsidR="00C63AB4" w:rsidRPr="003E16F6">
        <w:rPr>
          <w:b/>
          <w:bCs/>
          <w:color w:val="000000"/>
          <w:sz w:val="24"/>
          <w:szCs w:val="24"/>
          <w:bdr w:val="none" w:sz="0" w:space="0" w:color="auto" w:frame="1"/>
        </w:rPr>
        <w:t>(</w:t>
      </w:r>
      <w:r w:rsidR="00081BA1" w:rsidRPr="00C63AB4">
        <w:rPr>
          <w:b/>
          <w:bCs/>
          <w:color w:val="000000"/>
          <w:sz w:val="24"/>
          <w:szCs w:val="24"/>
        </w:rPr>
        <w:t>b</w:t>
      </w:r>
      <w:r w:rsidR="00C63AB4" w:rsidRPr="00C63AB4">
        <w:rPr>
          <w:b/>
          <w:bCs/>
          <w:color w:val="000000"/>
          <w:sz w:val="24"/>
          <w:szCs w:val="24"/>
        </w:rPr>
        <w:t>)</w:t>
      </w:r>
      <w:r w:rsidR="00081BA1">
        <w:rPr>
          <w:color w:val="000000"/>
          <w:sz w:val="24"/>
          <w:szCs w:val="24"/>
        </w:rPr>
        <w:t> </w:t>
      </w:r>
      <w:r w:rsidR="00C63AB4">
        <w:rPr>
          <w:color w:val="000000"/>
          <w:sz w:val="24"/>
          <w:szCs w:val="24"/>
        </w:rPr>
        <w:t>t-SNE plot of DNA methylation profiles for</w:t>
      </w:r>
      <w:r w:rsidR="00081BA1">
        <w:rPr>
          <w:color w:val="000000"/>
          <w:sz w:val="24"/>
          <w:szCs w:val="24"/>
        </w:rPr>
        <w:t xml:space="preserve"> </w:t>
      </w:r>
      <w:r w:rsidR="00C63AB4">
        <w:rPr>
          <w:color w:val="000000"/>
          <w:sz w:val="24"/>
          <w:szCs w:val="24"/>
        </w:rPr>
        <w:t xml:space="preserve">original </w:t>
      </w:r>
      <w:r w:rsidR="00081BA1">
        <w:rPr>
          <w:color w:val="000000"/>
          <w:sz w:val="24"/>
          <w:szCs w:val="24"/>
        </w:rPr>
        <w:t>patient tumor</w:t>
      </w:r>
      <w:r w:rsidR="00C63AB4">
        <w:rPr>
          <w:color w:val="000000"/>
          <w:sz w:val="24"/>
          <w:szCs w:val="24"/>
        </w:rPr>
        <w:t xml:space="preserve"> samples</w:t>
      </w:r>
      <w:r w:rsidR="00081BA1">
        <w:rPr>
          <w:color w:val="000000"/>
          <w:sz w:val="24"/>
          <w:szCs w:val="24"/>
        </w:rPr>
        <w:t xml:space="preserve"> (filled circles) among 2,801 reference CNS tumors (dots).</w:t>
      </w:r>
      <w:r w:rsidR="00081BA1">
        <w:rPr>
          <w:b/>
          <w:bCs/>
          <w:color w:val="000000"/>
          <w:sz w:val="24"/>
          <w:szCs w:val="24"/>
        </w:rPr>
        <w:t> </w:t>
      </w:r>
      <w:r w:rsidR="00081BA1" w:rsidRPr="00743C5E">
        <w:rPr>
          <w:b/>
          <w:bCs/>
          <w:sz w:val="24"/>
          <w:szCs w:val="24"/>
          <w:bdr w:val="none" w:sz="0" w:space="0" w:color="auto" w:frame="1"/>
        </w:rPr>
        <w:t> </w:t>
      </w:r>
      <w:r w:rsidR="00C63AB4" w:rsidRPr="00743C5E">
        <w:rPr>
          <w:b/>
          <w:bCs/>
          <w:sz w:val="24"/>
          <w:szCs w:val="24"/>
          <w:bdr w:val="none" w:sz="0" w:space="0" w:color="auto" w:frame="1"/>
        </w:rPr>
        <w:t>(</w:t>
      </w:r>
      <w:r w:rsidR="00081BA1">
        <w:rPr>
          <w:b/>
          <w:bCs/>
          <w:color w:val="000000"/>
          <w:sz w:val="24"/>
          <w:szCs w:val="24"/>
        </w:rPr>
        <w:t>c</w:t>
      </w:r>
      <w:r w:rsidR="00C63AB4">
        <w:rPr>
          <w:b/>
          <w:bCs/>
          <w:color w:val="000000"/>
          <w:sz w:val="24"/>
          <w:szCs w:val="24"/>
        </w:rPr>
        <w:t>)</w:t>
      </w:r>
      <w:r w:rsidR="00081BA1">
        <w:rPr>
          <w:b/>
          <w:bCs/>
          <w:color w:val="000000"/>
          <w:sz w:val="24"/>
          <w:szCs w:val="24"/>
        </w:rPr>
        <w:t>. </w:t>
      </w:r>
      <w:r w:rsidR="00081BA1">
        <w:rPr>
          <w:color w:val="000000"/>
          <w:sz w:val="24"/>
          <w:szCs w:val="24"/>
        </w:rPr>
        <w:t>Pairwise analysis of DNA methylation values between patient-matched tumor and PDOX models.</w:t>
      </w:r>
      <w:r w:rsidR="00C63AB4">
        <w:rPr>
          <w:color w:val="000000"/>
          <w:sz w:val="24"/>
          <w:szCs w:val="24"/>
        </w:rPr>
        <w:t xml:space="preserve"> </w:t>
      </w:r>
      <w:r w:rsidR="00C63AB4" w:rsidRPr="003E16F6">
        <w:rPr>
          <w:b/>
          <w:bCs/>
          <w:color w:val="000000"/>
          <w:sz w:val="24"/>
          <w:szCs w:val="24"/>
        </w:rPr>
        <w:t>(d)</w:t>
      </w:r>
      <w:r w:rsidR="00081BA1">
        <w:rPr>
          <w:sz w:val="24"/>
          <w:szCs w:val="24"/>
        </w:rPr>
        <w:t xml:space="preserve"> </w:t>
      </w:r>
      <w:r w:rsidR="00C63AB4">
        <w:rPr>
          <w:color w:val="000000"/>
          <w:sz w:val="24"/>
          <w:szCs w:val="24"/>
        </w:rPr>
        <w:t xml:space="preserve">Pairwise analysis of DNA methylation distances between patient-matched tumor and PDOX models. </w:t>
      </w:r>
      <w:r w:rsidR="00C63AB4" w:rsidRPr="003E16F6">
        <w:rPr>
          <w:b/>
          <w:bCs/>
          <w:color w:val="000000"/>
          <w:sz w:val="24"/>
          <w:szCs w:val="24"/>
        </w:rPr>
        <w:t>(e)</w:t>
      </w:r>
      <w:r w:rsidR="00C63AB4">
        <w:rPr>
          <w:b/>
          <w:bCs/>
          <w:color w:val="000000"/>
          <w:sz w:val="24"/>
          <w:szCs w:val="24"/>
        </w:rPr>
        <w:t xml:space="preserve"> </w:t>
      </w:r>
      <w:r w:rsidR="00C63AB4">
        <w:rPr>
          <w:color w:val="000000"/>
          <w:sz w:val="24"/>
          <w:szCs w:val="24"/>
        </w:rPr>
        <w:t>Pairwise analysis of DNA methylation distances between select early and late passage and PDOX models.</w:t>
      </w:r>
    </w:p>
    <w:p w:rsidR="00073717" w:rsidRDefault="00C63AB4" w:rsidP="00081BA1">
      <w:pPr>
        <w:pStyle w:val="NormalWeb"/>
        <w:shd w:val="clear" w:color="auto" w:fill="FFFFFF"/>
        <w:spacing w:before="0" w:beforeAutospacing="0" w:after="0" w:afterAutospacing="0" w:line="360" w:lineRule="atLeast"/>
        <w:jc w:val="both"/>
        <w:rPr>
          <w:b/>
          <w:bCs/>
        </w:rPr>
      </w:pPr>
      <w:r>
        <w:rPr>
          <w:b/>
          <w:bCs/>
          <w:noProof/>
        </w:rPr>
        <w:lastRenderedPageBreak/>
        <w:drawing>
          <wp:inline distT="0" distB="0" distL="0" distR="0">
            <wp:extent cx="5537200" cy="6489700"/>
            <wp:effectExtent l="0" t="0" r="0" b="0"/>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DX_EDF2.tif"/>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537200" cy="6489700"/>
                    </a:xfrm>
                    <a:prstGeom prst="rect">
                      <a:avLst/>
                    </a:prstGeom>
                  </pic:spPr>
                </pic:pic>
              </a:graphicData>
            </a:graphic>
          </wp:inline>
        </w:drawing>
      </w:r>
    </w:p>
    <w:p w:rsidR="00073717" w:rsidRDefault="00073717" w:rsidP="00081BA1">
      <w:pPr>
        <w:pStyle w:val="NormalWeb"/>
        <w:shd w:val="clear" w:color="auto" w:fill="FFFFFF"/>
        <w:spacing w:before="0" w:beforeAutospacing="0" w:after="0" w:afterAutospacing="0" w:line="360" w:lineRule="atLeast"/>
        <w:jc w:val="both"/>
        <w:rPr>
          <w:b/>
          <w:bCs/>
        </w:rPr>
      </w:pPr>
    </w:p>
    <w:p w:rsidR="00073717" w:rsidRDefault="00073717" w:rsidP="00081BA1">
      <w:pPr>
        <w:pStyle w:val="NormalWeb"/>
        <w:shd w:val="clear" w:color="auto" w:fill="FFFFFF"/>
        <w:spacing w:before="0" w:beforeAutospacing="0" w:after="0" w:afterAutospacing="0" w:line="360" w:lineRule="atLeast"/>
        <w:jc w:val="both"/>
        <w:rPr>
          <w:b/>
          <w:bCs/>
        </w:rPr>
      </w:pPr>
    </w:p>
    <w:p w:rsidR="00081BA1" w:rsidRPr="00701973" w:rsidRDefault="00701973" w:rsidP="00081BA1">
      <w:pPr>
        <w:pStyle w:val="NormalWeb"/>
        <w:shd w:val="clear" w:color="auto" w:fill="FFFFFF"/>
        <w:spacing w:before="0" w:beforeAutospacing="0" w:after="0" w:afterAutospacing="0" w:line="360" w:lineRule="atLeast"/>
        <w:jc w:val="both"/>
        <w:rPr>
          <w:rFonts w:asciiTheme="minorHAnsi" w:hAnsiTheme="minorHAnsi" w:cstheme="minorHAnsi"/>
        </w:rPr>
      </w:pPr>
      <w:r>
        <w:rPr>
          <w:rFonts w:asciiTheme="minorHAnsi" w:hAnsiTheme="minorHAnsi" w:cstheme="minorHAnsi"/>
          <w:b/>
          <w:bCs/>
        </w:rPr>
        <w:t xml:space="preserve">Supplementary </w:t>
      </w:r>
      <w:r w:rsidR="00081BA1" w:rsidRPr="00701973">
        <w:rPr>
          <w:rFonts w:asciiTheme="minorHAnsi" w:hAnsiTheme="minorHAnsi" w:cstheme="minorHAnsi"/>
          <w:b/>
          <w:bCs/>
        </w:rPr>
        <w:t xml:space="preserve">Fig </w:t>
      </w:r>
      <w:r w:rsidR="003E16F6" w:rsidRPr="0099321A">
        <w:rPr>
          <w:rFonts w:asciiTheme="minorHAnsi" w:hAnsiTheme="minorHAnsi" w:cstheme="minorHAnsi"/>
          <w:b/>
          <w:bCs/>
        </w:rPr>
        <w:t>3</w:t>
      </w:r>
      <w:r w:rsidR="00081BA1" w:rsidRPr="00701973">
        <w:rPr>
          <w:rFonts w:asciiTheme="minorHAnsi" w:hAnsiTheme="minorHAnsi" w:cstheme="minorHAnsi"/>
          <w:b/>
          <w:bCs/>
        </w:rPr>
        <w:t>.</w:t>
      </w:r>
      <w:r w:rsidR="007854FA" w:rsidRPr="00701973">
        <w:rPr>
          <w:rFonts w:asciiTheme="minorHAnsi" w:hAnsiTheme="minorHAnsi" w:cstheme="minorHAnsi"/>
          <w:b/>
          <w:bCs/>
        </w:rPr>
        <w:t xml:space="preserve"> Molecular features of the PDOX model cohort.</w:t>
      </w:r>
      <w:r w:rsidR="00081BA1" w:rsidRPr="00701973">
        <w:rPr>
          <w:rFonts w:asciiTheme="minorHAnsi" w:hAnsiTheme="minorHAnsi" w:cstheme="minorHAnsi"/>
        </w:rPr>
        <w:t xml:space="preserve"> </w:t>
      </w:r>
      <w:r w:rsidR="00C63AB4" w:rsidRPr="00701973">
        <w:rPr>
          <w:rFonts w:asciiTheme="minorHAnsi" w:hAnsiTheme="minorHAnsi" w:cstheme="minorHAnsi"/>
        </w:rPr>
        <w:t>Oncoprint summarizing the m</w:t>
      </w:r>
      <w:r w:rsidR="00081BA1" w:rsidRPr="00701973">
        <w:rPr>
          <w:rFonts w:asciiTheme="minorHAnsi" w:hAnsiTheme="minorHAnsi" w:cstheme="minorHAnsi"/>
        </w:rPr>
        <w:t xml:space="preserve">olecular </w:t>
      </w:r>
      <w:r w:rsidR="00C63AB4" w:rsidRPr="00701973">
        <w:rPr>
          <w:rFonts w:asciiTheme="minorHAnsi" w:hAnsiTheme="minorHAnsi" w:cstheme="minorHAnsi"/>
        </w:rPr>
        <w:t>features</w:t>
      </w:r>
      <w:r w:rsidR="007854FA" w:rsidRPr="00701973">
        <w:rPr>
          <w:rFonts w:asciiTheme="minorHAnsi" w:hAnsiTheme="minorHAnsi" w:cstheme="minorHAnsi"/>
        </w:rPr>
        <w:t xml:space="preserve"> and metadata</w:t>
      </w:r>
      <w:r w:rsidR="00C63AB4" w:rsidRPr="00701973">
        <w:rPr>
          <w:rFonts w:asciiTheme="minorHAnsi" w:hAnsiTheme="minorHAnsi" w:cstheme="minorHAnsi"/>
        </w:rPr>
        <w:t xml:space="preserve"> </w:t>
      </w:r>
      <w:r w:rsidR="007854FA" w:rsidRPr="00701973">
        <w:rPr>
          <w:rFonts w:asciiTheme="minorHAnsi" w:hAnsiTheme="minorHAnsi" w:cstheme="minorHAnsi"/>
        </w:rPr>
        <w:t xml:space="preserve">for the </w:t>
      </w:r>
      <w:r w:rsidR="00C63AB4" w:rsidRPr="00701973">
        <w:rPr>
          <w:rFonts w:asciiTheme="minorHAnsi" w:hAnsiTheme="minorHAnsi" w:cstheme="minorHAnsi"/>
        </w:rPr>
        <w:t>patient-matched tumor and PDOX cohort.</w:t>
      </w:r>
    </w:p>
    <w:p w:rsidR="00081BA1" w:rsidRDefault="00081BA1" w:rsidP="00081BA1">
      <w:pPr>
        <w:spacing w:after="0" w:line="360" w:lineRule="auto"/>
        <w:jc w:val="both"/>
        <w:rPr>
          <w:sz w:val="24"/>
        </w:rPr>
      </w:pPr>
    </w:p>
    <w:p w:rsidR="00073717" w:rsidRDefault="00073717" w:rsidP="00081BA1">
      <w:pPr>
        <w:spacing w:after="0" w:line="360" w:lineRule="auto"/>
        <w:jc w:val="both"/>
        <w:rPr>
          <w:b/>
          <w:bCs/>
          <w:sz w:val="24"/>
        </w:rPr>
      </w:pPr>
    </w:p>
    <w:p w:rsidR="00FE2496" w:rsidRDefault="00FE2496" w:rsidP="00081BA1">
      <w:pPr>
        <w:spacing w:after="0" w:line="360" w:lineRule="auto"/>
        <w:jc w:val="both"/>
        <w:rPr>
          <w:b/>
          <w:bCs/>
          <w:sz w:val="24"/>
        </w:rPr>
      </w:pPr>
    </w:p>
    <w:p w:rsidR="00C63AB4" w:rsidRDefault="00C63AB4" w:rsidP="00081BA1">
      <w:pPr>
        <w:spacing w:after="0" w:line="360" w:lineRule="auto"/>
        <w:jc w:val="both"/>
        <w:rPr>
          <w:b/>
          <w:bCs/>
          <w:sz w:val="24"/>
        </w:rPr>
      </w:pPr>
      <w:r>
        <w:rPr>
          <w:b/>
          <w:bCs/>
          <w:noProof/>
          <w:sz w:val="24"/>
        </w:rPr>
        <w:lastRenderedPageBreak/>
        <w:drawing>
          <wp:inline distT="0" distB="0" distL="0" distR="0">
            <wp:extent cx="2565400" cy="2743200"/>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DX_EDF3.tif"/>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65400" cy="2743200"/>
                    </a:xfrm>
                    <a:prstGeom prst="rect">
                      <a:avLst/>
                    </a:prstGeom>
                  </pic:spPr>
                </pic:pic>
              </a:graphicData>
            </a:graphic>
          </wp:inline>
        </w:drawing>
      </w:r>
    </w:p>
    <w:p w:rsidR="00C63AB4" w:rsidRDefault="00C63AB4" w:rsidP="00081BA1">
      <w:pPr>
        <w:spacing w:after="0" w:line="360" w:lineRule="auto"/>
        <w:jc w:val="both"/>
        <w:rPr>
          <w:b/>
          <w:bCs/>
          <w:sz w:val="24"/>
        </w:rPr>
      </w:pPr>
    </w:p>
    <w:p w:rsidR="00081BA1" w:rsidRPr="00C63AB4" w:rsidRDefault="00701973" w:rsidP="00081BA1">
      <w:pPr>
        <w:spacing w:after="0" w:line="360" w:lineRule="auto"/>
        <w:jc w:val="both"/>
        <w:rPr>
          <w:sz w:val="24"/>
          <w:szCs w:val="24"/>
        </w:rPr>
      </w:pPr>
      <w:r>
        <w:rPr>
          <w:b/>
          <w:bCs/>
          <w:sz w:val="24"/>
          <w:szCs w:val="24"/>
        </w:rPr>
        <w:t xml:space="preserve">Supplementary </w:t>
      </w:r>
      <w:r w:rsidR="00FE2496" w:rsidRPr="007854FA">
        <w:rPr>
          <w:b/>
          <w:bCs/>
          <w:sz w:val="24"/>
          <w:szCs w:val="24"/>
        </w:rPr>
        <w:t>Fi</w:t>
      </w:r>
      <w:r>
        <w:rPr>
          <w:b/>
          <w:bCs/>
          <w:sz w:val="24"/>
          <w:szCs w:val="24"/>
        </w:rPr>
        <w:t>g</w:t>
      </w:r>
      <w:r w:rsidR="00FE2496" w:rsidRPr="007854FA">
        <w:rPr>
          <w:b/>
          <w:bCs/>
          <w:sz w:val="24"/>
          <w:szCs w:val="24"/>
        </w:rPr>
        <w:t xml:space="preserve"> </w:t>
      </w:r>
      <w:r w:rsidR="003E16F6">
        <w:rPr>
          <w:b/>
          <w:bCs/>
          <w:sz w:val="24"/>
          <w:szCs w:val="24"/>
        </w:rPr>
        <w:t>4</w:t>
      </w:r>
      <w:r w:rsidR="00081BA1" w:rsidRPr="007854FA">
        <w:rPr>
          <w:b/>
          <w:bCs/>
          <w:sz w:val="24"/>
          <w:szCs w:val="24"/>
        </w:rPr>
        <w:t>.</w:t>
      </w:r>
      <w:r w:rsidR="00081BA1" w:rsidRPr="003E16F6">
        <w:rPr>
          <w:b/>
          <w:bCs/>
          <w:sz w:val="24"/>
          <w:szCs w:val="24"/>
        </w:rPr>
        <w:t xml:space="preserve"> PDOX RNA-</w:t>
      </w:r>
      <w:r w:rsidR="00C63AB4" w:rsidRPr="003E16F6">
        <w:rPr>
          <w:b/>
          <w:bCs/>
          <w:sz w:val="24"/>
          <w:szCs w:val="24"/>
        </w:rPr>
        <w:t>seq dataset</w:t>
      </w:r>
      <w:r w:rsidR="00081BA1" w:rsidRPr="003E16F6">
        <w:rPr>
          <w:b/>
          <w:bCs/>
          <w:sz w:val="24"/>
          <w:szCs w:val="24"/>
        </w:rPr>
        <w:t>.</w:t>
      </w:r>
      <w:r w:rsidR="00081BA1" w:rsidRPr="003E16F6">
        <w:rPr>
          <w:color w:val="000000"/>
          <w:sz w:val="24"/>
          <w:szCs w:val="24"/>
        </w:rPr>
        <w:t xml:space="preserve"> </w:t>
      </w:r>
      <w:r w:rsidR="007854FA">
        <w:rPr>
          <w:color w:val="000000"/>
          <w:sz w:val="24"/>
          <w:szCs w:val="24"/>
        </w:rPr>
        <w:t>t-SNE plot of RNA-seq data for PDOX models with available RNA-seq data (n=34).</w:t>
      </w:r>
    </w:p>
    <w:p w:rsidR="00081BA1" w:rsidRDefault="00081BA1" w:rsidP="00081BA1">
      <w:pPr>
        <w:spacing w:after="0" w:line="360" w:lineRule="auto"/>
        <w:jc w:val="both"/>
        <w:rPr>
          <w:b/>
          <w:bCs/>
          <w:sz w:val="24"/>
        </w:rPr>
      </w:pPr>
    </w:p>
    <w:p w:rsidR="00073717" w:rsidRDefault="00073717" w:rsidP="00081BA1">
      <w:pPr>
        <w:spacing w:after="0" w:line="360" w:lineRule="auto"/>
        <w:jc w:val="both"/>
        <w:rPr>
          <w:b/>
          <w:bCs/>
          <w:sz w:val="24"/>
        </w:rPr>
      </w:pPr>
    </w:p>
    <w:p w:rsidR="00073717" w:rsidRDefault="00073717" w:rsidP="00081BA1">
      <w:pPr>
        <w:spacing w:after="0" w:line="360" w:lineRule="auto"/>
        <w:jc w:val="both"/>
        <w:rPr>
          <w:b/>
          <w:bCs/>
          <w:sz w:val="24"/>
        </w:rPr>
      </w:pPr>
    </w:p>
    <w:p w:rsidR="00073717" w:rsidRDefault="00073717" w:rsidP="00081BA1">
      <w:pPr>
        <w:spacing w:after="0" w:line="360" w:lineRule="auto"/>
        <w:jc w:val="both"/>
        <w:rPr>
          <w:b/>
          <w:bCs/>
          <w:sz w:val="24"/>
        </w:rPr>
      </w:pPr>
    </w:p>
    <w:p w:rsidR="00073717" w:rsidRDefault="00073717" w:rsidP="00081BA1">
      <w:pPr>
        <w:spacing w:after="0" w:line="360" w:lineRule="auto"/>
        <w:jc w:val="both"/>
        <w:rPr>
          <w:b/>
          <w:bCs/>
          <w:sz w:val="24"/>
        </w:rPr>
      </w:pPr>
    </w:p>
    <w:p w:rsidR="00073717" w:rsidRDefault="00073717" w:rsidP="00081BA1">
      <w:pPr>
        <w:spacing w:after="0" w:line="360" w:lineRule="auto"/>
        <w:jc w:val="both"/>
        <w:rPr>
          <w:b/>
          <w:bCs/>
          <w:sz w:val="24"/>
        </w:rPr>
      </w:pPr>
    </w:p>
    <w:p w:rsidR="00073717" w:rsidRDefault="00073717" w:rsidP="00081BA1">
      <w:pPr>
        <w:spacing w:after="0" w:line="360" w:lineRule="auto"/>
        <w:jc w:val="both"/>
        <w:rPr>
          <w:b/>
          <w:bCs/>
          <w:sz w:val="24"/>
        </w:rPr>
      </w:pPr>
    </w:p>
    <w:p w:rsidR="00073717" w:rsidRDefault="00073717" w:rsidP="00081BA1">
      <w:pPr>
        <w:spacing w:after="0" w:line="360" w:lineRule="auto"/>
        <w:jc w:val="both"/>
        <w:rPr>
          <w:b/>
          <w:bCs/>
          <w:sz w:val="24"/>
        </w:rPr>
      </w:pPr>
    </w:p>
    <w:p w:rsidR="00E52A4A" w:rsidRDefault="00E52A4A" w:rsidP="00081BA1">
      <w:pPr>
        <w:spacing w:after="0" w:line="360" w:lineRule="auto"/>
        <w:jc w:val="both"/>
        <w:rPr>
          <w:b/>
          <w:bCs/>
          <w:sz w:val="24"/>
        </w:rPr>
      </w:pPr>
    </w:p>
    <w:p w:rsidR="00E52A4A" w:rsidRDefault="00E52A4A" w:rsidP="00081BA1">
      <w:pPr>
        <w:spacing w:after="0" w:line="360" w:lineRule="auto"/>
        <w:jc w:val="both"/>
        <w:rPr>
          <w:b/>
          <w:bCs/>
          <w:sz w:val="24"/>
        </w:rPr>
      </w:pPr>
    </w:p>
    <w:p w:rsidR="00E52A4A" w:rsidRDefault="00E52A4A" w:rsidP="00081BA1">
      <w:pPr>
        <w:spacing w:after="0" w:line="360" w:lineRule="auto"/>
        <w:jc w:val="both"/>
        <w:rPr>
          <w:b/>
          <w:bCs/>
          <w:sz w:val="24"/>
        </w:rPr>
      </w:pPr>
    </w:p>
    <w:p w:rsidR="00E52A4A" w:rsidRDefault="00E52A4A" w:rsidP="00081BA1">
      <w:pPr>
        <w:spacing w:after="0" w:line="360" w:lineRule="auto"/>
        <w:jc w:val="both"/>
        <w:rPr>
          <w:b/>
          <w:bCs/>
          <w:sz w:val="24"/>
        </w:rPr>
      </w:pPr>
    </w:p>
    <w:p w:rsidR="00E52A4A" w:rsidRDefault="00E52A4A" w:rsidP="00081BA1">
      <w:pPr>
        <w:spacing w:after="0" w:line="360" w:lineRule="auto"/>
        <w:jc w:val="both"/>
        <w:rPr>
          <w:b/>
          <w:bCs/>
          <w:sz w:val="24"/>
        </w:rPr>
      </w:pPr>
    </w:p>
    <w:p w:rsidR="00E52A4A" w:rsidRDefault="00E52A4A" w:rsidP="00081BA1">
      <w:pPr>
        <w:spacing w:after="0" w:line="360" w:lineRule="auto"/>
        <w:jc w:val="both"/>
        <w:rPr>
          <w:b/>
          <w:bCs/>
          <w:sz w:val="24"/>
        </w:rPr>
      </w:pPr>
    </w:p>
    <w:p w:rsidR="00E52A4A" w:rsidRDefault="00E52A4A" w:rsidP="00081BA1">
      <w:pPr>
        <w:spacing w:after="0" w:line="360" w:lineRule="auto"/>
        <w:jc w:val="both"/>
        <w:rPr>
          <w:b/>
          <w:bCs/>
          <w:sz w:val="24"/>
        </w:rPr>
      </w:pPr>
    </w:p>
    <w:p w:rsidR="00FE2496" w:rsidRDefault="00FE2496" w:rsidP="00081BA1">
      <w:pPr>
        <w:spacing w:after="0" w:line="360" w:lineRule="auto"/>
        <w:jc w:val="both"/>
        <w:rPr>
          <w:b/>
          <w:bCs/>
          <w:sz w:val="24"/>
        </w:rPr>
      </w:pPr>
    </w:p>
    <w:p w:rsidR="00081BA1" w:rsidRPr="00701973" w:rsidRDefault="00081BA1" w:rsidP="00081BA1">
      <w:pPr>
        <w:spacing w:after="0" w:line="360" w:lineRule="auto"/>
        <w:jc w:val="both"/>
        <w:rPr>
          <w:b/>
          <w:bCs/>
          <w:sz w:val="28"/>
          <w:szCs w:val="28"/>
        </w:rPr>
      </w:pPr>
      <w:r w:rsidRPr="00701973">
        <w:rPr>
          <w:b/>
          <w:bCs/>
          <w:sz w:val="28"/>
          <w:szCs w:val="28"/>
        </w:rPr>
        <w:lastRenderedPageBreak/>
        <w:t>Supplementary Table</w:t>
      </w:r>
      <w:r w:rsidR="00073717" w:rsidRPr="00701973">
        <w:rPr>
          <w:b/>
          <w:bCs/>
          <w:sz w:val="28"/>
          <w:szCs w:val="28"/>
        </w:rPr>
        <w:t>s</w:t>
      </w:r>
    </w:p>
    <w:p w:rsidR="00E52A4A" w:rsidRDefault="00E52A4A" w:rsidP="00081BA1">
      <w:pPr>
        <w:spacing w:after="0" w:line="360" w:lineRule="auto"/>
        <w:jc w:val="both"/>
        <w:rPr>
          <w:b/>
          <w:bCs/>
          <w:sz w:val="24"/>
        </w:rPr>
      </w:pPr>
    </w:p>
    <w:p w:rsidR="003825ED" w:rsidRDefault="003825ED" w:rsidP="00081BA1">
      <w:pPr>
        <w:spacing w:after="0" w:line="360" w:lineRule="auto"/>
        <w:jc w:val="both"/>
        <w:rPr>
          <w:b/>
          <w:bCs/>
          <w:sz w:val="24"/>
        </w:rPr>
      </w:pPr>
      <w:r>
        <w:rPr>
          <w:b/>
          <w:bCs/>
          <w:sz w:val="24"/>
        </w:rPr>
        <w:t>Table S1. Antibodies used for immunohistochemistry</w:t>
      </w:r>
      <w:r w:rsidR="0099321A">
        <w:rPr>
          <w:b/>
          <w:bCs/>
          <w:sz w:val="24"/>
        </w:rPr>
        <w:t>.</w:t>
      </w:r>
    </w:p>
    <w:tbl>
      <w:tblPr>
        <w:tblStyle w:val="TableGrid"/>
        <w:tblW w:w="0" w:type="auto"/>
        <w:tblLook w:val="04A0"/>
      </w:tblPr>
      <w:tblGrid>
        <w:gridCol w:w="1867"/>
        <w:gridCol w:w="1116"/>
        <w:gridCol w:w="2070"/>
        <w:gridCol w:w="2458"/>
        <w:gridCol w:w="1857"/>
      </w:tblGrid>
      <w:tr w:rsidR="003825ED" w:rsidTr="003825ED">
        <w:tc>
          <w:tcPr>
            <w:tcW w:w="1867" w:type="dxa"/>
          </w:tcPr>
          <w:p w:rsidR="003825ED" w:rsidRDefault="003825ED" w:rsidP="00057A6F">
            <w:pPr>
              <w:spacing w:line="360" w:lineRule="auto"/>
              <w:jc w:val="center"/>
              <w:rPr>
                <w:b/>
                <w:bCs/>
                <w:sz w:val="24"/>
              </w:rPr>
            </w:pPr>
            <w:r>
              <w:rPr>
                <w:b/>
                <w:bCs/>
                <w:sz w:val="24"/>
              </w:rPr>
              <w:t>Target</w:t>
            </w:r>
          </w:p>
        </w:tc>
        <w:tc>
          <w:tcPr>
            <w:tcW w:w="1098" w:type="dxa"/>
          </w:tcPr>
          <w:p w:rsidR="003825ED" w:rsidRDefault="003825ED" w:rsidP="00057A6F">
            <w:pPr>
              <w:spacing w:line="360" w:lineRule="auto"/>
              <w:jc w:val="center"/>
              <w:rPr>
                <w:b/>
                <w:bCs/>
                <w:sz w:val="24"/>
              </w:rPr>
            </w:pPr>
            <w:r>
              <w:rPr>
                <w:b/>
                <w:bCs/>
                <w:sz w:val="24"/>
              </w:rPr>
              <w:t>Clone</w:t>
            </w:r>
          </w:p>
        </w:tc>
        <w:tc>
          <w:tcPr>
            <w:tcW w:w="2070" w:type="dxa"/>
          </w:tcPr>
          <w:p w:rsidR="003825ED" w:rsidRDefault="003825ED" w:rsidP="00057A6F">
            <w:pPr>
              <w:spacing w:line="360" w:lineRule="auto"/>
              <w:jc w:val="center"/>
              <w:rPr>
                <w:b/>
                <w:bCs/>
                <w:sz w:val="24"/>
              </w:rPr>
            </w:pPr>
            <w:r>
              <w:rPr>
                <w:b/>
                <w:bCs/>
                <w:sz w:val="24"/>
              </w:rPr>
              <w:t>Catalog Number</w:t>
            </w:r>
          </w:p>
        </w:tc>
        <w:tc>
          <w:tcPr>
            <w:tcW w:w="2458" w:type="dxa"/>
          </w:tcPr>
          <w:p w:rsidR="003825ED" w:rsidRDefault="003825ED" w:rsidP="00057A6F">
            <w:pPr>
              <w:spacing w:line="360" w:lineRule="auto"/>
              <w:jc w:val="center"/>
              <w:rPr>
                <w:b/>
                <w:bCs/>
                <w:sz w:val="24"/>
              </w:rPr>
            </w:pPr>
            <w:r>
              <w:rPr>
                <w:b/>
                <w:bCs/>
                <w:sz w:val="24"/>
              </w:rPr>
              <w:t>Company</w:t>
            </w:r>
          </w:p>
        </w:tc>
        <w:tc>
          <w:tcPr>
            <w:tcW w:w="1857" w:type="dxa"/>
          </w:tcPr>
          <w:p w:rsidR="003825ED" w:rsidRDefault="003825ED" w:rsidP="00057A6F">
            <w:pPr>
              <w:spacing w:line="360" w:lineRule="auto"/>
              <w:jc w:val="center"/>
              <w:rPr>
                <w:b/>
                <w:bCs/>
                <w:sz w:val="24"/>
              </w:rPr>
            </w:pPr>
            <w:r>
              <w:rPr>
                <w:b/>
                <w:bCs/>
                <w:sz w:val="24"/>
              </w:rPr>
              <w:t>Dilution</w:t>
            </w:r>
          </w:p>
        </w:tc>
      </w:tr>
      <w:tr w:rsidR="003825ED" w:rsidTr="003825ED">
        <w:tc>
          <w:tcPr>
            <w:tcW w:w="1867" w:type="dxa"/>
          </w:tcPr>
          <w:p w:rsidR="003825ED" w:rsidRPr="003825ED" w:rsidRDefault="003825ED" w:rsidP="00057A6F">
            <w:pPr>
              <w:spacing w:line="360" w:lineRule="auto"/>
              <w:jc w:val="center"/>
              <w:rPr>
                <w:sz w:val="24"/>
              </w:rPr>
            </w:pPr>
            <w:r>
              <w:rPr>
                <w:sz w:val="24"/>
              </w:rPr>
              <w:t>Synaptophysin</w:t>
            </w:r>
          </w:p>
        </w:tc>
        <w:tc>
          <w:tcPr>
            <w:tcW w:w="1098" w:type="dxa"/>
          </w:tcPr>
          <w:p w:rsidR="003825ED" w:rsidRPr="003825ED" w:rsidRDefault="003825ED" w:rsidP="00057A6F">
            <w:pPr>
              <w:spacing w:line="360" w:lineRule="auto"/>
              <w:jc w:val="center"/>
              <w:rPr>
                <w:sz w:val="24"/>
              </w:rPr>
            </w:pPr>
            <w:r w:rsidRPr="003825ED">
              <w:rPr>
                <w:sz w:val="24"/>
              </w:rPr>
              <w:t>27G2</w:t>
            </w:r>
          </w:p>
        </w:tc>
        <w:tc>
          <w:tcPr>
            <w:tcW w:w="2070" w:type="dxa"/>
          </w:tcPr>
          <w:p w:rsidR="003825ED" w:rsidRPr="003825ED" w:rsidRDefault="003825ED" w:rsidP="00057A6F">
            <w:pPr>
              <w:spacing w:line="360" w:lineRule="auto"/>
              <w:jc w:val="center"/>
              <w:rPr>
                <w:sz w:val="24"/>
              </w:rPr>
            </w:pPr>
            <w:r>
              <w:rPr>
                <w:sz w:val="24"/>
              </w:rPr>
              <w:t>NCL-L-SYNAP-299</w:t>
            </w:r>
          </w:p>
        </w:tc>
        <w:tc>
          <w:tcPr>
            <w:tcW w:w="2458" w:type="dxa"/>
          </w:tcPr>
          <w:p w:rsidR="003825ED" w:rsidRPr="003825ED" w:rsidRDefault="003825ED" w:rsidP="00057A6F">
            <w:pPr>
              <w:spacing w:line="360" w:lineRule="auto"/>
              <w:jc w:val="center"/>
              <w:rPr>
                <w:sz w:val="24"/>
              </w:rPr>
            </w:pPr>
            <w:r w:rsidRPr="003825ED">
              <w:rPr>
                <w:sz w:val="24"/>
              </w:rPr>
              <w:t>Leica Microsystems</w:t>
            </w:r>
          </w:p>
        </w:tc>
        <w:tc>
          <w:tcPr>
            <w:tcW w:w="1857" w:type="dxa"/>
          </w:tcPr>
          <w:p w:rsidR="003825ED" w:rsidRPr="003825ED" w:rsidRDefault="003825ED" w:rsidP="00057A6F">
            <w:pPr>
              <w:spacing w:line="360" w:lineRule="auto"/>
              <w:jc w:val="center"/>
              <w:rPr>
                <w:sz w:val="24"/>
              </w:rPr>
            </w:pPr>
            <w:r w:rsidRPr="003825ED">
              <w:rPr>
                <w:sz w:val="24"/>
              </w:rPr>
              <w:t>1:200</w:t>
            </w:r>
          </w:p>
        </w:tc>
      </w:tr>
      <w:tr w:rsidR="003825ED" w:rsidTr="003825ED">
        <w:tc>
          <w:tcPr>
            <w:tcW w:w="1867" w:type="dxa"/>
          </w:tcPr>
          <w:p w:rsidR="003825ED" w:rsidRPr="003825ED" w:rsidRDefault="003825ED" w:rsidP="00057A6F">
            <w:pPr>
              <w:spacing w:line="360" w:lineRule="auto"/>
              <w:jc w:val="center"/>
              <w:rPr>
                <w:sz w:val="24"/>
              </w:rPr>
            </w:pPr>
            <w:r w:rsidRPr="003825ED">
              <w:rPr>
                <w:sz w:val="24"/>
              </w:rPr>
              <w:t>GFAP</w:t>
            </w:r>
          </w:p>
        </w:tc>
        <w:tc>
          <w:tcPr>
            <w:tcW w:w="1098" w:type="dxa"/>
          </w:tcPr>
          <w:p w:rsidR="003825ED" w:rsidRPr="003825ED" w:rsidRDefault="003825ED" w:rsidP="00057A6F">
            <w:pPr>
              <w:spacing w:line="360" w:lineRule="auto"/>
              <w:jc w:val="center"/>
              <w:rPr>
                <w:sz w:val="24"/>
              </w:rPr>
            </w:pPr>
            <w:r w:rsidRPr="003825ED">
              <w:rPr>
                <w:sz w:val="24"/>
              </w:rPr>
              <w:t>6F2</w:t>
            </w:r>
          </w:p>
        </w:tc>
        <w:tc>
          <w:tcPr>
            <w:tcW w:w="2070" w:type="dxa"/>
          </w:tcPr>
          <w:p w:rsidR="003825ED" w:rsidRPr="003825ED" w:rsidRDefault="003825ED" w:rsidP="00057A6F">
            <w:pPr>
              <w:spacing w:line="360" w:lineRule="auto"/>
              <w:jc w:val="center"/>
              <w:rPr>
                <w:sz w:val="24"/>
              </w:rPr>
            </w:pPr>
            <w:r w:rsidRPr="003825ED">
              <w:rPr>
                <w:sz w:val="24"/>
              </w:rPr>
              <w:t>MO76101</w:t>
            </w:r>
          </w:p>
        </w:tc>
        <w:tc>
          <w:tcPr>
            <w:tcW w:w="2458" w:type="dxa"/>
          </w:tcPr>
          <w:p w:rsidR="003825ED" w:rsidRPr="003825ED" w:rsidRDefault="003825ED" w:rsidP="00057A6F">
            <w:pPr>
              <w:spacing w:line="360" w:lineRule="auto"/>
              <w:jc w:val="center"/>
              <w:rPr>
                <w:sz w:val="24"/>
              </w:rPr>
            </w:pPr>
            <w:proofErr w:type="spellStart"/>
            <w:r w:rsidRPr="003825ED">
              <w:rPr>
                <w:sz w:val="24"/>
              </w:rPr>
              <w:t>Dako</w:t>
            </w:r>
            <w:proofErr w:type="spellEnd"/>
          </w:p>
        </w:tc>
        <w:tc>
          <w:tcPr>
            <w:tcW w:w="1857" w:type="dxa"/>
          </w:tcPr>
          <w:p w:rsidR="003825ED" w:rsidRPr="003825ED" w:rsidRDefault="003825ED" w:rsidP="00057A6F">
            <w:pPr>
              <w:spacing w:line="360" w:lineRule="auto"/>
              <w:jc w:val="center"/>
              <w:rPr>
                <w:sz w:val="24"/>
              </w:rPr>
            </w:pPr>
            <w:r w:rsidRPr="003825ED">
              <w:rPr>
                <w:sz w:val="24"/>
              </w:rPr>
              <w:t>1:400</w:t>
            </w:r>
          </w:p>
        </w:tc>
      </w:tr>
      <w:tr w:rsidR="003825ED" w:rsidTr="003825ED">
        <w:tc>
          <w:tcPr>
            <w:tcW w:w="1867" w:type="dxa"/>
          </w:tcPr>
          <w:p w:rsidR="003825ED" w:rsidRPr="003825ED" w:rsidRDefault="003825ED" w:rsidP="00057A6F">
            <w:pPr>
              <w:spacing w:line="360" w:lineRule="auto"/>
              <w:jc w:val="center"/>
              <w:rPr>
                <w:sz w:val="24"/>
              </w:rPr>
            </w:pPr>
            <w:proofErr w:type="spellStart"/>
            <w:r>
              <w:rPr>
                <w:sz w:val="24"/>
              </w:rPr>
              <w:t>Olig2</w:t>
            </w:r>
            <w:proofErr w:type="spellEnd"/>
          </w:p>
        </w:tc>
        <w:tc>
          <w:tcPr>
            <w:tcW w:w="1098" w:type="dxa"/>
          </w:tcPr>
          <w:p w:rsidR="003825ED" w:rsidRPr="003825ED" w:rsidRDefault="003825ED" w:rsidP="00057A6F">
            <w:pPr>
              <w:spacing w:line="360" w:lineRule="auto"/>
              <w:jc w:val="center"/>
              <w:rPr>
                <w:sz w:val="24"/>
              </w:rPr>
            </w:pPr>
            <w:r w:rsidRPr="003825ED">
              <w:rPr>
                <w:sz w:val="24"/>
              </w:rPr>
              <w:t>EP112</w:t>
            </w:r>
          </w:p>
        </w:tc>
        <w:tc>
          <w:tcPr>
            <w:tcW w:w="2070" w:type="dxa"/>
          </w:tcPr>
          <w:p w:rsidR="003825ED" w:rsidRPr="003825ED" w:rsidRDefault="003825ED" w:rsidP="00057A6F">
            <w:pPr>
              <w:spacing w:line="360" w:lineRule="auto"/>
              <w:jc w:val="center"/>
              <w:rPr>
                <w:sz w:val="24"/>
              </w:rPr>
            </w:pPr>
            <w:r>
              <w:rPr>
                <w:sz w:val="24"/>
              </w:rPr>
              <w:t>790-4509</w:t>
            </w:r>
          </w:p>
        </w:tc>
        <w:tc>
          <w:tcPr>
            <w:tcW w:w="2458" w:type="dxa"/>
          </w:tcPr>
          <w:p w:rsidR="003825ED" w:rsidRPr="003825ED" w:rsidRDefault="003825ED" w:rsidP="00057A6F">
            <w:pPr>
              <w:spacing w:line="360" w:lineRule="auto"/>
              <w:jc w:val="center"/>
              <w:rPr>
                <w:sz w:val="24"/>
              </w:rPr>
            </w:pPr>
            <w:r>
              <w:rPr>
                <w:sz w:val="24"/>
              </w:rPr>
              <w:t>Ventana</w:t>
            </w:r>
          </w:p>
        </w:tc>
        <w:tc>
          <w:tcPr>
            <w:tcW w:w="1857" w:type="dxa"/>
          </w:tcPr>
          <w:p w:rsidR="003825ED" w:rsidRPr="003825ED" w:rsidRDefault="003825ED" w:rsidP="00057A6F">
            <w:pPr>
              <w:spacing w:line="360" w:lineRule="auto"/>
              <w:jc w:val="center"/>
              <w:rPr>
                <w:sz w:val="24"/>
              </w:rPr>
            </w:pPr>
            <w:r>
              <w:rPr>
                <w:sz w:val="24"/>
              </w:rPr>
              <w:t>Ready to use</w:t>
            </w:r>
          </w:p>
        </w:tc>
      </w:tr>
      <w:tr w:rsidR="003825ED" w:rsidTr="003825ED">
        <w:tc>
          <w:tcPr>
            <w:tcW w:w="1867" w:type="dxa"/>
          </w:tcPr>
          <w:p w:rsidR="003825ED" w:rsidRPr="003825ED" w:rsidRDefault="00057A6F" w:rsidP="00057A6F">
            <w:pPr>
              <w:spacing w:line="360" w:lineRule="auto"/>
              <w:jc w:val="center"/>
              <w:rPr>
                <w:sz w:val="24"/>
              </w:rPr>
            </w:pPr>
            <w:r>
              <w:rPr>
                <w:sz w:val="24"/>
              </w:rPr>
              <w:t>YAP1</w:t>
            </w:r>
          </w:p>
        </w:tc>
        <w:tc>
          <w:tcPr>
            <w:tcW w:w="1098" w:type="dxa"/>
          </w:tcPr>
          <w:p w:rsidR="003825ED" w:rsidRPr="003825ED" w:rsidRDefault="00057A6F" w:rsidP="00057A6F">
            <w:pPr>
              <w:spacing w:line="360" w:lineRule="auto"/>
              <w:jc w:val="center"/>
              <w:rPr>
                <w:sz w:val="24"/>
              </w:rPr>
            </w:pPr>
            <w:r>
              <w:rPr>
                <w:sz w:val="24"/>
              </w:rPr>
              <w:t>63.7</w:t>
            </w:r>
          </w:p>
        </w:tc>
        <w:tc>
          <w:tcPr>
            <w:tcW w:w="2070" w:type="dxa"/>
          </w:tcPr>
          <w:p w:rsidR="003825ED" w:rsidRPr="003825ED" w:rsidRDefault="00057A6F" w:rsidP="00057A6F">
            <w:pPr>
              <w:spacing w:line="360" w:lineRule="auto"/>
              <w:jc w:val="center"/>
              <w:rPr>
                <w:sz w:val="24"/>
              </w:rPr>
            </w:pPr>
            <w:r>
              <w:rPr>
                <w:sz w:val="24"/>
              </w:rPr>
              <w:t>SC-101199</w:t>
            </w:r>
          </w:p>
        </w:tc>
        <w:tc>
          <w:tcPr>
            <w:tcW w:w="2458" w:type="dxa"/>
          </w:tcPr>
          <w:p w:rsidR="003825ED" w:rsidRPr="003825ED" w:rsidRDefault="003825ED" w:rsidP="00057A6F">
            <w:pPr>
              <w:spacing w:line="360" w:lineRule="auto"/>
              <w:jc w:val="center"/>
              <w:rPr>
                <w:sz w:val="24"/>
              </w:rPr>
            </w:pPr>
            <w:r>
              <w:rPr>
                <w:sz w:val="24"/>
              </w:rPr>
              <w:t>Santa Cruz</w:t>
            </w:r>
          </w:p>
        </w:tc>
        <w:tc>
          <w:tcPr>
            <w:tcW w:w="1857" w:type="dxa"/>
          </w:tcPr>
          <w:p w:rsidR="003825ED" w:rsidRPr="003825ED" w:rsidRDefault="003825ED" w:rsidP="00057A6F">
            <w:pPr>
              <w:spacing w:line="360" w:lineRule="auto"/>
              <w:jc w:val="center"/>
              <w:rPr>
                <w:sz w:val="24"/>
              </w:rPr>
            </w:pPr>
            <w:r>
              <w:rPr>
                <w:sz w:val="24"/>
              </w:rPr>
              <w:t>1:50</w:t>
            </w:r>
          </w:p>
        </w:tc>
      </w:tr>
      <w:tr w:rsidR="003825ED" w:rsidTr="003825ED">
        <w:tc>
          <w:tcPr>
            <w:tcW w:w="1867" w:type="dxa"/>
          </w:tcPr>
          <w:p w:rsidR="003825ED" w:rsidRPr="003825ED" w:rsidRDefault="00057A6F" w:rsidP="00057A6F">
            <w:pPr>
              <w:spacing w:line="360" w:lineRule="auto"/>
              <w:jc w:val="center"/>
              <w:rPr>
                <w:sz w:val="24"/>
              </w:rPr>
            </w:pPr>
            <w:r>
              <w:rPr>
                <w:sz w:val="24"/>
              </w:rPr>
              <w:t>GAB1</w:t>
            </w:r>
          </w:p>
        </w:tc>
        <w:tc>
          <w:tcPr>
            <w:tcW w:w="1098" w:type="dxa"/>
          </w:tcPr>
          <w:p w:rsidR="003825ED" w:rsidRPr="003825ED" w:rsidRDefault="00057A6F" w:rsidP="00057A6F">
            <w:pPr>
              <w:spacing w:line="360" w:lineRule="auto"/>
              <w:jc w:val="center"/>
              <w:rPr>
                <w:sz w:val="24"/>
              </w:rPr>
            </w:pPr>
            <w:r>
              <w:rPr>
                <w:sz w:val="24"/>
              </w:rPr>
              <w:t>H-7</w:t>
            </w:r>
          </w:p>
        </w:tc>
        <w:tc>
          <w:tcPr>
            <w:tcW w:w="2070" w:type="dxa"/>
          </w:tcPr>
          <w:p w:rsidR="003825ED" w:rsidRPr="003825ED" w:rsidRDefault="00057A6F" w:rsidP="00057A6F">
            <w:pPr>
              <w:spacing w:line="360" w:lineRule="auto"/>
              <w:jc w:val="center"/>
              <w:rPr>
                <w:sz w:val="24"/>
              </w:rPr>
            </w:pPr>
            <w:r>
              <w:rPr>
                <w:sz w:val="24"/>
              </w:rPr>
              <w:t>SC-133191</w:t>
            </w:r>
          </w:p>
        </w:tc>
        <w:tc>
          <w:tcPr>
            <w:tcW w:w="2458" w:type="dxa"/>
          </w:tcPr>
          <w:p w:rsidR="003825ED" w:rsidRPr="003825ED" w:rsidRDefault="003825ED" w:rsidP="00057A6F">
            <w:pPr>
              <w:spacing w:line="360" w:lineRule="auto"/>
              <w:jc w:val="center"/>
              <w:rPr>
                <w:sz w:val="24"/>
              </w:rPr>
            </w:pPr>
            <w:r>
              <w:rPr>
                <w:sz w:val="24"/>
              </w:rPr>
              <w:t>Santa Cruz</w:t>
            </w:r>
          </w:p>
        </w:tc>
        <w:tc>
          <w:tcPr>
            <w:tcW w:w="1857" w:type="dxa"/>
          </w:tcPr>
          <w:p w:rsidR="003825ED" w:rsidRPr="003825ED" w:rsidRDefault="003825ED" w:rsidP="00057A6F">
            <w:pPr>
              <w:spacing w:line="360" w:lineRule="auto"/>
              <w:jc w:val="center"/>
              <w:rPr>
                <w:sz w:val="24"/>
              </w:rPr>
            </w:pPr>
            <w:r>
              <w:rPr>
                <w:sz w:val="24"/>
              </w:rPr>
              <w:t>1:800</w:t>
            </w:r>
          </w:p>
        </w:tc>
      </w:tr>
      <w:tr w:rsidR="003825ED" w:rsidTr="003825ED">
        <w:tc>
          <w:tcPr>
            <w:tcW w:w="1867" w:type="dxa"/>
          </w:tcPr>
          <w:p w:rsidR="003825ED" w:rsidRPr="003825ED" w:rsidRDefault="00057A6F" w:rsidP="00057A6F">
            <w:pPr>
              <w:spacing w:line="360" w:lineRule="auto"/>
              <w:jc w:val="center"/>
              <w:rPr>
                <w:sz w:val="24"/>
              </w:rPr>
            </w:pPr>
            <w:r>
              <w:rPr>
                <w:rFonts w:cstheme="minorHAnsi"/>
                <w:sz w:val="24"/>
              </w:rPr>
              <w:t>Β</w:t>
            </w:r>
            <w:r>
              <w:rPr>
                <w:sz w:val="24"/>
              </w:rPr>
              <w:t>-Catenin</w:t>
            </w:r>
          </w:p>
        </w:tc>
        <w:tc>
          <w:tcPr>
            <w:tcW w:w="1098" w:type="dxa"/>
          </w:tcPr>
          <w:p w:rsidR="003825ED" w:rsidRPr="003825ED" w:rsidRDefault="00057A6F" w:rsidP="00057A6F">
            <w:pPr>
              <w:spacing w:line="360" w:lineRule="auto"/>
              <w:jc w:val="center"/>
              <w:rPr>
                <w:sz w:val="24"/>
              </w:rPr>
            </w:pPr>
            <w:r>
              <w:rPr>
                <w:sz w:val="24"/>
              </w:rPr>
              <w:t>Clone 14</w:t>
            </w:r>
          </w:p>
        </w:tc>
        <w:tc>
          <w:tcPr>
            <w:tcW w:w="2070" w:type="dxa"/>
          </w:tcPr>
          <w:p w:rsidR="003825ED" w:rsidRPr="003825ED" w:rsidRDefault="00057A6F" w:rsidP="00057A6F">
            <w:pPr>
              <w:spacing w:line="360" w:lineRule="auto"/>
              <w:jc w:val="center"/>
              <w:rPr>
                <w:sz w:val="24"/>
              </w:rPr>
            </w:pPr>
            <w:r>
              <w:rPr>
                <w:sz w:val="24"/>
              </w:rPr>
              <w:t>760-4242</w:t>
            </w:r>
          </w:p>
        </w:tc>
        <w:tc>
          <w:tcPr>
            <w:tcW w:w="2458" w:type="dxa"/>
          </w:tcPr>
          <w:p w:rsidR="003825ED" w:rsidRPr="003825ED" w:rsidRDefault="003825ED" w:rsidP="00057A6F">
            <w:pPr>
              <w:spacing w:line="360" w:lineRule="auto"/>
              <w:jc w:val="center"/>
              <w:rPr>
                <w:sz w:val="24"/>
              </w:rPr>
            </w:pPr>
            <w:r>
              <w:rPr>
                <w:sz w:val="24"/>
              </w:rPr>
              <w:t>Ventana</w:t>
            </w:r>
          </w:p>
        </w:tc>
        <w:tc>
          <w:tcPr>
            <w:tcW w:w="1857" w:type="dxa"/>
          </w:tcPr>
          <w:p w:rsidR="003825ED" w:rsidRPr="003825ED" w:rsidRDefault="003825ED" w:rsidP="00057A6F">
            <w:pPr>
              <w:spacing w:line="360" w:lineRule="auto"/>
              <w:jc w:val="center"/>
              <w:rPr>
                <w:sz w:val="24"/>
              </w:rPr>
            </w:pPr>
            <w:r>
              <w:rPr>
                <w:sz w:val="24"/>
              </w:rPr>
              <w:t>Ready to use</w:t>
            </w:r>
          </w:p>
        </w:tc>
      </w:tr>
      <w:tr w:rsidR="003825ED" w:rsidTr="003825ED">
        <w:tc>
          <w:tcPr>
            <w:tcW w:w="1867" w:type="dxa"/>
          </w:tcPr>
          <w:p w:rsidR="003825ED" w:rsidRPr="003825ED" w:rsidRDefault="00057A6F" w:rsidP="00057A6F">
            <w:pPr>
              <w:spacing w:line="360" w:lineRule="auto"/>
              <w:jc w:val="center"/>
              <w:rPr>
                <w:sz w:val="24"/>
              </w:rPr>
            </w:pPr>
            <w:r>
              <w:rPr>
                <w:sz w:val="24"/>
              </w:rPr>
              <w:t>L1CAM</w:t>
            </w:r>
          </w:p>
        </w:tc>
        <w:tc>
          <w:tcPr>
            <w:tcW w:w="1098" w:type="dxa"/>
          </w:tcPr>
          <w:p w:rsidR="003825ED" w:rsidRPr="003825ED" w:rsidRDefault="00057A6F" w:rsidP="00057A6F">
            <w:pPr>
              <w:spacing w:line="360" w:lineRule="auto"/>
              <w:jc w:val="center"/>
              <w:rPr>
                <w:sz w:val="24"/>
              </w:rPr>
            </w:pPr>
            <w:r>
              <w:rPr>
                <w:sz w:val="24"/>
              </w:rPr>
              <w:t>UJ127.11</w:t>
            </w:r>
          </w:p>
        </w:tc>
        <w:tc>
          <w:tcPr>
            <w:tcW w:w="2070" w:type="dxa"/>
          </w:tcPr>
          <w:p w:rsidR="003825ED" w:rsidRPr="003825ED" w:rsidRDefault="00057A6F" w:rsidP="00057A6F">
            <w:pPr>
              <w:spacing w:line="360" w:lineRule="auto"/>
              <w:jc w:val="center"/>
              <w:rPr>
                <w:sz w:val="24"/>
              </w:rPr>
            </w:pPr>
            <w:r>
              <w:rPr>
                <w:sz w:val="24"/>
              </w:rPr>
              <w:t>L4543</w:t>
            </w:r>
          </w:p>
        </w:tc>
        <w:tc>
          <w:tcPr>
            <w:tcW w:w="2458" w:type="dxa"/>
          </w:tcPr>
          <w:p w:rsidR="003825ED" w:rsidRPr="003825ED" w:rsidRDefault="00057A6F" w:rsidP="00057A6F">
            <w:pPr>
              <w:spacing w:line="360" w:lineRule="auto"/>
              <w:jc w:val="center"/>
              <w:rPr>
                <w:sz w:val="24"/>
              </w:rPr>
            </w:pPr>
            <w:r>
              <w:rPr>
                <w:sz w:val="24"/>
              </w:rPr>
              <w:t>Sigma Aldrich</w:t>
            </w:r>
          </w:p>
        </w:tc>
        <w:tc>
          <w:tcPr>
            <w:tcW w:w="1857" w:type="dxa"/>
          </w:tcPr>
          <w:p w:rsidR="003825ED" w:rsidRPr="003825ED" w:rsidRDefault="003825ED" w:rsidP="00057A6F">
            <w:pPr>
              <w:spacing w:line="360" w:lineRule="auto"/>
              <w:jc w:val="center"/>
              <w:rPr>
                <w:sz w:val="24"/>
              </w:rPr>
            </w:pPr>
            <w:r>
              <w:rPr>
                <w:sz w:val="24"/>
              </w:rPr>
              <w:t>Ready to use</w:t>
            </w:r>
          </w:p>
        </w:tc>
      </w:tr>
      <w:tr w:rsidR="00057A6F" w:rsidTr="003825ED">
        <w:tc>
          <w:tcPr>
            <w:tcW w:w="1867" w:type="dxa"/>
          </w:tcPr>
          <w:p w:rsidR="00057A6F" w:rsidRDefault="00057A6F" w:rsidP="00057A6F">
            <w:pPr>
              <w:spacing w:line="360" w:lineRule="auto"/>
              <w:jc w:val="center"/>
              <w:rPr>
                <w:sz w:val="24"/>
              </w:rPr>
            </w:pPr>
            <w:r>
              <w:rPr>
                <w:sz w:val="24"/>
              </w:rPr>
              <w:t>INI-1</w:t>
            </w:r>
          </w:p>
        </w:tc>
        <w:tc>
          <w:tcPr>
            <w:tcW w:w="1098" w:type="dxa"/>
          </w:tcPr>
          <w:p w:rsidR="00057A6F" w:rsidRDefault="00057A6F" w:rsidP="00057A6F">
            <w:pPr>
              <w:spacing w:line="360" w:lineRule="auto"/>
              <w:jc w:val="center"/>
              <w:rPr>
                <w:sz w:val="24"/>
              </w:rPr>
            </w:pPr>
            <w:r>
              <w:rPr>
                <w:sz w:val="24"/>
              </w:rPr>
              <w:t>MRQ-27</w:t>
            </w:r>
          </w:p>
        </w:tc>
        <w:tc>
          <w:tcPr>
            <w:tcW w:w="2070" w:type="dxa"/>
          </w:tcPr>
          <w:p w:rsidR="00057A6F" w:rsidRDefault="00057A6F" w:rsidP="00057A6F">
            <w:pPr>
              <w:spacing w:line="360" w:lineRule="auto"/>
              <w:jc w:val="center"/>
              <w:rPr>
                <w:sz w:val="24"/>
              </w:rPr>
            </w:pPr>
            <w:r>
              <w:rPr>
                <w:sz w:val="24"/>
              </w:rPr>
              <w:t>272M-15</w:t>
            </w:r>
          </w:p>
        </w:tc>
        <w:tc>
          <w:tcPr>
            <w:tcW w:w="2458" w:type="dxa"/>
          </w:tcPr>
          <w:p w:rsidR="00057A6F" w:rsidRDefault="00057A6F" w:rsidP="00057A6F">
            <w:pPr>
              <w:spacing w:line="360" w:lineRule="auto"/>
              <w:jc w:val="center"/>
              <w:rPr>
                <w:sz w:val="24"/>
              </w:rPr>
            </w:pPr>
            <w:r>
              <w:rPr>
                <w:sz w:val="24"/>
              </w:rPr>
              <w:t>Cell Marque</w:t>
            </w:r>
          </w:p>
        </w:tc>
        <w:tc>
          <w:tcPr>
            <w:tcW w:w="1857" w:type="dxa"/>
          </w:tcPr>
          <w:p w:rsidR="00057A6F" w:rsidRDefault="00057A6F" w:rsidP="00057A6F">
            <w:pPr>
              <w:spacing w:line="360" w:lineRule="auto"/>
              <w:jc w:val="center"/>
              <w:rPr>
                <w:sz w:val="24"/>
              </w:rPr>
            </w:pPr>
            <w:r>
              <w:rPr>
                <w:sz w:val="24"/>
              </w:rPr>
              <w:t>Ready to use</w:t>
            </w:r>
          </w:p>
        </w:tc>
      </w:tr>
      <w:tr w:rsidR="00057A6F" w:rsidTr="003825ED">
        <w:tc>
          <w:tcPr>
            <w:tcW w:w="1867" w:type="dxa"/>
          </w:tcPr>
          <w:p w:rsidR="00057A6F" w:rsidRDefault="00057A6F" w:rsidP="00057A6F">
            <w:pPr>
              <w:spacing w:line="360" w:lineRule="auto"/>
              <w:jc w:val="center"/>
              <w:rPr>
                <w:sz w:val="24"/>
              </w:rPr>
            </w:pPr>
            <w:r>
              <w:rPr>
                <w:sz w:val="24"/>
              </w:rPr>
              <w:t>P53</w:t>
            </w:r>
          </w:p>
        </w:tc>
        <w:tc>
          <w:tcPr>
            <w:tcW w:w="1098" w:type="dxa"/>
          </w:tcPr>
          <w:p w:rsidR="00057A6F" w:rsidRDefault="00057A6F" w:rsidP="00057A6F">
            <w:pPr>
              <w:spacing w:line="360" w:lineRule="auto"/>
              <w:jc w:val="center"/>
              <w:rPr>
                <w:sz w:val="24"/>
              </w:rPr>
            </w:pPr>
            <w:r>
              <w:rPr>
                <w:sz w:val="24"/>
              </w:rPr>
              <w:t>DO-7</w:t>
            </w:r>
          </w:p>
        </w:tc>
        <w:tc>
          <w:tcPr>
            <w:tcW w:w="2070" w:type="dxa"/>
          </w:tcPr>
          <w:p w:rsidR="00057A6F" w:rsidRDefault="00057A6F" w:rsidP="00057A6F">
            <w:pPr>
              <w:spacing w:line="360" w:lineRule="auto"/>
              <w:jc w:val="center"/>
              <w:rPr>
                <w:sz w:val="24"/>
              </w:rPr>
            </w:pPr>
            <w:r>
              <w:rPr>
                <w:sz w:val="24"/>
              </w:rPr>
              <w:t>Z2029M</w:t>
            </w:r>
          </w:p>
        </w:tc>
        <w:tc>
          <w:tcPr>
            <w:tcW w:w="2458" w:type="dxa"/>
          </w:tcPr>
          <w:p w:rsidR="00057A6F" w:rsidRDefault="00057A6F" w:rsidP="00057A6F">
            <w:pPr>
              <w:spacing w:line="360" w:lineRule="auto"/>
              <w:jc w:val="center"/>
              <w:rPr>
                <w:sz w:val="24"/>
              </w:rPr>
            </w:pPr>
            <w:r>
              <w:rPr>
                <w:sz w:val="24"/>
              </w:rPr>
              <w:t>Zeta Corp</w:t>
            </w:r>
          </w:p>
        </w:tc>
        <w:tc>
          <w:tcPr>
            <w:tcW w:w="1857" w:type="dxa"/>
          </w:tcPr>
          <w:p w:rsidR="00057A6F" w:rsidRDefault="00057A6F" w:rsidP="00057A6F">
            <w:pPr>
              <w:spacing w:line="360" w:lineRule="auto"/>
              <w:jc w:val="center"/>
              <w:rPr>
                <w:sz w:val="24"/>
              </w:rPr>
            </w:pPr>
            <w:r>
              <w:rPr>
                <w:sz w:val="24"/>
              </w:rPr>
              <w:t>1:200</w:t>
            </w:r>
          </w:p>
        </w:tc>
      </w:tr>
      <w:tr w:rsidR="00057A6F" w:rsidTr="003825ED">
        <w:tc>
          <w:tcPr>
            <w:tcW w:w="1867" w:type="dxa"/>
          </w:tcPr>
          <w:p w:rsidR="00057A6F" w:rsidRDefault="00057A6F" w:rsidP="00057A6F">
            <w:pPr>
              <w:spacing w:line="360" w:lineRule="auto"/>
              <w:jc w:val="center"/>
              <w:rPr>
                <w:sz w:val="24"/>
              </w:rPr>
            </w:pPr>
            <w:r>
              <w:rPr>
                <w:sz w:val="24"/>
              </w:rPr>
              <w:t>H3K27-trimethylation</w:t>
            </w:r>
          </w:p>
        </w:tc>
        <w:tc>
          <w:tcPr>
            <w:tcW w:w="1098" w:type="dxa"/>
          </w:tcPr>
          <w:p w:rsidR="00057A6F" w:rsidRDefault="00057A6F" w:rsidP="00057A6F">
            <w:pPr>
              <w:spacing w:line="360" w:lineRule="auto"/>
              <w:jc w:val="center"/>
              <w:rPr>
                <w:sz w:val="24"/>
              </w:rPr>
            </w:pPr>
            <w:r>
              <w:rPr>
                <w:sz w:val="24"/>
              </w:rPr>
              <w:t>C36B11</w:t>
            </w:r>
          </w:p>
        </w:tc>
        <w:tc>
          <w:tcPr>
            <w:tcW w:w="2070" w:type="dxa"/>
          </w:tcPr>
          <w:p w:rsidR="00057A6F" w:rsidRDefault="00057A6F" w:rsidP="00057A6F">
            <w:pPr>
              <w:spacing w:line="360" w:lineRule="auto"/>
              <w:jc w:val="center"/>
              <w:rPr>
                <w:sz w:val="24"/>
              </w:rPr>
            </w:pPr>
            <w:r>
              <w:rPr>
                <w:sz w:val="24"/>
              </w:rPr>
              <w:t>9733</w:t>
            </w:r>
          </w:p>
        </w:tc>
        <w:tc>
          <w:tcPr>
            <w:tcW w:w="2458" w:type="dxa"/>
          </w:tcPr>
          <w:p w:rsidR="00057A6F" w:rsidRDefault="00057A6F" w:rsidP="00057A6F">
            <w:pPr>
              <w:spacing w:line="360" w:lineRule="auto"/>
              <w:jc w:val="center"/>
              <w:rPr>
                <w:sz w:val="24"/>
              </w:rPr>
            </w:pPr>
            <w:r>
              <w:rPr>
                <w:sz w:val="24"/>
              </w:rPr>
              <w:t>Cell Signaling</w:t>
            </w:r>
          </w:p>
        </w:tc>
        <w:tc>
          <w:tcPr>
            <w:tcW w:w="1857" w:type="dxa"/>
          </w:tcPr>
          <w:p w:rsidR="00057A6F" w:rsidRDefault="00057A6F" w:rsidP="00057A6F">
            <w:pPr>
              <w:spacing w:line="360" w:lineRule="auto"/>
              <w:jc w:val="center"/>
              <w:rPr>
                <w:sz w:val="24"/>
              </w:rPr>
            </w:pPr>
            <w:r>
              <w:rPr>
                <w:sz w:val="24"/>
              </w:rPr>
              <w:t>Ready to use</w:t>
            </w:r>
          </w:p>
        </w:tc>
      </w:tr>
    </w:tbl>
    <w:p w:rsidR="003825ED" w:rsidRDefault="003825ED" w:rsidP="00081BA1">
      <w:pPr>
        <w:spacing w:after="0" w:line="360" w:lineRule="auto"/>
        <w:jc w:val="both"/>
        <w:rPr>
          <w:b/>
          <w:bCs/>
          <w:sz w:val="24"/>
        </w:rPr>
      </w:pPr>
    </w:p>
    <w:p w:rsidR="00057A6F" w:rsidRDefault="00057A6F" w:rsidP="00081BA1">
      <w:pPr>
        <w:spacing w:after="0" w:line="360" w:lineRule="auto"/>
        <w:jc w:val="both"/>
        <w:rPr>
          <w:b/>
          <w:bCs/>
          <w:noProof/>
          <w:sz w:val="24"/>
        </w:rPr>
      </w:pPr>
    </w:p>
    <w:p w:rsidR="00057A6F" w:rsidRDefault="00057A6F" w:rsidP="00081BA1">
      <w:pPr>
        <w:spacing w:after="0" w:line="360" w:lineRule="auto"/>
        <w:jc w:val="both"/>
        <w:rPr>
          <w:b/>
          <w:bCs/>
          <w:noProof/>
          <w:sz w:val="24"/>
        </w:rPr>
      </w:pPr>
    </w:p>
    <w:p w:rsidR="00057A6F" w:rsidRDefault="00057A6F" w:rsidP="00081BA1">
      <w:pPr>
        <w:spacing w:after="0" w:line="360" w:lineRule="auto"/>
        <w:jc w:val="both"/>
        <w:rPr>
          <w:b/>
          <w:bCs/>
          <w:noProof/>
          <w:sz w:val="24"/>
        </w:rPr>
      </w:pPr>
    </w:p>
    <w:p w:rsidR="00057A6F" w:rsidRDefault="00057A6F" w:rsidP="00081BA1">
      <w:pPr>
        <w:spacing w:after="0" w:line="360" w:lineRule="auto"/>
        <w:jc w:val="both"/>
        <w:rPr>
          <w:b/>
          <w:bCs/>
          <w:noProof/>
          <w:sz w:val="24"/>
        </w:rPr>
      </w:pPr>
    </w:p>
    <w:p w:rsidR="00057A6F" w:rsidRDefault="00057A6F" w:rsidP="00081BA1">
      <w:pPr>
        <w:spacing w:after="0" w:line="360" w:lineRule="auto"/>
        <w:jc w:val="both"/>
        <w:rPr>
          <w:b/>
          <w:bCs/>
          <w:noProof/>
          <w:sz w:val="24"/>
        </w:rPr>
      </w:pPr>
    </w:p>
    <w:p w:rsidR="00057A6F" w:rsidRDefault="00057A6F" w:rsidP="00081BA1">
      <w:pPr>
        <w:spacing w:after="0" w:line="360" w:lineRule="auto"/>
        <w:jc w:val="both"/>
        <w:rPr>
          <w:b/>
          <w:bCs/>
          <w:noProof/>
          <w:sz w:val="24"/>
        </w:rPr>
      </w:pPr>
    </w:p>
    <w:p w:rsidR="00057A6F" w:rsidRDefault="00057A6F" w:rsidP="00081BA1">
      <w:pPr>
        <w:spacing w:after="0" w:line="360" w:lineRule="auto"/>
        <w:jc w:val="both"/>
        <w:rPr>
          <w:b/>
          <w:bCs/>
          <w:noProof/>
          <w:sz w:val="24"/>
        </w:rPr>
      </w:pPr>
    </w:p>
    <w:p w:rsidR="00057A6F" w:rsidRDefault="00057A6F" w:rsidP="00081BA1">
      <w:pPr>
        <w:spacing w:after="0" w:line="360" w:lineRule="auto"/>
        <w:jc w:val="both"/>
        <w:rPr>
          <w:b/>
          <w:bCs/>
          <w:noProof/>
          <w:sz w:val="24"/>
        </w:rPr>
      </w:pPr>
    </w:p>
    <w:p w:rsidR="00057A6F" w:rsidRDefault="00057A6F" w:rsidP="00081BA1">
      <w:pPr>
        <w:spacing w:after="0" w:line="360" w:lineRule="auto"/>
        <w:jc w:val="both"/>
        <w:rPr>
          <w:b/>
          <w:bCs/>
          <w:noProof/>
          <w:sz w:val="24"/>
        </w:rPr>
      </w:pPr>
    </w:p>
    <w:p w:rsidR="00057A6F" w:rsidRDefault="00057A6F" w:rsidP="00081BA1">
      <w:pPr>
        <w:spacing w:after="0" w:line="360" w:lineRule="auto"/>
        <w:jc w:val="both"/>
        <w:rPr>
          <w:b/>
          <w:bCs/>
          <w:noProof/>
          <w:sz w:val="24"/>
        </w:rPr>
      </w:pPr>
    </w:p>
    <w:p w:rsidR="00057A6F" w:rsidRDefault="00057A6F" w:rsidP="00081BA1">
      <w:pPr>
        <w:spacing w:after="0" w:line="360" w:lineRule="auto"/>
        <w:jc w:val="both"/>
        <w:rPr>
          <w:b/>
          <w:bCs/>
          <w:noProof/>
          <w:sz w:val="24"/>
        </w:rPr>
      </w:pPr>
    </w:p>
    <w:p w:rsidR="00057A6F" w:rsidRDefault="00057A6F" w:rsidP="00081BA1">
      <w:pPr>
        <w:spacing w:after="0" w:line="360" w:lineRule="auto"/>
        <w:jc w:val="both"/>
        <w:rPr>
          <w:b/>
          <w:bCs/>
          <w:noProof/>
          <w:sz w:val="24"/>
        </w:rPr>
      </w:pPr>
    </w:p>
    <w:p w:rsidR="00057A6F" w:rsidRDefault="00057A6F" w:rsidP="00081BA1">
      <w:pPr>
        <w:spacing w:after="0" w:line="360" w:lineRule="auto"/>
        <w:jc w:val="both"/>
        <w:rPr>
          <w:b/>
          <w:bCs/>
          <w:noProof/>
          <w:sz w:val="24"/>
        </w:rPr>
      </w:pPr>
    </w:p>
    <w:p w:rsidR="00057A6F" w:rsidRDefault="00057A6F" w:rsidP="00081BA1">
      <w:pPr>
        <w:spacing w:after="0" w:line="360" w:lineRule="auto"/>
        <w:jc w:val="both"/>
        <w:rPr>
          <w:b/>
          <w:bCs/>
          <w:noProof/>
          <w:sz w:val="24"/>
        </w:rPr>
      </w:pPr>
      <w:r>
        <w:rPr>
          <w:b/>
          <w:bCs/>
          <w:noProof/>
          <w:sz w:val="24"/>
        </w:rPr>
        <w:lastRenderedPageBreak/>
        <w:t>Table S2. Probes used for fluorescence in situ hybridization (FISH)</w:t>
      </w:r>
      <w:r w:rsidR="0099321A">
        <w:rPr>
          <w:b/>
          <w:bCs/>
          <w:noProof/>
          <w:sz w:val="24"/>
        </w:rPr>
        <w:t>.</w:t>
      </w:r>
    </w:p>
    <w:tbl>
      <w:tblPr>
        <w:tblStyle w:val="TableGrid"/>
        <w:tblW w:w="0" w:type="auto"/>
        <w:tblLook w:val="04A0"/>
      </w:tblPr>
      <w:tblGrid>
        <w:gridCol w:w="2951"/>
        <w:gridCol w:w="2952"/>
        <w:gridCol w:w="1057"/>
      </w:tblGrid>
      <w:tr w:rsidR="00057A6F" w:rsidRPr="002A6D16" w:rsidTr="002A6D16">
        <w:trPr>
          <w:trHeight w:val="404"/>
        </w:trPr>
        <w:tc>
          <w:tcPr>
            <w:tcW w:w="2951" w:type="dxa"/>
          </w:tcPr>
          <w:p w:rsidR="00057A6F" w:rsidRPr="002A6D16" w:rsidRDefault="00057A6F" w:rsidP="00081BA1">
            <w:pPr>
              <w:spacing w:line="360" w:lineRule="auto"/>
              <w:jc w:val="both"/>
              <w:rPr>
                <w:rFonts w:cstheme="minorHAnsi"/>
                <w:b/>
                <w:bCs/>
                <w:noProof/>
              </w:rPr>
            </w:pPr>
            <w:r w:rsidRPr="002A6D16">
              <w:rPr>
                <w:rFonts w:cstheme="minorHAnsi"/>
                <w:b/>
                <w:bCs/>
                <w:noProof/>
              </w:rPr>
              <w:t xml:space="preserve">Probe </w:t>
            </w:r>
          </w:p>
        </w:tc>
        <w:tc>
          <w:tcPr>
            <w:tcW w:w="2952" w:type="dxa"/>
          </w:tcPr>
          <w:p w:rsidR="00057A6F" w:rsidRPr="002A6D16" w:rsidRDefault="00E645EE" w:rsidP="00081BA1">
            <w:pPr>
              <w:spacing w:line="360" w:lineRule="auto"/>
              <w:jc w:val="both"/>
              <w:rPr>
                <w:rFonts w:cstheme="minorHAnsi"/>
                <w:b/>
                <w:bCs/>
                <w:noProof/>
              </w:rPr>
            </w:pPr>
            <w:r w:rsidRPr="002A6D16">
              <w:rPr>
                <w:rFonts w:cstheme="minorHAnsi"/>
                <w:b/>
                <w:bCs/>
                <w:noProof/>
              </w:rPr>
              <w:t xml:space="preserve">Clone </w:t>
            </w:r>
          </w:p>
        </w:tc>
        <w:tc>
          <w:tcPr>
            <w:tcW w:w="1052" w:type="dxa"/>
          </w:tcPr>
          <w:p w:rsidR="00057A6F" w:rsidRPr="002A6D16" w:rsidRDefault="00E645EE" w:rsidP="00081BA1">
            <w:pPr>
              <w:spacing w:line="360" w:lineRule="auto"/>
              <w:jc w:val="both"/>
              <w:rPr>
                <w:rFonts w:cstheme="minorHAnsi"/>
                <w:b/>
                <w:bCs/>
                <w:noProof/>
              </w:rPr>
            </w:pPr>
            <w:r w:rsidRPr="002A6D16">
              <w:rPr>
                <w:rFonts w:cstheme="minorHAnsi"/>
                <w:b/>
                <w:bCs/>
                <w:noProof/>
              </w:rPr>
              <w:t>Locus</w:t>
            </w:r>
          </w:p>
        </w:tc>
      </w:tr>
      <w:tr w:rsidR="00057A6F" w:rsidRPr="002A6D16" w:rsidTr="002A6D16">
        <w:trPr>
          <w:trHeight w:val="404"/>
        </w:trPr>
        <w:tc>
          <w:tcPr>
            <w:tcW w:w="2951" w:type="dxa"/>
          </w:tcPr>
          <w:p w:rsidR="00057A6F" w:rsidRPr="002A6D16" w:rsidRDefault="00E645EE" w:rsidP="00081BA1">
            <w:pPr>
              <w:spacing w:line="360" w:lineRule="auto"/>
              <w:jc w:val="both"/>
              <w:rPr>
                <w:rFonts w:cstheme="minorHAnsi"/>
                <w:noProof/>
              </w:rPr>
            </w:pPr>
            <w:r w:rsidRPr="002A6D16">
              <w:rPr>
                <w:rFonts w:cstheme="minorHAnsi"/>
                <w:noProof/>
              </w:rPr>
              <w:t>1q</w:t>
            </w:r>
          </w:p>
        </w:tc>
        <w:tc>
          <w:tcPr>
            <w:tcW w:w="2952" w:type="dxa"/>
          </w:tcPr>
          <w:p w:rsidR="00057A6F" w:rsidRPr="002A6D16" w:rsidRDefault="00E645EE" w:rsidP="00081BA1">
            <w:pPr>
              <w:spacing w:line="360" w:lineRule="auto"/>
              <w:jc w:val="both"/>
              <w:rPr>
                <w:rFonts w:cstheme="minorHAnsi"/>
                <w:noProof/>
              </w:rPr>
            </w:pPr>
            <w:r w:rsidRPr="002A6D16">
              <w:rPr>
                <w:rFonts w:cstheme="minorHAnsi"/>
                <w:noProof/>
              </w:rPr>
              <w:t>RP11-610024</w:t>
            </w:r>
          </w:p>
        </w:tc>
        <w:tc>
          <w:tcPr>
            <w:tcW w:w="1052" w:type="dxa"/>
          </w:tcPr>
          <w:p w:rsidR="00057A6F" w:rsidRPr="002A6D16" w:rsidRDefault="00E645EE" w:rsidP="00081BA1">
            <w:pPr>
              <w:spacing w:line="360" w:lineRule="auto"/>
              <w:jc w:val="both"/>
              <w:rPr>
                <w:rFonts w:cstheme="minorHAnsi"/>
                <w:noProof/>
              </w:rPr>
            </w:pPr>
            <w:r w:rsidRPr="002A6D16">
              <w:rPr>
                <w:rFonts w:cstheme="minorHAnsi"/>
                <w:noProof/>
              </w:rPr>
              <w:t>1q43</w:t>
            </w:r>
          </w:p>
        </w:tc>
      </w:tr>
      <w:tr w:rsidR="00057A6F" w:rsidRPr="002A6D16" w:rsidTr="002A6D16">
        <w:trPr>
          <w:trHeight w:val="404"/>
        </w:trPr>
        <w:tc>
          <w:tcPr>
            <w:tcW w:w="2951" w:type="dxa"/>
          </w:tcPr>
          <w:p w:rsidR="00057A6F" w:rsidRPr="002A6D16" w:rsidRDefault="00E645EE" w:rsidP="00081BA1">
            <w:pPr>
              <w:spacing w:line="360" w:lineRule="auto"/>
              <w:jc w:val="both"/>
              <w:rPr>
                <w:rFonts w:cstheme="minorHAnsi"/>
                <w:noProof/>
              </w:rPr>
            </w:pPr>
            <w:r w:rsidRPr="002A6D16">
              <w:rPr>
                <w:rFonts w:cstheme="minorHAnsi"/>
                <w:noProof/>
              </w:rPr>
              <w:t>1q control</w:t>
            </w:r>
          </w:p>
        </w:tc>
        <w:tc>
          <w:tcPr>
            <w:tcW w:w="2952" w:type="dxa"/>
          </w:tcPr>
          <w:p w:rsidR="00057A6F" w:rsidRPr="002A6D16" w:rsidRDefault="00E645EE" w:rsidP="00081BA1">
            <w:pPr>
              <w:spacing w:line="360" w:lineRule="auto"/>
              <w:jc w:val="both"/>
              <w:rPr>
                <w:rFonts w:cstheme="minorHAnsi"/>
                <w:noProof/>
              </w:rPr>
            </w:pPr>
            <w:r w:rsidRPr="002A6D16">
              <w:rPr>
                <w:rFonts w:cstheme="minorHAnsi"/>
                <w:noProof/>
              </w:rPr>
              <w:t>CTD-3241G19</w:t>
            </w:r>
          </w:p>
        </w:tc>
        <w:tc>
          <w:tcPr>
            <w:tcW w:w="1052" w:type="dxa"/>
          </w:tcPr>
          <w:p w:rsidR="00057A6F" w:rsidRPr="002A6D16" w:rsidRDefault="00E645EE" w:rsidP="00081BA1">
            <w:pPr>
              <w:spacing w:line="360" w:lineRule="auto"/>
              <w:jc w:val="both"/>
              <w:rPr>
                <w:rFonts w:cstheme="minorHAnsi"/>
                <w:noProof/>
              </w:rPr>
            </w:pPr>
            <w:r w:rsidRPr="002A6D16">
              <w:rPr>
                <w:rFonts w:cstheme="minorHAnsi"/>
                <w:noProof/>
              </w:rPr>
              <w:t>1</w:t>
            </w:r>
            <w:r w:rsidR="00E70629">
              <w:rPr>
                <w:rFonts w:cstheme="minorHAnsi"/>
                <w:noProof/>
              </w:rPr>
              <w:t>p</w:t>
            </w:r>
            <w:r w:rsidRPr="002A6D16">
              <w:rPr>
                <w:rFonts w:cstheme="minorHAnsi"/>
                <w:noProof/>
              </w:rPr>
              <w:t>13.1</w:t>
            </w:r>
          </w:p>
        </w:tc>
      </w:tr>
      <w:tr w:rsidR="00057A6F" w:rsidRPr="002A6D16" w:rsidTr="002A6D16">
        <w:trPr>
          <w:trHeight w:val="404"/>
        </w:trPr>
        <w:tc>
          <w:tcPr>
            <w:tcW w:w="2951" w:type="dxa"/>
          </w:tcPr>
          <w:p w:rsidR="00057A6F" w:rsidRPr="002A6D16" w:rsidRDefault="00E645EE" w:rsidP="00081BA1">
            <w:pPr>
              <w:spacing w:line="360" w:lineRule="auto"/>
              <w:jc w:val="both"/>
              <w:rPr>
                <w:rFonts w:cstheme="minorHAnsi"/>
                <w:noProof/>
              </w:rPr>
            </w:pPr>
            <w:r w:rsidRPr="002A6D16">
              <w:rPr>
                <w:rFonts w:cstheme="minorHAnsi"/>
                <w:i/>
                <w:iCs/>
                <w:noProof/>
              </w:rPr>
              <w:t>MYCN</w:t>
            </w:r>
            <w:r w:rsidRPr="002A6D16">
              <w:rPr>
                <w:rFonts w:cstheme="minorHAnsi"/>
                <w:noProof/>
              </w:rPr>
              <w:t xml:space="preserve"> probe 1</w:t>
            </w:r>
          </w:p>
        </w:tc>
        <w:tc>
          <w:tcPr>
            <w:tcW w:w="2952" w:type="dxa"/>
          </w:tcPr>
          <w:p w:rsidR="00057A6F" w:rsidRPr="002A6D16" w:rsidRDefault="00E645EE" w:rsidP="00081BA1">
            <w:pPr>
              <w:spacing w:line="360" w:lineRule="auto"/>
              <w:jc w:val="both"/>
              <w:rPr>
                <w:rFonts w:cstheme="minorHAnsi"/>
                <w:noProof/>
              </w:rPr>
            </w:pPr>
            <w:r w:rsidRPr="002A6D16">
              <w:rPr>
                <w:rFonts w:cstheme="minorHAnsi"/>
                <w:noProof/>
              </w:rPr>
              <w:t>RP11-355H10</w:t>
            </w:r>
          </w:p>
        </w:tc>
        <w:tc>
          <w:tcPr>
            <w:tcW w:w="1052" w:type="dxa"/>
          </w:tcPr>
          <w:p w:rsidR="00057A6F" w:rsidRPr="002A6D16" w:rsidRDefault="00E645EE" w:rsidP="00081BA1">
            <w:pPr>
              <w:spacing w:line="360" w:lineRule="auto"/>
              <w:jc w:val="both"/>
              <w:rPr>
                <w:rFonts w:cstheme="minorHAnsi"/>
                <w:noProof/>
              </w:rPr>
            </w:pPr>
            <w:r w:rsidRPr="002A6D16">
              <w:rPr>
                <w:rFonts w:cstheme="minorHAnsi"/>
                <w:noProof/>
              </w:rPr>
              <w:t>2p24.1</w:t>
            </w:r>
          </w:p>
        </w:tc>
      </w:tr>
      <w:tr w:rsidR="00057A6F" w:rsidRPr="002A6D16" w:rsidTr="002A6D16">
        <w:trPr>
          <w:trHeight w:val="404"/>
        </w:trPr>
        <w:tc>
          <w:tcPr>
            <w:tcW w:w="2951" w:type="dxa"/>
          </w:tcPr>
          <w:p w:rsidR="00057A6F" w:rsidRPr="002A6D16" w:rsidRDefault="00E645EE" w:rsidP="00081BA1">
            <w:pPr>
              <w:spacing w:line="360" w:lineRule="auto"/>
              <w:jc w:val="both"/>
              <w:rPr>
                <w:rFonts w:cstheme="minorHAnsi"/>
                <w:noProof/>
              </w:rPr>
            </w:pPr>
            <w:r w:rsidRPr="002A6D16">
              <w:rPr>
                <w:rFonts w:cstheme="minorHAnsi"/>
                <w:i/>
                <w:iCs/>
                <w:noProof/>
              </w:rPr>
              <w:t xml:space="preserve">MYCN </w:t>
            </w:r>
            <w:r w:rsidRPr="002A6D16">
              <w:rPr>
                <w:rFonts w:cstheme="minorHAnsi"/>
                <w:noProof/>
              </w:rPr>
              <w:t>probe 2</w:t>
            </w:r>
          </w:p>
        </w:tc>
        <w:tc>
          <w:tcPr>
            <w:tcW w:w="2952" w:type="dxa"/>
          </w:tcPr>
          <w:p w:rsidR="00057A6F" w:rsidRPr="002A6D16" w:rsidRDefault="0093375F" w:rsidP="00081BA1">
            <w:pPr>
              <w:spacing w:line="360" w:lineRule="auto"/>
              <w:jc w:val="both"/>
              <w:rPr>
                <w:rFonts w:cstheme="minorHAnsi"/>
                <w:noProof/>
              </w:rPr>
            </w:pPr>
            <w:r w:rsidRPr="002A6D16">
              <w:rPr>
                <w:rFonts w:cstheme="minorHAnsi"/>
                <w:noProof/>
              </w:rPr>
              <w:t>RP11-348M12</w:t>
            </w:r>
          </w:p>
        </w:tc>
        <w:tc>
          <w:tcPr>
            <w:tcW w:w="1052" w:type="dxa"/>
          </w:tcPr>
          <w:p w:rsidR="00057A6F" w:rsidRPr="002A6D16" w:rsidRDefault="0093375F" w:rsidP="00081BA1">
            <w:pPr>
              <w:spacing w:line="360" w:lineRule="auto"/>
              <w:jc w:val="both"/>
              <w:rPr>
                <w:rFonts w:cstheme="minorHAnsi"/>
                <w:noProof/>
              </w:rPr>
            </w:pPr>
            <w:r w:rsidRPr="002A6D16">
              <w:rPr>
                <w:rFonts w:cstheme="minorHAnsi"/>
                <w:noProof/>
              </w:rPr>
              <w:t>2p24.1</w:t>
            </w:r>
          </w:p>
        </w:tc>
      </w:tr>
      <w:tr w:rsidR="00057A6F" w:rsidRPr="002A6D16" w:rsidTr="002A6D16">
        <w:trPr>
          <w:trHeight w:val="404"/>
        </w:trPr>
        <w:tc>
          <w:tcPr>
            <w:tcW w:w="2951" w:type="dxa"/>
          </w:tcPr>
          <w:p w:rsidR="00057A6F" w:rsidRPr="002A6D16" w:rsidRDefault="00E645EE" w:rsidP="00081BA1">
            <w:pPr>
              <w:spacing w:line="360" w:lineRule="auto"/>
              <w:jc w:val="both"/>
              <w:rPr>
                <w:rFonts w:cstheme="minorHAnsi"/>
                <w:noProof/>
              </w:rPr>
            </w:pPr>
            <w:r w:rsidRPr="002A6D16">
              <w:rPr>
                <w:rFonts w:cstheme="minorHAnsi"/>
                <w:i/>
                <w:iCs/>
                <w:noProof/>
              </w:rPr>
              <w:t xml:space="preserve">MYCN </w:t>
            </w:r>
            <w:r w:rsidRPr="002A6D16">
              <w:rPr>
                <w:rFonts w:cstheme="minorHAnsi"/>
                <w:noProof/>
              </w:rPr>
              <w:t>control 1</w:t>
            </w:r>
          </w:p>
        </w:tc>
        <w:tc>
          <w:tcPr>
            <w:tcW w:w="2952" w:type="dxa"/>
          </w:tcPr>
          <w:p w:rsidR="00057A6F" w:rsidRPr="002A6D16" w:rsidRDefault="0093375F" w:rsidP="00081BA1">
            <w:pPr>
              <w:spacing w:line="360" w:lineRule="auto"/>
              <w:jc w:val="both"/>
              <w:rPr>
                <w:rFonts w:cstheme="minorHAnsi"/>
                <w:noProof/>
              </w:rPr>
            </w:pPr>
            <w:r w:rsidRPr="002A6D16">
              <w:rPr>
                <w:rFonts w:cstheme="minorHAnsi"/>
                <w:noProof/>
              </w:rPr>
              <w:t>RP11-296A19</w:t>
            </w:r>
          </w:p>
        </w:tc>
        <w:tc>
          <w:tcPr>
            <w:tcW w:w="1052" w:type="dxa"/>
          </w:tcPr>
          <w:p w:rsidR="00057A6F" w:rsidRPr="002A6D16" w:rsidRDefault="0093375F" w:rsidP="00081BA1">
            <w:pPr>
              <w:spacing w:line="360" w:lineRule="auto"/>
              <w:jc w:val="both"/>
              <w:rPr>
                <w:rFonts w:cstheme="minorHAnsi"/>
                <w:noProof/>
              </w:rPr>
            </w:pPr>
            <w:r w:rsidRPr="002A6D16">
              <w:rPr>
                <w:rFonts w:cstheme="minorHAnsi"/>
                <w:noProof/>
              </w:rPr>
              <w:t>2q35</w:t>
            </w:r>
          </w:p>
        </w:tc>
      </w:tr>
      <w:tr w:rsidR="00057A6F" w:rsidRPr="002A6D16" w:rsidTr="002A6D16">
        <w:trPr>
          <w:trHeight w:val="404"/>
        </w:trPr>
        <w:tc>
          <w:tcPr>
            <w:tcW w:w="2951" w:type="dxa"/>
          </w:tcPr>
          <w:p w:rsidR="00057A6F" w:rsidRPr="002A6D16" w:rsidRDefault="00E645EE" w:rsidP="00081BA1">
            <w:pPr>
              <w:spacing w:line="360" w:lineRule="auto"/>
              <w:jc w:val="both"/>
              <w:rPr>
                <w:rFonts w:cstheme="minorHAnsi"/>
                <w:noProof/>
              </w:rPr>
            </w:pPr>
            <w:r w:rsidRPr="002A6D16">
              <w:rPr>
                <w:rFonts w:cstheme="minorHAnsi"/>
                <w:i/>
                <w:iCs/>
                <w:noProof/>
              </w:rPr>
              <w:t>MYCN</w:t>
            </w:r>
            <w:r w:rsidRPr="002A6D16">
              <w:rPr>
                <w:rFonts w:cstheme="minorHAnsi"/>
                <w:noProof/>
              </w:rPr>
              <w:t xml:space="preserve"> control 2</w:t>
            </w:r>
          </w:p>
        </w:tc>
        <w:tc>
          <w:tcPr>
            <w:tcW w:w="2952" w:type="dxa"/>
          </w:tcPr>
          <w:p w:rsidR="00057A6F" w:rsidRPr="002A6D16" w:rsidRDefault="0093375F" w:rsidP="00081BA1">
            <w:pPr>
              <w:spacing w:line="360" w:lineRule="auto"/>
              <w:jc w:val="both"/>
              <w:rPr>
                <w:rFonts w:cstheme="minorHAnsi"/>
                <w:noProof/>
              </w:rPr>
            </w:pPr>
            <w:r w:rsidRPr="002A6D16">
              <w:rPr>
                <w:rFonts w:cstheme="minorHAnsi"/>
                <w:noProof/>
              </w:rPr>
              <w:t>RP11-38408</w:t>
            </w:r>
          </w:p>
        </w:tc>
        <w:tc>
          <w:tcPr>
            <w:tcW w:w="1052" w:type="dxa"/>
          </w:tcPr>
          <w:p w:rsidR="00057A6F" w:rsidRPr="002A6D16" w:rsidRDefault="0093375F" w:rsidP="00081BA1">
            <w:pPr>
              <w:spacing w:line="360" w:lineRule="auto"/>
              <w:jc w:val="both"/>
              <w:rPr>
                <w:rFonts w:cstheme="minorHAnsi"/>
                <w:noProof/>
              </w:rPr>
            </w:pPr>
            <w:r w:rsidRPr="002A6D16">
              <w:rPr>
                <w:rFonts w:cstheme="minorHAnsi"/>
                <w:noProof/>
              </w:rPr>
              <w:t>2q35</w:t>
            </w:r>
          </w:p>
        </w:tc>
      </w:tr>
      <w:tr w:rsidR="00057A6F" w:rsidRPr="002A6D16" w:rsidTr="002A6D16">
        <w:trPr>
          <w:trHeight w:val="404"/>
        </w:trPr>
        <w:tc>
          <w:tcPr>
            <w:tcW w:w="2951" w:type="dxa"/>
          </w:tcPr>
          <w:p w:rsidR="00057A6F" w:rsidRPr="002A6D16" w:rsidRDefault="00E645EE" w:rsidP="00081BA1">
            <w:pPr>
              <w:spacing w:line="360" w:lineRule="auto"/>
              <w:jc w:val="both"/>
              <w:rPr>
                <w:rFonts w:cstheme="minorHAnsi"/>
                <w:noProof/>
              </w:rPr>
            </w:pPr>
            <w:r w:rsidRPr="002A6D16">
              <w:rPr>
                <w:rFonts w:cstheme="minorHAnsi"/>
                <w:i/>
                <w:iCs/>
                <w:noProof/>
              </w:rPr>
              <w:t>PDGFRA</w:t>
            </w:r>
            <w:r w:rsidRPr="002A6D16">
              <w:rPr>
                <w:rFonts w:cstheme="minorHAnsi"/>
                <w:noProof/>
              </w:rPr>
              <w:t xml:space="preserve"> probe 1</w:t>
            </w:r>
          </w:p>
        </w:tc>
        <w:tc>
          <w:tcPr>
            <w:tcW w:w="2952" w:type="dxa"/>
          </w:tcPr>
          <w:p w:rsidR="00057A6F" w:rsidRPr="002A6D16" w:rsidRDefault="0093375F" w:rsidP="00081BA1">
            <w:pPr>
              <w:spacing w:line="360" w:lineRule="auto"/>
              <w:jc w:val="both"/>
              <w:rPr>
                <w:rFonts w:cstheme="minorHAnsi"/>
                <w:noProof/>
              </w:rPr>
            </w:pPr>
            <w:r w:rsidRPr="002A6D16">
              <w:rPr>
                <w:rFonts w:cstheme="minorHAnsi"/>
                <w:noProof/>
              </w:rPr>
              <w:t>RP11-231C18</w:t>
            </w:r>
          </w:p>
        </w:tc>
        <w:tc>
          <w:tcPr>
            <w:tcW w:w="1052" w:type="dxa"/>
          </w:tcPr>
          <w:p w:rsidR="00057A6F" w:rsidRPr="002A6D16" w:rsidRDefault="0093375F" w:rsidP="00081BA1">
            <w:pPr>
              <w:spacing w:line="360" w:lineRule="auto"/>
              <w:jc w:val="both"/>
              <w:rPr>
                <w:rFonts w:cstheme="minorHAnsi"/>
                <w:noProof/>
              </w:rPr>
            </w:pPr>
            <w:r w:rsidRPr="002A6D16">
              <w:rPr>
                <w:rFonts w:cstheme="minorHAnsi"/>
                <w:noProof/>
              </w:rPr>
              <w:t>4q12</w:t>
            </w:r>
          </w:p>
        </w:tc>
      </w:tr>
      <w:tr w:rsidR="0093375F" w:rsidRPr="002A6D16" w:rsidTr="002A6D16">
        <w:trPr>
          <w:trHeight w:val="404"/>
        </w:trPr>
        <w:tc>
          <w:tcPr>
            <w:tcW w:w="2951" w:type="dxa"/>
          </w:tcPr>
          <w:p w:rsidR="0093375F" w:rsidRPr="002A6D16" w:rsidRDefault="0093375F" w:rsidP="00081BA1">
            <w:pPr>
              <w:spacing w:line="360" w:lineRule="auto"/>
              <w:jc w:val="both"/>
              <w:rPr>
                <w:rFonts w:cstheme="minorHAnsi"/>
                <w:noProof/>
              </w:rPr>
            </w:pPr>
            <w:r w:rsidRPr="002A6D16">
              <w:rPr>
                <w:rFonts w:cstheme="minorHAnsi"/>
                <w:i/>
                <w:iCs/>
                <w:noProof/>
              </w:rPr>
              <w:t>PDGFRA</w:t>
            </w:r>
            <w:r w:rsidRPr="002A6D16">
              <w:rPr>
                <w:rFonts w:cstheme="minorHAnsi"/>
                <w:noProof/>
              </w:rPr>
              <w:t xml:space="preserve"> probe 2</w:t>
            </w:r>
          </w:p>
        </w:tc>
        <w:tc>
          <w:tcPr>
            <w:tcW w:w="2952" w:type="dxa"/>
          </w:tcPr>
          <w:p w:rsidR="0093375F" w:rsidRPr="002A6D16" w:rsidRDefault="0093375F" w:rsidP="00081BA1">
            <w:pPr>
              <w:spacing w:line="360" w:lineRule="auto"/>
              <w:jc w:val="both"/>
              <w:rPr>
                <w:rFonts w:cstheme="minorHAnsi"/>
                <w:noProof/>
              </w:rPr>
            </w:pPr>
            <w:r w:rsidRPr="002A6D16">
              <w:rPr>
                <w:rFonts w:cstheme="minorHAnsi"/>
                <w:noProof/>
              </w:rPr>
              <w:t>RP11-601I15</w:t>
            </w:r>
          </w:p>
        </w:tc>
        <w:tc>
          <w:tcPr>
            <w:tcW w:w="1052" w:type="dxa"/>
          </w:tcPr>
          <w:p w:rsidR="0093375F" w:rsidRPr="002A6D16" w:rsidRDefault="0093375F" w:rsidP="00081BA1">
            <w:pPr>
              <w:spacing w:line="360" w:lineRule="auto"/>
              <w:jc w:val="both"/>
              <w:rPr>
                <w:rFonts w:cstheme="minorHAnsi"/>
                <w:noProof/>
              </w:rPr>
            </w:pPr>
            <w:r w:rsidRPr="002A6D16">
              <w:rPr>
                <w:rFonts w:cstheme="minorHAnsi"/>
                <w:noProof/>
              </w:rPr>
              <w:t>4q12</w:t>
            </w:r>
          </w:p>
        </w:tc>
      </w:tr>
      <w:tr w:rsidR="0093375F" w:rsidRPr="002A6D16" w:rsidTr="002A6D16">
        <w:trPr>
          <w:trHeight w:val="404"/>
        </w:trPr>
        <w:tc>
          <w:tcPr>
            <w:tcW w:w="2951" w:type="dxa"/>
          </w:tcPr>
          <w:p w:rsidR="0093375F" w:rsidRPr="002A6D16" w:rsidRDefault="0093375F" w:rsidP="00081BA1">
            <w:pPr>
              <w:spacing w:line="360" w:lineRule="auto"/>
              <w:jc w:val="both"/>
              <w:rPr>
                <w:rFonts w:cstheme="minorHAnsi"/>
                <w:noProof/>
              </w:rPr>
            </w:pPr>
            <w:r w:rsidRPr="002A6D16">
              <w:rPr>
                <w:rFonts w:cstheme="minorHAnsi"/>
                <w:i/>
                <w:iCs/>
                <w:noProof/>
              </w:rPr>
              <w:t>PDGFRA</w:t>
            </w:r>
            <w:r w:rsidRPr="002A6D16">
              <w:rPr>
                <w:rFonts w:cstheme="minorHAnsi"/>
                <w:noProof/>
              </w:rPr>
              <w:t xml:space="preserve"> control 1</w:t>
            </w:r>
          </w:p>
        </w:tc>
        <w:tc>
          <w:tcPr>
            <w:tcW w:w="2952" w:type="dxa"/>
          </w:tcPr>
          <w:p w:rsidR="0093375F" w:rsidRPr="002A6D16" w:rsidRDefault="0093375F" w:rsidP="00081BA1">
            <w:pPr>
              <w:spacing w:line="360" w:lineRule="auto"/>
              <w:jc w:val="both"/>
              <w:rPr>
                <w:rFonts w:cstheme="minorHAnsi"/>
                <w:noProof/>
              </w:rPr>
            </w:pPr>
            <w:r w:rsidRPr="002A6D16">
              <w:rPr>
                <w:rFonts w:cstheme="minorHAnsi"/>
                <w:noProof/>
              </w:rPr>
              <w:t>CTD-2057N12</w:t>
            </w:r>
          </w:p>
        </w:tc>
        <w:tc>
          <w:tcPr>
            <w:tcW w:w="1052" w:type="dxa"/>
          </w:tcPr>
          <w:p w:rsidR="0093375F" w:rsidRPr="002A6D16" w:rsidRDefault="0093375F" w:rsidP="00081BA1">
            <w:pPr>
              <w:spacing w:line="360" w:lineRule="auto"/>
              <w:jc w:val="both"/>
              <w:rPr>
                <w:rFonts w:cstheme="minorHAnsi"/>
                <w:noProof/>
              </w:rPr>
            </w:pPr>
            <w:r w:rsidRPr="002A6D16">
              <w:rPr>
                <w:rFonts w:cstheme="minorHAnsi"/>
                <w:noProof/>
              </w:rPr>
              <w:t>4q12</w:t>
            </w:r>
          </w:p>
        </w:tc>
      </w:tr>
      <w:tr w:rsidR="0093375F" w:rsidRPr="002A6D16" w:rsidTr="002A6D16">
        <w:trPr>
          <w:trHeight w:val="404"/>
        </w:trPr>
        <w:tc>
          <w:tcPr>
            <w:tcW w:w="2951" w:type="dxa"/>
          </w:tcPr>
          <w:p w:rsidR="0093375F" w:rsidRPr="002A6D16" w:rsidRDefault="0093375F" w:rsidP="00081BA1">
            <w:pPr>
              <w:spacing w:line="360" w:lineRule="auto"/>
              <w:jc w:val="both"/>
              <w:rPr>
                <w:rFonts w:cstheme="minorHAnsi"/>
                <w:i/>
                <w:iCs/>
                <w:noProof/>
              </w:rPr>
            </w:pPr>
            <w:r w:rsidRPr="002A6D16">
              <w:rPr>
                <w:rFonts w:cstheme="minorHAnsi"/>
                <w:i/>
                <w:iCs/>
                <w:noProof/>
              </w:rPr>
              <w:t xml:space="preserve">PDGFRA </w:t>
            </w:r>
            <w:r w:rsidRPr="002A6D16">
              <w:rPr>
                <w:rFonts w:cstheme="minorHAnsi"/>
                <w:noProof/>
              </w:rPr>
              <w:t>control 2</w:t>
            </w:r>
          </w:p>
        </w:tc>
        <w:tc>
          <w:tcPr>
            <w:tcW w:w="2952" w:type="dxa"/>
          </w:tcPr>
          <w:p w:rsidR="0093375F" w:rsidRPr="002A6D16" w:rsidRDefault="0093375F" w:rsidP="00081BA1">
            <w:pPr>
              <w:spacing w:line="360" w:lineRule="auto"/>
              <w:jc w:val="both"/>
              <w:rPr>
                <w:rFonts w:cstheme="minorHAnsi"/>
                <w:noProof/>
              </w:rPr>
            </w:pPr>
            <w:r w:rsidRPr="002A6D16">
              <w:rPr>
                <w:rFonts w:cstheme="minorHAnsi"/>
                <w:noProof/>
              </w:rPr>
              <w:t>CTD-2588A19</w:t>
            </w:r>
          </w:p>
        </w:tc>
        <w:tc>
          <w:tcPr>
            <w:tcW w:w="1052" w:type="dxa"/>
          </w:tcPr>
          <w:p w:rsidR="0093375F" w:rsidRPr="002A6D16" w:rsidRDefault="0093375F" w:rsidP="00081BA1">
            <w:pPr>
              <w:spacing w:line="360" w:lineRule="auto"/>
              <w:jc w:val="both"/>
              <w:rPr>
                <w:rFonts w:cstheme="minorHAnsi"/>
                <w:noProof/>
              </w:rPr>
            </w:pPr>
            <w:r w:rsidRPr="002A6D16">
              <w:rPr>
                <w:rFonts w:cstheme="minorHAnsi"/>
                <w:noProof/>
              </w:rPr>
              <w:t>4q12</w:t>
            </w:r>
          </w:p>
        </w:tc>
      </w:tr>
      <w:tr w:rsidR="0093375F" w:rsidRPr="002A6D16" w:rsidTr="002A6D16">
        <w:trPr>
          <w:trHeight w:val="404"/>
        </w:trPr>
        <w:tc>
          <w:tcPr>
            <w:tcW w:w="2951" w:type="dxa"/>
          </w:tcPr>
          <w:p w:rsidR="0093375F" w:rsidRPr="002A6D16" w:rsidRDefault="0093375F" w:rsidP="00081BA1">
            <w:pPr>
              <w:spacing w:line="360" w:lineRule="auto"/>
              <w:jc w:val="both"/>
              <w:rPr>
                <w:rFonts w:cstheme="minorHAnsi"/>
                <w:noProof/>
              </w:rPr>
            </w:pPr>
            <w:r w:rsidRPr="002A6D16">
              <w:rPr>
                <w:rFonts w:cstheme="minorHAnsi"/>
                <w:i/>
                <w:iCs/>
                <w:noProof/>
              </w:rPr>
              <w:t>MYC</w:t>
            </w:r>
            <w:r w:rsidRPr="002A6D16">
              <w:rPr>
                <w:rFonts w:cstheme="minorHAnsi"/>
                <w:noProof/>
              </w:rPr>
              <w:t xml:space="preserve"> probe 1</w:t>
            </w:r>
          </w:p>
        </w:tc>
        <w:tc>
          <w:tcPr>
            <w:tcW w:w="2952" w:type="dxa"/>
          </w:tcPr>
          <w:p w:rsidR="0093375F" w:rsidRPr="002A6D16" w:rsidRDefault="0093375F" w:rsidP="00081BA1">
            <w:pPr>
              <w:spacing w:line="360" w:lineRule="auto"/>
              <w:jc w:val="both"/>
              <w:rPr>
                <w:rFonts w:cstheme="minorHAnsi"/>
                <w:noProof/>
              </w:rPr>
            </w:pPr>
            <w:r w:rsidRPr="002A6D16">
              <w:rPr>
                <w:rFonts w:cstheme="minorHAnsi"/>
                <w:noProof/>
              </w:rPr>
              <w:t>CTD-3056022</w:t>
            </w:r>
          </w:p>
        </w:tc>
        <w:tc>
          <w:tcPr>
            <w:tcW w:w="1052" w:type="dxa"/>
          </w:tcPr>
          <w:p w:rsidR="0093375F" w:rsidRPr="002A6D16" w:rsidRDefault="0093375F" w:rsidP="00081BA1">
            <w:pPr>
              <w:spacing w:line="360" w:lineRule="auto"/>
              <w:jc w:val="both"/>
              <w:rPr>
                <w:rFonts w:cstheme="minorHAnsi"/>
                <w:noProof/>
              </w:rPr>
            </w:pPr>
            <w:r w:rsidRPr="002A6D16">
              <w:rPr>
                <w:rFonts w:cstheme="minorHAnsi"/>
                <w:noProof/>
              </w:rPr>
              <w:t>8q24</w:t>
            </w:r>
          </w:p>
        </w:tc>
      </w:tr>
      <w:tr w:rsidR="0093375F" w:rsidRPr="002A6D16" w:rsidTr="002A6D16">
        <w:trPr>
          <w:trHeight w:val="404"/>
        </w:trPr>
        <w:tc>
          <w:tcPr>
            <w:tcW w:w="2951" w:type="dxa"/>
          </w:tcPr>
          <w:p w:rsidR="0093375F" w:rsidRPr="002A6D16" w:rsidRDefault="0093375F" w:rsidP="00081BA1">
            <w:pPr>
              <w:spacing w:line="360" w:lineRule="auto"/>
              <w:jc w:val="both"/>
              <w:rPr>
                <w:rFonts w:cstheme="minorHAnsi"/>
                <w:noProof/>
              </w:rPr>
            </w:pPr>
            <w:r w:rsidRPr="002A6D16">
              <w:rPr>
                <w:rFonts w:cstheme="minorHAnsi"/>
                <w:i/>
                <w:iCs/>
                <w:noProof/>
              </w:rPr>
              <w:t xml:space="preserve">MYC </w:t>
            </w:r>
            <w:r w:rsidRPr="002A6D16">
              <w:rPr>
                <w:rFonts w:cstheme="minorHAnsi"/>
                <w:noProof/>
              </w:rPr>
              <w:t>probe 2</w:t>
            </w:r>
          </w:p>
        </w:tc>
        <w:tc>
          <w:tcPr>
            <w:tcW w:w="2952" w:type="dxa"/>
          </w:tcPr>
          <w:p w:rsidR="0093375F" w:rsidRPr="002A6D16" w:rsidRDefault="0093375F" w:rsidP="00081BA1">
            <w:pPr>
              <w:spacing w:line="360" w:lineRule="auto"/>
              <w:jc w:val="both"/>
              <w:rPr>
                <w:rFonts w:cstheme="minorHAnsi"/>
                <w:noProof/>
              </w:rPr>
            </w:pPr>
            <w:r w:rsidRPr="002A6D16">
              <w:rPr>
                <w:rFonts w:cstheme="minorHAnsi"/>
                <w:noProof/>
              </w:rPr>
              <w:t>CTD-2267H22</w:t>
            </w:r>
          </w:p>
        </w:tc>
        <w:tc>
          <w:tcPr>
            <w:tcW w:w="1052" w:type="dxa"/>
          </w:tcPr>
          <w:p w:rsidR="0093375F" w:rsidRPr="002A6D16" w:rsidRDefault="0093375F" w:rsidP="00081BA1">
            <w:pPr>
              <w:spacing w:line="360" w:lineRule="auto"/>
              <w:jc w:val="both"/>
              <w:rPr>
                <w:rFonts w:cstheme="minorHAnsi"/>
                <w:noProof/>
              </w:rPr>
            </w:pPr>
            <w:r w:rsidRPr="002A6D16">
              <w:rPr>
                <w:rFonts w:cstheme="minorHAnsi"/>
                <w:noProof/>
              </w:rPr>
              <w:t>8q24</w:t>
            </w:r>
          </w:p>
        </w:tc>
      </w:tr>
      <w:tr w:rsidR="0093375F" w:rsidRPr="002A6D16" w:rsidTr="002A6D16">
        <w:trPr>
          <w:trHeight w:val="390"/>
        </w:trPr>
        <w:tc>
          <w:tcPr>
            <w:tcW w:w="2951" w:type="dxa"/>
          </w:tcPr>
          <w:p w:rsidR="0093375F" w:rsidRPr="002A6D16" w:rsidRDefault="0093375F" w:rsidP="00081BA1">
            <w:pPr>
              <w:spacing w:line="360" w:lineRule="auto"/>
              <w:jc w:val="both"/>
              <w:rPr>
                <w:rFonts w:cstheme="minorHAnsi"/>
                <w:noProof/>
              </w:rPr>
            </w:pPr>
            <w:r w:rsidRPr="002A6D16">
              <w:rPr>
                <w:rFonts w:cstheme="minorHAnsi"/>
                <w:i/>
                <w:iCs/>
                <w:noProof/>
              </w:rPr>
              <w:t xml:space="preserve">MYC </w:t>
            </w:r>
            <w:r w:rsidRPr="002A6D16">
              <w:rPr>
                <w:rFonts w:cstheme="minorHAnsi"/>
                <w:noProof/>
              </w:rPr>
              <w:t>control 1</w:t>
            </w:r>
          </w:p>
        </w:tc>
        <w:tc>
          <w:tcPr>
            <w:tcW w:w="2952" w:type="dxa"/>
          </w:tcPr>
          <w:p w:rsidR="0093375F" w:rsidRPr="002A6D16" w:rsidRDefault="0093375F" w:rsidP="00081BA1">
            <w:pPr>
              <w:spacing w:line="360" w:lineRule="auto"/>
              <w:jc w:val="both"/>
              <w:rPr>
                <w:rFonts w:cstheme="minorHAnsi"/>
                <w:noProof/>
              </w:rPr>
            </w:pPr>
            <w:r w:rsidRPr="002A6D16">
              <w:rPr>
                <w:rFonts w:cstheme="minorHAnsi"/>
                <w:noProof/>
              </w:rPr>
              <w:t>RP11-1077A8</w:t>
            </w:r>
          </w:p>
        </w:tc>
        <w:tc>
          <w:tcPr>
            <w:tcW w:w="1052" w:type="dxa"/>
          </w:tcPr>
          <w:p w:rsidR="0093375F" w:rsidRPr="002A6D16" w:rsidRDefault="0093375F" w:rsidP="00081BA1">
            <w:pPr>
              <w:spacing w:line="360" w:lineRule="auto"/>
              <w:jc w:val="both"/>
              <w:rPr>
                <w:rFonts w:cstheme="minorHAnsi"/>
                <w:noProof/>
              </w:rPr>
            </w:pPr>
            <w:r w:rsidRPr="002A6D16">
              <w:rPr>
                <w:rFonts w:cstheme="minorHAnsi"/>
                <w:noProof/>
              </w:rPr>
              <w:t>8p11.21</w:t>
            </w:r>
          </w:p>
        </w:tc>
      </w:tr>
      <w:tr w:rsidR="0093375F" w:rsidRPr="002A6D16" w:rsidTr="002A6D16">
        <w:trPr>
          <w:trHeight w:val="404"/>
        </w:trPr>
        <w:tc>
          <w:tcPr>
            <w:tcW w:w="2951" w:type="dxa"/>
          </w:tcPr>
          <w:p w:rsidR="0093375F" w:rsidRPr="002A6D16" w:rsidRDefault="0093375F" w:rsidP="00081BA1">
            <w:pPr>
              <w:spacing w:line="360" w:lineRule="auto"/>
              <w:jc w:val="both"/>
              <w:rPr>
                <w:rFonts w:cstheme="minorHAnsi"/>
                <w:noProof/>
              </w:rPr>
            </w:pPr>
            <w:r w:rsidRPr="002A6D16">
              <w:rPr>
                <w:rFonts w:cstheme="minorHAnsi"/>
                <w:i/>
                <w:iCs/>
                <w:noProof/>
              </w:rPr>
              <w:t xml:space="preserve">MYC </w:t>
            </w:r>
            <w:r w:rsidRPr="002A6D16">
              <w:rPr>
                <w:rFonts w:cstheme="minorHAnsi"/>
                <w:noProof/>
              </w:rPr>
              <w:t>control 2</w:t>
            </w:r>
          </w:p>
        </w:tc>
        <w:tc>
          <w:tcPr>
            <w:tcW w:w="2952" w:type="dxa"/>
          </w:tcPr>
          <w:p w:rsidR="0093375F" w:rsidRPr="002A6D16" w:rsidRDefault="0093375F" w:rsidP="00081BA1">
            <w:pPr>
              <w:spacing w:line="360" w:lineRule="auto"/>
              <w:jc w:val="both"/>
              <w:rPr>
                <w:rFonts w:cstheme="minorHAnsi"/>
                <w:noProof/>
              </w:rPr>
            </w:pPr>
            <w:r w:rsidRPr="002A6D16">
              <w:rPr>
                <w:rFonts w:cstheme="minorHAnsi"/>
                <w:noProof/>
              </w:rPr>
              <w:t>RP11-867P15</w:t>
            </w:r>
          </w:p>
        </w:tc>
        <w:tc>
          <w:tcPr>
            <w:tcW w:w="1052" w:type="dxa"/>
          </w:tcPr>
          <w:p w:rsidR="0093375F" w:rsidRPr="002A6D16" w:rsidRDefault="0093375F" w:rsidP="00081BA1">
            <w:pPr>
              <w:spacing w:line="360" w:lineRule="auto"/>
              <w:jc w:val="both"/>
              <w:rPr>
                <w:rFonts w:cstheme="minorHAnsi"/>
                <w:noProof/>
              </w:rPr>
            </w:pPr>
            <w:r w:rsidRPr="002A6D16">
              <w:rPr>
                <w:rFonts w:cstheme="minorHAnsi"/>
                <w:noProof/>
              </w:rPr>
              <w:t>8p</w:t>
            </w:r>
            <w:r w:rsidR="00965B33" w:rsidRPr="002A6D16">
              <w:rPr>
                <w:rFonts w:cstheme="minorHAnsi"/>
                <w:noProof/>
              </w:rPr>
              <w:t>11.21</w:t>
            </w:r>
          </w:p>
        </w:tc>
      </w:tr>
      <w:tr w:rsidR="00965B33" w:rsidRPr="002A6D16" w:rsidTr="002A6D16">
        <w:trPr>
          <w:trHeight w:val="404"/>
        </w:trPr>
        <w:tc>
          <w:tcPr>
            <w:tcW w:w="2951" w:type="dxa"/>
          </w:tcPr>
          <w:p w:rsidR="00965B33" w:rsidRPr="002A6D16" w:rsidRDefault="00965B33" w:rsidP="00081BA1">
            <w:pPr>
              <w:spacing w:line="360" w:lineRule="auto"/>
              <w:jc w:val="both"/>
              <w:rPr>
                <w:rFonts w:cstheme="minorHAnsi"/>
                <w:noProof/>
              </w:rPr>
            </w:pPr>
            <w:r w:rsidRPr="002A6D16">
              <w:rPr>
                <w:rFonts w:cstheme="minorHAnsi"/>
                <w:i/>
                <w:iCs/>
                <w:noProof/>
              </w:rPr>
              <w:t>CDKN2A</w:t>
            </w:r>
            <w:r w:rsidRPr="002A6D16">
              <w:rPr>
                <w:rFonts w:cstheme="minorHAnsi"/>
                <w:noProof/>
              </w:rPr>
              <w:t xml:space="preserve"> probe 1</w:t>
            </w:r>
          </w:p>
        </w:tc>
        <w:tc>
          <w:tcPr>
            <w:tcW w:w="2952" w:type="dxa"/>
          </w:tcPr>
          <w:p w:rsidR="00965B33" w:rsidRPr="002A6D16" w:rsidRDefault="00965B33" w:rsidP="00081BA1">
            <w:pPr>
              <w:spacing w:line="360" w:lineRule="auto"/>
              <w:jc w:val="both"/>
              <w:rPr>
                <w:rFonts w:cstheme="minorHAnsi"/>
                <w:noProof/>
              </w:rPr>
            </w:pPr>
            <w:r w:rsidRPr="002A6D16">
              <w:rPr>
                <w:rFonts w:cstheme="minorHAnsi"/>
                <w:noProof/>
              </w:rPr>
              <w:t>RP11-14912</w:t>
            </w:r>
          </w:p>
        </w:tc>
        <w:tc>
          <w:tcPr>
            <w:tcW w:w="1052" w:type="dxa"/>
          </w:tcPr>
          <w:p w:rsidR="00965B33" w:rsidRPr="002A6D16" w:rsidRDefault="00965B33" w:rsidP="00081BA1">
            <w:pPr>
              <w:spacing w:line="360" w:lineRule="auto"/>
              <w:jc w:val="both"/>
              <w:rPr>
                <w:rFonts w:cstheme="minorHAnsi"/>
                <w:noProof/>
              </w:rPr>
            </w:pPr>
            <w:r w:rsidRPr="002A6D16">
              <w:rPr>
                <w:rFonts w:cstheme="minorHAnsi"/>
                <w:noProof/>
              </w:rPr>
              <w:t>9p21.3</w:t>
            </w:r>
          </w:p>
        </w:tc>
      </w:tr>
      <w:tr w:rsidR="00965B33" w:rsidRPr="002A6D16" w:rsidTr="002A6D16">
        <w:trPr>
          <w:trHeight w:val="404"/>
        </w:trPr>
        <w:tc>
          <w:tcPr>
            <w:tcW w:w="2951" w:type="dxa"/>
          </w:tcPr>
          <w:p w:rsidR="00965B33" w:rsidRPr="002A6D16" w:rsidRDefault="00965B33" w:rsidP="00081BA1">
            <w:pPr>
              <w:spacing w:line="360" w:lineRule="auto"/>
              <w:jc w:val="both"/>
              <w:rPr>
                <w:rFonts w:cstheme="minorHAnsi"/>
                <w:noProof/>
              </w:rPr>
            </w:pPr>
            <w:r w:rsidRPr="002A6D16">
              <w:rPr>
                <w:rFonts w:cstheme="minorHAnsi"/>
                <w:i/>
                <w:iCs/>
                <w:noProof/>
              </w:rPr>
              <w:t xml:space="preserve">CDKN2A </w:t>
            </w:r>
            <w:r w:rsidRPr="002A6D16">
              <w:rPr>
                <w:rFonts w:cstheme="minorHAnsi"/>
                <w:noProof/>
              </w:rPr>
              <w:t>probe 2</w:t>
            </w:r>
          </w:p>
        </w:tc>
        <w:tc>
          <w:tcPr>
            <w:tcW w:w="2952" w:type="dxa"/>
          </w:tcPr>
          <w:p w:rsidR="00965B33" w:rsidRPr="002A6D16" w:rsidRDefault="00965B33" w:rsidP="00081BA1">
            <w:pPr>
              <w:spacing w:line="360" w:lineRule="auto"/>
              <w:jc w:val="both"/>
              <w:rPr>
                <w:rFonts w:cstheme="minorHAnsi"/>
                <w:noProof/>
              </w:rPr>
            </w:pPr>
            <w:r w:rsidRPr="002A6D16">
              <w:rPr>
                <w:rFonts w:cstheme="minorHAnsi"/>
                <w:noProof/>
              </w:rPr>
              <w:t>RP11-145E5</w:t>
            </w:r>
          </w:p>
        </w:tc>
        <w:tc>
          <w:tcPr>
            <w:tcW w:w="1052" w:type="dxa"/>
          </w:tcPr>
          <w:p w:rsidR="00965B33" w:rsidRPr="002A6D16" w:rsidRDefault="00965B33" w:rsidP="00081BA1">
            <w:pPr>
              <w:spacing w:line="360" w:lineRule="auto"/>
              <w:jc w:val="both"/>
              <w:rPr>
                <w:rFonts w:cstheme="minorHAnsi"/>
                <w:noProof/>
              </w:rPr>
            </w:pPr>
            <w:r w:rsidRPr="002A6D16">
              <w:rPr>
                <w:rFonts w:cstheme="minorHAnsi"/>
                <w:noProof/>
              </w:rPr>
              <w:t>9p21.3</w:t>
            </w:r>
          </w:p>
        </w:tc>
      </w:tr>
      <w:tr w:rsidR="00965B33" w:rsidRPr="002A6D16" w:rsidTr="002A6D16">
        <w:trPr>
          <w:trHeight w:val="404"/>
        </w:trPr>
        <w:tc>
          <w:tcPr>
            <w:tcW w:w="2951" w:type="dxa"/>
          </w:tcPr>
          <w:p w:rsidR="00965B33" w:rsidRPr="002A6D16" w:rsidRDefault="00965B33" w:rsidP="00081BA1">
            <w:pPr>
              <w:spacing w:line="360" w:lineRule="auto"/>
              <w:jc w:val="both"/>
              <w:rPr>
                <w:rFonts w:cstheme="minorHAnsi"/>
                <w:i/>
                <w:iCs/>
                <w:noProof/>
              </w:rPr>
            </w:pPr>
            <w:r w:rsidRPr="002A6D16">
              <w:rPr>
                <w:rFonts w:cstheme="minorHAnsi"/>
                <w:i/>
                <w:iCs/>
                <w:noProof/>
              </w:rPr>
              <w:t xml:space="preserve">CDKN2A </w:t>
            </w:r>
            <w:r w:rsidRPr="002A6D16">
              <w:rPr>
                <w:rFonts w:cstheme="minorHAnsi"/>
                <w:noProof/>
              </w:rPr>
              <w:t>control</w:t>
            </w:r>
          </w:p>
        </w:tc>
        <w:tc>
          <w:tcPr>
            <w:tcW w:w="2952" w:type="dxa"/>
          </w:tcPr>
          <w:p w:rsidR="00965B33" w:rsidRPr="002A6D16" w:rsidRDefault="00965B33" w:rsidP="00081BA1">
            <w:pPr>
              <w:spacing w:line="360" w:lineRule="auto"/>
              <w:jc w:val="both"/>
              <w:rPr>
                <w:rFonts w:cstheme="minorHAnsi"/>
                <w:noProof/>
              </w:rPr>
            </w:pPr>
            <w:r w:rsidRPr="002A6D16">
              <w:rPr>
                <w:rFonts w:cstheme="minorHAnsi"/>
                <w:noProof/>
              </w:rPr>
              <w:t>RP11-235C23</w:t>
            </w:r>
          </w:p>
        </w:tc>
        <w:tc>
          <w:tcPr>
            <w:tcW w:w="1052" w:type="dxa"/>
          </w:tcPr>
          <w:p w:rsidR="00965B33" w:rsidRPr="002A6D16" w:rsidRDefault="002A6D16" w:rsidP="00081BA1">
            <w:pPr>
              <w:spacing w:line="360" w:lineRule="auto"/>
              <w:jc w:val="both"/>
              <w:rPr>
                <w:rFonts w:cstheme="minorHAnsi"/>
                <w:noProof/>
              </w:rPr>
            </w:pPr>
            <w:r w:rsidRPr="002A6D16">
              <w:rPr>
                <w:rFonts w:cstheme="minorHAnsi"/>
                <w:noProof/>
              </w:rPr>
              <w:t>9q31.2</w:t>
            </w:r>
          </w:p>
        </w:tc>
      </w:tr>
      <w:tr w:rsidR="00965B33" w:rsidRPr="002A6D16" w:rsidTr="002A6D16">
        <w:trPr>
          <w:trHeight w:val="404"/>
        </w:trPr>
        <w:tc>
          <w:tcPr>
            <w:tcW w:w="2951" w:type="dxa"/>
          </w:tcPr>
          <w:p w:rsidR="00965B33" w:rsidRPr="002A6D16" w:rsidRDefault="00965B33" w:rsidP="00081BA1">
            <w:pPr>
              <w:spacing w:line="360" w:lineRule="auto"/>
              <w:jc w:val="both"/>
              <w:rPr>
                <w:rFonts w:cstheme="minorHAnsi"/>
                <w:noProof/>
              </w:rPr>
            </w:pPr>
            <w:r w:rsidRPr="002A6D16">
              <w:rPr>
                <w:rFonts w:cstheme="minorHAnsi"/>
                <w:i/>
                <w:iCs/>
                <w:noProof/>
              </w:rPr>
              <w:t xml:space="preserve">PTCH1 </w:t>
            </w:r>
            <w:r w:rsidRPr="002A6D16">
              <w:rPr>
                <w:rFonts w:cstheme="minorHAnsi"/>
                <w:noProof/>
              </w:rPr>
              <w:t>probe 1</w:t>
            </w:r>
          </w:p>
        </w:tc>
        <w:tc>
          <w:tcPr>
            <w:tcW w:w="2952" w:type="dxa"/>
          </w:tcPr>
          <w:p w:rsidR="00965B33" w:rsidRPr="002A6D16" w:rsidRDefault="00965B33" w:rsidP="00081BA1">
            <w:pPr>
              <w:spacing w:line="360" w:lineRule="auto"/>
              <w:jc w:val="both"/>
              <w:rPr>
                <w:rFonts w:cstheme="minorHAnsi"/>
                <w:noProof/>
              </w:rPr>
            </w:pPr>
            <w:r w:rsidRPr="002A6D16">
              <w:rPr>
                <w:rFonts w:cstheme="minorHAnsi"/>
                <w:noProof/>
              </w:rPr>
              <w:t>RP11-150G22</w:t>
            </w:r>
          </w:p>
        </w:tc>
        <w:tc>
          <w:tcPr>
            <w:tcW w:w="1052" w:type="dxa"/>
          </w:tcPr>
          <w:p w:rsidR="00965B33" w:rsidRPr="002A6D16" w:rsidRDefault="002A6D16" w:rsidP="00081BA1">
            <w:pPr>
              <w:spacing w:line="360" w:lineRule="auto"/>
              <w:jc w:val="both"/>
              <w:rPr>
                <w:rFonts w:cstheme="minorHAnsi"/>
                <w:noProof/>
              </w:rPr>
            </w:pPr>
            <w:r w:rsidRPr="002A6D16">
              <w:rPr>
                <w:rFonts w:cstheme="minorHAnsi"/>
                <w:noProof/>
              </w:rPr>
              <w:t>9q22.32</w:t>
            </w:r>
          </w:p>
        </w:tc>
      </w:tr>
      <w:tr w:rsidR="00965B33" w:rsidRPr="002A6D16" w:rsidTr="002A6D16">
        <w:trPr>
          <w:trHeight w:val="404"/>
        </w:trPr>
        <w:tc>
          <w:tcPr>
            <w:tcW w:w="2951" w:type="dxa"/>
          </w:tcPr>
          <w:p w:rsidR="00965B33" w:rsidRPr="002A6D16" w:rsidRDefault="00965B33" w:rsidP="00081BA1">
            <w:pPr>
              <w:spacing w:line="360" w:lineRule="auto"/>
              <w:jc w:val="both"/>
              <w:rPr>
                <w:rFonts w:cstheme="minorHAnsi"/>
                <w:noProof/>
              </w:rPr>
            </w:pPr>
            <w:r w:rsidRPr="002A6D16">
              <w:rPr>
                <w:rFonts w:cstheme="minorHAnsi"/>
                <w:i/>
                <w:iCs/>
                <w:noProof/>
              </w:rPr>
              <w:t xml:space="preserve">PTCH1 </w:t>
            </w:r>
            <w:r w:rsidRPr="002A6D16">
              <w:rPr>
                <w:rFonts w:cstheme="minorHAnsi"/>
                <w:noProof/>
              </w:rPr>
              <w:t>control 1</w:t>
            </w:r>
          </w:p>
        </w:tc>
        <w:tc>
          <w:tcPr>
            <w:tcW w:w="2952" w:type="dxa"/>
          </w:tcPr>
          <w:p w:rsidR="00965B33" w:rsidRPr="002A6D16" w:rsidRDefault="00965B33" w:rsidP="00081BA1">
            <w:pPr>
              <w:spacing w:line="360" w:lineRule="auto"/>
              <w:jc w:val="both"/>
              <w:rPr>
                <w:rFonts w:cstheme="minorHAnsi"/>
                <w:noProof/>
              </w:rPr>
            </w:pPr>
            <w:r w:rsidRPr="002A6D16">
              <w:rPr>
                <w:rFonts w:cstheme="minorHAnsi"/>
                <w:noProof/>
              </w:rPr>
              <w:t>RP11-643P16</w:t>
            </w:r>
          </w:p>
        </w:tc>
        <w:tc>
          <w:tcPr>
            <w:tcW w:w="1052" w:type="dxa"/>
          </w:tcPr>
          <w:p w:rsidR="00965B33" w:rsidRPr="002A6D16" w:rsidRDefault="002A6D16" w:rsidP="00081BA1">
            <w:pPr>
              <w:spacing w:line="360" w:lineRule="auto"/>
              <w:jc w:val="both"/>
              <w:rPr>
                <w:rFonts w:cstheme="minorHAnsi"/>
                <w:noProof/>
              </w:rPr>
            </w:pPr>
            <w:r w:rsidRPr="002A6D16">
              <w:rPr>
                <w:rFonts w:cstheme="minorHAnsi"/>
                <w:noProof/>
              </w:rPr>
              <w:t>9p21.1</w:t>
            </w:r>
          </w:p>
        </w:tc>
      </w:tr>
      <w:tr w:rsidR="00965B33" w:rsidRPr="002A6D16" w:rsidTr="002A6D16">
        <w:trPr>
          <w:trHeight w:val="404"/>
        </w:trPr>
        <w:tc>
          <w:tcPr>
            <w:tcW w:w="2951" w:type="dxa"/>
          </w:tcPr>
          <w:p w:rsidR="00965B33" w:rsidRPr="002A6D16" w:rsidRDefault="00965B33" w:rsidP="00081BA1">
            <w:pPr>
              <w:spacing w:line="360" w:lineRule="auto"/>
              <w:jc w:val="both"/>
              <w:rPr>
                <w:rFonts w:cstheme="minorHAnsi"/>
                <w:noProof/>
              </w:rPr>
            </w:pPr>
            <w:r w:rsidRPr="002A6D16">
              <w:rPr>
                <w:rFonts w:cstheme="minorHAnsi"/>
                <w:i/>
                <w:iCs/>
                <w:noProof/>
              </w:rPr>
              <w:t xml:space="preserve">PTCH1 </w:t>
            </w:r>
            <w:r w:rsidRPr="002A6D16">
              <w:rPr>
                <w:rFonts w:cstheme="minorHAnsi"/>
                <w:noProof/>
              </w:rPr>
              <w:t>control 2</w:t>
            </w:r>
          </w:p>
        </w:tc>
        <w:tc>
          <w:tcPr>
            <w:tcW w:w="2952" w:type="dxa"/>
          </w:tcPr>
          <w:p w:rsidR="00965B33" w:rsidRPr="002A6D16" w:rsidRDefault="00965B33" w:rsidP="00081BA1">
            <w:pPr>
              <w:spacing w:line="360" w:lineRule="auto"/>
              <w:jc w:val="both"/>
              <w:rPr>
                <w:rFonts w:cstheme="minorHAnsi"/>
                <w:noProof/>
              </w:rPr>
            </w:pPr>
            <w:r w:rsidRPr="002A6D16">
              <w:rPr>
                <w:rFonts w:cstheme="minorHAnsi"/>
                <w:noProof/>
              </w:rPr>
              <w:t>RP11-45J11</w:t>
            </w:r>
          </w:p>
        </w:tc>
        <w:tc>
          <w:tcPr>
            <w:tcW w:w="1052" w:type="dxa"/>
          </w:tcPr>
          <w:p w:rsidR="00965B33" w:rsidRPr="002A6D16" w:rsidRDefault="002A6D16" w:rsidP="00081BA1">
            <w:pPr>
              <w:spacing w:line="360" w:lineRule="auto"/>
              <w:jc w:val="both"/>
              <w:rPr>
                <w:rFonts w:cstheme="minorHAnsi"/>
                <w:noProof/>
              </w:rPr>
            </w:pPr>
            <w:r w:rsidRPr="002A6D16">
              <w:rPr>
                <w:rFonts w:cstheme="minorHAnsi"/>
                <w:noProof/>
              </w:rPr>
              <w:t>9p21.1</w:t>
            </w:r>
          </w:p>
        </w:tc>
      </w:tr>
      <w:tr w:rsidR="00965B33" w:rsidRPr="002A6D16" w:rsidTr="002A6D16">
        <w:trPr>
          <w:trHeight w:val="404"/>
        </w:trPr>
        <w:tc>
          <w:tcPr>
            <w:tcW w:w="2951" w:type="dxa"/>
          </w:tcPr>
          <w:p w:rsidR="00965B33" w:rsidRPr="002A6D16" w:rsidRDefault="00965B33" w:rsidP="00081BA1">
            <w:pPr>
              <w:spacing w:line="360" w:lineRule="auto"/>
              <w:jc w:val="both"/>
              <w:rPr>
                <w:rFonts w:cstheme="minorHAnsi"/>
                <w:i/>
                <w:iCs/>
                <w:noProof/>
              </w:rPr>
            </w:pPr>
            <w:r w:rsidRPr="002A6D16">
              <w:rPr>
                <w:rFonts w:cstheme="minorHAnsi"/>
                <w:i/>
                <w:iCs/>
                <w:noProof/>
              </w:rPr>
              <w:t>C11orf95_BAP_1A</w:t>
            </w:r>
          </w:p>
        </w:tc>
        <w:tc>
          <w:tcPr>
            <w:tcW w:w="2952" w:type="dxa"/>
          </w:tcPr>
          <w:p w:rsidR="00965B33" w:rsidRPr="002A6D16" w:rsidRDefault="00965B33" w:rsidP="00081BA1">
            <w:pPr>
              <w:spacing w:line="360" w:lineRule="auto"/>
              <w:jc w:val="both"/>
              <w:rPr>
                <w:rFonts w:cstheme="minorHAnsi"/>
                <w:noProof/>
              </w:rPr>
            </w:pPr>
            <w:r w:rsidRPr="002A6D16">
              <w:rPr>
                <w:rFonts w:cstheme="minorHAnsi"/>
                <w:noProof/>
              </w:rPr>
              <w:t>CH17-215P06</w:t>
            </w:r>
          </w:p>
        </w:tc>
        <w:tc>
          <w:tcPr>
            <w:tcW w:w="1052" w:type="dxa"/>
          </w:tcPr>
          <w:p w:rsidR="00965B33" w:rsidRPr="002A6D16" w:rsidRDefault="002A6D16" w:rsidP="00081BA1">
            <w:pPr>
              <w:spacing w:line="360" w:lineRule="auto"/>
              <w:jc w:val="both"/>
              <w:rPr>
                <w:rFonts w:cstheme="minorHAnsi"/>
                <w:noProof/>
              </w:rPr>
            </w:pPr>
            <w:r w:rsidRPr="002A6D16">
              <w:rPr>
                <w:rFonts w:cstheme="minorHAnsi"/>
                <w:noProof/>
              </w:rPr>
              <w:t>11q13.1</w:t>
            </w:r>
          </w:p>
        </w:tc>
      </w:tr>
      <w:tr w:rsidR="00965B33" w:rsidRPr="002A6D16" w:rsidTr="002A6D16">
        <w:trPr>
          <w:trHeight w:val="404"/>
        </w:trPr>
        <w:tc>
          <w:tcPr>
            <w:tcW w:w="2951" w:type="dxa"/>
          </w:tcPr>
          <w:p w:rsidR="00965B33" w:rsidRPr="002A6D16" w:rsidRDefault="00965B33" w:rsidP="00081BA1">
            <w:pPr>
              <w:spacing w:line="360" w:lineRule="auto"/>
              <w:jc w:val="both"/>
              <w:rPr>
                <w:rFonts w:cstheme="minorHAnsi"/>
                <w:i/>
                <w:iCs/>
                <w:noProof/>
              </w:rPr>
            </w:pPr>
            <w:r w:rsidRPr="002A6D16">
              <w:rPr>
                <w:rFonts w:cstheme="minorHAnsi"/>
                <w:i/>
                <w:iCs/>
                <w:noProof/>
              </w:rPr>
              <w:t>C11orf95_BAP_1B</w:t>
            </w:r>
          </w:p>
        </w:tc>
        <w:tc>
          <w:tcPr>
            <w:tcW w:w="2952" w:type="dxa"/>
          </w:tcPr>
          <w:p w:rsidR="00965B33" w:rsidRPr="002A6D16" w:rsidRDefault="00965B33" w:rsidP="00081BA1">
            <w:pPr>
              <w:spacing w:line="360" w:lineRule="auto"/>
              <w:jc w:val="both"/>
              <w:rPr>
                <w:rFonts w:cstheme="minorHAnsi"/>
                <w:noProof/>
              </w:rPr>
            </w:pPr>
            <w:r w:rsidRPr="002A6D16">
              <w:rPr>
                <w:rFonts w:cstheme="minorHAnsi"/>
                <w:noProof/>
              </w:rPr>
              <w:t>CH17-67K13</w:t>
            </w:r>
          </w:p>
        </w:tc>
        <w:tc>
          <w:tcPr>
            <w:tcW w:w="1052" w:type="dxa"/>
          </w:tcPr>
          <w:p w:rsidR="00965B33" w:rsidRPr="002A6D16" w:rsidRDefault="002A6D16" w:rsidP="00081BA1">
            <w:pPr>
              <w:spacing w:line="360" w:lineRule="auto"/>
              <w:jc w:val="both"/>
              <w:rPr>
                <w:rFonts w:cstheme="minorHAnsi"/>
                <w:noProof/>
              </w:rPr>
            </w:pPr>
            <w:r w:rsidRPr="002A6D16">
              <w:rPr>
                <w:rFonts w:cstheme="minorHAnsi"/>
                <w:noProof/>
              </w:rPr>
              <w:t>11q13.1</w:t>
            </w:r>
          </w:p>
        </w:tc>
      </w:tr>
      <w:tr w:rsidR="00965B33" w:rsidRPr="002A6D16" w:rsidTr="002A6D16">
        <w:trPr>
          <w:trHeight w:val="404"/>
        </w:trPr>
        <w:tc>
          <w:tcPr>
            <w:tcW w:w="2951" w:type="dxa"/>
          </w:tcPr>
          <w:p w:rsidR="00965B33" w:rsidRPr="002A6D16" w:rsidRDefault="00965B33" w:rsidP="00081BA1">
            <w:pPr>
              <w:spacing w:line="360" w:lineRule="auto"/>
              <w:jc w:val="both"/>
              <w:rPr>
                <w:rFonts w:cstheme="minorHAnsi"/>
                <w:i/>
                <w:iCs/>
                <w:noProof/>
              </w:rPr>
            </w:pPr>
            <w:r w:rsidRPr="002A6D16">
              <w:rPr>
                <w:rFonts w:cstheme="minorHAnsi"/>
                <w:i/>
                <w:iCs/>
                <w:noProof/>
              </w:rPr>
              <w:t>C11orf95_BAP_2</w:t>
            </w:r>
          </w:p>
        </w:tc>
        <w:tc>
          <w:tcPr>
            <w:tcW w:w="2952" w:type="dxa"/>
          </w:tcPr>
          <w:p w:rsidR="00965B33" w:rsidRPr="002A6D16" w:rsidRDefault="00965B33" w:rsidP="00081BA1">
            <w:pPr>
              <w:spacing w:line="360" w:lineRule="auto"/>
              <w:jc w:val="both"/>
              <w:rPr>
                <w:rFonts w:cstheme="minorHAnsi"/>
                <w:noProof/>
              </w:rPr>
            </w:pPr>
            <w:r w:rsidRPr="002A6D16">
              <w:rPr>
                <w:rFonts w:cstheme="minorHAnsi"/>
                <w:noProof/>
              </w:rPr>
              <w:t>CH17-388O01</w:t>
            </w:r>
          </w:p>
        </w:tc>
        <w:tc>
          <w:tcPr>
            <w:tcW w:w="1052" w:type="dxa"/>
          </w:tcPr>
          <w:p w:rsidR="00965B33" w:rsidRPr="002A6D16" w:rsidRDefault="002A6D16" w:rsidP="00081BA1">
            <w:pPr>
              <w:spacing w:line="360" w:lineRule="auto"/>
              <w:jc w:val="both"/>
              <w:rPr>
                <w:rFonts w:cstheme="minorHAnsi"/>
                <w:noProof/>
              </w:rPr>
            </w:pPr>
            <w:r w:rsidRPr="002A6D16">
              <w:rPr>
                <w:rFonts w:cstheme="minorHAnsi"/>
                <w:noProof/>
              </w:rPr>
              <w:t>11q13.1</w:t>
            </w:r>
          </w:p>
        </w:tc>
      </w:tr>
      <w:tr w:rsidR="002A6D16" w:rsidRPr="002A6D16" w:rsidTr="002A6D16">
        <w:trPr>
          <w:trHeight w:val="404"/>
        </w:trPr>
        <w:tc>
          <w:tcPr>
            <w:tcW w:w="2951" w:type="dxa"/>
          </w:tcPr>
          <w:p w:rsidR="002A6D16" w:rsidRPr="002A6D16" w:rsidRDefault="002A6D16" w:rsidP="00081BA1">
            <w:pPr>
              <w:spacing w:line="360" w:lineRule="auto"/>
              <w:jc w:val="both"/>
              <w:rPr>
                <w:rFonts w:cstheme="minorHAnsi"/>
                <w:noProof/>
              </w:rPr>
            </w:pPr>
            <w:r w:rsidRPr="002A6D16">
              <w:rPr>
                <w:rFonts w:cstheme="minorHAnsi"/>
                <w:i/>
                <w:iCs/>
                <w:noProof/>
              </w:rPr>
              <w:t>RELA_</w:t>
            </w:r>
            <w:r w:rsidRPr="002A6D16">
              <w:rPr>
                <w:rFonts w:cstheme="minorHAnsi"/>
                <w:noProof/>
              </w:rPr>
              <w:t>BAP_1A</w:t>
            </w:r>
          </w:p>
        </w:tc>
        <w:tc>
          <w:tcPr>
            <w:tcW w:w="2952" w:type="dxa"/>
          </w:tcPr>
          <w:p w:rsidR="002A6D16" w:rsidRPr="002A6D16" w:rsidRDefault="002A6D16" w:rsidP="00081BA1">
            <w:pPr>
              <w:spacing w:line="360" w:lineRule="auto"/>
              <w:jc w:val="both"/>
              <w:rPr>
                <w:rFonts w:cstheme="minorHAnsi"/>
                <w:noProof/>
              </w:rPr>
            </w:pPr>
            <w:r w:rsidRPr="002A6D16">
              <w:rPr>
                <w:rFonts w:cstheme="minorHAnsi"/>
                <w:noProof/>
              </w:rPr>
              <w:t>CH17-14J18</w:t>
            </w:r>
          </w:p>
        </w:tc>
        <w:tc>
          <w:tcPr>
            <w:tcW w:w="1052" w:type="dxa"/>
          </w:tcPr>
          <w:p w:rsidR="002A6D16" w:rsidRPr="002A6D16" w:rsidRDefault="002A6D16" w:rsidP="00081BA1">
            <w:pPr>
              <w:spacing w:line="360" w:lineRule="auto"/>
              <w:jc w:val="both"/>
              <w:rPr>
                <w:rFonts w:cstheme="minorHAnsi"/>
                <w:noProof/>
              </w:rPr>
            </w:pPr>
            <w:r w:rsidRPr="002A6D16">
              <w:rPr>
                <w:rFonts w:cstheme="minorHAnsi"/>
                <w:noProof/>
              </w:rPr>
              <w:t>11q13.1</w:t>
            </w:r>
          </w:p>
        </w:tc>
      </w:tr>
      <w:tr w:rsidR="002A6D16" w:rsidRPr="002A6D16" w:rsidTr="002A6D16">
        <w:trPr>
          <w:trHeight w:val="404"/>
        </w:trPr>
        <w:tc>
          <w:tcPr>
            <w:tcW w:w="2951" w:type="dxa"/>
          </w:tcPr>
          <w:p w:rsidR="002A6D16" w:rsidRPr="002A6D16" w:rsidRDefault="002A6D16" w:rsidP="00081BA1">
            <w:pPr>
              <w:spacing w:line="360" w:lineRule="auto"/>
              <w:jc w:val="both"/>
              <w:rPr>
                <w:rFonts w:cstheme="minorHAnsi"/>
                <w:noProof/>
              </w:rPr>
            </w:pPr>
            <w:r w:rsidRPr="002A6D16">
              <w:rPr>
                <w:rFonts w:cstheme="minorHAnsi"/>
                <w:i/>
                <w:iCs/>
                <w:noProof/>
              </w:rPr>
              <w:t>RELA_</w:t>
            </w:r>
            <w:r w:rsidRPr="002A6D16">
              <w:rPr>
                <w:rFonts w:cstheme="minorHAnsi"/>
                <w:noProof/>
              </w:rPr>
              <w:t>BAP_1B</w:t>
            </w:r>
          </w:p>
        </w:tc>
        <w:tc>
          <w:tcPr>
            <w:tcW w:w="2952" w:type="dxa"/>
          </w:tcPr>
          <w:p w:rsidR="002A6D16" w:rsidRPr="002A6D16" w:rsidRDefault="002A6D16" w:rsidP="00081BA1">
            <w:pPr>
              <w:spacing w:line="360" w:lineRule="auto"/>
              <w:jc w:val="both"/>
              <w:rPr>
                <w:rFonts w:cstheme="minorHAnsi"/>
                <w:noProof/>
              </w:rPr>
            </w:pPr>
            <w:r w:rsidRPr="002A6D16">
              <w:rPr>
                <w:rFonts w:cstheme="minorHAnsi"/>
                <w:noProof/>
              </w:rPr>
              <w:t>RP11-641F7</w:t>
            </w:r>
          </w:p>
        </w:tc>
        <w:tc>
          <w:tcPr>
            <w:tcW w:w="1052" w:type="dxa"/>
          </w:tcPr>
          <w:p w:rsidR="002A6D16" w:rsidRPr="002A6D16" w:rsidRDefault="002A6D16" w:rsidP="00081BA1">
            <w:pPr>
              <w:spacing w:line="360" w:lineRule="auto"/>
              <w:jc w:val="both"/>
              <w:rPr>
                <w:rFonts w:cstheme="minorHAnsi"/>
                <w:noProof/>
              </w:rPr>
            </w:pPr>
            <w:r w:rsidRPr="002A6D16">
              <w:rPr>
                <w:rFonts w:cstheme="minorHAnsi"/>
                <w:noProof/>
              </w:rPr>
              <w:t>11q13.1</w:t>
            </w:r>
          </w:p>
        </w:tc>
      </w:tr>
      <w:tr w:rsidR="002A6D16" w:rsidRPr="002A6D16" w:rsidTr="002A6D16">
        <w:trPr>
          <w:trHeight w:val="404"/>
        </w:trPr>
        <w:tc>
          <w:tcPr>
            <w:tcW w:w="2951" w:type="dxa"/>
          </w:tcPr>
          <w:p w:rsidR="002A6D16" w:rsidRPr="002A6D16" w:rsidRDefault="002A6D16" w:rsidP="00081BA1">
            <w:pPr>
              <w:spacing w:line="360" w:lineRule="auto"/>
              <w:jc w:val="both"/>
              <w:rPr>
                <w:rFonts w:cstheme="minorHAnsi"/>
                <w:noProof/>
              </w:rPr>
            </w:pPr>
            <w:r w:rsidRPr="002A6D16">
              <w:rPr>
                <w:rFonts w:cstheme="minorHAnsi"/>
                <w:i/>
                <w:iCs/>
                <w:noProof/>
              </w:rPr>
              <w:t>RELA_</w:t>
            </w:r>
            <w:r w:rsidRPr="002A6D16">
              <w:rPr>
                <w:rFonts w:cstheme="minorHAnsi"/>
                <w:noProof/>
              </w:rPr>
              <w:t>BAP_2</w:t>
            </w:r>
          </w:p>
        </w:tc>
        <w:tc>
          <w:tcPr>
            <w:tcW w:w="2952" w:type="dxa"/>
          </w:tcPr>
          <w:p w:rsidR="002A6D16" w:rsidRPr="002A6D16" w:rsidRDefault="002A6D16" w:rsidP="00081BA1">
            <w:pPr>
              <w:spacing w:line="360" w:lineRule="auto"/>
              <w:jc w:val="both"/>
              <w:rPr>
                <w:rFonts w:cstheme="minorHAnsi"/>
                <w:noProof/>
              </w:rPr>
            </w:pPr>
            <w:r w:rsidRPr="002A6D16">
              <w:rPr>
                <w:rFonts w:cstheme="minorHAnsi"/>
                <w:noProof/>
              </w:rPr>
              <w:t>CH17-211O12</w:t>
            </w:r>
          </w:p>
        </w:tc>
        <w:tc>
          <w:tcPr>
            <w:tcW w:w="1052" w:type="dxa"/>
          </w:tcPr>
          <w:p w:rsidR="002A6D16" w:rsidRPr="002A6D16" w:rsidRDefault="002A6D16" w:rsidP="00081BA1">
            <w:pPr>
              <w:spacing w:line="360" w:lineRule="auto"/>
              <w:jc w:val="both"/>
              <w:rPr>
                <w:rFonts w:cstheme="minorHAnsi"/>
                <w:noProof/>
              </w:rPr>
            </w:pPr>
            <w:r w:rsidRPr="002A6D16">
              <w:rPr>
                <w:rFonts w:cstheme="minorHAnsi"/>
                <w:noProof/>
              </w:rPr>
              <w:t>11q13.1</w:t>
            </w:r>
          </w:p>
        </w:tc>
      </w:tr>
      <w:tr w:rsidR="002A6D16" w:rsidRPr="002A6D16" w:rsidTr="002A6D16">
        <w:trPr>
          <w:trHeight w:val="404"/>
        </w:trPr>
        <w:tc>
          <w:tcPr>
            <w:tcW w:w="2951" w:type="dxa"/>
          </w:tcPr>
          <w:p w:rsidR="002A6D16" w:rsidRPr="002A6D16" w:rsidRDefault="002A6D16" w:rsidP="00081BA1">
            <w:pPr>
              <w:spacing w:line="360" w:lineRule="auto"/>
              <w:jc w:val="both"/>
              <w:rPr>
                <w:rFonts w:cstheme="minorHAnsi"/>
                <w:i/>
                <w:iCs/>
                <w:noProof/>
              </w:rPr>
            </w:pPr>
            <w:r w:rsidRPr="002A6D16">
              <w:rPr>
                <w:rFonts w:cstheme="minorHAnsi"/>
                <w:i/>
                <w:iCs/>
                <w:noProof/>
              </w:rPr>
              <w:t xml:space="preserve">C19MC </w:t>
            </w:r>
            <w:r w:rsidRPr="002A6D16">
              <w:rPr>
                <w:rFonts w:cstheme="minorHAnsi"/>
                <w:noProof/>
              </w:rPr>
              <w:t>probe</w:t>
            </w:r>
            <w:r w:rsidRPr="002A6D16">
              <w:rPr>
                <w:rFonts w:cstheme="minorHAnsi"/>
                <w:i/>
                <w:iCs/>
                <w:noProof/>
              </w:rPr>
              <w:t xml:space="preserve"> </w:t>
            </w:r>
          </w:p>
        </w:tc>
        <w:tc>
          <w:tcPr>
            <w:tcW w:w="2952" w:type="dxa"/>
          </w:tcPr>
          <w:p w:rsidR="002A6D16" w:rsidRPr="002A6D16" w:rsidRDefault="002A6D16" w:rsidP="00081BA1">
            <w:pPr>
              <w:spacing w:line="360" w:lineRule="auto"/>
              <w:jc w:val="both"/>
              <w:rPr>
                <w:rFonts w:cstheme="minorHAnsi"/>
                <w:noProof/>
              </w:rPr>
            </w:pPr>
            <w:r w:rsidRPr="002A6D16">
              <w:rPr>
                <w:rFonts w:cstheme="minorHAnsi"/>
                <w:noProof/>
              </w:rPr>
              <w:t>RP11-948E8</w:t>
            </w:r>
          </w:p>
        </w:tc>
        <w:tc>
          <w:tcPr>
            <w:tcW w:w="1052" w:type="dxa"/>
          </w:tcPr>
          <w:p w:rsidR="002A6D16" w:rsidRPr="002A6D16" w:rsidRDefault="002A6D16" w:rsidP="00081BA1">
            <w:pPr>
              <w:spacing w:line="360" w:lineRule="auto"/>
              <w:jc w:val="both"/>
              <w:rPr>
                <w:rFonts w:cstheme="minorHAnsi"/>
                <w:noProof/>
              </w:rPr>
            </w:pPr>
            <w:r w:rsidRPr="002A6D16">
              <w:rPr>
                <w:rFonts w:cstheme="minorHAnsi"/>
                <w:noProof/>
              </w:rPr>
              <w:t>19q13.4</w:t>
            </w:r>
          </w:p>
        </w:tc>
      </w:tr>
      <w:tr w:rsidR="002A6D16" w:rsidRPr="002A6D16" w:rsidTr="002A6D16">
        <w:trPr>
          <w:trHeight w:val="404"/>
        </w:trPr>
        <w:tc>
          <w:tcPr>
            <w:tcW w:w="2951" w:type="dxa"/>
          </w:tcPr>
          <w:p w:rsidR="002A6D16" w:rsidRPr="002A6D16" w:rsidRDefault="002A6D16" w:rsidP="00081BA1">
            <w:pPr>
              <w:spacing w:line="360" w:lineRule="auto"/>
              <w:jc w:val="both"/>
              <w:rPr>
                <w:rFonts w:cstheme="minorHAnsi"/>
                <w:noProof/>
              </w:rPr>
            </w:pPr>
            <w:r w:rsidRPr="002A6D16">
              <w:rPr>
                <w:rFonts w:cstheme="minorHAnsi"/>
                <w:i/>
                <w:iCs/>
                <w:noProof/>
              </w:rPr>
              <w:t xml:space="preserve">C19MC </w:t>
            </w:r>
            <w:r w:rsidRPr="002A6D16">
              <w:rPr>
                <w:rFonts w:cstheme="minorHAnsi"/>
                <w:noProof/>
              </w:rPr>
              <w:t>control 1</w:t>
            </w:r>
          </w:p>
        </w:tc>
        <w:tc>
          <w:tcPr>
            <w:tcW w:w="2952" w:type="dxa"/>
          </w:tcPr>
          <w:p w:rsidR="002A6D16" w:rsidRPr="002A6D16" w:rsidRDefault="002A6D16" w:rsidP="00081BA1">
            <w:pPr>
              <w:spacing w:line="360" w:lineRule="auto"/>
              <w:jc w:val="both"/>
              <w:rPr>
                <w:rFonts w:cstheme="minorHAnsi"/>
                <w:noProof/>
              </w:rPr>
            </w:pPr>
            <w:r w:rsidRPr="002A6D16">
              <w:rPr>
                <w:rFonts w:cstheme="minorHAnsi"/>
                <w:noProof/>
              </w:rPr>
              <w:t>CTD-2538G9</w:t>
            </w:r>
          </w:p>
        </w:tc>
        <w:tc>
          <w:tcPr>
            <w:tcW w:w="1052" w:type="dxa"/>
          </w:tcPr>
          <w:p w:rsidR="002A6D16" w:rsidRPr="002A6D16" w:rsidRDefault="002A6D16" w:rsidP="00081BA1">
            <w:pPr>
              <w:spacing w:line="360" w:lineRule="auto"/>
              <w:jc w:val="both"/>
              <w:rPr>
                <w:rFonts w:cstheme="minorHAnsi"/>
                <w:noProof/>
              </w:rPr>
            </w:pPr>
            <w:r w:rsidRPr="002A6D16">
              <w:rPr>
                <w:rFonts w:cstheme="minorHAnsi"/>
                <w:noProof/>
              </w:rPr>
              <w:t>19p13.11</w:t>
            </w:r>
          </w:p>
        </w:tc>
      </w:tr>
      <w:tr w:rsidR="002A6D16" w:rsidRPr="002A6D16" w:rsidTr="002A6D16">
        <w:trPr>
          <w:trHeight w:val="404"/>
        </w:trPr>
        <w:tc>
          <w:tcPr>
            <w:tcW w:w="2951" w:type="dxa"/>
          </w:tcPr>
          <w:p w:rsidR="002A6D16" w:rsidRPr="002A6D16" w:rsidRDefault="002A6D16" w:rsidP="00081BA1">
            <w:pPr>
              <w:spacing w:line="360" w:lineRule="auto"/>
              <w:jc w:val="both"/>
              <w:rPr>
                <w:rFonts w:cstheme="minorHAnsi"/>
                <w:noProof/>
              </w:rPr>
            </w:pPr>
            <w:r w:rsidRPr="002A6D16">
              <w:rPr>
                <w:rFonts w:cstheme="minorHAnsi"/>
                <w:i/>
                <w:iCs/>
                <w:noProof/>
              </w:rPr>
              <w:t xml:space="preserve">C19MC </w:t>
            </w:r>
            <w:r w:rsidRPr="002A6D16">
              <w:rPr>
                <w:rFonts w:cstheme="minorHAnsi"/>
                <w:noProof/>
              </w:rPr>
              <w:t>control 2</w:t>
            </w:r>
          </w:p>
        </w:tc>
        <w:tc>
          <w:tcPr>
            <w:tcW w:w="2952" w:type="dxa"/>
          </w:tcPr>
          <w:p w:rsidR="002A6D16" w:rsidRPr="002A6D16" w:rsidRDefault="002A6D16" w:rsidP="00081BA1">
            <w:pPr>
              <w:spacing w:line="360" w:lineRule="auto"/>
              <w:jc w:val="both"/>
              <w:rPr>
                <w:rFonts w:cstheme="minorHAnsi"/>
                <w:noProof/>
              </w:rPr>
            </w:pPr>
            <w:r w:rsidRPr="002A6D16">
              <w:rPr>
                <w:rFonts w:cstheme="minorHAnsi"/>
                <w:noProof/>
              </w:rPr>
              <w:t>CTD-2528A14</w:t>
            </w:r>
          </w:p>
        </w:tc>
        <w:tc>
          <w:tcPr>
            <w:tcW w:w="1052" w:type="dxa"/>
          </w:tcPr>
          <w:p w:rsidR="002A6D16" w:rsidRPr="002A6D16" w:rsidRDefault="002A6D16" w:rsidP="00081BA1">
            <w:pPr>
              <w:spacing w:line="360" w:lineRule="auto"/>
              <w:jc w:val="both"/>
              <w:rPr>
                <w:rFonts w:cstheme="minorHAnsi"/>
                <w:noProof/>
              </w:rPr>
            </w:pPr>
            <w:r w:rsidRPr="002A6D16">
              <w:rPr>
                <w:rFonts w:cstheme="minorHAnsi"/>
                <w:noProof/>
              </w:rPr>
              <w:t>19p13.11</w:t>
            </w:r>
          </w:p>
        </w:tc>
      </w:tr>
    </w:tbl>
    <w:p w:rsidR="00D57A60" w:rsidRPr="003E16F6" w:rsidRDefault="00D57A60" w:rsidP="00D57A60">
      <w:pPr>
        <w:jc w:val="both"/>
        <w:rPr>
          <w:sz w:val="24"/>
          <w:szCs w:val="24"/>
        </w:rPr>
      </w:pPr>
      <w:r w:rsidRPr="003E16F6">
        <w:rPr>
          <w:b/>
          <w:bCs/>
          <w:sz w:val="24"/>
          <w:szCs w:val="24"/>
        </w:rPr>
        <w:lastRenderedPageBreak/>
        <w:t>Table S3. Implanted pediatric brain tumor samples that did not engraft as PDOX</w:t>
      </w:r>
      <w:r w:rsidRPr="003E16F6">
        <w:rPr>
          <w:sz w:val="24"/>
          <w:szCs w:val="24"/>
        </w:rPr>
        <w:t>. Medulloblastoma (MB), Wingless (WNT), Sonic Hedgehog (SHH), Group 3 (G3), Group 4 (G4); supratentorial ependymoma with RELA fusion (EPN, RELA), supratentorial ependymoma (EPN, ST), supratentorial ependymoma with YAP1 fusion (EPN, YAP1), posterior fossa ependymoma Group A (EPN, PFA), myxopapillary ependymoma (EPN, MYX); atypical teratoid rhabdoid tumor (AT/RT); embryonal tumor with multi-layer rosettes (ETMR); pineoblastoma (PB); pineal parenchymal tumor with intermediate differentiation (PPTID); high-grade neuroepithelial tumor (HGNET). Not otherwise specified (NOS).</w:t>
      </w:r>
    </w:p>
    <w:tbl>
      <w:tblPr>
        <w:tblStyle w:val="TableGrid"/>
        <w:tblW w:w="4762" w:type="pct"/>
        <w:jc w:val="center"/>
        <w:tblLook w:val="04A0"/>
      </w:tblPr>
      <w:tblGrid>
        <w:gridCol w:w="2502"/>
        <w:gridCol w:w="1372"/>
        <w:gridCol w:w="1027"/>
        <w:gridCol w:w="1001"/>
        <w:gridCol w:w="595"/>
        <w:gridCol w:w="2623"/>
      </w:tblGrid>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sz w:val="16"/>
                <w:szCs w:val="16"/>
              </w:rPr>
              <w:t>Sample Name</w:t>
            </w:r>
          </w:p>
        </w:tc>
        <w:tc>
          <w:tcPr>
            <w:tcW w:w="752" w:type="pct"/>
            <w:vAlign w:val="center"/>
          </w:tcPr>
          <w:p w:rsidR="00D57A60" w:rsidRPr="00EA48F4" w:rsidRDefault="00D57A60" w:rsidP="00D57A60">
            <w:pPr>
              <w:jc w:val="center"/>
              <w:rPr>
                <w:rFonts w:cstheme="minorHAnsi"/>
                <w:sz w:val="16"/>
                <w:szCs w:val="16"/>
              </w:rPr>
            </w:pPr>
            <w:r w:rsidRPr="00EA48F4">
              <w:rPr>
                <w:rFonts w:cstheme="minorHAnsi"/>
                <w:sz w:val="16"/>
                <w:szCs w:val="16"/>
              </w:rPr>
              <w:t>Patient tumor identity</w:t>
            </w:r>
          </w:p>
        </w:tc>
        <w:tc>
          <w:tcPr>
            <w:tcW w:w="563" w:type="pct"/>
            <w:vAlign w:val="center"/>
          </w:tcPr>
          <w:p w:rsidR="00D57A60" w:rsidRPr="00EA48F4" w:rsidRDefault="00D57A60" w:rsidP="00D57A60">
            <w:pPr>
              <w:jc w:val="center"/>
              <w:rPr>
                <w:rFonts w:cstheme="minorHAnsi"/>
                <w:sz w:val="16"/>
                <w:szCs w:val="16"/>
              </w:rPr>
            </w:pPr>
            <w:r w:rsidRPr="00EA48F4">
              <w:rPr>
                <w:rFonts w:cstheme="minorHAnsi"/>
                <w:sz w:val="16"/>
                <w:szCs w:val="16"/>
              </w:rPr>
              <w:t>Patient tumor subtype</w:t>
            </w:r>
          </w:p>
        </w:tc>
        <w:tc>
          <w:tcPr>
            <w:tcW w:w="549" w:type="pct"/>
            <w:vAlign w:val="center"/>
          </w:tcPr>
          <w:p w:rsidR="00D57A60" w:rsidRPr="00EA48F4" w:rsidRDefault="00D57A60" w:rsidP="00D57A60">
            <w:pPr>
              <w:jc w:val="center"/>
              <w:rPr>
                <w:rFonts w:cstheme="minorHAnsi"/>
                <w:sz w:val="16"/>
                <w:szCs w:val="16"/>
              </w:rPr>
            </w:pPr>
            <w:r w:rsidRPr="00EA48F4">
              <w:rPr>
                <w:rFonts w:cstheme="minorHAnsi"/>
                <w:sz w:val="16"/>
                <w:szCs w:val="16"/>
              </w:rPr>
              <w:t>Age</w:t>
            </w:r>
          </w:p>
          <w:p w:rsidR="00D57A60" w:rsidRPr="00EA48F4" w:rsidRDefault="00D57A60" w:rsidP="00D57A60">
            <w:pPr>
              <w:jc w:val="center"/>
              <w:rPr>
                <w:rFonts w:cstheme="minorHAnsi"/>
                <w:sz w:val="16"/>
                <w:szCs w:val="16"/>
              </w:rPr>
            </w:pPr>
            <w:r w:rsidRPr="00EA48F4">
              <w:rPr>
                <w:rFonts w:cstheme="minorHAnsi"/>
                <w:sz w:val="16"/>
                <w:szCs w:val="16"/>
              </w:rPr>
              <w:t>(years)</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Sex</w:t>
            </w:r>
          </w:p>
        </w:tc>
        <w:tc>
          <w:tcPr>
            <w:tcW w:w="1438" w:type="pct"/>
            <w:vAlign w:val="center"/>
          </w:tcPr>
          <w:p w:rsidR="00D57A60" w:rsidRPr="00EA48F4" w:rsidRDefault="00D57A60" w:rsidP="00D57A60">
            <w:pPr>
              <w:jc w:val="center"/>
              <w:rPr>
                <w:rFonts w:cstheme="minorHAnsi"/>
                <w:sz w:val="16"/>
                <w:szCs w:val="16"/>
              </w:rPr>
            </w:pPr>
            <w:r w:rsidRPr="00EA48F4">
              <w:rPr>
                <w:rFonts w:cstheme="minorHAnsi"/>
                <w:sz w:val="16"/>
                <w:szCs w:val="16"/>
              </w:rPr>
              <w:t>Tumor Characteristics</w:t>
            </w:r>
          </w:p>
        </w:tc>
      </w:tr>
      <w:tr w:rsidR="00D57A60" w:rsidRPr="00182FC5" w:rsidTr="00D57A60">
        <w:trPr>
          <w:trHeight w:val="170"/>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SJMBWNT-13-2911</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WNT</w:t>
            </w:r>
          </w:p>
        </w:tc>
        <w:tc>
          <w:tcPr>
            <w:tcW w:w="563" w:type="pct"/>
            <w:vAlign w:val="center"/>
          </w:tcPr>
          <w:p w:rsidR="00D57A60" w:rsidRPr="00EA48F4" w:rsidRDefault="00D57A60" w:rsidP="00D57A60">
            <w:pPr>
              <w:jc w:val="center"/>
              <w:rPr>
                <w:rFonts w:cstheme="minorHAnsi"/>
                <w:sz w:val="16"/>
                <w:szCs w:val="16"/>
              </w:rPr>
            </w:pPr>
            <w:r>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5</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F</w:t>
            </w:r>
          </w:p>
        </w:tc>
        <w:tc>
          <w:tcPr>
            <w:tcW w:w="1438" w:type="pct"/>
            <w:vAlign w:val="center"/>
          </w:tcPr>
          <w:p w:rsidR="00D57A60" w:rsidRPr="00EA48F4" w:rsidRDefault="00D57A60" w:rsidP="00D57A60">
            <w:pPr>
              <w:jc w:val="center"/>
              <w:rPr>
                <w:rFonts w:cstheme="minorHAnsi"/>
                <w:sz w:val="16"/>
                <w:szCs w:val="16"/>
              </w:rPr>
            </w:pPr>
            <w:r>
              <w:rPr>
                <w:rFonts w:cstheme="minorHAnsi"/>
                <w:color w:val="000000"/>
                <w:sz w:val="16"/>
                <w:szCs w:val="16"/>
              </w:rPr>
              <w:t>M</w:t>
            </w:r>
            <w:r w:rsidRPr="00EA48F4">
              <w:rPr>
                <w:rFonts w:cstheme="minorHAnsi"/>
                <w:color w:val="000000"/>
                <w:sz w:val="16"/>
                <w:szCs w:val="16"/>
              </w:rPr>
              <w:t>onosomy 6</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SJMBWNT-14-6507</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WNT</w:t>
            </w:r>
          </w:p>
        </w:tc>
        <w:tc>
          <w:tcPr>
            <w:tcW w:w="563" w:type="pct"/>
            <w:vAlign w:val="center"/>
          </w:tcPr>
          <w:p w:rsidR="00D57A60" w:rsidRPr="00EA48F4" w:rsidRDefault="00D57A60" w:rsidP="00D57A60">
            <w:pPr>
              <w:jc w:val="center"/>
              <w:rPr>
                <w:rFonts w:cstheme="minorHAnsi"/>
                <w:sz w:val="16"/>
                <w:szCs w:val="16"/>
              </w:rPr>
            </w:pPr>
            <w:r>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5</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sz w:val="16"/>
                <w:szCs w:val="16"/>
              </w:rPr>
            </w:pPr>
            <w:r>
              <w:rPr>
                <w:rFonts w:cstheme="minorHAnsi"/>
                <w:color w:val="000000"/>
                <w:sz w:val="16"/>
                <w:szCs w:val="16"/>
              </w:rPr>
              <w:t>M</w:t>
            </w:r>
            <w:r w:rsidRPr="00EA48F4">
              <w:rPr>
                <w:rFonts w:cstheme="minorHAnsi"/>
                <w:color w:val="000000"/>
                <w:sz w:val="16"/>
                <w:szCs w:val="16"/>
              </w:rPr>
              <w:t>onosomy 6</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SJMBWNT-15-1928</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WNT</w:t>
            </w:r>
          </w:p>
        </w:tc>
        <w:tc>
          <w:tcPr>
            <w:tcW w:w="563" w:type="pct"/>
            <w:vAlign w:val="center"/>
          </w:tcPr>
          <w:p w:rsidR="00D57A60" w:rsidRPr="00EA48F4" w:rsidRDefault="00D57A60" w:rsidP="00D57A60">
            <w:pPr>
              <w:jc w:val="center"/>
              <w:rPr>
                <w:rFonts w:cstheme="minorHAnsi"/>
                <w:sz w:val="16"/>
                <w:szCs w:val="16"/>
              </w:rPr>
            </w:pPr>
            <w:r>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16</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F</w:t>
            </w:r>
          </w:p>
        </w:tc>
        <w:tc>
          <w:tcPr>
            <w:tcW w:w="1438" w:type="pct"/>
            <w:vAlign w:val="center"/>
          </w:tcPr>
          <w:p w:rsidR="00D57A60" w:rsidRPr="00EA48F4" w:rsidRDefault="00D57A60" w:rsidP="00D57A60">
            <w:pPr>
              <w:jc w:val="center"/>
              <w:rPr>
                <w:rFonts w:cstheme="minorHAnsi"/>
                <w:sz w:val="16"/>
                <w:szCs w:val="16"/>
              </w:rPr>
            </w:pPr>
            <w:r>
              <w:rPr>
                <w:rFonts w:cstheme="minorHAnsi"/>
                <w:color w:val="000000"/>
                <w:sz w:val="16"/>
                <w:szCs w:val="16"/>
              </w:rPr>
              <w:t>M</w:t>
            </w:r>
            <w:r w:rsidRPr="00EA48F4">
              <w:rPr>
                <w:rFonts w:cstheme="minorHAnsi"/>
                <w:color w:val="000000"/>
                <w:sz w:val="16"/>
                <w:szCs w:val="16"/>
              </w:rPr>
              <w:t>onosomy 6</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SJMBWNT-17-01099</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WNT</w:t>
            </w:r>
          </w:p>
        </w:tc>
        <w:tc>
          <w:tcPr>
            <w:tcW w:w="563" w:type="pct"/>
            <w:vAlign w:val="center"/>
          </w:tcPr>
          <w:p w:rsidR="00D57A60" w:rsidRPr="00EA48F4" w:rsidRDefault="00D57A60" w:rsidP="00D57A60">
            <w:pPr>
              <w:jc w:val="center"/>
              <w:rPr>
                <w:rFonts w:cstheme="minorHAnsi"/>
                <w:sz w:val="16"/>
                <w:szCs w:val="16"/>
              </w:rPr>
            </w:pPr>
            <w:r>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17</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sz w:val="16"/>
                <w:szCs w:val="16"/>
              </w:rPr>
            </w:pPr>
            <w:r>
              <w:rPr>
                <w:rFonts w:cstheme="minorHAnsi"/>
                <w:color w:val="000000"/>
                <w:sz w:val="16"/>
                <w:szCs w:val="16"/>
              </w:rPr>
              <w:t>M</w:t>
            </w:r>
            <w:r w:rsidRPr="00EA48F4">
              <w:rPr>
                <w:rFonts w:cstheme="minorHAnsi"/>
                <w:color w:val="000000"/>
                <w:sz w:val="16"/>
                <w:szCs w:val="16"/>
              </w:rPr>
              <w:t>onosomy 6</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SJMBSHH-13-2805</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SHH</w:t>
            </w:r>
          </w:p>
        </w:tc>
        <w:tc>
          <w:tcPr>
            <w:tcW w:w="563" w:type="pct"/>
            <w:vAlign w:val="center"/>
          </w:tcPr>
          <w:p w:rsidR="00D57A60" w:rsidRPr="00EA48F4" w:rsidRDefault="00D57A60" w:rsidP="00D57A60">
            <w:pPr>
              <w:jc w:val="center"/>
              <w:rPr>
                <w:rFonts w:cstheme="minorHAnsi"/>
                <w:sz w:val="16"/>
                <w:szCs w:val="16"/>
              </w:rPr>
            </w:pPr>
            <w:r w:rsidRPr="00EA48F4">
              <w:rPr>
                <w:rFonts w:cstheme="minorHAnsi"/>
                <w:sz w:val="16"/>
                <w:szCs w:val="16"/>
              </w:rPr>
              <w:t>alpha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4</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F</w:t>
            </w:r>
          </w:p>
        </w:tc>
        <w:tc>
          <w:tcPr>
            <w:tcW w:w="1438" w:type="pct"/>
            <w:vAlign w:val="center"/>
          </w:tcPr>
          <w:p w:rsidR="00D57A60" w:rsidRPr="00EA48F4" w:rsidRDefault="00D57A60" w:rsidP="00D57A60">
            <w:pPr>
              <w:jc w:val="center"/>
              <w:rPr>
                <w:rFonts w:cstheme="minorHAnsi"/>
                <w:sz w:val="16"/>
                <w:szCs w:val="16"/>
              </w:rPr>
            </w:pPr>
            <w:r w:rsidRPr="00EA48F4">
              <w:rPr>
                <w:rFonts w:cstheme="minorHAnsi"/>
                <w:i/>
                <w:iCs/>
                <w:color w:val="000000"/>
                <w:sz w:val="16"/>
                <w:szCs w:val="16"/>
              </w:rPr>
              <w:t>PTCH1</w:t>
            </w:r>
            <w:r w:rsidRPr="00EA48F4">
              <w:rPr>
                <w:rFonts w:cstheme="minorHAnsi"/>
                <w:color w:val="000000"/>
                <w:sz w:val="16"/>
                <w:szCs w:val="16"/>
              </w:rPr>
              <w:t xml:space="preserve">, </w:t>
            </w:r>
            <w:r w:rsidRPr="00EA48F4">
              <w:rPr>
                <w:rFonts w:cstheme="minorHAnsi"/>
                <w:i/>
                <w:iCs/>
                <w:color w:val="000000"/>
                <w:sz w:val="16"/>
                <w:szCs w:val="16"/>
              </w:rPr>
              <w:t>ELP1</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SJMBSHH-13-3258</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SHH</w:t>
            </w:r>
          </w:p>
        </w:tc>
        <w:tc>
          <w:tcPr>
            <w:tcW w:w="563" w:type="pct"/>
            <w:vAlign w:val="center"/>
          </w:tcPr>
          <w:p w:rsidR="00D57A60" w:rsidRPr="00EA48F4" w:rsidRDefault="00D57A60" w:rsidP="00D57A60">
            <w:pPr>
              <w:jc w:val="center"/>
              <w:rPr>
                <w:rFonts w:cstheme="minorHAnsi"/>
                <w:sz w:val="16"/>
                <w:szCs w:val="16"/>
              </w:rPr>
            </w:pPr>
            <w:r w:rsidRPr="00EA48F4">
              <w:rPr>
                <w:rFonts w:cstheme="minorHAnsi"/>
                <w:sz w:val="16"/>
                <w:szCs w:val="16"/>
              </w:rPr>
              <w:t>alpha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5</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F</w:t>
            </w:r>
          </w:p>
        </w:tc>
        <w:tc>
          <w:tcPr>
            <w:tcW w:w="1438" w:type="pct"/>
            <w:vAlign w:val="center"/>
          </w:tcPr>
          <w:p w:rsidR="00D57A60" w:rsidRPr="00EA48F4" w:rsidRDefault="00D57A60" w:rsidP="00D57A60">
            <w:pPr>
              <w:jc w:val="center"/>
              <w:rPr>
                <w:rFonts w:cstheme="minorHAnsi"/>
                <w:i/>
                <w:iCs/>
                <w:sz w:val="16"/>
                <w:szCs w:val="16"/>
              </w:rPr>
            </w:pPr>
            <w:r w:rsidRPr="00EA48F4">
              <w:rPr>
                <w:rFonts w:cstheme="minorHAnsi"/>
                <w:i/>
                <w:iCs/>
                <w:color w:val="000000"/>
                <w:sz w:val="16"/>
                <w:szCs w:val="16"/>
              </w:rPr>
              <w:t>PTCH1</w:t>
            </w:r>
            <w:r w:rsidRPr="00EA48F4">
              <w:rPr>
                <w:rFonts w:cstheme="minorHAnsi"/>
                <w:color w:val="000000"/>
                <w:sz w:val="16"/>
                <w:szCs w:val="16"/>
              </w:rPr>
              <w:t>,</w:t>
            </w:r>
            <w:r w:rsidRPr="00EA48F4">
              <w:rPr>
                <w:rFonts w:cstheme="minorHAnsi"/>
                <w:i/>
                <w:iCs/>
                <w:color w:val="000000"/>
                <w:sz w:val="16"/>
                <w:szCs w:val="16"/>
              </w:rPr>
              <w:t xml:space="preserve"> ELP1</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SJMBSHH-14-3384</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SHH</w:t>
            </w:r>
          </w:p>
        </w:tc>
        <w:tc>
          <w:tcPr>
            <w:tcW w:w="563" w:type="pct"/>
            <w:vAlign w:val="center"/>
          </w:tcPr>
          <w:p w:rsidR="00D57A60" w:rsidRPr="00EA48F4" w:rsidRDefault="00D57A60" w:rsidP="00D57A60">
            <w:pPr>
              <w:jc w:val="center"/>
              <w:rPr>
                <w:rFonts w:cstheme="minorHAnsi"/>
                <w:sz w:val="16"/>
                <w:szCs w:val="16"/>
              </w:rPr>
            </w:pPr>
            <w:r w:rsidRPr="00EA48F4">
              <w:rPr>
                <w:rFonts w:cstheme="minorHAnsi"/>
                <w:sz w:val="16"/>
                <w:szCs w:val="16"/>
              </w:rPr>
              <w:t>alpha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11</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i/>
                <w:iCs/>
                <w:sz w:val="16"/>
                <w:szCs w:val="16"/>
              </w:rPr>
            </w:pPr>
            <w:r w:rsidRPr="00EA48F4">
              <w:rPr>
                <w:rFonts w:cstheme="minorHAnsi"/>
                <w:i/>
                <w:iCs/>
                <w:color w:val="000000"/>
                <w:sz w:val="16"/>
                <w:szCs w:val="16"/>
              </w:rPr>
              <w:t>PTCH1</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SJMBSHH-17-10449</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SHH</w:t>
            </w:r>
          </w:p>
        </w:tc>
        <w:tc>
          <w:tcPr>
            <w:tcW w:w="563" w:type="pct"/>
            <w:vAlign w:val="center"/>
          </w:tcPr>
          <w:p w:rsidR="00D57A60" w:rsidRPr="00EA48F4" w:rsidRDefault="00D57A60" w:rsidP="00D57A60">
            <w:pPr>
              <w:jc w:val="center"/>
              <w:rPr>
                <w:rFonts w:cstheme="minorHAnsi"/>
                <w:sz w:val="16"/>
                <w:szCs w:val="16"/>
              </w:rPr>
            </w:pPr>
            <w:r w:rsidRPr="00EA48F4">
              <w:rPr>
                <w:rFonts w:cstheme="minorHAnsi"/>
                <w:sz w:val="16"/>
                <w:szCs w:val="16"/>
              </w:rPr>
              <w:t>alpha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4</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F</w:t>
            </w:r>
          </w:p>
        </w:tc>
        <w:tc>
          <w:tcPr>
            <w:tcW w:w="1438" w:type="pct"/>
            <w:vAlign w:val="center"/>
          </w:tcPr>
          <w:p w:rsidR="00D57A60" w:rsidRPr="00EA48F4" w:rsidRDefault="00D57A60" w:rsidP="00D57A60">
            <w:pPr>
              <w:jc w:val="center"/>
              <w:rPr>
                <w:rFonts w:cstheme="minorHAnsi"/>
                <w:i/>
                <w:iCs/>
                <w:sz w:val="16"/>
                <w:szCs w:val="16"/>
              </w:rPr>
            </w:pPr>
            <w:r w:rsidRPr="00EA48F4">
              <w:rPr>
                <w:rFonts w:cstheme="minorHAnsi"/>
                <w:i/>
                <w:iCs/>
                <w:color w:val="000000"/>
                <w:sz w:val="16"/>
                <w:szCs w:val="16"/>
              </w:rPr>
              <w:t>PTCH1</w:t>
            </w:r>
            <w:r>
              <w:rPr>
                <w:rFonts w:cstheme="minorHAnsi"/>
                <w:i/>
                <w:iCs/>
                <w:color w:val="000000"/>
                <w:sz w:val="16"/>
                <w:szCs w:val="16"/>
              </w:rPr>
              <w:t>, ELP1</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SJMBSHH-17-03577</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SHH</w:t>
            </w:r>
          </w:p>
        </w:tc>
        <w:tc>
          <w:tcPr>
            <w:tcW w:w="563" w:type="pct"/>
            <w:vAlign w:val="center"/>
          </w:tcPr>
          <w:p w:rsidR="00D57A60" w:rsidRPr="00EA48F4" w:rsidRDefault="00D57A60" w:rsidP="00D57A60">
            <w:pPr>
              <w:jc w:val="center"/>
              <w:rPr>
                <w:rFonts w:cstheme="minorHAnsi"/>
                <w:sz w:val="16"/>
                <w:szCs w:val="16"/>
              </w:rPr>
            </w:pPr>
            <w:r w:rsidRPr="00EA48F4">
              <w:rPr>
                <w:rFonts w:cstheme="minorHAnsi"/>
                <w:sz w:val="16"/>
                <w:szCs w:val="16"/>
              </w:rPr>
              <w:t>delta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13</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i/>
                <w:iCs/>
                <w:sz w:val="16"/>
                <w:szCs w:val="16"/>
              </w:rPr>
            </w:pPr>
            <w:r w:rsidRPr="00EA48F4">
              <w:rPr>
                <w:rFonts w:cstheme="minorHAnsi"/>
                <w:i/>
                <w:iCs/>
                <w:color w:val="000000"/>
                <w:sz w:val="16"/>
                <w:szCs w:val="16"/>
              </w:rPr>
              <w:t>PTCH1</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SJMBSHH-15-9739</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SHH</w:t>
            </w:r>
          </w:p>
        </w:tc>
        <w:tc>
          <w:tcPr>
            <w:tcW w:w="563" w:type="pct"/>
            <w:vAlign w:val="center"/>
          </w:tcPr>
          <w:p w:rsidR="00D57A60" w:rsidRPr="00EA48F4" w:rsidRDefault="00D57A60" w:rsidP="00D57A60">
            <w:pPr>
              <w:jc w:val="center"/>
              <w:rPr>
                <w:rFonts w:cstheme="minorHAnsi"/>
                <w:sz w:val="16"/>
                <w:szCs w:val="16"/>
              </w:rPr>
            </w:pPr>
            <w:r>
              <w:rPr>
                <w:rFonts w:cstheme="minorHAnsi"/>
                <w:sz w:val="16"/>
                <w:szCs w:val="16"/>
              </w:rPr>
              <w:t>unknown</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w:t>
            </w:r>
          </w:p>
        </w:tc>
        <w:tc>
          <w:tcPr>
            <w:tcW w:w="1438" w:type="pct"/>
            <w:vAlign w:val="center"/>
          </w:tcPr>
          <w:p w:rsidR="00D57A60" w:rsidRPr="00EA48F4" w:rsidRDefault="00D57A60" w:rsidP="00D57A60">
            <w:pPr>
              <w:jc w:val="center"/>
              <w:rPr>
                <w:rFonts w:cstheme="minorHAnsi"/>
                <w:i/>
                <w:iCs/>
                <w:sz w:val="16"/>
                <w:szCs w:val="16"/>
              </w:rPr>
            </w:pPr>
            <w:r w:rsidRPr="00EA48F4">
              <w:rPr>
                <w:rFonts w:cstheme="minorHAnsi"/>
                <w:i/>
                <w:iCs/>
                <w:color w:val="000000"/>
                <w:sz w:val="16"/>
                <w:szCs w:val="16"/>
              </w:rPr>
              <w:t>PTCH1</w:t>
            </w:r>
          </w:p>
        </w:tc>
      </w:tr>
      <w:tr w:rsidR="00D57A60" w:rsidRPr="00182FC5" w:rsidTr="00D57A60">
        <w:trPr>
          <w:jc w:val="center"/>
        </w:trPr>
        <w:tc>
          <w:tcPr>
            <w:tcW w:w="1372" w:type="pct"/>
            <w:vAlign w:val="center"/>
          </w:tcPr>
          <w:p w:rsidR="00D57A60" w:rsidRPr="00EA48F4" w:rsidRDefault="00D57A60" w:rsidP="00D57A60">
            <w:pPr>
              <w:jc w:val="center"/>
              <w:rPr>
                <w:rFonts w:cstheme="minorHAnsi"/>
                <w:color w:val="000000"/>
                <w:sz w:val="16"/>
                <w:szCs w:val="16"/>
              </w:rPr>
            </w:pPr>
            <w:r w:rsidRPr="00EA48F4">
              <w:rPr>
                <w:rFonts w:cstheme="minorHAnsi"/>
                <w:color w:val="000000"/>
                <w:sz w:val="16"/>
                <w:szCs w:val="16"/>
              </w:rPr>
              <w:t>SJMBG3-15-0937</w:t>
            </w:r>
          </w:p>
        </w:tc>
        <w:tc>
          <w:tcPr>
            <w:tcW w:w="752" w:type="pct"/>
            <w:vAlign w:val="center"/>
          </w:tcPr>
          <w:p w:rsidR="00D57A60" w:rsidRPr="00EA48F4" w:rsidRDefault="00D57A60" w:rsidP="00D57A60">
            <w:pPr>
              <w:jc w:val="center"/>
              <w:rPr>
                <w:rFonts w:cstheme="minorHAnsi"/>
                <w:color w:val="000000"/>
                <w:sz w:val="16"/>
                <w:szCs w:val="16"/>
              </w:rPr>
            </w:pPr>
            <w:r w:rsidRPr="00EA48F4">
              <w:rPr>
                <w:rFonts w:cstheme="minorHAnsi"/>
                <w:color w:val="000000"/>
                <w:sz w:val="16"/>
                <w:szCs w:val="16"/>
              </w:rPr>
              <w:t>MB, G3</w:t>
            </w:r>
          </w:p>
        </w:tc>
        <w:tc>
          <w:tcPr>
            <w:tcW w:w="563" w:type="pct"/>
            <w:vAlign w:val="center"/>
          </w:tcPr>
          <w:p w:rsidR="00D57A60" w:rsidRPr="00EA48F4" w:rsidRDefault="00D57A60" w:rsidP="00D57A60">
            <w:pPr>
              <w:jc w:val="center"/>
              <w:rPr>
                <w:rFonts w:cstheme="minorHAnsi"/>
                <w:sz w:val="16"/>
                <w:szCs w:val="16"/>
              </w:rPr>
            </w:pPr>
            <w:r w:rsidRPr="00EA48F4">
              <w:rPr>
                <w:rFonts w:cstheme="minorHAnsi"/>
                <w:sz w:val="16"/>
                <w:szCs w:val="16"/>
              </w:rPr>
              <w:t>I</w:t>
            </w:r>
          </w:p>
        </w:tc>
        <w:tc>
          <w:tcPr>
            <w:tcW w:w="549" w:type="pct"/>
            <w:vAlign w:val="center"/>
          </w:tcPr>
          <w:p w:rsidR="00D57A60" w:rsidRPr="00EA48F4" w:rsidRDefault="00D57A60" w:rsidP="00D57A60">
            <w:pPr>
              <w:jc w:val="center"/>
              <w:rPr>
                <w:rFonts w:cstheme="minorHAnsi"/>
                <w:color w:val="000000"/>
                <w:sz w:val="16"/>
                <w:szCs w:val="16"/>
              </w:rPr>
            </w:pPr>
            <w:r w:rsidRPr="00EA48F4">
              <w:rPr>
                <w:rFonts w:cstheme="minorHAnsi"/>
                <w:color w:val="000000"/>
                <w:sz w:val="16"/>
                <w:szCs w:val="16"/>
              </w:rPr>
              <w:t>4</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color w:val="000000"/>
                <w:sz w:val="16"/>
                <w:szCs w:val="16"/>
              </w:rPr>
            </w:pPr>
            <w:r>
              <w:rPr>
                <w:rFonts w:cstheme="minorHAnsi"/>
                <w:color w:val="000000"/>
                <w:sz w:val="16"/>
                <w:szCs w:val="16"/>
              </w:rPr>
              <w:t>None identified</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SJMBG3-17-02763</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G3</w:t>
            </w:r>
          </w:p>
        </w:tc>
        <w:tc>
          <w:tcPr>
            <w:tcW w:w="563" w:type="pct"/>
            <w:vAlign w:val="center"/>
          </w:tcPr>
          <w:p w:rsidR="00D57A60" w:rsidRPr="00EA48F4" w:rsidRDefault="00D57A60" w:rsidP="00D57A60">
            <w:pPr>
              <w:jc w:val="center"/>
              <w:rPr>
                <w:rFonts w:cstheme="minorHAnsi"/>
                <w:sz w:val="16"/>
                <w:szCs w:val="16"/>
              </w:rPr>
            </w:pPr>
            <w:r w:rsidRPr="00EA48F4">
              <w:rPr>
                <w:rFonts w:cstheme="minorHAnsi"/>
                <w:sz w:val="16"/>
                <w:szCs w:val="16"/>
              </w:rPr>
              <w:t>II</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11</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F</w:t>
            </w:r>
          </w:p>
        </w:tc>
        <w:tc>
          <w:tcPr>
            <w:tcW w:w="1438"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i17q</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SJMBG3-17-03618</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G3</w:t>
            </w:r>
          </w:p>
        </w:tc>
        <w:tc>
          <w:tcPr>
            <w:tcW w:w="563" w:type="pct"/>
            <w:vAlign w:val="center"/>
          </w:tcPr>
          <w:p w:rsidR="00D57A60" w:rsidRPr="00EA48F4" w:rsidRDefault="00D57A60" w:rsidP="00D57A60">
            <w:pPr>
              <w:jc w:val="center"/>
              <w:rPr>
                <w:rFonts w:cstheme="minorHAnsi"/>
                <w:sz w:val="16"/>
                <w:szCs w:val="16"/>
              </w:rPr>
            </w:pPr>
            <w:r w:rsidRPr="00EA48F4">
              <w:rPr>
                <w:rFonts w:cstheme="minorHAnsi"/>
                <w:sz w:val="16"/>
                <w:szCs w:val="16"/>
              </w:rPr>
              <w:t>II</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5</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sz w:val="16"/>
                <w:szCs w:val="16"/>
              </w:rPr>
            </w:pPr>
            <w:r>
              <w:rPr>
                <w:rFonts w:cstheme="minorHAnsi"/>
                <w:color w:val="000000"/>
                <w:sz w:val="16"/>
                <w:szCs w:val="16"/>
              </w:rPr>
              <w:t>None identified</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SJMBG3-16-00266</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G3</w:t>
            </w:r>
          </w:p>
        </w:tc>
        <w:tc>
          <w:tcPr>
            <w:tcW w:w="563" w:type="pct"/>
            <w:vAlign w:val="center"/>
          </w:tcPr>
          <w:p w:rsidR="00D57A60" w:rsidRPr="00EA48F4" w:rsidRDefault="00D57A60" w:rsidP="00D57A60">
            <w:pPr>
              <w:jc w:val="center"/>
              <w:rPr>
                <w:rFonts w:cstheme="minorHAnsi"/>
                <w:sz w:val="16"/>
                <w:szCs w:val="16"/>
              </w:rPr>
            </w:pPr>
            <w:r w:rsidRPr="00EA48F4">
              <w:rPr>
                <w:rFonts w:cstheme="minorHAnsi"/>
                <w:sz w:val="16"/>
                <w:szCs w:val="16"/>
              </w:rPr>
              <w:t>III</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3</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i/>
                <w:iCs/>
                <w:sz w:val="16"/>
                <w:szCs w:val="16"/>
              </w:rPr>
            </w:pPr>
            <w:r w:rsidRPr="00EA48F4">
              <w:rPr>
                <w:rFonts w:cstheme="minorHAnsi"/>
                <w:i/>
                <w:iCs/>
                <w:color w:val="000000"/>
                <w:sz w:val="16"/>
                <w:szCs w:val="16"/>
              </w:rPr>
              <w:t>PTEN</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SJMBG3-13-6624</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G3</w:t>
            </w:r>
          </w:p>
        </w:tc>
        <w:tc>
          <w:tcPr>
            <w:tcW w:w="563" w:type="pct"/>
            <w:shd w:val="clear" w:color="auto" w:fill="auto"/>
            <w:vAlign w:val="center"/>
          </w:tcPr>
          <w:p w:rsidR="00D57A60" w:rsidRPr="00EA48F4" w:rsidRDefault="00D57A60" w:rsidP="00D57A60">
            <w:pPr>
              <w:jc w:val="center"/>
              <w:rPr>
                <w:rFonts w:cstheme="minorHAnsi"/>
                <w:sz w:val="16"/>
                <w:szCs w:val="16"/>
              </w:rPr>
            </w:pPr>
            <w:r w:rsidRPr="00EA48F4">
              <w:rPr>
                <w:rFonts w:cstheme="minorHAnsi"/>
                <w:sz w:val="16"/>
                <w:szCs w:val="16"/>
              </w:rPr>
              <w:t>IV</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7</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w:t>
            </w:r>
          </w:p>
        </w:tc>
        <w:tc>
          <w:tcPr>
            <w:tcW w:w="1438" w:type="pct"/>
            <w:vAlign w:val="center"/>
          </w:tcPr>
          <w:p w:rsidR="00D57A60" w:rsidRPr="00EA48F4" w:rsidRDefault="00D57A60" w:rsidP="00D57A60">
            <w:pPr>
              <w:jc w:val="center"/>
              <w:rPr>
                <w:rFonts w:cstheme="minorHAnsi"/>
                <w:sz w:val="16"/>
                <w:szCs w:val="16"/>
              </w:rPr>
            </w:pPr>
            <w:r>
              <w:rPr>
                <w:rFonts w:cstheme="minorHAnsi"/>
                <w:color w:val="000000"/>
                <w:sz w:val="16"/>
                <w:szCs w:val="16"/>
              </w:rPr>
              <w:t>None identified</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SJMBG3-16-02453</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G3</w:t>
            </w:r>
          </w:p>
        </w:tc>
        <w:tc>
          <w:tcPr>
            <w:tcW w:w="563" w:type="pct"/>
            <w:shd w:val="clear" w:color="auto" w:fill="auto"/>
            <w:vAlign w:val="center"/>
          </w:tcPr>
          <w:p w:rsidR="00D57A60" w:rsidRPr="00EA48F4" w:rsidRDefault="00D57A60" w:rsidP="00D57A60">
            <w:pPr>
              <w:jc w:val="center"/>
              <w:rPr>
                <w:rFonts w:cstheme="minorHAnsi"/>
                <w:sz w:val="16"/>
                <w:szCs w:val="16"/>
              </w:rPr>
            </w:pPr>
            <w:r w:rsidRPr="00EA48F4">
              <w:rPr>
                <w:rFonts w:cstheme="minorHAnsi"/>
                <w:sz w:val="16"/>
                <w:szCs w:val="16"/>
              </w:rPr>
              <w:t>IV</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2</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F</w:t>
            </w:r>
          </w:p>
        </w:tc>
        <w:tc>
          <w:tcPr>
            <w:tcW w:w="1438" w:type="pct"/>
            <w:vAlign w:val="center"/>
          </w:tcPr>
          <w:p w:rsidR="00D57A60" w:rsidRPr="00EA48F4" w:rsidRDefault="00D57A60" w:rsidP="00D57A60">
            <w:pPr>
              <w:jc w:val="center"/>
              <w:rPr>
                <w:rFonts w:cstheme="minorHAnsi"/>
                <w:sz w:val="16"/>
                <w:szCs w:val="16"/>
              </w:rPr>
            </w:pPr>
            <w:r>
              <w:rPr>
                <w:rFonts w:cstheme="minorHAnsi"/>
                <w:color w:val="000000"/>
                <w:sz w:val="16"/>
                <w:szCs w:val="16"/>
              </w:rPr>
              <w:t>H</w:t>
            </w:r>
            <w:r w:rsidRPr="00EA48F4">
              <w:rPr>
                <w:rFonts w:cstheme="minorHAnsi"/>
                <w:color w:val="000000"/>
                <w:sz w:val="16"/>
                <w:szCs w:val="16"/>
              </w:rPr>
              <w:t>yperdipl</w:t>
            </w:r>
            <w:r>
              <w:rPr>
                <w:rFonts w:cstheme="minorHAnsi"/>
                <w:color w:val="000000"/>
                <w:sz w:val="16"/>
                <w:szCs w:val="16"/>
              </w:rPr>
              <w:t>oid</w:t>
            </w:r>
          </w:p>
        </w:tc>
      </w:tr>
      <w:tr w:rsidR="00D57A60" w:rsidRPr="00182FC5" w:rsidTr="00D57A60">
        <w:trPr>
          <w:jc w:val="center"/>
        </w:trPr>
        <w:tc>
          <w:tcPr>
            <w:tcW w:w="1372" w:type="pct"/>
            <w:vAlign w:val="center"/>
          </w:tcPr>
          <w:p w:rsidR="00D57A60" w:rsidRPr="00EA48F4" w:rsidRDefault="00D57A60" w:rsidP="00D57A60">
            <w:pPr>
              <w:jc w:val="center"/>
              <w:rPr>
                <w:rFonts w:cstheme="minorHAnsi"/>
                <w:color w:val="000000"/>
                <w:sz w:val="16"/>
                <w:szCs w:val="16"/>
              </w:rPr>
            </w:pPr>
            <w:proofErr w:type="spellStart"/>
            <w:r w:rsidRPr="00EA48F4">
              <w:rPr>
                <w:rFonts w:cstheme="minorHAnsi"/>
                <w:color w:val="000000"/>
                <w:sz w:val="16"/>
                <w:szCs w:val="16"/>
              </w:rPr>
              <w:t>SJMBG4</w:t>
            </w:r>
            <w:proofErr w:type="spellEnd"/>
            <w:r w:rsidRPr="00EA48F4">
              <w:rPr>
                <w:rFonts w:cstheme="minorHAnsi"/>
                <w:color w:val="000000"/>
                <w:sz w:val="16"/>
                <w:szCs w:val="16"/>
              </w:rPr>
              <w:t>-14-5074</w:t>
            </w:r>
          </w:p>
        </w:tc>
        <w:tc>
          <w:tcPr>
            <w:tcW w:w="752" w:type="pct"/>
            <w:vAlign w:val="center"/>
          </w:tcPr>
          <w:p w:rsidR="00D57A60" w:rsidRPr="00EA48F4" w:rsidRDefault="00D57A60" w:rsidP="00D57A60">
            <w:pPr>
              <w:jc w:val="center"/>
              <w:rPr>
                <w:rFonts w:cstheme="minorHAnsi"/>
                <w:color w:val="000000"/>
                <w:sz w:val="16"/>
                <w:szCs w:val="16"/>
              </w:rPr>
            </w:pPr>
            <w:r w:rsidRPr="00EA48F4">
              <w:rPr>
                <w:rFonts w:cstheme="minorHAnsi"/>
                <w:color w:val="000000"/>
                <w:sz w:val="16"/>
                <w:szCs w:val="16"/>
              </w:rPr>
              <w:t>MB, G4</w:t>
            </w:r>
          </w:p>
        </w:tc>
        <w:tc>
          <w:tcPr>
            <w:tcW w:w="563" w:type="pct"/>
            <w:shd w:val="clear" w:color="auto" w:fill="auto"/>
            <w:vAlign w:val="center"/>
          </w:tcPr>
          <w:p w:rsidR="00D57A60" w:rsidRPr="00EA48F4" w:rsidRDefault="00D57A60" w:rsidP="00D57A60">
            <w:pPr>
              <w:jc w:val="center"/>
              <w:rPr>
                <w:rFonts w:cstheme="minorHAnsi"/>
                <w:sz w:val="16"/>
                <w:szCs w:val="16"/>
              </w:rPr>
            </w:pPr>
            <w:r w:rsidRPr="00EA48F4">
              <w:rPr>
                <w:rFonts w:cstheme="minorHAnsi"/>
                <w:sz w:val="16"/>
                <w:szCs w:val="16"/>
              </w:rPr>
              <w:t>I</w:t>
            </w:r>
          </w:p>
        </w:tc>
        <w:tc>
          <w:tcPr>
            <w:tcW w:w="549" w:type="pct"/>
            <w:vAlign w:val="center"/>
          </w:tcPr>
          <w:p w:rsidR="00D57A60" w:rsidRPr="00EA48F4" w:rsidRDefault="00D57A60" w:rsidP="00D57A60">
            <w:pPr>
              <w:jc w:val="center"/>
              <w:rPr>
                <w:rFonts w:cstheme="minorHAnsi"/>
                <w:color w:val="000000"/>
                <w:sz w:val="16"/>
                <w:szCs w:val="16"/>
              </w:rPr>
            </w:pPr>
            <w:r w:rsidRPr="00EA48F4">
              <w:rPr>
                <w:rFonts w:cstheme="minorHAnsi"/>
                <w:color w:val="000000"/>
                <w:sz w:val="16"/>
                <w:szCs w:val="16"/>
              </w:rPr>
              <w:t>12</w:t>
            </w:r>
          </w:p>
        </w:tc>
        <w:tc>
          <w:tcPr>
            <w:tcW w:w="326" w:type="pct"/>
            <w:vAlign w:val="center"/>
          </w:tcPr>
          <w:p w:rsidR="00D57A60" w:rsidRPr="00EA48F4" w:rsidRDefault="00D57A60" w:rsidP="00D57A60">
            <w:pPr>
              <w:jc w:val="center"/>
              <w:rPr>
                <w:rFonts w:cstheme="minorHAnsi"/>
                <w:color w:val="000000"/>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color w:val="000000"/>
                <w:sz w:val="16"/>
                <w:szCs w:val="16"/>
              </w:rPr>
            </w:pPr>
            <w:r>
              <w:rPr>
                <w:rFonts w:cstheme="minorHAnsi"/>
                <w:color w:val="000000"/>
                <w:sz w:val="16"/>
                <w:szCs w:val="16"/>
              </w:rPr>
              <w:t>None identified</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SJMBG4-16-10856</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G4</w:t>
            </w:r>
          </w:p>
        </w:tc>
        <w:tc>
          <w:tcPr>
            <w:tcW w:w="563" w:type="pct"/>
            <w:shd w:val="clear" w:color="auto" w:fill="auto"/>
            <w:vAlign w:val="center"/>
          </w:tcPr>
          <w:p w:rsidR="00D57A60" w:rsidRPr="00EA48F4" w:rsidRDefault="00D57A60" w:rsidP="00D57A60">
            <w:pPr>
              <w:jc w:val="center"/>
              <w:rPr>
                <w:rFonts w:cstheme="minorHAnsi"/>
                <w:sz w:val="16"/>
                <w:szCs w:val="16"/>
              </w:rPr>
            </w:pPr>
            <w:r w:rsidRPr="00EA48F4">
              <w:rPr>
                <w:rFonts w:cstheme="minorHAnsi"/>
                <w:sz w:val="16"/>
                <w:szCs w:val="16"/>
              </w:rPr>
              <w:t>V</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11</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i17q</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SJMBG4-15-0158</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G4</w:t>
            </w:r>
          </w:p>
        </w:tc>
        <w:tc>
          <w:tcPr>
            <w:tcW w:w="563" w:type="pct"/>
            <w:shd w:val="clear" w:color="auto" w:fill="auto"/>
            <w:vAlign w:val="center"/>
          </w:tcPr>
          <w:p w:rsidR="00D57A60" w:rsidRPr="00EA48F4" w:rsidRDefault="00D57A60" w:rsidP="00D57A60">
            <w:pPr>
              <w:jc w:val="center"/>
              <w:rPr>
                <w:rFonts w:cstheme="minorHAnsi"/>
                <w:sz w:val="16"/>
                <w:szCs w:val="16"/>
              </w:rPr>
            </w:pPr>
            <w:r w:rsidRPr="00EA48F4">
              <w:rPr>
                <w:rFonts w:cstheme="minorHAnsi"/>
                <w:sz w:val="16"/>
                <w:szCs w:val="16"/>
              </w:rPr>
              <w:t>VII</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7</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sz w:val="16"/>
                <w:szCs w:val="16"/>
              </w:rPr>
            </w:pPr>
            <w:r>
              <w:rPr>
                <w:rFonts w:cstheme="minorHAnsi"/>
                <w:color w:val="000000"/>
                <w:sz w:val="16"/>
                <w:szCs w:val="16"/>
              </w:rPr>
              <w:t>None identified</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SJMBG4-15-7001</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G4</w:t>
            </w:r>
          </w:p>
        </w:tc>
        <w:tc>
          <w:tcPr>
            <w:tcW w:w="563" w:type="pct"/>
            <w:shd w:val="clear" w:color="auto" w:fill="auto"/>
            <w:vAlign w:val="center"/>
          </w:tcPr>
          <w:p w:rsidR="00D57A60" w:rsidRPr="00EA48F4" w:rsidRDefault="00D57A60" w:rsidP="00D57A60">
            <w:pPr>
              <w:jc w:val="center"/>
              <w:rPr>
                <w:rFonts w:cstheme="minorHAnsi"/>
                <w:sz w:val="16"/>
                <w:szCs w:val="16"/>
              </w:rPr>
            </w:pPr>
            <w:r w:rsidRPr="00EA48F4">
              <w:rPr>
                <w:rFonts w:cstheme="minorHAnsi"/>
                <w:sz w:val="16"/>
                <w:szCs w:val="16"/>
              </w:rPr>
              <w:t>VII</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11</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sz w:val="16"/>
                <w:szCs w:val="16"/>
              </w:rPr>
            </w:pPr>
            <w:r w:rsidRPr="00EA48F4">
              <w:rPr>
                <w:rFonts w:cstheme="minorHAnsi"/>
                <w:i/>
                <w:iCs/>
                <w:color w:val="000000"/>
                <w:sz w:val="16"/>
                <w:szCs w:val="16"/>
              </w:rPr>
              <w:t>MYCN</w:t>
            </w:r>
            <w:r w:rsidRPr="00EA48F4">
              <w:rPr>
                <w:rFonts w:cstheme="minorHAnsi"/>
                <w:color w:val="000000"/>
                <w:sz w:val="16"/>
                <w:szCs w:val="16"/>
              </w:rPr>
              <w:t xml:space="preserve"> amp, i17q</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SJMBG4-14-1748</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G4</w:t>
            </w:r>
          </w:p>
        </w:tc>
        <w:tc>
          <w:tcPr>
            <w:tcW w:w="563" w:type="pct"/>
            <w:shd w:val="clear" w:color="auto" w:fill="auto"/>
            <w:vAlign w:val="center"/>
          </w:tcPr>
          <w:p w:rsidR="00D57A60" w:rsidRPr="00EA48F4" w:rsidRDefault="00D57A60" w:rsidP="00D57A60">
            <w:pPr>
              <w:jc w:val="center"/>
              <w:rPr>
                <w:rFonts w:cstheme="minorHAnsi"/>
                <w:sz w:val="16"/>
                <w:szCs w:val="16"/>
              </w:rPr>
            </w:pPr>
            <w:r w:rsidRPr="00EA48F4">
              <w:rPr>
                <w:rFonts w:cstheme="minorHAnsi"/>
                <w:sz w:val="16"/>
                <w:szCs w:val="16"/>
              </w:rPr>
              <w:t>VII</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12</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sz w:val="16"/>
                <w:szCs w:val="16"/>
              </w:rPr>
            </w:pPr>
            <w:r w:rsidRPr="006448AB">
              <w:rPr>
                <w:rFonts w:cstheme="minorHAnsi"/>
                <w:color w:val="000000"/>
                <w:sz w:val="16"/>
                <w:szCs w:val="16"/>
              </w:rPr>
              <w:t>None identified</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SJMBG4-13-5981</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G4</w:t>
            </w:r>
          </w:p>
        </w:tc>
        <w:tc>
          <w:tcPr>
            <w:tcW w:w="563" w:type="pct"/>
            <w:shd w:val="clear" w:color="auto" w:fill="auto"/>
            <w:vAlign w:val="center"/>
          </w:tcPr>
          <w:p w:rsidR="00D57A60" w:rsidRPr="00EA48F4" w:rsidRDefault="00D57A60" w:rsidP="00D57A60">
            <w:pPr>
              <w:jc w:val="center"/>
              <w:rPr>
                <w:rFonts w:cstheme="minorHAnsi"/>
                <w:sz w:val="16"/>
                <w:szCs w:val="16"/>
              </w:rPr>
            </w:pPr>
            <w:r w:rsidRPr="00EA48F4">
              <w:rPr>
                <w:rFonts w:cstheme="minorHAnsi"/>
                <w:sz w:val="16"/>
                <w:szCs w:val="16"/>
              </w:rPr>
              <w:t>VIII</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8</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sz w:val="16"/>
                <w:szCs w:val="16"/>
              </w:rPr>
            </w:pPr>
            <w:r w:rsidRPr="006448AB">
              <w:rPr>
                <w:rFonts w:cstheme="minorHAnsi"/>
                <w:color w:val="000000"/>
                <w:sz w:val="16"/>
                <w:szCs w:val="16"/>
              </w:rPr>
              <w:t>None identified</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SJMBG4-13-6391</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G4</w:t>
            </w:r>
          </w:p>
        </w:tc>
        <w:tc>
          <w:tcPr>
            <w:tcW w:w="563" w:type="pct"/>
            <w:shd w:val="clear" w:color="auto" w:fill="auto"/>
            <w:vAlign w:val="center"/>
          </w:tcPr>
          <w:p w:rsidR="00D57A60" w:rsidRPr="00EA48F4" w:rsidRDefault="00D57A60" w:rsidP="00D57A60">
            <w:pPr>
              <w:jc w:val="center"/>
              <w:rPr>
                <w:rFonts w:cstheme="minorHAnsi"/>
                <w:sz w:val="16"/>
                <w:szCs w:val="16"/>
              </w:rPr>
            </w:pPr>
            <w:r w:rsidRPr="00EA48F4">
              <w:rPr>
                <w:rFonts w:cstheme="minorHAnsi"/>
                <w:sz w:val="16"/>
                <w:szCs w:val="16"/>
              </w:rPr>
              <w:t>VIII</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8</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sz w:val="16"/>
                <w:szCs w:val="16"/>
              </w:rPr>
            </w:pPr>
            <w:r w:rsidRPr="006448AB">
              <w:rPr>
                <w:rFonts w:cstheme="minorHAnsi"/>
                <w:color w:val="000000"/>
                <w:sz w:val="16"/>
                <w:szCs w:val="16"/>
              </w:rPr>
              <w:t>None identified</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SJMBG4-14-8153</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G4</w:t>
            </w:r>
          </w:p>
        </w:tc>
        <w:tc>
          <w:tcPr>
            <w:tcW w:w="563" w:type="pct"/>
            <w:shd w:val="clear" w:color="auto" w:fill="auto"/>
            <w:vAlign w:val="center"/>
          </w:tcPr>
          <w:p w:rsidR="00D57A60" w:rsidRPr="00EA48F4" w:rsidRDefault="00D57A60" w:rsidP="00D57A60">
            <w:pPr>
              <w:jc w:val="center"/>
              <w:rPr>
                <w:rFonts w:cstheme="minorHAnsi"/>
                <w:sz w:val="16"/>
                <w:szCs w:val="16"/>
              </w:rPr>
            </w:pPr>
            <w:r w:rsidRPr="00EA48F4">
              <w:rPr>
                <w:rFonts w:cstheme="minorHAnsi"/>
                <w:sz w:val="16"/>
                <w:szCs w:val="16"/>
              </w:rPr>
              <w:t>VIII</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17</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sz w:val="16"/>
                <w:szCs w:val="16"/>
              </w:rPr>
            </w:pPr>
            <w:r w:rsidRPr="006448AB">
              <w:rPr>
                <w:rFonts w:cstheme="minorHAnsi"/>
                <w:color w:val="000000"/>
                <w:sz w:val="16"/>
                <w:szCs w:val="16"/>
              </w:rPr>
              <w:t>None identified</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SJMBG4-15-7003</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G4</w:t>
            </w:r>
          </w:p>
        </w:tc>
        <w:tc>
          <w:tcPr>
            <w:tcW w:w="563" w:type="pct"/>
            <w:shd w:val="clear" w:color="auto" w:fill="auto"/>
            <w:vAlign w:val="center"/>
          </w:tcPr>
          <w:p w:rsidR="00D57A60" w:rsidRPr="00EA48F4" w:rsidRDefault="00D57A60" w:rsidP="00D57A60">
            <w:pPr>
              <w:jc w:val="center"/>
              <w:rPr>
                <w:rFonts w:cstheme="minorHAnsi"/>
                <w:sz w:val="16"/>
                <w:szCs w:val="16"/>
              </w:rPr>
            </w:pPr>
            <w:r w:rsidRPr="00EA48F4">
              <w:rPr>
                <w:rFonts w:cstheme="minorHAnsi"/>
                <w:sz w:val="16"/>
                <w:szCs w:val="16"/>
              </w:rPr>
              <w:t>VIII</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7</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i17q</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SJMBG4-17-11625</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G4</w:t>
            </w:r>
          </w:p>
        </w:tc>
        <w:tc>
          <w:tcPr>
            <w:tcW w:w="563" w:type="pct"/>
            <w:shd w:val="clear" w:color="auto" w:fill="auto"/>
            <w:vAlign w:val="center"/>
          </w:tcPr>
          <w:p w:rsidR="00D57A60" w:rsidRPr="00EA48F4" w:rsidRDefault="00D57A60" w:rsidP="00D57A60">
            <w:pPr>
              <w:jc w:val="center"/>
              <w:rPr>
                <w:rFonts w:cstheme="minorHAnsi"/>
                <w:sz w:val="16"/>
                <w:szCs w:val="16"/>
              </w:rPr>
            </w:pPr>
            <w:r w:rsidRPr="00EA48F4">
              <w:rPr>
                <w:rFonts w:cstheme="minorHAnsi"/>
                <w:sz w:val="16"/>
                <w:szCs w:val="16"/>
              </w:rPr>
              <w:t>VIII</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9</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F</w:t>
            </w:r>
          </w:p>
        </w:tc>
        <w:tc>
          <w:tcPr>
            <w:tcW w:w="1438" w:type="pct"/>
            <w:vAlign w:val="center"/>
          </w:tcPr>
          <w:p w:rsidR="00D57A60" w:rsidRPr="00EA48F4" w:rsidRDefault="00D57A60" w:rsidP="00D57A60">
            <w:pPr>
              <w:jc w:val="center"/>
              <w:rPr>
                <w:rFonts w:cstheme="minorHAnsi"/>
                <w:i/>
                <w:iCs/>
                <w:sz w:val="16"/>
                <w:szCs w:val="16"/>
              </w:rPr>
            </w:pPr>
            <w:r w:rsidRPr="00EA48F4">
              <w:rPr>
                <w:rFonts w:cstheme="minorHAnsi"/>
                <w:i/>
                <w:iCs/>
                <w:color w:val="000000"/>
                <w:sz w:val="16"/>
                <w:szCs w:val="16"/>
              </w:rPr>
              <w:t>SETD2</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SJMBNOS-13-0447</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NOS</w:t>
            </w:r>
          </w:p>
        </w:tc>
        <w:tc>
          <w:tcPr>
            <w:tcW w:w="563" w:type="pct"/>
            <w:shd w:val="clear" w:color="auto" w:fill="auto"/>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3</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sz w:val="16"/>
                <w:szCs w:val="16"/>
              </w:rPr>
            </w:pPr>
            <w:r w:rsidRPr="00514BD1">
              <w:rPr>
                <w:rFonts w:cstheme="minorHAnsi"/>
                <w:color w:val="000000"/>
                <w:sz w:val="16"/>
                <w:szCs w:val="16"/>
              </w:rPr>
              <w:t>None identified</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SJMBNOS-16-01785</w:t>
            </w:r>
          </w:p>
        </w:tc>
        <w:tc>
          <w:tcPr>
            <w:tcW w:w="752" w:type="pct"/>
            <w:shd w:val="clear" w:color="auto" w:fill="auto"/>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MB, NOS</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17</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M</w:t>
            </w:r>
          </w:p>
        </w:tc>
        <w:tc>
          <w:tcPr>
            <w:tcW w:w="1438" w:type="pct"/>
            <w:vAlign w:val="center"/>
          </w:tcPr>
          <w:p w:rsidR="00D57A60" w:rsidRPr="00EA48F4" w:rsidRDefault="00D57A60" w:rsidP="00D57A60">
            <w:pPr>
              <w:jc w:val="center"/>
              <w:rPr>
                <w:rFonts w:cstheme="minorHAnsi"/>
                <w:sz w:val="16"/>
                <w:szCs w:val="16"/>
              </w:rPr>
            </w:pPr>
            <w:r w:rsidRPr="00514BD1">
              <w:rPr>
                <w:rFonts w:cstheme="minorHAnsi"/>
                <w:color w:val="000000"/>
                <w:sz w:val="16"/>
                <w:szCs w:val="16"/>
              </w:rPr>
              <w:t>None identified</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SJEPST-16-08211</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EPN, RELA</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8</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w:t>
            </w:r>
          </w:p>
        </w:tc>
        <w:tc>
          <w:tcPr>
            <w:tcW w:w="1438" w:type="pct"/>
            <w:vAlign w:val="center"/>
          </w:tcPr>
          <w:p w:rsidR="00D57A60" w:rsidRPr="00EA48F4" w:rsidRDefault="00D57A60" w:rsidP="00D57A60">
            <w:pPr>
              <w:jc w:val="center"/>
              <w:rPr>
                <w:rFonts w:cstheme="minorHAnsi"/>
                <w:sz w:val="16"/>
                <w:szCs w:val="16"/>
              </w:rPr>
            </w:pPr>
            <w:r w:rsidRPr="00EA48F4">
              <w:rPr>
                <w:rFonts w:cstheme="minorHAnsi"/>
                <w:i/>
                <w:iCs/>
                <w:color w:val="000000"/>
                <w:sz w:val="16"/>
                <w:szCs w:val="16"/>
              </w:rPr>
              <w:t>RELA</w:t>
            </w:r>
            <w:r w:rsidRPr="00EA48F4">
              <w:rPr>
                <w:rFonts w:cstheme="minorHAnsi"/>
                <w:color w:val="000000"/>
                <w:sz w:val="16"/>
                <w:szCs w:val="16"/>
              </w:rPr>
              <w:t xml:space="preserve"> fusion</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SJEPST-16-08614</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EPN, RELA</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4</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w:t>
            </w:r>
          </w:p>
        </w:tc>
        <w:tc>
          <w:tcPr>
            <w:tcW w:w="1438" w:type="pct"/>
            <w:vAlign w:val="center"/>
          </w:tcPr>
          <w:p w:rsidR="00D57A60" w:rsidRPr="00EA48F4" w:rsidRDefault="00D57A60" w:rsidP="00D57A60">
            <w:pPr>
              <w:jc w:val="center"/>
              <w:rPr>
                <w:rFonts w:cstheme="minorHAnsi"/>
                <w:sz w:val="16"/>
                <w:szCs w:val="16"/>
              </w:rPr>
            </w:pPr>
            <w:r w:rsidRPr="00EA48F4">
              <w:rPr>
                <w:rFonts w:cstheme="minorHAnsi"/>
                <w:i/>
                <w:iCs/>
                <w:color w:val="000000"/>
                <w:sz w:val="16"/>
                <w:szCs w:val="16"/>
              </w:rPr>
              <w:t>RELA</w:t>
            </w:r>
            <w:r w:rsidRPr="00EA48F4">
              <w:rPr>
                <w:rFonts w:cstheme="minorHAnsi"/>
                <w:color w:val="000000"/>
                <w:sz w:val="16"/>
                <w:szCs w:val="16"/>
              </w:rPr>
              <w:t xml:space="preserve"> fusion</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SJEPST-17-04700</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EPN, RELA</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16</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w:t>
            </w:r>
          </w:p>
        </w:tc>
        <w:tc>
          <w:tcPr>
            <w:tcW w:w="1438" w:type="pct"/>
            <w:vAlign w:val="center"/>
          </w:tcPr>
          <w:p w:rsidR="00D57A60" w:rsidRPr="00EA48F4" w:rsidRDefault="00D57A60" w:rsidP="00D57A60">
            <w:pPr>
              <w:jc w:val="center"/>
              <w:rPr>
                <w:rFonts w:cstheme="minorHAnsi"/>
                <w:sz w:val="16"/>
                <w:szCs w:val="16"/>
              </w:rPr>
            </w:pPr>
            <w:r w:rsidRPr="00EA48F4">
              <w:rPr>
                <w:rFonts w:cstheme="minorHAnsi"/>
                <w:i/>
                <w:iCs/>
                <w:color w:val="000000"/>
                <w:sz w:val="16"/>
                <w:szCs w:val="16"/>
              </w:rPr>
              <w:t>RELA</w:t>
            </w:r>
            <w:r w:rsidRPr="00EA48F4">
              <w:rPr>
                <w:rFonts w:cstheme="minorHAnsi"/>
                <w:color w:val="000000"/>
                <w:sz w:val="16"/>
                <w:szCs w:val="16"/>
              </w:rPr>
              <w:t xml:space="preserve"> fusion</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SJEPST-17-02192</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EPN, ST</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15</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w:t>
            </w:r>
          </w:p>
        </w:tc>
        <w:tc>
          <w:tcPr>
            <w:tcW w:w="1438" w:type="pct"/>
            <w:vAlign w:val="center"/>
          </w:tcPr>
          <w:p w:rsidR="00D57A60" w:rsidRPr="00EA48F4" w:rsidRDefault="00D57A60" w:rsidP="00D57A60">
            <w:pPr>
              <w:jc w:val="center"/>
              <w:rPr>
                <w:rFonts w:cstheme="minorHAnsi"/>
                <w:sz w:val="16"/>
                <w:szCs w:val="16"/>
              </w:rPr>
            </w:pPr>
            <w:r>
              <w:rPr>
                <w:rFonts w:cstheme="minorHAnsi"/>
                <w:color w:val="000000"/>
                <w:sz w:val="16"/>
                <w:szCs w:val="16"/>
              </w:rPr>
              <w:t>N</w:t>
            </w:r>
            <w:r w:rsidRPr="00EA48F4">
              <w:rPr>
                <w:rFonts w:cstheme="minorHAnsi"/>
                <w:color w:val="000000"/>
                <w:sz w:val="16"/>
                <w:szCs w:val="16"/>
              </w:rPr>
              <w:t xml:space="preserve">o </w:t>
            </w:r>
            <w:r w:rsidRPr="00EA48F4">
              <w:rPr>
                <w:rFonts w:cstheme="minorHAnsi"/>
                <w:i/>
                <w:iCs/>
                <w:color w:val="000000"/>
                <w:sz w:val="16"/>
                <w:szCs w:val="16"/>
              </w:rPr>
              <w:t xml:space="preserve">RELA </w:t>
            </w:r>
            <w:r w:rsidRPr="00EA48F4">
              <w:rPr>
                <w:rFonts w:cstheme="minorHAnsi"/>
                <w:color w:val="000000"/>
                <w:sz w:val="16"/>
                <w:szCs w:val="16"/>
              </w:rPr>
              <w:t xml:space="preserve">or </w:t>
            </w:r>
            <w:r w:rsidRPr="00EA48F4">
              <w:rPr>
                <w:rFonts w:cstheme="minorHAnsi"/>
                <w:i/>
                <w:iCs/>
                <w:color w:val="000000"/>
                <w:sz w:val="16"/>
                <w:szCs w:val="16"/>
              </w:rPr>
              <w:t>YAP1</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SJEPST-17-01068</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EPN, ST</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17</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w:t>
            </w:r>
          </w:p>
        </w:tc>
        <w:tc>
          <w:tcPr>
            <w:tcW w:w="1438"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 xml:space="preserve">1q gain, no </w:t>
            </w:r>
            <w:r w:rsidRPr="00EA48F4">
              <w:rPr>
                <w:rFonts w:cstheme="minorHAnsi"/>
                <w:i/>
                <w:iCs/>
                <w:color w:val="000000"/>
                <w:sz w:val="16"/>
                <w:szCs w:val="16"/>
              </w:rPr>
              <w:t>RELA</w:t>
            </w:r>
            <w:r w:rsidRPr="00EA48F4">
              <w:rPr>
                <w:rFonts w:cstheme="minorHAnsi"/>
                <w:color w:val="000000"/>
                <w:sz w:val="16"/>
                <w:szCs w:val="16"/>
              </w:rPr>
              <w:t xml:space="preserve"> or </w:t>
            </w:r>
            <w:r w:rsidRPr="00EA48F4">
              <w:rPr>
                <w:rFonts w:cstheme="minorHAnsi"/>
                <w:i/>
                <w:iCs/>
                <w:color w:val="000000"/>
                <w:sz w:val="16"/>
                <w:szCs w:val="16"/>
              </w:rPr>
              <w:t>YAP1</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SJEPST-15-10010</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EPN, YAP1</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2</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F</w:t>
            </w:r>
          </w:p>
        </w:tc>
        <w:tc>
          <w:tcPr>
            <w:tcW w:w="1438" w:type="pct"/>
            <w:vAlign w:val="center"/>
          </w:tcPr>
          <w:p w:rsidR="00D57A60" w:rsidRPr="00EA48F4" w:rsidRDefault="00D57A60" w:rsidP="00D57A60">
            <w:pPr>
              <w:jc w:val="center"/>
              <w:rPr>
                <w:rFonts w:cstheme="minorHAnsi"/>
                <w:i/>
                <w:iCs/>
                <w:sz w:val="16"/>
                <w:szCs w:val="16"/>
              </w:rPr>
            </w:pPr>
            <w:r w:rsidRPr="00EA48F4">
              <w:rPr>
                <w:rFonts w:cstheme="minorHAnsi"/>
                <w:i/>
                <w:iCs/>
                <w:color w:val="000000"/>
                <w:sz w:val="16"/>
                <w:szCs w:val="16"/>
              </w:rPr>
              <w:t>YAP1-MAMLD1</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SJEPPF-15-9254</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EPN, PFA</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10</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F</w:t>
            </w:r>
          </w:p>
        </w:tc>
        <w:tc>
          <w:tcPr>
            <w:tcW w:w="1438" w:type="pct"/>
            <w:vAlign w:val="center"/>
          </w:tcPr>
          <w:p w:rsidR="00D57A60" w:rsidRPr="00EA48F4" w:rsidRDefault="00D57A60" w:rsidP="00D57A60">
            <w:pPr>
              <w:jc w:val="center"/>
              <w:rPr>
                <w:rFonts w:cstheme="minorHAnsi"/>
                <w:sz w:val="16"/>
                <w:szCs w:val="16"/>
              </w:rPr>
            </w:pPr>
            <w:r>
              <w:rPr>
                <w:rFonts w:cstheme="minorHAnsi"/>
                <w:color w:val="000000"/>
                <w:sz w:val="16"/>
                <w:szCs w:val="16"/>
              </w:rPr>
              <w:t>N</w:t>
            </w:r>
            <w:r w:rsidRPr="00EA48F4">
              <w:rPr>
                <w:rFonts w:cstheme="minorHAnsi"/>
                <w:color w:val="000000"/>
                <w:sz w:val="16"/>
                <w:szCs w:val="16"/>
              </w:rPr>
              <w:t>o 1q gain</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SJEPPF-15-9759</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EPN, PFA</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w:t>
            </w:r>
          </w:p>
        </w:tc>
        <w:tc>
          <w:tcPr>
            <w:tcW w:w="1438" w:type="pct"/>
            <w:vAlign w:val="center"/>
          </w:tcPr>
          <w:p w:rsidR="00D57A60" w:rsidRPr="00EA48F4" w:rsidRDefault="00D57A60" w:rsidP="00D57A60">
            <w:pPr>
              <w:jc w:val="center"/>
              <w:rPr>
                <w:rFonts w:cstheme="minorHAnsi"/>
                <w:sz w:val="16"/>
                <w:szCs w:val="16"/>
              </w:rPr>
            </w:pPr>
            <w:r>
              <w:rPr>
                <w:rFonts w:cstheme="minorHAnsi"/>
                <w:color w:val="000000"/>
                <w:sz w:val="16"/>
                <w:szCs w:val="16"/>
              </w:rPr>
              <w:t>N</w:t>
            </w:r>
            <w:r w:rsidRPr="00EA48F4">
              <w:rPr>
                <w:rFonts w:cstheme="minorHAnsi"/>
                <w:color w:val="000000"/>
                <w:sz w:val="16"/>
                <w:szCs w:val="16"/>
              </w:rPr>
              <w:t>o 1q gain</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SJEPPF-16-07399</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EPN, PFA</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5</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F</w:t>
            </w:r>
          </w:p>
        </w:tc>
        <w:tc>
          <w:tcPr>
            <w:tcW w:w="1438" w:type="pct"/>
            <w:vAlign w:val="center"/>
          </w:tcPr>
          <w:p w:rsidR="00D57A60" w:rsidRPr="00EA48F4" w:rsidRDefault="00D57A60" w:rsidP="00D57A60">
            <w:pPr>
              <w:jc w:val="center"/>
              <w:rPr>
                <w:rFonts w:cstheme="minorHAnsi"/>
                <w:sz w:val="16"/>
                <w:szCs w:val="16"/>
              </w:rPr>
            </w:pPr>
            <w:r>
              <w:rPr>
                <w:rFonts w:cstheme="minorHAnsi"/>
                <w:color w:val="000000"/>
                <w:sz w:val="16"/>
                <w:szCs w:val="16"/>
              </w:rPr>
              <w:t>N</w:t>
            </w:r>
            <w:r w:rsidRPr="00EA48F4">
              <w:rPr>
                <w:rFonts w:cstheme="minorHAnsi"/>
                <w:color w:val="000000"/>
                <w:sz w:val="16"/>
                <w:szCs w:val="16"/>
              </w:rPr>
              <w:t xml:space="preserve">o 1q gain, </w:t>
            </w:r>
            <w:r w:rsidRPr="00EA48F4">
              <w:rPr>
                <w:rFonts w:cstheme="minorHAnsi"/>
                <w:i/>
                <w:iCs/>
                <w:color w:val="000000"/>
                <w:sz w:val="16"/>
                <w:szCs w:val="16"/>
              </w:rPr>
              <w:t>BCOR</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SJEPPF-16-07964</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EPN, PFA</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2</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F</w:t>
            </w:r>
          </w:p>
        </w:tc>
        <w:tc>
          <w:tcPr>
            <w:tcW w:w="1438" w:type="pct"/>
            <w:vAlign w:val="center"/>
          </w:tcPr>
          <w:p w:rsidR="00D57A60" w:rsidRPr="00EA48F4" w:rsidRDefault="00D57A60" w:rsidP="00D57A60">
            <w:pPr>
              <w:jc w:val="center"/>
              <w:rPr>
                <w:rFonts w:cstheme="minorHAnsi"/>
                <w:sz w:val="16"/>
                <w:szCs w:val="16"/>
              </w:rPr>
            </w:pPr>
            <w:r>
              <w:rPr>
                <w:rFonts w:cstheme="minorHAnsi"/>
                <w:color w:val="000000"/>
                <w:sz w:val="16"/>
                <w:szCs w:val="16"/>
              </w:rPr>
              <w:t>N</w:t>
            </w:r>
            <w:r w:rsidRPr="00EA48F4">
              <w:rPr>
                <w:rFonts w:cstheme="minorHAnsi"/>
                <w:color w:val="000000"/>
                <w:sz w:val="16"/>
                <w:szCs w:val="16"/>
              </w:rPr>
              <w:t>o 1q gain</w:t>
            </w:r>
          </w:p>
        </w:tc>
      </w:tr>
      <w:tr w:rsidR="00D57A60" w:rsidRPr="00182FC5" w:rsidTr="00D57A60">
        <w:trPr>
          <w:trHeight w:val="206"/>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SJEPPF-16-08731</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EPN, PFA</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3</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w:t>
            </w:r>
          </w:p>
        </w:tc>
        <w:tc>
          <w:tcPr>
            <w:tcW w:w="1438"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1q gain</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SJEPPF-17-00535</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EPN, PFA</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18</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w:t>
            </w:r>
          </w:p>
        </w:tc>
        <w:tc>
          <w:tcPr>
            <w:tcW w:w="1438"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1q gain</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SJEPPF-17-07683</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EPN, PFA</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2</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w:t>
            </w:r>
          </w:p>
        </w:tc>
        <w:tc>
          <w:tcPr>
            <w:tcW w:w="1438"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1q gain</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SJEPMYX-16-09447</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EPN, MYX</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15</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w:t>
            </w:r>
          </w:p>
        </w:tc>
        <w:tc>
          <w:tcPr>
            <w:tcW w:w="1438" w:type="pct"/>
            <w:vAlign w:val="center"/>
          </w:tcPr>
          <w:p w:rsidR="00D57A60" w:rsidRPr="00EA48F4" w:rsidRDefault="00D57A60" w:rsidP="00D57A60">
            <w:pPr>
              <w:jc w:val="center"/>
              <w:rPr>
                <w:rFonts w:cstheme="minorHAnsi"/>
                <w:sz w:val="16"/>
                <w:szCs w:val="16"/>
              </w:rPr>
            </w:pPr>
            <w:r>
              <w:rPr>
                <w:rFonts w:cstheme="minorHAnsi"/>
                <w:color w:val="000000"/>
                <w:sz w:val="16"/>
                <w:szCs w:val="16"/>
              </w:rPr>
              <w:t>None identified</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SJATRT-15-4717</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AT/RT, NOS</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2</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w:t>
            </w:r>
          </w:p>
        </w:tc>
        <w:tc>
          <w:tcPr>
            <w:tcW w:w="1438"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22q11.23 deletion syndrome</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SJATRT-17-03859</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AT/RT, NOS</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3</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w:t>
            </w:r>
          </w:p>
        </w:tc>
        <w:tc>
          <w:tcPr>
            <w:tcW w:w="1438" w:type="pct"/>
            <w:vAlign w:val="center"/>
          </w:tcPr>
          <w:p w:rsidR="00D57A60" w:rsidRPr="00EA48F4" w:rsidRDefault="00D57A60" w:rsidP="00D57A60">
            <w:pPr>
              <w:jc w:val="center"/>
              <w:rPr>
                <w:rFonts w:cstheme="minorHAnsi"/>
                <w:sz w:val="16"/>
                <w:szCs w:val="16"/>
              </w:rPr>
            </w:pPr>
            <w:r w:rsidRPr="00EA48F4">
              <w:rPr>
                <w:rFonts w:cstheme="minorHAnsi"/>
                <w:i/>
                <w:iCs/>
                <w:color w:val="000000"/>
                <w:sz w:val="16"/>
                <w:szCs w:val="16"/>
              </w:rPr>
              <w:t>SMARCB1</w:t>
            </w:r>
            <w:r w:rsidRPr="00EA48F4">
              <w:rPr>
                <w:rFonts w:cstheme="minorHAnsi"/>
                <w:color w:val="000000"/>
                <w:sz w:val="16"/>
                <w:szCs w:val="16"/>
              </w:rPr>
              <w:t xml:space="preserve">, </w:t>
            </w:r>
            <w:r w:rsidRPr="00EA48F4">
              <w:rPr>
                <w:rFonts w:cstheme="minorHAnsi"/>
                <w:i/>
                <w:iCs/>
                <w:color w:val="000000"/>
                <w:sz w:val="16"/>
                <w:szCs w:val="16"/>
              </w:rPr>
              <w:t>VHL</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lastRenderedPageBreak/>
              <w:t>SJETMR-13-6615</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ETMR</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3</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F</w:t>
            </w:r>
          </w:p>
        </w:tc>
        <w:tc>
          <w:tcPr>
            <w:tcW w:w="1438" w:type="pct"/>
            <w:vAlign w:val="center"/>
          </w:tcPr>
          <w:p w:rsidR="00D57A60" w:rsidRPr="00EA48F4" w:rsidRDefault="00D57A60" w:rsidP="00D57A60">
            <w:pPr>
              <w:jc w:val="center"/>
              <w:rPr>
                <w:rFonts w:cstheme="minorHAnsi"/>
                <w:sz w:val="16"/>
                <w:szCs w:val="16"/>
              </w:rPr>
            </w:pPr>
            <w:r w:rsidRPr="00EA48F4">
              <w:rPr>
                <w:rFonts w:cstheme="minorHAnsi"/>
                <w:i/>
                <w:iCs/>
                <w:color w:val="000000"/>
                <w:sz w:val="16"/>
                <w:szCs w:val="16"/>
              </w:rPr>
              <w:t>C19MC</w:t>
            </w:r>
            <w:r w:rsidRPr="00EA48F4">
              <w:rPr>
                <w:rFonts w:cstheme="minorHAnsi"/>
                <w:color w:val="000000"/>
                <w:sz w:val="16"/>
                <w:szCs w:val="16"/>
              </w:rPr>
              <w:t xml:space="preserve"> AMP</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SJPB-17-00879</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PB</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w:t>
            </w:r>
          </w:p>
        </w:tc>
        <w:tc>
          <w:tcPr>
            <w:tcW w:w="326"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M</w:t>
            </w:r>
          </w:p>
        </w:tc>
        <w:tc>
          <w:tcPr>
            <w:tcW w:w="1438" w:type="pct"/>
            <w:vAlign w:val="center"/>
          </w:tcPr>
          <w:p w:rsidR="00D57A60" w:rsidRPr="00EA48F4" w:rsidRDefault="00D57A60" w:rsidP="00D57A60">
            <w:pPr>
              <w:jc w:val="center"/>
              <w:rPr>
                <w:rFonts w:cstheme="minorHAnsi"/>
                <w:sz w:val="16"/>
                <w:szCs w:val="16"/>
              </w:rPr>
            </w:pPr>
            <w:r w:rsidRPr="003E17BB">
              <w:rPr>
                <w:rFonts w:cstheme="minorHAnsi"/>
                <w:color w:val="000000"/>
                <w:sz w:val="16"/>
                <w:szCs w:val="16"/>
              </w:rPr>
              <w:t>None identified</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SJPPTID-14-7309</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PPTID</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7</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F</w:t>
            </w:r>
          </w:p>
        </w:tc>
        <w:tc>
          <w:tcPr>
            <w:tcW w:w="1438" w:type="pct"/>
            <w:vAlign w:val="center"/>
          </w:tcPr>
          <w:p w:rsidR="00D57A60" w:rsidRPr="00EA48F4" w:rsidRDefault="00D57A60" w:rsidP="00D57A60">
            <w:pPr>
              <w:jc w:val="center"/>
              <w:rPr>
                <w:rFonts w:cstheme="minorHAnsi"/>
                <w:sz w:val="16"/>
                <w:szCs w:val="16"/>
              </w:rPr>
            </w:pPr>
            <w:r w:rsidRPr="003E17BB">
              <w:rPr>
                <w:rFonts w:cstheme="minorHAnsi"/>
                <w:color w:val="000000"/>
                <w:sz w:val="16"/>
                <w:szCs w:val="16"/>
              </w:rPr>
              <w:t>None identified</w:t>
            </w:r>
          </w:p>
        </w:tc>
      </w:tr>
      <w:tr w:rsidR="00D57A60" w:rsidRPr="00182FC5" w:rsidTr="00D57A60">
        <w:trPr>
          <w:jc w:val="center"/>
        </w:trPr>
        <w:tc>
          <w:tcPr>
            <w:tcW w:w="137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SJHGNET-17-10570</w:t>
            </w:r>
          </w:p>
        </w:tc>
        <w:tc>
          <w:tcPr>
            <w:tcW w:w="752"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HGNET</w:t>
            </w:r>
          </w:p>
        </w:tc>
        <w:tc>
          <w:tcPr>
            <w:tcW w:w="563" w:type="pct"/>
            <w:vAlign w:val="center"/>
          </w:tcPr>
          <w:p w:rsidR="00D57A60" w:rsidRPr="00EA48F4" w:rsidRDefault="00D57A60" w:rsidP="00D57A60">
            <w:pPr>
              <w:jc w:val="center"/>
              <w:rPr>
                <w:rFonts w:cstheme="minorHAnsi"/>
                <w:sz w:val="16"/>
                <w:szCs w:val="16"/>
              </w:rPr>
            </w:pPr>
            <w:r w:rsidRPr="00287A8F">
              <w:rPr>
                <w:rFonts w:cstheme="minorHAnsi"/>
                <w:sz w:val="16"/>
                <w:szCs w:val="16"/>
              </w:rPr>
              <w:t>NA</w:t>
            </w:r>
          </w:p>
        </w:tc>
        <w:tc>
          <w:tcPr>
            <w:tcW w:w="549" w:type="pct"/>
            <w:vAlign w:val="center"/>
          </w:tcPr>
          <w:p w:rsidR="00D57A60" w:rsidRPr="00EA48F4" w:rsidRDefault="00D57A60" w:rsidP="00D57A60">
            <w:pPr>
              <w:jc w:val="center"/>
              <w:rPr>
                <w:rFonts w:cstheme="minorHAnsi"/>
                <w:sz w:val="16"/>
                <w:szCs w:val="16"/>
              </w:rPr>
            </w:pPr>
            <w:r w:rsidRPr="00EA48F4">
              <w:rPr>
                <w:rFonts w:cstheme="minorHAnsi"/>
                <w:color w:val="000000"/>
                <w:sz w:val="16"/>
                <w:szCs w:val="16"/>
              </w:rPr>
              <w:t>10</w:t>
            </w:r>
          </w:p>
        </w:tc>
        <w:tc>
          <w:tcPr>
            <w:tcW w:w="326" w:type="pct"/>
            <w:vAlign w:val="center"/>
          </w:tcPr>
          <w:p w:rsidR="00D57A60" w:rsidRPr="00EA48F4" w:rsidRDefault="00D57A60" w:rsidP="00D57A60">
            <w:pPr>
              <w:jc w:val="center"/>
              <w:rPr>
                <w:rFonts w:cstheme="minorHAnsi"/>
                <w:sz w:val="16"/>
                <w:szCs w:val="16"/>
              </w:rPr>
            </w:pPr>
            <w:r w:rsidRPr="00EA48F4">
              <w:rPr>
                <w:rFonts w:cstheme="minorHAnsi"/>
                <w:sz w:val="16"/>
                <w:szCs w:val="16"/>
              </w:rPr>
              <w:t>F</w:t>
            </w:r>
          </w:p>
        </w:tc>
        <w:tc>
          <w:tcPr>
            <w:tcW w:w="1438" w:type="pct"/>
            <w:vAlign w:val="center"/>
          </w:tcPr>
          <w:p w:rsidR="00D57A60" w:rsidRPr="00EA48F4" w:rsidRDefault="00D57A60" w:rsidP="00D57A60">
            <w:pPr>
              <w:jc w:val="center"/>
              <w:rPr>
                <w:rFonts w:cstheme="minorHAnsi"/>
                <w:sz w:val="16"/>
                <w:szCs w:val="16"/>
              </w:rPr>
            </w:pPr>
            <w:r w:rsidRPr="00EA48F4">
              <w:rPr>
                <w:rFonts w:cstheme="minorHAnsi"/>
                <w:i/>
                <w:iCs/>
                <w:color w:val="000000"/>
                <w:sz w:val="16"/>
                <w:szCs w:val="16"/>
              </w:rPr>
              <w:t>DICER</w:t>
            </w:r>
            <w:r w:rsidRPr="00EA48F4">
              <w:rPr>
                <w:rFonts w:cstheme="minorHAnsi"/>
                <w:color w:val="000000"/>
                <w:sz w:val="16"/>
                <w:szCs w:val="16"/>
              </w:rPr>
              <w:t xml:space="preserve">, </w:t>
            </w:r>
            <w:r w:rsidRPr="00EA48F4">
              <w:rPr>
                <w:rFonts w:cstheme="minorHAnsi"/>
                <w:i/>
                <w:iCs/>
                <w:color w:val="000000"/>
                <w:sz w:val="16"/>
                <w:szCs w:val="16"/>
              </w:rPr>
              <w:t>KRAS</w:t>
            </w:r>
          </w:p>
        </w:tc>
      </w:tr>
    </w:tbl>
    <w:p w:rsidR="00EF6A6D" w:rsidRDefault="00EF6A6D" w:rsidP="00C61DB6">
      <w:pPr>
        <w:pStyle w:val="NormalWeb"/>
        <w:shd w:val="clear" w:color="auto" w:fill="FFFFFF"/>
        <w:spacing w:before="0" w:beforeAutospacing="0" w:after="0" w:afterAutospacing="0"/>
        <w:jc w:val="both"/>
        <w:rPr>
          <w:b/>
          <w:bCs/>
        </w:rPr>
      </w:pPr>
    </w:p>
    <w:p w:rsidR="00EF6A6D" w:rsidRDefault="00EF6A6D" w:rsidP="00C61DB6">
      <w:pPr>
        <w:pStyle w:val="NormalWeb"/>
        <w:shd w:val="clear" w:color="auto" w:fill="FFFFFF"/>
        <w:spacing w:before="0" w:beforeAutospacing="0" w:after="0" w:afterAutospacing="0"/>
        <w:jc w:val="both"/>
        <w:rPr>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6F54BD" w:rsidRDefault="006F54BD" w:rsidP="002A6D16">
      <w:pPr>
        <w:spacing w:line="259" w:lineRule="auto"/>
        <w:rPr>
          <w:rFonts w:cstheme="minorHAnsi"/>
          <w:b/>
          <w:bCs/>
        </w:rPr>
      </w:pPr>
    </w:p>
    <w:p w:rsidR="00D57A60" w:rsidRPr="0099321A" w:rsidRDefault="00C61DB6" w:rsidP="002A6D16">
      <w:pPr>
        <w:spacing w:line="259" w:lineRule="auto"/>
        <w:rPr>
          <w:rFonts w:ascii="Times New Roman" w:eastAsia="Times New Roman" w:hAnsi="Times New Roman" w:cs="Times New Roman"/>
          <w:b/>
          <w:bCs/>
          <w:sz w:val="24"/>
          <w:szCs w:val="24"/>
        </w:rPr>
      </w:pPr>
      <w:r w:rsidRPr="00701973">
        <w:rPr>
          <w:rFonts w:cstheme="minorHAnsi"/>
          <w:b/>
          <w:bCs/>
          <w:sz w:val="24"/>
          <w:szCs w:val="24"/>
        </w:rPr>
        <w:lastRenderedPageBreak/>
        <w:t xml:space="preserve">Table </w:t>
      </w:r>
      <w:r w:rsidR="00EF6A6D" w:rsidRPr="00701973">
        <w:rPr>
          <w:rFonts w:cstheme="minorHAnsi"/>
          <w:b/>
          <w:bCs/>
          <w:sz w:val="24"/>
          <w:szCs w:val="24"/>
        </w:rPr>
        <w:t>S4</w:t>
      </w:r>
      <w:r w:rsidRPr="00701973">
        <w:rPr>
          <w:rFonts w:cstheme="minorHAnsi"/>
          <w:b/>
          <w:bCs/>
          <w:sz w:val="24"/>
          <w:szCs w:val="24"/>
        </w:rPr>
        <w:t xml:space="preserve">. </w:t>
      </w:r>
      <w:r w:rsidRPr="00701973">
        <w:rPr>
          <w:rFonts w:cstheme="minorHAnsi"/>
          <w:b/>
          <w:bCs/>
          <w:sz w:val="24"/>
          <w:szCs w:val="24"/>
          <w:bdr w:val="none" w:sz="0" w:space="0" w:color="auto" w:frame="1"/>
        </w:rPr>
        <w:t>PDOX classification.</w:t>
      </w:r>
      <w:r w:rsidRPr="00701973">
        <w:rPr>
          <w:rFonts w:cstheme="minorHAnsi"/>
          <w:sz w:val="24"/>
          <w:szCs w:val="24"/>
          <w:bdr w:val="none" w:sz="0" w:space="0" w:color="auto" w:frame="1"/>
        </w:rPr>
        <w:t xml:space="preserve"> Classifier outputs for all samples of the PDOX cohort (37 models) and matched patient samples</w:t>
      </w:r>
      <w:r w:rsidR="00D57A60" w:rsidRPr="00701973">
        <w:rPr>
          <w:rFonts w:cstheme="minorHAnsi"/>
          <w:sz w:val="24"/>
          <w:szCs w:val="24"/>
          <w:bdr w:val="none" w:sz="0" w:space="0" w:color="auto" w:frame="1"/>
        </w:rPr>
        <w:t xml:space="preserve"> (n=35)</w:t>
      </w:r>
      <w:r w:rsidRPr="00701973">
        <w:rPr>
          <w:rFonts w:cstheme="minorHAnsi"/>
          <w:sz w:val="24"/>
          <w:szCs w:val="24"/>
          <w:bdr w:val="none" w:sz="0" w:space="0" w:color="auto" w:frame="1"/>
        </w:rPr>
        <w:t>.</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2160"/>
        <w:gridCol w:w="1690"/>
        <w:gridCol w:w="2090"/>
        <w:gridCol w:w="1800"/>
      </w:tblGrid>
      <w:tr w:rsidR="00C61DB6" w:rsidRPr="009C2678" w:rsidTr="00701973">
        <w:trPr>
          <w:trHeight w:val="288"/>
        </w:trPr>
        <w:tc>
          <w:tcPr>
            <w:tcW w:w="2070" w:type="dxa"/>
            <w:shd w:val="clear" w:color="000000" w:fill="FFFFFF"/>
            <w:noWrap/>
            <w:vAlign w:val="bottom"/>
            <w:hideMark/>
          </w:tcPr>
          <w:p w:rsidR="00C61DB6" w:rsidRPr="009C2678" w:rsidRDefault="00C61DB6" w:rsidP="00D57A60">
            <w:pPr>
              <w:jc w:val="center"/>
              <w:rPr>
                <w:rFonts w:ascii="Calibri" w:eastAsia="Times New Roman" w:hAnsi="Calibri" w:cs="Calibri"/>
                <w:b/>
                <w:bCs/>
                <w:color w:val="000000"/>
                <w:sz w:val="20"/>
                <w:szCs w:val="20"/>
              </w:rPr>
            </w:pPr>
            <w:r w:rsidRPr="009C2678">
              <w:rPr>
                <w:rFonts w:ascii="Calibri" w:eastAsia="Times New Roman" w:hAnsi="Calibri" w:cs="Calibri"/>
                <w:b/>
                <w:bCs/>
                <w:color w:val="000000"/>
                <w:sz w:val="20"/>
                <w:szCs w:val="20"/>
              </w:rPr>
              <w:t>Sample name</w:t>
            </w:r>
          </w:p>
        </w:tc>
        <w:tc>
          <w:tcPr>
            <w:tcW w:w="2160" w:type="dxa"/>
            <w:shd w:val="clear" w:color="auto" w:fill="auto"/>
            <w:noWrap/>
            <w:vAlign w:val="bottom"/>
            <w:hideMark/>
          </w:tcPr>
          <w:p w:rsidR="00C61DB6" w:rsidRPr="009C2678" w:rsidRDefault="00C61DB6" w:rsidP="00D57A60">
            <w:pPr>
              <w:jc w:val="center"/>
              <w:rPr>
                <w:rFonts w:ascii="Calibri" w:eastAsia="Times New Roman" w:hAnsi="Calibri" w:cs="Calibri"/>
                <w:b/>
                <w:bCs/>
                <w:color w:val="000000"/>
                <w:sz w:val="20"/>
                <w:szCs w:val="20"/>
              </w:rPr>
            </w:pPr>
            <w:r w:rsidRPr="009C2678">
              <w:rPr>
                <w:rFonts w:ascii="Calibri" w:eastAsia="Times New Roman" w:hAnsi="Calibri" w:cs="Calibri"/>
                <w:b/>
                <w:bCs/>
                <w:color w:val="000000"/>
                <w:sz w:val="20"/>
                <w:szCs w:val="20"/>
              </w:rPr>
              <w:t>PDOX MNP</w:t>
            </w:r>
          </w:p>
        </w:tc>
        <w:tc>
          <w:tcPr>
            <w:tcW w:w="1690" w:type="dxa"/>
            <w:shd w:val="clear" w:color="auto" w:fill="auto"/>
            <w:noWrap/>
            <w:vAlign w:val="bottom"/>
            <w:hideMark/>
          </w:tcPr>
          <w:p w:rsidR="00C61DB6" w:rsidRPr="009C2678" w:rsidRDefault="00C61DB6" w:rsidP="00D57A60">
            <w:pPr>
              <w:jc w:val="center"/>
              <w:rPr>
                <w:rFonts w:ascii="Calibri" w:eastAsia="Times New Roman" w:hAnsi="Calibri" w:cs="Calibri"/>
                <w:b/>
                <w:bCs/>
                <w:color w:val="000000"/>
                <w:sz w:val="20"/>
                <w:szCs w:val="20"/>
              </w:rPr>
            </w:pPr>
            <w:r w:rsidRPr="009C2678">
              <w:rPr>
                <w:rFonts w:ascii="Calibri" w:eastAsia="Times New Roman" w:hAnsi="Calibri" w:cs="Calibri"/>
                <w:b/>
                <w:bCs/>
                <w:color w:val="000000"/>
                <w:sz w:val="20"/>
                <w:szCs w:val="20"/>
              </w:rPr>
              <w:t>Patient MNP</w:t>
            </w:r>
          </w:p>
        </w:tc>
        <w:tc>
          <w:tcPr>
            <w:tcW w:w="2090" w:type="dxa"/>
            <w:shd w:val="clear" w:color="auto" w:fill="auto"/>
            <w:noWrap/>
            <w:vAlign w:val="bottom"/>
            <w:hideMark/>
          </w:tcPr>
          <w:p w:rsidR="00C61DB6" w:rsidRPr="009C2678" w:rsidRDefault="00C61DB6" w:rsidP="00D57A60">
            <w:pPr>
              <w:jc w:val="center"/>
              <w:rPr>
                <w:rFonts w:ascii="Calibri" w:eastAsia="Times New Roman" w:hAnsi="Calibri" w:cs="Calibri"/>
                <w:b/>
                <w:bCs/>
                <w:color w:val="000000"/>
                <w:sz w:val="20"/>
                <w:szCs w:val="20"/>
              </w:rPr>
            </w:pPr>
            <w:r w:rsidRPr="009C2678">
              <w:rPr>
                <w:rFonts w:ascii="Calibri" w:eastAsia="Times New Roman" w:hAnsi="Calibri" w:cs="Calibri"/>
                <w:b/>
                <w:bCs/>
                <w:color w:val="000000"/>
                <w:sz w:val="20"/>
                <w:szCs w:val="20"/>
              </w:rPr>
              <w:t xml:space="preserve">PDOX </w:t>
            </w:r>
            <w:proofErr w:type="spellStart"/>
            <w:r w:rsidRPr="009C2678">
              <w:rPr>
                <w:rFonts w:ascii="Calibri" w:eastAsia="Times New Roman" w:hAnsi="Calibri" w:cs="Calibri"/>
                <w:b/>
                <w:bCs/>
                <w:color w:val="000000"/>
                <w:sz w:val="20"/>
                <w:szCs w:val="20"/>
              </w:rPr>
              <w:t>ExtraTrees</w:t>
            </w:r>
            <w:proofErr w:type="spellEnd"/>
          </w:p>
        </w:tc>
        <w:tc>
          <w:tcPr>
            <w:tcW w:w="1800" w:type="dxa"/>
            <w:shd w:val="clear" w:color="auto" w:fill="auto"/>
            <w:noWrap/>
            <w:vAlign w:val="bottom"/>
            <w:hideMark/>
          </w:tcPr>
          <w:p w:rsidR="00C61DB6" w:rsidRPr="009C2678" w:rsidRDefault="00C61DB6" w:rsidP="00D57A60">
            <w:pPr>
              <w:jc w:val="center"/>
              <w:rPr>
                <w:rFonts w:ascii="Calibri" w:eastAsia="Times New Roman" w:hAnsi="Calibri" w:cs="Calibri"/>
                <w:b/>
                <w:bCs/>
                <w:color w:val="000000"/>
                <w:sz w:val="20"/>
                <w:szCs w:val="20"/>
              </w:rPr>
            </w:pPr>
            <w:r w:rsidRPr="009C2678">
              <w:rPr>
                <w:rFonts w:ascii="Calibri" w:eastAsia="Times New Roman" w:hAnsi="Calibri" w:cs="Calibri"/>
                <w:b/>
                <w:bCs/>
                <w:color w:val="000000"/>
                <w:sz w:val="20"/>
                <w:szCs w:val="20"/>
              </w:rPr>
              <w:t xml:space="preserve">Patient </w:t>
            </w:r>
            <w:proofErr w:type="spellStart"/>
            <w:r w:rsidRPr="009C2678">
              <w:rPr>
                <w:rFonts w:ascii="Calibri" w:eastAsia="Times New Roman" w:hAnsi="Calibri" w:cs="Calibri"/>
                <w:b/>
                <w:bCs/>
                <w:color w:val="000000"/>
                <w:sz w:val="20"/>
                <w:szCs w:val="20"/>
              </w:rPr>
              <w:t>ExtraTrees</w:t>
            </w:r>
            <w:proofErr w:type="spellEnd"/>
          </w:p>
        </w:tc>
      </w:tr>
      <w:tr w:rsidR="00C61DB6" w:rsidRPr="009C2678" w:rsidTr="00701973">
        <w:trPr>
          <w:trHeight w:val="288"/>
        </w:trPr>
        <w:tc>
          <w:tcPr>
            <w:tcW w:w="207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SJMBWNT-13-0855</w:t>
            </w:r>
          </w:p>
        </w:tc>
        <w:tc>
          <w:tcPr>
            <w:tcW w:w="216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c>
          <w:tcPr>
            <w:tcW w:w="16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c>
          <w:tcPr>
            <w:tcW w:w="20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c>
          <w:tcPr>
            <w:tcW w:w="180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MB_SHH_INF</w:t>
            </w:r>
          </w:p>
        </w:tc>
      </w:tr>
      <w:tr w:rsidR="00C61DB6" w:rsidRPr="009C2678" w:rsidTr="00701973">
        <w:trPr>
          <w:trHeight w:val="288"/>
        </w:trPr>
        <w:tc>
          <w:tcPr>
            <w:tcW w:w="207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SJMBWNT-14-5341</w:t>
            </w:r>
          </w:p>
        </w:tc>
        <w:tc>
          <w:tcPr>
            <w:tcW w:w="216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MB_WNT</w:t>
            </w:r>
          </w:p>
        </w:tc>
        <w:tc>
          <w:tcPr>
            <w:tcW w:w="16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MB_WNT</w:t>
            </w:r>
          </w:p>
        </w:tc>
        <w:tc>
          <w:tcPr>
            <w:tcW w:w="20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MB_WNT</w:t>
            </w:r>
          </w:p>
        </w:tc>
        <w:tc>
          <w:tcPr>
            <w:tcW w:w="180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MB_WNT</w:t>
            </w:r>
          </w:p>
        </w:tc>
      </w:tr>
      <w:tr w:rsidR="00C61DB6" w:rsidRPr="009C2678" w:rsidTr="00701973">
        <w:trPr>
          <w:trHeight w:val="288"/>
        </w:trPr>
        <w:tc>
          <w:tcPr>
            <w:tcW w:w="207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SJMBWNT-17-00330</w:t>
            </w:r>
          </w:p>
        </w:tc>
        <w:tc>
          <w:tcPr>
            <w:tcW w:w="216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MB_WNT</w:t>
            </w:r>
          </w:p>
        </w:tc>
        <w:tc>
          <w:tcPr>
            <w:tcW w:w="16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MB_WNT</w:t>
            </w:r>
          </w:p>
        </w:tc>
        <w:tc>
          <w:tcPr>
            <w:tcW w:w="20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MB_WNT</w:t>
            </w:r>
          </w:p>
        </w:tc>
        <w:tc>
          <w:tcPr>
            <w:tcW w:w="180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MB_WNT</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SJMBSHH-13-5634</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SJMBSHH-16-10230</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SJMBSHH-16-02525</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PLEX_PED_B</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PLEX_PED_B</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SJMBSHH-14-4106</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PLEX_PED_B</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PLEX_PED_B</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SJMBSHH-18-08454</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MB_SHH_INF</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SJMBSHH-15-9666</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MB_SHH_INF</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MB_SHH_INF</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MB_SHH_INF</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MB_SHH_INF</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SJMBSHH-13-6168</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MB_SHH_INF</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MB_SHH_INF</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MB_SHH_INF</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MB_SHH_INF</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SJMBSHH-14-7196</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MB_SHH_CHL_AD</w:t>
            </w:r>
          </w:p>
        </w:tc>
      </w:tr>
      <w:tr w:rsidR="00C61DB6" w:rsidRPr="009C2678" w:rsidTr="00701973">
        <w:trPr>
          <w:trHeight w:val="288"/>
        </w:trPr>
        <w:tc>
          <w:tcPr>
            <w:tcW w:w="207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SJMBG3-14-1830</w:t>
            </w:r>
          </w:p>
        </w:tc>
        <w:tc>
          <w:tcPr>
            <w:tcW w:w="216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MB_G3</w:t>
            </w:r>
          </w:p>
        </w:tc>
        <w:tc>
          <w:tcPr>
            <w:tcW w:w="16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MB_G3</w:t>
            </w:r>
          </w:p>
        </w:tc>
        <w:tc>
          <w:tcPr>
            <w:tcW w:w="20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MB_G3</w:t>
            </w:r>
          </w:p>
        </w:tc>
        <w:tc>
          <w:tcPr>
            <w:tcW w:w="180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MB_G3</w:t>
            </w:r>
          </w:p>
        </w:tc>
      </w:tr>
      <w:tr w:rsidR="00C61DB6" w:rsidRPr="009C2678" w:rsidTr="00701973">
        <w:trPr>
          <w:trHeight w:val="288"/>
        </w:trPr>
        <w:tc>
          <w:tcPr>
            <w:tcW w:w="207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SJMBG3-12-5950</w:t>
            </w:r>
          </w:p>
        </w:tc>
        <w:tc>
          <w:tcPr>
            <w:tcW w:w="216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MB_G3</w:t>
            </w:r>
          </w:p>
        </w:tc>
        <w:tc>
          <w:tcPr>
            <w:tcW w:w="16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MB_G3</w:t>
            </w:r>
          </w:p>
        </w:tc>
        <w:tc>
          <w:tcPr>
            <w:tcW w:w="20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MB_G3</w:t>
            </w:r>
          </w:p>
        </w:tc>
        <w:tc>
          <w:tcPr>
            <w:tcW w:w="180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MB_G3</w:t>
            </w:r>
          </w:p>
        </w:tc>
      </w:tr>
      <w:tr w:rsidR="00C61DB6" w:rsidRPr="009C2678" w:rsidTr="00701973">
        <w:trPr>
          <w:trHeight w:val="288"/>
        </w:trPr>
        <w:tc>
          <w:tcPr>
            <w:tcW w:w="207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SJMBG3-16-08522</w:t>
            </w:r>
          </w:p>
        </w:tc>
        <w:tc>
          <w:tcPr>
            <w:tcW w:w="216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MB_G3</w:t>
            </w:r>
          </w:p>
        </w:tc>
        <w:tc>
          <w:tcPr>
            <w:tcW w:w="16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MB_G3</w:t>
            </w:r>
          </w:p>
        </w:tc>
        <w:tc>
          <w:tcPr>
            <w:tcW w:w="20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MB_G3</w:t>
            </w:r>
          </w:p>
        </w:tc>
        <w:tc>
          <w:tcPr>
            <w:tcW w:w="180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MB_G3</w:t>
            </w:r>
          </w:p>
        </w:tc>
      </w:tr>
      <w:tr w:rsidR="00C61DB6" w:rsidRPr="009C2678" w:rsidTr="00701973">
        <w:trPr>
          <w:trHeight w:val="288"/>
        </w:trPr>
        <w:tc>
          <w:tcPr>
            <w:tcW w:w="207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SJMBG3-15-10777</w:t>
            </w:r>
          </w:p>
        </w:tc>
        <w:tc>
          <w:tcPr>
            <w:tcW w:w="216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MB_G3</w:t>
            </w:r>
          </w:p>
        </w:tc>
        <w:tc>
          <w:tcPr>
            <w:tcW w:w="16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MB_G3</w:t>
            </w:r>
          </w:p>
        </w:tc>
        <w:tc>
          <w:tcPr>
            <w:tcW w:w="20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MB_G3</w:t>
            </w:r>
          </w:p>
        </w:tc>
        <w:tc>
          <w:tcPr>
            <w:tcW w:w="180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MB_G3</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SJMBG4-14-8531</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SJJMBG4-15-1259</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SJMBG4-12-5239</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SJMBG4-13-2844</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SJMBG4-17-09173</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SJMBG4-16-08710</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SJMBG4-18-03970</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r>
      <w:tr w:rsidR="00C61DB6" w:rsidRPr="009C2678" w:rsidTr="00701973">
        <w:trPr>
          <w:trHeight w:val="288"/>
        </w:trPr>
        <w:tc>
          <w:tcPr>
            <w:tcW w:w="207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SJGBM-14-1820</w:t>
            </w:r>
          </w:p>
        </w:tc>
        <w:tc>
          <w:tcPr>
            <w:tcW w:w="216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None</w:t>
            </w:r>
          </w:p>
        </w:tc>
        <w:tc>
          <w:tcPr>
            <w:tcW w:w="16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20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GBM_MID</w:t>
            </w:r>
          </w:p>
        </w:tc>
        <w:tc>
          <w:tcPr>
            <w:tcW w:w="180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r>
      <w:tr w:rsidR="00C61DB6" w:rsidRPr="009C2678" w:rsidTr="00701973">
        <w:trPr>
          <w:trHeight w:val="288"/>
        </w:trPr>
        <w:tc>
          <w:tcPr>
            <w:tcW w:w="207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SJGBM-13-3036</w:t>
            </w:r>
          </w:p>
        </w:tc>
        <w:tc>
          <w:tcPr>
            <w:tcW w:w="216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GBM_MID</w:t>
            </w:r>
          </w:p>
        </w:tc>
        <w:tc>
          <w:tcPr>
            <w:tcW w:w="16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c>
          <w:tcPr>
            <w:tcW w:w="20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GBM_MID</w:t>
            </w:r>
          </w:p>
        </w:tc>
        <w:tc>
          <w:tcPr>
            <w:tcW w:w="180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MB_G4</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SJEPST-16-06903</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EPN_RELA</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EPN_RELA</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EPN_RELA</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EPN_RELA</w:t>
            </w:r>
          </w:p>
        </w:tc>
      </w:tr>
      <w:tr w:rsidR="00C61DB6" w:rsidRPr="009C2678" w:rsidTr="00701973">
        <w:trPr>
          <w:trHeight w:val="288"/>
        </w:trPr>
        <w:tc>
          <w:tcPr>
            <w:tcW w:w="207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SJEPPF-16-02472</w:t>
            </w:r>
          </w:p>
        </w:tc>
        <w:tc>
          <w:tcPr>
            <w:tcW w:w="216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EPN_PF_A</w:t>
            </w:r>
          </w:p>
        </w:tc>
        <w:tc>
          <w:tcPr>
            <w:tcW w:w="16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EPN_PF_A</w:t>
            </w:r>
          </w:p>
        </w:tc>
        <w:tc>
          <w:tcPr>
            <w:tcW w:w="20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EPN_PF_A</w:t>
            </w:r>
          </w:p>
        </w:tc>
        <w:tc>
          <w:tcPr>
            <w:tcW w:w="180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EPN_PF_A</w:t>
            </w:r>
          </w:p>
        </w:tc>
      </w:tr>
      <w:tr w:rsidR="00C61DB6" w:rsidRPr="009C2678" w:rsidTr="00701973">
        <w:trPr>
          <w:trHeight w:val="288"/>
        </w:trPr>
        <w:tc>
          <w:tcPr>
            <w:tcW w:w="207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SJEPPF-16-09238</w:t>
            </w:r>
          </w:p>
        </w:tc>
        <w:tc>
          <w:tcPr>
            <w:tcW w:w="216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EPN_PF_A</w:t>
            </w:r>
          </w:p>
        </w:tc>
        <w:tc>
          <w:tcPr>
            <w:tcW w:w="16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EPN_PF_A</w:t>
            </w:r>
          </w:p>
        </w:tc>
        <w:tc>
          <w:tcPr>
            <w:tcW w:w="20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EPN_PF_A</w:t>
            </w:r>
          </w:p>
        </w:tc>
        <w:tc>
          <w:tcPr>
            <w:tcW w:w="180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EPN_PF_A</w:t>
            </w:r>
          </w:p>
        </w:tc>
      </w:tr>
      <w:tr w:rsidR="00C61DB6" w:rsidRPr="009C2678" w:rsidTr="00701973">
        <w:trPr>
          <w:trHeight w:val="288"/>
        </w:trPr>
        <w:tc>
          <w:tcPr>
            <w:tcW w:w="207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SJEPPF-15-8710</w:t>
            </w:r>
          </w:p>
        </w:tc>
        <w:tc>
          <w:tcPr>
            <w:tcW w:w="216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EPN_PF_A</w:t>
            </w:r>
          </w:p>
        </w:tc>
        <w:tc>
          <w:tcPr>
            <w:tcW w:w="16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EPN_PF_A</w:t>
            </w:r>
          </w:p>
        </w:tc>
        <w:tc>
          <w:tcPr>
            <w:tcW w:w="20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EPN_PF_A</w:t>
            </w:r>
          </w:p>
        </w:tc>
        <w:tc>
          <w:tcPr>
            <w:tcW w:w="180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EPN_PF_A</w:t>
            </w:r>
          </w:p>
        </w:tc>
      </w:tr>
      <w:tr w:rsidR="00C61DB6" w:rsidRPr="009C2678" w:rsidTr="00701973">
        <w:trPr>
          <w:trHeight w:val="288"/>
        </w:trPr>
        <w:tc>
          <w:tcPr>
            <w:tcW w:w="207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SJEPPF-16-08404</w:t>
            </w:r>
          </w:p>
        </w:tc>
        <w:tc>
          <w:tcPr>
            <w:tcW w:w="216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EPN_PF_A</w:t>
            </w:r>
          </w:p>
        </w:tc>
        <w:tc>
          <w:tcPr>
            <w:tcW w:w="16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EPN_PF_A</w:t>
            </w:r>
          </w:p>
        </w:tc>
        <w:tc>
          <w:tcPr>
            <w:tcW w:w="20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EPN_PF_A</w:t>
            </w:r>
          </w:p>
        </w:tc>
        <w:tc>
          <w:tcPr>
            <w:tcW w:w="180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EPN_PF_A</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SJATRTSHH 14-3493</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ATRT_SHH</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ATRT_SHH</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ATRT_SHH</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ATRT_SHH</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SJATRTSHH-14-8191</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ATRT_SHH</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ATRT_SHH</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ATRT_SHH</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ATRT_SHH</w:t>
            </w:r>
          </w:p>
        </w:tc>
      </w:tr>
      <w:tr w:rsidR="00C61DB6" w:rsidRPr="009C2678" w:rsidTr="00701973">
        <w:trPr>
          <w:trHeight w:val="288"/>
        </w:trPr>
        <w:tc>
          <w:tcPr>
            <w:tcW w:w="207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SJATRTMYC-17-03885</w:t>
            </w:r>
          </w:p>
        </w:tc>
        <w:tc>
          <w:tcPr>
            <w:tcW w:w="216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ATRT_MYC</w:t>
            </w:r>
          </w:p>
        </w:tc>
        <w:tc>
          <w:tcPr>
            <w:tcW w:w="16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ATRT_MYC</w:t>
            </w:r>
          </w:p>
        </w:tc>
        <w:tc>
          <w:tcPr>
            <w:tcW w:w="20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ATRT_MYC</w:t>
            </w:r>
          </w:p>
        </w:tc>
        <w:tc>
          <w:tcPr>
            <w:tcW w:w="180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ATRT_MYC</w:t>
            </w:r>
          </w:p>
        </w:tc>
      </w:tr>
      <w:tr w:rsidR="00C61DB6" w:rsidRPr="009C2678" w:rsidTr="00701973">
        <w:trPr>
          <w:trHeight w:val="288"/>
        </w:trPr>
        <w:tc>
          <w:tcPr>
            <w:tcW w:w="207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SJATRTMYC-16-03714</w:t>
            </w:r>
          </w:p>
        </w:tc>
        <w:tc>
          <w:tcPr>
            <w:tcW w:w="216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ATRT_MYC</w:t>
            </w:r>
          </w:p>
        </w:tc>
        <w:tc>
          <w:tcPr>
            <w:tcW w:w="16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ATRT_MYC</w:t>
            </w:r>
          </w:p>
        </w:tc>
        <w:tc>
          <w:tcPr>
            <w:tcW w:w="20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ATRT_MYC</w:t>
            </w:r>
          </w:p>
        </w:tc>
        <w:tc>
          <w:tcPr>
            <w:tcW w:w="180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ATRT_MYC</w:t>
            </w:r>
          </w:p>
        </w:tc>
      </w:tr>
      <w:tr w:rsidR="00C61DB6" w:rsidRPr="009C2678" w:rsidTr="00701973">
        <w:trPr>
          <w:trHeight w:val="288"/>
        </w:trPr>
        <w:tc>
          <w:tcPr>
            <w:tcW w:w="207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SJATRTMYC-17-03886</w:t>
            </w:r>
          </w:p>
        </w:tc>
        <w:tc>
          <w:tcPr>
            <w:tcW w:w="216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ATRT_MYC</w:t>
            </w:r>
          </w:p>
        </w:tc>
        <w:tc>
          <w:tcPr>
            <w:tcW w:w="16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ATRT_MYC</w:t>
            </w:r>
          </w:p>
        </w:tc>
        <w:tc>
          <w:tcPr>
            <w:tcW w:w="20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ATRT_MYC</w:t>
            </w:r>
          </w:p>
        </w:tc>
        <w:tc>
          <w:tcPr>
            <w:tcW w:w="180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ATRT_MYC</w:t>
            </w:r>
          </w:p>
        </w:tc>
      </w:tr>
      <w:tr w:rsidR="00C61DB6" w:rsidRPr="009C2678" w:rsidTr="00701973">
        <w:trPr>
          <w:trHeight w:val="288"/>
        </w:trPr>
        <w:tc>
          <w:tcPr>
            <w:tcW w:w="207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SJATRTMYC-18-10115</w:t>
            </w:r>
          </w:p>
        </w:tc>
        <w:tc>
          <w:tcPr>
            <w:tcW w:w="216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ATRT_MYC</w:t>
            </w:r>
          </w:p>
        </w:tc>
        <w:tc>
          <w:tcPr>
            <w:tcW w:w="16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ATRT_SHH</w:t>
            </w:r>
          </w:p>
        </w:tc>
        <w:tc>
          <w:tcPr>
            <w:tcW w:w="209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ATRT_MYC</w:t>
            </w:r>
          </w:p>
        </w:tc>
        <w:tc>
          <w:tcPr>
            <w:tcW w:w="1800" w:type="dxa"/>
            <w:shd w:val="clear" w:color="000000" w:fill="FFFFFF"/>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ATRT_SHH</w:t>
            </w:r>
          </w:p>
        </w:tc>
      </w:tr>
      <w:tr w:rsidR="00C61DB6" w:rsidRPr="009C2678" w:rsidTr="00701973">
        <w:trPr>
          <w:trHeight w:val="288"/>
        </w:trPr>
        <w:tc>
          <w:tcPr>
            <w:tcW w:w="207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SJATRTTYR-14-0118</w:t>
            </w:r>
          </w:p>
        </w:tc>
        <w:tc>
          <w:tcPr>
            <w:tcW w:w="216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w:t>
            </w:r>
            <w:r>
              <w:rPr>
                <w:rFonts w:ascii="Calibri" w:eastAsia="Times New Roman" w:hAnsi="Calibri" w:cs="Calibri"/>
                <w:color w:val="000000"/>
                <w:sz w:val="20"/>
                <w:szCs w:val="20"/>
              </w:rPr>
              <w:t>_</w:t>
            </w:r>
            <w:r w:rsidRPr="009C2678">
              <w:rPr>
                <w:rFonts w:ascii="Calibri" w:eastAsia="Times New Roman" w:hAnsi="Calibri" w:cs="Calibri"/>
                <w:color w:val="000000"/>
                <w:sz w:val="20"/>
                <w:szCs w:val="20"/>
              </w:rPr>
              <w:t>TYR</w:t>
            </w:r>
          </w:p>
        </w:tc>
        <w:tc>
          <w:tcPr>
            <w:tcW w:w="16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ATRT_TYR</w:t>
            </w:r>
          </w:p>
        </w:tc>
        <w:tc>
          <w:tcPr>
            <w:tcW w:w="209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ATRT_TYR</w:t>
            </w:r>
          </w:p>
        </w:tc>
        <w:tc>
          <w:tcPr>
            <w:tcW w:w="1800" w:type="dxa"/>
            <w:shd w:val="clear" w:color="000000" w:fill="D9D9D9"/>
            <w:noWrap/>
            <w:vAlign w:val="bottom"/>
            <w:hideMark/>
          </w:tcPr>
          <w:p w:rsidR="00C61DB6" w:rsidRPr="009C2678" w:rsidRDefault="00C61DB6" w:rsidP="00C61DB6">
            <w:pPr>
              <w:spacing w:after="0" w:line="240" w:lineRule="auto"/>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ATRT_TYR</w:t>
            </w:r>
          </w:p>
        </w:tc>
      </w:tr>
      <w:tr w:rsidR="00C61DB6" w:rsidRPr="009C2678" w:rsidTr="00701973">
        <w:trPr>
          <w:trHeight w:val="288"/>
        </w:trPr>
        <w:tc>
          <w:tcPr>
            <w:tcW w:w="2070" w:type="dxa"/>
            <w:shd w:val="clear" w:color="000000" w:fill="FFFFFF"/>
            <w:noWrap/>
            <w:vAlign w:val="bottom"/>
            <w:hideMark/>
          </w:tcPr>
          <w:p w:rsidR="00C61DB6" w:rsidRPr="009C2678" w:rsidRDefault="00C61DB6" w:rsidP="00D57A60">
            <w:pPr>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SJETMR-16-07802</w:t>
            </w:r>
          </w:p>
        </w:tc>
        <w:tc>
          <w:tcPr>
            <w:tcW w:w="2160" w:type="dxa"/>
            <w:shd w:val="clear" w:color="000000" w:fill="FFFFFF"/>
            <w:noWrap/>
            <w:vAlign w:val="bottom"/>
            <w:hideMark/>
          </w:tcPr>
          <w:p w:rsidR="00C61DB6" w:rsidRPr="009C2678" w:rsidRDefault="00C61DB6" w:rsidP="00D57A60">
            <w:pPr>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ETMR</w:t>
            </w:r>
          </w:p>
        </w:tc>
        <w:tc>
          <w:tcPr>
            <w:tcW w:w="1690" w:type="dxa"/>
            <w:shd w:val="clear" w:color="000000" w:fill="FFFFFF"/>
            <w:noWrap/>
            <w:vAlign w:val="bottom"/>
            <w:hideMark/>
          </w:tcPr>
          <w:p w:rsidR="00C61DB6" w:rsidRPr="009C2678" w:rsidRDefault="00C61DB6" w:rsidP="00D57A60">
            <w:pPr>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ETMR</w:t>
            </w:r>
          </w:p>
        </w:tc>
        <w:tc>
          <w:tcPr>
            <w:tcW w:w="2090" w:type="dxa"/>
            <w:shd w:val="clear" w:color="000000" w:fill="FFFFFF"/>
            <w:noWrap/>
            <w:vAlign w:val="bottom"/>
            <w:hideMark/>
          </w:tcPr>
          <w:p w:rsidR="00C61DB6" w:rsidRPr="009C2678" w:rsidRDefault="00C61DB6" w:rsidP="00D57A60">
            <w:pPr>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ETMR</w:t>
            </w:r>
          </w:p>
        </w:tc>
        <w:tc>
          <w:tcPr>
            <w:tcW w:w="1800" w:type="dxa"/>
            <w:shd w:val="clear" w:color="000000" w:fill="FFFFFF"/>
            <w:noWrap/>
            <w:vAlign w:val="bottom"/>
            <w:hideMark/>
          </w:tcPr>
          <w:p w:rsidR="00C61DB6" w:rsidRPr="009C2678" w:rsidRDefault="00C61DB6" w:rsidP="00D57A60">
            <w:pPr>
              <w:jc w:val="center"/>
              <w:rPr>
                <w:rFonts w:ascii="Calibri" w:eastAsia="Times New Roman" w:hAnsi="Calibri" w:cs="Calibri"/>
                <w:color w:val="000000"/>
                <w:sz w:val="20"/>
                <w:szCs w:val="20"/>
              </w:rPr>
            </w:pPr>
            <w:r w:rsidRPr="009C2678">
              <w:rPr>
                <w:rFonts w:ascii="Calibri" w:eastAsia="Times New Roman" w:hAnsi="Calibri" w:cs="Calibri"/>
                <w:color w:val="000000"/>
                <w:sz w:val="20"/>
                <w:szCs w:val="20"/>
              </w:rPr>
              <w:t>ETMR</w:t>
            </w:r>
          </w:p>
        </w:tc>
      </w:tr>
    </w:tbl>
    <w:p w:rsidR="002A6D16" w:rsidRDefault="002A6D16" w:rsidP="00081BA1">
      <w:pPr>
        <w:spacing w:after="0" w:line="360" w:lineRule="auto"/>
        <w:jc w:val="both"/>
        <w:rPr>
          <w:b/>
          <w:bCs/>
          <w:sz w:val="24"/>
        </w:rPr>
      </w:pPr>
    </w:p>
    <w:p w:rsidR="006F54BD" w:rsidRDefault="006F54BD" w:rsidP="00081BA1">
      <w:pPr>
        <w:spacing w:after="0" w:line="360" w:lineRule="auto"/>
        <w:jc w:val="both"/>
        <w:rPr>
          <w:b/>
          <w:bCs/>
          <w:sz w:val="24"/>
        </w:rPr>
      </w:pPr>
    </w:p>
    <w:p w:rsidR="00081BA1" w:rsidRDefault="00081BA1" w:rsidP="00081BA1">
      <w:pPr>
        <w:spacing w:after="0" w:line="360" w:lineRule="auto"/>
        <w:jc w:val="both"/>
        <w:rPr>
          <w:b/>
          <w:bCs/>
          <w:sz w:val="24"/>
        </w:rPr>
      </w:pPr>
      <w:r>
        <w:rPr>
          <w:b/>
          <w:bCs/>
          <w:sz w:val="24"/>
        </w:rPr>
        <w:t>Supplementary Material</w:t>
      </w:r>
      <w:r w:rsidR="0099321A">
        <w:rPr>
          <w:b/>
          <w:bCs/>
          <w:sz w:val="24"/>
        </w:rPr>
        <w:t xml:space="preserve">s </w:t>
      </w:r>
      <w:r>
        <w:rPr>
          <w:b/>
          <w:bCs/>
          <w:sz w:val="24"/>
        </w:rPr>
        <w:t>and Methods</w:t>
      </w:r>
    </w:p>
    <w:p w:rsidR="00C02A4E" w:rsidRDefault="00C02A4E" w:rsidP="00081BA1">
      <w:pPr>
        <w:spacing w:after="0" w:line="360" w:lineRule="auto"/>
        <w:jc w:val="both"/>
        <w:rPr>
          <w:b/>
          <w:bCs/>
          <w:sz w:val="24"/>
        </w:rPr>
      </w:pPr>
    </w:p>
    <w:p w:rsidR="00073717" w:rsidRPr="00073717" w:rsidRDefault="00081BA1" w:rsidP="00081BA1">
      <w:pPr>
        <w:spacing w:after="0" w:line="360" w:lineRule="auto"/>
        <w:jc w:val="both"/>
        <w:rPr>
          <w:b/>
          <w:bCs/>
          <w:sz w:val="24"/>
        </w:rPr>
      </w:pPr>
      <w:r>
        <w:rPr>
          <w:b/>
          <w:bCs/>
          <w:sz w:val="24"/>
        </w:rPr>
        <w:t xml:space="preserve">Development of </w:t>
      </w:r>
      <w:r w:rsidR="0099321A">
        <w:rPr>
          <w:b/>
          <w:bCs/>
          <w:sz w:val="24"/>
        </w:rPr>
        <w:t>p</w:t>
      </w:r>
      <w:r>
        <w:rPr>
          <w:b/>
          <w:bCs/>
          <w:sz w:val="24"/>
        </w:rPr>
        <w:t xml:space="preserve">atient-derived orthotopic xenografts </w:t>
      </w:r>
    </w:p>
    <w:p w:rsidR="007F0584" w:rsidRPr="00701973" w:rsidRDefault="00081BA1" w:rsidP="007F0584">
      <w:pPr>
        <w:spacing w:after="0" w:line="240" w:lineRule="auto"/>
        <w:jc w:val="both"/>
        <w:rPr>
          <w:rFonts w:cs="Segoe UI"/>
          <w:sz w:val="24"/>
          <w:szCs w:val="24"/>
          <w:shd w:val="clear" w:color="auto" w:fill="FFFFFF"/>
        </w:rPr>
      </w:pPr>
      <w:r w:rsidRPr="00701973">
        <w:rPr>
          <w:rStyle w:val="normaltextrun"/>
          <w:rFonts w:cs="Calibri"/>
          <w:color w:val="000000"/>
          <w:sz w:val="24"/>
          <w:szCs w:val="24"/>
          <w:shd w:val="clear" w:color="auto" w:fill="FFFFFF"/>
        </w:rPr>
        <w:t xml:space="preserve">Tumor samples received the day of surgery or the next morning and stored in neurobasal medium overnight (O/N) were dissociated using the Human Tumor Dissociation Kit from </w:t>
      </w:r>
      <w:proofErr w:type="spellStart"/>
      <w:r w:rsidRPr="00701973">
        <w:rPr>
          <w:rStyle w:val="normaltextrun"/>
          <w:rFonts w:cs="Calibri"/>
          <w:color w:val="000000"/>
          <w:sz w:val="24"/>
          <w:szCs w:val="24"/>
          <w:shd w:val="clear" w:color="auto" w:fill="FFFFFF"/>
        </w:rPr>
        <w:t>Miltenyi</w:t>
      </w:r>
      <w:proofErr w:type="spellEnd"/>
      <w:r w:rsidRPr="00701973">
        <w:rPr>
          <w:rStyle w:val="normaltextrun"/>
          <w:rFonts w:cs="Calibri"/>
          <w:color w:val="000000"/>
          <w:sz w:val="24"/>
          <w:szCs w:val="24"/>
          <w:shd w:val="clear" w:color="auto" w:fill="FFFFFF"/>
        </w:rPr>
        <w:t xml:space="preserve"> </w:t>
      </w:r>
      <w:proofErr w:type="spellStart"/>
      <w:r w:rsidRPr="00701973">
        <w:rPr>
          <w:rStyle w:val="normaltextrun"/>
          <w:rFonts w:cs="Calibri"/>
          <w:color w:val="000000"/>
          <w:sz w:val="24"/>
          <w:szCs w:val="24"/>
          <w:shd w:val="clear" w:color="auto" w:fill="FFFFFF"/>
        </w:rPr>
        <w:t>Biotec</w:t>
      </w:r>
      <w:proofErr w:type="spellEnd"/>
      <w:r w:rsidRPr="00701973">
        <w:rPr>
          <w:rStyle w:val="normaltextrun"/>
          <w:rFonts w:cs="Calibri"/>
          <w:color w:val="000000"/>
          <w:sz w:val="24"/>
          <w:szCs w:val="24"/>
          <w:shd w:val="clear" w:color="auto" w:fill="FFFFFF"/>
        </w:rPr>
        <w:t> (#130-095-929).  Briefly, tumor tissue </w:t>
      </w:r>
      <w:r w:rsidRPr="00701973">
        <w:rPr>
          <w:rStyle w:val="contextualspellingandgrammarerror"/>
          <w:rFonts w:cs="Calibri"/>
          <w:color w:val="000000"/>
          <w:sz w:val="24"/>
          <w:szCs w:val="24"/>
          <w:shd w:val="clear" w:color="auto" w:fill="FFFFFF"/>
        </w:rPr>
        <w:t>was cut</w:t>
      </w:r>
      <w:r w:rsidRPr="00701973">
        <w:rPr>
          <w:rStyle w:val="normaltextrun"/>
          <w:rFonts w:cs="Calibri"/>
          <w:color w:val="000000"/>
          <w:sz w:val="24"/>
          <w:szCs w:val="24"/>
          <w:shd w:val="clear" w:color="auto" w:fill="FFFFFF"/>
        </w:rPr>
        <w:t> into 2mm size pieces using a sterile scalpel blade, transferred to into a 15mL falcon tube containing the enzyme mixture.  Cells were dissociated </w:t>
      </w:r>
      <w:r w:rsidRPr="00701973">
        <w:rPr>
          <w:rStyle w:val="contextualspellingandgrammarerror"/>
          <w:rFonts w:cs="Calibri"/>
          <w:color w:val="000000"/>
          <w:sz w:val="24"/>
          <w:szCs w:val="24"/>
          <w:shd w:val="clear" w:color="auto" w:fill="FFFFFF"/>
        </w:rPr>
        <w:t>with a</w:t>
      </w:r>
      <w:r w:rsidRPr="00701973">
        <w:rPr>
          <w:rStyle w:val="normaltextrun"/>
          <w:rFonts w:cs="Calibri"/>
          <w:color w:val="000000"/>
          <w:sz w:val="24"/>
          <w:szCs w:val="24"/>
          <w:shd w:val="clear" w:color="auto" w:fill="FFFFFF"/>
        </w:rPr>
        <w:t> 5mL serologic pipette and incubated at a water bath </w:t>
      </w:r>
      <w:r w:rsidRPr="00701973">
        <w:rPr>
          <w:rStyle w:val="spellingerror"/>
          <w:rFonts w:cs="Calibri"/>
          <w:color w:val="000000"/>
          <w:sz w:val="24"/>
          <w:szCs w:val="24"/>
          <w:shd w:val="clear" w:color="auto" w:fill="FFFFFF"/>
        </w:rPr>
        <w:t>ar</w:t>
      </w:r>
      <w:r w:rsidRPr="00701973">
        <w:rPr>
          <w:rStyle w:val="normaltextrun"/>
          <w:rFonts w:cs="Calibri"/>
          <w:color w:val="000000"/>
          <w:sz w:val="24"/>
          <w:szCs w:val="24"/>
          <w:shd w:val="clear" w:color="auto" w:fill="FFFFFF"/>
        </w:rPr>
        <w:t> 37</w:t>
      </w:r>
      <w:r w:rsidRPr="00701973">
        <w:rPr>
          <w:rStyle w:val="normaltextrun"/>
          <w:rFonts w:cs="Calibri"/>
          <w:color w:val="000000"/>
          <w:sz w:val="24"/>
          <w:szCs w:val="24"/>
          <w:shd w:val="clear" w:color="auto" w:fill="FFFFFF"/>
          <w:vertAlign w:val="superscript"/>
        </w:rPr>
        <w:t>0</w:t>
      </w:r>
      <w:r w:rsidRPr="00701973">
        <w:rPr>
          <w:rStyle w:val="normaltextrun"/>
          <w:rFonts w:cs="Calibri"/>
          <w:color w:val="000000"/>
          <w:sz w:val="24"/>
          <w:szCs w:val="24"/>
          <w:shd w:val="clear" w:color="auto" w:fill="FFFFFF"/>
        </w:rPr>
        <w:t>C degrees for 30 minutes, agitating the tube every 10 minutes.  </w:t>
      </w:r>
      <w:r w:rsidRPr="00701973">
        <w:rPr>
          <w:rStyle w:val="spellingerror"/>
          <w:rFonts w:cs="Calibri"/>
          <w:color w:val="000000"/>
          <w:sz w:val="24"/>
          <w:szCs w:val="24"/>
          <w:shd w:val="clear" w:color="auto" w:fill="FFFFFF"/>
        </w:rPr>
        <w:t>Tumor</w:t>
      </w:r>
      <w:r w:rsidRPr="00701973">
        <w:rPr>
          <w:rStyle w:val="normaltextrun"/>
          <w:rFonts w:cs="Calibri"/>
          <w:color w:val="000000"/>
          <w:sz w:val="24"/>
          <w:szCs w:val="24"/>
          <w:shd w:val="clear" w:color="auto" w:fill="FFFFFF"/>
        </w:rPr>
        <w:t> cells were passed through a 70uM cell strainer with 10mL neurobasal media.  The sample was centrifuged for 7 minutes at 300g, the supernatant was discarded, </w:t>
      </w:r>
      <w:r w:rsidRPr="00701973">
        <w:rPr>
          <w:rStyle w:val="contextualspellingandgrammarerror"/>
          <w:rFonts w:cs="Calibri"/>
          <w:color w:val="000000"/>
          <w:sz w:val="24"/>
          <w:szCs w:val="24"/>
          <w:shd w:val="clear" w:color="auto" w:fill="FFFFFF"/>
        </w:rPr>
        <w:t>and dissociated</w:t>
      </w:r>
      <w:r w:rsidRPr="00701973">
        <w:rPr>
          <w:rStyle w:val="normaltextrun"/>
          <w:rFonts w:cs="Calibri"/>
          <w:color w:val="000000"/>
          <w:sz w:val="24"/>
          <w:szCs w:val="24"/>
          <w:shd w:val="clear" w:color="auto" w:fill="FFFFFF"/>
        </w:rPr>
        <w:t> cells treated with one mL of Red Cell Lysis Buffer from Sigma (R7757) for 1 minute.  Ten </w:t>
      </w:r>
      <w:proofErr w:type="spellStart"/>
      <w:r w:rsidRPr="00701973">
        <w:rPr>
          <w:rStyle w:val="spellingerror"/>
          <w:rFonts w:cs="Calibri"/>
          <w:color w:val="000000"/>
          <w:sz w:val="24"/>
          <w:szCs w:val="24"/>
          <w:shd w:val="clear" w:color="auto" w:fill="FFFFFF"/>
        </w:rPr>
        <w:t>mLs</w:t>
      </w:r>
      <w:proofErr w:type="spellEnd"/>
      <w:r w:rsidRPr="00701973">
        <w:rPr>
          <w:rStyle w:val="normaltextrun"/>
          <w:rFonts w:cs="Calibri"/>
          <w:color w:val="000000"/>
          <w:sz w:val="24"/>
          <w:szCs w:val="24"/>
          <w:shd w:val="clear" w:color="auto" w:fill="FFFFFF"/>
        </w:rPr>
        <w:t xml:space="preserve"> of </w:t>
      </w:r>
      <w:proofErr w:type="spellStart"/>
      <w:r w:rsidRPr="00701973">
        <w:rPr>
          <w:rStyle w:val="normaltextrun"/>
          <w:rFonts w:cs="Calibri"/>
          <w:color w:val="000000"/>
          <w:sz w:val="24"/>
          <w:szCs w:val="24"/>
          <w:shd w:val="clear" w:color="auto" w:fill="FFFFFF"/>
        </w:rPr>
        <w:t>neurobasal</w:t>
      </w:r>
      <w:proofErr w:type="spellEnd"/>
      <w:r w:rsidRPr="00701973">
        <w:rPr>
          <w:rStyle w:val="normaltextrun"/>
          <w:rFonts w:cs="Calibri"/>
          <w:color w:val="000000"/>
          <w:sz w:val="24"/>
          <w:szCs w:val="24"/>
          <w:shd w:val="clear" w:color="auto" w:fill="FFFFFF"/>
        </w:rPr>
        <w:t xml:space="preserve"> media was added to tumor cells </w:t>
      </w:r>
      <w:r w:rsidRPr="00701973">
        <w:rPr>
          <w:rStyle w:val="contextualspellingandgrammarerror"/>
          <w:rFonts w:cs="Calibri"/>
          <w:color w:val="000000"/>
          <w:sz w:val="24"/>
          <w:szCs w:val="24"/>
          <w:shd w:val="clear" w:color="auto" w:fill="FFFFFF"/>
        </w:rPr>
        <w:t>and cells</w:t>
      </w:r>
      <w:r w:rsidR="00ED7464" w:rsidRPr="00701973">
        <w:rPr>
          <w:rStyle w:val="contextualspellingandgrammarerror"/>
          <w:rFonts w:cs="Calibri"/>
          <w:color w:val="000000"/>
          <w:sz w:val="24"/>
          <w:szCs w:val="24"/>
          <w:shd w:val="clear" w:color="auto" w:fill="FFFFFF"/>
        </w:rPr>
        <w:t xml:space="preserve"> </w:t>
      </w:r>
      <w:r w:rsidRPr="00701973">
        <w:rPr>
          <w:rStyle w:val="contextualspellingandgrammarerror"/>
          <w:rFonts w:cs="Calibri"/>
          <w:color w:val="000000"/>
          <w:sz w:val="24"/>
          <w:szCs w:val="24"/>
          <w:shd w:val="clear" w:color="auto" w:fill="FFFFFF"/>
        </w:rPr>
        <w:t>centrifuged</w:t>
      </w:r>
      <w:r w:rsidRPr="00701973">
        <w:rPr>
          <w:rStyle w:val="normaltextrun"/>
          <w:rFonts w:cs="Calibri"/>
          <w:color w:val="000000"/>
          <w:sz w:val="24"/>
          <w:szCs w:val="24"/>
          <w:shd w:val="clear" w:color="auto" w:fill="FFFFFF"/>
        </w:rPr>
        <w:t>, 7 minutes at 300g.  The supernatant was discarded, tumor cells resuspended </w:t>
      </w:r>
      <w:r w:rsidRPr="00701973">
        <w:rPr>
          <w:rStyle w:val="contextualspellingandgrammarerror"/>
          <w:rFonts w:cs="Calibri"/>
          <w:sz w:val="24"/>
          <w:szCs w:val="24"/>
          <w:shd w:val="clear" w:color="auto" w:fill="FFFFFF"/>
        </w:rPr>
        <w:t>into neurobasal</w:t>
      </w:r>
      <w:r w:rsidRPr="00701973">
        <w:rPr>
          <w:rStyle w:val="normaltextrun"/>
          <w:rFonts w:cs="Calibri"/>
          <w:sz w:val="24"/>
          <w:szCs w:val="24"/>
          <w:shd w:val="clear" w:color="auto" w:fill="FFFFFF"/>
        </w:rPr>
        <w:t> media and counted. 0.</w:t>
      </w:r>
      <w:r w:rsidR="0053473F" w:rsidRPr="00701973">
        <w:rPr>
          <w:rStyle w:val="normaltextrun"/>
          <w:rFonts w:cs="Calibri"/>
          <w:sz w:val="24"/>
          <w:szCs w:val="24"/>
          <w:shd w:val="clear" w:color="auto" w:fill="FFFFFF"/>
        </w:rPr>
        <w:t>2</w:t>
      </w:r>
      <w:r w:rsidRPr="00701973">
        <w:rPr>
          <w:rStyle w:val="normaltextrun"/>
          <w:rFonts w:cs="Calibri"/>
          <w:sz w:val="24"/>
          <w:szCs w:val="24"/>
          <w:shd w:val="clear" w:color="auto" w:fill="FFFFFF"/>
        </w:rPr>
        <w:t xml:space="preserve"> to 1 x 10</w:t>
      </w:r>
      <w:r w:rsidRPr="00701973">
        <w:rPr>
          <w:rStyle w:val="normaltextrun"/>
          <w:rFonts w:cs="Calibri"/>
          <w:sz w:val="24"/>
          <w:szCs w:val="24"/>
          <w:shd w:val="clear" w:color="auto" w:fill="FFFFFF"/>
          <w:vertAlign w:val="superscript"/>
        </w:rPr>
        <w:t>6</w:t>
      </w:r>
      <w:r w:rsidRPr="00701973">
        <w:rPr>
          <w:rStyle w:val="normaltextrun"/>
          <w:rFonts w:cs="Calibri"/>
          <w:sz w:val="24"/>
          <w:szCs w:val="24"/>
          <w:shd w:val="clear" w:color="auto" w:fill="FFFFFF"/>
        </w:rPr>
        <w:t> tumor cells in 5 ul of </w:t>
      </w:r>
      <w:r w:rsidRPr="00701973">
        <w:rPr>
          <w:rStyle w:val="spellingerror"/>
          <w:rFonts w:cs="Calibri"/>
          <w:sz w:val="24"/>
          <w:szCs w:val="24"/>
          <w:shd w:val="clear" w:color="auto" w:fill="FFFFFF"/>
        </w:rPr>
        <w:t>matrigel</w:t>
      </w:r>
      <w:r w:rsidRPr="00701973">
        <w:rPr>
          <w:rStyle w:val="normaltextrun"/>
          <w:rFonts w:cs="Calibri"/>
          <w:sz w:val="24"/>
          <w:szCs w:val="24"/>
          <w:shd w:val="clear" w:color="auto" w:fill="FFFFFF"/>
        </w:rPr>
        <w:t> per animal were implanted int</w:t>
      </w:r>
      <w:r w:rsidR="00C02A4E" w:rsidRPr="00701973">
        <w:rPr>
          <w:rStyle w:val="normaltextrun"/>
          <w:rFonts w:cs="Calibri"/>
          <w:sz w:val="24"/>
          <w:szCs w:val="24"/>
          <w:shd w:val="clear" w:color="auto" w:fill="FFFFFF"/>
        </w:rPr>
        <w:t xml:space="preserve">o the right hemisphere </w:t>
      </w:r>
      <w:r w:rsidRPr="00701973">
        <w:rPr>
          <w:rStyle w:val="normaltextrun"/>
          <w:rFonts w:cs="Calibri"/>
          <w:sz w:val="24"/>
          <w:szCs w:val="24"/>
          <w:shd w:val="clear" w:color="auto" w:fill="FFFFFF"/>
        </w:rPr>
        <w:t>of </w:t>
      </w:r>
      <w:r w:rsidRPr="00701973">
        <w:rPr>
          <w:rStyle w:val="contextualspellingandgrammarerror"/>
          <w:rFonts w:cs="Calibri"/>
          <w:sz w:val="24"/>
          <w:szCs w:val="24"/>
          <w:shd w:val="clear" w:color="auto" w:fill="FFFFFF"/>
        </w:rPr>
        <w:t>6</w:t>
      </w:r>
      <w:r w:rsidR="003825ED" w:rsidRPr="00701973">
        <w:rPr>
          <w:rStyle w:val="contextualspellingandgrammarerror"/>
          <w:rFonts w:cs="Calibri"/>
          <w:sz w:val="24"/>
          <w:szCs w:val="24"/>
          <w:shd w:val="clear" w:color="auto" w:fill="FFFFFF"/>
        </w:rPr>
        <w:t>-</w:t>
      </w:r>
      <w:r w:rsidRPr="00701973">
        <w:rPr>
          <w:rStyle w:val="contextualspellingandgrammarerror"/>
          <w:rFonts w:cs="Calibri"/>
          <w:sz w:val="24"/>
          <w:szCs w:val="24"/>
          <w:shd w:val="clear" w:color="auto" w:fill="FFFFFF"/>
        </w:rPr>
        <w:t>week</w:t>
      </w:r>
      <w:r w:rsidR="003825ED" w:rsidRPr="00701973">
        <w:rPr>
          <w:rStyle w:val="contextualspellingandgrammarerror"/>
          <w:rFonts w:cs="Calibri"/>
          <w:sz w:val="24"/>
          <w:szCs w:val="24"/>
          <w:shd w:val="clear" w:color="auto" w:fill="FFFFFF"/>
        </w:rPr>
        <w:t>-</w:t>
      </w:r>
      <w:r w:rsidRPr="00701973">
        <w:rPr>
          <w:rStyle w:val="contextualspellingandgrammarerror"/>
          <w:rFonts w:cs="Calibri"/>
          <w:sz w:val="24"/>
          <w:szCs w:val="24"/>
          <w:shd w:val="clear" w:color="auto" w:fill="FFFFFF"/>
        </w:rPr>
        <w:t xml:space="preserve"> old</w:t>
      </w:r>
      <w:r w:rsidRPr="00701973">
        <w:rPr>
          <w:rStyle w:val="normaltextrun"/>
          <w:rFonts w:cs="Calibri"/>
          <w:sz w:val="24"/>
          <w:szCs w:val="24"/>
          <w:shd w:val="clear" w:color="auto" w:fill="FFFFFF"/>
        </w:rPr>
        <w:t> naïve </w:t>
      </w:r>
      <w:proofErr w:type="spellStart"/>
      <w:r w:rsidRPr="00701973">
        <w:rPr>
          <w:rStyle w:val="spellingerror"/>
          <w:rFonts w:cs="Calibri"/>
          <w:sz w:val="24"/>
          <w:szCs w:val="24"/>
          <w:shd w:val="clear" w:color="auto" w:fill="FFFFFF"/>
        </w:rPr>
        <w:t>NodScid</w:t>
      </w:r>
      <w:proofErr w:type="spellEnd"/>
      <w:r w:rsidRPr="00701973">
        <w:rPr>
          <w:rStyle w:val="normaltextrun"/>
          <w:rFonts w:cs="Calibri"/>
          <w:sz w:val="24"/>
          <w:szCs w:val="24"/>
          <w:shd w:val="clear" w:color="auto" w:fill="FFFFFF"/>
        </w:rPr>
        <w:t> (</w:t>
      </w:r>
      <w:proofErr w:type="spellStart"/>
      <w:r w:rsidRPr="00701973">
        <w:rPr>
          <w:rStyle w:val="normaltextrun"/>
          <w:rFonts w:cs="Calibri"/>
          <w:sz w:val="24"/>
          <w:szCs w:val="24"/>
          <w:shd w:val="clear" w:color="auto" w:fill="FFFFFF"/>
        </w:rPr>
        <w:t>NSG</w:t>
      </w:r>
      <w:proofErr w:type="spellEnd"/>
      <w:r w:rsidRPr="00701973">
        <w:rPr>
          <w:rStyle w:val="normaltextrun"/>
          <w:rFonts w:cs="Calibri"/>
          <w:sz w:val="24"/>
          <w:szCs w:val="24"/>
          <w:shd w:val="clear" w:color="auto" w:fill="FFFFFF"/>
        </w:rPr>
        <w:t>) mice.  Before performing </w:t>
      </w:r>
      <w:r w:rsidRPr="00701973">
        <w:rPr>
          <w:rStyle w:val="contextualspellingandgrammarerror"/>
          <w:rFonts w:cs="Calibri"/>
          <w:sz w:val="24"/>
          <w:szCs w:val="24"/>
          <w:shd w:val="clear" w:color="auto" w:fill="FFFFFF"/>
        </w:rPr>
        <w:t>implants, mice</w:t>
      </w:r>
      <w:r w:rsidRPr="00701973">
        <w:rPr>
          <w:rStyle w:val="normaltextrun"/>
          <w:rFonts w:cs="Calibri"/>
          <w:sz w:val="24"/>
          <w:szCs w:val="24"/>
          <w:shd w:val="clear" w:color="auto" w:fill="FFFFFF"/>
        </w:rPr>
        <w:t> were given a combination of xylazine and ketamine via intraperitoneal injection to maintain a surgical</w:t>
      </w:r>
      <w:r w:rsidRPr="00701973">
        <w:rPr>
          <w:rStyle w:val="normaltextrun"/>
          <w:rFonts w:cs="Calibri"/>
          <w:color w:val="000000"/>
          <w:sz w:val="24"/>
          <w:szCs w:val="24"/>
          <w:shd w:val="clear" w:color="auto" w:fill="FFFFFF"/>
        </w:rPr>
        <w:t xml:space="preserve"> plane of anesthesia for 30-40 minutes.  Sedated mice were placed on a </w:t>
      </w:r>
      <w:proofErr w:type="spellStart"/>
      <w:r w:rsidRPr="00701973">
        <w:rPr>
          <w:rStyle w:val="spellingerror"/>
          <w:rFonts w:cs="Calibri"/>
          <w:color w:val="000000"/>
          <w:sz w:val="24"/>
          <w:szCs w:val="24"/>
          <w:shd w:val="clear" w:color="auto" w:fill="FFFFFF"/>
        </w:rPr>
        <w:t>stereotax</w:t>
      </w:r>
      <w:proofErr w:type="spellEnd"/>
      <w:r w:rsidRPr="00701973">
        <w:rPr>
          <w:rStyle w:val="normaltextrun"/>
          <w:rFonts w:cs="Calibri"/>
          <w:color w:val="000000"/>
          <w:sz w:val="24"/>
          <w:szCs w:val="24"/>
          <w:shd w:val="clear" w:color="auto" w:fill="FFFFFF"/>
        </w:rPr>
        <w:t xml:space="preserve"> and secured.    An incision was made to the right of the midline of the scalp.  The fascia was </w:t>
      </w:r>
      <w:r w:rsidR="003825ED" w:rsidRPr="00701973">
        <w:rPr>
          <w:rStyle w:val="contextualspellingandgrammarerror"/>
          <w:rFonts w:cs="Calibri"/>
          <w:color w:val="000000"/>
          <w:sz w:val="24"/>
          <w:szCs w:val="24"/>
          <w:shd w:val="clear" w:color="auto" w:fill="FFFFFF"/>
        </w:rPr>
        <w:t>removed,</w:t>
      </w:r>
      <w:r w:rsidRPr="00701973">
        <w:rPr>
          <w:rStyle w:val="normaltextrun"/>
          <w:rFonts w:cs="Calibri"/>
          <w:color w:val="000000"/>
          <w:sz w:val="24"/>
          <w:szCs w:val="24"/>
          <w:shd w:val="clear" w:color="auto" w:fill="FFFFFF"/>
        </w:rPr>
        <w:t> and the skin pushed aside using a sterile cotton tip applicator.  A dental drill was used to cut a small square section of the skull cap.  The square was removed using a pair of </w:t>
      </w:r>
      <w:r w:rsidRPr="00701973">
        <w:rPr>
          <w:rStyle w:val="spellingerror"/>
          <w:rFonts w:cs="Calibri"/>
          <w:color w:val="000000"/>
          <w:sz w:val="24"/>
          <w:szCs w:val="24"/>
          <w:shd w:val="clear" w:color="auto" w:fill="FFFFFF"/>
        </w:rPr>
        <w:t>Dumont</w:t>
      </w:r>
      <w:r w:rsidRPr="00701973">
        <w:rPr>
          <w:rStyle w:val="normaltextrun"/>
          <w:rFonts w:cs="Calibri"/>
          <w:color w:val="000000"/>
          <w:sz w:val="24"/>
          <w:szCs w:val="24"/>
          <w:shd w:val="clear" w:color="auto" w:fill="FFFFFF"/>
        </w:rPr>
        <w:t> forceps.  The area was flushed with sterile saline, and light suction was used to remove the saline and remaining bone dust</w:t>
      </w:r>
      <w:r w:rsidRPr="00701973">
        <w:rPr>
          <w:rStyle w:val="normaltextrun"/>
          <w:rFonts w:cs="Calibri"/>
          <w:sz w:val="24"/>
          <w:szCs w:val="24"/>
          <w:shd w:val="clear" w:color="auto" w:fill="FFFFFF"/>
        </w:rPr>
        <w:t>.  Using a blunt Hamilton syringe, 5uL of tumor cell</w:t>
      </w:r>
      <w:r w:rsidR="00ED7464" w:rsidRPr="00701973">
        <w:rPr>
          <w:rStyle w:val="normaltextrun"/>
          <w:rFonts w:cs="Calibri"/>
          <w:sz w:val="24"/>
          <w:szCs w:val="24"/>
          <w:shd w:val="clear" w:color="auto" w:fill="FFFFFF"/>
        </w:rPr>
        <w:t>s</w:t>
      </w:r>
      <w:r w:rsidRPr="00701973">
        <w:rPr>
          <w:rStyle w:val="normaltextrun"/>
          <w:rFonts w:cs="Calibri"/>
          <w:sz w:val="24"/>
          <w:szCs w:val="24"/>
          <w:shd w:val="clear" w:color="auto" w:fill="FFFFFF"/>
        </w:rPr>
        <w:t> with </w:t>
      </w:r>
      <w:r w:rsidRPr="00701973">
        <w:rPr>
          <w:rStyle w:val="spellingerror"/>
          <w:rFonts w:cs="Calibri"/>
          <w:sz w:val="24"/>
          <w:szCs w:val="24"/>
          <w:shd w:val="clear" w:color="auto" w:fill="FFFFFF"/>
        </w:rPr>
        <w:t>matrigel</w:t>
      </w:r>
      <w:r w:rsidRPr="00701973">
        <w:rPr>
          <w:rStyle w:val="normaltextrun"/>
          <w:rFonts w:cs="Calibri"/>
          <w:sz w:val="24"/>
          <w:szCs w:val="24"/>
          <w:shd w:val="clear" w:color="auto" w:fill="FFFFFF"/>
        </w:rPr>
        <w:t> </w:t>
      </w:r>
      <w:r w:rsidR="00ED7464" w:rsidRPr="00701973">
        <w:rPr>
          <w:rStyle w:val="normaltextrun"/>
          <w:rFonts w:cs="Calibri"/>
          <w:sz w:val="24"/>
          <w:szCs w:val="24"/>
          <w:shd w:val="clear" w:color="auto" w:fill="FFFFFF"/>
        </w:rPr>
        <w:t>were</w:t>
      </w:r>
      <w:r w:rsidRPr="00701973">
        <w:rPr>
          <w:rStyle w:val="normaltextrun"/>
          <w:rFonts w:cs="Calibri"/>
          <w:sz w:val="24"/>
          <w:szCs w:val="24"/>
          <w:shd w:val="clear" w:color="auto" w:fill="FFFFFF"/>
        </w:rPr>
        <w:t xml:space="preserve"> injected into the </w:t>
      </w:r>
      <w:r w:rsidR="00200001" w:rsidRPr="00701973">
        <w:rPr>
          <w:rStyle w:val="normaltextrun"/>
          <w:rFonts w:cs="Calibri"/>
          <w:sz w:val="24"/>
          <w:szCs w:val="24"/>
          <w:shd w:val="clear" w:color="auto" w:fill="FFFFFF"/>
        </w:rPr>
        <w:t>right hemisphere</w:t>
      </w:r>
      <w:r w:rsidRPr="00701973">
        <w:rPr>
          <w:rStyle w:val="normaltextrun"/>
          <w:rFonts w:cs="Calibri"/>
          <w:sz w:val="24"/>
          <w:szCs w:val="24"/>
          <w:shd w:val="clear" w:color="auto" w:fill="FFFFFF"/>
        </w:rPr>
        <w:t>.  </w:t>
      </w:r>
      <w:r w:rsidRPr="00701973">
        <w:rPr>
          <w:rStyle w:val="normaltextrun"/>
          <w:rFonts w:cs="Calibri"/>
          <w:color w:val="000000"/>
          <w:sz w:val="24"/>
          <w:szCs w:val="24"/>
          <w:shd w:val="clear" w:color="auto" w:fill="FFFFFF"/>
        </w:rPr>
        <w:t>Once the injection was complete, the animal was removed from the stereotactic instrument and the incision site closed using two wound clips. Mice were placed in a clean, prewarmed cage until fully recovered.  Mice remained on heat for 48 hours post-surgery.  Wound clips were removed 7-10 days post op.  Once tumors grew in NSGs, passage 1 (P1), each tumor was re-implanted into the cortices of 5 nude Nu/Nu mice (P2</w:t>
      </w:r>
      <w:r w:rsidRPr="00701973">
        <w:rPr>
          <w:rStyle w:val="contextualspellingandgrammarerror"/>
          <w:rFonts w:cs="Calibri"/>
          <w:color w:val="000000"/>
          <w:sz w:val="24"/>
          <w:szCs w:val="24"/>
          <w:shd w:val="clear" w:color="auto" w:fill="FFFFFF"/>
        </w:rPr>
        <w:t>), and</w:t>
      </w:r>
      <w:r w:rsidRPr="00701973">
        <w:rPr>
          <w:rStyle w:val="normaltextrun"/>
          <w:rFonts w:cs="Calibri"/>
          <w:color w:val="000000"/>
          <w:sz w:val="24"/>
          <w:szCs w:val="24"/>
          <w:shd w:val="clear" w:color="auto" w:fill="FFFFFF"/>
        </w:rPr>
        <w:t> each P2 tumor amplified into 5 Nude Nu/Nu mice to derive P3 PDOXs</w:t>
      </w:r>
      <w:r w:rsidRPr="00701973">
        <w:rPr>
          <w:rStyle w:val="normaltextrun"/>
          <w:rFonts w:cs="Calibri"/>
          <w:sz w:val="24"/>
          <w:szCs w:val="24"/>
          <w:shd w:val="clear" w:color="auto" w:fill="FFFFFF"/>
        </w:rPr>
        <w:t>.   </w:t>
      </w:r>
      <w:r w:rsidR="007F0584" w:rsidRPr="00701973">
        <w:rPr>
          <w:rFonts w:cs="Segoe UI"/>
          <w:sz w:val="24"/>
          <w:szCs w:val="24"/>
          <w:shd w:val="clear" w:color="auto" w:fill="FFFFFF"/>
        </w:rPr>
        <w:t>NSG mice were used in the primary implant to increase the chance of engraftment.  However, once tumors are established in NSG mice, they always subsequently grow in CD1 nude mice.  In addition, CD1 nude mice were used for subsequent passages because they are less prone to infection than NSG mice and thus easier to maintain and use in pre-clinical trials.  It is very possible that the primary human tumors could engraft in CD1 nude mice, but we never have enough primary human tumor tissue to test this possibility.</w:t>
      </w:r>
    </w:p>
    <w:p w:rsidR="00081BA1" w:rsidRDefault="00081BA1" w:rsidP="00081BA1">
      <w:pPr>
        <w:spacing w:after="0" w:line="360" w:lineRule="auto"/>
        <w:jc w:val="both"/>
        <w:rPr>
          <w:sz w:val="24"/>
        </w:rPr>
      </w:pPr>
    </w:p>
    <w:p w:rsidR="009C40A5" w:rsidRDefault="009C40A5"/>
    <w:sectPr w:rsidR="009C40A5" w:rsidSect="001B4E4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D15A7" w16cex:dateUtc="2020-05-18T19:09: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5AE" w:rsidRDefault="00BE65AE" w:rsidP="00C94505">
      <w:pPr>
        <w:spacing w:after="0" w:line="240" w:lineRule="auto"/>
      </w:pPr>
      <w:r>
        <w:separator/>
      </w:r>
    </w:p>
  </w:endnote>
  <w:endnote w:type="continuationSeparator" w:id="0">
    <w:p w:rsidR="00BE65AE" w:rsidRDefault="00BE65AE" w:rsidP="00C945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5AE" w:rsidRDefault="00BE65AE" w:rsidP="00C94505">
      <w:pPr>
        <w:spacing w:after="0" w:line="240" w:lineRule="auto"/>
      </w:pPr>
      <w:r>
        <w:separator/>
      </w:r>
    </w:p>
  </w:footnote>
  <w:footnote w:type="continuationSeparator" w:id="0">
    <w:p w:rsidR="00BE65AE" w:rsidRDefault="00BE65AE" w:rsidP="00C9450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81BA1"/>
    <w:rsid w:val="000223A9"/>
    <w:rsid w:val="00057A6F"/>
    <w:rsid w:val="00073717"/>
    <w:rsid w:val="00081BA1"/>
    <w:rsid w:val="0012672F"/>
    <w:rsid w:val="00137186"/>
    <w:rsid w:val="001B4E48"/>
    <w:rsid w:val="001B5715"/>
    <w:rsid w:val="00200001"/>
    <w:rsid w:val="00205180"/>
    <w:rsid w:val="002A6D16"/>
    <w:rsid w:val="0036071D"/>
    <w:rsid w:val="00380211"/>
    <w:rsid w:val="003825ED"/>
    <w:rsid w:val="003914E3"/>
    <w:rsid w:val="00391A9C"/>
    <w:rsid w:val="003E16F6"/>
    <w:rsid w:val="003F4851"/>
    <w:rsid w:val="004A3A3E"/>
    <w:rsid w:val="004A753B"/>
    <w:rsid w:val="004E25FA"/>
    <w:rsid w:val="0053473F"/>
    <w:rsid w:val="00542028"/>
    <w:rsid w:val="00693CDF"/>
    <w:rsid w:val="00694894"/>
    <w:rsid w:val="006F54BD"/>
    <w:rsid w:val="00701973"/>
    <w:rsid w:val="00743C5E"/>
    <w:rsid w:val="00760D03"/>
    <w:rsid w:val="007854FA"/>
    <w:rsid w:val="00785652"/>
    <w:rsid w:val="007A43B1"/>
    <w:rsid w:val="007F0584"/>
    <w:rsid w:val="00884B29"/>
    <w:rsid w:val="009079C4"/>
    <w:rsid w:val="0093375F"/>
    <w:rsid w:val="00965B33"/>
    <w:rsid w:val="0099321A"/>
    <w:rsid w:val="009C40A5"/>
    <w:rsid w:val="009E49DE"/>
    <w:rsid w:val="00A61535"/>
    <w:rsid w:val="00AD43D5"/>
    <w:rsid w:val="00B55043"/>
    <w:rsid w:val="00B772E8"/>
    <w:rsid w:val="00B96610"/>
    <w:rsid w:val="00BE65AE"/>
    <w:rsid w:val="00C02A4E"/>
    <w:rsid w:val="00C61DB6"/>
    <w:rsid w:val="00C63AB4"/>
    <w:rsid w:val="00C94505"/>
    <w:rsid w:val="00D053D3"/>
    <w:rsid w:val="00D50E5E"/>
    <w:rsid w:val="00D57A60"/>
    <w:rsid w:val="00D8460B"/>
    <w:rsid w:val="00DF719D"/>
    <w:rsid w:val="00E04EC4"/>
    <w:rsid w:val="00E42BF2"/>
    <w:rsid w:val="00E52A4A"/>
    <w:rsid w:val="00E63072"/>
    <w:rsid w:val="00E645EE"/>
    <w:rsid w:val="00E70629"/>
    <w:rsid w:val="00ED7464"/>
    <w:rsid w:val="00EF235B"/>
    <w:rsid w:val="00EF6A6D"/>
    <w:rsid w:val="00F53FB5"/>
    <w:rsid w:val="00F60BB6"/>
    <w:rsid w:val="00FA66FE"/>
    <w:rsid w:val="00FE24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BA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1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81BA1"/>
  </w:style>
  <w:style w:type="character" w:customStyle="1" w:styleId="contextualspellingandgrammarerror">
    <w:name w:val="contextualspellingandgrammarerror"/>
    <w:basedOn w:val="DefaultParagraphFont"/>
    <w:rsid w:val="00081BA1"/>
  </w:style>
  <w:style w:type="character" w:customStyle="1" w:styleId="spellingerror">
    <w:name w:val="spellingerror"/>
    <w:basedOn w:val="DefaultParagraphFont"/>
    <w:rsid w:val="00081BA1"/>
  </w:style>
  <w:style w:type="paragraph" w:styleId="Header">
    <w:name w:val="header"/>
    <w:basedOn w:val="Normal"/>
    <w:link w:val="HeaderChar"/>
    <w:uiPriority w:val="99"/>
    <w:unhideWhenUsed/>
    <w:rsid w:val="00C94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505"/>
  </w:style>
  <w:style w:type="paragraph" w:styleId="Footer">
    <w:name w:val="footer"/>
    <w:basedOn w:val="Normal"/>
    <w:link w:val="FooterChar"/>
    <w:uiPriority w:val="99"/>
    <w:unhideWhenUsed/>
    <w:rsid w:val="00C94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505"/>
  </w:style>
  <w:style w:type="character" w:styleId="Hyperlink">
    <w:name w:val="Hyperlink"/>
    <w:basedOn w:val="DefaultParagraphFont"/>
    <w:uiPriority w:val="99"/>
    <w:unhideWhenUsed/>
    <w:rsid w:val="00E52A4A"/>
    <w:rPr>
      <w:color w:val="0563C1" w:themeColor="hyperlink"/>
      <w:u w:val="single"/>
    </w:rPr>
  </w:style>
  <w:style w:type="character" w:customStyle="1" w:styleId="UnresolvedMention">
    <w:name w:val="Unresolved Mention"/>
    <w:basedOn w:val="DefaultParagraphFont"/>
    <w:uiPriority w:val="99"/>
    <w:semiHidden/>
    <w:unhideWhenUsed/>
    <w:rsid w:val="00E52A4A"/>
    <w:rPr>
      <w:color w:val="605E5C"/>
      <w:shd w:val="clear" w:color="auto" w:fill="E1DFDD"/>
    </w:rPr>
  </w:style>
  <w:style w:type="paragraph" w:styleId="BalloonText">
    <w:name w:val="Balloon Text"/>
    <w:basedOn w:val="Normal"/>
    <w:link w:val="BalloonTextChar"/>
    <w:uiPriority w:val="99"/>
    <w:semiHidden/>
    <w:unhideWhenUsed/>
    <w:rsid w:val="00A6153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61535"/>
    <w:rPr>
      <w:rFonts w:ascii="Times New Roman" w:hAnsi="Times New Roman" w:cs="Times New Roman"/>
      <w:sz w:val="18"/>
      <w:szCs w:val="18"/>
    </w:rPr>
  </w:style>
  <w:style w:type="table" w:styleId="TableGrid">
    <w:name w:val="Table Grid"/>
    <w:basedOn w:val="TableNormal"/>
    <w:uiPriority w:val="39"/>
    <w:rsid w:val="00D57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57A60"/>
    <w:rPr>
      <w:sz w:val="16"/>
      <w:szCs w:val="16"/>
    </w:rPr>
  </w:style>
  <w:style w:type="paragraph" w:styleId="CommentText">
    <w:name w:val="annotation text"/>
    <w:basedOn w:val="Normal"/>
    <w:link w:val="CommentTextChar"/>
    <w:uiPriority w:val="99"/>
    <w:semiHidden/>
    <w:unhideWhenUsed/>
    <w:rsid w:val="00D57A60"/>
    <w:pPr>
      <w:spacing w:line="240" w:lineRule="auto"/>
    </w:pPr>
    <w:rPr>
      <w:sz w:val="20"/>
      <w:szCs w:val="20"/>
    </w:rPr>
  </w:style>
  <w:style w:type="character" w:customStyle="1" w:styleId="CommentTextChar">
    <w:name w:val="Comment Text Char"/>
    <w:basedOn w:val="DefaultParagraphFont"/>
    <w:link w:val="CommentText"/>
    <w:uiPriority w:val="99"/>
    <w:semiHidden/>
    <w:rsid w:val="00D57A60"/>
    <w:rPr>
      <w:sz w:val="20"/>
      <w:szCs w:val="20"/>
    </w:rPr>
  </w:style>
  <w:style w:type="paragraph" w:styleId="CommentSubject">
    <w:name w:val="annotation subject"/>
    <w:basedOn w:val="CommentText"/>
    <w:next w:val="CommentText"/>
    <w:link w:val="CommentSubjectChar"/>
    <w:uiPriority w:val="99"/>
    <w:semiHidden/>
    <w:unhideWhenUsed/>
    <w:rsid w:val="00D57A60"/>
    <w:rPr>
      <w:b/>
      <w:bCs/>
    </w:rPr>
  </w:style>
  <w:style w:type="character" w:customStyle="1" w:styleId="CommentSubjectChar">
    <w:name w:val="Comment Subject Char"/>
    <w:basedOn w:val="CommentTextChar"/>
    <w:link w:val="CommentSubject"/>
    <w:uiPriority w:val="99"/>
    <w:semiHidden/>
    <w:rsid w:val="00D57A60"/>
    <w:rPr>
      <w:b/>
      <w:bCs/>
      <w:sz w:val="20"/>
      <w:szCs w:val="20"/>
    </w:rPr>
  </w:style>
</w:styles>
</file>

<file path=word/webSettings.xml><?xml version="1.0" encoding="utf-8"?>
<w:webSettings xmlns:r="http://schemas.openxmlformats.org/officeDocument/2006/relationships" xmlns:w="http://schemas.openxmlformats.org/wordprocessingml/2006/main">
  <w:divs>
    <w:div w:id="73479041">
      <w:bodyDiv w:val="1"/>
      <w:marLeft w:val="0"/>
      <w:marRight w:val="0"/>
      <w:marTop w:val="0"/>
      <w:marBottom w:val="0"/>
      <w:divBdr>
        <w:top w:val="none" w:sz="0" w:space="0" w:color="auto"/>
        <w:left w:val="none" w:sz="0" w:space="0" w:color="auto"/>
        <w:bottom w:val="none" w:sz="0" w:space="0" w:color="auto"/>
        <w:right w:val="none" w:sz="0" w:space="0" w:color="auto"/>
      </w:divBdr>
    </w:div>
    <w:div w:id="155249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tine.roussel@stjude.org" TargetMode="External"/><Relationship Id="rId11" Type="http://schemas.openxmlformats.org/officeDocument/2006/relationships/image" Target="media/image5.tiff"/><Relationship Id="rId5" Type="http://schemas.openxmlformats.org/officeDocument/2006/relationships/endnotes" Target="endnotes.xml"/><Relationship Id="rId10" Type="http://schemas.openxmlformats.org/officeDocument/2006/relationships/image" Target="media/image4.tiff"/><Relationship Id="rId4" Type="http://schemas.openxmlformats.org/officeDocument/2006/relationships/footnotes" Target="footnotes.xml"/><Relationship Id="rId9" Type="http://schemas.openxmlformats.org/officeDocument/2006/relationships/image" Target="media/image3.tiff"/><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1769</Words>
  <Characters>10086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Roussel, Martine</dc:creator>
  <cp:lastModifiedBy>CS0203</cp:lastModifiedBy>
  <cp:revision>2</cp:revision>
  <dcterms:created xsi:type="dcterms:W3CDTF">2020-06-01T01:13:00Z</dcterms:created>
  <dcterms:modified xsi:type="dcterms:W3CDTF">2020-06-01T01:13:00Z</dcterms:modified>
</cp:coreProperties>
</file>