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41" w:rightFromText="141" w:vertAnchor="text" w:horzAnchor="margin" w:tblpY="101"/>
        <w:tblW w:w="9209" w:type="dxa"/>
        <w:tblLook w:val="04A0" w:firstRow="1" w:lastRow="0" w:firstColumn="1" w:lastColumn="0" w:noHBand="0" w:noVBand="1"/>
      </w:tblPr>
      <w:tblGrid>
        <w:gridCol w:w="1426"/>
        <w:gridCol w:w="3002"/>
        <w:gridCol w:w="1980"/>
        <w:gridCol w:w="1890"/>
        <w:gridCol w:w="911"/>
      </w:tblGrid>
      <w:tr w:rsidR="007B307B" w:rsidRPr="004B7564" w:rsidTr="00082E48">
        <w:trPr>
          <w:trHeight w:val="634"/>
        </w:trPr>
        <w:tc>
          <w:tcPr>
            <w:tcW w:w="1426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4B7564">
              <w:rPr>
                <w:rFonts w:cstheme="minorHAnsi"/>
                <w:b/>
                <w:sz w:val="22"/>
                <w:szCs w:val="22"/>
              </w:rPr>
              <w:t>All patients</w:t>
            </w:r>
          </w:p>
        </w:tc>
        <w:tc>
          <w:tcPr>
            <w:tcW w:w="3002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4B7564">
              <w:rPr>
                <w:rFonts w:cstheme="minorHAnsi"/>
                <w:b/>
                <w:sz w:val="22"/>
                <w:szCs w:val="22"/>
              </w:rPr>
              <w:t>Genomic alteration</w:t>
            </w:r>
          </w:p>
        </w:tc>
        <w:tc>
          <w:tcPr>
            <w:tcW w:w="198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b/>
                <w:sz w:val="22"/>
                <w:szCs w:val="22"/>
                <w:lang w:val="de-DE"/>
              </w:rPr>
            </w:pPr>
            <w:r w:rsidRPr="004B7564">
              <w:rPr>
                <w:rFonts w:cstheme="minorHAnsi"/>
                <w:b/>
                <w:sz w:val="22"/>
                <w:szCs w:val="22"/>
                <w:lang w:val="de-DE"/>
              </w:rPr>
              <w:t>H3 K27-mutant DMG (n = 304)</w:t>
            </w:r>
          </w:p>
        </w:tc>
        <w:tc>
          <w:tcPr>
            <w:tcW w:w="189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b/>
                <w:sz w:val="22"/>
                <w:szCs w:val="22"/>
                <w:lang w:val="fr-FR"/>
              </w:rPr>
            </w:pPr>
            <w:r w:rsidRPr="004B7564">
              <w:rPr>
                <w:rFonts w:cstheme="minorHAnsi"/>
                <w:b/>
                <w:sz w:val="22"/>
                <w:szCs w:val="22"/>
                <w:lang w:val="fr-FR"/>
              </w:rPr>
              <w:t>H3 G34-mutant DHG (n = 86)</w:t>
            </w:r>
          </w:p>
        </w:tc>
        <w:tc>
          <w:tcPr>
            <w:tcW w:w="911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4B7564">
              <w:rPr>
                <w:rFonts w:cstheme="minorHAnsi"/>
                <w:b/>
                <w:sz w:val="22"/>
                <w:szCs w:val="22"/>
              </w:rPr>
              <w:t>p-value</w:t>
            </w:r>
          </w:p>
        </w:tc>
      </w:tr>
      <w:tr w:rsidR="007B307B" w:rsidRPr="004B7564" w:rsidTr="00082E48">
        <w:trPr>
          <w:trHeight w:val="309"/>
        </w:trPr>
        <w:tc>
          <w:tcPr>
            <w:tcW w:w="1426" w:type="dxa"/>
            <w:vMerge w:val="restart"/>
            <w:textDirection w:val="btLr"/>
          </w:tcPr>
          <w:p w:rsidR="007B307B" w:rsidRPr="004B7564" w:rsidRDefault="007B307B" w:rsidP="00082E48">
            <w:pPr>
              <w:ind w:left="113" w:right="113"/>
              <w:rPr>
                <w:rFonts w:cstheme="minorHAnsi"/>
                <w:b/>
                <w:i/>
                <w:sz w:val="22"/>
                <w:szCs w:val="22"/>
              </w:rPr>
            </w:pPr>
            <w:r w:rsidRPr="004B7564">
              <w:rPr>
                <w:rFonts w:cstheme="minorHAnsi"/>
                <w:b/>
                <w:i/>
                <w:sz w:val="22"/>
                <w:szCs w:val="22"/>
                <w:lang w:val="de-DE"/>
              </w:rPr>
              <w:t>C</w:t>
            </w:r>
            <w:r w:rsidRPr="004B7564">
              <w:rPr>
                <w:rFonts w:cstheme="minorHAnsi"/>
                <w:b/>
                <w:i/>
                <w:sz w:val="22"/>
                <w:szCs w:val="22"/>
              </w:rPr>
              <w:t>ell cycle regulation</w:t>
            </w:r>
          </w:p>
        </w:tc>
        <w:tc>
          <w:tcPr>
            <w:tcW w:w="3002" w:type="dxa"/>
          </w:tcPr>
          <w:p w:rsidR="007B307B" w:rsidRPr="004B7564" w:rsidRDefault="007B307B" w:rsidP="00082E48">
            <w:pPr>
              <w:rPr>
                <w:rFonts w:cstheme="minorHAnsi"/>
                <w:b/>
                <w:sz w:val="22"/>
                <w:szCs w:val="22"/>
              </w:rPr>
            </w:pPr>
            <w:r w:rsidRPr="004B7564">
              <w:rPr>
                <w:rFonts w:cstheme="minorHAnsi"/>
                <w:b/>
                <w:i/>
                <w:sz w:val="22"/>
                <w:szCs w:val="22"/>
              </w:rPr>
              <w:t>TP53</w:t>
            </w:r>
            <w:r w:rsidRPr="004B7564">
              <w:rPr>
                <w:rFonts w:cstheme="minorHAnsi"/>
                <w:b/>
                <w:sz w:val="22"/>
                <w:szCs w:val="22"/>
              </w:rPr>
              <w:t xml:space="preserve"> mutation (n = 251)</w:t>
            </w:r>
          </w:p>
        </w:tc>
        <w:tc>
          <w:tcPr>
            <w:tcW w:w="198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173 (56.9%)</w:t>
            </w:r>
          </w:p>
        </w:tc>
        <w:tc>
          <w:tcPr>
            <w:tcW w:w="189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78 (90.7%)</w:t>
            </w:r>
          </w:p>
        </w:tc>
        <w:tc>
          <w:tcPr>
            <w:tcW w:w="911" w:type="dxa"/>
          </w:tcPr>
          <w:p w:rsidR="007B307B" w:rsidRPr="004B7564" w:rsidRDefault="007B307B" w:rsidP="00082E48">
            <w:pPr>
              <w:rPr>
                <w:rFonts w:cstheme="minorHAnsi"/>
                <w:b/>
                <w:sz w:val="22"/>
                <w:szCs w:val="22"/>
              </w:rPr>
            </w:pPr>
            <w:r w:rsidRPr="004B7564">
              <w:rPr>
                <w:rFonts w:cstheme="minorHAnsi"/>
                <w:b/>
                <w:sz w:val="22"/>
                <w:szCs w:val="22"/>
              </w:rPr>
              <w:t>0.0001</w:t>
            </w:r>
          </w:p>
        </w:tc>
      </w:tr>
      <w:tr w:rsidR="007B307B" w:rsidRPr="004B7564" w:rsidTr="00082E48">
        <w:trPr>
          <w:trHeight w:val="309"/>
        </w:trPr>
        <w:tc>
          <w:tcPr>
            <w:tcW w:w="1426" w:type="dxa"/>
            <w:vMerge/>
          </w:tcPr>
          <w:p w:rsidR="007B307B" w:rsidRPr="004B7564" w:rsidRDefault="007B307B" w:rsidP="00082E48">
            <w:pPr>
              <w:rPr>
                <w:rFonts w:cstheme="minorHAnsi"/>
                <w:b/>
                <w:i/>
                <w:sz w:val="22"/>
                <w:szCs w:val="22"/>
              </w:rPr>
            </w:pPr>
          </w:p>
        </w:tc>
        <w:tc>
          <w:tcPr>
            <w:tcW w:w="3002" w:type="dxa"/>
          </w:tcPr>
          <w:p w:rsidR="007B307B" w:rsidRPr="004B7564" w:rsidRDefault="007B307B" w:rsidP="00082E48">
            <w:pPr>
              <w:rPr>
                <w:rFonts w:cstheme="minorHAnsi"/>
                <w:b/>
                <w:i/>
                <w:sz w:val="22"/>
                <w:szCs w:val="22"/>
              </w:rPr>
            </w:pPr>
            <w:r w:rsidRPr="004B7564">
              <w:rPr>
                <w:rFonts w:cstheme="minorHAnsi"/>
                <w:b/>
                <w:i/>
                <w:sz w:val="22"/>
                <w:szCs w:val="22"/>
              </w:rPr>
              <w:t>MDM2 amplification (n = 8)</w:t>
            </w:r>
          </w:p>
        </w:tc>
        <w:tc>
          <w:tcPr>
            <w:tcW w:w="198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8 (2.6%)</w:t>
            </w:r>
          </w:p>
        </w:tc>
        <w:tc>
          <w:tcPr>
            <w:tcW w:w="189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11" w:type="dxa"/>
          </w:tcPr>
          <w:p w:rsidR="007B307B" w:rsidRPr="004B7564" w:rsidRDefault="007B307B" w:rsidP="00082E48">
            <w:pPr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4B7564">
              <w:rPr>
                <w:rFonts w:cstheme="minorHAnsi"/>
                <w:sz w:val="22"/>
                <w:szCs w:val="22"/>
              </w:rPr>
              <w:t>n.s</w:t>
            </w:r>
            <w:proofErr w:type="spellEnd"/>
            <w:r w:rsidRPr="004B7564">
              <w:rPr>
                <w:rFonts w:cstheme="minorHAnsi"/>
                <w:sz w:val="22"/>
                <w:szCs w:val="22"/>
              </w:rPr>
              <w:t>.</w:t>
            </w:r>
          </w:p>
        </w:tc>
      </w:tr>
      <w:tr w:rsidR="007B307B" w:rsidRPr="004B7564" w:rsidTr="00082E48">
        <w:trPr>
          <w:trHeight w:val="309"/>
        </w:trPr>
        <w:tc>
          <w:tcPr>
            <w:tcW w:w="1426" w:type="dxa"/>
            <w:vMerge/>
          </w:tcPr>
          <w:p w:rsidR="007B307B" w:rsidRPr="004B7564" w:rsidRDefault="007B307B" w:rsidP="00082E48">
            <w:pPr>
              <w:rPr>
                <w:rFonts w:cstheme="minorHAnsi"/>
                <w:b/>
                <w:i/>
                <w:sz w:val="22"/>
                <w:szCs w:val="22"/>
              </w:rPr>
            </w:pPr>
          </w:p>
        </w:tc>
        <w:tc>
          <w:tcPr>
            <w:tcW w:w="3002" w:type="dxa"/>
          </w:tcPr>
          <w:p w:rsidR="007B307B" w:rsidRPr="004B7564" w:rsidRDefault="007B307B" w:rsidP="00082E48">
            <w:pPr>
              <w:rPr>
                <w:rFonts w:cstheme="minorHAnsi"/>
                <w:b/>
                <w:i/>
                <w:sz w:val="22"/>
                <w:szCs w:val="22"/>
              </w:rPr>
            </w:pPr>
            <w:r w:rsidRPr="004B7564">
              <w:rPr>
                <w:rFonts w:cstheme="minorHAnsi"/>
                <w:b/>
                <w:i/>
                <w:sz w:val="22"/>
                <w:szCs w:val="22"/>
              </w:rPr>
              <w:t>CDKN2A/B</w:t>
            </w:r>
            <w:r w:rsidRPr="004B7564">
              <w:rPr>
                <w:rFonts w:cstheme="minorHAnsi"/>
                <w:b/>
                <w:sz w:val="22"/>
                <w:szCs w:val="22"/>
              </w:rPr>
              <w:t xml:space="preserve"> deletion (n = 23)</w:t>
            </w:r>
          </w:p>
        </w:tc>
        <w:tc>
          <w:tcPr>
            <w:tcW w:w="198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5 (1.6%)</w:t>
            </w:r>
          </w:p>
        </w:tc>
        <w:tc>
          <w:tcPr>
            <w:tcW w:w="189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18 (20.9%)</w:t>
            </w:r>
          </w:p>
        </w:tc>
        <w:tc>
          <w:tcPr>
            <w:tcW w:w="911" w:type="dxa"/>
          </w:tcPr>
          <w:p w:rsidR="007B307B" w:rsidRPr="004B7564" w:rsidRDefault="007B307B" w:rsidP="00082E48">
            <w:pPr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b/>
                <w:sz w:val="22"/>
                <w:szCs w:val="22"/>
              </w:rPr>
              <w:t>0.0001</w:t>
            </w:r>
          </w:p>
        </w:tc>
      </w:tr>
      <w:tr w:rsidR="007B307B" w:rsidRPr="004B7564" w:rsidTr="00082E48">
        <w:trPr>
          <w:trHeight w:val="309"/>
        </w:trPr>
        <w:tc>
          <w:tcPr>
            <w:tcW w:w="1426" w:type="dxa"/>
            <w:vMerge/>
          </w:tcPr>
          <w:p w:rsidR="007B307B" w:rsidRPr="004B7564" w:rsidRDefault="007B307B" w:rsidP="00082E48">
            <w:pPr>
              <w:rPr>
                <w:rFonts w:cstheme="minorHAnsi"/>
                <w:b/>
                <w:i/>
                <w:sz w:val="22"/>
                <w:szCs w:val="22"/>
              </w:rPr>
            </w:pPr>
          </w:p>
        </w:tc>
        <w:tc>
          <w:tcPr>
            <w:tcW w:w="3002" w:type="dxa"/>
          </w:tcPr>
          <w:p w:rsidR="007B307B" w:rsidRPr="004B7564" w:rsidRDefault="007B307B" w:rsidP="00082E48">
            <w:pPr>
              <w:rPr>
                <w:rFonts w:cstheme="minorHAnsi"/>
                <w:b/>
                <w:i/>
                <w:sz w:val="22"/>
                <w:szCs w:val="22"/>
              </w:rPr>
            </w:pPr>
            <w:r w:rsidRPr="004B7564">
              <w:rPr>
                <w:rFonts w:cstheme="minorHAnsi"/>
                <w:b/>
                <w:i/>
                <w:sz w:val="22"/>
                <w:szCs w:val="22"/>
              </w:rPr>
              <w:t>CDK4/6 amplification (n = 27)</w:t>
            </w:r>
          </w:p>
        </w:tc>
        <w:tc>
          <w:tcPr>
            <w:tcW w:w="198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22 (7.2%)</w:t>
            </w:r>
          </w:p>
        </w:tc>
        <w:tc>
          <w:tcPr>
            <w:tcW w:w="189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5 (5.8%)</w:t>
            </w:r>
          </w:p>
        </w:tc>
        <w:tc>
          <w:tcPr>
            <w:tcW w:w="911" w:type="dxa"/>
          </w:tcPr>
          <w:p w:rsidR="007B307B" w:rsidRPr="004B7564" w:rsidRDefault="007B307B" w:rsidP="00082E48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4B7564">
              <w:rPr>
                <w:rFonts w:cstheme="minorHAnsi"/>
                <w:sz w:val="22"/>
                <w:szCs w:val="22"/>
              </w:rPr>
              <w:t>n.s</w:t>
            </w:r>
            <w:proofErr w:type="spellEnd"/>
            <w:r w:rsidRPr="004B7564">
              <w:rPr>
                <w:rFonts w:cstheme="minorHAnsi"/>
                <w:sz w:val="22"/>
                <w:szCs w:val="22"/>
              </w:rPr>
              <w:t>.</w:t>
            </w:r>
          </w:p>
        </w:tc>
      </w:tr>
      <w:tr w:rsidR="007B307B" w:rsidRPr="004B7564" w:rsidTr="00082E48">
        <w:trPr>
          <w:trHeight w:val="309"/>
        </w:trPr>
        <w:tc>
          <w:tcPr>
            <w:tcW w:w="1426" w:type="dxa"/>
            <w:vMerge w:val="restart"/>
          </w:tcPr>
          <w:p w:rsidR="007B307B" w:rsidRPr="004B7564" w:rsidRDefault="007B307B" w:rsidP="00082E48">
            <w:pPr>
              <w:rPr>
                <w:rFonts w:cstheme="minorHAnsi"/>
                <w:b/>
                <w:i/>
                <w:sz w:val="22"/>
                <w:szCs w:val="22"/>
              </w:rPr>
            </w:pPr>
            <w:r w:rsidRPr="004B7564">
              <w:rPr>
                <w:rFonts w:cstheme="minorHAnsi"/>
                <w:b/>
                <w:i/>
                <w:sz w:val="22"/>
                <w:szCs w:val="22"/>
              </w:rPr>
              <w:t>Telomerase maintenance</w:t>
            </w:r>
          </w:p>
        </w:tc>
        <w:tc>
          <w:tcPr>
            <w:tcW w:w="3002" w:type="dxa"/>
          </w:tcPr>
          <w:p w:rsidR="007B307B" w:rsidRPr="004B7564" w:rsidRDefault="007B307B" w:rsidP="00082E48">
            <w:pPr>
              <w:rPr>
                <w:rFonts w:cstheme="minorHAnsi"/>
                <w:b/>
                <w:sz w:val="22"/>
                <w:szCs w:val="22"/>
              </w:rPr>
            </w:pPr>
            <w:r w:rsidRPr="004B7564">
              <w:rPr>
                <w:rFonts w:cstheme="minorHAnsi"/>
                <w:b/>
                <w:i/>
                <w:sz w:val="22"/>
                <w:szCs w:val="22"/>
              </w:rPr>
              <w:t xml:space="preserve">ATRX </w:t>
            </w:r>
            <w:r w:rsidRPr="004B7564">
              <w:rPr>
                <w:rFonts w:cstheme="minorHAnsi"/>
                <w:b/>
                <w:sz w:val="22"/>
                <w:szCs w:val="22"/>
              </w:rPr>
              <w:t>mutation (n = 171)</w:t>
            </w:r>
          </w:p>
        </w:tc>
        <w:tc>
          <w:tcPr>
            <w:tcW w:w="198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84 (27.6%)</w:t>
            </w:r>
          </w:p>
        </w:tc>
        <w:tc>
          <w:tcPr>
            <w:tcW w:w="189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78 (90.7%)</w:t>
            </w:r>
          </w:p>
        </w:tc>
        <w:tc>
          <w:tcPr>
            <w:tcW w:w="911" w:type="dxa"/>
          </w:tcPr>
          <w:p w:rsidR="007B307B" w:rsidRPr="004B7564" w:rsidRDefault="007B307B" w:rsidP="00082E48">
            <w:pPr>
              <w:rPr>
                <w:rFonts w:cstheme="minorHAnsi"/>
                <w:b/>
                <w:sz w:val="22"/>
                <w:szCs w:val="22"/>
              </w:rPr>
            </w:pPr>
            <w:r w:rsidRPr="004B7564">
              <w:rPr>
                <w:rFonts w:cstheme="minorHAnsi"/>
                <w:b/>
                <w:sz w:val="22"/>
                <w:szCs w:val="22"/>
              </w:rPr>
              <w:t>0.0001</w:t>
            </w:r>
          </w:p>
        </w:tc>
      </w:tr>
      <w:tr w:rsidR="007B307B" w:rsidRPr="004B7564" w:rsidTr="00082E48">
        <w:trPr>
          <w:trHeight w:val="309"/>
        </w:trPr>
        <w:tc>
          <w:tcPr>
            <w:tcW w:w="1426" w:type="dxa"/>
            <w:vMerge/>
          </w:tcPr>
          <w:p w:rsidR="007B307B" w:rsidRPr="004B7564" w:rsidRDefault="007B307B" w:rsidP="00082E48">
            <w:pPr>
              <w:rPr>
                <w:rFonts w:cstheme="minorHAnsi"/>
                <w:b/>
                <w:i/>
                <w:sz w:val="22"/>
                <w:szCs w:val="22"/>
              </w:rPr>
            </w:pPr>
          </w:p>
        </w:tc>
        <w:tc>
          <w:tcPr>
            <w:tcW w:w="3002" w:type="dxa"/>
          </w:tcPr>
          <w:p w:rsidR="007B307B" w:rsidRPr="004B7564" w:rsidRDefault="007B307B" w:rsidP="00082E48">
            <w:pPr>
              <w:rPr>
                <w:rFonts w:cstheme="minorHAnsi"/>
                <w:b/>
                <w:i/>
                <w:sz w:val="22"/>
                <w:szCs w:val="22"/>
              </w:rPr>
            </w:pPr>
            <w:proofErr w:type="spellStart"/>
            <w:r w:rsidRPr="004B7564">
              <w:rPr>
                <w:rFonts w:cstheme="minorHAnsi"/>
                <w:b/>
                <w:i/>
                <w:sz w:val="22"/>
                <w:szCs w:val="22"/>
              </w:rPr>
              <w:t>TERTp</w:t>
            </w:r>
            <w:proofErr w:type="spellEnd"/>
            <w:r w:rsidRPr="004B7564">
              <w:rPr>
                <w:rFonts w:cstheme="minorHAnsi"/>
                <w:b/>
                <w:sz w:val="22"/>
                <w:szCs w:val="22"/>
              </w:rPr>
              <w:t xml:space="preserve"> mutations (n = 14)</w:t>
            </w:r>
          </w:p>
        </w:tc>
        <w:tc>
          <w:tcPr>
            <w:tcW w:w="198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11 (3.6%)</w:t>
            </w:r>
          </w:p>
        </w:tc>
        <w:tc>
          <w:tcPr>
            <w:tcW w:w="189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3 (3.5%)</w:t>
            </w:r>
          </w:p>
        </w:tc>
        <w:tc>
          <w:tcPr>
            <w:tcW w:w="911" w:type="dxa"/>
          </w:tcPr>
          <w:p w:rsidR="007B307B" w:rsidRPr="004B7564" w:rsidRDefault="007B307B" w:rsidP="00082E48">
            <w:pPr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4B7564">
              <w:rPr>
                <w:rFonts w:cstheme="minorHAnsi"/>
                <w:sz w:val="22"/>
                <w:szCs w:val="22"/>
              </w:rPr>
              <w:t>n.s</w:t>
            </w:r>
            <w:proofErr w:type="spellEnd"/>
            <w:r w:rsidRPr="004B7564">
              <w:rPr>
                <w:rFonts w:cstheme="minorHAnsi"/>
                <w:sz w:val="22"/>
                <w:szCs w:val="22"/>
              </w:rPr>
              <w:t>.</w:t>
            </w:r>
          </w:p>
        </w:tc>
      </w:tr>
      <w:tr w:rsidR="007B307B" w:rsidRPr="004B7564" w:rsidTr="00082E48">
        <w:trPr>
          <w:trHeight w:val="309"/>
        </w:trPr>
        <w:tc>
          <w:tcPr>
            <w:tcW w:w="1426" w:type="dxa"/>
            <w:vMerge w:val="restart"/>
            <w:textDirection w:val="btLr"/>
          </w:tcPr>
          <w:p w:rsidR="007B307B" w:rsidRPr="004B7564" w:rsidRDefault="007B307B" w:rsidP="00082E48">
            <w:pPr>
              <w:ind w:left="113" w:right="113"/>
              <w:rPr>
                <w:rFonts w:cstheme="minorHAnsi"/>
                <w:b/>
                <w:i/>
                <w:sz w:val="22"/>
                <w:szCs w:val="22"/>
              </w:rPr>
            </w:pPr>
            <w:r w:rsidRPr="004B7564">
              <w:rPr>
                <w:rFonts w:cstheme="minorHAnsi"/>
                <w:b/>
                <w:i/>
                <w:sz w:val="22"/>
                <w:szCs w:val="22"/>
              </w:rPr>
              <w:t>RAS/MAPK Pathway</w:t>
            </w:r>
          </w:p>
        </w:tc>
        <w:tc>
          <w:tcPr>
            <w:tcW w:w="3002" w:type="dxa"/>
          </w:tcPr>
          <w:p w:rsidR="007B307B" w:rsidRPr="004B7564" w:rsidRDefault="007B307B" w:rsidP="00082E48">
            <w:pPr>
              <w:rPr>
                <w:rFonts w:cstheme="minorHAnsi"/>
                <w:b/>
                <w:sz w:val="22"/>
                <w:szCs w:val="22"/>
              </w:rPr>
            </w:pPr>
            <w:r w:rsidRPr="004B7564">
              <w:rPr>
                <w:rFonts w:cstheme="minorHAnsi"/>
                <w:b/>
                <w:i/>
                <w:sz w:val="22"/>
                <w:szCs w:val="22"/>
              </w:rPr>
              <w:t xml:space="preserve">NF1 </w:t>
            </w:r>
            <w:r w:rsidRPr="004B7564">
              <w:rPr>
                <w:rFonts w:cstheme="minorHAnsi"/>
                <w:b/>
                <w:sz w:val="22"/>
                <w:szCs w:val="22"/>
              </w:rPr>
              <w:t>mutation (n = 96)</w:t>
            </w:r>
          </w:p>
        </w:tc>
        <w:tc>
          <w:tcPr>
            <w:tcW w:w="198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89 (29.3%)</w:t>
            </w:r>
          </w:p>
        </w:tc>
        <w:tc>
          <w:tcPr>
            <w:tcW w:w="189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7 (8.1%)</w:t>
            </w:r>
          </w:p>
        </w:tc>
        <w:tc>
          <w:tcPr>
            <w:tcW w:w="911" w:type="dxa"/>
          </w:tcPr>
          <w:p w:rsidR="007B307B" w:rsidRPr="004B7564" w:rsidRDefault="007B307B" w:rsidP="00082E48">
            <w:pPr>
              <w:rPr>
                <w:rFonts w:cstheme="minorHAnsi"/>
                <w:b/>
                <w:sz w:val="22"/>
                <w:szCs w:val="22"/>
              </w:rPr>
            </w:pPr>
            <w:r w:rsidRPr="004B7564">
              <w:rPr>
                <w:rFonts w:cstheme="minorHAnsi"/>
                <w:b/>
                <w:sz w:val="22"/>
                <w:szCs w:val="22"/>
              </w:rPr>
              <w:t>0.0001</w:t>
            </w:r>
          </w:p>
        </w:tc>
      </w:tr>
      <w:tr w:rsidR="007B307B" w:rsidRPr="004B7564" w:rsidTr="00082E48">
        <w:trPr>
          <w:trHeight w:val="325"/>
        </w:trPr>
        <w:tc>
          <w:tcPr>
            <w:tcW w:w="1426" w:type="dxa"/>
            <w:vMerge/>
          </w:tcPr>
          <w:p w:rsidR="007B307B" w:rsidRPr="004B7564" w:rsidRDefault="007B307B" w:rsidP="00082E48">
            <w:pPr>
              <w:rPr>
                <w:rFonts w:cstheme="minorHAnsi"/>
                <w:b/>
                <w:i/>
                <w:sz w:val="22"/>
                <w:szCs w:val="22"/>
              </w:rPr>
            </w:pPr>
          </w:p>
        </w:tc>
        <w:tc>
          <w:tcPr>
            <w:tcW w:w="3002" w:type="dxa"/>
          </w:tcPr>
          <w:p w:rsidR="007B307B" w:rsidRPr="004B7564" w:rsidRDefault="007B307B" w:rsidP="00082E48">
            <w:pPr>
              <w:rPr>
                <w:rFonts w:cstheme="minorHAnsi"/>
                <w:b/>
                <w:i/>
                <w:sz w:val="22"/>
                <w:szCs w:val="22"/>
              </w:rPr>
            </w:pPr>
            <w:r w:rsidRPr="004B7564">
              <w:rPr>
                <w:rFonts w:cstheme="minorHAnsi"/>
                <w:b/>
                <w:i/>
                <w:sz w:val="22"/>
                <w:szCs w:val="22"/>
              </w:rPr>
              <w:t xml:space="preserve">PIK3CA </w:t>
            </w:r>
            <w:r w:rsidRPr="004B7564">
              <w:rPr>
                <w:rFonts w:cstheme="minorHAnsi"/>
                <w:b/>
                <w:sz w:val="22"/>
                <w:szCs w:val="22"/>
              </w:rPr>
              <w:t xml:space="preserve"> mutations</w:t>
            </w:r>
            <w:r w:rsidRPr="004B7564">
              <w:rPr>
                <w:rFonts w:cstheme="minorHAnsi"/>
                <w:b/>
                <w:iCs/>
                <w:sz w:val="22"/>
                <w:szCs w:val="22"/>
              </w:rPr>
              <w:t xml:space="preserve"> (n = 69)</w:t>
            </w:r>
          </w:p>
          <w:p w:rsidR="007B307B" w:rsidRPr="004B7564" w:rsidRDefault="007B307B" w:rsidP="00082E48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8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59 (19.4%)</w:t>
            </w:r>
          </w:p>
        </w:tc>
        <w:tc>
          <w:tcPr>
            <w:tcW w:w="189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10 (11.6%)</w:t>
            </w:r>
          </w:p>
        </w:tc>
        <w:tc>
          <w:tcPr>
            <w:tcW w:w="911" w:type="dxa"/>
          </w:tcPr>
          <w:p w:rsidR="007B307B" w:rsidRPr="004B7564" w:rsidRDefault="007B307B" w:rsidP="00082E48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4B7564">
              <w:rPr>
                <w:rFonts w:cstheme="minorHAnsi"/>
                <w:sz w:val="22"/>
                <w:szCs w:val="22"/>
              </w:rPr>
              <w:t>n.s</w:t>
            </w:r>
            <w:proofErr w:type="spellEnd"/>
          </w:p>
        </w:tc>
      </w:tr>
      <w:tr w:rsidR="007B307B" w:rsidRPr="004B7564" w:rsidTr="00082E48">
        <w:trPr>
          <w:trHeight w:val="325"/>
        </w:trPr>
        <w:tc>
          <w:tcPr>
            <w:tcW w:w="1426" w:type="dxa"/>
            <w:vMerge/>
          </w:tcPr>
          <w:p w:rsidR="007B307B" w:rsidRPr="004B7564" w:rsidRDefault="007B307B" w:rsidP="00082E48">
            <w:pPr>
              <w:rPr>
                <w:rFonts w:cstheme="minorHAnsi"/>
                <w:b/>
                <w:i/>
                <w:sz w:val="22"/>
                <w:szCs w:val="22"/>
              </w:rPr>
            </w:pPr>
          </w:p>
        </w:tc>
        <w:tc>
          <w:tcPr>
            <w:tcW w:w="3002" w:type="dxa"/>
          </w:tcPr>
          <w:p w:rsidR="007B307B" w:rsidRPr="004B7564" w:rsidRDefault="007B307B" w:rsidP="00082E48">
            <w:pPr>
              <w:rPr>
                <w:rFonts w:cstheme="minorHAnsi"/>
                <w:b/>
                <w:i/>
                <w:sz w:val="22"/>
                <w:szCs w:val="22"/>
              </w:rPr>
            </w:pPr>
            <w:r w:rsidRPr="004B7564">
              <w:rPr>
                <w:rFonts w:cstheme="minorHAnsi"/>
                <w:b/>
                <w:i/>
                <w:sz w:val="22"/>
                <w:szCs w:val="22"/>
              </w:rPr>
              <w:t>PIK3R1</w:t>
            </w:r>
            <w:r w:rsidRPr="004B7564">
              <w:rPr>
                <w:rFonts w:cstheme="minorHAnsi"/>
                <w:b/>
                <w:sz w:val="22"/>
                <w:szCs w:val="22"/>
              </w:rPr>
              <w:t xml:space="preserve"> mutations (n = 28)</w:t>
            </w:r>
          </w:p>
        </w:tc>
        <w:tc>
          <w:tcPr>
            <w:tcW w:w="198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25 (8.2%)</w:t>
            </w:r>
          </w:p>
        </w:tc>
        <w:tc>
          <w:tcPr>
            <w:tcW w:w="189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3 (3.4%)</w:t>
            </w:r>
          </w:p>
        </w:tc>
        <w:tc>
          <w:tcPr>
            <w:tcW w:w="911" w:type="dxa"/>
          </w:tcPr>
          <w:p w:rsidR="007B307B" w:rsidRPr="004B7564" w:rsidRDefault="007B307B" w:rsidP="00082E48">
            <w:pPr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4B7564">
              <w:rPr>
                <w:rFonts w:cstheme="minorHAnsi"/>
                <w:b/>
                <w:sz w:val="22"/>
                <w:szCs w:val="22"/>
              </w:rPr>
              <w:t>n.s</w:t>
            </w:r>
            <w:proofErr w:type="spellEnd"/>
            <w:r w:rsidRPr="004B7564">
              <w:rPr>
                <w:rFonts w:cstheme="minorHAnsi"/>
                <w:b/>
                <w:sz w:val="22"/>
                <w:szCs w:val="22"/>
              </w:rPr>
              <w:t>.</w:t>
            </w:r>
          </w:p>
        </w:tc>
      </w:tr>
      <w:tr w:rsidR="007B307B" w:rsidRPr="004B7564" w:rsidTr="00082E48">
        <w:trPr>
          <w:trHeight w:val="309"/>
        </w:trPr>
        <w:tc>
          <w:tcPr>
            <w:tcW w:w="1426" w:type="dxa"/>
            <w:vMerge/>
          </w:tcPr>
          <w:p w:rsidR="007B307B" w:rsidRPr="004B7564" w:rsidRDefault="007B307B" w:rsidP="00082E48">
            <w:pPr>
              <w:rPr>
                <w:rFonts w:cstheme="minorHAnsi"/>
                <w:b/>
                <w:i/>
                <w:sz w:val="22"/>
                <w:szCs w:val="22"/>
              </w:rPr>
            </w:pPr>
          </w:p>
        </w:tc>
        <w:tc>
          <w:tcPr>
            <w:tcW w:w="3002" w:type="dxa"/>
          </w:tcPr>
          <w:p w:rsidR="007B307B" w:rsidRPr="004B7564" w:rsidRDefault="007B307B" w:rsidP="00082E48">
            <w:pPr>
              <w:rPr>
                <w:rFonts w:cstheme="minorHAnsi"/>
                <w:b/>
                <w:sz w:val="22"/>
                <w:szCs w:val="22"/>
              </w:rPr>
            </w:pPr>
            <w:r w:rsidRPr="004B7564">
              <w:rPr>
                <w:rFonts w:cstheme="minorHAnsi"/>
                <w:b/>
                <w:i/>
                <w:sz w:val="22"/>
                <w:szCs w:val="22"/>
              </w:rPr>
              <w:t xml:space="preserve">FGFR1 </w:t>
            </w:r>
            <w:r w:rsidRPr="004B7564">
              <w:rPr>
                <w:rFonts w:cstheme="minorHAnsi"/>
                <w:b/>
                <w:sz w:val="22"/>
                <w:szCs w:val="22"/>
              </w:rPr>
              <w:t>mutations (n = 64)</w:t>
            </w:r>
          </w:p>
        </w:tc>
        <w:tc>
          <w:tcPr>
            <w:tcW w:w="198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64 (21%)</w:t>
            </w:r>
          </w:p>
        </w:tc>
        <w:tc>
          <w:tcPr>
            <w:tcW w:w="189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11" w:type="dxa"/>
          </w:tcPr>
          <w:p w:rsidR="007B307B" w:rsidRPr="004B7564" w:rsidRDefault="007B307B" w:rsidP="00082E48">
            <w:pPr>
              <w:rPr>
                <w:rFonts w:cstheme="minorHAnsi"/>
                <w:b/>
                <w:sz w:val="22"/>
                <w:szCs w:val="22"/>
              </w:rPr>
            </w:pPr>
            <w:r w:rsidRPr="004B7564">
              <w:rPr>
                <w:rFonts w:cstheme="minorHAnsi"/>
                <w:b/>
                <w:sz w:val="22"/>
                <w:szCs w:val="22"/>
              </w:rPr>
              <w:t>0.0001</w:t>
            </w:r>
          </w:p>
        </w:tc>
      </w:tr>
      <w:tr w:rsidR="007B307B" w:rsidRPr="004B7564" w:rsidTr="00082E48">
        <w:trPr>
          <w:trHeight w:val="309"/>
        </w:trPr>
        <w:tc>
          <w:tcPr>
            <w:tcW w:w="1426" w:type="dxa"/>
            <w:vMerge/>
          </w:tcPr>
          <w:p w:rsidR="007B307B" w:rsidRPr="004B7564" w:rsidRDefault="007B307B" w:rsidP="00082E48">
            <w:pPr>
              <w:rPr>
                <w:rFonts w:cstheme="minorHAnsi"/>
                <w:b/>
                <w:i/>
                <w:sz w:val="22"/>
                <w:szCs w:val="22"/>
              </w:rPr>
            </w:pPr>
          </w:p>
        </w:tc>
        <w:tc>
          <w:tcPr>
            <w:tcW w:w="3002" w:type="dxa"/>
          </w:tcPr>
          <w:p w:rsidR="007B307B" w:rsidRPr="004B7564" w:rsidRDefault="007B307B" w:rsidP="00082E48">
            <w:pPr>
              <w:rPr>
                <w:rFonts w:cstheme="minorHAnsi"/>
                <w:b/>
                <w:i/>
                <w:sz w:val="22"/>
                <w:szCs w:val="22"/>
                <w:lang w:val="de-DE"/>
              </w:rPr>
            </w:pPr>
            <w:r w:rsidRPr="004B7564">
              <w:rPr>
                <w:rFonts w:cstheme="minorHAnsi"/>
                <w:b/>
                <w:i/>
                <w:sz w:val="22"/>
                <w:szCs w:val="22"/>
                <w:lang w:val="de-DE"/>
              </w:rPr>
              <w:t>PTEN</w:t>
            </w:r>
            <w:r w:rsidRPr="004B7564">
              <w:rPr>
                <w:rFonts w:cstheme="minorHAnsi"/>
                <w:b/>
                <w:sz w:val="22"/>
                <w:szCs w:val="22"/>
                <w:lang w:val="de-DE"/>
              </w:rPr>
              <w:t xml:space="preserve"> loss (n = 26 mutations, 14 deletions)</w:t>
            </w:r>
          </w:p>
        </w:tc>
        <w:tc>
          <w:tcPr>
            <w:tcW w:w="198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15/10 (8.2%)</w:t>
            </w:r>
          </w:p>
        </w:tc>
        <w:tc>
          <w:tcPr>
            <w:tcW w:w="189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11/4 (17.4%)</w:t>
            </w:r>
          </w:p>
        </w:tc>
        <w:tc>
          <w:tcPr>
            <w:tcW w:w="911" w:type="dxa"/>
          </w:tcPr>
          <w:p w:rsidR="007B307B" w:rsidRPr="004B7564" w:rsidRDefault="007B307B" w:rsidP="00082E48">
            <w:pPr>
              <w:rPr>
                <w:rFonts w:cstheme="minorHAnsi"/>
                <w:b/>
                <w:sz w:val="22"/>
                <w:szCs w:val="22"/>
              </w:rPr>
            </w:pPr>
            <w:r w:rsidRPr="004B7564">
              <w:rPr>
                <w:rFonts w:cstheme="minorHAnsi"/>
                <w:b/>
                <w:sz w:val="22"/>
                <w:szCs w:val="22"/>
              </w:rPr>
              <w:t>0.0024</w:t>
            </w:r>
          </w:p>
        </w:tc>
      </w:tr>
      <w:tr w:rsidR="007B307B" w:rsidRPr="004B7564" w:rsidTr="00082E48">
        <w:trPr>
          <w:trHeight w:val="309"/>
        </w:trPr>
        <w:tc>
          <w:tcPr>
            <w:tcW w:w="1426" w:type="dxa"/>
            <w:vMerge/>
          </w:tcPr>
          <w:p w:rsidR="007B307B" w:rsidRPr="004B7564" w:rsidRDefault="007B307B" w:rsidP="00082E48">
            <w:pPr>
              <w:rPr>
                <w:rFonts w:cstheme="minorHAnsi"/>
                <w:b/>
                <w:i/>
                <w:sz w:val="22"/>
                <w:szCs w:val="22"/>
              </w:rPr>
            </w:pPr>
          </w:p>
        </w:tc>
        <w:tc>
          <w:tcPr>
            <w:tcW w:w="3002" w:type="dxa"/>
          </w:tcPr>
          <w:p w:rsidR="007B307B" w:rsidRPr="004B7564" w:rsidRDefault="007B307B" w:rsidP="00082E48">
            <w:pPr>
              <w:rPr>
                <w:rFonts w:cstheme="minorHAnsi"/>
                <w:b/>
                <w:sz w:val="22"/>
                <w:szCs w:val="22"/>
              </w:rPr>
            </w:pPr>
            <w:r w:rsidRPr="004B7564">
              <w:rPr>
                <w:rFonts w:cstheme="minorHAnsi"/>
                <w:b/>
                <w:i/>
                <w:sz w:val="22"/>
                <w:szCs w:val="22"/>
              </w:rPr>
              <w:t>PTPN11</w:t>
            </w:r>
            <w:r w:rsidRPr="004B7564">
              <w:rPr>
                <w:rFonts w:cstheme="minorHAnsi"/>
                <w:b/>
                <w:sz w:val="22"/>
                <w:szCs w:val="22"/>
              </w:rPr>
              <w:t xml:space="preserve"> mutations (n = 13)</w:t>
            </w:r>
          </w:p>
        </w:tc>
        <w:tc>
          <w:tcPr>
            <w:tcW w:w="198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13 (4.3%)</w:t>
            </w:r>
          </w:p>
        </w:tc>
        <w:tc>
          <w:tcPr>
            <w:tcW w:w="189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11" w:type="dxa"/>
          </w:tcPr>
          <w:p w:rsidR="007B307B" w:rsidRPr="004B7564" w:rsidRDefault="007B307B" w:rsidP="00082E48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4B7564">
              <w:rPr>
                <w:rFonts w:cstheme="minorHAnsi"/>
                <w:sz w:val="22"/>
                <w:szCs w:val="22"/>
              </w:rPr>
              <w:t>n.s</w:t>
            </w:r>
            <w:proofErr w:type="spellEnd"/>
            <w:r w:rsidRPr="004B7564">
              <w:rPr>
                <w:rFonts w:cstheme="minorHAnsi"/>
                <w:sz w:val="22"/>
                <w:szCs w:val="22"/>
              </w:rPr>
              <w:t>.</w:t>
            </w:r>
          </w:p>
        </w:tc>
      </w:tr>
      <w:tr w:rsidR="007B307B" w:rsidRPr="004B7564" w:rsidTr="00082E48">
        <w:trPr>
          <w:trHeight w:val="309"/>
        </w:trPr>
        <w:tc>
          <w:tcPr>
            <w:tcW w:w="1426" w:type="dxa"/>
            <w:vMerge/>
          </w:tcPr>
          <w:p w:rsidR="007B307B" w:rsidRPr="004B7564" w:rsidRDefault="007B307B" w:rsidP="00082E48">
            <w:pPr>
              <w:rPr>
                <w:rFonts w:cstheme="minorHAnsi"/>
                <w:b/>
                <w:i/>
                <w:sz w:val="22"/>
                <w:szCs w:val="22"/>
              </w:rPr>
            </w:pPr>
          </w:p>
        </w:tc>
        <w:tc>
          <w:tcPr>
            <w:tcW w:w="3002" w:type="dxa"/>
          </w:tcPr>
          <w:p w:rsidR="007B307B" w:rsidRPr="004B7564" w:rsidRDefault="007B307B" w:rsidP="00082E48">
            <w:pPr>
              <w:rPr>
                <w:rFonts w:cstheme="minorHAnsi"/>
                <w:b/>
                <w:sz w:val="22"/>
                <w:szCs w:val="22"/>
              </w:rPr>
            </w:pPr>
            <w:r w:rsidRPr="004B7564">
              <w:rPr>
                <w:rFonts w:cstheme="minorHAnsi"/>
                <w:b/>
                <w:i/>
                <w:sz w:val="22"/>
                <w:szCs w:val="22"/>
              </w:rPr>
              <w:t xml:space="preserve">BRAF V600E </w:t>
            </w:r>
            <w:r w:rsidRPr="004B7564">
              <w:rPr>
                <w:rFonts w:cstheme="minorHAnsi"/>
                <w:b/>
                <w:sz w:val="22"/>
                <w:szCs w:val="22"/>
              </w:rPr>
              <w:t>mutations (n = 13)</w:t>
            </w:r>
          </w:p>
        </w:tc>
        <w:tc>
          <w:tcPr>
            <w:tcW w:w="198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13 (4.2%)</w:t>
            </w:r>
          </w:p>
        </w:tc>
        <w:tc>
          <w:tcPr>
            <w:tcW w:w="189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11" w:type="dxa"/>
          </w:tcPr>
          <w:p w:rsidR="007B307B" w:rsidRPr="004B7564" w:rsidRDefault="007B307B" w:rsidP="00082E48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4B7564">
              <w:rPr>
                <w:rFonts w:cstheme="minorHAnsi"/>
                <w:sz w:val="22"/>
                <w:szCs w:val="22"/>
              </w:rPr>
              <w:t>n.s</w:t>
            </w:r>
            <w:proofErr w:type="spellEnd"/>
            <w:r w:rsidRPr="004B7564">
              <w:rPr>
                <w:rFonts w:cstheme="minorHAnsi"/>
                <w:sz w:val="22"/>
                <w:szCs w:val="22"/>
              </w:rPr>
              <w:t xml:space="preserve">. </w:t>
            </w:r>
          </w:p>
        </w:tc>
      </w:tr>
      <w:tr w:rsidR="007B307B" w:rsidRPr="004B7564" w:rsidTr="00082E48">
        <w:trPr>
          <w:trHeight w:val="309"/>
        </w:trPr>
        <w:tc>
          <w:tcPr>
            <w:tcW w:w="1426" w:type="dxa"/>
            <w:vMerge/>
          </w:tcPr>
          <w:p w:rsidR="007B307B" w:rsidRPr="004B7564" w:rsidRDefault="007B307B" w:rsidP="00082E48">
            <w:pPr>
              <w:rPr>
                <w:rFonts w:cstheme="minorHAnsi"/>
                <w:b/>
                <w:i/>
                <w:sz w:val="22"/>
                <w:szCs w:val="22"/>
                <w:lang w:val="de-DE"/>
              </w:rPr>
            </w:pPr>
          </w:p>
        </w:tc>
        <w:tc>
          <w:tcPr>
            <w:tcW w:w="3002" w:type="dxa"/>
          </w:tcPr>
          <w:p w:rsidR="007B307B" w:rsidRPr="004B7564" w:rsidRDefault="007B307B" w:rsidP="00082E48">
            <w:pPr>
              <w:rPr>
                <w:rFonts w:cstheme="minorHAnsi"/>
                <w:b/>
                <w:i/>
                <w:sz w:val="22"/>
                <w:szCs w:val="22"/>
                <w:lang w:val="de-DE"/>
              </w:rPr>
            </w:pPr>
            <w:r w:rsidRPr="004B7564">
              <w:rPr>
                <w:rFonts w:cstheme="minorHAnsi"/>
                <w:b/>
                <w:i/>
                <w:sz w:val="22"/>
                <w:szCs w:val="22"/>
              </w:rPr>
              <w:t xml:space="preserve">AKT2/3 </w:t>
            </w:r>
            <w:r w:rsidRPr="004B7564">
              <w:rPr>
                <w:rFonts w:cstheme="minorHAnsi"/>
                <w:b/>
                <w:sz w:val="22"/>
                <w:szCs w:val="22"/>
              </w:rPr>
              <w:t>amplification (n = 10)</w:t>
            </w:r>
          </w:p>
        </w:tc>
        <w:tc>
          <w:tcPr>
            <w:tcW w:w="198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9 (3%)</w:t>
            </w:r>
          </w:p>
        </w:tc>
        <w:tc>
          <w:tcPr>
            <w:tcW w:w="189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1.2%</w:t>
            </w:r>
          </w:p>
        </w:tc>
        <w:tc>
          <w:tcPr>
            <w:tcW w:w="911" w:type="dxa"/>
          </w:tcPr>
          <w:p w:rsidR="007B307B" w:rsidRPr="004B7564" w:rsidRDefault="007B307B" w:rsidP="00082E48">
            <w:pPr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4B7564">
              <w:rPr>
                <w:rFonts w:cstheme="minorHAnsi"/>
                <w:sz w:val="22"/>
                <w:szCs w:val="22"/>
              </w:rPr>
              <w:t>n.s</w:t>
            </w:r>
            <w:proofErr w:type="spellEnd"/>
            <w:r w:rsidRPr="004B7564">
              <w:rPr>
                <w:rFonts w:cstheme="minorHAnsi"/>
                <w:sz w:val="22"/>
                <w:szCs w:val="22"/>
              </w:rPr>
              <w:t>.</w:t>
            </w:r>
          </w:p>
        </w:tc>
      </w:tr>
      <w:tr w:rsidR="007B307B" w:rsidRPr="004B7564" w:rsidTr="00082E48">
        <w:trPr>
          <w:trHeight w:val="309"/>
        </w:trPr>
        <w:tc>
          <w:tcPr>
            <w:tcW w:w="1426" w:type="dxa"/>
            <w:vMerge w:val="restart"/>
          </w:tcPr>
          <w:p w:rsidR="007B307B" w:rsidRPr="004B7564" w:rsidRDefault="007B307B" w:rsidP="00082E48">
            <w:pPr>
              <w:rPr>
                <w:rFonts w:cstheme="minorHAnsi"/>
                <w:b/>
                <w:i/>
                <w:sz w:val="22"/>
                <w:szCs w:val="22"/>
              </w:rPr>
            </w:pPr>
            <w:r w:rsidRPr="004B7564">
              <w:rPr>
                <w:rFonts w:cstheme="minorHAnsi"/>
                <w:b/>
                <w:i/>
                <w:sz w:val="22"/>
                <w:szCs w:val="22"/>
              </w:rPr>
              <w:t xml:space="preserve">Receptor tyrosine kinase </w:t>
            </w:r>
          </w:p>
        </w:tc>
        <w:tc>
          <w:tcPr>
            <w:tcW w:w="3002" w:type="dxa"/>
          </w:tcPr>
          <w:p w:rsidR="007B307B" w:rsidRPr="004B7564" w:rsidRDefault="007B307B" w:rsidP="00082E48">
            <w:pPr>
              <w:rPr>
                <w:rFonts w:cstheme="minorHAnsi"/>
                <w:b/>
                <w:sz w:val="22"/>
                <w:szCs w:val="22"/>
              </w:rPr>
            </w:pPr>
            <w:r w:rsidRPr="004B7564">
              <w:rPr>
                <w:rFonts w:cstheme="minorHAnsi"/>
                <w:b/>
                <w:i/>
                <w:sz w:val="22"/>
                <w:szCs w:val="22"/>
              </w:rPr>
              <w:t>PDGFRA</w:t>
            </w:r>
            <w:r w:rsidRPr="004B7564">
              <w:rPr>
                <w:rFonts w:cstheme="minorHAnsi"/>
                <w:b/>
                <w:sz w:val="22"/>
                <w:szCs w:val="22"/>
              </w:rPr>
              <w:t xml:space="preserve"> mutation (n= 22)</w:t>
            </w:r>
          </w:p>
          <w:p w:rsidR="007B307B" w:rsidRPr="004B7564" w:rsidRDefault="007B307B" w:rsidP="00082E48">
            <w:pPr>
              <w:rPr>
                <w:rFonts w:cstheme="minorHAnsi"/>
                <w:b/>
                <w:i/>
                <w:sz w:val="22"/>
                <w:szCs w:val="22"/>
              </w:rPr>
            </w:pPr>
          </w:p>
        </w:tc>
        <w:tc>
          <w:tcPr>
            <w:tcW w:w="198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14 (4.6%)</w:t>
            </w:r>
          </w:p>
        </w:tc>
        <w:tc>
          <w:tcPr>
            <w:tcW w:w="189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8 (9.3%)</w:t>
            </w:r>
          </w:p>
        </w:tc>
        <w:tc>
          <w:tcPr>
            <w:tcW w:w="911" w:type="dxa"/>
          </w:tcPr>
          <w:p w:rsidR="007B307B" w:rsidRPr="004B7564" w:rsidRDefault="007B307B" w:rsidP="00082E48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4B7564">
              <w:rPr>
                <w:rFonts w:cstheme="minorHAnsi"/>
                <w:sz w:val="22"/>
                <w:szCs w:val="22"/>
              </w:rPr>
              <w:t>n.s</w:t>
            </w:r>
            <w:proofErr w:type="spellEnd"/>
            <w:r w:rsidRPr="004B7564">
              <w:rPr>
                <w:rFonts w:cstheme="minorHAnsi"/>
                <w:sz w:val="22"/>
                <w:szCs w:val="22"/>
              </w:rPr>
              <w:t>.</w:t>
            </w:r>
          </w:p>
        </w:tc>
      </w:tr>
      <w:tr w:rsidR="007B307B" w:rsidRPr="004B7564" w:rsidTr="00082E48">
        <w:trPr>
          <w:trHeight w:val="309"/>
        </w:trPr>
        <w:tc>
          <w:tcPr>
            <w:tcW w:w="1426" w:type="dxa"/>
            <w:vMerge/>
          </w:tcPr>
          <w:p w:rsidR="007B307B" w:rsidRPr="004B7564" w:rsidRDefault="007B307B" w:rsidP="00082E48">
            <w:pPr>
              <w:rPr>
                <w:rFonts w:cstheme="minorHAnsi"/>
                <w:b/>
                <w:i/>
                <w:sz w:val="22"/>
                <w:szCs w:val="22"/>
              </w:rPr>
            </w:pPr>
          </w:p>
        </w:tc>
        <w:tc>
          <w:tcPr>
            <w:tcW w:w="3002" w:type="dxa"/>
          </w:tcPr>
          <w:p w:rsidR="007B307B" w:rsidRPr="004B7564" w:rsidRDefault="007B307B" w:rsidP="00082E48">
            <w:pPr>
              <w:rPr>
                <w:rFonts w:cstheme="minorHAnsi"/>
                <w:b/>
                <w:i/>
                <w:sz w:val="22"/>
                <w:szCs w:val="22"/>
              </w:rPr>
            </w:pPr>
            <w:r w:rsidRPr="004B7564">
              <w:rPr>
                <w:rFonts w:cstheme="minorHAnsi"/>
                <w:b/>
                <w:i/>
                <w:sz w:val="22"/>
                <w:szCs w:val="22"/>
              </w:rPr>
              <w:t>PDGFRA</w:t>
            </w:r>
            <w:r w:rsidRPr="004B7564">
              <w:rPr>
                <w:rFonts w:cstheme="minorHAnsi"/>
                <w:b/>
                <w:sz w:val="22"/>
                <w:szCs w:val="22"/>
              </w:rPr>
              <w:t xml:space="preserve"> amplification (n =51)</w:t>
            </w:r>
          </w:p>
        </w:tc>
        <w:tc>
          <w:tcPr>
            <w:tcW w:w="198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41 (13.5%)</w:t>
            </w:r>
          </w:p>
        </w:tc>
        <w:tc>
          <w:tcPr>
            <w:tcW w:w="189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10 (11.6%)</w:t>
            </w:r>
          </w:p>
        </w:tc>
        <w:tc>
          <w:tcPr>
            <w:tcW w:w="911" w:type="dxa"/>
          </w:tcPr>
          <w:p w:rsidR="007B307B" w:rsidRPr="004B7564" w:rsidRDefault="007B307B" w:rsidP="00082E48">
            <w:pPr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4B7564">
              <w:rPr>
                <w:rFonts w:cstheme="minorHAnsi"/>
                <w:sz w:val="22"/>
                <w:szCs w:val="22"/>
              </w:rPr>
              <w:t>n.s</w:t>
            </w:r>
            <w:proofErr w:type="spellEnd"/>
            <w:r w:rsidRPr="004B7564">
              <w:rPr>
                <w:rFonts w:cstheme="minorHAnsi"/>
                <w:sz w:val="22"/>
                <w:szCs w:val="22"/>
              </w:rPr>
              <w:t>.</w:t>
            </w:r>
          </w:p>
        </w:tc>
      </w:tr>
      <w:tr w:rsidR="007B307B" w:rsidRPr="004B7564" w:rsidTr="00082E48">
        <w:trPr>
          <w:trHeight w:val="309"/>
        </w:trPr>
        <w:tc>
          <w:tcPr>
            <w:tcW w:w="1426" w:type="dxa"/>
            <w:vMerge/>
          </w:tcPr>
          <w:p w:rsidR="007B307B" w:rsidRPr="004B7564" w:rsidRDefault="007B307B" w:rsidP="00082E48">
            <w:pPr>
              <w:rPr>
                <w:rFonts w:cstheme="minorHAnsi"/>
                <w:b/>
                <w:i/>
                <w:sz w:val="22"/>
                <w:szCs w:val="22"/>
              </w:rPr>
            </w:pPr>
          </w:p>
        </w:tc>
        <w:tc>
          <w:tcPr>
            <w:tcW w:w="3002" w:type="dxa"/>
          </w:tcPr>
          <w:p w:rsidR="007B307B" w:rsidRPr="004B7564" w:rsidRDefault="007B307B" w:rsidP="00082E48">
            <w:pPr>
              <w:rPr>
                <w:rFonts w:cstheme="minorHAnsi"/>
                <w:b/>
                <w:i/>
                <w:sz w:val="22"/>
                <w:szCs w:val="22"/>
              </w:rPr>
            </w:pPr>
            <w:r w:rsidRPr="004B7564">
              <w:rPr>
                <w:rFonts w:cstheme="minorHAnsi"/>
                <w:b/>
                <w:i/>
                <w:sz w:val="22"/>
                <w:szCs w:val="22"/>
              </w:rPr>
              <w:t xml:space="preserve">KIT </w:t>
            </w:r>
            <w:r w:rsidRPr="004B7564">
              <w:rPr>
                <w:rFonts w:cstheme="minorHAnsi"/>
                <w:b/>
                <w:sz w:val="22"/>
                <w:szCs w:val="22"/>
              </w:rPr>
              <w:t>amplification (n = 48)</w:t>
            </w:r>
          </w:p>
        </w:tc>
        <w:tc>
          <w:tcPr>
            <w:tcW w:w="198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43 (14.1%)</w:t>
            </w:r>
          </w:p>
        </w:tc>
        <w:tc>
          <w:tcPr>
            <w:tcW w:w="189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5 (5.8%)</w:t>
            </w:r>
          </w:p>
        </w:tc>
        <w:tc>
          <w:tcPr>
            <w:tcW w:w="911" w:type="dxa"/>
          </w:tcPr>
          <w:p w:rsidR="007B307B" w:rsidRPr="004B7564" w:rsidRDefault="007B307B" w:rsidP="00082E48">
            <w:pPr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b/>
                <w:sz w:val="22"/>
                <w:szCs w:val="22"/>
              </w:rPr>
              <w:t>0.040</w:t>
            </w:r>
          </w:p>
        </w:tc>
      </w:tr>
      <w:tr w:rsidR="007B307B" w:rsidRPr="004B7564" w:rsidTr="00082E48">
        <w:trPr>
          <w:trHeight w:val="309"/>
        </w:trPr>
        <w:tc>
          <w:tcPr>
            <w:tcW w:w="1426" w:type="dxa"/>
            <w:vMerge/>
          </w:tcPr>
          <w:p w:rsidR="007B307B" w:rsidRPr="004B7564" w:rsidRDefault="007B307B" w:rsidP="00082E48">
            <w:pPr>
              <w:rPr>
                <w:rFonts w:cstheme="minorHAnsi"/>
                <w:b/>
                <w:i/>
                <w:sz w:val="22"/>
                <w:szCs w:val="22"/>
              </w:rPr>
            </w:pPr>
          </w:p>
        </w:tc>
        <w:tc>
          <w:tcPr>
            <w:tcW w:w="3002" w:type="dxa"/>
          </w:tcPr>
          <w:p w:rsidR="007B307B" w:rsidRPr="004B7564" w:rsidRDefault="007B307B" w:rsidP="00082E48">
            <w:pPr>
              <w:rPr>
                <w:rFonts w:cstheme="minorHAnsi"/>
                <w:b/>
                <w:i/>
                <w:sz w:val="22"/>
                <w:szCs w:val="22"/>
              </w:rPr>
            </w:pPr>
            <w:r w:rsidRPr="004B7564">
              <w:rPr>
                <w:rFonts w:cstheme="minorHAnsi"/>
                <w:b/>
                <w:i/>
                <w:sz w:val="22"/>
                <w:szCs w:val="22"/>
              </w:rPr>
              <w:t xml:space="preserve">MET </w:t>
            </w:r>
            <w:r w:rsidRPr="004B7564">
              <w:rPr>
                <w:rFonts w:cstheme="minorHAnsi"/>
                <w:b/>
                <w:sz w:val="22"/>
                <w:szCs w:val="22"/>
              </w:rPr>
              <w:t>amplification (n =16)</w:t>
            </w:r>
          </w:p>
        </w:tc>
        <w:tc>
          <w:tcPr>
            <w:tcW w:w="198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13 (4.3%)</w:t>
            </w:r>
          </w:p>
        </w:tc>
        <w:tc>
          <w:tcPr>
            <w:tcW w:w="189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3 (3.5%)</w:t>
            </w:r>
          </w:p>
        </w:tc>
        <w:tc>
          <w:tcPr>
            <w:tcW w:w="911" w:type="dxa"/>
          </w:tcPr>
          <w:p w:rsidR="007B307B" w:rsidRPr="004B7564" w:rsidRDefault="007B307B" w:rsidP="00082E48">
            <w:pPr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4B7564">
              <w:rPr>
                <w:rFonts w:cstheme="minorHAnsi"/>
                <w:sz w:val="22"/>
                <w:szCs w:val="22"/>
              </w:rPr>
              <w:t>n.s</w:t>
            </w:r>
            <w:proofErr w:type="spellEnd"/>
            <w:r w:rsidRPr="004B7564">
              <w:rPr>
                <w:rFonts w:cstheme="minorHAnsi"/>
                <w:sz w:val="22"/>
                <w:szCs w:val="22"/>
              </w:rPr>
              <w:t>.</w:t>
            </w:r>
          </w:p>
        </w:tc>
      </w:tr>
      <w:tr w:rsidR="007B307B" w:rsidRPr="004B7564" w:rsidTr="00082E48">
        <w:trPr>
          <w:trHeight w:val="309"/>
        </w:trPr>
        <w:tc>
          <w:tcPr>
            <w:tcW w:w="1426" w:type="dxa"/>
            <w:vMerge/>
          </w:tcPr>
          <w:p w:rsidR="007B307B" w:rsidRPr="004B7564" w:rsidRDefault="007B307B" w:rsidP="00082E48">
            <w:pPr>
              <w:rPr>
                <w:rFonts w:cstheme="minorHAnsi"/>
                <w:b/>
                <w:i/>
                <w:sz w:val="22"/>
                <w:szCs w:val="22"/>
              </w:rPr>
            </w:pPr>
          </w:p>
        </w:tc>
        <w:tc>
          <w:tcPr>
            <w:tcW w:w="3002" w:type="dxa"/>
          </w:tcPr>
          <w:p w:rsidR="007B307B" w:rsidRPr="004B7564" w:rsidRDefault="007B307B" w:rsidP="00082E48">
            <w:pPr>
              <w:rPr>
                <w:rFonts w:cstheme="minorHAnsi"/>
                <w:b/>
                <w:i/>
                <w:sz w:val="22"/>
                <w:szCs w:val="22"/>
              </w:rPr>
            </w:pPr>
            <w:r w:rsidRPr="004B7564">
              <w:rPr>
                <w:rFonts w:cstheme="minorHAnsi"/>
                <w:b/>
                <w:i/>
                <w:sz w:val="22"/>
                <w:szCs w:val="22"/>
              </w:rPr>
              <w:t xml:space="preserve">EGFR </w:t>
            </w:r>
            <w:r w:rsidRPr="004B7564">
              <w:rPr>
                <w:rFonts w:cstheme="minorHAnsi"/>
                <w:b/>
                <w:sz w:val="22"/>
                <w:szCs w:val="22"/>
              </w:rPr>
              <w:t>amplification (n = 10)</w:t>
            </w:r>
          </w:p>
        </w:tc>
        <w:tc>
          <w:tcPr>
            <w:tcW w:w="198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6 (2%)</w:t>
            </w:r>
          </w:p>
        </w:tc>
        <w:tc>
          <w:tcPr>
            <w:tcW w:w="189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4 (4.7%)</w:t>
            </w:r>
          </w:p>
        </w:tc>
        <w:tc>
          <w:tcPr>
            <w:tcW w:w="911" w:type="dxa"/>
          </w:tcPr>
          <w:p w:rsidR="007B307B" w:rsidRPr="004B7564" w:rsidRDefault="007B307B" w:rsidP="00082E48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4B7564">
              <w:rPr>
                <w:rFonts w:cstheme="minorHAnsi"/>
                <w:sz w:val="22"/>
                <w:szCs w:val="22"/>
              </w:rPr>
              <w:t>n.s</w:t>
            </w:r>
            <w:proofErr w:type="spellEnd"/>
            <w:r w:rsidRPr="004B7564">
              <w:rPr>
                <w:rFonts w:cstheme="minorHAnsi"/>
                <w:sz w:val="22"/>
                <w:szCs w:val="22"/>
              </w:rPr>
              <w:t>.</w:t>
            </w:r>
          </w:p>
        </w:tc>
      </w:tr>
      <w:tr w:rsidR="007B307B" w:rsidRPr="004B7564" w:rsidTr="00082E48">
        <w:trPr>
          <w:trHeight w:val="309"/>
        </w:trPr>
        <w:tc>
          <w:tcPr>
            <w:tcW w:w="1426" w:type="dxa"/>
          </w:tcPr>
          <w:p w:rsidR="007B307B" w:rsidRPr="004B7564" w:rsidRDefault="007B307B" w:rsidP="00082E48">
            <w:pPr>
              <w:rPr>
                <w:rFonts w:cstheme="minorHAnsi"/>
                <w:b/>
                <w:i/>
                <w:sz w:val="22"/>
                <w:szCs w:val="22"/>
              </w:rPr>
            </w:pPr>
            <w:r w:rsidRPr="004B7564">
              <w:rPr>
                <w:rFonts w:cstheme="minorHAnsi"/>
                <w:b/>
                <w:i/>
                <w:sz w:val="22"/>
                <w:szCs w:val="22"/>
              </w:rPr>
              <w:t xml:space="preserve">Epigenetic regulation </w:t>
            </w:r>
          </w:p>
        </w:tc>
        <w:tc>
          <w:tcPr>
            <w:tcW w:w="3002" w:type="dxa"/>
          </w:tcPr>
          <w:p w:rsidR="007B307B" w:rsidRPr="004B7564" w:rsidRDefault="007B307B" w:rsidP="00082E48">
            <w:pPr>
              <w:rPr>
                <w:rFonts w:cstheme="minorHAnsi"/>
                <w:b/>
                <w:i/>
                <w:sz w:val="22"/>
                <w:szCs w:val="22"/>
              </w:rPr>
            </w:pPr>
            <w:r w:rsidRPr="004B7564">
              <w:rPr>
                <w:rFonts w:cstheme="minorHAnsi"/>
                <w:b/>
                <w:i/>
                <w:sz w:val="22"/>
                <w:szCs w:val="22"/>
                <w:lang w:val="de-DE"/>
              </w:rPr>
              <w:t xml:space="preserve">BCOR/BCORL1 </w:t>
            </w:r>
            <w:r w:rsidRPr="004B7564">
              <w:rPr>
                <w:rFonts w:cstheme="minorHAnsi"/>
                <w:b/>
                <w:sz w:val="22"/>
                <w:szCs w:val="22"/>
              </w:rPr>
              <w:t>mutations</w:t>
            </w:r>
            <w:r w:rsidRPr="004B7564">
              <w:rPr>
                <w:rFonts w:cstheme="minorHAnsi"/>
                <w:b/>
                <w:sz w:val="22"/>
                <w:szCs w:val="22"/>
                <w:lang w:val="de-DE"/>
              </w:rPr>
              <w:t xml:space="preserve"> (n = 18)</w:t>
            </w:r>
          </w:p>
        </w:tc>
        <w:tc>
          <w:tcPr>
            <w:tcW w:w="198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6 (2%)</w:t>
            </w:r>
          </w:p>
        </w:tc>
        <w:tc>
          <w:tcPr>
            <w:tcW w:w="1890" w:type="dxa"/>
          </w:tcPr>
          <w:p w:rsidR="007B307B" w:rsidRPr="004B7564" w:rsidRDefault="007B307B" w:rsidP="00082E4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sz w:val="22"/>
                <w:szCs w:val="22"/>
              </w:rPr>
              <w:t>12 (14%)</w:t>
            </w:r>
          </w:p>
        </w:tc>
        <w:tc>
          <w:tcPr>
            <w:tcW w:w="911" w:type="dxa"/>
          </w:tcPr>
          <w:p w:rsidR="007B307B" w:rsidRPr="004B7564" w:rsidRDefault="007B307B" w:rsidP="00082E48">
            <w:pPr>
              <w:rPr>
                <w:rFonts w:cstheme="minorHAnsi"/>
                <w:sz w:val="22"/>
                <w:szCs w:val="22"/>
              </w:rPr>
            </w:pPr>
            <w:r w:rsidRPr="004B7564">
              <w:rPr>
                <w:rFonts w:cstheme="minorHAnsi"/>
                <w:b/>
                <w:sz w:val="22"/>
                <w:szCs w:val="22"/>
              </w:rPr>
              <w:t>0.0001</w:t>
            </w:r>
          </w:p>
        </w:tc>
      </w:tr>
    </w:tbl>
    <w:p w:rsidR="007B307B" w:rsidRPr="00906FE3" w:rsidRDefault="007B307B" w:rsidP="007B307B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4B7564">
        <w:rPr>
          <w:rFonts w:ascii="Arial" w:hAnsi="Arial" w:cs="Arial"/>
          <w:b/>
          <w:color w:val="000000"/>
          <w:sz w:val="20"/>
          <w:szCs w:val="20"/>
        </w:rPr>
        <w:t xml:space="preserve">Supplementary Table 1: </w:t>
      </w:r>
      <w:r w:rsidRPr="004B7564">
        <w:rPr>
          <w:rFonts w:ascii="Arial" w:hAnsi="Arial" w:cs="Arial"/>
          <w:color w:val="000000"/>
          <w:sz w:val="20"/>
          <w:szCs w:val="20"/>
        </w:rPr>
        <w:t xml:space="preserve">Comparison of recurrent genomic alterations between 304 patients with </w:t>
      </w:r>
      <w:r w:rsidRPr="004B7564">
        <w:rPr>
          <w:rFonts w:ascii="Arial" w:hAnsi="Arial" w:cs="Arial"/>
          <w:i/>
          <w:color w:val="000000"/>
          <w:sz w:val="20"/>
          <w:szCs w:val="20"/>
        </w:rPr>
        <w:t>H3K27M</w:t>
      </w:r>
      <w:r w:rsidRPr="004B7564">
        <w:rPr>
          <w:rFonts w:ascii="Arial" w:hAnsi="Arial" w:cs="Arial"/>
          <w:color w:val="000000"/>
          <w:sz w:val="20"/>
          <w:szCs w:val="20"/>
        </w:rPr>
        <w:t xml:space="preserve">-mutant DMG and 86 </w:t>
      </w:r>
      <w:r w:rsidRPr="004B7564">
        <w:rPr>
          <w:rFonts w:ascii="Arial" w:hAnsi="Arial" w:cs="Arial"/>
          <w:i/>
          <w:color w:val="000000"/>
          <w:sz w:val="20"/>
          <w:szCs w:val="20"/>
        </w:rPr>
        <w:t>H3G34</w:t>
      </w:r>
      <w:r w:rsidRPr="004B7564">
        <w:rPr>
          <w:rFonts w:ascii="Arial" w:hAnsi="Arial" w:cs="Arial"/>
          <w:color w:val="000000"/>
          <w:sz w:val="20"/>
          <w:szCs w:val="20"/>
        </w:rPr>
        <w:t>-mutant DHG WHO grade 4.</w:t>
      </w:r>
      <w:bookmarkStart w:id="0" w:name="_GoBack"/>
      <w:bookmarkEnd w:id="0"/>
    </w:p>
    <w:p w:rsidR="00CB442F" w:rsidRDefault="00CB442F"/>
    <w:sectPr w:rsidR="00CB442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07B"/>
    <w:rsid w:val="004B7564"/>
    <w:rsid w:val="007B307B"/>
    <w:rsid w:val="00CB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87F30A-3A62-4061-9998-A150010F9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07B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307B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B307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 Carl Gustav Carus Dresden</Company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Juratli, Tareq</dc:creator>
  <cp:keywords/>
  <dc:description/>
  <cp:lastModifiedBy>Aswini Vijayakumar</cp:lastModifiedBy>
  <cp:revision>2</cp:revision>
  <dcterms:created xsi:type="dcterms:W3CDTF">2023-04-18T16:13:00Z</dcterms:created>
  <dcterms:modified xsi:type="dcterms:W3CDTF">2023-06-28T16:49:00Z</dcterms:modified>
</cp:coreProperties>
</file>