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F561" w14:textId="77777777" w:rsidR="005F44DE" w:rsidRDefault="005F44DE">
      <w:pPr>
        <w:rPr>
          <w:noProof/>
        </w:rPr>
      </w:pPr>
    </w:p>
    <w:p w14:paraId="126C3DA8" w14:textId="77777777" w:rsidR="005F44DE" w:rsidRDefault="005F44DE"/>
    <w:p w14:paraId="7E0FE4E4" w14:textId="67B27532" w:rsidR="005F44DE" w:rsidRDefault="005F44DE">
      <w:r w:rsidRPr="005F44DE">
        <w:t>Supplementary Table 4: Neuropsychometry data with pathology, logistic regression analysis</w:t>
      </w:r>
    </w:p>
    <w:p w14:paraId="6F66B4FC" w14:textId="5D862395" w:rsidR="004A5F75" w:rsidRDefault="004011D1">
      <w:r w:rsidRPr="004011D1">
        <w:rPr>
          <w:noProof/>
        </w:rPr>
        <w:drawing>
          <wp:anchor distT="0" distB="0" distL="114300" distR="114300" simplePos="0" relativeHeight="251658240" behindDoc="1" locked="0" layoutInCell="1" allowOverlap="1" wp14:anchorId="550330D8" wp14:editId="0A7B4B77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10610850" cy="3404922"/>
            <wp:effectExtent l="0" t="0" r="0" b="0"/>
            <wp:wrapNone/>
            <wp:docPr id="1471896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6111" cy="340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5F75" w:rsidSect="004011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D1"/>
    <w:rsid w:val="004011D1"/>
    <w:rsid w:val="00454B43"/>
    <w:rsid w:val="004A5F75"/>
    <w:rsid w:val="005B230A"/>
    <w:rsid w:val="005F44DE"/>
    <w:rsid w:val="00621838"/>
    <w:rsid w:val="006560BD"/>
    <w:rsid w:val="006F150F"/>
    <w:rsid w:val="00966D31"/>
    <w:rsid w:val="00BE73C9"/>
    <w:rsid w:val="00CD6BEC"/>
    <w:rsid w:val="00CE0173"/>
    <w:rsid w:val="00D3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469C"/>
  <w15:chartTrackingRefBased/>
  <w15:docId w15:val="{C4AAF619-3786-4614-8B24-11B8935A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1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Thom, Maria</dc:creator>
  <cp:keywords/>
  <dc:description/>
  <cp:lastModifiedBy>Thom, Maria</cp:lastModifiedBy>
  <cp:revision>2</cp:revision>
  <dcterms:created xsi:type="dcterms:W3CDTF">2024-06-17T13:06:00Z</dcterms:created>
  <dcterms:modified xsi:type="dcterms:W3CDTF">2024-10-07T08:06:00Z</dcterms:modified>
</cp:coreProperties>
</file>