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BE86" w14:textId="23BD07CA" w:rsidR="00262ECF" w:rsidRPr="00262ECF" w:rsidRDefault="00262ECF" w:rsidP="003C1F63">
      <w:pPr>
        <w:pStyle w:val="ListParagraph"/>
        <w:numPr>
          <w:ilvl w:val="0"/>
          <w:numId w:val="1"/>
        </w:numPr>
        <w:ind w:left="270" w:hanging="270"/>
        <w:rPr>
          <w:b/>
          <w:bCs/>
        </w:rPr>
      </w:pPr>
    </w:p>
    <w:tbl>
      <w:tblPr>
        <w:tblW w:w="8197" w:type="dxa"/>
        <w:tblInd w:w="-5" w:type="dxa"/>
        <w:tblLook w:val="04A0" w:firstRow="1" w:lastRow="0" w:firstColumn="1" w:lastColumn="0" w:noHBand="0" w:noVBand="1"/>
      </w:tblPr>
      <w:tblGrid>
        <w:gridCol w:w="1461"/>
        <w:gridCol w:w="2594"/>
        <w:gridCol w:w="4142"/>
      </w:tblGrid>
      <w:tr w:rsidR="00262ECF" w:rsidRPr="00E81509" w14:paraId="74806459" w14:textId="77777777" w:rsidTr="003C1F63">
        <w:trPr>
          <w:trHeight w:val="107"/>
        </w:trPr>
        <w:tc>
          <w:tcPr>
            <w:tcW w:w="8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bottom"/>
          </w:tcPr>
          <w:p w14:paraId="1D87E991" w14:textId="472C771F" w:rsidR="00262ECF" w:rsidRPr="00B278BD" w:rsidRDefault="00262ECF" w:rsidP="00262ECF">
            <w:pPr>
              <w:rPr>
                <w:rFonts w:asciiTheme="majorBidi" w:hAnsiTheme="majorBidi" w:cstheme="majorBidi"/>
              </w:rPr>
            </w:pPr>
            <w:bookmarkStart w:id="0" w:name="_Hlk211878946"/>
            <w:r>
              <w:rPr>
                <w:rFonts w:asciiTheme="majorBidi" w:hAnsiTheme="majorBidi" w:cstheme="majorBidi"/>
                <w:b/>
                <w:bCs/>
              </w:rPr>
              <w:t>Supplementary Table</w:t>
            </w:r>
            <w:r w:rsidRPr="00B278BD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a</w:t>
            </w:r>
            <w:r w:rsidRPr="00B278BD">
              <w:rPr>
                <w:rFonts w:asciiTheme="majorBidi" w:hAnsiTheme="majorBidi" w:cstheme="majorBidi"/>
                <w:b/>
                <w:bCs/>
              </w:rPr>
              <w:t>:</w:t>
            </w:r>
            <w:r w:rsidRPr="00B278BD">
              <w:rPr>
                <w:rFonts w:asciiTheme="majorBidi" w:hAnsiTheme="majorBidi" w:cstheme="majorBidi"/>
              </w:rPr>
              <w:t xml:space="preserve"> Demographic, Clinical, Genetic, and Neuropathological Characteristics </w:t>
            </w:r>
            <w:r>
              <w:rPr>
                <w:rFonts w:asciiTheme="majorBidi" w:hAnsiTheme="majorBidi" w:cstheme="majorBidi"/>
              </w:rPr>
              <w:t>for AD cohort</w:t>
            </w:r>
          </w:p>
          <w:p w14:paraId="02182CEE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62ECF" w:rsidRPr="00E81509" w14:paraId="11A481D9" w14:textId="77777777" w:rsidTr="003C1F63">
        <w:trPr>
          <w:trHeight w:val="323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6ABE2" w14:textId="77777777" w:rsidR="00262ECF" w:rsidRPr="00465723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99"/>
              </w:rPr>
            </w:pPr>
            <w:r w:rsidRPr="00465723">
              <w:rPr>
                <w:rFonts w:asciiTheme="majorBidi" w:eastAsia="Times New Roman" w:hAnsiTheme="majorBidi" w:cstheme="majorBidi"/>
                <w:b/>
                <w:bCs/>
              </w:rPr>
              <w:t>Characteristics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B4CF01E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AD (n=51)</w:t>
            </w:r>
          </w:p>
        </w:tc>
      </w:tr>
      <w:tr w:rsidR="00262ECF" w14:paraId="1991BCB7" w14:textId="77777777" w:rsidTr="003C1F63">
        <w:trPr>
          <w:trHeight w:val="46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F16183A" w14:textId="77777777" w:rsidR="00262ECF" w:rsidRPr="00E81509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Sex (Male/Female)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C6454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26/25</w:t>
            </w:r>
          </w:p>
        </w:tc>
      </w:tr>
      <w:tr w:rsidR="00262ECF" w:rsidRPr="00E81509" w14:paraId="020634B3" w14:textId="77777777" w:rsidTr="003C1F63">
        <w:trPr>
          <w:trHeight w:val="46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0175ED" w14:textId="77777777" w:rsidR="00262ECF" w:rsidRPr="00E81509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8150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median </w:t>
            </w:r>
            <w:r w:rsidRPr="00E8150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IQR</w:t>
            </w:r>
            <w:r w:rsidRPr="00E8150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5B679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90 (10)</w:t>
            </w:r>
          </w:p>
        </w:tc>
      </w:tr>
      <w:tr w:rsidR="00262ECF" w:rsidRPr="00E81509" w14:paraId="179BAC62" w14:textId="77777777" w:rsidTr="003C1F63">
        <w:trPr>
          <w:trHeight w:val="46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206A5A" w14:textId="77777777" w:rsidR="00262ECF" w:rsidRPr="00E81509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8150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RHI years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median </w:t>
            </w:r>
            <w:r w:rsidRPr="00E8150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IQR</w:t>
            </w:r>
            <w:r w:rsidRPr="00E8150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CE8CC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9.5 (7.25)</w:t>
            </w:r>
          </w:p>
        </w:tc>
      </w:tr>
      <w:tr w:rsidR="00262ECF" w:rsidRPr="00E81509" w14:paraId="58FAF2DE" w14:textId="77777777" w:rsidTr="003C1F63">
        <w:trPr>
          <w:trHeight w:val="46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A30F003" w14:textId="77777777" w:rsidR="00262ECF" w:rsidRPr="00E81509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 of First Contact Sports Exposure median (IQR)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476B6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11.0 (6.0)</w:t>
            </w:r>
          </w:p>
        </w:tc>
      </w:tr>
      <w:tr w:rsidR="00262ECF" w:rsidRPr="00E743AA" w14:paraId="1D8EB41C" w14:textId="77777777" w:rsidTr="003C1F63">
        <w:trPr>
          <w:trHeight w:val="154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bottom"/>
          </w:tcPr>
          <w:p w14:paraId="2E4404D1" w14:textId="77777777" w:rsidR="00262ECF" w:rsidRPr="001559BA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E743A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Sport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2799B6C" w14:textId="77777777" w:rsidR="00262ECF" w:rsidRPr="00E743AA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43A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Football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4C3B61" w14:textId="77777777" w:rsidR="00262ECF" w:rsidRPr="00E743AA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11 (26.2%)</w:t>
            </w:r>
          </w:p>
        </w:tc>
      </w:tr>
      <w:tr w:rsidR="00262ECF" w:rsidRPr="00E743AA" w14:paraId="7E2787AC" w14:textId="77777777" w:rsidTr="003C1F63">
        <w:trPr>
          <w:trHeight w:val="153"/>
        </w:trPr>
        <w:tc>
          <w:tcPr>
            <w:tcW w:w="1461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vAlign w:val="bottom"/>
          </w:tcPr>
          <w:p w14:paraId="06A065AD" w14:textId="77777777" w:rsidR="00262ECF" w:rsidRPr="001559BA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269469C" w14:textId="77777777" w:rsidR="00262ECF" w:rsidRPr="00E743AA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43A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Hockey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6A152" w14:textId="77777777" w:rsidR="00262ECF" w:rsidRPr="00E743AA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 (4.9%)</w:t>
            </w:r>
          </w:p>
        </w:tc>
      </w:tr>
      <w:tr w:rsidR="00262ECF" w:rsidRPr="00E743AA" w14:paraId="5BFD7D27" w14:textId="77777777" w:rsidTr="003C1F63">
        <w:trPr>
          <w:trHeight w:val="153"/>
        </w:trPr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CDD3A" w14:textId="77777777" w:rsidR="00262ECF" w:rsidRPr="001559BA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00FCAC5" w14:textId="77777777" w:rsidR="00262ECF" w:rsidRPr="00E743AA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E743AA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41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2B318" w14:textId="77777777" w:rsidR="00262ECF" w:rsidRPr="00E743AA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 (4.9%)</w:t>
            </w:r>
          </w:p>
        </w:tc>
      </w:tr>
      <w:tr w:rsidR="00262ECF" w:rsidRPr="00E81509" w14:paraId="2C445D21" w14:textId="77777777" w:rsidTr="003C1F63">
        <w:trPr>
          <w:trHeight w:val="386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26B72E6A" w14:textId="77777777" w:rsidR="00262ECF" w:rsidRPr="00E81509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C540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 xml:space="preserve">TMEM106B </w:t>
            </w:r>
            <w:r w:rsidRPr="009C540F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CC</w:t>
            </w:r>
            <w:r w:rsidRPr="002624A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G+</w:t>
            </w:r>
            <w:r w:rsidRPr="009C540F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- 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C6BE7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16 (31.4%)</w:t>
            </w:r>
          </w:p>
        </w:tc>
      </w:tr>
      <w:tr w:rsidR="00262ECF" w14:paraId="49871EA0" w14:textId="77777777" w:rsidTr="003C1F63">
        <w:trPr>
          <w:trHeight w:val="386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55B57728" w14:textId="77777777" w:rsidR="00262ECF" w:rsidRPr="005842A8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APOE E4 status % (Y/N)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90DE7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27 (47.1%)</w:t>
            </w:r>
          </w:p>
        </w:tc>
      </w:tr>
      <w:tr w:rsidR="00262ECF" w:rsidRPr="00E81509" w14:paraId="0DAAEE53" w14:textId="77777777" w:rsidTr="003C1F63">
        <w:trPr>
          <w:trHeight w:val="46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5FAEB372" w14:textId="77777777" w:rsidR="00262ECF" w:rsidRPr="00E81509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81509">
              <w:rPr>
                <w:rFonts w:asciiTheme="majorBidi" w:eastAsia="Times New Roman" w:hAnsiTheme="majorBidi" w:cstheme="majorBidi"/>
                <w:sz w:val="20"/>
                <w:szCs w:val="20"/>
              </w:rPr>
              <w:t>T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</w:t>
            </w:r>
            <w:r w:rsidRPr="00E81509">
              <w:rPr>
                <w:rFonts w:asciiTheme="majorBidi" w:eastAsia="Times New Roman" w:hAnsiTheme="majorBidi" w:cstheme="majorBidi"/>
                <w:sz w:val="20"/>
                <w:szCs w:val="20"/>
              </w:rPr>
              <w:t>P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 w:rsidRPr="00E81509">
              <w:rPr>
                <w:rFonts w:asciiTheme="majorBidi" w:eastAsia="Times New Roman" w:hAnsiTheme="majorBidi" w:cstheme="majorBidi"/>
                <w:sz w:val="20"/>
                <w:szCs w:val="20"/>
              </w:rPr>
              <w:t>43 % (Y/N)</w:t>
            </w:r>
          </w:p>
        </w:tc>
        <w:tc>
          <w:tcPr>
            <w:tcW w:w="41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6F5A7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5 (45.5%)</w:t>
            </w:r>
          </w:p>
        </w:tc>
      </w:tr>
      <w:tr w:rsidR="00262ECF" w:rsidRPr="00E81509" w14:paraId="44D0C5D0" w14:textId="77777777" w:rsidTr="003C1F63">
        <w:trPr>
          <w:trHeight w:val="460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14:paraId="718593C8" w14:textId="77777777" w:rsidR="00262ECF" w:rsidRPr="00E81509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E81509">
              <w:rPr>
                <w:rFonts w:asciiTheme="majorBidi" w:eastAsia="Times New Roman" w:hAnsiTheme="majorBidi" w:cstheme="majorBidi"/>
                <w:sz w:val="20"/>
                <w:szCs w:val="20"/>
              </w:rPr>
              <w:t>Dementia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status</w:t>
            </w:r>
            <w:r w:rsidRPr="00E81509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% (Y/N)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835140" w14:textId="77777777" w:rsidR="00262ECF" w:rsidRPr="00E81509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 (25.0%)</w:t>
            </w:r>
          </w:p>
        </w:tc>
      </w:tr>
      <w:tr w:rsidR="00262ECF" w14:paraId="5023085A" w14:textId="77777777" w:rsidTr="003C1F63">
        <w:trPr>
          <w:trHeight w:val="192"/>
        </w:trPr>
        <w:tc>
          <w:tcPr>
            <w:tcW w:w="405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184193EE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Brainstem Lewy Body pathology %Y (Y/N)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4E35C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  (54.5%)</w:t>
            </w:r>
          </w:p>
        </w:tc>
      </w:tr>
      <w:tr w:rsidR="00262ECF" w14:paraId="1F07C69D" w14:textId="77777777" w:rsidTr="003C1F63">
        <w:trPr>
          <w:trHeight w:val="192"/>
        </w:trPr>
        <w:tc>
          <w:tcPr>
            <w:tcW w:w="819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B044CEB" w14:textId="77777777" w:rsidR="00262ECF" w:rsidRPr="001A496E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1A496E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Alzheimer disease neuropathologic change</w:t>
            </w:r>
          </w:p>
        </w:tc>
      </w:tr>
      <w:tr w:rsidR="00262ECF" w14:paraId="2B9F4448" w14:textId="77777777" w:rsidTr="003C1F63">
        <w:trPr>
          <w:trHeight w:val="72"/>
        </w:trPr>
        <w:tc>
          <w:tcPr>
            <w:tcW w:w="1461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085B369A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Braak Stage</w:t>
            </w: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2E4A62F3" w14:textId="77777777" w:rsidR="00262ECF" w:rsidRDefault="00262ECF" w:rsidP="006D2DF0">
            <w:pPr>
              <w:tabs>
                <w:tab w:val="center" w:pos="1189"/>
              </w:tabs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C2D62C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 (0%)</w:t>
            </w:r>
          </w:p>
        </w:tc>
      </w:tr>
      <w:tr w:rsidR="00262ECF" w14:paraId="06EDEAB4" w14:textId="77777777" w:rsidTr="003C1F63">
        <w:trPr>
          <w:trHeight w:val="72"/>
        </w:trPr>
        <w:tc>
          <w:tcPr>
            <w:tcW w:w="146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180B4005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02A3CCB2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I-II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08A13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 (0%)</w:t>
            </w:r>
          </w:p>
        </w:tc>
      </w:tr>
      <w:tr w:rsidR="00262ECF" w14:paraId="4A74FD0D" w14:textId="77777777" w:rsidTr="003C1F63">
        <w:trPr>
          <w:trHeight w:val="72"/>
        </w:trPr>
        <w:tc>
          <w:tcPr>
            <w:tcW w:w="146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70519FCE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066C8652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III-IV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99B3C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17 (36.2%)</w:t>
            </w:r>
          </w:p>
        </w:tc>
      </w:tr>
      <w:tr w:rsidR="00262ECF" w14:paraId="1BB184FB" w14:textId="77777777" w:rsidTr="003C1F63">
        <w:trPr>
          <w:trHeight w:val="72"/>
        </w:trPr>
        <w:tc>
          <w:tcPr>
            <w:tcW w:w="146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051CB4AB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394BA889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V-VI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8D7440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30 (63.8%)</w:t>
            </w:r>
          </w:p>
        </w:tc>
      </w:tr>
      <w:tr w:rsidR="00262ECF" w14:paraId="74966723" w14:textId="77777777" w:rsidTr="003C1F63">
        <w:trPr>
          <w:trHeight w:val="72"/>
        </w:trPr>
        <w:tc>
          <w:tcPr>
            <w:tcW w:w="1461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044760D6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CERAD Score</w:t>
            </w: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415AA871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C0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FCC174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 (0%)</w:t>
            </w:r>
          </w:p>
        </w:tc>
      </w:tr>
      <w:tr w:rsidR="00262ECF" w14:paraId="44C55B3F" w14:textId="77777777" w:rsidTr="003C1F63">
        <w:trPr>
          <w:trHeight w:val="72"/>
        </w:trPr>
        <w:tc>
          <w:tcPr>
            <w:tcW w:w="146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48FFAE6A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13D2E65D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C1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C26B3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22 (46.8%)</w:t>
            </w:r>
          </w:p>
        </w:tc>
      </w:tr>
      <w:tr w:rsidR="00262ECF" w14:paraId="6799EA39" w14:textId="77777777" w:rsidTr="003C1F63">
        <w:trPr>
          <w:trHeight w:val="72"/>
        </w:trPr>
        <w:tc>
          <w:tcPr>
            <w:tcW w:w="146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624A5EE5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5A275D51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C2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33DC5F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22 (46.8%)</w:t>
            </w:r>
          </w:p>
        </w:tc>
      </w:tr>
      <w:tr w:rsidR="00262ECF" w14:paraId="3DF38B5C" w14:textId="77777777" w:rsidTr="003C1F63">
        <w:trPr>
          <w:trHeight w:val="72"/>
        </w:trPr>
        <w:tc>
          <w:tcPr>
            <w:tcW w:w="146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16BB7203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3011A6BF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C3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36B612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 (6.4%)</w:t>
            </w:r>
          </w:p>
        </w:tc>
      </w:tr>
      <w:tr w:rsidR="00262ECF" w14:paraId="0D94A38E" w14:textId="77777777" w:rsidTr="003C1F63">
        <w:trPr>
          <w:trHeight w:val="72"/>
        </w:trPr>
        <w:tc>
          <w:tcPr>
            <w:tcW w:w="405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43361273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Remote microinfarcts % (Y/N)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EB14E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22 (53.2%)</w:t>
            </w:r>
          </w:p>
        </w:tc>
      </w:tr>
      <w:tr w:rsidR="00262ECF" w14:paraId="77E3BBC5" w14:textId="77777777" w:rsidTr="003C1F63">
        <w:trPr>
          <w:trHeight w:val="72"/>
        </w:trPr>
        <w:tc>
          <w:tcPr>
            <w:tcW w:w="405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000000" w:fill="FFFFFF"/>
          </w:tcPr>
          <w:p w14:paraId="1A532421" w14:textId="77777777" w:rsidR="00262ECF" w:rsidRDefault="00262ECF" w:rsidP="006D2D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Cerebral Amyloid Angiopathy (moderate-severe)</w:t>
            </w:r>
          </w:p>
        </w:tc>
        <w:tc>
          <w:tcPr>
            <w:tcW w:w="4142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DB98B" w14:textId="77777777" w:rsidR="00262ECF" w:rsidRDefault="00262ECF" w:rsidP="006D2D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 (40.4%)</w:t>
            </w:r>
          </w:p>
        </w:tc>
      </w:tr>
    </w:tbl>
    <w:bookmarkEnd w:id="0"/>
    <w:p w14:paraId="5E35B9F3" w14:textId="7CD19BAA" w:rsidR="00E91486" w:rsidRPr="00262ECF" w:rsidRDefault="00262ECF" w:rsidP="00262ECF">
      <w:r>
        <w:t xml:space="preserve">Supplementary Table a: </w:t>
      </w:r>
      <w:r w:rsidRPr="0087650E">
        <w:t>Not all cases had available data for each variable; denominators vary by measure.</w:t>
      </w:r>
      <w:r>
        <w:t>)</w:t>
      </w:r>
    </w:p>
    <w:p w14:paraId="626E9AF1" w14:textId="177FEE59" w:rsidR="00E91486" w:rsidRDefault="00E91486" w:rsidP="00E91486">
      <w:pPr>
        <w:rPr>
          <w:b/>
          <w:bCs/>
        </w:rPr>
      </w:pPr>
      <w:r>
        <w:rPr>
          <w:b/>
          <w:bCs/>
        </w:rPr>
        <w:t>b.</w:t>
      </w:r>
    </w:p>
    <w:p w14:paraId="3A3ECC6E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COMPUTE LL_full = -285.722 / 2.  /* Final model */</w:t>
      </w:r>
    </w:p>
    <w:p w14:paraId="16357566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COMPUTE LL_null = -310.068 / 2.  /* Intercept-only model */</w:t>
      </w:r>
    </w:p>
    <w:p w14:paraId="1BE590F0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COMPUTE N = 110.                /* Sample size */</w:t>
      </w:r>
    </w:p>
    <w:p w14:paraId="50F61A95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</w:p>
    <w:p w14:paraId="0C66A657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* --- Compute Cox &amp; Snell R² ---.</w:t>
      </w:r>
    </w:p>
    <w:p w14:paraId="590813C6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COMPUTE R2_CoxSnell = 1 - EXP((-2 * (LL_full - LL_null)) / N).</w:t>
      </w:r>
    </w:p>
    <w:p w14:paraId="25EB674D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</w:p>
    <w:p w14:paraId="52E6BCAE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* --- Compute Nagelkerke R² ---.</w:t>
      </w:r>
    </w:p>
    <w:p w14:paraId="78E13287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COMPUTE R2_Nagelkerke = R2_CoxSnell / (1 - EXP((2 * LL_null) / N)).</w:t>
      </w:r>
    </w:p>
    <w:p w14:paraId="725C64A5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</w:p>
    <w:p w14:paraId="5D8DF4AB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* --- Compute Cohen's f² ---.</w:t>
      </w:r>
    </w:p>
    <w:p w14:paraId="29F01F29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COMPUTE f2 = R2_Nagelkerke / (1 - R2_Nagelkerke).</w:t>
      </w:r>
    </w:p>
    <w:p w14:paraId="7BE835F7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</w:p>
    <w:p w14:paraId="166B4F47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* --- Format numbers for readability ---.</w:t>
      </w:r>
    </w:p>
    <w:p w14:paraId="2DCD04BA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FORMATS R2_CoxSnell R2_Nagelkerke f2 (F8.3).</w:t>
      </w:r>
    </w:p>
    <w:p w14:paraId="2D3B144F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</w:p>
    <w:p w14:paraId="4E86F224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* --- Display the results in the output window ---.</w:t>
      </w:r>
    </w:p>
    <w:p w14:paraId="2A0427F2" w14:textId="77777777" w:rsidR="00D40FFA" w:rsidRPr="004112F9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DISPLAY R2_CoxSnell R2_Nagelkerke f2.</w:t>
      </w:r>
    </w:p>
    <w:p w14:paraId="7C7D32B9" w14:textId="77777777" w:rsidR="00D40FFA" w:rsidRDefault="00D40FFA" w:rsidP="00D40FFA">
      <w:pPr>
        <w:spacing w:line="240" w:lineRule="auto"/>
        <w:rPr>
          <w:sz w:val="20"/>
          <w:szCs w:val="20"/>
        </w:rPr>
      </w:pPr>
      <w:r w:rsidRPr="004112F9">
        <w:rPr>
          <w:sz w:val="20"/>
          <w:szCs w:val="20"/>
        </w:rPr>
        <w:t>EXECUTE.</w:t>
      </w:r>
    </w:p>
    <w:p w14:paraId="6A0FCBCE" w14:textId="49D131DA" w:rsidR="00D40FFA" w:rsidRDefault="00D40FFA" w:rsidP="00D40FF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figure </w:t>
      </w:r>
      <w:r w:rsidR="00E91486">
        <w:rPr>
          <w:rFonts w:asciiTheme="majorBidi" w:hAnsiTheme="majorBidi" w:cstheme="majorBidi"/>
          <w:b/>
          <w:bCs/>
        </w:rPr>
        <w:t>b</w:t>
      </w:r>
      <w:r w:rsidRPr="00A27374">
        <w:rPr>
          <w:rFonts w:asciiTheme="majorBidi" w:hAnsiTheme="majorBidi" w:cstheme="majorBidi"/>
          <w:b/>
          <w:bCs/>
        </w:rPr>
        <w:t xml:space="preserve">: </w:t>
      </w:r>
      <w:r>
        <w:rPr>
          <w:rFonts w:asciiTheme="majorBidi" w:hAnsiTheme="majorBidi" w:cstheme="majorBidi"/>
        </w:rPr>
        <w:t xml:space="preserve">SPSS code demonstrating the calculation for effect size that was used for Power analysis in </w:t>
      </w:r>
      <w:r w:rsidRPr="00F759C3">
        <w:rPr>
          <w:rFonts w:asciiTheme="majorBidi" w:hAnsiTheme="majorBidi" w:cstheme="majorBidi"/>
        </w:rPr>
        <w:t>G*Power (version 3.1.9.7).</w:t>
      </w:r>
    </w:p>
    <w:p w14:paraId="6F556634" w14:textId="77777777" w:rsidR="00D40FFA" w:rsidRDefault="00D40FFA">
      <w:pPr>
        <w:rPr>
          <w:rFonts w:asciiTheme="majorBidi" w:hAnsiTheme="majorBidi" w:cstheme="majorBidi"/>
        </w:rPr>
      </w:pPr>
    </w:p>
    <w:p w14:paraId="15BBAC3D" w14:textId="77777777" w:rsidR="00FE4104" w:rsidRDefault="00FE4104">
      <w:pPr>
        <w:rPr>
          <w:rFonts w:asciiTheme="majorBidi" w:hAnsiTheme="majorBidi" w:cstheme="majorBidi"/>
        </w:rPr>
      </w:pPr>
    </w:p>
    <w:p w14:paraId="21D02BD6" w14:textId="77777777" w:rsidR="00FE4104" w:rsidRDefault="00FE4104">
      <w:pPr>
        <w:rPr>
          <w:rFonts w:asciiTheme="majorBidi" w:hAnsiTheme="majorBidi" w:cstheme="majorBidi"/>
        </w:rPr>
      </w:pPr>
    </w:p>
    <w:p w14:paraId="761FCC74" w14:textId="77777777" w:rsidR="00FE4104" w:rsidRDefault="00FE4104">
      <w:pPr>
        <w:rPr>
          <w:rFonts w:asciiTheme="majorBidi" w:hAnsiTheme="majorBidi" w:cstheme="majorBidi"/>
        </w:rPr>
      </w:pPr>
    </w:p>
    <w:p w14:paraId="636E1149" w14:textId="77777777" w:rsidR="00FE4104" w:rsidRDefault="00FE4104">
      <w:pPr>
        <w:rPr>
          <w:rFonts w:asciiTheme="majorBidi" w:hAnsiTheme="majorBidi" w:cstheme="majorBidi"/>
        </w:rPr>
      </w:pPr>
    </w:p>
    <w:p w14:paraId="7E62AE34" w14:textId="77777777" w:rsidR="00FE4104" w:rsidRDefault="00FE4104">
      <w:pPr>
        <w:rPr>
          <w:rFonts w:asciiTheme="majorBidi" w:hAnsiTheme="majorBidi" w:cstheme="majorBidi"/>
        </w:rPr>
      </w:pPr>
    </w:p>
    <w:p w14:paraId="6C720CEA" w14:textId="77777777" w:rsidR="00FE4104" w:rsidRDefault="00FE4104">
      <w:pPr>
        <w:rPr>
          <w:rFonts w:asciiTheme="majorBidi" w:hAnsiTheme="majorBidi" w:cstheme="majorBidi"/>
        </w:rPr>
      </w:pPr>
    </w:p>
    <w:p w14:paraId="67004A66" w14:textId="77777777" w:rsidR="00FE4104" w:rsidRDefault="00FE4104">
      <w:pPr>
        <w:rPr>
          <w:rFonts w:asciiTheme="majorBidi" w:hAnsiTheme="majorBidi" w:cstheme="majorBidi"/>
        </w:rPr>
      </w:pPr>
    </w:p>
    <w:p w14:paraId="707472A6" w14:textId="77777777" w:rsidR="00FE4104" w:rsidRDefault="00FE4104">
      <w:pPr>
        <w:rPr>
          <w:rFonts w:asciiTheme="majorBidi" w:hAnsiTheme="majorBidi" w:cstheme="majorBidi"/>
        </w:rPr>
      </w:pPr>
    </w:p>
    <w:p w14:paraId="6835F4EC" w14:textId="77777777" w:rsidR="00FE4104" w:rsidRDefault="00FE4104">
      <w:pPr>
        <w:rPr>
          <w:rFonts w:asciiTheme="majorBidi" w:hAnsiTheme="majorBidi" w:cstheme="majorBidi"/>
        </w:rPr>
      </w:pPr>
    </w:p>
    <w:p w14:paraId="57F540B4" w14:textId="77777777" w:rsidR="00FE4104" w:rsidRDefault="00FE4104">
      <w:pPr>
        <w:rPr>
          <w:rFonts w:asciiTheme="majorBidi" w:hAnsiTheme="majorBidi" w:cstheme="majorBidi"/>
        </w:rPr>
      </w:pPr>
    </w:p>
    <w:p w14:paraId="40EB18E6" w14:textId="77777777" w:rsidR="00FE4104" w:rsidRDefault="00FE4104">
      <w:pPr>
        <w:rPr>
          <w:rFonts w:asciiTheme="majorBidi" w:hAnsiTheme="majorBidi" w:cstheme="majorBidi"/>
        </w:rPr>
      </w:pPr>
    </w:p>
    <w:p w14:paraId="745525B4" w14:textId="77777777" w:rsidR="00FE4104" w:rsidRDefault="00FE4104">
      <w:pPr>
        <w:rPr>
          <w:rFonts w:asciiTheme="majorBidi" w:hAnsiTheme="majorBidi" w:cstheme="majorBidi"/>
        </w:rPr>
      </w:pPr>
    </w:p>
    <w:p w14:paraId="33D5F178" w14:textId="77777777" w:rsidR="00FE4104" w:rsidRDefault="00FE4104">
      <w:pPr>
        <w:rPr>
          <w:rFonts w:asciiTheme="majorBidi" w:hAnsiTheme="majorBidi" w:cstheme="majorBidi"/>
        </w:rPr>
      </w:pPr>
    </w:p>
    <w:p w14:paraId="7D0A02AD" w14:textId="77777777" w:rsidR="00FE4104" w:rsidRDefault="00FE4104">
      <w:pPr>
        <w:rPr>
          <w:rFonts w:asciiTheme="majorBidi" w:hAnsiTheme="majorBidi" w:cstheme="majorBidi"/>
        </w:rPr>
      </w:pPr>
    </w:p>
    <w:p w14:paraId="27FD34B4" w14:textId="33A4DF37" w:rsidR="00D40FFA" w:rsidRDefault="00E9148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c</w:t>
      </w:r>
      <w:r w:rsidR="00D40FFA" w:rsidRPr="00D40FFA">
        <w:rPr>
          <w:rFonts w:asciiTheme="majorBidi" w:hAnsiTheme="majorBidi" w:cstheme="majorBidi"/>
          <w:b/>
          <w:bCs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493"/>
        <w:gridCol w:w="1293"/>
        <w:gridCol w:w="505"/>
        <w:gridCol w:w="1424"/>
        <w:gridCol w:w="582"/>
        <w:gridCol w:w="1424"/>
      </w:tblGrid>
      <w:tr w:rsidR="00BE3E35" w14:paraId="594A3285" w14:textId="77777777" w:rsidTr="00950375">
        <w:trPr>
          <w:trHeight w:val="450"/>
        </w:trPr>
        <w:tc>
          <w:tcPr>
            <w:tcW w:w="918" w:type="dxa"/>
            <w:shd w:val="clear" w:color="auto" w:fill="E8E8E8" w:themeFill="background2"/>
          </w:tcPr>
          <w:p w14:paraId="15990C7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CTE</w:t>
            </w:r>
          </w:p>
        </w:tc>
        <w:tc>
          <w:tcPr>
            <w:tcW w:w="493" w:type="dxa"/>
            <w:shd w:val="clear" w:color="auto" w:fill="E8E8E8" w:themeFill="background2"/>
          </w:tcPr>
          <w:p w14:paraId="2B80B28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034E022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62B601A3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7B69B82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21C9F31B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5B8004E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E3E35" w14:paraId="16CB5DD7" w14:textId="77777777" w:rsidTr="00950375">
        <w:trPr>
          <w:trHeight w:val="450"/>
        </w:trPr>
        <w:tc>
          <w:tcPr>
            <w:tcW w:w="918" w:type="dxa"/>
            <w:shd w:val="clear" w:color="auto" w:fill="E8E8E8" w:themeFill="background2"/>
            <w:hideMark/>
          </w:tcPr>
          <w:p w14:paraId="0E80EF2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IFNg</w:t>
            </w:r>
          </w:p>
        </w:tc>
        <w:tc>
          <w:tcPr>
            <w:tcW w:w="493" w:type="dxa"/>
            <w:shd w:val="clear" w:color="auto" w:fill="E8E8E8" w:themeFill="background2"/>
          </w:tcPr>
          <w:p w14:paraId="0363BF61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93" w:type="dxa"/>
            <w:shd w:val="clear" w:color="auto" w:fill="E8E8E8" w:themeFill="background2"/>
          </w:tcPr>
          <w:p w14:paraId="24B1AAA8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CD68C</w:t>
            </w:r>
          </w:p>
        </w:tc>
        <w:tc>
          <w:tcPr>
            <w:tcW w:w="505" w:type="dxa"/>
            <w:shd w:val="clear" w:color="auto" w:fill="E8E8E8" w:themeFill="background2"/>
          </w:tcPr>
          <w:p w14:paraId="4EECAE45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424" w:type="dxa"/>
            <w:shd w:val="clear" w:color="auto" w:fill="E8E8E8" w:themeFill="background2"/>
          </w:tcPr>
          <w:p w14:paraId="68E67298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IBA1C</w:t>
            </w:r>
          </w:p>
        </w:tc>
        <w:tc>
          <w:tcPr>
            <w:tcW w:w="582" w:type="dxa"/>
            <w:shd w:val="clear" w:color="auto" w:fill="E8E8E8" w:themeFill="background2"/>
          </w:tcPr>
          <w:p w14:paraId="6BC70FC7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424" w:type="dxa"/>
            <w:shd w:val="clear" w:color="auto" w:fill="E8E8E8" w:themeFill="background2"/>
          </w:tcPr>
          <w:p w14:paraId="4EB527F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TREM2</w:t>
            </w:r>
          </w:p>
        </w:tc>
      </w:tr>
      <w:tr w:rsidR="00BE3E35" w:rsidRPr="001B15D5" w14:paraId="7A409844" w14:textId="77777777" w:rsidTr="00950375">
        <w:trPr>
          <w:trHeight w:val="323"/>
        </w:trPr>
        <w:tc>
          <w:tcPr>
            <w:tcW w:w="918" w:type="dxa"/>
          </w:tcPr>
          <w:p w14:paraId="12DBC78B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1482C91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38</w:t>
            </w:r>
          </w:p>
        </w:tc>
        <w:tc>
          <w:tcPr>
            <w:tcW w:w="1293" w:type="dxa"/>
            <w:shd w:val="clear" w:color="auto" w:fill="FFFFFF" w:themeFill="background1"/>
          </w:tcPr>
          <w:p w14:paraId="7868FD3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 xml:space="preserve">.283 (.169) </w:t>
            </w:r>
          </w:p>
        </w:tc>
        <w:tc>
          <w:tcPr>
            <w:tcW w:w="505" w:type="dxa"/>
            <w:shd w:val="clear" w:color="auto" w:fill="FFFFFF" w:themeFill="background1"/>
          </w:tcPr>
          <w:p w14:paraId="6EC66DC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31</w:t>
            </w:r>
          </w:p>
        </w:tc>
        <w:tc>
          <w:tcPr>
            <w:tcW w:w="1424" w:type="dxa"/>
            <w:shd w:val="clear" w:color="auto" w:fill="FFFFFF" w:themeFill="background1"/>
          </w:tcPr>
          <w:p w14:paraId="4D6F87C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.345</w:t>
            </w:r>
          </w:p>
        </w:tc>
        <w:tc>
          <w:tcPr>
            <w:tcW w:w="582" w:type="dxa"/>
            <w:shd w:val="clear" w:color="auto" w:fill="FFFFFF" w:themeFill="background1"/>
          </w:tcPr>
          <w:p w14:paraId="4AB88E3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46</w:t>
            </w:r>
          </w:p>
        </w:tc>
        <w:tc>
          <w:tcPr>
            <w:tcW w:w="1424" w:type="dxa"/>
            <w:shd w:val="clear" w:color="auto" w:fill="FFFFFF" w:themeFill="background1"/>
          </w:tcPr>
          <w:p w14:paraId="2534EBA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.218</w:t>
            </w:r>
          </w:p>
        </w:tc>
      </w:tr>
      <w:tr w:rsidR="00BE3E35" w:rsidRPr="004E3C10" w14:paraId="4A55E759" w14:textId="77777777" w:rsidTr="00950375">
        <w:trPr>
          <w:trHeight w:val="242"/>
        </w:trPr>
        <w:tc>
          <w:tcPr>
            <w:tcW w:w="918" w:type="dxa"/>
          </w:tcPr>
          <w:p w14:paraId="1B1E508E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7505282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19</w:t>
            </w:r>
          </w:p>
        </w:tc>
        <w:tc>
          <w:tcPr>
            <w:tcW w:w="1293" w:type="dxa"/>
            <w:shd w:val="clear" w:color="auto" w:fill="FFFFFF" w:themeFill="background1"/>
          </w:tcPr>
          <w:p w14:paraId="61E1844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.122</w:t>
            </w:r>
          </w:p>
        </w:tc>
        <w:tc>
          <w:tcPr>
            <w:tcW w:w="505" w:type="dxa"/>
            <w:shd w:val="clear" w:color="auto" w:fill="FFFFFF" w:themeFill="background1"/>
          </w:tcPr>
          <w:p w14:paraId="239D8A2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16</w:t>
            </w:r>
          </w:p>
        </w:tc>
        <w:tc>
          <w:tcPr>
            <w:tcW w:w="1424" w:type="dxa"/>
            <w:shd w:val="clear" w:color="auto" w:fill="FFFFFF" w:themeFill="background1"/>
          </w:tcPr>
          <w:p w14:paraId="6DCA415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.540</w:t>
            </w:r>
          </w:p>
        </w:tc>
        <w:tc>
          <w:tcPr>
            <w:tcW w:w="582" w:type="dxa"/>
            <w:shd w:val="clear" w:color="auto" w:fill="FFFFFF" w:themeFill="background1"/>
          </w:tcPr>
          <w:p w14:paraId="033905B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23</w:t>
            </w:r>
          </w:p>
        </w:tc>
        <w:tc>
          <w:tcPr>
            <w:tcW w:w="1424" w:type="dxa"/>
            <w:shd w:val="clear" w:color="auto" w:fill="FFFFFF" w:themeFill="background1"/>
          </w:tcPr>
          <w:p w14:paraId="3D9CFAFF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.049 (-.423)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▲</w:t>
            </w:r>
          </w:p>
        </w:tc>
      </w:tr>
      <w:tr w:rsidR="00BE3E35" w:rsidRPr="00C72FD0" w14:paraId="37818F0E" w14:textId="77777777" w:rsidTr="00950375">
        <w:trPr>
          <w:trHeight w:val="332"/>
        </w:trPr>
        <w:tc>
          <w:tcPr>
            <w:tcW w:w="918" w:type="dxa"/>
            <w:shd w:val="clear" w:color="auto" w:fill="E8E8E8" w:themeFill="background2"/>
            <w:hideMark/>
          </w:tcPr>
          <w:p w14:paraId="5C992296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IL10</w:t>
            </w:r>
          </w:p>
        </w:tc>
        <w:tc>
          <w:tcPr>
            <w:tcW w:w="493" w:type="dxa"/>
            <w:shd w:val="clear" w:color="auto" w:fill="E8E8E8" w:themeFill="background2"/>
          </w:tcPr>
          <w:p w14:paraId="79D0CBD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5A29519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E2C278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7EF57B26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2A824CA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63C27EA6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23AB1D60" w14:textId="77777777" w:rsidTr="00950375">
        <w:trPr>
          <w:trHeight w:val="350"/>
        </w:trPr>
        <w:tc>
          <w:tcPr>
            <w:tcW w:w="918" w:type="dxa"/>
            <w:hideMark/>
          </w:tcPr>
          <w:p w14:paraId="0059E36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1374CB2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37</w:t>
            </w:r>
          </w:p>
        </w:tc>
        <w:tc>
          <w:tcPr>
            <w:tcW w:w="1293" w:type="dxa"/>
            <w:shd w:val="clear" w:color="auto" w:fill="FFFFFF" w:themeFill="background1"/>
          </w:tcPr>
          <w:p w14:paraId="02A2FCAE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.013 (.387)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05" w:type="dxa"/>
            <w:shd w:val="clear" w:color="auto" w:fill="FFFFFF" w:themeFill="background1"/>
          </w:tcPr>
          <w:p w14:paraId="41C448B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31</w:t>
            </w:r>
          </w:p>
        </w:tc>
        <w:tc>
          <w:tcPr>
            <w:tcW w:w="1424" w:type="dxa"/>
            <w:shd w:val="clear" w:color="auto" w:fill="FFFFFF" w:themeFill="background1"/>
          </w:tcPr>
          <w:p w14:paraId="2225F4D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.914</w:t>
            </w:r>
          </w:p>
        </w:tc>
        <w:tc>
          <w:tcPr>
            <w:tcW w:w="582" w:type="dxa"/>
            <w:shd w:val="clear" w:color="auto" w:fill="FFFFFF" w:themeFill="background1"/>
          </w:tcPr>
          <w:p w14:paraId="252EE22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45</w:t>
            </w:r>
          </w:p>
        </w:tc>
        <w:tc>
          <w:tcPr>
            <w:tcW w:w="1424" w:type="dxa"/>
            <w:shd w:val="clear" w:color="auto" w:fill="FFFFFF" w:themeFill="background1"/>
          </w:tcPr>
          <w:p w14:paraId="12A6CA4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.553</w:t>
            </w:r>
          </w:p>
        </w:tc>
      </w:tr>
      <w:tr w:rsidR="00BE3E35" w:rsidRPr="00743570" w14:paraId="2091BCDE" w14:textId="77777777" w:rsidTr="00950375">
        <w:trPr>
          <w:trHeight w:val="260"/>
        </w:trPr>
        <w:tc>
          <w:tcPr>
            <w:tcW w:w="918" w:type="dxa"/>
            <w:hideMark/>
          </w:tcPr>
          <w:p w14:paraId="7692B0F5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749B92F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0F6250E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.441</w:t>
            </w:r>
          </w:p>
        </w:tc>
        <w:tc>
          <w:tcPr>
            <w:tcW w:w="505" w:type="dxa"/>
            <w:shd w:val="clear" w:color="auto" w:fill="FFFFFF" w:themeFill="background1"/>
          </w:tcPr>
          <w:p w14:paraId="49C727F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78549AA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.250</w:t>
            </w:r>
          </w:p>
        </w:tc>
        <w:tc>
          <w:tcPr>
            <w:tcW w:w="582" w:type="dxa"/>
            <w:shd w:val="clear" w:color="auto" w:fill="FFFFFF" w:themeFill="background1"/>
          </w:tcPr>
          <w:p w14:paraId="60BDB86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695943FA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.003 (-.562)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</w:tr>
      <w:tr w:rsidR="00BE3E35" w:rsidRPr="00C72FD0" w14:paraId="7E8ED67E" w14:textId="77777777" w:rsidTr="00950375">
        <w:trPr>
          <w:trHeight w:val="350"/>
        </w:trPr>
        <w:tc>
          <w:tcPr>
            <w:tcW w:w="918" w:type="dxa"/>
            <w:shd w:val="clear" w:color="auto" w:fill="E8E8E8" w:themeFill="background2"/>
            <w:hideMark/>
          </w:tcPr>
          <w:p w14:paraId="12074B78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IL13</w:t>
            </w:r>
          </w:p>
        </w:tc>
        <w:tc>
          <w:tcPr>
            <w:tcW w:w="493" w:type="dxa"/>
            <w:shd w:val="clear" w:color="auto" w:fill="E8E8E8" w:themeFill="background2"/>
          </w:tcPr>
          <w:p w14:paraId="3CE704A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05A9334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721441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623E3EF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09032377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58743E8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76E030CD" w14:textId="77777777" w:rsidTr="00950375">
        <w:trPr>
          <w:trHeight w:val="350"/>
        </w:trPr>
        <w:tc>
          <w:tcPr>
            <w:tcW w:w="918" w:type="dxa"/>
            <w:hideMark/>
          </w:tcPr>
          <w:p w14:paraId="48C794B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2BA1DEF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37</w:t>
            </w:r>
          </w:p>
        </w:tc>
        <w:tc>
          <w:tcPr>
            <w:tcW w:w="1293" w:type="dxa"/>
            <w:shd w:val="clear" w:color="auto" w:fill="FFFFFF" w:themeFill="background1"/>
          </w:tcPr>
          <w:p w14:paraId="7BF38E6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.871</w:t>
            </w:r>
          </w:p>
        </w:tc>
        <w:tc>
          <w:tcPr>
            <w:tcW w:w="505" w:type="dxa"/>
            <w:shd w:val="clear" w:color="auto" w:fill="FFFFFF" w:themeFill="background1"/>
          </w:tcPr>
          <w:p w14:paraId="49AC16F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30</w:t>
            </w:r>
          </w:p>
        </w:tc>
        <w:tc>
          <w:tcPr>
            <w:tcW w:w="1424" w:type="dxa"/>
            <w:shd w:val="clear" w:color="auto" w:fill="FFFFFF" w:themeFill="background1"/>
          </w:tcPr>
          <w:p w14:paraId="69F99EBA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.042 (-.377)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▲</w:t>
            </w:r>
          </w:p>
        </w:tc>
        <w:tc>
          <w:tcPr>
            <w:tcW w:w="582" w:type="dxa"/>
            <w:shd w:val="clear" w:color="auto" w:fill="FFFFFF" w:themeFill="background1"/>
          </w:tcPr>
          <w:p w14:paraId="284B2AB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45</w:t>
            </w:r>
          </w:p>
        </w:tc>
        <w:tc>
          <w:tcPr>
            <w:tcW w:w="1424" w:type="dxa"/>
            <w:shd w:val="clear" w:color="auto" w:fill="FFFFFF" w:themeFill="background1"/>
          </w:tcPr>
          <w:p w14:paraId="66B2DD4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.805</w:t>
            </w:r>
          </w:p>
        </w:tc>
      </w:tr>
      <w:tr w:rsidR="00BE3E35" w14:paraId="01FA17FD" w14:textId="77777777" w:rsidTr="00950375">
        <w:trPr>
          <w:trHeight w:val="450"/>
        </w:trPr>
        <w:tc>
          <w:tcPr>
            <w:tcW w:w="918" w:type="dxa"/>
            <w:hideMark/>
          </w:tcPr>
          <w:p w14:paraId="11BD2F46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21CB3B3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0CAB7BF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.200</w:t>
            </w:r>
          </w:p>
        </w:tc>
        <w:tc>
          <w:tcPr>
            <w:tcW w:w="505" w:type="dxa"/>
            <w:shd w:val="clear" w:color="auto" w:fill="FFFFFF" w:themeFill="background1"/>
          </w:tcPr>
          <w:p w14:paraId="29BF2AB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25D6779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.057 (-.486)</w:t>
            </w:r>
          </w:p>
        </w:tc>
        <w:tc>
          <w:tcPr>
            <w:tcW w:w="582" w:type="dxa"/>
            <w:shd w:val="clear" w:color="auto" w:fill="FFFFFF" w:themeFill="background1"/>
          </w:tcPr>
          <w:p w14:paraId="2FB7804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2DC1E1A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.911</w:t>
            </w:r>
          </w:p>
        </w:tc>
      </w:tr>
      <w:tr w:rsidR="00BE3E35" w:rsidRPr="00C72FD0" w14:paraId="5DBA23BA" w14:textId="77777777" w:rsidTr="00950375">
        <w:trPr>
          <w:trHeight w:val="450"/>
        </w:trPr>
        <w:tc>
          <w:tcPr>
            <w:tcW w:w="918" w:type="dxa"/>
            <w:shd w:val="clear" w:color="auto" w:fill="E8E8E8" w:themeFill="background2"/>
            <w:hideMark/>
          </w:tcPr>
          <w:p w14:paraId="7276FC5B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IL1B</w:t>
            </w:r>
          </w:p>
        </w:tc>
        <w:tc>
          <w:tcPr>
            <w:tcW w:w="493" w:type="dxa"/>
            <w:shd w:val="clear" w:color="auto" w:fill="E8E8E8" w:themeFill="background2"/>
          </w:tcPr>
          <w:p w14:paraId="59BC18C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200FACD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465809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15027F8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1BE2A4F3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60DEC86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6EBBEF7C" w14:textId="77777777" w:rsidTr="00950375">
        <w:trPr>
          <w:trHeight w:val="242"/>
        </w:trPr>
        <w:tc>
          <w:tcPr>
            <w:tcW w:w="918" w:type="dxa"/>
            <w:hideMark/>
          </w:tcPr>
          <w:p w14:paraId="48F98564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277F199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37</w:t>
            </w:r>
          </w:p>
        </w:tc>
        <w:tc>
          <w:tcPr>
            <w:tcW w:w="1293" w:type="dxa"/>
            <w:shd w:val="clear" w:color="auto" w:fill="FFFFFF" w:themeFill="background1"/>
          </w:tcPr>
          <w:p w14:paraId="520625B3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.003 (.476)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05" w:type="dxa"/>
            <w:shd w:val="clear" w:color="auto" w:fill="FFFFFF" w:themeFill="background1"/>
          </w:tcPr>
          <w:p w14:paraId="50E12E6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30</w:t>
            </w:r>
          </w:p>
        </w:tc>
        <w:tc>
          <w:tcPr>
            <w:tcW w:w="1424" w:type="dxa"/>
            <w:shd w:val="clear" w:color="auto" w:fill="FFFFFF" w:themeFill="background1"/>
          </w:tcPr>
          <w:p w14:paraId="69BEE2BD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.038 (.387)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82" w:type="dxa"/>
            <w:shd w:val="clear" w:color="auto" w:fill="FFFFFF" w:themeFill="background1"/>
          </w:tcPr>
          <w:p w14:paraId="5B0D500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45</w:t>
            </w:r>
          </w:p>
        </w:tc>
        <w:tc>
          <w:tcPr>
            <w:tcW w:w="1424" w:type="dxa"/>
            <w:shd w:val="clear" w:color="auto" w:fill="FFFFFF" w:themeFill="background1"/>
          </w:tcPr>
          <w:p w14:paraId="28C37DC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.803</w:t>
            </w:r>
          </w:p>
        </w:tc>
      </w:tr>
      <w:tr w:rsidR="00BE3E35" w:rsidRPr="001B15D5" w14:paraId="18917D25" w14:textId="77777777" w:rsidTr="00950375">
        <w:trPr>
          <w:trHeight w:val="332"/>
        </w:trPr>
        <w:tc>
          <w:tcPr>
            <w:tcW w:w="918" w:type="dxa"/>
            <w:hideMark/>
          </w:tcPr>
          <w:p w14:paraId="3ADF65DA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2753352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3E2A4A7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.318</w:t>
            </w:r>
          </w:p>
        </w:tc>
        <w:tc>
          <w:tcPr>
            <w:tcW w:w="505" w:type="dxa"/>
            <w:shd w:val="clear" w:color="auto" w:fill="FFFFFF" w:themeFill="background1"/>
          </w:tcPr>
          <w:p w14:paraId="7778A84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6ADB8F5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.626</w:t>
            </w:r>
          </w:p>
        </w:tc>
        <w:tc>
          <w:tcPr>
            <w:tcW w:w="582" w:type="dxa"/>
            <w:shd w:val="clear" w:color="auto" w:fill="FFFFFF" w:themeFill="background1"/>
          </w:tcPr>
          <w:p w14:paraId="0416F29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7F66748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.087 (-.366)</w:t>
            </w:r>
          </w:p>
        </w:tc>
      </w:tr>
      <w:tr w:rsidR="00BE3E35" w:rsidRPr="00C72FD0" w14:paraId="44EE9FFD" w14:textId="77777777" w:rsidTr="00950375">
        <w:trPr>
          <w:trHeight w:val="350"/>
        </w:trPr>
        <w:tc>
          <w:tcPr>
            <w:tcW w:w="918" w:type="dxa"/>
            <w:shd w:val="clear" w:color="auto" w:fill="E8E8E8" w:themeFill="background2"/>
            <w:hideMark/>
          </w:tcPr>
          <w:p w14:paraId="207AB21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IL4</w:t>
            </w:r>
          </w:p>
        </w:tc>
        <w:tc>
          <w:tcPr>
            <w:tcW w:w="493" w:type="dxa"/>
            <w:shd w:val="clear" w:color="auto" w:fill="E8E8E8" w:themeFill="background2"/>
          </w:tcPr>
          <w:p w14:paraId="1E0FA27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58D8248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6FDB6C3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7E595CB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454788E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645C532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1B15D5" w14:paraId="1CD2FA1C" w14:textId="77777777" w:rsidTr="00950375">
        <w:trPr>
          <w:trHeight w:val="350"/>
        </w:trPr>
        <w:tc>
          <w:tcPr>
            <w:tcW w:w="918" w:type="dxa"/>
            <w:hideMark/>
          </w:tcPr>
          <w:p w14:paraId="117C75D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6EC0A2A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37</w:t>
            </w:r>
          </w:p>
        </w:tc>
        <w:tc>
          <w:tcPr>
            <w:tcW w:w="1293" w:type="dxa"/>
            <w:shd w:val="clear" w:color="auto" w:fill="FFFFFF" w:themeFill="background1"/>
          </w:tcPr>
          <w:p w14:paraId="6F2C9E55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.008 (.412)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05" w:type="dxa"/>
            <w:shd w:val="clear" w:color="auto" w:fill="FFFFFF" w:themeFill="background1"/>
          </w:tcPr>
          <w:p w14:paraId="1DC30F9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31</w:t>
            </w:r>
          </w:p>
        </w:tc>
        <w:tc>
          <w:tcPr>
            <w:tcW w:w="1424" w:type="dxa"/>
            <w:shd w:val="clear" w:color="auto" w:fill="FFFFFF" w:themeFill="background1"/>
          </w:tcPr>
          <w:p w14:paraId="5F3A500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.469</w:t>
            </w:r>
          </w:p>
        </w:tc>
        <w:tc>
          <w:tcPr>
            <w:tcW w:w="582" w:type="dxa"/>
            <w:shd w:val="clear" w:color="auto" w:fill="FFFFFF" w:themeFill="background1"/>
          </w:tcPr>
          <w:p w14:paraId="5B1BEDA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45</w:t>
            </w:r>
          </w:p>
        </w:tc>
        <w:tc>
          <w:tcPr>
            <w:tcW w:w="1424" w:type="dxa"/>
            <w:shd w:val="clear" w:color="auto" w:fill="FFFFFF" w:themeFill="background1"/>
          </w:tcPr>
          <w:p w14:paraId="5979482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.065 (.266)</w:t>
            </w:r>
          </w:p>
        </w:tc>
      </w:tr>
      <w:tr w:rsidR="00BE3E35" w:rsidRPr="004E3C10" w14:paraId="11F00469" w14:textId="77777777" w:rsidTr="00950375">
        <w:trPr>
          <w:trHeight w:val="350"/>
        </w:trPr>
        <w:tc>
          <w:tcPr>
            <w:tcW w:w="918" w:type="dxa"/>
            <w:hideMark/>
          </w:tcPr>
          <w:p w14:paraId="64D1BF23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5D9EA00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296EA94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.322</w:t>
            </w:r>
          </w:p>
        </w:tc>
        <w:tc>
          <w:tcPr>
            <w:tcW w:w="505" w:type="dxa"/>
            <w:shd w:val="clear" w:color="auto" w:fill="FFFFFF" w:themeFill="background1"/>
          </w:tcPr>
          <w:p w14:paraId="1560D61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3F03281F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.049 (-.501)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▲</w:t>
            </w:r>
          </w:p>
        </w:tc>
        <w:tc>
          <w:tcPr>
            <w:tcW w:w="582" w:type="dxa"/>
            <w:shd w:val="clear" w:color="auto" w:fill="FFFFFF" w:themeFill="background1"/>
          </w:tcPr>
          <w:p w14:paraId="7727045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2EDDE6E7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.003 (-.593)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</w:tr>
      <w:tr w:rsidR="00BE3E35" w:rsidRPr="00C72FD0" w14:paraId="100599D0" w14:textId="77777777" w:rsidTr="00950375">
        <w:trPr>
          <w:trHeight w:val="350"/>
        </w:trPr>
        <w:tc>
          <w:tcPr>
            <w:tcW w:w="918" w:type="dxa"/>
            <w:shd w:val="clear" w:color="auto" w:fill="E8E8E8" w:themeFill="background2"/>
            <w:hideMark/>
          </w:tcPr>
          <w:p w14:paraId="3FE5F77A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IL8</w:t>
            </w:r>
          </w:p>
        </w:tc>
        <w:tc>
          <w:tcPr>
            <w:tcW w:w="493" w:type="dxa"/>
            <w:shd w:val="clear" w:color="auto" w:fill="E8E8E8" w:themeFill="background2"/>
          </w:tcPr>
          <w:p w14:paraId="7453DA2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4FE544B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298AEB97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517CCD0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3BD2893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16E5FC1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5C11B5" w14:paraId="38927176" w14:textId="77777777" w:rsidTr="00950375">
        <w:trPr>
          <w:trHeight w:val="350"/>
        </w:trPr>
        <w:tc>
          <w:tcPr>
            <w:tcW w:w="918" w:type="dxa"/>
            <w:hideMark/>
          </w:tcPr>
          <w:p w14:paraId="41EA79A8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5B4A0B9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38</w:t>
            </w:r>
          </w:p>
        </w:tc>
        <w:tc>
          <w:tcPr>
            <w:tcW w:w="1293" w:type="dxa"/>
            <w:shd w:val="clear" w:color="auto" w:fill="FFFFFF" w:themeFill="background1"/>
          </w:tcPr>
          <w:p w14:paraId="42AC1086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.031 (.350)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05" w:type="dxa"/>
            <w:shd w:val="clear" w:color="auto" w:fill="FFFFFF" w:themeFill="background1"/>
          </w:tcPr>
          <w:p w14:paraId="5E02CF0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31</w:t>
            </w:r>
          </w:p>
        </w:tc>
        <w:tc>
          <w:tcPr>
            <w:tcW w:w="1424" w:type="dxa"/>
            <w:shd w:val="clear" w:color="auto" w:fill="FFFFFF" w:themeFill="background1"/>
          </w:tcPr>
          <w:p w14:paraId="2CCC298A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.018 (.411)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82" w:type="dxa"/>
            <w:shd w:val="clear" w:color="auto" w:fill="FFFFFF" w:themeFill="background1"/>
          </w:tcPr>
          <w:p w14:paraId="2F62543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46</w:t>
            </w:r>
          </w:p>
        </w:tc>
        <w:tc>
          <w:tcPr>
            <w:tcW w:w="1424" w:type="dxa"/>
            <w:shd w:val="clear" w:color="auto" w:fill="FFFFFF" w:themeFill="background1"/>
          </w:tcPr>
          <w:p w14:paraId="6A46C8CE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.003 (.416)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</w:tr>
      <w:tr w:rsidR="00BE3E35" w14:paraId="6765EC24" w14:textId="77777777" w:rsidTr="00950375">
        <w:trPr>
          <w:trHeight w:val="260"/>
        </w:trPr>
        <w:tc>
          <w:tcPr>
            <w:tcW w:w="918" w:type="dxa"/>
            <w:hideMark/>
          </w:tcPr>
          <w:p w14:paraId="6517818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51D1D53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79ED746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.976</w:t>
            </w:r>
          </w:p>
        </w:tc>
        <w:tc>
          <w:tcPr>
            <w:tcW w:w="505" w:type="dxa"/>
            <w:shd w:val="clear" w:color="auto" w:fill="FFFFFF" w:themeFill="background1"/>
          </w:tcPr>
          <w:p w14:paraId="2597499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37EF0C4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.052 (.495)</w:t>
            </w:r>
          </w:p>
        </w:tc>
        <w:tc>
          <w:tcPr>
            <w:tcW w:w="582" w:type="dxa"/>
            <w:shd w:val="clear" w:color="auto" w:fill="FFFFFF" w:themeFill="background1"/>
          </w:tcPr>
          <w:p w14:paraId="68B70B9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5145374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.898</w:t>
            </w:r>
          </w:p>
        </w:tc>
      </w:tr>
      <w:tr w:rsidR="00BE3E35" w:rsidRPr="00C72FD0" w14:paraId="09303B62" w14:textId="77777777" w:rsidTr="00950375">
        <w:trPr>
          <w:trHeight w:val="332"/>
        </w:trPr>
        <w:tc>
          <w:tcPr>
            <w:tcW w:w="918" w:type="dxa"/>
            <w:shd w:val="clear" w:color="auto" w:fill="E8E8E8" w:themeFill="background2"/>
            <w:hideMark/>
          </w:tcPr>
          <w:p w14:paraId="4C21030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TNF-α</w:t>
            </w:r>
          </w:p>
        </w:tc>
        <w:tc>
          <w:tcPr>
            <w:tcW w:w="493" w:type="dxa"/>
            <w:shd w:val="clear" w:color="auto" w:fill="E8E8E8" w:themeFill="background2"/>
          </w:tcPr>
          <w:p w14:paraId="297D4D1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4702BA9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EBC9017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32F0916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52070E7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73C289E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05222B" w14:paraId="78383EE3" w14:textId="77777777" w:rsidTr="00950375">
        <w:trPr>
          <w:trHeight w:val="278"/>
        </w:trPr>
        <w:tc>
          <w:tcPr>
            <w:tcW w:w="918" w:type="dxa"/>
            <w:hideMark/>
          </w:tcPr>
          <w:p w14:paraId="1A62CC63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5B47A4C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37</w:t>
            </w:r>
          </w:p>
        </w:tc>
        <w:tc>
          <w:tcPr>
            <w:tcW w:w="1293" w:type="dxa"/>
            <w:shd w:val="clear" w:color="auto" w:fill="FFFFFF" w:themeFill="background1"/>
          </w:tcPr>
          <w:p w14:paraId="6688D2E2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.025 (.357)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05" w:type="dxa"/>
            <w:shd w:val="clear" w:color="auto" w:fill="FFFFFF" w:themeFill="background1"/>
          </w:tcPr>
          <w:p w14:paraId="2A0F269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30</w:t>
            </w:r>
          </w:p>
        </w:tc>
        <w:tc>
          <w:tcPr>
            <w:tcW w:w="1424" w:type="dxa"/>
            <w:shd w:val="clear" w:color="auto" w:fill="FFFFFF" w:themeFill="background1"/>
          </w:tcPr>
          <w:p w14:paraId="2247ECF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.179</w:t>
            </w:r>
          </w:p>
        </w:tc>
        <w:tc>
          <w:tcPr>
            <w:tcW w:w="582" w:type="dxa"/>
            <w:shd w:val="clear" w:color="auto" w:fill="FFFFFF" w:themeFill="background1"/>
          </w:tcPr>
          <w:p w14:paraId="3C5B44A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45</w:t>
            </w:r>
          </w:p>
        </w:tc>
        <w:tc>
          <w:tcPr>
            <w:tcW w:w="1424" w:type="dxa"/>
            <w:shd w:val="clear" w:color="auto" w:fill="FFFFFF" w:themeFill="background1"/>
          </w:tcPr>
          <w:p w14:paraId="1464C07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.052 (.279)</w:t>
            </w:r>
          </w:p>
        </w:tc>
      </w:tr>
      <w:tr w:rsidR="00BE3E35" w:rsidRPr="0005222B" w14:paraId="3C415EE5" w14:textId="77777777" w:rsidTr="00950375">
        <w:trPr>
          <w:trHeight w:val="332"/>
        </w:trPr>
        <w:tc>
          <w:tcPr>
            <w:tcW w:w="918" w:type="dxa"/>
            <w:hideMark/>
          </w:tcPr>
          <w:p w14:paraId="20D18A5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21B6146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6138E47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.955</w:t>
            </w:r>
          </w:p>
        </w:tc>
        <w:tc>
          <w:tcPr>
            <w:tcW w:w="505" w:type="dxa"/>
            <w:shd w:val="clear" w:color="auto" w:fill="FFFFFF" w:themeFill="background1"/>
          </w:tcPr>
          <w:p w14:paraId="5EA0B20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55DA440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.436</w:t>
            </w:r>
          </w:p>
        </w:tc>
        <w:tc>
          <w:tcPr>
            <w:tcW w:w="582" w:type="dxa"/>
            <w:shd w:val="clear" w:color="auto" w:fill="FFFFFF" w:themeFill="background1"/>
          </w:tcPr>
          <w:p w14:paraId="3170B50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4BDEC53C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.004 (-.575)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</w:tr>
      <w:tr w:rsidR="00BE3E35" w:rsidRPr="00C72FD0" w14:paraId="41F8492A" w14:textId="77777777" w:rsidTr="00950375">
        <w:trPr>
          <w:trHeight w:val="269"/>
        </w:trPr>
        <w:tc>
          <w:tcPr>
            <w:tcW w:w="918" w:type="dxa"/>
            <w:shd w:val="clear" w:color="auto" w:fill="E8E8E8" w:themeFill="background2"/>
            <w:hideMark/>
          </w:tcPr>
          <w:p w14:paraId="32E257B3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TNF-Β </w:t>
            </w:r>
          </w:p>
        </w:tc>
        <w:tc>
          <w:tcPr>
            <w:tcW w:w="493" w:type="dxa"/>
            <w:shd w:val="clear" w:color="auto" w:fill="E8E8E8" w:themeFill="background2"/>
          </w:tcPr>
          <w:p w14:paraId="304B461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52CBE46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306F2C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6C9D8E1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73601C1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49223FD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58113849" w14:textId="77777777" w:rsidTr="00950375">
        <w:trPr>
          <w:trHeight w:val="404"/>
        </w:trPr>
        <w:tc>
          <w:tcPr>
            <w:tcW w:w="918" w:type="dxa"/>
            <w:hideMark/>
          </w:tcPr>
          <w:p w14:paraId="6D1BA83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591175F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38</w:t>
            </w:r>
          </w:p>
        </w:tc>
        <w:tc>
          <w:tcPr>
            <w:tcW w:w="1293" w:type="dxa"/>
            <w:shd w:val="clear" w:color="auto" w:fill="FFFFFF" w:themeFill="background1"/>
          </w:tcPr>
          <w:p w14:paraId="0DE83851" w14:textId="77777777" w:rsidR="00BE3E35" w:rsidRPr="009F1F35" w:rsidRDefault="00BE3E35" w:rsidP="00950375">
            <w:pPr>
              <w:spacing w:before="240"/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.080 (.281)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■</w:t>
            </w:r>
          </w:p>
        </w:tc>
        <w:tc>
          <w:tcPr>
            <w:tcW w:w="505" w:type="dxa"/>
            <w:shd w:val="clear" w:color="auto" w:fill="FFFFFF" w:themeFill="background1"/>
          </w:tcPr>
          <w:p w14:paraId="20C520E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31</w:t>
            </w:r>
          </w:p>
        </w:tc>
        <w:tc>
          <w:tcPr>
            <w:tcW w:w="1424" w:type="dxa"/>
            <w:shd w:val="clear" w:color="auto" w:fill="FFFFFF" w:themeFill="background1"/>
          </w:tcPr>
          <w:p w14:paraId="458B9DC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.461</w:t>
            </w:r>
          </w:p>
        </w:tc>
        <w:tc>
          <w:tcPr>
            <w:tcW w:w="582" w:type="dxa"/>
            <w:shd w:val="clear" w:color="auto" w:fill="FFFFFF" w:themeFill="background1"/>
          </w:tcPr>
          <w:p w14:paraId="183091B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46</w:t>
            </w:r>
          </w:p>
        </w:tc>
        <w:tc>
          <w:tcPr>
            <w:tcW w:w="1424" w:type="dxa"/>
            <w:shd w:val="clear" w:color="auto" w:fill="FFFFFF" w:themeFill="background1"/>
          </w:tcPr>
          <w:p w14:paraId="1A52083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.931</w:t>
            </w:r>
          </w:p>
        </w:tc>
      </w:tr>
      <w:tr w:rsidR="00BE3E35" w:rsidRPr="0005222B" w14:paraId="58F2B126" w14:textId="77777777" w:rsidTr="00950375">
        <w:trPr>
          <w:trHeight w:val="368"/>
        </w:trPr>
        <w:tc>
          <w:tcPr>
            <w:tcW w:w="918" w:type="dxa"/>
            <w:hideMark/>
          </w:tcPr>
          <w:p w14:paraId="27A9255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1F0AEFE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01A2FEB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.163</w:t>
            </w:r>
          </w:p>
        </w:tc>
        <w:tc>
          <w:tcPr>
            <w:tcW w:w="505" w:type="dxa"/>
            <w:shd w:val="clear" w:color="auto" w:fill="FFFFFF" w:themeFill="background1"/>
          </w:tcPr>
          <w:p w14:paraId="65134F8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30DE069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.846</w:t>
            </w:r>
          </w:p>
        </w:tc>
        <w:tc>
          <w:tcPr>
            <w:tcW w:w="582" w:type="dxa"/>
            <w:shd w:val="clear" w:color="auto" w:fill="FFFFFF" w:themeFill="background1"/>
          </w:tcPr>
          <w:p w14:paraId="50AED3E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5E03F59F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.018 (-.483)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▲</w:t>
            </w:r>
          </w:p>
        </w:tc>
      </w:tr>
      <w:tr w:rsidR="00BE3E35" w:rsidRPr="00C72FD0" w14:paraId="00434B50" w14:textId="77777777" w:rsidTr="00950375">
        <w:trPr>
          <w:trHeight w:val="422"/>
        </w:trPr>
        <w:tc>
          <w:tcPr>
            <w:tcW w:w="918" w:type="dxa"/>
            <w:shd w:val="clear" w:color="auto" w:fill="E8E8E8" w:themeFill="background2"/>
            <w:hideMark/>
          </w:tcPr>
          <w:p w14:paraId="7182D738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IL1A</w:t>
            </w:r>
          </w:p>
        </w:tc>
        <w:tc>
          <w:tcPr>
            <w:tcW w:w="493" w:type="dxa"/>
            <w:shd w:val="clear" w:color="auto" w:fill="E8E8E8" w:themeFill="background2"/>
          </w:tcPr>
          <w:p w14:paraId="4387661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3C639B9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54544AD7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40C7FE4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53730AB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7F6FD4C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3763A05D" w14:textId="77777777" w:rsidTr="00950375">
        <w:trPr>
          <w:trHeight w:val="278"/>
        </w:trPr>
        <w:tc>
          <w:tcPr>
            <w:tcW w:w="918" w:type="dxa"/>
            <w:hideMark/>
          </w:tcPr>
          <w:p w14:paraId="30ACEE57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754054D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38</w:t>
            </w:r>
          </w:p>
        </w:tc>
        <w:tc>
          <w:tcPr>
            <w:tcW w:w="1293" w:type="dxa"/>
            <w:shd w:val="clear" w:color="auto" w:fill="FFFFFF" w:themeFill="background1"/>
          </w:tcPr>
          <w:p w14:paraId="4004F25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.327 (.166)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■</w:t>
            </w:r>
          </w:p>
        </w:tc>
        <w:tc>
          <w:tcPr>
            <w:tcW w:w="505" w:type="dxa"/>
            <w:shd w:val="clear" w:color="auto" w:fill="FFFFFF" w:themeFill="background1"/>
          </w:tcPr>
          <w:p w14:paraId="18D29D4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31</w:t>
            </w:r>
          </w:p>
        </w:tc>
        <w:tc>
          <w:tcPr>
            <w:tcW w:w="1424" w:type="dxa"/>
            <w:shd w:val="clear" w:color="auto" w:fill="FFFFFF" w:themeFill="background1"/>
          </w:tcPr>
          <w:p w14:paraId="62E9395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.276</w:t>
            </w:r>
          </w:p>
        </w:tc>
        <w:tc>
          <w:tcPr>
            <w:tcW w:w="582" w:type="dxa"/>
            <w:shd w:val="clear" w:color="auto" w:fill="FFFFFF" w:themeFill="background1"/>
          </w:tcPr>
          <w:p w14:paraId="2849721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46</w:t>
            </w:r>
          </w:p>
        </w:tc>
        <w:tc>
          <w:tcPr>
            <w:tcW w:w="1424" w:type="dxa"/>
            <w:shd w:val="clear" w:color="auto" w:fill="FFFFFF" w:themeFill="background1"/>
          </w:tcPr>
          <w:p w14:paraId="24AA614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.989</w:t>
            </w:r>
          </w:p>
        </w:tc>
      </w:tr>
      <w:tr w:rsidR="00BE3E35" w14:paraId="5CD154BA" w14:textId="77777777" w:rsidTr="00950375">
        <w:trPr>
          <w:trHeight w:val="242"/>
        </w:trPr>
        <w:tc>
          <w:tcPr>
            <w:tcW w:w="918" w:type="dxa"/>
            <w:hideMark/>
          </w:tcPr>
          <w:p w14:paraId="040BDE04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5650E4D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19</w:t>
            </w:r>
          </w:p>
        </w:tc>
        <w:tc>
          <w:tcPr>
            <w:tcW w:w="1293" w:type="dxa"/>
            <w:shd w:val="clear" w:color="auto" w:fill="FFFFFF" w:themeFill="background1"/>
          </w:tcPr>
          <w:p w14:paraId="7867FE7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.126</w:t>
            </w:r>
          </w:p>
        </w:tc>
        <w:tc>
          <w:tcPr>
            <w:tcW w:w="505" w:type="dxa"/>
            <w:shd w:val="clear" w:color="auto" w:fill="FFFFFF" w:themeFill="background1"/>
          </w:tcPr>
          <w:p w14:paraId="48993C4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39AB043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.735</w:t>
            </w:r>
          </w:p>
        </w:tc>
        <w:tc>
          <w:tcPr>
            <w:tcW w:w="582" w:type="dxa"/>
            <w:shd w:val="clear" w:color="auto" w:fill="FFFFFF" w:themeFill="background1"/>
          </w:tcPr>
          <w:p w14:paraId="70CD1B8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23</w:t>
            </w:r>
          </w:p>
        </w:tc>
        <w:tc>
          <w:tcPr>
            <w:tcW w:w="1424" w:type="dxa"/>
            <w:shd w:val="clear" w:color="auto" w:fill="FFFFFF" w:themeFill="background1"/>
          </w:tcPr>
          <w:p w14:paraId="07A4EAD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.551</w:t>
            </w:r>
          </w:p>
        </w:tc>
      </w:tr>
      <w:tr w:rsidR="00BE3E35" w:rsidRPr="00C72FD0" w14:paraId="717F2BDB" w14:textId="77777777" w:rsidTr="00950375">
        <w:trPr>
          <w:trHeight w:val="332"/>
        </w:trPr>
        <w:tc>
          <w:tcPr>
            <w:tcW w:w="918" w:type="dxa"/>
            <w:shd w:val="clear" w:color="auto" w:fill="E8E8E8" w:themeFill="background2"/>
            <w:hideMark/>
          </w:tcPr>
          <w:p w14:paraId="65AC46A0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IL6</w:t>
            </w:r>
          </w:p>
        </w:tc>
        <w:tc>
          <w:tcPr>
            <w:tcW w:w="493" w:type="dxa"/>
            <w:shd w:val="clear" w:color="auto" w:fill="E8E8E8" w:themeFill="background2"/>
          </w:tcPr>
          <w:p w14:paraId="1D1E46E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E8E8E8" w:themeFill="background2"/>
          </w:tcPr>
          <w:p w14:paraId="2D9329DE" w14:textId="77777777" w:rsidR="00BE3E35" w:rsidRPr="009F1F35" w:rsidRDefault="00BE3E35" w:rsidP="009503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01B9FF9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578F2AC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8E8E8" w:themeFill="background2"/>
          </w:tcPr>
          <w:p w14:paraId="2A6A10B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E8E8E8" w:themeFill="background2"/>
          </w:tcPr>
          <w:p w14:paraId="420FC18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B066E8" w14:paraId="5D6880B4" w14:textId="77777777" w:rsidTr="00950375">
        <w:trPr>
          <w:trHeight w:val="260"/>
        </w:trPr>
        <w:tc>
          <w:tcPr>
            <w:tcW w:w="918" w:type="dxa"/>
            <w:hideMark/>
          </w:tcPr>
          <w:p w14:paraId="36C26107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493" w:type="dxa"/>
            <w:shd w:val="clear" w:color="auto" w:fill="FFFFFF" w:themeFill="background1"/>
          </w:tcPr>
          <w:p w14:paraId="5A1115B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38</w:t>
            </w:r>
          </w:p>
        </w:tc>
        <w:tc>
          <w:tcPr>
            <w:tcW w:w="1293" w:type="dxa"/>
            <w:shd w:val="clear" w:color="auto" w:fill="FFFFFF" w:themeFill="background1"/>
          </w:tcPr>
          <w:p w14:paraId="5C7C0FCF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.003 (.468)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05" w:type="dxa"/>
            <w:shd w:val="clear" w:color="auto" w:fill="FFFFFF" w:themeFill="background1"/>
          </w:tcPr>
          <w:p w14:paraId="1E7766B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31</w:t>
            </w:r>
          </w:p>
        </w:tc>
        <w:tc>
          <w:tcPr>
            <w:tcW w:w="1424" w:type="dxa"/>
            <w:shd w:val="clear" w:color="auto" w:fill="FFFFFF" w:themeFill="background1"/>
          </w:tcPr>
          <w:p w14:paraId="65AC779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.075 (.325)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■</w:t>
            </w:r>
          </w:p>
        </w:tc>
        <w:tc>
          <w:tcPr>
            <w:tcW w:w="582" w:type="dxa"/>
            <w:shd w:val="clear" w:color="auto" w:fill="FFFFFF" w:themeFill="background1"/>
          </w:tcPr>
          <w:p w14:paraId="2475828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46</w:t>
            </w:r>
          </w:p>
        </w:tc>
        <w:tc>
          <w:tcPr>
            <w:tcW w:w="1424" w:type="dxa"/>
            <w:shd w:val="clear" w:color="auto" w:fill="FFFFFF" w:themeFill="background1"/>
          </w:tcPr>
          <w:p w14:paraId="4B1E1DC2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.007 (.394)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</w:tr>
      <w:tr w:rsidR="00BE3E35" w14:paraId="5F0A55A2" w14:textId="77777777" w:rsidTr="00950375">
        <w:trPr>
          <w:trHeight w:val="242"/>
        </w:trPr>
        <w:tc>
          <w:tcPr>
            <w:tcW w:w="918" w:type="dxa"/>
            <w:hideMark/>
          </w:tcPr>
          <w:p w14:paraId="0D1E627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493" w:type="dxa"/>
            <w:shd w:val="clear" w:color="auto" w:fill="FFFFFF" w:themeFill="background1"/>
          </w:tcPr>
          <w:p w14:paraId="61B355D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20</w:t>
            </w:r>
          </w:p>
        </w:tc>
        <w:tc>
          <w:tcPr>
            <w:tcW w:w="1293" w:type="dxa"/>
            <w:shd w:val="clear" w:color="auto" w:fill="FFFFFF" w:themeFill="background1"/>
          </w:tcPr>
          <w:p w14:paraId="37F16D0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.117</w:t>
            </w:r>
          </w:p>
        </w:tc>
        <w:tc>
          <w:tcPr>
            <w:tcW w:w="505" w:type="dxa"/>
            <w:shd w:val="clear" w:color="auto" w:fill="FFFFFF" w:themeFill="background1"/>
          </w:tcPr>
          <w:p w14:paraId="43EF8CE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17</w:t>
            </w:r>
          </w:p>
        </w:tc>
        <w:tc>
          <w:tcPr>
            <w:tcW w:w="1424" w:type="dxa"/>
            <w:shd w:val="clear" w:color="auto" w:fill="FFFFFF" w:themeFill="background1"/>
          </w:tcPr>
          <w:p w14:paraId="57FDC6C5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.021 (.528)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 xml:space="preserve"> ●</w:t>
            </w:r>
          </w:p>
        </w:tc>
        <w:tc>
          <w:tcPr>
            <w:tcW w:w="582" w:type="dxa"/>
            <w:shd w:val="clear" w:color="auto" w:fill="FFFFFF" w:themeFill="background1"/>
          </w:tcPr>
          <w:p w14:paraId="3DBF64A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24</w:t>
            </w:r>
          </w:p>
        </w:tc>
        <w:tc>
          <w:tcPr>
            <w:tcW w:w="1424" w:type="dxa"/>
            <w:shd w:val="clear" w:color="auto" w:fill="FFFFFF" w:themeFill="background1"/>
          </w:tcPr>
          <w:p w14:paraId="7284785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.848</w:t>
            </w:r>
          </w:p>
        </w:tc>
      </w:tr>
    </w:tbl>
    <w:p w14:paraId="296F04DD" w14:textId="2F53B5FE" w:rsidR="00BE3E35" w:rsidRDefault="00BE3E35" w:rsidP="00BE3E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="00AD2247">
        <w:rPr>
          <w:rFonts w:asciiTheme="majorBidi" w:hAnsiTheme="majorBidi" w:cstheme="majorBidi"/>
          <w:b/>
          <w:bCs/>
        </w:rPr>
        <w:t>t</w:t>
      </w:r>
      <w:r w:rsidR="00E15E5D">
        <w:rPr>
          <w:rFonts w:asciiTheme="majorBidi" w:hAnsiTheme="majorBidi" w:cstheme="majorBidi"/>
          <w:b/>
          <w:bCs/>
        </w:rPr>
        <w:t>able</w:t>
      </w:r>
      <w:r w:rsidRPr="00E718A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c</w:t>
      </w:r>
      <w:r w:rsidRPr="00E718AC">
        <w:rPr>
          <w:rFonts w:asciiTheme="majorBidi" w:hAnsiTheme="majorBidi" w:cstheme="majorBidi"/>
          <w:b/>
          <w:bCs/>
        </w:rPr>
        <w:t xml:space="preserve">: </w:t>
      </w:r>
      <w:r w:rsidRPr="00B87E9F">
        <w:rPr>
          <w:rFonts w:asciiTheme="majorBidi" w:hAnsiTheme="majorBidi" w:cstheme="majorBidi"/>
        </w:rPr>
        <w:t xml:space="preserve">Effect of </w:t>
      </w:r>
      <w:r w:rsidRPr="00B87E9F">
        <w:rPr>
          <w:rFonts w:asciiTheme="majorBidi" w:hAnsiTheme="majorBidi" w:cstheme="majorBidi"/>
          <w:i/>
        </w:rPr>
        <w:t>TMEM106B</w:t>
      </w:r>
      <w:r w:rsidRPr="00B87E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g</w:t>
      </w:r>
      <w:r w:rsidRPr="00B87E9F">
        <w:rPr>
          <w:rFonts w:asciiTheme="majorBidi" w:hAnsiTheme="majorBidi" w:cstheme="majorBidi"/>
        </w:rPr>
        <w:t xml:space="preserve">ene variation on </w:t>
      </w:r>
      <w:r>
        <w:rPr>
          <w:rFonts w:asciiTheme="majorBidi" w:hAnsiTheme="majorBidi" w:cstheme="majorBidi"/>
        </w:rPr>
        <w:t xml:space="preserve">cytokine association with </w:t>
      </w:r>
      <w:r w:rsidRPr="00B87E9F">
        <w:rPr>
          <w:rFonts w:asciiTheme="majorBidi" w:hAnsiTheme="majorBidi" w:cstheme="majorBidi"/>
        </w:rPr>
        <w:t xml:space="preserve">microglial </w:t>
      </w:r>
      <w:r>
        <w:rPr>
          <w:rFonts w:asciiTheme="majorBidi" w:hAnsiTheme="majorBidi" w:cstheme="majorBidi"/>
        </w:rPr>
        <w:t>levels</w:t>
      </w:r>
      <w:r w:rsidRPr="00B87E9F">
        <w:rPr>
          <w:rFonts w:asciiTheme="majorBidi" w:hAnsiTheme="majorBidi" w:cstheme="majorBidi"/>
        </w:rPr>
        <w:t xml:space="preserve"> in </w:t>
      </w:r>
      <w:r>
        <w:rPr>
          <w:rFonts w:asciiTheme="majorBidi" w:hAnsiTheme="majorBidi" w:cstheme="majorBidi"/>
        </w:rPr>
        <w:t>CTE in a Caucasian-only subgroup</w:t>
      </w:r>
      <w:r w:rsidRPr="00B87E9F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Cytokine associations with microglia subtypes vary by </w:t>
      </w:r>
      <w:r w:rsidRPr="00AB77D8">
        <w:rPr>
          <w:rFonts w:asciiTheme="majorBidi" w:hAnsiTheme="majorBidi" w:cstheme="majorBidi"/>
          <w:i/>
          <w:iCs/>
        </w:rPr>
        <w:t>TMEM106B</w:t>
      </w:r>
      <w:r>
        <w:rPr>
          <w:rFonts w:asciiTheme="majorBidi" w:hAnsiTheme="majorBidi" w:cstheme="majorBidi"/>
        </w:rPr>
        <w:t xml:space="preserve"> risk in CTE. M</w:t>
      </w:r>
      <w:r w:rsidRPr="00E718AC">
        <w:rPr>
          <w:rFonts w:asciiTheme="majorBidi" w:hAnsiTheme="majorBidi" w:cstheme="majorBidi"/>
        </w:rPr>
        <w:t xml:space="preserve">ultiple linear regression </w:t>
      </w:r>
      <w:r>
        <w:rPr>
          <w:rFonts w:asciiTheme="majorBidi" w:hAnsiTheme="majorBidi" w:cstheme="majorBidi"/>
        </w:rPr>
        <w:t xml:space="preserve">analyses adjusted for age tested </w:t>
      </w:r>
      <w:r w:rsidRPr="00E718AC">
        <w:rPr>
          <w:rFonts w:asciiTheme="majorBidi" w:hAnsiTheme="majorBidi" w:cstheme="majorBidi"/>
        </w:rPr>
        <w:t xml:space="preserve">associations </w:t>
      </w:r>
      <w:r>
        <w:rPr>
          <w:rFonts w:asciiTheme="majorBidi" w:hAnsiTheme="majorBidi" w:cstheme="majorBidi"/>
        </w:rPr>
        <w:t>between</w:t>
      </w:r>
      <w:r w:rsidRPr="00E718AC">
        <w:rPr>
          <w:rFonts w:asciiTheme="majorBidi" w:hAnsiTheme="majorBidi" w:cstheme="majorBidi"/>
        </w:rPr>
        <w:t xml:space="preserve"> inflammatory cytokines </w:t>
      </w:r>
      <w:r>
        <w:rPr>
          <w:rFonts w:asciiTheme="majorBidi" w:hAnsiTheme="majorBidi" w:cstheme="majorBidi"/>
        </w:rPr>
        <w:t>and</w:t>
      </w:r>
      <w:r w:rsidRPr="00E718AC">
        <w:rPr>
          <w:rFonts w:asciiTheme="majorBidi" w:hAnsiTheme="majorBidi" w:cstheme="majorBidi"/>
        </w:rPr>
        <w:t xml:space="preserve"> microglial markers</w:t>
      </w:r>
      <w:r>
        <w:rPr>
          <w:rFonts w:asciiTheme="majorBidi" w:hAnsiTheme="majorBidi" w:cstheme="majorBidi"/>
        </w:rPr>
        <w:t xml:space="preserve"> within the protective genotype and the risk genotype.</w:t>
      </w:r>
      <w:r w:rsidRPr="00E7029D">
        <w:rPr>
          <w:rFonts w:asciiTheme="majorBidi" w:hAnsiTheme="majorBidi" w:cstheme="majorBidi"/>
        </w:rPr>
        <w:t xml:space="preserve"> </w:t>
      </w:r>
      <w:r w:rsidRPr="009F1F35">
        <w:rPr>
          <w:rFonts w:asciiTheme="majorBidi" w:hAnsiTheme="majorBidi" w:cstheme="majorBidi"/>
        </w:rPr>
        <w:t>Values are presented as p value (β value).</w:t>
      </w:r>
      <w:r>
        <w:rPr>
          <w:rFonts w:asciiTheme="majorBidi" w:hAnsiTheme="majorBidi" w:cstheme="majorBidi"/>
        </w:rPr>
        <w:t xml:space="preserve"> Legend: </w:t>
      </w:r>
      <w:r w:rsidRPr="00453E2C">
        <w:rPr>
          <w:rFonts w:asciiTheme="majorBidi" w:hAnsiTheme="majorBidi" w:cstheme="majorBidi"/>
        </w:rPr>
        <w:t>■ Lost significance</w:t>
      </w:r>
      <w:r>
        <w:rPr>
          <w:rFonts w:asciiTheme="majorBidi" w:hAnsiTheme="majorBidi" w:cstheme="majorBidi"/>
        </w:rPr>
        <w:t>;</w:t>
      </w:r>
      <w:r w:rsidRPr="00453E2C">
        <w:rPr>
          <w:rFonts w:asciiTheme="majorBidi" w:hAnsiTheme="majorBidi" w:cstheme="majorBidi"/>
        </w:rPr>
        <w:t xml:space="preserve"> ● Maintained significance</w:t>
      </w:r>
      <w:r>
        <w:rPr>
          <w:rFonts w:asciiTheme="majorBidi" w:hAnsiTheme="majorBidi" w:cstheme="majorBidi"/>
        </w:rPr>
        <w:t xml:space="preserve">; </w:t>
      </w:r>
      <w:r w:rsidRPr="00453E2C">
        <w:rPr>
          <w:rFonts w:asciiTheme="majorBidi" w:hAnsiTheme="majorBidi" w:cstheme="majorBidi"/>
        </w:rPr>
        <w:t>▲</w:t>
      </w:r>
      <w:r>
        <w:rPr>
          <w:rFonts w:asciiTheme="majorBidi" w:hAnsiTheme="majorBidi" w:cstheme="majorBidi"/>
        </w:rPr>
        <w:t xml:space="preserve"> </w:t>
      </w:r>
      <w:r w:rsidRPr="00453E2C">
        <w:rPr>
          <w:rFonts w:asciiTheme="majorBidi" w:hAnsiTheme="majorBidi" w:cstheme="majorBidi"/>
        </w:rPr>
        <w:t>Became newly significant.</w:t>
      </w:r>
    </w:p>
    <w:p w14:paraId="231A6D2D" w14:textId="77777777" w:rsidR="00BE3E35" w:rsidRDefault="00BE3E35" w:rsidP="00BE3E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26869F46" w14:textId="153F3AF9" w:rsidR="00BE3E35" w:rsidRPr="00D40FFA" w:rsidRDefault="00BE3E35">
      <w:pPr>
        <w:rPr>
          <w:b/>
          <w:bCs/>
        </w:rPr>
      </w:pPr>
      <w:r>
        <w:rPr>
          <w:b/>
          <w:bCs/>
        </w:rPr>
        <w:t>d.</w:t>
      </w:r>
    </w:p>
    <w:p w14:paraId="73027F62" w14:textId="407A2E84" w:rsidR="004112F9" w:rsidRDefault="004112F9">
      <w:r>
        <w:rPr>
          <w:noProof/>
        </w:rPr>
        <w:drawing>
          <wp:inline distT="0" distB="0" distL="0" distR="0" wp14:anchorId="2A575625" wp14:editId="10130D39">
            <wp:extent cx="5943600" cy="3400425"/>
            <wp:effectExtent l="0" t="0" r="0" b="9525"/>
            <wp:docPr id="8106619" name="Picture 4" descr="A comparison of a microgli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619" name="Picture 4" descr="A comparison of a microglia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B33FC" w14:textId="0F29B6A0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bookmarkStart w:id="1" w:name="_Hlk209436115"/>
      <w:r>
        <w:rPr>
          <w:rFonts w:asciiTheme="majorBidi" w:hAnsiTheme="majorBidi" w:cstheme="majorBidi"/>
          <w:b/>
          <w:bCs/>
        </w:rPr>
        <w:t>Supplementary f</w:t>
      </w:r>
      <w:r w:rsidRPr="00E718AC">
        <w:rPr>
          <w:rFonts w:asciiTheme="majorBidi" w:hAnsiTheme="majorBidi" w:cstheme="majorBidi"/>
          <w:b/>
          <w:bCs/>
        </w:rPr>
        <w:t xml:space="preserve">igure </w:t>
      </w:r>
      <w:r w:rsidR="00BE3E35">
        <w:rPr>
          <w:rFonts w:asciiTheme="majorBidi" w:hAnsiTheme="majorBidi" w:cstheme="majorBidi"/>
          <w:b/>
          <w:bCs/>
        </w:rPr>
        <w:t>d</w:t>
      </w:r>
      <w:r w:rsidRPr="00E718AC">
        <w:rPr>
          <w:rFonts w:asciiTheme="majorBidi" w:hAnsiTheme="majorBidi" w:cstheme="majorBidi"/>
          <w:b/>
          <w:bCs/>
        </w:rPr>
        <w:t xml:space="preserve">: </w:t>
      </w:r>
      <w:r w:rsidRPr="00B87E9F">
        <w:rPr>
          <w:rFonts w:asciiTheme="majorBidi" w:hAnsiTheme="majorBidi" w:cstheme="majorBidi"/>
        </w:rPr>
        <w:t xml:space="preserve">Effect of </w:t>
      </w:r>
      <w:r w:rsidRPr="00B87E9F">
        <w:rPr>
          <w:rFonts w:asciiTheme="majorBidi" w:hAnsiTheme="majorBidi" w:cstheme="majorBidi"/>
          <w:i/>
        </w:rPr>
        <w:t>TMEM106B</w:t>
      </w:r>
      <w:r w:rsidRPr="00B87E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g</w:t>
      </w:r>
      <w:r w:rsidRPr="00B87E9F">
        <w:rPr>
          <w:rFonts w:asciiTheme="majorBidi" w:hAnsiTheme="majorBidi" w:cstheme="majorBidi"/>
        </w:rPr>
        <w:t xml:space="preserve">ene variation on microglial </w:t>
      </w:r>
      <w:r>
        <w:rPr>
          <w:rFonts w:asciiTheme="majorBidi" w:hAnsiTheme="majorBidi" w:cstheme="majorBidi"/>
        </w:rPr>
        <w:t>levels</w:t>
      </w:r>
      <w:r w:rsidRPr="00B87E9F">
        <w:rPr>
          <w:rFonts w:asciiTheme="majorBidi" w:hAnsiTheme="majorBidi" w:cstheme="majorBidi"/>
        </w:rPr>
        <w:t xml:space="preserve"> in </w:t>
      </w:r>
      <w:r>
        <w:rPr>
          <w:rFonts w:asciiTheme="majorBidi" w:hAnsiTheme="majorBidi" w:cstheme="majorBidi"/>
        </w:rPr>
        <w:t>AD</w:t>
      </w:r>
      <w:r w:rsidRPr="00B87E9F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Cytokine associations with microglia subtypes vary by </w:t>
      </w:r>
      <w:r w:rsidRPr="00AB77D8">
        <w:rPr>
          <w:rFonts w:asciiTheme="majorBidi" w:hAnsiTheme="majorBidi" w:cstheme="majorBidi"/>
          <w:i/>
          <w:iCs/>
        </w:rPr>
        <w:t>TMEM106B</w:t>
      </w:r>
      <w:r>
        <w:rPr>
          <w:rFonts w:asciiTheme="majorBidi" w:hAnsiTheme="majorBidi" w:cstheme="majorBidi"/>
        </w:rPr>
        <w:t xml:space="preserve"> risk in CTE. M</w:t>
      </w:r>
      <w:r w:rsidRPr="00E718AC">
        <w:rPr>
          <w:rFonts w:asciiTheme="majorBidi" w:hAnsiTheme="majorBidi" w:cstheme="majorBidi"/>
        </w:rPr>
        <w:t xml:space="preserve">ultiple linear regression </w:t>
      </w:r>
      <w:r>
        <w:rPr>
          <w:rFonts w:asciiTheme="majorBidi" w:hAnsiTheme="majorBidi" w:cstheme="majorBidi"/>
        </w:rPr>
        <w:t xml:space="preserve">analyses adjusted for age, gender and APOE ε4 tested </w:t>
      </w:r>
      <w:r w:rsidRPr="00E718AC">
        <w:rPr>
          <w:rFonts w:asciiTheme="majorBidi" w:hAnsiTheme="majorBidi" w:cstheme="majorBidi"/>
        </w:rPr>
        <w:t xml:space="preserve">associations </w:t>
      </w:r>
      <w:r>
        <w:rPr>
          <w:rFonts w:asciiTheme="majorBidi" w:hAnsiTheme="majorBidi" w:cstheme="majorBidi"/>
        </w:rPr>
        <w:t>between</w:t>
      </w:r>
      <w:r w:rsidRPr="00E718AC">
        <w:rPr>
          <w:rFonts w:asciiTheme="majorBidi" w:hAnsiTheme="majorBidi" w:cstheme="majorBidi"/>
        </w:rPr>
        <w:t xml:space="preserve"> inflammatory cytokines </w:t>
      </w:r>
      <w:r>
        <w:rPr>
          <w:rFonts w:asciiTheme="majorBidi" w:hAnsiTheme="majorBidi" w:cstheme="majorBidi"/>
        </w:rPr>
        <w:t>and</w:t>
      </w:r>
      <w:r w:rsidRPr="00E718AC">
        <w:rPr>
          <w:rFonts w:asciiTheme="majorBidi" w:hAnsiTheme="majorBidi" w:cstheme="majorBidi"/>
        </w:rPr>
        <w:t xml:space="preserve"> microglial markers</w:t>
      </w:r>
      <w:r>
        <w:rPr>
          <w:rFonts w:asciiTheme="majorBidi" w:hAnsiTheme="majorBidi" w:cstheme="majorBidi"/>
        </w:rPr>
        <w:t xml:space="preserve"> within the protective genotype (a) and the risk genotype (b).</w:t>
      </w:r>
      <w:r w:rsidRPr="00E7029D">
        <w:rPr>
          <w:rFonts w:asciiTheme="majorBidi" w:hAnsiTheme="majorBidi" w:cstheme="majorBidi"/>
        </w:rPr>
        <w:t xml:space="preserve"> </w:t>
      </w:r>
      <w:r w:rsidRPr="00E718AC">
        <w:rPr>
          <w:rFonts w:asciiTheme="majorBidi" w:hAnsiTheme="majorBidi" w:cstheme="majorBidi"/>
        </w:rPr>
        <w:t xml:space="preserve">Heatmaps </w:t>
      </w:r>
      <w:r>
        <w:rPr>
          <w:rFonts w:asciiTheme="majorBidi" w:hAnsiTheme="majorBidi" w:cstheme="majorBidi"/>
        </w:rPr>
        <w:t xml:space="preserve">show </w:t>
      </w:r>
      <w:r w:rsidRPr="00C05760">
        <w:rPr>
          <w:rFonts w:ascii="Symbol" w:hAnsi="Symbol" w:cstheme="majorBidi"/>
        </w:rPr>
        <w:t>b</w:t>
      </w:r>
      <w:r>
        <w:rPr>
          <w:rFonts w:asciiTheme="majorBidi" w:hAnsiTheme="majorBidi" w:cstheme="majorBidi"/>
        </w:rPr>
        <w:t xml:space="preserve"> values with p&lt;0.05 (red to green shading indicated by key). *p&lt;0.05 </w:t>
      </w:r>
      <w:r w:rsidRPr="00E718AC">
        <w:rPr>
          <w:rFonts w:asciiTheme="majorBidi" w:hAnsiTheme="majorBidi" w:cstheme="majorBidi"/>
        </w:rPr>
        <w:t xml:space="preserve">after FDR </w:t>
      </w:r>
      <w:r>
        <w:rPr>
          <w:rFonts w:asciiTheme="majorBidi" w:hAnsiTheme="majorBidi" w:cstheme="majorBidi"/>
        </w:rPr>
        <w:t>adjustment.</w:t>
      </w:r>
      <w:r w:rsidRPr="00E718AC">
        <w:rPr>
          <w:rFonts w:asciiTheme="majorBidi" w:hAnsiTheme="majorBidi" w:cstheme="majorBidi"/>
        </w:rPr>
        <w:t xml:space="preserve"> </w:t>
      </w:r>
      <w:bookmarkEnd w:id="1"/>
    </w:p>
    <w:p w14:paraId="44A989CF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46E9CA59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556E07E3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78DAF8E8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2934402C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7F90F11C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74309DB2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1B5C6C9B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1C394193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0F5B563E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609E9361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25B0D9E8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19AAF76A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5C26FB42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3D85D023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66641E18" w14:textId="77777777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14:paraId="4DB21FA0" w14:textId="77777777" w:rsidR="00FE4104" w:rsidRDefault="00FE4104" w:rsidP="00BE3E35">
      <w:pPr>
        <w:rPr>
          <w:rFonts w:asciiTheme="majorBidi" w:hAnsiTheme="majorBidi" w:cstheme="majorBidi"/>
        </w:rPr>
      </w:pPr>
    </w:p>
    <w:p w14:paraId="6C905D5E" w14:textId="0FD63D24" w:rsidR="00BE3E35" w:rsidRDefault="00BE3E35" w:rsidP="00BE3E35">
      <w:r>
        <w:rPr>
          <w:b/>
          <w:bCs/>
        </w:rPr>
        <w:lastRenderedPageBreak/>
        <w:t>e</w:t>
      </w:r>
      <w:r w:rsidR="003E7592">
        <w:rPr>
          <w:b/>
          <w:bCs/>
        </w:rPr>
        <w:t>.</w:t>
      </w:r>
    </w:p>
    <w:tbl>
      <w:tblPr>
        <w:tblStyle w:val="TableGrid"/>
        <w:tblpPr w:leftFromText="180" w:rightFromText="180" w:vertAnchor="text" w:horzAnchor="margin" w:tblpXSpec="center" w:tblpY="71"/>
        <w:tblW w:w="11229" w:type="dxa"/>
        <w:tblLayout w:type="fixed"/>
        <w:tblLook w:val="04A0" w:firstRow="1" w:lastRow="0" w:firstColumn="1" w:lastColumn="0" w:noHBand="0" w:noVBand="1"/>
      </w:tblPr>
      <w:tblGrid>
        <w:gridCol w:w="995"/>
        <w:gridCol w:w="505"/>
        <w:gridCol w:w="925"/>
        <w:gridCol w:w="455"/>
        <w:gridCol w:w="978"/>
        <w:gridCol w:w="505"/>
        <w:gridCol w:w="1140"/>
        <w:gridCol w:w="505"/>
        <w:gridCol w:w="1297"/>
        <w:gridCol w:w="505"/>
        <w:gridCol w:w="1201"/>
        <w:gridCol w:w="505"/>
        <w:gridCol w:w="1713"/>
      </w:tblGrid>
      <w:tr w:rsidR="00BE3E35" w14:paraId="58F4252D" w14:textId="77777777" w:rsidTr="00950375">
        <w:tc>
          <w:tcPr>
            <w:tcW w:w="995" w:type="dxa"/>
            <w:shd w:val="clear" w:color="auto" w:fill="E8E8E8" w:themeFill="background2"/>
          </w:tcPr>
          <w:p w14:paraId="795ADF1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CTE</w:t>
            </w:r>
          </w:p>
        </w:tc>
        <w:tc>
          <w:tcPr>
            <w:tcW w:w="505" w:type="dxa"/>
            <w:shd w:val="clear" w:color="auto" w:fill="E8E8E8" w:themeFill="background2"/>
          </w:tcPr>
          <w:p w14:paraId="2E2EB1C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50661EF1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78BDD79E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2605C0F6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5C85AE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32536ED0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5CEEBD1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2E398AFE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095F27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43847270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B270209" w14:textId="77777777" w:rsidR="00BE3E35" w:rsidRDefault="00BE3E35" w:rsidP="00950375">
            <w:pPr>
              <w:rPr>
                <w:b/>
                <w:bCs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3285FAD2" w14:textId="77777777" w:rsidR="00BE3E35" w:rsidRDefault="00BE3E35" w:rsidP="00950375">
            <w:pPr>
              <w:rPr>
                <w:b/>
                <w:bCs/>
              </w:rPr>
            </w:pPr>
          </w:p>
        </w:tc>
      </w:tr>
      <w:tr w:rsidR="00BE3E35" w14:paraId="327DC7CC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294315DA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IFNg</w:t>
            </w:r>
          </w:p>
        </w:tc>
        <w:tc>
          <w:tcPr>
            <w:tcW w:w="505" w:type="dxa"/>
            <w:shd w:val="clear" w:color="auto" w:fill="E8E8E8" w:themeFill="background2"/>
          </w:tcPr>
          <w:p w14:paraId="0DAA124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925" w:type="dxa"/>
            <w:shd w:val="clear" w:color="auto" w:fill="E8E8E8" w:themeFill="background2"/>
          </w:tcPr>
          <w:p w14:paraId="508B1B15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AT8 Cort</w:t>
            </w:r>
          </w:p>
        </w:tc>
        <w:tc>
          <w:tcPr>
            <w:tcW w:w="455" w:type="dxa"/>
            <w:shd w:val="clear" w:color="auto" w:fill="E8E8E8" w:themeFill="background2"/>
          </w:tcPr>
          <w:p w14:paraId="039ADBC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978" w:type="dxa"/>
            <w:shd w:val="clear" w:color="auto" w:fill="E8E8E8" w:themeFill="background2"/>
          </w:tcPr>
          <w:p w14:paraId="66EF4C3E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Ptau181</w:t>
            </w:r>
          </w:p>
        </w:tc>
        <w:tc>
          <w:tcPr>
            <w:tcW w:w="505" w:type="dxa"/>
            <w:shd w:val="clear" w:color="auto" w:fill="E8E8E8" w:themeFill="background2"/>
          </w:tcPr>
          <w:p w14:paraId="054CE1A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40" w:type="dxa"/>
            <w:shd w:val="clear" w:color="auto" w:fill="E8E8E8" w:themeFill="background2"/>
          </w:tcPr>
          <w:p w14:paraId="7178C80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Ptau202</w:t>
            </w:r>
          </w:p>
        </w:tc>
        <w:tc>
          <w:tcPr>
            <w:tcW w:w="505" w:type="dxa"/>
            <w:shd w:val="clear" w:color="auto" w:fill="E8E8E8" w:themeFill="background2"/>
          </w:tcPr>
          <w:p w14:paraId="419EE65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97" w:type="dxa"/>
            <w:shd w:val="clear" w:color="auto" w:fill="E8E8E8" w:themeFill="background2"/>
          </w:tcPr>
          <w:p w14:paraId="07F7BF86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Ptau231</w:t>
            </w:r>
          </w:p>
        </w:tc>
        <w:tc>
          <w:tcPr>
            <w:tcW w:w="505" w:type="dxa"/>
            <w:shd w:val="clear" w:color="auto" w:fill="E8E8E8" w:themeFill="background2"/>
          </w:tcPr>
          <w:p w14:paraId="467B2D54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01" w:type="dxa"/>
            <w:shd w:val="clear" w:color="auto" w:fill="E8E8E8" w:themeFill="background2"/>
          </w:tcPr>
          <w:p w14:paraId="7E86CB73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Ptau396</w:t>
            </w:r>
          </w:p>
        </w:tc>
        <w:tc>
          <w:tcPr>
            <w:tcW w:w="505" w:type="dxa"/>
            <w:shd w:val="clear" w:color="auto" w:fill="E8E8E8" w:themeFill="background2"/>
          </w:tcPr>
          <w:p w14:paraId="1437F61D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13" w:type="dxa"/>
            <w:shd w:val="clear" w:color="auto" w:fill="E8E8E8" w:themeFill="background2"/>
          </w:tcPr>
          <w:p w14:paraId="41E9696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Ptau202/Ptau396</w:t>
            </w:r>
          </w:p>
        </w:tc>
      </w:tr>
      <w:tr w:rsidR="00BE3E35" w:rsidRPr="00256FF9" w14:paraId="2811E633" w14:textId="77777777" w:rsidTr="00950375">
        <w:tc>
          <w:tcPr>
            <w:tcW w:w="995" w:type="dxa"/>
          </w:tcPr>
          <w:p w14:paraId="1E66B11B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64A5240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925" w:type="dxa"/>
          </w:tcPr>
          <w:p w14:paraId="2E64553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.097</w:t>
            </w:r>
          </w:p>
        </w:tc>
        <w:tc>
          <w:tcPr>
            <w:tcW w:w="455" w:type="dxa"/>
          </w:tcPr>
          <w:p w14:paraId="5A25368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978" w:type="dxa"/>
          </w:tcPr>
          <w:p w14:paraId="60A9D14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.980</w:t>
            </w:r>
          </w:p>
        </w:tc>
        <w:tc>
          <w:tcPr>
            <w:tcW w:w="505" w:type="dxa"/>
          </w:tcPr>
          <w:p w14:paraId="6DCF654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140" w:type="dxa"/>
          </w:tcPr>
          <w:p w14:paraId="486CC9E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.099</w:t>
            </w:r>
          </w:p>
        </w:tc>
        <w:tc>
          <w:tcPr>
            <w:tcW w:w="505" w:type="dxa"/>
          </w:tcPr>
          <w:p w14:paraId="108B7C6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1297" w:type="dxa"/>
          </w:tcPr>
          <w:p w14:paraId="5230B6E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.550</w:t>
            </w:r>
          </w:p>
        </w:tc>
        <w:tc>
          <w:tcPr>
            <w:tcW w:w="505" w:type="dxa"/>
          </w:tcPr>
          <w:p w14:paraId="31E50E2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01" w:type="dxa"/>
          </w:tcPr>
          <w:p w14:paraId="3B5C2F3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.266</w:t>
            </w:r>
          </w:p>
        </w:tc>
        <w:tc>
          <w:tcPr>
            <w:tcW w:w="505" w:type="dxa"/>
          </w:tcPr>
          <w:p w14:paraId="5A8CAE1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713" w:type="dxa"/>
          </w:tcPr>
          <w:p w14:paraId="61FFA96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.726</w:t>
            </w:r>
          </w:p>
        </w:tc>
      </w:tr>
      <w:tr w:rsidR="00BE3E35" w14:paraId="72397CD0" w14:textId="77777777" w:rsidTr="00950375">
        <w:tc>
          <w:tcPr>
            <w:tcW w:w="995" w:type="dxa"/>
          </w:tcPr>
          <w:p w14:paraId="51B904F3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41FFB0A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925" w:type="dxa"/>
          </w:tcPr>
          <w:p w14:paraId="0927B58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.407</w:t>
            </w:r>
          </w:p>
        </w:tc>
        <w:tc>
          <w:tcPr>
            <w:tcW w:w="455" w:type="dxa"/>
          </w:tcPr>
          <w:p w14:paraId="536AE55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978" w:type="dxa"/>
          </w:tcPr>
          <w:p w14:paraId="46EDEFE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.706</w:t>
            </w:r>
          </w:p>
        </w:tc>
        <w:tc>
          <w:tcPr>
            <w:tcW w:w="505" w:type="dxa"/>
          </w:tcPr>
          <w:p w14:paraId="3119904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140" w:type="dxa"/>
          </w:tcPr>
          <w:p w14:paraId="3CC14E2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.193</w:t>
            </w:r>
          </w:p>
        </w:tc>
        <w:tc>
          <w:tcPr>
            <w:tcW w:w="505" w:type="dxa"/>
          </w:tcPr>
          <w:p w14:paraId="5EDF53B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297" w:type="dxa"/>
          </w:tcPr>
          <w:p w14:paraId="389BFD8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.314</w:t>
            </w:r>
          </w:p>
        </w:tc>
        <w:tc>
          <w:tcPr>
            <w:tcW w:w="505" w:type="dxa"/>
          </w:tcPr>
          <w:p w14:paraId="535B1B8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01" w:type="dxa"/>
          </w:tcPr>
          <w:p w14:paraId="693B2BC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.517</w:t>
            </w:r>
          </w:p>
        </w:tc>
        <w:tc>
          <w:tcPr>
            <w:tcW w:w="505" w:type="dxa"/>
          </w:tcPr>
          <w:p w14:paraId="1E0B848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</w:tcPr>
          <w:p w14:paraId="3AE805F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.063</w:t>
            </w:r>
          </w:p>
        </w:tc>
      </w:tr>
      <w:tr w:rsidR="00BE3E35" w:rsidRPr="00C72FD0" w14:paraId="73F16CED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22763E96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IL10</w:t>
            </w:r>
          </w:p>
        </w:tc>
        <w:tc>
          <w:tcPr>
            <w:tcW w:w="505" w:type="dxa"/>
            <w:shd w:val="clear" w:color="auto" w:fill="E8E8E8" w:themeFill="background2"/>
          </w:tcPr>
          <w:p w14:paraId="2D4BC04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4E1B6D8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0D46C8A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6F8CE0B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0A94FCA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10AE8E5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39714A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2600AA0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0287BA7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2C084A1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550FCB7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59FDAD6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6A133F36" w14:textId="77777777" w:rsidTr="00950375">
        <w:tc>
          <w:tcPr>
            <w:tcW w:w="995" w:type="dxa"/>
            <w:hideMark/>
          </w:tcPr>
          <w:p w14:paraId="0FECC89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09D92D7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925" w:type="dxa"/>
          </w:tcPr>
          <w:p w14:paraId="6BB10BE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.917</w:t>
            </w:r>
          </w:p>
        </w:tc>
        <w:tc>
          <w:tcPr>
            <w:tcW w:w="455" w:type="dxa"/>
          </w:tcPr>
          <w:p w14:paraId="0223BF6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978" w:type="dxa"/>
          </w:tcPr>
          <w:p w14:paraId="30724B0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.772</w:t>
            </w:r>
          </w:p>
        </w:tc>
        <w:tc>
          <w:tcPr>
            <w:tcW w:w="505" w:type="dxa"/>
          </w:tcPr>
          <w:p w14:paraId="2BB4198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1140" w:type="dxa"/>
          </w:tcPr>
          <w:p w14:paraId="3743B79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.869</w:t>
            </w:r>
          </w:p>
        </w:tc>
        <w:tc>
          <w:tcPr>
            <w:tcW w:w="505" w:type="dxa"/>
          </w:tcPr>
          <w:p w14:paraId="3BE7F9F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97" w:type="dxa"/>
          </w:tcPr>
          <w:p w14:paraId="4D6E7E0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.066</w:t>
            </w:r>
            <w:r w:rsidRPr="009F1F35">
              <w:rPr>
                <w:rFonts w:asciiTheme="majorBidi" w:hAnsiTheme="majorBidi" w:cstheme="majorBidi"/>
              </w:rPr>
              <w:t xml:space="preserve"> 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>(-.</w:t>
            </w:r>
            <w:r w:rsidRPr="009F1F35">
              <w:rPr>
                <w:rFonts w:asciiTheme="majorHAnsi" w:hAnsiTheme="majorHAnsi" w:cstheme="majorBidi"/>
                <w:sz w:val="18"/>
                <w:szCs w:val="18"/>
              </w:rPr>
              <w:t>241</w:t>
            </w:r>
            <w:r w:rsidRPr="009F1F35">
              <w:rPr>
                <w:rFonts w:asciiTheme="majorBidi" w:hAnsiTheme="majorBidi" w:cstheme="majorBidi"/>
                <w:sz w:val="18"/>
                <w:szCs w:val="18"/>
              </w:rPr>
              <w:t>)</w:t>
            </w:r>
            <w:r w:rsidRPr="009F1F35">
              <w:rPr>
                <w:rFonts w:asciiTheme="majorBidi" w:hAnsiTheme="majorBidi" w:cstheme="majorBidi"/>
              </w:rPr>
              <w:t>■</w:t>
            </w:r>
          </w:p>
        </w:tc>
        <w:tc>
          <w:tcPr>
            <w:tcW w:w="505" w:type="dxa"/>
          </w:tcPr>
          <w:p w14:paraId="22E6D7C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201" w:type="dxa"/>
          </w:tcPr>
          <w:p w14:paraId="0CF1787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.973</w:t>
            </w:r>
          </w:p>
        </w:tc>
        <w:tc>
          <w:tcPr>
            <w:tcW w:w="505" w:type="dxa"/>
          </w:tcPr>
          <w:p w14:paraId="26A822E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713" w:type="dxa"/>
          </w:tcPr>
          <w:p w14:paraId="1B5013C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.426</w:t>
            </w:r>
          </w:p>
        </w:tc>
      </w:tr>
      <w:tr w:rsidR="00BE3E35" w14:paraId="254C48B3" w14:textId="77777777" w:rsidTr="00950375">
        <w:tc>
          <w:tcPr>
            <w:tcW w:w="995" w:type="dxa"/>
            <w:hideMark/>
          </w:tcPr>
          <w:p w14:paraId="7F6CE1DD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0F21E70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</w:tcPr>
          <w:p w14:paraId="22A8C83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.180</w:t>
            </w:r>
          </w:p>
        </w:tc>
        <w:tc>
          <w:tcPr>
            <w:tcW w:w="455" w:type="dxa"/>
          </w:tcPr>
          <w:p w14:paraId="4016BE0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</w:tcPr>
          <w:p w14:paraId="4385D62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.980</w:t>
            </w:r>
          </w:p>
        </w:tc>
        <w:tc>
          <w:tcPr>
            <w:tcW w:w="505" w:type="dxa"/>
          </w:tcPr>
          <w:p w14:paraId="0075A9C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</w:tcPr>
          <w:p w14:paraId="3CFF0AB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.306</w:t>
            </w:r>
          </w:p>
        </w:tc>
        <w:tc>
          <w:tcPr>
            <w:tcW w:w="505" w:type="dxa"/>
          </w:tcPr>
          <w:p w14:paraId="1F49E22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</w:tcPr>
          <w:p w14:paraId="7075936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.101</w:t>
            </w:r>
          </w:p>
        </w:tc>
        <w:tc>
          <w:tcPr>
            <w:tcW w:w="505" w:type="dxa"/>
          </w:tcPr>
          <w:p w14:paraId="69A5FC0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1201" w:type="dxa"/>
          </w:tcPr>
          <w:p w14:paraId="1FC2E91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.116</w:t>
            </w:r>
          </w:p>
        </w:tc>
        <w:tc>
          <w:tcPr>
            <w:tcW w:w="505" w:type="dxa"/>
          </w:tcPr>
          <w:p w14:paraId="13741E6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</w:tcPr>
          <w:p w14:paraId="68BFE8A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.569</w:t>
            </w:r>
          </w:p>
        </w:tc>
      </w:tr>
      <w:tr w:rsidR="00BE3E35" w:rsidRPr="00C72FD0" w14:paraId="7EF003D3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7A8DB731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IL13</w:t>
            </w:r>
          </w:p>
        </w:tc>
        <w:tc>
          <w:tcPr>
            <w:tcW w:w="505" w:type="dxa"/>
            <w:shd w:val="clear" w:color="auto" w:fill="E8E8E8" w:themeFill="background2"/>
          </w:tcPr>
          <w:p w14:paraId="29B9CD8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580EC8A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4A33836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3544179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04A2FF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091FA38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DD02DE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567CFC6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3EC22A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64FA710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6D000B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24B9975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6775FFAD" w14:textId="77777777" w:rsidTr="00950375">
        <w:tc>
          <w:tcPr>
            <w:tcW w:w="995" w:type="dxa"/>
            <w:hideMark/>
          </w:tcPr>
          <w:p w14:paraId="58CFB554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  <w:shd w:val="clear" w:color="auto" w:fill="FFFFFF" w:themeFill="background1"/>
          </w:tcPr>
          <w:p w14:paraId="336C452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55</w:t>
            </w:r>
          </w:p>
        </w:tc>
        <w:tc>
          <w:tcPr>
            <w:tcW w:w="925" w:type="dxa"/>
            <w:shd w:val="clear" w:color="auto" w:fill="FFFFFF" w:themeFill="background1"/>
          </w:tcPr>
          <w:p w14:paraId="5BA51F9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.110</w:t>
            </w:r>
          </w:p>
        </w:tc>
        <w:tc>
          <w:tcPr>
            <w:tcW w:w="455" w:type="dxa"/>
            <w:shd w:val="clear" w:color="auto" w:fill="FFFFFF" w:themeFill="background1"/>
          </w:tcPr>
          <w:p w14:paraId="68B9AF7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978" w:type="dxa"/>
            <w:shd w:val="clear" w:color="auto" w:fill="FFFFFF" w:themeFill="background1"/>
          </w:tcPr>
          <w:p w14:paraId="368CFFE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.091</w:t>
            </w:r>
          </w:p>
        </w:tc>
        <w:tc>
          <w:tcPr>
            <w:tcW w:w="505" w:type="dxa"/>
            <w:shd w:val="clear" w:color="auto" w:fill="FFFFFF" w:themeFill="background1"/>
          </w:tcPr>
          <w:p w14:paraId="5A42506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1140" w:type="dxa"/>
            <w:shd w:val="clear" w:color="auto" w:fill="FFFFFF" w:themeFill="background1"/>
          </w:tcPr>
          <w:p w14:paraId="3D13798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.460</w:t>
            </w:r>
          </w:p>
        </w:tc>
        <w:tc>
          <w:tcPr>
            <w:tcW w:w="505" w:type="dxa"/>
            <w:shd w:val="clear" w:color="auto" w:fill="FFFFFF" w:themeFill="background1"/>
          </w:tcPr>
          <w:p w14:paraId="2F2AF2E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97" w:type="dxa"/>
            <w:shd w:val="clear" w:color="auto" w:fill="FFFFFF" w:themeFill="background1"/>
          </w:tcPr>
          <w:p w14:paraId="1DB5A293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.003 (-.378)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  <w:shd w:val="clear" w:color="auto" w:fill="FFFFFF" w:themeFill="background1"/>
          </w:tcPr>
          <w:p w14:paraId="5C2A914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201" w:type="dxa"/>
            <w:shd w:val="clear" w:color="auto" w:fill="FFFFFF" w:themeFill="background1"/>
          </w:tcPr>
          <w:p w14:paraId="6814539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.778</w:t>
            </w:r>
          </w:p>
        </w:tc>
        <w:tc>
          <w:tcPr>
            <w:tcW w:w="505" w:type="dxa"/>
            <w:shd w:val="clear" w:color="auto" w:fill="FFFFFF" w:themeFill="background1"/>
          </w:tcPr>
          <w:p w14:paraId="6ED8B3C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713" w:type="dxa"/>
            <w:shd w:val="clear" w:color="auto" w:fill="FFFFFF" w:themeFill="background1"/>
          </w:tcPr>
          <w:p w14:paraId="0A75E24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.629</w:t>
            </w:r>
          </w:p>
        </w:tc>
      </w:tr>
      <w:tr w:rsidR="00BE3E35" w14:paraId="4B1650FE" w14:textId="77777777" w:rsidTr="00950375">
        <w:tc>
          <w:tcPr>
            <w:tcW w:w="995" w:type="dxa"/>
            <w:hideMark/>
          </w:tcPr>
          <w:p w14:paraId="34DE79C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  <w:shd w:val="clear" w:color="auto" w:fill="FFFFFF" w:themeFill="background1"/>
          </w:tcPr>
          <w:p w14:paraId="55F35AC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  <w:shd w:val="clear" w:color="auto" w:fill="FFFFFF" w:themeFill="background1"/>
          </w:tcPr>
          <w:p w14:paraId="73EF668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.786</w:t>
            </w:r>
          </w:p>
        </w:tc>
        <w:tc>
          <w:tcPr>
            <w:tcW w:w="455" w:type="dxa"/>
            <w:shd w:val="clear" w:color="auto" w:fill="FFFFFF" w:themeFill="background1"/>
          </w:tcPr>
          <w:p w14:paraId="423E27A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  <w:shd w:val="clear" w:color="auto" w:fill="FFFFFF" w:themeFill="background1"/>
          </w:tcPr>
          <w:p w14:paraId="658347C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.097</w:t>
            </w:r>
          </w:p>
        </w:tc>
        <w:tc>
          <w:tcPr>
            <w:tcW w:w="505" w:type="dxa"/>
            <w:shd w:val="clear" w:color="auto" w:fill="FFFFFF" w:themeFill="background1"/>
          </w:tcPr>
          <w:p w14:paraId="78661DB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  <w:shd w:val="clear" w:color="auto" w:fill="FFFFFF" w:themeFill="background1"/>
          </w:tcPr>
          <w:p w14:paraId="008E258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.259</w:t>
            </w:r>
          </w:p>
        </w:tc>
        <w:tc>
          <w:tcPr>
            <w:tcW w:w="505" w:type="dxa"/>
            <w:shd w:val="clear" w:color="auto" w:fill="FFFFFF" w:themeFill="background1"/>
          </w:tcPr>
          <w:p w14:paraId="6842B39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  <w:shd w:val="clear" w:color="auto" w:fill="FFFFFF" w:themeFill="background1"/>
          </w:tcPr>
          <w:p w14:paraId="61F071E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.053</w:t>
            </w:r>
          </w:p>
        </w:tc>
        <w:tc>
          <w:tcPr>
            <w:tcW w:w="505" w:type="dxa"/>
            <w:shd w:val="clear" w:color="auto" w:fill="FFFFFF" w:themeFill="background1"/>
          </w:tcPr>
          <w:p w14:paraId="604DE21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1201" w:type="dxa"/>
            <w:shd w:val="clear" w:color="auto" w:fill="FFFFFF" w:themeFill="background1"/>
          </w:tcPr>
          <w:p w14:paraId="26E750E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.208</w:t>
            </w:r>
          </w:p>
        </w:tc>
        <w:tc>
          <w:tcPr>
            <w:tcW w:w="505" w:type="dxa"/>
            <w:shd w:val="clear" w:color="auto" w:fill="FFFFFF" w:themeFill="background1"/>
          </w:tcPr>
          <w:p w14:paraId="1318029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  <w:shd w:val="clear" w:color="auto" w:fill="FFFFFF" w:themeFill="background1"/>
          </w:tcPr>
          <w:p w14:paraId="1B273B3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.080</w:t>
            </w:r>
          </w:p>
        </w:tc>
      </w:tr>
      <w:tr w:rsidR="00BE3E35" w:rsidRPr="00C72FD0" w14:paraId="26836488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322DEEB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IL1B</w:t>
            </w:r>
          </w:p>
        </w:tc>
        <w:tc>
          <w:tcPr>
            <w:tcW w:w="505" w:type="dxa"/>
            <w:shd w:val="clear" w:color="auto" w:fill="E8E8E8" w:themeFill="background2"/>
          </w:tcPr>
          <w:p w14:paraId="272C0FD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60697743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4911275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321F4B4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598141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6646ED9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A15F88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47ECF743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68D6AE76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0EEFDF0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234ADFB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0A7430D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256FF9" w14:paraId="1EA76564" w14:textId="77777777" w:rsidTr="00950375">
        <w:tc>
          <w:tcPr>
            <w:tcW w:w="995" w:type="dxa"/>
            <w:hideMark/>
          </w:tcPr>
          <w:p w14:paraId="19B46B8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398D133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55</w:t>
            </w:r>
          </w:p>
        </w:tc>
        <w:tc>
          <w:tcPr>
            <w:tcW w:w="925" w:type="dxa"/>
          </w:tcPr>
          <w:p w14:paraId="74283A7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.494</w:t>
            </w:r>
          </w:p>
        </w:tc>
        <w:tc>
          <w:tcPr>
            <w:tcW w:w="455" w:type="dxa"/>
          </w:tcPr>
          <w:p w14:paraId="4658CF1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978" w:type="dxa"/>
          </w:tcPr>
          <w:p w14:paraId="580E4F3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.741</w:t>
            </w:r>
          </w:p>
        </w:tc>
        <w:tc>
          <w:tcPr>
            <w:tcW w:w="505" w:type="dxa"/>
          </w:tcPr>
          <w:p w14:paraId="38010BD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1140" w:type="dxa"/>
          </w:tcPr>
          <w:p w14:paraId="1B2F959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.874</w:t>
            </w:r>
          </w:p>
        </w:tc>
        <w:tc>
          <w:tcPr>
            <w:tcW w:w="505" w:type="dxa"/>
          </w:tcPr>
          <w:p w14:paraId="0B8B7A7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97" w:type="dxa"/>
          </w:tcPr>
          <w:p w14:paraId="00E5ACD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.555</w:t>
            </w:r>
          </w:p>
        </w:tc>
        <w:tc>
          <w:tcPr>
            <w:tcW w:w="505" w:type="dxa"/>
          </w:tcPr>
          <w:p w14:paraId="0624F29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201" w:type="dxa"/>
          </w:tcPr>
          <w:p w14:paraId="527AC0E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.776</w:t>
            </w:r>
          </w:p>
        </w:tc>
        <w:tc>
          <w:tcPr>
            <w:tcW w:w="505" w:type="dxa"/>
          </w:tcPr>
          <w:p w14:paraId="4A47388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713" w:type="dxa"/>
          </w:tcPr>
          <w:p w14:paraId="2950DFD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.554</w:t>
            </w:r>
          </w:p>
        </w:tc>
      </w:tr>
      <w:tr w:rsidR="00BE3E35" w14:paraId="1326D349" w14:textId="77777777" w:rsidTr="00950375">
        <w:tc>
          <w:tcPr>
            <w:tcW w:w="995" w:type="dxa"/>
            <w:hideMark/>
          </w:tcPr>
          <w:p w14:paraId="16E96899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135E831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</w:tcPr>
          <w:p w14:paraId="2BD6A93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.906</w:t>
            </w:r>
          </w:p>
        </w:tc>
        <w:tc>
          <w:tcPr>
            <w:tcW w:w="455" w:type="dxa"/>
          </w:tcPr>
          <w:p w14:paraId="6527A4B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</w:tcPr>
          <w:p w14:paraId="3CE6B74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.659</w:t>
            </w:r>
          </w:p>
        </w:tc>
        <w:tc>
          <w:tcPr>
            <w:tcW w:w="505" w:type="dxa"/>
          </w:tcPr>
          <w:p w14:paraId="7A1109F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</w:tcPr>
          <w:p w14:paraId="7AB8EC6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.232</w:t>
            </w:r>
          </w:p>
        </w:tc>
        <w:tc>
          <w:tcPr>
            <w:tcW w:w="505" w:type="dxa"/>
          </w:tcPr>
          <w:p w14:paraId="2352F06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</w:tcPr>
          <w:p w14:paraId="3FDCB0E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.494</w:t>
            </w:r>
          </w:p>
        </w:tc>
        <w:tc>
          <w:tcPr>
            <w:tcW w:w="505" w:type="dxa"/>
          </w:tcPr>
          <w:p w14:paraId="107B447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01" w:type="dxa"/>
          </w:tcPr>
          <w:p w14:paraId="63FE6C0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.851</w:t>
            </w:r>
          </w:p>
        </w:tc>
        <w:tc>
          <w:tcPr>
            <w:tcW w:w="505" w:type="dxa"/>
          </w:tcPr>
          <w:p w14:paraId="32846BB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</w:tcPr>
          <w:p w14:paraId="1D2442E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.419</w:t>
            </w:r>
          </w:p>
        </w:tc>
      </w:tr>
      <w:tr w:rsidR="00BE3E35" w:rsidRPr="00C72FD0" w14:paraId="58E86A3F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538462AC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IL4</w:t>
            </w:r>
          </w:p>
        </w:tc>
        <w:tc>
          <w:tcPr>
            <w:tcW w:w="505" w:type="dxa"/>
            <w:shd w:val="clear" w:color="auto" w:fill="E8E8E8" w:themeFill="background2"/>
          </w:tcPr>
          <w:p w14:paraId="18CA417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223D678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28B9EAA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7F6BFA7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6C753D83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68C5BC1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04CE38D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7667728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9A2CBB6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756DF76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6B8449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362C348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18097C" w14:paraId="24425C61" w14:textId="77777777" w:rsidTr="00950375">
        <w:tc>
          <w:tcPr>
            <w:tcW w:w="995" w:type="dxa"/>
            <w:hideMark/>
          </w:tcPr>
          <w:p w14:paraId="6740E41A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3F7BA4E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925" w:type="dxa"/>
            <w:shd w:val="clear" w:color="auto" w:fill="FFFFFF" w:themeFill="background1"/>
          </w:tcPr>
          <w:p w14:paraId="0571AAC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.935</w:t>
            </w:r>
          </w:p>
        </w:tc>
        <w:tc>
          <w:tcPr>
            <w:tcW w:w="455" w:type="dxa"/>
            <w:shd w:val="clear" w:color="auto" w:fill="FFFFFF" w:themeFill="background1"/>
          </w:tcPr>
          <w:p w14:paraId="74B24A7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978" w:type="dxa"/>
            <w:shd w:val="clear" w:color="auto" w:fill="FFFFFF" w:themeFill="background1"/>
          </w:tcPr>
          <w:p w14:paraId="76E0C3A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.297</w:t>
            </w:r>
          </w:p>
        </w:tc>
        <w:tc>
          <w:tcPr>
            <w:tcW w:w="505" w:type="dxa"/>
            <w:shd w:val="clear" w:color="auto" w:fill="FFFFFF" w:themeFill="background1"/>
          </w:tcPr>
          <w:p w14:paraId="27BFA01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1140" w:type="dxa"/>
            <w:shd w:val="clear" w:color="auto" w:fill="FFFFFF" w:themeFill="background1"/>
          </w:tcPr>
          <w:p w14:paraId="7D6D368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.161</w:t>
            </w:r>
          </w:p>
        </w:tc>
        <w:tc>
          <w:tcPr>
            <w:tcW w:w="505" w:type="dxa"/>
            <w:shd w:val="clear" w:color="auto" w:fill="FFFFFF" w:themeFill="background1"/>
          </w:tcPr>
          <w:p w14:paraId="61D2686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97" w:type="dxa"/>
            <w:shd w:val="clear" w:color="auto" w:fill="FFFFFF" w:themeFill="background1"/>
          </w:tcPr>
          <w:p w14:paraId="5FFD4091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.006 (-.348)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  <w:shd w:val="clear" w:color="auto" w:fill="FFFFFF" w:themeFill="background1"/>
          </w:tcPr>
          <w:p w14:paraId="11A2D72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201" w:type="dxa"/>
            <w:shd w:val="clear" w:color="auto" w:fill="FFFFFF" w:themeFill="background1"/>
          </w:tcPr>
          <w:p w14:paraId="2F24391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.537</w:t>
            </w:r>
          </w:p>
        </w:tc>
        <w:tc>
          <w:tcPr>
            <w:tcW w:w="505" w:type="dxa"/>
            <w:shd w:val="clear" w:color="auto" w:fill="FFFFFF" w:themeFill="background1"/>
          </w:tcPr>
          <w:p w14:paraId="1BAF56B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713" w:type="dxa"/>
          </w:tcPr>
          <w:p w14:paraId="309D794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.472</w:t>
            </w:r>
          </w:p>
        </w:tc>
      </w:tr>
      <w:tr w:rsidR="00BE3E35" w14:paraId="15A23F7C" w14:textId="77777777" w:rsidTr="00950375">
        <w:tc>
          <w:tcPr>
            <w:tcW w:w="995" w:type="dxa"/>
            <w:hideMark/>
          </w:tcPr>
          <w:p w14:paraId="20DEC8E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1DCF4E8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  <w:shd w:val="clear" w:color="auto" w:fill="FFFFFF" w:themeFill="background1"/>
          </w:tcPr>
          <w:p w14:paraId="3504FC8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 xml:space="preserve">.083 </w:t>
            </w:r>
          </w:p>
        </w:tc>
        <w:tc>
          <w:tcPr>
            <w:tcW w:w="455" w:type="dxa"/>
            <w:shd w:val="clear" w:color="auto" w:fill="FFFFFF" w:themeFill="background1"/>
          </w:tcPr>
          <w:p w14:paraId="1B59365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  <w:shd w:val="clear" w:color="auto" w:fill="FFFFFF" w:themeFill="background1"/>
          </w:tcPr>
          <w:p w14:paraId="48876DC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.585</w:t>
            </w:r>
          </w:p>
        </w:tc>
        <w:tc>
          <w:tcPr>
            <w:tcW w:w="505" w:type="dxa"/>
            <w:shd w:val="clear" w:color="auto" w:fill="FFFFFF" w:themeFill="background1"/>
          </w:tcPr>
          <w:p w14:paraId="0E8AEC3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  <w:shd w:val="clear" w:color="auto" w:fill="FFFFFF" w:themeFill="background1"/>
          </w:tcPr>
          <w:p w14:paraId="0293F48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.179</w:t>
            </w:r>
          </w:p>
        </w:tc>
        <w:tc>
          <w:tcPr>
            <w:tcW w:w="505" w:type="dxa"/>
            <w:shd w:val="clear" w:color="auto" w:fill="FFFFFF" w:themeFill="background1"/>
          </w:tcPr>
          <w:p w14:paraId="0118F25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  <w:shd w:val="clear" w:color="auto" w:fill="FFFFFF" w:themeFill="background1"/>
          </w:tcPr>
          <w:p w14:paraId="35164495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.004 (-.476)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  <w:shd w:val="clear" w:color="auto" w:fill="FFFFFF" w:themeFill="background1"/>
          </w:tcPr>
          <w:p w14:paraId="3251E97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1201" w:type="dxa"/>
            <w:shd w:val="clear" w:color="auto" w:fill="FFFFFF" w:themeFill="background1"/>
          </w:tcPr>
          <w:p w14:paraId="0B75F254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.036 (-.433)</w:t>
            </w:r>
            <w:r w:rsidRPr="009F1F35">
              <w:rPr>
                <w:rFonts w:asciiTheme="majorBidi" w:hAnsiTheme="majorBidi" w:cstheme="majorBidi"/>
              </w:rPr>
              <w:t>▲</w:t>
            </w:r>
          </w:p>
        </w:tc>
        <w:tc>
          <w:tcPr>
            <w:tcW w:w="505" w:type="dxa"/>
            <w:shd w:val="clear" w:color="auto" w:fill="FFFFFF" w:themeFill="background1"/>
          </w:tcPr>
          <w:p w14:paraId="46DE40E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</w:tcPr>
          <w:p w14:paraId="576D42A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.062</w:t>
            </w:r>
          </w:p>
        </w:tc>
      </w:tr>
      <w:tr w:rsidR="00BE3E35" w:rsidRPr="00C72FD0" w14:paraId="759F2CC5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0C6A2A7A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IL8</w:t>
            </w:r>
          </w:p>
        </w:tc>
        <w:tc>
          <w:tcPr>
            <w:tcW w:w="505" w:type="dxa"/>
            <w:shd w:val="clear" w:color="auto" w:fill="E8E8E8" w:themeFill="background2"/>
          </w:tcPr>
          <w:p w14:paraId="5FEC472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0672DC9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7F86626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6178F9E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918FF7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4F0C860A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2E7F0E5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5B56F2B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31AACDD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00A6BB9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7787D6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0470C76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AB2B39" w14:paraId="6A72FE0F" w14:textId="77777777" w:rsidTr="00950375">
        <w:tc>
          <w:tcPr>
            <w:tcW w:w="995" w:type="dxa"/>
            <w:hideMark/>
          </w:tcPr>
          <w:p w14:paraId="76858267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7AE8A32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925" w:type="dxa"/>
            <w:shd w:val="clear" w:color="auto" w:fill="FFFFFF" w:themeFill="background1"/>
          </w:tcPr>
          <w:p w14:paraId="49C8D5A1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.005 (.417)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455" w:type="dxa"/>
            <w:shd w:val="clear" w:color="auto" w:fill="FFFFFF" w:themeFill="background1"/>
          </w:tcPr>
          <w:p w14:paraId="38B86B1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978" w:type="dxa"/>
            <w:shd w:val="clear" w:color="auto" w:fill="FFFFFF" w:themeFill="background1"/>
          </w:tcPr>
          <w:p w14:paraId="15F01C0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.449</w:t>
            </w:r>
          </w:p>
        </w:tc>
        <w:tc>
          <w:tcPr>
            <w:tcW w:w="505" w:type="dxa"/>
            <w:shd w:val="clear" w:color="auto" w:fill="FFFFFF" w:themeFill="background1"/>
          </w:tcPr>
          <w:p w14:paraId="377022D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140" w:type="dxa"/>
            <w:shd w:val="clear" w:color="auto" w:fill="FFFFFF" w:themeFill="background1"/>
          </w:tcPr>
          <w:p w14:paraId="63F66ED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.273</w:t>
            </w:r>
          </w:p>
        </w:tc>
        <w:tc>
          <w:tcPr>
            <w:tcW w:w="505" w:type="dxa"/>
            <w:shd w:val="clear" w:color="auto" w:fill="FFFFFF" w:themeFill="background1"/>
          </w:tcPr>
          <w:p w14:paraId="000655C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1297" w:type="dxa"/>
            <w:shd w:val="clear" w:color="auto" w:fill="FFFFFF" w:themeFill="background1"/>
          </w:tcPr>
          <w:p w14:paraId="0E15142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.925</w:t>
            </w:r>
          </w:p>
        </w:tc>
        <w:tc>
          <w:tcPr>
            <w:tcW w:w="505" w:type="dxa"/>
            <w:shd w:val="clear" w:color="auto" w:fill="FFFFFF" w:themeFill="background1"/>
          </w:tcPr>
          <w:p w14:paraId="59B1D3E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01" w:type="dxa"/>
            <w:shd w:val="clear" w:color="auto" w:fill="FFFFFF" w:themeFill="background1"/>
          </w:tcPr>
          <w:p w14:paraId="161A7EC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.112 (.207)</w:t>
            </w:r>
            <w:r w:rsidRPr="009F1F35">
              <w:rPr>
                <w:rFonts w:asciiTheme="majorBidi" w:hAnsiTheme="majorBidi" w:cstheme="majorBidi"/>
              </w:rPr>
              <w:t>■</w:t>
            </w:r>
          </w:p>
        </w:tc>
        <w:tc>
          <w:tcPr>
            <w:tcW w:w="505" w:type="dxa"/>
            <w:shd w:val="clear" w:color="auto" w:fill="FFFFFF" w:themeFill="background1"/>
          </w:tcPr>
          <w:p w14:paraId="117F763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713" w:type="dxa"/>
            <w:shd w:val="clear" w:color="auto" w:fill="FFFFFF" w:themeFill="background1"/>
          </w:tcPr>
          <w:p w14:paraId="61E6B32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.473</w:t>
            </w:r>
          </w:p>
        </w:tc>
      </w:tr>
      <w:tr w:rsidR="00BE3E35" w14:paraId="31BE0D5D" w14:textId="77777777" w:rsidTr="00950375">
        <w:tc>
          <w:tcPr>
            <w:tcW w:w="995" w:type="dxa"/>
            <w:hideMark/>
          </w:tcPr>
          <w:p w14:paraId="58897611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2C83443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  <w:shd w:val="clear" w:color="auto" w:fill="FFFFFF" w:themeFill="background1"/>
          </w:tcPr>
          <w:p w14:paraId="42DDBEB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.158</w:t>
            </w:r>
          </w:p>
        </w:tc>
        <w:tc>
          <w:tcPr>
            <w:tcW w:w="455" w:type="dxa"/>
            <w:shd w:val="clear" w:color="auto" w:fill="FFFFFF" w:themeFill="background1"/>
          </w:tcPr>
          <w:p w14:paraId="4FEB25B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  <w:shd w:val="clear" w:color="auto" w:fill="FFFFFF" w:themeFill="background1"/>
          </w:tcPr>
          <w:p w14:paraId="0B11A04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.255</w:t>
            </w:r>
          </w:p>
        </w:tc>
        <w:tc>
          <w:tcPr>
            <w:tcW w:w="505" w:type="dxa"/>
            <w:shd w:val="clear" w:color="auto" w:fill="FFFFFF" w:themeFill="background1"/>
          </w:tcPr>
          <w:p w14:paraId="3E3EF81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  <w:shd w:val="clear" w:color="auto" w:fill="FFFFFF" w:themeFill="background1"/>
          </w:tcPr>
          <w:p w14:paraId="10BFA56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.856</w:t>
            </w:r>
          </w:p>
        </w:tc>
        <w:tc>
          <w:tcPr>
            <w:tcW w:w="505" w:type="dxa"/>
            <w:shd w:val="clear" w:color="auto" w:fill="FFFFFF" w:themeFill="background1"/>
          </w:tcPr>
          <w:p w14:paraId="233A2D1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  <w:shd w:val="clear" w:color="auto" w:fill="FFFFFF" w:themeFill="background1"/>
          </w:tcPr>
          <w:p w14:paraId="09E1048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.567</w:t>
            </w:r>
          </w:p>
        </w:tc>
        <w:tc>
          <w:tcPr>
            <w:tcW w:w="505" w:type="dxa"/>
            <w:shd w:val="clear" w:color="auto" w:fill="FFFFFF" w:themeFill="background1"/>
          </w:tcPr>
          <w:p w14:paraId="18769C5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1201" w:type="dxa"/>
            <w:shd w:val="clear" w:color="auto" w:fill="FFFFFF" w:themeFill="background1"/>
          </w:tcPr>
          <w:p w14:paraId="1958500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.066</w:t>
            </w:r>
          </w:p>
        </w:tc>
        <w:tc>
          <w:tcPr>
            <w:tcW w:w="505" w:type="dxa"/>
            <w:shd w:val="clear" w:color="auto" w:fill="FFFFFF" w:themeFill="background1"/>
          </w:tcPr>
          <w:p w14:paraId="6C04077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  <w:shd w:val="clear" w:color="auto" w:fill="FFFFFF" w:themeFill="background1"/>
          </w:tcPr>
          <w:p w14:paraId="71A067E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.069 (-.320)</w:t>
            </w:r>
            <w:r w:rsidRPr="009F1F35">
              <w:rPr>
                <w:rFonts w:asciiTheme="majorBidi" w:hAnsiTheme="majorBidi" w:cstheme="majorBidi"/>
              </w:rPr>
              <w:t>■</w:t>
            </w:r>
          </w:p>
        </w:tc>
      </w:tr>
      <w:tr w:rsidR="00BE3E35" w:rsidRPr="00C72FD0" w14:paraId="41C65D37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63136E8B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TNF-α</w:t>
            </w:r>
          </w:p>
        </w:tc>
        <w:tc>
          <w:tcPr>
            <w:tcW w:w="505" w:type="dxa"/>
            <w:shd w:val="clear" w:color="auto" w:fill="E8E8E8" w:themeFill="background2"/>
          </w:tcPr>
          <w:p w14:paraId="7B84A87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2B3F61C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3997D276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1071BC4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651C217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398FF0A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621114A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44525BE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269BA15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3B88DE2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0CBF07F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17A22085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066E352A" w14:textId="77777777" w:rsidTr="00950375">
        <w:tc>
          <w:tcPr>
            <w:tcW w:w="995" w:type="dxa"/>
            <w:hideMark/>
          </w:tcPr>
          <w:p w14:paraId="71F2EB15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0F31783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55</w:t>
            </w:r>
          </w:p>
        </w:tc>
        <w:tc>
          <w:tcPr>
            <w:tcW w:w="925" w:type="dxa"/>
          </w:tcPr>
          <w:p w14:paraId="77DEC6D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.933</w:t>
            </w:r>
          </w:p>
        </w:tc>
        <w:tc>
          <w:tcPr>
            <w:tcW w:w="455" w:type="dxa"/>
          </w:tcPr>
          <w:p w14:paraId="387F7B5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978" w:type="dxa"/>
          </w:tcPr>
          <w:p w14:paraId="0DAC03B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.524</w:t>
            </w:r>
          </w:p>
        </w:tc>
        <w:tc>
          <w:tcPr>
            <w:tcW w:w="505" w:type="dxa"/>
          </w:tcPr>
          <w:p w14:paraId="1B182D8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1140" w:type="dxa"/>
          </w:tcPr>
          <w:p w14:paraId="09981D1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.970</w:t>
            </w:r>
          </w:p>
        </w:tc>
        <w:tc>
          <w:tcPr>
            <w:tcW w:w="505" w:type="dxa"/>
          </w:tcPr>
          <w:p w14:paraId="2B9FDA6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97" w:type="dxa"/>
          </w:tcPr>
          <w:p w14:paraId="2E8AC1B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 xml:space="preserve">.178 (-.174) </w:t>
            </w:r>
            <w:r w:rsidRPr="009F1F35">
              <w:rPr>
                <w:rFonts w:asciiTheme="majorBidi" w:hAnsiTheme="majorBidi" w:cstheme="majorBidi"/>
              </w:rPr>
              <w:t>■</w:t>
            </w:r>
          </w:p>
        </w:tc>
        <w:tc>
          <w:tcPr>
            <w:tcW w:w="505" w:type="dxa"/>
          </w:tcPr>
          <w:p w14:paraId="1C356B1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201" w:type="dxa"/>
          </w:tcPr>
          <w:p w14:paraId="4859DEE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.737</w:t>
            </w:r>
          </w:p>
        </w:tc>
        <w:tc>
          <w:tcPr>
            <w:tcW w:w="505" w:type="dxa"/>
          </w:tcPr>
          <w:p w14:paraId="3AC9B27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713" w:type="dxa"/>
          </w:tcPr>
          <w:p w14:paraId="66D14C6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.647</w:t>
            </w:r>
          </w:p>
        </w:tc>
      </w:tr>
      <w:tr w:rsidR="00BE3E35" w14:paraId="4517AF50" w14:textId="77777777" w:rsidTr="00950375">
        <w:tc>
          <w:tcPr>
            <w:tcW w:w="995" w:type="dxa"/>
            <w:hideMark/>
          </w:tcPr>
          <w:p w14:paraId="4CFA42E1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37E49B8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</w:tcPr>
          <w:p w14:paraId="582FC2E4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.003 (-.580)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455" w:type="dxa"/>
          </w:tcPr>
          <w:p w14:paraId="3B5482C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</w:tcPr>
          <w:p w14:paraId="342A50A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.770</w:t>
            </w:r>
          </w:p>
        </w:tc>
        <w:tc>
          <w:tcPr>
            <w:tcW w:w="505" w:type="dxa"/>
          </w:tcPr>
          <w:p w14:paraId="5666001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</w:tcPr>
          <w:p w14:paraId="221F881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.962</w:t>
            </w:r>
          </w:p>
        </w:tc>
        <w:tc>
          <w:tcPr>
            <w:tcW w:w="505" w:type="dxa"/>
          </w:tcPr>
          <w:p w14:paraId="2EB4CA9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</w:tcPr>
          <w:p w14:paraId="68CD2D2A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.019 (-.403)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</w:tcPr>
          <w:p w14:paraId="224A9F7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1201" w:type="dxa"/>
          </w:tcPr>
          <w:p w14:paraId="23D37D35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.036 (-.437)</w:t>
            </w:r>
            <w:r w:rsidRPr="009F1F35">
              <w:rPr>
                <w:rFonts w:asciiTheme="majorBidi" w:hAnsiTheme="majorBidi" w:cstheme="majorBidi"/>
              </w:rPr>
              <w:t>▲</w:t>
            </w:r>
          </w:p>
        </w:tc>
        <w:tc>
          <w:tcPr>
            <w:tcW w:w="505" w:type="dxa"/>
          </w:tcPr>
          <w:p w14:paraId="037714D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</w:tcPr>
          <w:p w14:paraId="0A67A45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.593</w:t>
            </w:r>
          </w:p>
        </w:tc>
      </w:tr>
      <w:tr w:rsidR="00BE3E35" w:rsidRPr="00C72FD0" w14:paraId="6E9F2D97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38AD5B84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TNF-Β </w:t>
            </w:r>
          </w:p>
        </w:tc>
        <w:tc>
          <w:tcPr>
            <w:tcW w:w="505" w:type="dxa"/>
            <w:shd w:val="clear" w:color="auto" w:fill="E8E8E8" w:themeFill="background2"/>
          </w:tcPr>
          <w:p w14:paraId="6D9CAD6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2EB5D33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10759E4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0B450E5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342DFB6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678D425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31374CA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3183F02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2DA16B2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24978BB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64D86E5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5E0E88B3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A2091D" w14:paraId="25FE81C5" w14:textId="77777777" w:rsidTr="00950375">
        <w:tc>
          <w:tcPr>
            <w:tcW w:w="995" w:type="dxa"/>
            <w:hideMark/>
          </w:tcPr>
          <w:p w14:paraId="6BA4EFA4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318A551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925" w:type="dxa"/>
            <w:shd w:val="clear" w:color="auto" w:fill="FFFFFF" w:themeFill="background1"/>
          </w:tcPr>
          <w:p w14:paraId="22EF76E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.266</w:t>
            </w:r>
          </w:p>
        </w:tc>
        <w:tc>
          <w:tcPr>
            <w:tcW w:w="455" w:type="dxa"/>
            <w:shd w:val="clear" w:color="auto" w:fill="FFFFFF" w:themeFill="background1"/>
          </w:tcPr>
          <w:p w14:paraId="57B2299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978" w:type="dxa"/>
            <w:shd w:val="clear" w:color="auto" w:fill="FFFFFF" w:themeFill="background1"/>
          </w:tcPr>
          <w:p w14:paraId="68F1F78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.236</w:t>
            </w:r>
          </w:p>
        </w:tc>
        <w:tc>
          <w:tcPr>
            <w:tcW w:w="505" w:type="dxa"/>
            <w:shd w:val="clear" w:color="auto" w:fill="FFFFFF" w:themeFill="background1"/>
          </w:tcPr>
          <w:p w14:paraId="25B2751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140" w:type="dxa"/>
            <w:shd w:val="clear" w:color="auto" w:fill="FFFFFF" w:themeFill="background1"/>
          </w:tcPr>
          <w:p w14:paraId="4A43259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.759</w:t>
            </w:r>
          </w:p>
        </w:tc>
        <w:tc>
          <w:tcPr>
            <w:tcW w:w="505" w:type="dxa"/>
            <w:shd w:val="clear" w:color="auto" w:fill="FFFFFF" w:themeFill="background1"/>
          </w:tcPr>
          <w:p w14:paraId="0D06B03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1297" w:type="dxa"/>
            <w:shd w:val="clear" w:color="auto" w:fill="FFFFFF" w:themeFill="background1"/>
          </w:tcPr>
          <w:p w14:paraId="54A3AA1D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&lt;.001 (-.448)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  <w:shd w:val="clear" w:color="auto" w:fill="FFFFFF" w:themeFill="background1"/>
          </w:tcPr>
          <w:p w14:paraId="25C1FCD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01" w:type="dxa"/>
            <w:shd w:val="clear" w:color="auto" w:fill="FFFFFF" w:themeFill="background1"/>
          </w:tcPr>
          <w:p w14:paraId="1E0DA9E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.632</w:t>
            </w:r>
          </w:p>
        </w:tc>
        <w:tc>
          <w:tcPr>
            <w:tcW w:w="505" w:type="dxa"/>
            <w:shd w:val="clear" w:color="auto" w:fill="FFFFFF" w:themeFill="background1"/>
          </w:tcPr>
          <w:p w14:paraId="0D3D09E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713" w:type="dxa"/>
            <w:shd w:val="clear" w:color="auto" w:fill="FFFFFF" w:themeFill="background1"/>
          </w:tcPr>
          <w:p w14:paraId="79B16862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.312</w:t>
            </w:r>
          </w:p>
        </w:tc>
      </w:tr>
      <w:tr w:rsidR="00BE3E35" w:rsidRPr="006A695B" w14:paraId="2F264755" w14:textId="77777777" w:rsidTr="00950375">
        <w:trPr>
          <w:trHeight w:val="79"/>
        </w:trPr>
        <w:tc>
          <w:tcPr>
            <w:tcW w:w="995" w:type="dxa"/>
            <w:hideMark/>
          </w:tcPr>
          <w:p w14:paraId="2FC53A4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3C5AB71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  <w:shd w:val="clear" w:color="auto" w:fill="FFFFFF" w:themeFill="background1"/>
          </w:tcPr>
          <w:p w14:paraId="7F2E2D9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.369</w:t>
            </w:r>
          </w:p>
        </w:tc>
        <w:tc>
          <w:tcPr>
            <w:tcW w:w="455" w:type="dxa"/>
            <w:shd w:val="clear" w:color="auto" w:fill="FFFFFF" w:themeFill="background1"/>
          </w:tcPr>
          <w:p w14:paraId="2997E3F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  <w:shd w:val="clear" w:color="auto" w:fill="FFFFFF" w:themeFill="background1"/>
          </w:tcPr>
          <w:p w14:paraId="4310E94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.594</w:t>
            </w:r>
          </w:p>
        </w:tc>
        <w:tc>
          <w:tcPr>
            <w:tcW w:w="505" w:type="dxa"/>
            <w:shd w:val="clear" w:color="auto" w:fill="FFFFFF" w:themeFill="background1"/>
          </w:tcPr>
          <w:p w14:paraId="7AD1EFE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  <w:shd w:val="clear" w:color="auto" w:fill="FFFFFF" w:themeFill="background1"/>
          </w:tcPr>
          <w:p w14:paraId="62ED6A13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.035 (.402)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  <w:shd w:val="clear" w:color="auto" w:fill="FFFFFF" w:themeFill="background1"/>
          </w:tcPr>
          <w:p w14:paraId="490B502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  <w:shd w:val="clear" w:color="auto" w:fill="FFFFFF" w:themeFill="background1"/>
          </w:tcPr>
          <w:p w14:paraId="520F3F5C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.014 (-.423)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  <w:shd w:val="clear" w:color="auto" w:fill="FFFFFF" w:themeFill="background1"/>
          </w:tcPr>
          <w:p w14:paraId="2DFEA00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1201" w:type="dxa"/>
            <w:shd w:val="clear" w:color="auto" w:fill="FFFFFF" w:themeFill="background1"/>
          </w:tcPr>
          <w:p w14:paraId="1C4E5D8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.106</w:t>
            </w:r>
          </w:p>
        </w:tc>
        <w:tc>
          <w:tcPr>
            <w:tcW w:w="505" w:type="dxa"/>
            <w:shd w:val="clear" w:color="auto" w:fill="FFFFFF" w:themeFill="background1"/>
          </w:tcPr>
          <w:p w14:paraId="0566B8D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  <w:shd w:val="clear" w:color="auto" w:fill="FFFFFF" w:themeFill="background1"/>
          </w:tcPr>
          <w:p w14:paraId="50CEF8A9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.014 (.430)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</w:tr>
      <w:tr w:rsidR="00BE3E35" w:rsidRPr="00C72FD0" w14:paraId="09EA0CBF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6A8B5CD8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IL1A</w:t>
            </w:r>
          </w:p>
        </w:tc>
        <w:tc>
          <w:tcPr>
            <w:tcW w:w="505" w:type="dxa"/>
            <w:shd w:val="clear" w:color="auto" w:fill="E8E8E8" w:themeFill="background2"/>
          </w:tcPr>
          <w:p w14:paraId="7F75C9E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64D03B73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2385870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54996EEE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D418F6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7728492C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5F8C117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1B88205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504E407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650CD7C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38BF8587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26724C6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14:paraId="4B2C7A0B" w14:textId="77777777" w:rsidTr="00950375">
        <w:tc>
          <w:tcPr>
            <w:tcW w:w="995" w:type="dxa"/>
            <w:hideMark/>
          </w:tcPr>
          <w:p w14:paraId="72F7C27E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25ED441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925" w:type="dxa"/>
            <w:shd w:val="clear" w:color="auto" w:fill="FFFFFF" w:themeFill="background1"/>
          </w:tcPr>
          <w:p w14:paraId="1A5960C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.143</w:t>
            </w:r>
          </w:p>
        </w:tc>
        <w:tc>
          <w:tcPr>
            <w:tcW w:w="455" w:type="dxa"/>
            <w:shd w:val="clear" w:color="auto" w:fill="FFFFFF" w:themeFill="background1"/>
          </w:tcPr>
          <w:p w14:paraId="71E1630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978" w:type="dxa"/>
            <w:shd w:val="clear" w:color="auto" w:fill="FFFFFF" w:themeFill="background1"/>
          </w:tcPr>
          <w:p w14:paraId="6EA166C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.707</w:t>
            </w:r>
          </w:p>
        </w:tc>
        <w:tc>
          <w:tcPr>
            <w:tcW w:w="505" w:type="dxa"/>
            <w:shd w:val="clear" w:color="auto" w:fill="FFFFFF" w:themeFill="background1"/>
          </w:tcPr>
          <w:p w14:paraId="40F19D2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140" w:type="dxa"/>
            <w:shd w:val="clear" w:color="auto" w:fill="FFFFFF" w:themeFill="background1"/>
          </w:tcPr>
          <w:p w14:paraId="1027343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.415</w:t>
            </w:r>
          </w:p>
        </w:tc>
        <w:tc>
          <w:tcPr>
            <w:tcW w:w="505" w:type="dxa"/>
            <w:shd w:val="clear" w:color="auto" w:fill="FFFFFF" w:themeFill="background1"/>
          </w:tcPr>
          <w:p w14:paraId="4B0BFC2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1297" w:type="dxa"/>
            <w:shd w:val="clear" w:color="auto" w:fill="FFFFFF" w:themeFill="background1"/>
          </w:tcPr>
          <w:p w14:paraId="25D51E8A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.089 (-.224)</w:t>
            </w:r>
            <w:r w:rsidRPr="009F1F35">
              <w:rPr>
                <w:rFonts w:asciiTheme="majorBidi" w:hAnsiTheme="majorBidi" w:cstheme="majorBidi"/>
              </w:rPr>
              <w:t>■</w:t>
            </w:r>
          </w:p>
        </w:tc>
        <w:tc>
          <w:tcPr>
            <w:tcW w:w="505" w:type="dxa"/>
            <w:shd w:val="clear" w:color="auto" w:fill="FFFFFF" w:themeFill="background1"/>
          </w:tcPr>
          <w:p w14:paraId="7C015AB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01" w:type="dxa"/>
            <w:shd w:val="clear" w:color="auto" w:fill="FFFFFF" w:themeFill="background1"/>
          </w:tcPr>
          <w:p w14:paraId="5B01FC5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.307</w:t>
            </w:r>
          </w:p>
        </w:tc>
        <w:tc>
          <w:tcPr>
            <w:tcW w:w="505" w:type="dxa"/>
          </w:tcPr>
          <w:p w14:paraId="763B6C8D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713" w:type="dxa"/>
          </w:tcPr>
          <w:p w14:paraId="60C04539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.360</w:t>
            </w:r>
          </w:p>
        </w:tc>
      </w:tr>
      <w:tr w:rsidR="00BE3E35" w14:paraId="53056AEA" w14:textId="77777777" w:rsidTr="00950375">
        <w:tc>
          <w:tcPr>
            <w:tcW w:w="995" w:type="dxa"/>
            <w:hideMark/>
          </w:tcPr>
          <w:p w14:paraId="0452C5C7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767A053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925" w:type="dxa"/>
          </w:tcPr>
          <w:p w14:paraId="4227B38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.466</w:t>
            </w:r>
          </w:p>
        </w:tc>
        <w:tc>
          <w:tcPr>
            <w:tcW w:w="455" w:type="dxa"/>
          </w:tcPr>
          <w:p w14:paraId="081E142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978" w:type="dxa"/>
          </w:tcPr>
          <w:p w14:paraId="04F74601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.251</w:t>
            </w:r>
          </w:p>
        </w:tc>
        <w:tc>
          <w:tcPr>
            <w:tcW w:w="505" w:type="dxa"/>
          </w:tcPr>
          <w:p w14:paraId="1D454C3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140" w:type="dxa"/>
          </w:tcPr>
          <w:p w14:paraId="06888D4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.893</w:t>
            </w:r>
          </w:p>
        </w:tc>
        <w:tc>
          <w:tcPr>
            <w:tcW w:w="505" w:type="dxa"/>
          </w:tcPr>
          <w:p w14:paraId="3FA0AD5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297" w:type="dxa"/>
          </w:tcPr>
          <w:p w14:paraId="1226C69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.090 (-.297)</w:t>
            </w:r>
            <w:r w:rsidRPr="009F1F35">
              <w:rPr>
                <w:rFonts w:asciiTheme="majorBidi" w:hAnsiTheme="majorBidi" w:cstheme="majorBidi"/>
              </w:rPr>
              <w:t>■</w:t>
            </w:r>
          </w:p>
        </w:tc>
        <w:tc>
          <w:tcPr>
            <w:tcW w:w="505" w:type="dxa"/>
          </w:tcPr>
          <w:p w14:paraId="749C41A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01" w:type="dxa"/>
          </w:tcPr>
          <w:p w14:paraId="298E839F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.038 (-.429)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505" w:type="dxa"/>
          </w:tcPr>
          <w:p w14:paraId="5B5C453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32</w:t>
            </w:r>
          </w:p>
        </w:tc>
        <w:tc>
          <w:tcPr>
            <w:tcW w:w="1713" w:type="dxa"/>
          </w:tcPr>
          <w:p w14:paraId="7DD7989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.639</w:t>
            </w:r>
          </w:p>
        </w:tc>
      </w:tr>
      <w:tr w:rsidR="00BE3E35" w:rsidRPr="00C72FD0" w14:paraId="14E43D4F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11E3644F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IL6</w:t>
            </w:r>
          </w:p>
        </w:tc>
        <w:tc>
          <w:tcPr>
            <w:tcW w:w="505" w:type="dxa"/>
            <w:shd w:val="clear" w:color="auto" w:fill="E8E8E8" w:themeFill="background2"/>
          </w:tcPr>
          <w:p w14:paraId="5B8BE13F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E8E8E8" w:themeFill="background2"/>
          </w:tcPr>
          <w:p w14:paraId="204D10B8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E8E8E8" w:themeFill="background2"/>
          </w:tcPr>
          <w:p w14:paraId="47872CB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E8E8E8" w:themeFill="background2"/>
          </w:tcPr>
          <w:p w14:paraId="27CB92CB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7CB4A91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8E8E8" w:themeFill="background2"/>
          </w:tcPr>
          <w:p w14:paraId="5CF867D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0B410F9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E8E8E8" w:themeFill="background2"/>
          </w:tcPr>
          <w:p w14:paraId="56FBFBF2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BFD4470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E8E8E8" w:themeFill="background2"/>
          </w:tcPr>
          <w:p w14:paraId="5E374824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09D7638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  <w:tc>
          <w:tcPr>
            <w:tcW w:w="1713" w:type="dxa"/>
            <w:shd w:val="clear" w:color="auto" w:fill="E8E8E8" w:themeFill="background2"/>
          </w:tcPr>
          <w:p w14:paraId="2712BCDD" w14:textId="77777777" w:rsidR="00BE3E35" w:rsidRPr="009F1F35" w:rsidRDefault="00BE3E35" w:rsidP="00950375">
            <w:pPr>
              <w:rPr>
                <w:sz w:val="18"/>
                <w:szCs w:val="18"/>
              </w:rPr>
            </w:pPr>
          </w:p>
        </w:tc>
      </w:tr>
      <w:tr w:rsidR="00BE3E35" w:rsidRPr="00F1075B" w14:paraId="6390DFE0" w14:textId="77777777" w:rsidTr="00950375">
        <w:tc>
          <w:tcPr>
            <w:tcW w:w="995" w:type="dxa"/>
            <w:hideMark/>
          </w:tcPr>
          <w:p w14:paraId="1310BD12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043205F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56</w:t>
            </w:r>
          </w:p>
        </w:tc>
        <w:tc>
          <w:tcPr>
            <w:tcW w:w="925" w:type="dxa"/>
            <w:shd w:val="clear" w:color="auto" w:fill="FFFFFF" w:themeFill="background1"/>
          </w:tcPr>
          <w:p w14:paraId="0E1B0DC7" w14:textId="77777777" w:rsidR="00BE3E35" w:rsidRPr="009F1F35" w:rsidRDefault="00BE3E35" w:rsidP="00950375">
            <w:pPr>
              <w:rPr>
                <w:b/>
                <w:bCs/>
                <w:sz w:val="18"/>
                <w:szCs w:val="18"/>
              </w:rPr>
            </w:pPr>
            <w:r w:rsidRPr="009F1F35">
              <w:rPr>
                <w:b/>
                <w:bCs/>
                <w:sz w:val="18"/>
                <w:szCs w:val="18"/>
              </w:rPr>
              <w:t>.020 (.351)</w:t>
            </w:r>
            <w:r w:rsidRPr="009F1F35">
              <w:rPr>
                <w:rFonts w:asciiTheme="majorBidi" w:hAnsiTheme="majorBidi" w:cstheme="majorBidi"/>
              </w:rPr>
              <w:t>●</w:t>
            </w:r>
          </w:p>
        </w:tc>
        <w:tc>
          <w:tcPr>
            <w:tcW w:w="455" w:type="dxa"/>
            <w:shd w:val="clear" w:color="auto" w:fill="FFFFFF" w:themeFill="background1"/>
          </w:tcPr>
          <w:p w14:paraId="3EEC3E3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978" w:type="dxa"/>
            <w:shd w:val="clear" w:color="auto" w:fill="FFFFFF" w:themeFill="background1"/>
          </w:tcPr>
          <w:p w14:paraId="081CBE2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.168</w:t>
            </w:r>
          </w:p>
        </w:tc>
        <w:tc>
          <w:tcPr>
            <w:tcW w:w="505" w:type="dxa"/>
            <w:shd w:val="clear" w:color="auto" w:fill="FFFFFF" w:themeFill="background1"/>
          </w:tcPr>
          <w:p w14:paraId="51B76150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57</w:t>
            </w:r>
          </w:p>
        </w:tc>
        <w:tc>
          <w:tcPr>
            <w:tcW w:w="1140" w:type="dxa"/>
            <w:shd w:val="clear" w:color="auto" w:fill="FFFFFF" w:themeFill="background1"/>
          </w:tcPr>
          <w:p w14:paraId="031D2C0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.109</w:t>
            </w:r>
          </w:p>
        </w:tc>
        <w:tc>
          <w:tcPr>
            <w:tcW w:w="505" w:type="dxa"/>
            <w:shd w:val="clear" w:color="auto" w:fill="FFFFFF" w:themeFill="background1"/>
          </w:tcPr>
          <w:p w14:paraId="112EECF3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60</w:t>
            </w:r>
          </w:p>
        </w:tc>
        <w:tc>
          <w:tcPr>
            <w:tcW w:w="1297" w:type="dxa"/>
            <w:shd w:val="clear" w:color="auto" w:fill="FFFFFF" w:themeFill="background1"/>
          </w:tcPr>
          <w:p w14:paraId="5044E90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.338</w:t>
            </w:r>
          </w:p>
        </w:tc>
        <w:tc>
          <w:tcPr>
            <w:tcW w:w="505" w:type="dxa"/>
            <w:shd w:val="clear" w:color="auto" w:fill="FFFFFF" w:themeFill="background1"/>
          </w:tcPr>
          <w:p w14:paraId="7EAD0F6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59</w:t>
            </w:r>
          </w:p>
        </w:tc>
        <w:tc>
          <w:tcPr>
            <w:tcW w:w="1201" w:type="dxa"/>
            <w:shd w:val="clear" w:color="auto" w:fill="FFFFFF" w:themeFill="background1"/>
          </w:tcPr>
          <w:p w14:paraId="5034DC6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.231</w:t>
            </w:r>
          </w:p>
        </w:tc>
        <w:tc>
          <w:tcPr>
            <w:tcW w:w="505" w:type="dxa"/>
            <w:shd w:val="clear" w:color="auto" w:fill="FFFFFF" w:themeFill="background1"/>
          </w:tcPr>
          <w:p w14:paraId="16F82A2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58</w:t>
            </w:r>
          </w:p>
        </w:tc>
        <w:tc>
          <w:tcPr>
            <w:tcW w:w="1713" w:type="dxa"/>
            <w:shd w:val="clear" w:color="auto" w:fill="FFFFFF" w:themeFill="background1"/>
          </w:tcPr>
          <w:p w14:paraId="497689CA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.345</w:t>
            </w:r>
          </w:p>
        </w:tc>
      </w:tr>
      <w:tr w:rsidR="00BE3E35" w:rsidRPr="001910FE" w14:paraId="0A016216" w14:textId="77777777" w:rsidTr="00950375">
        <w:tc>
          <w:tcPr>
            <w:tcW w:w="995" w:type="dxa"/>
            <w:hideMark/>
          </w:tcPr>
          <w:p w14:paraId="47E977E1" w14:textId="77777777" w:rsidR="00BE3E35" w:rsidRPr="00525A5D" w:rsidRDefault="00BE3E35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62A8D4F8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925" w:type="dxa"/>
            <w:shd w:val="clear" w:color="auto" w:fill="FFFFFF" w:themeFill="background1"/>
          </w:tcPr>
          <w:p w14:paraId="01FF0CF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.173</w:t>
            </w:r>
          </w:p>
        </w:tc>
        <w:tc>
          <w:tcPr>
            <w:tcW w:w="455" w:type="dxa"/>
            <w:shd w:val="clear" w:color="auto" w:fill="FFFFFF" w:themeFill="background1"/>
          </w:tcPr>
          <w:p w14:paraId="30A0C4D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978" w:type="dxa"/>
            <w:shd w:val="clear" w:color="auto" w:fill="FFFFFF" w:themeFill="background1"/>
          </w:tcPr>
          <w:p w14:paraId="22ABF134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.316</w:t>
            </w:r>
          </w:p>
        </w:tc>
        <w:tc>
          <w:tcPr>
            <w:tcW w:w="505" w:type="dxa"/>
            <w:shd w:val="clear" w:color="auto" w:fill="FFFFFF" w:themeFill="background1"/>
          </w:tcPr>
          <w:p w14:paraId="39512FDB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34</w:t>
            </w:r>
          </w:p>
        </w:tc>
        <w:tc>
          <w:tcPr>
            <w:tcW w:w="1140" w:type="dxa"/>
            <w:shd w:val="clear" w:color="auto" w:fill="FFFFFF" w:themeFill="background1"/>
          </w:tcPr>
          <w:p w14:paraId="7AA5C7D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.415</w:t>
            </w:r>
          </w:p>
        </w:tc>
        <w:tc>
          <w:tcPr>
            <w:tcW w:w="505" w:type="dxa"/>
            <w:shd w:val="clear" w:color="auto" w:fill="FFFFFF" w:themeFill="background1"/>
          </w:tcPr>
          <w:p w14:paraId="44F0506E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35</w:t>
            </w:r>
          </w:p>
        </w:tc>
        <w:tc>
          <w:tcPr>
            <w:tcW w:w="1297" w:type="dxa"/>
            <w:shd w:val="clear" w:color="auto" w:fill="FFFFFF" w:themeFill="background1"/>
          </w:tcPr>
          <w:p w14:paraId="524A772F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.169</w:t>
            </w:r>
          </w:p>
        </w:tc>
        <w:tc>
          <w:tcPr>
            <w:tcW w:w="505" w:type="dxa"/>
            <w:shd w:val="clear" w:color="auto" w:fill="FFFFFF" w:themeFill="background1"/>
          </w:tcPr>
          <w:p w14:paraId="0DCB1D25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36</w:t>
            </w:r>
          </w:p>
        </w:tc>
        <w:tc>
          <w:tcPr>
            <w:tcW w:w="1201" w:type="dxa"/>
            <w:shd w:val="clear" w:color="auto" w:fill="FFFFFF" w:themeFill="background1"/>
          </w:tcPr>
          <w:p w14:paraId="4429CA77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.091</w:t>
            </w:r>
          </w:p>
        </w:tc>
        <w:tc>
          <w:tcPr>
            <w:tcW w:w="505" w:type="dxa"/>
            <w:shd w:val="clear" w:color="auto" w:fill="FFFFFF" w:themeFill="background1"/>
          </w:tcPr>
          <w:p w14:paraId="12490FA6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33</w:t>
            </w:r>
          </w:p>
        </w:tc>
        <w:tc>
          <w:tcPr>
            <w:tcW w:w="1713" w:type="dxa"/>
            <w:shd w:val="clear" w:color="auto" w:fill="FFFFFF" w:themeFill="background1"/>
          </w:tcPr>
          <w:p w14:paraId="17EA13AC" w14:textId="77777777" w:rsidR="00BE3E35" w:rsidRPr="009F1F35" w:rsidRDefault="00BE3E35" w:rsidP="00950375">
            <w:pPr>
              <w:rPr>
                <w:sz w:val="18"/>
                <w:szCs w:val="18"/>
              </w:rPr>
            </w:pPr>
            <w:r w:rsidRPr="009F1F35">
              <w:rPr>
                <w:sz w:val="18"/>
                <w:szCs w:val="18"/>
              </w:rPr>
              <w:t>.300</w:t>
            </w:r>
          </w:p>
        </w:tc>
      </w:tr>
    </w:tbl>
    <w:p w14:paraId="66A41011" w14:textId="77777777" w:rsidR="00BE3E35" w:rsidRDefault="00BE3E35" w:rsidP="00BE3E35"/>
    <w:p w14:paraId="3F094C58" w14:textId="6D7FEF04" w:rsidR="00BE3E35" w:rsidRDefault="00BE3E35" w:rsidP="00BE3E3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="00AD2247">
        <w:rPr>
          <w:rFonts w:asciiTheme="majorBidi" w:hAnsiTheme="majorBidi" w:cstheme="majorBidi"/>
          <w:b/>
          <w:bCs/>
        </w:rPr>
        <w:t>table</w:t>
      </w:r>
      <w:r w:rsidRPr="00E718A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e</w:t>
      </w:r>
      <w:r w:rsidRPr="00E718AC">
        <w:rPr>
          <w:rFonts w:asciiTheme="majorBidi" w:hAnsiTheme="majorBidi" w:cstheme="majorBidi"/>
          <w:b/>
          <w:bCs/>
        </w:rPr>
        <w:t xml:space="preserve">: </w:t>
      </w:r>
      <w:r w:rsidRPr="00B87E9F">
        <w:rPr>
          <w:rFonts w:asciiTheme="majorBidi" w:hAnsiTheme="majorBidi" w:cstheme="majorBidi"/>
        </w:rPr>
        <w:t xml:space="preserve">Effect of </w:t>
      </w:r>
      <w:r w:rsidRPr="00B87E9F">
        <w:rPr>
          <w:rFonts w:asciiTheme="majorBidi" w:hAnsiTheme="majorBidi" w:cstheme="majorBidi"/>
          <w:i/>
        </w:rPr>
        <w:t>TMEM106B</w:t>
      </w:r>
      <w:r w:rsidRPr="00B87E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g</w:t>
      </w:r>
      <w:r w:rsidRPr="00B87E9F">
        <w:rPr>
          <w:rFonts w:asciiTheme="majorBidi" w:hAnsiTheme="majorBidi" w:cstheme="majorBidi"/>
        </w:rPr>
        <w:t xml:space="preserve">ene variation on </w:t>
      </w:r>
      <w:r>
        <w:rPr>
          <w:rFonts w:asciiTheme="majorBidi" w:hAnsiTheme="majorBidi" w:cstheme="majorBidi"/>
        </w:rPr>
        <w:t>cytokine interaction on tau</w:t>
      </w:r>
      <w:r w:rsidRPr="00B87E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pathology</w:t>
      </w:r>
      <w:r w:rsidRPr="00B87E9F">
        <w:rPr>
          <w:rFonts w:asciiTheme="majorBidi" w:hAnsiTheme="majorBidi" w:cstheme="majorBidi"/>
        </w:rPr>
        <w:t xml:space="preserve"> in </w:t>
      </w:r>
      <w:r>
        <w:rPr>
          <w:rFonts w:asciiTheme="majorBidi" w:hAnsiTheme="majorBidi" w:cstheme="majorBidi"/>
        </w:rPr>
        <w:t>CTE in a Caucasian-only subgroup</w:t>
      </w:r>
      <w:r w:rsidRPr="00B87E9F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Cytokine associations with tau vary by </w:t>
      </w:r>
      <w:r w:rsidRPr="00AB77D8">
        <w:rPr>
          <w:rFonts w:asciiTheme="majorBidi" w:hAnsiTheme="majorBidi" w:cstheme="majorBidi"/>
          <w:i/>
          <w:iCs/>
        </w:rPr>
        <w:t>TMEM106B</w:t>
      </w:r>
      <w:r>
        <w:rPr>
          <w:rFonts w:asciiTheme="majorBidi" w:hAnsiTheme="majorBidi" w:cstheme="majorBidi"/>
        </w:rPr>
        <w:t xml:space="preserve"> risk in CTE. M</w:t>
      </w:r>
      <w:r w:rsidRPr="00E718AC">
        <w:rPr>
          <w:rFonts w:asciiTheme="majorBidi" w:hAnsiTheme="majorBidi" w:cstheme="majorBidi"/>
        </w:rPr>
        <w:t xml:space="preserve">ultiple linear regression </w:t>
      </w:r>
      <w:r>
        <w:rPr>
          <w:rFonts w:asciiTheme="majorBidi" w:hAnsiTheme="majorBidi" w:cstheme="majorBidi"/>
        </w:rPr>
        <w:t xml:space="preserve">analyses adjusted for age tested </w:t>
      </w:r>
      <w:r w:rsidRPr="00E718AC">
        <w:rPr>
          <w:rFonts w:asciiTheme="majorBidi" w:hAnsiTheme="majorBidi" w:cstheme="majorBidi"/>
        </w:rPr>
        <w:t xml:space="preserve">associations </w:t>
      </w:r>
      <w:r>
        <w:rPr>
          <w:rFonts w:asciiTheme="majorBidi" w:hAnsiTheme="majorBidi" w:cstheme="majorBidi"/>
        </w:rPr>
        <w:t>between</w:t>
      </w:r>
      <w:r w:rsidRPr="00E718AC">
        <w:rPr>
          <w:rFonts w:asciiTheme="majorBidi" w:hAnsiTheme="majorBidi" w:cstheme="majorBidi"/>
        </w:rPr>
        <w:t xml:space="preserve"> inflammatory cytokines </w:t>
      </w:r>
      <w:r>
        <w:rPr>
          <w:rFonts w:asciiTheme="majorBidi" w:hAnsiTheme="majorBidi" w:cstheme="majorBidi"/>
        </w:rPr>
        <w:t>and</w:t>
      </w:r>
      <w:r w:rsidRPr="00E718AC">
        <w:rPr>
          <w:rFonts w:asciiTheme="majorBidi" w:hAnsiTheme="majorBidi" w:cstheme="majorBidi"/>
        </w:rPr>
        <w:t xml:space="preserve"> microglial markers</w:t>
      </w:r>
      <w:r>
        <w:rPr>
          <w:rFonts w:asciiTheme="majorBidi" w:hAnsiTheme="majorBidi" w:cstheme="majorBidi"/>
        </w:rPr>
        <w:t xml:space="preserve"> within the protective genotype and the risk genotype. </w:t>
      </w:r>
      <w:r w:rsidRPr="009F1F35">
        <w:rPr>
          <w:rFonts w:asciiTheme="majorBidi" w:hAnsiTheme="majorBidi" w:cstheme="majorBidi"/>
        </w:rPr>
        <w:t>Values are presented as p value (β value).</w:t>
      </w:r>
      <w:r w:rsidRPr="00E7029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Legend: </w:t>
      </w:r>
      <w:r w:rsidRPr="00453E2C">
        <w:rPr>
          <w:rFonts w:asciiTheme="majorBidi" w:hAnsiTheme="majorBidi" w:cstheme="majorBidi"/>
        </w:rPr>
        <w:t>■ Lost significance</w:t>
      </w:r>
      <w:r>
        <w:rPr>
          <w:rFonts w:asciiTheme="majorBidi" w:hAnsiTheme="majorBidi" w:cstheme="majorBidi"/>
        </w:rPr>
        <w:t>;</w:t>
      </w:r>
      <w:r w:rsidRPr="00453E2C">
        <w:rPr>
          <w:rFonts w:asciiTheme="majorBidi" w:hAnsiTheme="majorBidi" w:cstheme="majorBidi"/>
        </w:rPr>
        <w:t xml:space="preserve"> ● Maintained significance</w:t>
      </w:r>
      <w:r>
        <w:rPr>
          <w:rFonts w:asciiTheme="majorBidi" w:hAnsiTheme="majorBidi" w:cstheme="majorBidi"/>
        </w:rPr>
        <w:t xml:space="preserve">; </w:t>
      </w:r>
      <w:r w:rsidRPr="00453E2C">
        <w:rPr>
          <w:rFonts w:asciiTheme="majorBidi" w:hAnsiTheme="majorBidi" w:cstheme="majorBidi"/>
        </w:rPr>
        <w:t>▲</w:t>
      </w:r>
      <w:r>
        <w:rPr>
          <w:rFonts w:asciiTheme="majorBidi" w:hAnsiTheme="majorBidi" w:cstheme="majorBidi"/>
        </w:rPr>
        <w:t xml:space="preserve"> </w:t>
      </w:r>
      <w:r w:rsidRPr="00453E2C">
        <w:rPr>
          <w:rFonts w:asciiTheme="majorBidi" w:hAnsiTheme="majorBidi" w:cstheme="majorBidi"/>
        </w:rPr>
        <w:t>Became newly significant.</w:t>
      </w:r>
    </w:p>
    <w:p w14:paraId="62C2A296" w14:textId="77777777" w:rsidR="00BE3E35" w:rsidRDefault="00BE3E35" w:rsidP="00BE3E35"/>
    <w:p w14:paraId="50C68F13" w14:textId="3C4F6D9E" w:rsidR="004112F9" w:rsidRPr="004112F9" w:rsidRDefault="00BE3E35">
      <w:pPr>
        <w:rPr>
          <w:b/>
          <w:bCs/>
        </w:rPr>
      </w:pPr>
      <w:r>
        <w:rPr>
          <w:b/>
          <w:bCs/>
        </w:rPr>
        <w:t>f.</w:t>
      </w:r>
    </w:p>
    <w:p w14:paraId="274B479D" w14:textId="24C3CDF8" w:rsidR="004112F9" w:rsidRDefault="004112F9">
      <w:r>
        <w:rPr>
          <w:noProof/>
        </w:rPr>
        <w:lastRenderedPageBreak/>
        <w:drawing>
          <wp:inline distT="0" distB="0" distL="0" distR="0" wp14:anchorId="06C16DE0" wp14:editId="26FB41AB">
            <wp:extent cx="5943600" cy="3606165"/>
            <wp:effectExtent l="0" t="0" r="0" b="0"/>
            <wp:docPr id="1693811175" name="Picture 5" descr="A comparison of a number of alleled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11175" name="Picture 5" descr="A comparison of a number of alleled cell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7FE6D" w14:textId="71ACB389" w:rsidR="003E7592" w:rsidRDefault="003E7592" w:rsidP="003E7592">
      <w:pPr>
        <w:rPr>
          <w:rFonts w:asciiTheme="majorBidi" w:hAnsiTheme="majorBidi" w:cstheme="majorBidi"/>
        </w:rPr>
      </w:pPr>
      <w:bookmarkStart w:id="2" w:name="_Hlk209436158"/>
      <w:r>
        <w:rPr>
          <w:rFonts w:asciiTheme="majorBidi" w:hAnsiTheme="majorBidi" w:cstheme="majorBidi"/>
          <w:b/>
          <w:bCs/>
        </w:rPr>
        <w:t>Supplementary figure</w:t>
      </w:r>
      <w:r w:rsidRPr="00E718AC">
        <w:rPr>
          <w:rFonts w:asciiTheme="majorBidi" w:hAnsiTheme="majorBidi" w:cstheme="majorBidi"/>
          <w:b/>
          <w:bCs/>
        </w:rPr>
        <w:t xml:space="preserve"> </w:t>
      </w:r>
      <w:r w:rsidR="00BE3E35">
        <w:rPr>
          <w:rFonts w:asciiTheme="majorBidi" w:hAnsiTheme="majorBidi" w:cstheme="majorBidi"/>
          <w:b/>
          <w:bCs/>
        </w:rPr>
        <w:t>f</w:t>
      </w:r>
      <w:r w:rsidRPr="00E718AC">
        <w:rPr>
          <w:rFonts w:asciiTheme="majorBidi" w:hAnsiTheme="majorBidi" w:cstheme="majorBidi"/>
          <w:b/>
          <w:bCs/>
        </w:rPr>
        <w:t xml:space="preserve">: </w:t>
      </w:r>
      <w:r>
        <w:rPr>
          <w:rFonts w:asciiTheme="majorBidi" w:hAnsiTheme="majorBidi" w:cstheme="majorBidi"/>
        </w:rPr>
        <w:t xml:space="preserve">Cytokine associations with tau pathology vary by </w:t>
      </w:r>
      <w:r w:rsidRPr="0047540D">
        <w:rPr>
          <w:rFonts w:asciiTheme="majorBidi" w:hAnsiTheme="majorBidi" w:cstheme="majorBidi"/>
          <w:i/>
          <w:iCs/>
        </w:rPr>
        <w:t>TMEM106B</w:t>
      </w:r>
      <w:r>
        <w:rPr>
          <w:rFonts w:asciiTheme="majorBidi" w:hAnsiTheme="majorBidi" w:cstheme="majorBidi"/>
        </w:rPr>
        <w:t xml:space="preserve"> risk in AD. M</w:t>
      </w:r>
      <w:r w:rsidRPr="00E718AC">
        <w:rPr>
          <w:rFonts w:asciiTheme="majorBidi" w:hAnsiTheme="majorBidi" w:cstheme="majorBidi"/>
        </w:rPr>
        <w:t xml:space="preserve">ultiple linear regression </w:t>
      </w:r>
      <w:r>
        <w:rPr>
          <w:rFonts w:asciiTheme="majorBidi" w:hAnsiTheme="majorBidi" w:cstheme="majorBidi"/>
        </w:rPr>
        <w:t xml:space="preserve">analyses adjusted for age, gender and APOE ε4 tested </w:t>
      </w:r>
      <w:r w:rsidRPr="00E718AC">
        <w:rPr>
          <w:rFonts w:asciiTheme="majorBidi" w:hAnsiTheme="majorBidi" w:cstheme="majorBidi"/>
        </w:rPr>
        <w:t xml:space="preserve">associations </w:t>
      </w:r>
      <w:r>
        <w:rPr>
          <w:rFonts w:asciiTheme="majorBidi" w:hAnsiTheme="majorBidi" w:cstheme="majorBidi"/>
        </w:rPr>
        <w:t xml:space="preserve">between </w:t>
      </w:r>
      <w:r w:rsidRPr="00E718AC">
        <w:rPr>
          <w:rFonts w:asciiTheme="majorBidi" w:hAnsiTheme="majorBidi" w:cstheme="majorBidi"/>
        </w:rPr>
        <w:t xml:space="preserve">inflammatory cytokines </w:t>
      </w:r>
      <w:r>
        <w:rPr>
          <w:rFonts w:asciiTheme="majorBidi" w:hAnsiTheme="majorBidi" w:cstheme="majorBidi"/>
        </w:rPr>
        <w:t>and measures of tau pathology including tau inclusions (AT8)</w:t>
      </w:r>
      <w:r w:rsidRPr="00E718A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levels of various </w:t>
      </w:r>
      <w:r w:rsidRPr="00E718AC">
        <w:rPr>
          <w:rFonts w:asciiTheme="majorBidi" w:hAnsiTheme="majorBidi" w:cstheme="majorBidi"/>
        </w:rPr>
        <w:t xml:space="preserve">phosphorylated tau </w:t>
      </w:r>
      <w:r>
        <w:rPr>
          <w:rFonts w:asciiTheme="majorBidi" w:hAnsiTheme="majorBidi" w:cstheme="majorBidi"/>
        </w:rPr>
        <w:t xml:space="preserve">species within the protective genotype (a) and the risk genotype (b). </w:t>
      </w:r>
      <w:r w:rsidRPr="00E718AC">
        <w:rPr>
          <w:rFonts w:asciiTheme="majorBidi" w:hAnsiTheme="majorBidi" w:cstheme="majorBidi"/>
        </w:rPr>
        <w:t xml:space="preserve">Heatmaps </w:t>
      </w:r>
      <w:r>
        <w:rPr>
          <w:rFonts w:asciiTheme="majorBidi" w:hAnsiTheme="majorBidi" w:cstheme="majorBidi"/>
        </w:rPr>
        <w:t xml:space="preserve">show </w:t>
      </w:r>
      <w:r w:rsidRPr="00336042">
        <w:rPr>
          <w:rFonts w:ascii="Symbol" w:hAnsi="Symbol" w:cstheme="majorBidi"/>
        </w:rPr>
        <w:t>b</w:t>
      </w:r>
      <w:r>
        <w:rPr>
          <w:rFonts w:asciiTheme="majorBidi" w:hAnsiTheme="majorBidi" w:cstheme="majorBidi"/>
        </w:rPr>
        <w:t xml:space="preserve"> values with p&lt;0.05 (red to green shading indicated by key). *p&lt;0.05 </w:t>
      </w:r>
      <w:r w:rsidRPr="00E718AC">
        <w:rPr>
          <w:rFonts w:asciiTheme="majorBidi" w:hAnsiTheme="majorBidi" w:cstheme="majorBidi"/>
        </w:rPr>
        <w:t xml:space="preserve">after FDR </w:t>
      </w:r>
      <w:r>
        <w:rPr>
          <w:rFonts w:asciiTheme="majorBidi" w:hAnsiTheme="majorBidi" w:cstheme="majorBidi"/>
        </w:rPr>
        <w:t>adjustment.</w:t>
      </w:r>
      <w:bookmarkEnd w:id="2"/>
    </w:p>
    <w:p w14:paraId="69F1174E" w14:textId="77777777" w:rsidR="003E7592" w:rsidRDefault="003E7592"/>
    <w:p w14:paraId="1F338708" w14:textId="77777777" w:rsidR="003E7592" w:rsidRDefault="003E7592"/>
    <w:p w14:paraId="13036380" w14:textId="77777777" w:rsidR="00FE4104" w:rsidRDefault="00FE4104"/>
    <w:p w14:paraId="7AA22F5D" w14:textId="77777777" w:rsidR="00FE4104" w:rsidRDefault="00FE4104"/>
    <w:p w14:paraId="06B6C152" w14:textId="77777777" w:rsidR="00FE4104" w:rsidRDefault="00FE4104"/>
    <w:p w14:paraId="572131FD" w14:textId="77777777" w:rsidR="00FE4104" w:rsidRDefault="00FE4104"/>
    <w:p w14:paraId="022A2080" w14:textId="77777777" w:rsidR="00FE4104" w:rsidRDefault="00FE4104"/>
    <w:p w14:paraId="5BE35C62" w14:textId="77777777" w:rsidR="00FE4104" w:rsidRDefault="00FE4104"/>
    <w:p w14:paraId="325919E4" w14:textId="77777777" w:rsidR="00FE4104" w:rsidRDefault="00FE4104"/>
    <w:p w14:paraId="3C16A6AF" w14:textId="77777777" w:rsidR="003C1F63" w:rsidRDefault="003C1F63" w:rsidP="00C505AE">
      <w:pPr>
        <w:rPr>
          <w:b/>
          <w:bCs/>
        </w:rPr>
      </w:pPr>
    </w:p>
    <w:p w14:paraId="15A323EC" w14:textId="28F4380A" w:rsidR="00C505AE" w:rsidRDefault="00C505AE" w:rsidP="00C505AE">
      <w:r>
        <w:rPr>
          <w:b/>
          <w:bCs/>
        </w:rPr>
        <w:lastRenderedPageBreak/>
        <w:t xml:space="preserve">g. </w:t>
      </w:r>
    </w:p>
    <w:tbl>
      <w:tblPr>
        <w:tblStyle w:val="TableGrid"/>
        <w:tblpPr w:leftFromText="180" w:rightFromText="180" w:vertAnchor="text" w:horzAnchor="margin" w:tblpXSpec="center" w:tblpY="825"/>
        <w:tblW w:w="6092" w:type="dxa"/>
        <w:tblLayout w:type="fixed"/>
        <w:tblLook w:val="04A0" w:firstRow="1" w:lastRow="0" w:firstColumn="1" w:lastColumn="0" w:noHBand="0" w:noVBand="1"/>
      </w:tblPr>
      <w:tblGrid>
        <w:gridCol w:w="995"/>
        <w:gridCol w:w="505"/>
        <w:gridCol w:w="728"/>
        <w:gridCol w:w="505"/>
        <w:gridCol w:w="1379"/>
        <w:gridCol w:w="625"/>
        <w:gridCol w:w="1355"/>
      </w:tblGrid>
      <w:tr w:rsidR="00C505AE" w:rsidRPr="00525A5D" w14:paraId="7E72A389" w14:textId="77777777" w:rsidTr="00950375">
        <w:tc>
          <w:tcPr>
            <w:tcW w:w="995" w:type="dxa"/>
            <w:shd w:val="clear" w:color="auto" w:fill="E8E8E8" w:themeFill="background2"/>
          </w:tcPr>
          <w:p w14:paraId="1D2C4AF5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CTE</w:t>
            </w:r>
          </w:p>
        </w:tc>
        <w:tc>
          <w:tcPr>
            <w:tcW w:w="505" w:type="dxa"/>
            <w:shd w:val="clear" w:color="auto" w:fill="E8E8E8" w:themeFill="background2"/>
          </w:tcPr>
          <w:p w14:paraId="4744655B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25F1316C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3101BC26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2A9BD553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37538AA0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1AF9DBD1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505AE" w:rsidRPr="00525A5D" w14:paraId="78AF0319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0EF8AAF8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IFNg</w:t>
            </w:r>
          </w:p>
        </w:tc>
        <w:tc>
          <w:tcPr>
            <w:tcW w:w="505" w:type="dxa"/>
            <w:shd w:val="clear" w:color="auto" w:fill="E8E8E8" w:themeFill="background2"/>
          </w:tcPr>
          <w:p w14:paraId="74C3AAA8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28" w:type="dxa"/>
            <w:shd w:val="clear" w:color="auto" w:fill="E8E8E8" w:themeFill="background2"/>
          </w:tcPr>
          <w:p w14:paraId="1176E293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AB38</w:t>
            </w:r>
          </w:p>
        </w:tc>
        <w:tc>
          <w:tcPr>
            <w:tcW w:w="505" w:type="dxa"/>
            <w:shd w:val="clear" w:color="auto" w:fill="E8E8E8" w:themeFill="background2"/>
          </w:tcPr>
          <w:p w14:paraId="18DED87A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379" w:type="dxa"/>
            <w:shd w:val="clear" w:color="auto" w:fill="E8E8E8" w:themeFill="background2"/>
          </w:tcPr>
          <w:p w14:paraId="38238734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AB40</w:t>
            </w:r>
          </w:p>
        </w:tc>
        <w:tc>
          <w:tcPr>
            <w:tcW w:w="625" w:type="dxa"/>
            <w:shd w:val="clear" w:color="auto" w:fill="E8E8E8" w:themeFill="background2"/>
          </w:tcPr>
          <w:p w14:paraId="4606A949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355" w:type="dxa"/>
            <w:shd w:val="clear" w:color="auto" w:fill="E8E8E8" w:themeFill="background2"/>
          </w:tcPr>
          <w:p w14:paraId="089935BB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AB42</w:t>
            </w:r>
          </w:p>
        </w:tc>
      </w:tr>
      <w:tr w:rsidR="00C505AE" w:rsidRPr="00525A5D" w14:paraId="0587BC3A" w14:textId="77777777" w:rsidTr="00950375">
        <w:tc>
          <w:tcPr>
            <w:tcW w:w="995" w:type="dxa"/>
          </w:tcPr>
          <w:p w14:paraId="6D16D0D0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1F55A9C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728" w:type="dxa"/>
          </w:tcPr>
          <w:p w14:paraId="345F3EFD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.337</w:t>
            </w:r>
          </w:p>
        </w:tc>
        <w:tc>
          <w:tcPr>
            <w:tcW w:w="505" w:type="dxa"/>
          </w:tcPr>
          <w:p w14:paraId="450047E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1379" w:type="dxa"/>
          </w:tcPr>
          <w:p w14:paraId="36D23FA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.390</w:t>
            </w:r>
          </w:p>
        </w:tc>
        <w:tc>
          <w:tcPr>
            <w:tcW w:w="625" w:type="dxa"/>
          </w:tcPr>
          <w:p w14:paraId="3AE0DD5C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55" w:type="dxa"/>
          </w:tcPr>
          <w:p w14:paraId="5F98D74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.146</w:t>
            </w:r>
          </w:p>
        </w:tc>
      </w:tr>
      <w:tr w:rsidR="00C505AE" w:rsidRPr="00525A5D" w14:paraId="3A6BABA5" w14:textId="77777777" w:rsidTr="00950375">
        <w:tc>
          <w:tcPr>
            <w:tcW w:w="995" w:type="dxa"/>
          </w:tcPr>
          <w:p w14:paraId="434CB318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707F7822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34</w:t>
            </w:r>
          </w:p>
        </w:tc>
        <w:tc>
          <w:tcPr>
            <w:tcW w:w="728" w:type="dxa"/>
          </w:tcPr>
          <w:p w14:paraId="6530971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.564</w:t>
            </w:r>
          </w:p>
        </w:tc>
        <w:tc>
          <w:tcPr>
            <w:tcW w:w="505" w:type="dxa"/>
          </w:tcPr>
          <w:p w14:paraId="1420B54E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34</w:t>
            </w:r>
          </w:p>
        </w:tc>
        <w:tc>
          <w:tcPr>
            <w:tcW w:w="1379" w:type="dxa"/>
          </w:tcPr>
          <w:p w14:paraId="45D83F6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.220</w:t>
            </w:r>
          </w:p>
        </w:tc>
        <w:tc>
          <w:tcPr>
            <w:tcW w:w="625" w:type="dxa"/>
          </w:tcPr>
          <w:p w14:paraId="1405835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55" w:type="dxa"/>
          </w:tcPr>
          <w:p w14:paraId="328BDB5F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.949</w:t>
            </w:r>
          </w:p>
        </w:tc>
      </w:tr>
      <w:tr w:rsidR="00C505AE" w:rsidRPr="00525A5D" w14:paraId="6009F8EA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4FA4B481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IL10</w:t>
            </w:r>
          </w:p>
        </w:tc>
        <w:tc>
          <w:tcPr>
            <w:tcW w:w="505" w:type="dxa"/>
            <w:shd w:val="clear" w:color="auto" w:fill="E8E8E8" w:themeFill="background2"/>
          </w:tcPr>
          <w:p w14:paraId="7CAD915A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29AE1764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16C42E2C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7F2C157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59405B02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14F04168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7CA64D67" w14:textId="77777777" w:rsidTr="00950375">
        <w:tc>
          <w:tcPr>
            <w:tcW w:w="995" w:type="dxa"/>
            <w:hideMark/>
          </w:tcPr>
          <w:p w14:paraId="799F0371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64540F7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728" w:type="dxa"/>
          </w:tcPr>
          <w:p w14:paraId="07E24D8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.865</w:t>
            </w:r>
          </w:p>
        </w:tc>
        <w:tc>
          <w:tcPr>
            <w:tcW w:w="505" w:type="dxa"/>
          </w:tcPr>
          <w:p w14:paraId="0FC51335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79" w:type="dxa"/>
          </w:tcPr>
          <w:p w14:paraId="167E7F9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.623</w:t>
            </w:r>
          </w:p>
        </w:tc>
        <w:tc>
          <w:tcPr>
            <w:tcW w:w="625" w:type="dxa"/>
          </w:tcPr>
          <w:p w14:paraId="0DF1AB8F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58</w:t>
            </w:r>
          </w:p>
        </w:tc>
        <w:tc>
          <w:tcPr>
            <w:tcW w:w="1355" w:type="dxa"/>
          </w:tcPr>
          <w:p w14:paraId="0B4F4F6A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.532</w:t>
            </w:r>
          </w:p>
        </w:tc>
      </w:tr>
      <w:tr w:rsidR="00C505AE" w:rsidRPr="00525A5D" w14:paraId="78D9D4EA" w14:textId="77777777" w:rsidTr="00950375">
        <w:tc>
          <w:tcPr>
            <w:tcW w:w="995" w:type="dxa"/>
            <w:hideMark/>
          </w:tcPr>
          <w:p w14:paraId="12F45597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42844E5C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</w:tcPr>
          <w:p w14:paraId="68BEE45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.320</w:t>
            </w:r>
          </w:p>
        </w:tc>
        <w:tc>
          <w:tcPr>
            <w:tcW w:w="505" w:type="dxa"/>
          </w:tcPr>
          <w:p w14:paraId="7E4B551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</w:tcPr>
          <w:p w14:paraId="2B0C51FC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.045 (-.349)</w:t>
            </w:r>
            <w:r w:rsidRPr="00525A5D">
              <w:rPr>
                <w:rFonts w:asciiTheme="majorBidi" w:hAnsiTheme="majorBidi" w:cstheme="majorBidi"/>
                <w:sz w:val="18"/>
                <w:szCs w:val="18"/>
              </w:rPr>
              <w:t>▲</w:t>
            </w:r>
          </w:p>
        </w:tc>
        <w:tc>
          <w:tcPr>
            <w:tcW w:w="625" w:type="dxa"/>
          </w:tcPr>
          <w:p w14:paraId="12B2097D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</w:tcPr>
          <w:p w14:paraId="5322CB3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.706</w:t>
            </w:r>
          </w:p>
        </w:tc>
      </w:tr>
      <w:tr w:rsidR="00C505AE" w:rsidRPr="00525A5D" w14:paraId="2E27091C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57CA0519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IL13</w:t>
            </w:r>
          </w:p>
        </w:tc>
        <w:tc>
          <w:tcPr>
            <w:tcW w:w="505" w:type="dxa"/>
            <w:shd w:val="clear" w:color="auto" w:fill="E8E8E8" w:themeFill="background2"/>
          </w:tcPr>
          <w:p w14:paraId="7C328617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394F23C8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2C1C7A3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5B893931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3A63E2E5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250439B8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28E32DCC" w14:textId="77777777" w:rsidTr="00950375">
        <w:tc>
          <w:tcPr>
            <w:tcW w:w="995" w:type="dxa"/>
            <w:hideMark/>
          </w:tcPr>
          <w:p w14:paraId="2A9532AB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38C5862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728" w:type="dxa"/>
          </w:tcPr>
          <w:p w14:paraId="0CB7D98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.630</w:t>
            </w:r>
          </w:p>
        </w:tc>
        <w:tc>
          <w:tcPr>
            <w:tcW w:w="505" w:type="dxa"/>
          </w:tcPr>
          <w:p w14:paraId="0420468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79" w:type="dxa"/>
          </w:tcPr>
          <w:p w14:paraId="653EEEB4" w14:textId="77777777" w:rsidR="00C505AE" w:rsidRPr="00525A5D" w:rsidRDefault="00C505AE" w:rsidP="00950375">
            <w:pPr>
              <w:rPr>
                <w:sz w:val="18"/>
                <w:szCs w:val="18"/>
                <w:u w:val="single"/>
              </w:rPr>
            </w:pPr>
            <w:r w:rsidRPr="00525A5D">
              <w:rPr>
                <w:sz w:val="18"/>
                <w:szCs w:val="18"/>
                <w:u w:val="single"/>
              </w:rPr>
              <w:t>.346</w:t>
            </w:r>
          </w:p>
        </w:tc>
        <w:tc>
          <w:tcPr>
            <w:tcW w:w="625" w:type="dxa"/>
          </w:tcPr>
          <w:p w14:paraId="3A584FAD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58</w:t>
            </w:r>
          </w:p>
        </w:tc>
        <w:tc>
          <w:tcPr>
            <w:tcW w:w="1355" w:type="dxa"/>
          </w:tcPr>
          <w:p w14:paraId="68F562F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.897</w:t>
            </w:r>
          </w:p>
        </w:tc>
      </w:tr>
      <w:tr w:rsidR="00C505AE" w:rsidRPr="00525A5D" w14:paraId="6F16B3DC" w14:textId="77777777" w:rsidTr="00950375">
        <w:tc>
          <w:tcPr>
            <w:tcW w:w="995" w:type="dxa"/>
            <w:hideMark/>
          </w:tcPr>
          <w:p w14:paraId="2E60B331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4EC72E9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</w:tcPr>
          <w:p w14:paraId="4A538E9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.586</w:t>
            </w:r>
          </w:p>
        </w:tc>
        <w:tc>
          <w:tcPr>
            <w:tcW w:w="505" w:type="dxa"/>
          </w:tcPr>
          <w:p w14:paraId="0291AC4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</w:tcPr>
          <w:p w14:paraId="298B7BA2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.325</w:t>
            </w:r>
          </w:p>
        </w:tc>
        <w:tc>
          <w:tcPr>
            <w:tcW w:w="625" w:type="dxa"/>
          </w:tcPr>
          <w:p w14:paraId="6712CD25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</w:tcPr>
          <w:p w14:paraId="5754E65F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.838</w:t>
            </w:r>
          </w:p>
        </w:tc>
      </w:tr>
      <w:tr w:rsidR="00C505AE" w:rsidRPr="00525A5D" w14:paraId="1D738134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54FEE799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IL1B</w:t>
            </w:r>
          </w:p>
        </w:tc>
        <w:tc>
          <w:tcPr>
            <w:tcW w:w="505" w:type="dxa"/>
            <w:shd w:val="clear" w:color="auto" w:fill="E8E8E8" w:themeFill="background2"/>
          </w:tcPr>
          <w:p w14:paraId="5207A8FB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0AEA7B34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60854172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732C9E28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11BC6C61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049684DB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6B8B42C0" w14:textId="77777777" w:rsidTr="00950375">
        <w:tc>
          <w:tcPr>
            <w:tcW w:w="995" w:type="dxa"/>
            <w:hideMark/>
          </w:tcPr>
          <w:p w14:paraId="733071D8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248C5006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728" w:type="dxa"/>
          </w:tcPr>
          <w:p w14:paraId="35E6C70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.460</w:t>
            </w:r>
          </w:p>
        </w:tc>
        <w:tc>
          <w:tcPr>
            <w:tcW w:w="505" w:type="dxa"/>
          </w:tcPr>
          <w:p w14:paraId="716E3101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79" w:type="dxa"/>
          </w:tcPr>
          <w:p w14:paraId="2B5AEEEC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.942</w:t>
            </w:r>
          </w:p>
        </w:tc>
        <w:tc>
          <w:tcPr>
            <w:tcW w:w="625" w:type="dxa"/>
          </w:tcPr>
          <w:p w14:paraId="5A8C9B71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58</w:t>
            </w:r>
          </w:p>
        </w:tc>
        <w:tc>
          <w:tcPr>
            <w:tcW w:w="1355" w:type="dxa"/>
          </w:tcPr>
          <w:p w14:paraId="5F34115F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.966</w:t>
            </w:r>
          </w:p>
        </w:tc>
      </w:tr>
      <w:tr w:rsidR="00C505AE" w:rsidRPr="00525A5D" w14:paraId="150061F5" w14:textId="77777777" w:rsidTr="00950375">
        <w:tc>
          <w:tcPr>
            <w:tcW w:w="995" w:type="dxa"/>
            <w:hideMark/>
          </w:tcPr>
          <w:p w14:paraId="588CA667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26D8919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</w:tcPr>
          <w:p w14:paraId="5D551A7A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.933</w:t>
            </w:r>
          </w:p>
        </w:tc>
        <w:tc>
          <w:tcPr>
            <w:tcW w:w="505" w:type="dxa"/>
          </w:tcPr>
          <w:p w14:paraId="24E59A01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</w:tcPr>
          <w:p w14:paraId="1751F07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.358</w:t>
            </w:r>
          </w:p>
        </w:tc>
        <w:tc>
          <w:tcPr>
            <w:tcW w:w="625" w:type="dxa"/>
          </w:tcPr>
          <w:p w14:paraId="3D83698A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</w:tcPr>
          <w:p w14:paraId="7574983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.564</w:t>
            </w:r>
          </w:p>
        </w:tc>
      </w:tr>
      <w:tr w:rsidR="00C505AE" w:rsidRPr="00525A5D" w14:paraId="6E19E6DC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4ABA9DBD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IL4</w:t>
            </w:r>
          </w:p>
        </w:tc>
        <w:tc>
          <w:tcPr>
            <w:tcW w:w="505" w:type="dxa"/>
            <w:shd w:val="clear" w:color="auto" w:fill="E8E8E8" w:themeFill="background2"/>
          </w:tcPr>
          <w:p w14:paraId="74423C2A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2C0B15AA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04ADEB8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134F0905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5A19C5EE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29CB0F62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6BA54480" w14:textId="77777777" w:rsidTr="00950375">
        <w:tc>
          <w:tcPr>
            <w:tcW w:w="995" w:type="dxa"/>
            <w:hideMark/>
          </w:tcPr>
          <w:p w14:paraId="72BA71F7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75B30E3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728" w:type="dxa"/>
          </w:tcPr>
          <w:p w14:paraId="7135F73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.411</w:t>
            </w:r>
          </w:p>
        </w:tc>
        <w:tc>
          <w:tcPr>
            <w:tcW w:w="505" w:type="dxa"/>
          </w:tcPr>
          <w:p w14:paraId="3E5A476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79" w:type="dxa"/>
          </w:tcPr>
          <w:p w14:paraId="28724ACE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.805</w:t>
            </w:r>
          </w:p>
        </w:tc>
        <w:tc>
          <w:tcPr>
            <w:tcW w:w="625" w:type="dxa"/>
          </w:tcPr>
          <w:p w14:paraId="43AC9B8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58</w:t>
            </w:r>
          </w:p>
        </w:tc>
        <w:tc>
          <w:tcPr>
            <w:tcW w:w="1355" w:type="dxa"/>
          </w:tcPr>
          <w:p w14:paraId="4FD64F1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.235</w:t>
            </w:r>
          </w:p>
        </w:tc>
      </w:tr>
      <w:tr w:rsidR="00C505AE" w:rsidRPr="00525A5D" w14:paraId="2019CEB8" w14:textId="77777777" w:rsidTr="00950375">
        <w:tc>
          <w:tcPr>
            <w:tcW w:w="995" w:type="dxa"/>
            <w:hideMark/>
          </w:tcPr>
          <w:p w14:paraId="3E41DB36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7F837211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</w:tcPr>
          <w:p w14:paraId="70BBF301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.572</w:t>
            </w:r>
          </w:p>
        </w:tc>
        <w:tc>
          <w:tcPr>
            <w:tcW w:w="505" w:type="dxa"/>
          </w:tcPr>
          <w:p w14:paraId="75665EE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</w:tcPr>
          <w:p w14:paraId="7352BEC5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.018 (-.402)</w:t>
            </w:r>
            <w:r w:rsidRPr="00525A5D">
              <w:rPr>
                <w:rFonts w:asciiTheme="majorBidi" w:hAnsiTheme="majorBidi" w:cstheme="majorBidi"/>
                <w:sz w:val="18"/>
                <w:szCs w:val="18"/>
              </w:rPr>
              <w:t>●</w:t>
            </w:r>
          </w:p>
        </w:tc>
        <w:tc>
          <w:tcPr>
            <w:tcW w:w="625" w:type="dxa"/>
          </w:tcPr>
          <w:p w14:paraId="486D6E1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</w:tcPr>
          <w:p w14:paraId="2925898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.423</w:t>
            </w:r>
          </w:p>
        </w:tc>
      </w:tr>
      <w:tr w:rsidR="00C505AE" w:rsidRPr="00525A5D" w14:paraId="5DA3BBC1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191C380C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IL8</w:t>
            </w:r>
          </w:p>
        </w:tc>
        <w:tc>
          <w:tcPr>
            <w:tcW w:w="505" w:type="dxa"/>
            <w:shd w:val="clear" w:color="auto" w:fill="E8E8E8" w:themeFill="background2"/>
          </w:tcPr>
          <w:p w14:paraId="6A9ED79C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6AC25ECD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3DBBC43A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6763B22B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76B7184C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692C256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65C4CECB" w14:textId="77777777" w:rsidTr="00950375">
        <w:tc>
          <w:tcPr>
            <w:tcW w:w="995" w:type="dxa"/>
            <w:hideMark/>
          </w:tcPr>
          <w:p w14:paraId="6D66C50F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1AA2CA83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728" w:type="dxa"/>
          </w:tcPr>
          <w:p w14:paraId="723FB30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.554</w:t>
            </w:r>
          </w:p>
        </w:tc>
        <w:tc>
          <w:tcPr>
            <w:tcW w:w="505" w:type="dxa"/>
          </w:tcPr>
          <w:p w14:paraId="10C39FD6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1379" w:type="dxa"/>
          </w:tcPr>
          <w:p w14:paraId="3BD7802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.228</w:t>
            </w:r>
          </w:p>
        </w:tc>
        <w:tc>
          <w:tcPr>
            <w:tcW w:w="625" w:type="dxa"/>
          </w:tcPr>
          <w:p w14:paraId="555B2BF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55" w:type="dxa"/>
          </w:tcPr>
          <w:p w14:paraId="25B32CA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.443</w:t>
            </w:r>
          </w:p>
        </w:tc>
      </w:tr>
      <w:tr w:rsidR="00C505AE" w:rsidRPr="00525A5D" w14:paraId="05B0DD2F" w14:textId="77777777" w:rsidTr="00950375">
        <w:tc>
          <w:tcPr>
            <w:tcW w:w="995" w:type="dxa"/>
            <w:hideMark/>
          </w:tcPr>
          <w:p w14:paraId="4A3E3091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4ED9F6F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</w:tcPr>
          <w:p w14:paraId="1AE3C50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.154</w:t>
            </w:r>
          </w:p>
        </w:tc>
        <w:tc>
          <w:tcPr>
            <w:tcW w:w="505" w:type="dxa"/>
          </w:tcPr>
          <w:p w14:paraId="2F0AAE4E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</w:tcPr>
          <w:p w14:paraId="47CDBD7A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.488</w:t>
            </w:r>
          </w:p>
        </w:tc>
        <w:tc>
          <w:tcPr>
            <w:tcW w:w="625" w:type="dxa"/>
          </w:tcPr>
          <w:p w14:paraId="3AEAD4AD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</w:tcPr>
          <w:p w14:paraId="5DEDC52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.792</w:t>
            </w:r>
          </w:p>
        </w:tc>
      </w:tr>
      <w:tr w:rsidR="00C505AE" w:rsidRPr="00525A5D" w14:paraId="46ACA123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6D220526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TNF-α</w:t>
            </w:r>
          </w:p>
        </w:tc>
        <w:tc>
          <w:tcPr>
            <w:tcW w:w="505" w:type="dxa"/>
            <w:shd w:val="clear" w:color="auto" w:fill="E8E8E8" w:themeFill="background2"/>
          </w:tcPr>
          <w:p w14:paraId="4D2C8208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3F85573B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7970429B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62B81BC8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4C0EC204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6D35DEAE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5E796641" w14:textId="77777777" w:rsidTr="00950375">
        <w:tc>
          <w:tcPr>
            <w:tcW w:w="995" w:type="dxa"/>
            <w:hideMark/>
          </w:tcPr>
          <w:p w14:paraId="67AE9327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2F503E66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728" w:type="dxa"/>
          </w:tcPr>
          <w:p w14:paraId="347692DE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.833</w:t>
            </w:r>
          </w:p>
        </w:tc>
        <w:tc>
          <w:tcPr>
            <w:tcW w:w="505" w:type="dxa"/>
          </w:tcPr>
          <w:p w14:paraId="43ED10E3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79" w:type="dxa"/>
          </w:tcPr>
          <w:p w14:paraId="78AD9DD1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.534</w:t>
            </w:r>
          </w:p>
        </w:tc>
        <w:tc>
          <w:tcPr>
            <w:tcW w:w="625" w:type="dxa"/>
          </w:tcPr>
          <w:p w14:paraId="378C5476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58</w:t>
            </w:r>
          </w:p>
        </w:tc>
        <w:tc>
          <w:tcPr>
            <w:tcW w:w="1355" w:type="dxa"/>
          </w:tcPr>
          <w:p w14:paraId="1D90FE53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.989</w:t>
            </w:r>
          </w:p>
        </w:tc>
      </w:tr>
      <w:tr w:rsidR="00C505AE" w:rsidRPr="00525A5D" w14:paraId="392AA5C7" w14:textId="77777777" w:rsidTr="00950375">
        <w:tc>
          <w:tcPr>
            <w:tcW w:w="995" w:type="dxa"/>
            <w:hideMark/>
          </w:tcPr>
          <w:p w14:paraId="7254BCFA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37E2BC3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</w:tcPr>
          <w:p w14:paraId="105AFAA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.622</w:t>
            </w:r>
          </w:p>
        </w:tc>
        <w:tc>
          <w:tcPr>
            <w:tcW w:w="505" w:type="dxa"/>
          </w:tcPr>
          <w:p w14:paraId="0D4D768A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</w:tcPr>
          <w:p w14:paraId="6FC93843" w14:textId="77777777" w:rsidR="00C505AE" w:rsidRPr="00525A5D" w:rsidRDefault="00C505AE" w:rsidP="00950375">
            <w:pPr>
              <w:rPr>
                <w:sz w:val="18"/>
                <w:szCs w:val="18"/>
                <w:u w:val="single"/>
              </w:rPr>
            </w:pPr>
            <w:r w:rsidRPr="00525A5D">
              <w:rPr>
                <w:sz w:val="18"/>
                <w:szCs w:val="18"/>
                <w:u w:val="single"/>
              </w:rPr>
              <w:t>.075</w:t>
            </w:r>
          </w:p>
        </w:tc>
        <w:tc>
          <w:tcPr>
            <w:tcW w:w="625" w:type="dxa"/>
          </w:tcPr>
          <w:p w14:paraId="15806205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</w:tcPr>
          <w:p w14:paraId="793D2112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.285</w:t>
            </w:r>
          </w:p>
        </w:tc>
      </w:tr>
      <w:tr w:rsidR="00C505AE" w:rsidRPr="00525A5D" w14:paraId="6F1591A6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34268F0C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TNF-Β </w:t>
            </w:r>
          </w:p>
        </w:tc>
        <w:tc>
          <w:tcPr>
            <w:tcW w:w="505" w:type="dxa"/>
            <w:shd w:val="clear" w:color="auto" w:fill="E8E8E8" w:themeFill="background2"/>
          </w:tcPr>
          <w:p w14:paraId="464A8B5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34D04320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34ABF725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44351C1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44834312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7AB0E38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47364C25" w14:textId="77777777" w:rsidTr="00950375">
        <w:tc>
          <w:tcPr>
            <w:tcW w:w="995" w:type="dxa"/>
            <w:hideMark/>
          </w:tcPr>
          <w:p w14:paraId="298184D1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  <w:shd w:val="clear" w:color="auto" w:fill="FFFFFF" w:themeFill="background1"/>
          </w:tcPr>
          <w:p w14:paraId="68D114F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728" w:type="dxa"/>
            <w:shd w:val="clear" w:color="auto" w:fill="FFFFFF" w:themeFill="background1"/>
          </w:tcPr>
          <w:p w14:paraId="381E8680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.818</w:t>
            </w:r>
          </w:p>
        </w:tc>
        <w:tc>
          <w:tcPr>
            <w:tcW w:w="505" w:type="dxa"/>
            <w:shd w:val="clear" w:color="auto" w:fill="FFFFFF" w:themeFill="background1"/>
          </w:tcPr>
          <w:p w14:paraId="061AA183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1379" w:type="dxa"/>
            <w:shd w:val="clear" w:color="auto" w:fill="FFFFFF" w:themeFill="background1"/>
          </w:tcPr>
          <w:p w14:paraId="46B2DD3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.116 (-.208)</w:t>
            </w:r>
            <w:r w:rsidRPr="00525A5D">
              <w:rPr>
                <w:rFonts w:asciiTheme="majorBidi" w:hAnsiTheme="majorBidi" w:cstheme="majorBidi"/>
                <w:sz w:val="18"/>
                <w:szCs w:val="18"/>
              </w:rPr>
              <w:t>■</w:t>
            </w:r>
          </w:p>
        </w:tc>
        <w:tc>
          <w:tcPr>
            <w:tcW w:w="625" w:type="dxa"/>
            <w:shd w:val="clear" w:color="auto" w:fill="FFFFFF" w:themeFill="background1"/>
          </w:tcPr>
          <w:p w14:paraId="56DDF49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55" w:type="dxa"/>
            <w:shd w:val="clear" w:color="auto" w:fill="FFFFFF" w:themeFill="background1"/>
          </w:tcPr>
          <w:p w14:paraId="1BFCAAEF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.379</w:t>
            </w:r>
          </w:p>
        </w:tc>
      </w:tr>
      <w:tr w:rsidR="00C505AE" w:rsidRPr="00525A5D" w14:paraId="3290F715" w14:textId="77777777" w:rsidTr="00950375">
        <w:trPr>
          <w:trHeight w:hRule="exact" w:val="343"/>
        </w:trPr>
        <w:tc>
          <w:tcPr>
            <w:tcW w:w="995" w:type="dxa"/>
            <w:hideMark/>
          </w:tcPr>
          <w:p w14:paraId="0913FF90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  <w:shd w:val="clear" w:color="auto" w:fill="FFFFFF" w:themeFill="background1"/>
          </w:tcPr>
          <w:p w14:paraId="5F3FDBCD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  <w:shd w:val="clear" w:color="auto" w:fill="FFFFFF" w:themeFill="background1"/>
          </w:tcPr>
          <w:p w14:paraId="2FE032EC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.176</w:t>
            </w:r>
          </w:p>
        </w:tc>
        <w:tc>
          <w:tcPr>
            <w:tcW w:w="505" w:type="dxa"/>
            <w:shd w:val="clear" w:color="auto" w:fill="FFFFFF" w:themeFill="background1"/>
          </w:tcPr>
          <w:p w14:paraId="470E4D5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  <w:shd w:val="clear" w:color="auto" w:fill="FFFFFF" w:themeFill="background1"/>
          </w:tcPr>
          <w:p w14:paraId="0AB9F8FF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.001 (-.529)</w:t>
            </w:r>
            <w:r w:rsidRPr="00525A5D">
              <w:rPr>
                <w:rFonts w:asciiTheme="majorBidi" w:hAnsiTheme="majorBidi" w:cstheme="majorBidi"/>
                <w:sz w:val="18"/>
                <w:szCs w:val="18"/>
              </w:rPr>
              <w:t>●</w:t>
            </w:r>
          </w:p>
        </w:tc>
        <w:tc>
          <w:tcPr>
            <w:tcW w:w="625" w:type="dxa"/>
            <w:shd w:val="clear" w:color="auto" w:fill="FFFFFF" w:themeFill="background1"/>
          </w:tcPr>
          <w:p w14:paraId="1B9201D1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  <w:shd w:val="clear" w:color="auto" w:fill="FFFFFF" w:themeFill="background1"/>
          </w:tcPr>
          <w:p w14:paraId="4B5C64B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.229</w:t>
            </w:r>
          </w:p>
        </w:tc>
      </w:tr>
      <w:tr w:rsidR="00C505AE" w:rsidRPr="00525A5D" w14:paraId="6B588E9C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7E63AD5A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IL1A</w:t>
            </w:r>
          </w:p>
        </w:tc>
        <w:tc>
          <w:tcPr>
            <w:tcW w:w="505" w:type="dxa"/>
            <w:shd w:val="clear" w:color="auto" w:fill="E8E8E8" w:themeFill="background2"/>
          </w:tcPr>
          <w:p w14:paraId="50FE55E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48322A4D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478DAC55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211902FC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579449AC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6EDB3A4D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57F7440E" w14:textId="77777777" w:rsidTr="00950375">
        <w:tc>
          <w:tcPr>
            <w:tcW w:w="995" w:type="dxa"/>
            <w:hideMark/>
          </w:tcPr>
          <w:p w14:paraId="3F63F394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</w:tcPr>
          <w:p w14:paraId="788446CF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728" w:type="dxa"/>
            <w:shd w:val="clear" w:color="auto" w:fill="FFFFFF" w:themeFill="background1"/>
          </w:tcPr>
          <w:p w14:paraId="059D6F6F" w14:textId="77777777" w:rsidR="00C505AE" w:rsidRPr="00525A5D" w:rsidRDefault="00C505AE" w:rsidP="00950375">
            <w:pPr>
              <w:rPr>
                <w:sz w:val="18"/>
                <w:szCs w:val="18"/>
                <w:u w:val="single"/>
              </w:rPr>
            </w:pPr>
            <w:r w:rsidRPr="00525A5D">
              <w:rPr>
                <w:sz w:val="18"/>
                <w:szCs w:val="18"/>
                <w:u w:val="single"/>
              </w:rPr>
              <w:t>.295</w:t>
            </w:r>
          </w:p>
        </w:tc>
        <w:tc>
          <w:tcPr>
            <w:tcW w:w="505" w:type="dxa"/>
            <w:shd w:val="clear" w:color="auto" w:fill="FFFFFF" w:themeFill="background1"/>
          </w:tcPr>
          <w:p w14:paraId="03C8AF19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1379" w:type="dxa"/>
            <w:shd w:val="clear" w:color="auto" w:fill="FFFFFF" w:themeFill="background1"/>
          </w:tcPr>
          <w:p w14:paraId="44F2074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.135 (-.203)</w:t>
            </w:r>
            <w:r w:rsidRPr="00525A5D">
              <w:rPr>
                <w:rFonts w:asciiTheme="majorBidi" w:hAnsiTheme="majorBidi" w:cstheme="majorBidi"/>
                <w:sz w:val="18"/>
                <w:szCs w:val="18"/>
              </w:rPr>
              <w:t>■</w:t>
            </w:r>
          </w:p>
        </w:tc>
        <w:tc>
          <w:tcPr>
            <w:tcW w:w="625" w:type="dxa"/>
            <w:shd w:val="clear" w:color="auto" w:fill="FFFFFF" w:themeFill="background1"/>
          </w:tcPr>
          <w:p w14:paraId="140E2DA6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55" w:type="dxa"/>
            <w:shd w:val="clear" w:color="auto" w:fill="FFFFFF" w:themeFill="background1"/>
          </w:tcPr>
          <w:p w14:paraId="7EFA00A2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.714</w:t>
            </w:r>
          </w:p>
        </w:tc>
      </w:tr>
      <w:tr w:rsidR="00C505AE" w:rsidRPr="00525A5D" w14:paraId="46F1C8FB" w14:textId="77777777" w:rsidTr="00950375">
        <w:tc>
          <w:tcPr>
            <w:tcW w:w="995" w:type="dxa"/>
            <w:hideMark/>
          </w:tcPr>
          <w:p w14:paraId="43FABB01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</w:tcPr>
          <w:p w14:paraId="04E5011D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34</w:t>
            </w:r>
          </w:p>
        </w:tc>
        <w:tc>
          <w:tcPr>
            <w:tcW w:w="728" w:type="dxa"/>
          </w:tcPr>
          <w:p w14:paraId="606870A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.189</w:t>
            </w:r>
          </w:p>
        </w:tc>
        <w:tc>
          <w:tcPr>
            <w:tcW w:w="505" w:type="dxa"/>
          </w:tcPr>
          <w:p w14:paraId="21B69C93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34</w:t>
            </w:r>
          </w:p>
        </w:tc>
        <w:tc>
          <w:tcPr>
            <w:tcW w:w="1379" w:type="dxa"/>
          </w:tcPr>
          <w:p w14:paraId="75A16813" w14:textId="77777777" w:rsidR="00C505AE" w:rsidRPr="00525A5D" w:rsidRDefault="00C505AE" w:rsidP="00950375">
            <w:pPr>
              <w:rPr>
                <w:sz w:val="18"/>
                <w:szCs w:val="18"/>
                <w:u w:val="single"/>
              </w:rPr>
            </w:pPr>
            <w:r w:rsidRPr="00525A5D">
              <w:rPr>
                <w:sz w:val="18"/>
                <w:szCs w:val="18"/>
                <w:u w:val="single"/>
              </w:rPr>
              <w:t>.096</w:t>
            </w:r>
          </w:p>
        </w:tc>
        <w:tc>
          <w:tcPr>
            <w:tcW w:w="625" w:type="dxa"/>
          </w:tcPr>
          <w:p w14:paraId="4C22955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55" w:type="dxa"/>
          </w:tcPr>
          <w:p w14:paraId="65C80EEF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.955</w:t>
            </w:r>
          </w:p>
        </w:tc>
      </w:tr>
      <w:tr w:rsidR="00C505AE" w:rsidRPr="00525A5D" w14:paraId="280602F9" w14:textId="77777777" w:rsidTr="00950375">
        <w:tc>
          <w:tcPr>
            <w:tcW w:w="995" w:type="dxa"/>
            <w:shd w:val="clear" w:color="auto" w:fill="E8E8E8" w:themeFill="background2"/>
            <w:hideMark/>
          </w:tcPr>
          <w:p w14:paraId="44B81D13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 w:rsidRPr="00525A5D">
              <w:rPr>
                <w:b/>
                <w:bCs/>
                <w:sz w:val="18"/>
                <w:szCs w:val="18"/>
              </w:rPr>
              <w:t>IL6</w:t>
            </w:r>
          </w:p>
        </w:tc>
        <w:tc>
          <w:tcPr>
            <w:tcW w:w="505" w:type="dxa"/>
            <w:shd w:val="clear" w:color="auto" w:fill="E8E8E8" w:themeFill="background2"/>
          </w:tcPr>
          <w:p w14:paraId="66403E36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E8E8E8" w:themeFill="background2"/>
          </w:tcPr>
          <w:p w14:paraId="499F956D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E8E8E8" w:themeFill="background2"/>
          </w:tcPr>
          <w:p w14:paraId="0A346173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E8E8E8" w:themeFill="background2"/>
          </w:tcPr>
          <w:p w14:paraId="168B2D01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E8E8E8" w:themeFill="background2"/>
          </w:tcPr>
          <w:p w14:paraId="744A49FD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E8E8E8" w:themeFill="background2"/>
          </w:tcPr>
          <w:p w14:paraId="61056BD0" w14:textId="77777777" w:rsidR="00C505AE" w:rsidRPr="00525A5D" w:rsidRDefault="00C505AE" w:rsidP="00950375">
            <w:pPr>
              <w:rPr>
                <w:sz w:val="18"/>
                <w:szCs w:val="18"/>
              </w:rPr>
            </w:pPr>
          </w:p>
        </w:tc>
      </w:tr>
      <w:tr w:rsidR="00C505AE" w:rsidRPr="00525A5D" w14:paraId="47538EB7" w14:textId="77777777" w:rsidTr="00950375">
        <w:trPr>
          <w:trHeight w:val="67"/>
        </w:trPr>
        <w:tc>
          <w:tcPr>
            <w:tcW w:w="995" w:type="dxa"/>
            <w:hideMark/>
          </w:tcPr>
          <w:p w14:paraId="09ACE054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GG, CG</w:t>
            </w:r>
          </w:p>
        </w:tc>
        <w:tc>
          <w:tcPr>
            <w:tcW w:w="505" w:type="dxa"/>
            <w:shd w:val="clear" w:color="auto" w:fill="FFFFFF" w:themeFill="background1"/>
          </w:tcPr>
          <w:p w14:paraId="4826B023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60</w:t>
            </w:r>
          </w:p>
        </w:tc>
        <w:tc>
          <w:tcPr>
            <w:tcW w:w="728" w:type="dxa"/>
            <w:shd w:val="clear" w:color="auto" w:fill="FFFFFF" w:themeFill="background1"/>
          </w:tcPr>
          <w:p w14:paraId="0F3FFC5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.572</w:t>
            </w:r>
          </w:p>
        </w:tc>
        <w:tc>
          <w:tcPr>
            <w:tcW w:w="505" w:type="dxa"/>
            <w:shd w:val="clear" w:color="auto" w:fill="FFFFFF" w:themeFill="background1"/>
          </w:tcPr>
          <w:p w14:paraId="24C07657" w14:textId="77777777" w:rsidR="00C505AE" w:rsidRPr="00525A5D" w:rsidRDefault="00C505AE" w:rsidP="00950375">
            <w:pPr>
              <w:rPr>
                <w:bCs/>
                <w:sz w:val="18"/>
                <w:szCs w:val="18"/>
              </w:rPr>
            </w:pPr>
            <w:r w:rsidRPr="00525A5D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1379" w:type="dxa"/>
            <w:shd w:val="clear" w:color="auto" w:fill="FFFFFF" w:themeFill="background1"/>
          </w:tcPr>
          <w:p w14:paraId="0688AE31" w14:textId="77777777" w:rsidR="00C505AE" w:rsidRPr="00525A5D" w:rsidRDefault="00C505AE" w:rsidP="00950375">
            <w:pPr>
              <w:rPr>
                <w:bCs/>
                <w:sz w:val="18"/>
                <w:szCs w:val="18"/>
              </w:rPr>
            </w:pPr>
            <w:r w:rsidRPr="00525A5D">
              <w:rPr>
                <w:bCs/>
                <w:sz w:val="18"/>
                <w:szCs w:val="18"/>
              </w:rPr>
              <w:t>.110 (.217)</w:t>
            </w:r>
            <w:r w:rsidRPr="00525A5D">
              <w:rPr>
                <w:rFonts w:asciiTheme="majorBidi" w:hAnsiTheme="majorBidi" w:cstheme="majorBidi"/>
                <w:sz w:val="18"/>
                <w:szCs w:val="18"/>
              </w:rPr>
              <w:t>■</w:t>
            </w:r>
          </w:p>
        </w:tc>
        <w:tc>
          <w:tcPr>
            <w:tcW w:w="625" w:type="dxa"/>
            <w:shd w:val="clear" w:color="auto" w:fill="FFFFFF" w:themeFill="background1"/>
          </w:tcPr>
          <w:p w14:paraId="448F4553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59</w:t>
            </w:r>
          </w:p>
        </w:tc>
        <w:tc>
          <w:tcPr>
            <w:tcW w:w="1355" w:type="dxa"/>
            <w:shd w:val="clear" w:color="auto" w:fill="FFFFFF" w:themeFill="background1"/>
          </w:tcPr>
          <w:p w14:paraId="47634B7B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.147 (.203)</w:t>
            </w:r>
            <w:r w:rsidRPr="00525A5D">
              <w:rPr>
                <w:rFonts w:asciiTheme="majorBidi" w:hAnsiTheme="majorBidi" w:cstheme="majorBidi"/>
                <w:sz w:val="18"/>
                <w:szCs w:val="18"/>
              </w:rPr>
              <w:t>■</w:t>
            </w:r>
          </w:p>
        </w:tc>
      </w:tr>
      <w:tr w:rsidR="00C505AE" w:rsidRPr="00525A5D" w14:paraId="06C43EF1" w14:textId="77777777" w:rsidTr="00950375">
        <w:tc>
          <w:tcPr>
            <w:tcW w:w="995" w:type="dxa"/>
            <w:hideMark/>
          </w:tcPr>
          <w:p w14:paraId="6B96E4EF" w14:textId="77777777" w:rsidR="00C505AE" w:rsidRPr="00525A5D" w:rsidRDefault="00C505AE" w:rsidP="009503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505" w:type="dxa"/>
            <w:shd w:val="clear" w:color="auto" w:fill="FFFFFF" w:themeFill="background1"/>
          </w:tcPr>
          <w:p w14:paraId="16D9989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728" w:type="dxa"/>
            <w:shd w:val="clear" w:color="auto" w:fill="FFFFFF" w:themeFill="background1"/>
          </w:tcPr>
          <w:p w14:paraId="34BFA4C2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.709</w:t>
            </w:r>
          </w:p>
        </w:tc>
        <w:tc>
          <w:tcPr>
            <w:tcW w:w="505" w:type="dxa"/>
            <w:shd w:val="clear" w:color="auto" w:fill="FFFFFF" w:themeFill="background1"/>
          </w:tcPr>
          <w:p w14:paraId="37208064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35</w:t>
            </w:r>
          </w:p>
        </w:tc>
        <w:tc>
          <w:tcPr>
            <w:tcW w:w="1379" w:type="dxa"/>
            <w:shd w:val="clear" w:color="auto" w:fill="FFFFFF" w:themeFill="background1"/>
          </w:tcPr>
          <w:p w14:paraId="74EA54F7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.723</w:t>
            </w:r>
          </w:p>
        </w:tc>
        <w:tc>
          <w:tcPr>
            <w:tcW w:w="625" w:type="dxa"/>
            <w:shd w:val="clear" w:color="auto" w:fill="FFFFFF" w:themeFill="background1"/>
          </w:tcPr>
          <w:p w14:paraId="5CCA835C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36</w:t>
            </w:r>
          </w:p>
        </w:tc>
        <w:tc>
          <w:tcPr>
            <w:tcW w:w="1355" w:type="dxa"/>
            <w:shd w:val="clear" w:color="auto" w:fill="FFFFFF" w:themeFill="background1"/>
          </w:tcPr>
          <w:p w14:paraId="601E5588" w14:textId="77777777" w:rsidR="00C505AE" w:rsidRPr="00525A5D" w:rsidRDefault="00C505AE" w:rsidP="00950375">
            <w:pPr>
              <w:rPr>
                <w:sz w:val="18"/>
                <w:szCs w:val="18"/>
              </w:rPr>
            </w:pPr>
            <w:r w:rsidRPr="00525A5D">
              <w:rPr>
                <w:sz w:val="18"/>
                <w:szCs w:val="18"/>
              </w:rPr>
              <w:t>.434</w:t>
            </w:r>
          </w:p>
        </w:tc>
      </w:tr>
    </w:tbl>
    <w:p w14:paraId="0D94A008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19CC0FAD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44821F3D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4EF53443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2FE2C4A9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299F4476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5E123E21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7CE65AF7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2C3CB3E9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2FCEC6FD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2AB4AD7B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70700BCA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17DBF1D5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6BD92914" w14:textId="77777777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6BACCD42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6593A9E0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3CDBA4E2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3570FE85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342B85C2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05DD50E9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3BD3AADD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62D3DD73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52A31A35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39D39576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42E129D3" w14:textId="77777777" w:rsidR="00FE4104" w:rsidRDefault="00FE4104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14:paraId="0509E705" w14:textId="6327BF62" w:rsidR="00C505AE" w:rsidRDefault="00C505AE" w:rsidP="00C505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="00AD2247">
        <w:rPr>
          <w:rFonts w:asciiTheme="majorBidi" w:hAnsiTheme="majorBidi" w:cstheme="majorBidi"/>
          <w:b/>
          <w:bCs/>
        </w:rPr>
        <w:t>table</w:t>
      </w:r>
      <w:r w:rsidRPr="00E718AC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g</w:t>
      </w:r>
      <w:r w:rsidRPr="00E718AC">
        <w:rPr>
          <w:rFonts w:asciiTheme="majorBidi" w:hAnsiTheme="majorBidi" w:cstheme="majorBidi"/>
          <w:b/>
          <w:bCs/>
        </w:rPr>
        <w:t xml:space="preserve">: </w:t>
      </w:r>
      <w:r w:rsidRPr="00B87E9F">
        <w:rPr>
          <w:rFonts w:asciiTheme="majorBidi" w:hAnsiTheme="majorBidi" w:cstheme="majorBidi"/>
        </w:rPr>
        <w:t xml:space="preserve">Effect of </w:t>
      </w:r>
      <w:r w:rsidRPr="00B87E9F">
        <w:rPr>
          <w:rFonts w:asciiTheme="majorBidi" w:hAnsiTheme="majorBidi" w:cstheme="majorBidi"/>
          <w:i/>
        </w:rPr>
        <w:t>TMEM106B</w:t>
      </w:r>
      <w:r w:rsidRPr="00B87E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g</w:t>
      </w:r>
      <w:r w:rsidRPr="00B87E9F">
        <w:rPr>
          <w:rFonts w:asciiTheme="majorBidi" w:hAnsiTheme="majorBidi" w:cstheme="majorBidi"/>
        </w:rPr>
        <w:t xml:space="preserve">ene variation on </w:t>
      </w:r>
      <w:r>
        <w:rPr>
          <w:rFonts w:asciiTheme="majorBidi" w:hAnsiTheme="majorBidi" w:cstheme="majorBidi"/>
        </w:rPr>
        <w:t>Cytokine interaction on beta amyloid</w:t>
      </w:r>
      <w:r w:rsidRPr="00B87E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levels</w:t>
      </w:r>
      <w:r w:rsidRPr="00B87E9F">
        <w:rPr>
          <w:rFonts w:asciiTheme="majorBidi" w:hAnsiTheme="majorBidi" w:cstheme="majorBidi"/>
        </w:rPr>
        <w:t xml:space="preserve"> in </w:t>
      </w:r>
      <w:r>
        <w:rPr>
          <w:rFonts w:asciiTheme="majorBidi" w:hAnsiTheme="majorBidi" w:cstheme="majorBidi"/>
        </w:rPr>
        <w:t>CTE in a Caucasian-only subgroup</w:t>
      </w:r>
      <w:r w:rsidRPr="00B87E9F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Cytokine associations with beta amyloid vary by </w:t>
      </w:r>
      <w:r w:rsidRPr="00AB77D8">
        <w:rPr>
          <w:rFonts w:asciiTheme="majorBidi" w:hAnsiTheme="majorBidi" w:cstheme="majorBidi"/>
          <w:i/>
          <w:iCs/>
        </w:rPr>
        <w:t>TMEM106B</w:t>
      </w:r>
      <w:r>
        <w:rPr>
          <w:rFonts w:asciiTheme="majorBidi" w:hAnsiTheme="majorBidi" w:cstheme="majorBidi"/>
        </w:rPr>
        <w:t xml:space="preserve"> risk in CTE. M</w:t>
      </w:r>
      <w:r w:rsidRPr="00E718AC">
        <w:rPr>
          <w:rFonts w:asciiTheme="majorBidi" w:hAnsiTheme="majorBidi" w:cstheme="majorBidi"/>
        </w:rPr>
        <w:t xml:space="preserve">ultiple linear regression </w:t>
      </w:r>
      <w:r>
        <w:rPr>
          <w:rFonts w:asciiTheme="majorBidi" w:hAnsiTheme="majorBidi" w:cstheme="majorBidi"/>
        </w:rPr>
        <w:t xml:space="preserve">analyses adjusted for age tested </w:t>
      </w:r>
      <w:r w:rsidRPr="00E718AC">
        <w:rPr>
          <w:rFonts w:asciiTheme="majorBidi" w:hAnsiTheme="majorBidi" w:cstheme="majorBidi"/>
        </w:rPr>
        <w:t xml:space="preserve">associations </w:t>
      </w:r>
      <w:r>
        <w:rPr>
          <w:rFonts w:asciiTheme="majorBidi" w:hAnsiTheme="majorBidi" w:cstheme="majorBidi"/>
        </w:rPr>
        <w:t>between</w:t>
      </w:r>
      <w:r w:rsidRPr="00E718AC">
        <w:rPr>
          <w:rFonts w:asciiTheme="majorBidi" w:hAnsiTheme="majorBidi" w:cstheme="majorBidi"/>
        </w:rPr>
        <w:t xml:space="preserve"> inflammatory cytokines </w:t>
      </w:r>
      <w:r>
        <w:rPr>
          <w:rFonts w:asciiTheme="majorBidi" w:hAnsiTheme="majorBidi" w:cstheme="majorBidi"/>
        </w:rPr>
        <w:t>and</w:t>
      </w:r>
      <w:r w:rsidRPr="00E718AC">
        <w:rPr>
          <w:rFonts w:asciiTheme="majorBidi" w:hAnsiTheme="majorBidi" w:cstheme="majorBidi"/>
        </w:rPr>
        <w:t xml:space="preserve"> microglial markers</w:t>
      </w:r>
      <w:r>
        <w:rPr>
          <w:rFonts w:asciiTheme="majorBidi" w:hAnsiTheme="majorBidi" w:cstheme="majorBidi"/>
        </w:rPr>
        <w:t xml:space="preserve"> within the protective genotype and the risk genotype.</w:t>
      </w:r>
      <w:r w:rsidRPr="00E7029D">
        <w:rPr>
          <w:rFonts w:asciiTheme="majorBidi" w:hAnsiTheme="majorBidi" w:cstheme="majorBidi"/>
        </w:rPr>
        <w:t xml:space="preserve"> </w:t>
      </w:r>
      <w:r w:rsidRPr="009F1F35">
        <w:rPr>
          <w:rFonts w:asciiTheme="majorBidi" w:hAnsiTheme="majorBidi" w:cstheme="majorBidi"/>
        </w:rPr>
        <w:t>Values are presented as p value (β value).</w:t>
      </w:r>
      <w:r>
        <w:rPr>
          <w:rFonts w:asciiTheme="majorBidi" w:hAnsiTheme="majorBidi" w:cstheme="majorBidi"/>
        </w:rPr>
        <w:t xml:space="preserve"> Legend: </w:t>
      </w:r>
      <w:r w:rsidRPr="00453E2C">
        <w:rPr>
          <w:rFonts w:asciiTheme="majorBidi" w:hAnsiTheme="majorBidi" w:cstheme="majorBidi"/>
        </w:rPr>
        <w:t>■ Lost significance</w:t>
      </w:r>
      <w:r>
        <w:rPr>
          <w:rFonts w:asciiTheme="majorBidi" w:hAnsiTheme="majorBidi" w:cstheme="majorBidi"/>
        </w:rPr>
        <w:t>;</w:t>
      </w:r>
      <w:r w:rsidRPr="00453E2C">
        <w:rPr>
          <w:rFonts w:asciiTheme="majorBidi" w:hAnsiTheme="majorBidi" w:cstheme="majorBidi"/>
        </w:rPr>
        <w:t xml:space="preserve"> ● Maintained significance</w:t>
      </w:r>
      <w:r>
        <w:rPr>
          <w:rFonts w:asciiTheme="majorBidi" w:hAnsiTheme="majorBidi" w:cstheme="majorBidi"/>
        </w:rPr>
        <w:t xml:space="preserve">; </w:t>
      </w:r>
      <w:r w:rsidRPr="00453E2C">
        <w:rPr>
          <w:rFonts w:asciiTheme="majorBidi" w:hAnsiTheme="majorBidi" w:cstheme="majorBidi"/>
        </w:rPr>
        <w:t>▲</w:t>
      </w:r>
      <w:r>
        <w:rPr>
          <w:rFonts w:asciiTheme="majorBidi" w:hAnsiTheme="majorBidi" w:cstheme="majorBidi"/>
        </w:rPr>
        <w:t xml:space="preserve"> </w:t>
      </w:r>
      <w:r w:rsidRPr="00453E2C">
        <w:rPr>
          <w:rFonts w:asciiTheme="majorBidi" w:hAnsiTheme="majorBidi" w:cstheme="majorBidi"/>
        </w:rPr>
        <w:t>Became newly significant.</w:t>
      </w:r>
    </w:p>
    <w:p w14:paraId="67F05CF1" w14:textId="77777777" w:rsidR="00C505AE" w:rsidRDefault="00C505AE" w:rsidP="00C505AE"/>
    <w:p w14:paraId="45E7262F" w14:textId="0B2A7740" w:rsidR="003E7592" w:rsidRPr="00C505AE" w:rsidRDefault="003E7592">
      <w:pPr>
        <w:rPr>
          <w:b/>
          <w:bCs/>
        </w:rPr>
      </w:pPr>
    </w:p>
    <w:p w14:paraId="4700A15F" w14:textId="77777777" w:rsidR="003E7592" w:rsidRDefault="003E7592"/>
    <w:p w14:paraId="4F9369BA" w14:textId="77777777" w:rsidR="003E7592" w:rsidRDefault="003E7592"/>
    <w:p w14:paraId="71376B7B" w14:textId="77777777" w:rsidR="003E7592" w:rsidRDefault="003E7592"/>
    <w:p w14:paraId="73E47751" w14:textId="343DDC3E" w:rsidR="004112F9" w:rsidRDefault="00C505AE">
      <w:pPr>
        <w:rPr>
          <w:b/>
          <w:bCs/>
        </w:rPr>
      </w:pPr>
      <w:r>
        <w:rPr>
          <w:b/>
          <w:bCs/>
        </w:rPr>
        <w:lastRenderedPageBreak/>
        <w:t>h</w:t>
      </w:r>
      <w:r w:rsidR="003E7592">
        <w:rPr>
          <w:b/>
          <w:bCs/>
        </w:rPr>
        <w:t>.</w:t>
      </w:r>
    </w:p>
    <w:p w14:paraId="0B334360" w14:textId="2A247153" w:rsidR="004112F9" w:rsidRDefault="004112F9">
      <w:r>
        <w:rPr>
          <w:noProof/>
        </w:rPr>
        <w:drawing>
          <wp:inline distT="0" distB="0" distL="0" distR="0" wp14:anchorId="531C3E7D" wp14:editId="55AE9E49">
            <wp:extent cx="5943600" cy="3304540"/>
            <wp:effectExtent l="0" t="0" r="0" b="0"/>
            <wp:docPr id="2144029171" name="Picture 6" descr="A comparison of a number of alle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029171" name="Picture 6" descr="A comparison of a number of allel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27F0" w14:textId="0BE97A96" w:rsidR="003E7592" w:rsidRDefault="003E7592" w:rsidP="003E7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bookmarkStart w:id="3" w:name="_Hlk209436187"/>
      <w:r>
        <w:rPr>
          <w:rFonts w:asciiTheme="majorBidi" w:hAnsiTheme="majorBidi" w:cstheme="majorBidi"/>
          <w:b/>
          <w:bCs/>
        </w:rPr>
        <w:t>Supplementary f</w:t>
      </w:r>
      <w:r w:rsidRPr="00A27374">
        <w:rPr>
          <w:rFonts w:asciiTheme="majorBidi" w:hAnsiTheme="majorBidi" w:cstheme="majorBidi"/>
          <w:b/>
          <w:bCs/>
        </w:rPr>
        <w:t xml:space="preserve">igure </w:t>
      </w:r>
      <w:r w:rsidR="00C505AE">
        <w:rPr>
          <w:rFonts w:asciiTheme="majorBidi" w:hAnsiTheme="majorBidi" w:cstheme="majorBidi"/>
          <w:b/>
          <w:bCs/>
        </w:rPr>
        <w:t>h</w:t>
      </w:r>
      <w:r w:rsidRPr="00A27374">
        <w:rPr>
          <w:rFonts w:asciiTheme="majorBidi" w:hAnsiTheme="majorBidi" w:cstheme="majorBidi"/>
          <w:b/>
          <w:bCs/>
        </w:rPr>
        <w:t xml:space="preserve">: </w:t>
      </w:r>
      <w:r w:rsidRPr="00B87E9F">
        <w:rPr>
          <w:rFonts w:asciiTheme="majorBidi" w:hAnsiTheme="majorBidi" w:cstheme="majorBidi"/>
        </w:rPr>
        <w:t xml:space="preserve">Effect of </w:t>
      </w:r>
      <w:r w:rsidRPr="00B87E9F">
        <w:rPr>
          <w:rFonts w:asciiTheme="majorBidi" w:hAnsiTheme="majorBidi" w:cstheme="majorBidi"/>
          <w:i/>
        </w:rPr>
        <w:t>TMEM106B</w:t>
      </w:r>
      <w:r w:rsidRPr="00B87E9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g</w:t>
      </w:r>
      <w:r w:rsidRPr="00B87E9F">
        <w:rPr>
          <w:rFonts w:asciiTheme="majorBidi" w:hAnsiTheme="majorBidi" w:cstheme="majorBidi"/>
        </w:rPr>
        <w:t xml:space="preserve">ene variation on the </w:t>
      </w:r>
      <w:r>
        <w:rPr>
          <w:rFonts w:asciiTheme="majorBidi" w:hAnsiTheme="majorBidi" w:cstheme="majorBidi"/>
        </w:rPr>
        <w:t>c</w:t>
      </w:r>
      <w:r w:rsidRPr="00B87E9F">
        <w:rPr>
          <w:rFonts w:asciiTheme="majorBidi" w:hAnsiTheme="majorBidi" w:cstheme="majorBidi"/>
        </w:rPr>
        <w:t xml:space="preserve">ytokine interaction </w:t>
      </w:r>
      <w:r>
        <w:rPr>
          <w:rFonts w:asciiTheme="majorBidi" w:hAnsiTheme="majorBidi" w:cstheme="majorBidi"/>
        </w:rPr>
        <w:t>b</w:t>
      </w:r>
      <w:r w:rsidRPr="00B87E9F">
        <w:rPr>
          <w:rFonts w:asciiTheme="majorBidi" w:hAnsiTheme="majorBidi" w:cstheme="majorBidi"/>
        </w:rPr>
        <w:t>eta-amyloid.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Cytokine associations with beta-amyloid pathology vary by </w:t>
      </w:r>
      <w:r w:rsidRPr="0047540D">
        <w:rPr>
          <w:rFonts w:asciiTheme="majorBidi" w:hAnsiTheme="majorBidi" w:cstheme="majorBidi"/>
          <w:i/>
          <w:iCs/>
        </w:rPr>
        <w:t>TMEM106B</w:t>
      </w:r>
      <w:r>
        <w:rPr>
          <w:rFonts w:asciiTheme="majorBidi" w:hAnsiTheme="majorBidi" w:cstheme="majorBidi"/>
        </w:rPr>
        <w:t xml:space="preserve"> risk in CTE. M</w:t>
      </w:r>
      <w:r w:rsidRPr="00E718AC">
        <w:rPr>
          <w:rFonts w:asciiTheme="majorBidi" w:hAnsiTheme="majorBidi" w:cstheme="majorBidi"/>
        </w:rPr>
        <w:t xml:space="preserve">ultiple linear regression </w:t>
      </w:r>
      <w:r>
        <w:rPr>
          <w:rFonts w:asciiTheme="majorBidi" w:hAnsiTheme="majorBidi" w:cstheme="majorBidi"/>
        </w:rPr>
        <w:t xml:space="preserve">analyses adjusted for age and APOE ε4 tested </w:t>
      </w:r>
      <w:r w:rsidRPr="00E718AC">
        <w:rPr>
          <w:rFonts w:asciiTheme="majorBidi" w:hAnsiTheme="majorBidi" w:cstheme="majorBidi"/>
        </w:rPr>
        <w:t xml:space="preserve">associations </w:t>
      </w:r>
      <w:r>
        <w:rPr>
          <w:rFonts w:asciiTheme="majorBidi" w:hAnsiTheme="majorBidi" w:cstheme="majorBidi"/>
        </w:rPr>
        <w:t>between</w:t>
      </w:r>
      <w:r w:rsidRPr="00E718AC">
        <w:rPr>
          <w:rFonts w:asciiTheme="majorBidi" w:hAnsiTheme="majorBidi" w:cstheme="majorBidi"/>
        </w:rPr>
        <w:t xml:space="preserve"> inflammatory cytokines </w:t>
      </w:r>
      <w:r>
        <w:rPr>
          <w:rFonts w:asciiTheme="majorBidi" w:hAnsiTheme="majorBidi" w:cstheme="majorBidi"/>
        </w:rPr>
        <w:t>and</w:t>
      </w:r>
      <w:r w:rsidRPr="00E718A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b</w:t>
      </w:r>
      <w:r w:rsidRPr="00E718AC">
        <w:rPr>
          <w:rFonts w:asciiTheme="majorBidi" w:hAnsiTheme="majorBidi" w:cstheme="majorBidi"/>
        </w:rPr>
        <w:t xml:space="preserve">eta-amyloid </w:t>
      </w:r>
      <w:r>
        <w:rPr>
          <w:rFonts w:asciiTheme="majorBidi" w:hAnsiTheme="majorBidi" w:cstheme="majorBidi"/>
        </w:rPr>
        <w:t xml:space="preserve">levels within the protective genotype (a) and the risk genotype (b). </w:t>
      </w:r>
      <w:r w:rsidRPr="00E718AC">
        <w:rPr>
          <w:rFonts w:asciiTheme="majorBidi" w:hAnsiTheme="majorBidi" w:cstheme="majorBidi"/>
        </w:rPr>
        <w:t xml:space="preserve">Heatmaps </w:t>
      </w:r>
      <w:r>
        <w:rPr>
          <w:rFonts w:asciiTheme="majorBidi" w:hAnsiTheme="majorBidi" w:cstheme="majorBidi"/>
        </w:rPr>
        <w:t xml:space="preserve">show </w:t>
      </w:r>
      <w:r w:rsidRPr="00336042">
        <w:rPr>
          <w:rFonts w:ascii="Symbol" w:hAnsi="Symbol" w:cstheme="majorBidi"/>
        </w:rPr>
        <w:t>b</w:t>
      </w:r>
      <w:r>
        <w:rPr>
          <w:rFonts w:asciiTheme="majorBidi" w:hAnsiTheme="majorBidi" w:cstheme="majorBidi"/>
        </w:rPr>
        <w:t xml:space="preserve"> values with p&lt;0.05 (red to green shading indicated by key). *p&lt;0.05 </w:t>
      </w:r>
      <w:r w:rsidRPr="00E718AC">
        <w:rPr>
          <w:rFonts w:asciiTheme="majorBidi" w:hAnsiTheme="majorBidi" w:cstheme="majorBidi"/>
        </w:rPr>
        <w:t xml:space="preserve">after FDR </w:t>
      </w:r>
      <w:r>
        <w:rPr>
          <w:rFonts w:asciiTheme="majorBidi" w:hAnsiTheme="majorBidi" w:cstheme="majorBidi"/>
        </w:rPr>
        <w:t>adjustment.</w:t>
      </w:r>
    </w:p>
    <w:bookmarkEnd w:id="3"/>
    <w:p w14:paraId="5B972731" w14:textId="77777777" w:rsidR="003E7592" w:rsidRPr="004112F9" w:rsidRDefault="003E7592" w:rsidP="004112F9">
      <w:pPr>
        <w:spacing w:line="240" w:lineRule="auto"/>
        <w:rPr>
          <w:sz w:val="20"/>
          <w:szCs w:val="20"/>
        </w:rPr>
      </w:pPr>
    </w:p>
    <w:sectPr w:rsidR="003E7592" w:rsidRPr="00411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035BB"/>
    <w:multiLevelType w:val="hybridMultilevel"/>
    <w:tmpl w:val="829056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62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05"/>
    <w:rsid w:val="00262ECF"/>
    <w:rsid w:val="002B4389"/>
    <w:rsid w:val="003C1F63"/>
    <w:rsid w:val="003D155B"/>
    <w:rsid w:val="003E7592"/>
    <w:rsid w:val="004112F9"/>
    <w:rsid w:val="004B7933"/>
    <w:rsid w:val="007B2DD6"/>
    <w:rsid w:val="009F177D"/>
    <w:rsid w:val="00AD2247"/>
    <w:rsid w:val="00BE3E35"/>
    <w:rsid w:val="00C505AE"/>
    <w:rsid w:val="00C667B4"/>
    <w:rsid w:val="00D40FFA"/>
    <w:rsid w:val="00E15E5D"/>
    <w:rsid w:val="00E9061D"/>
    <w:rsid w:val="00E91486"/>
    <w:rsid w:val="00F86D05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D8B9A"/>
  <w15:chartTrackingRefBased/>
  <w15:docId w15:val="{66681842-D2FB-4040-BCB2-9159F14D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D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D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D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D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D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3E3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Shahar Hartman</dc:creator>
  <cp:keywords/>
  <dc:description/>
  <cp:lastModifiedBy>Hartman, Shahar</cp:lastModifiedBy>
  <cp:revision>5</cp:revision>
  <cp:lastPrinted>2025-10-10T19:50:00Z</cp:lastPrinted>
  <dcterms:created xsi:type="dcterms:W3CDTF">2025-11-04T20:59:00Z</dcterms:created>
  <dcterms:modified xsi:type="dcterms:W3CDTF">2025-11-05T02:42:00Z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2025-10-20T23:56:55Z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053e13e1-f7e1-4179-b6a3-ea5f73428b96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10, 3, 0, 1</vt:lpwstr>
  </property>
</Properties>
</file>