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3AB2AB" w14:textId="4012A692" w:rsidR="006856B5" w:rsidRPr="00F52CEE" w:rsidRDefault="00E56B63" w:rsidP="00CC38F2">
      <w:pPr>
        <w:rPr>
          <w:rFonts w:ascii="Arial" w:hAnsi="Arial" w:cs="Arial"/>
          <w:szCs w:val="20"/>
          <w:lang w:val="en-US"/>
        </w:rPr>
      </w:pPr>
      <w:r w:rsidRPr="00F52CEE">
        <w:rPr>
          <w:rFonts w:ascii="Arial" w:hAnsi="Arial" w:cs="Arial"/>
          <w:noProof/>
          <w:szCs w:val="20"/>
        </w:rPr>
        <mc:AlternateContent>
          <mc:Choice Requires="wps">
            <w:drawing>
              <wp:anchor distT="0" distB="0" distL="114300" distR="114300" simplePos="0" relativeHeight="251670528" behindDoc="0" locked="0" layoutInCell="1" allowOverlap="1" wp14:anchorId="05236FAE" wp14:editId="704CF947">
                <wp:simplePos x="0" y="0"/>
                <wp:positionH relativeFrom="column">
                  <wp:posOffset>3310255</wp:posOffset>
                </wp:positionH>
                <wp:positionV relativeFrom="paragraph">
                  <wp:posOffset>145343</wp:posOffset>
                </wp:positionV>
                <wp:extent cx="1828800" cy="266700"/>
                <wp:effectExtent l="0" t="0" r="0" b="0"/>
                <wp:wrapNone/>
                <wp:docPr id="1859245927" name="Text Box 9"/>
                <wp:cNvGraphicFramePr/>
                <a:graphic xmlns:a="http://schemas.openxmlformats.org/drawingml/2006/main">
                  <a:graphicData uri="http://schemas.microsoft.com/office/word/2010/wordprocessingShape">
                    <wps:wsp>
                      <wps:cNvSpPr txBox="1"/>
                      <wps:spPr>
                        <a:xfrm>
                          <a:off x="0" y="0"/>
                          <a:ext cx="1828800" cy="266700"/>
                        </a:xfrm>
                        <a:prstGeom prst="rect">
                          <a:avLst/>
                        </a:prstGeom>
                        <a:solidFill>
                          <a:schemeClr val="lt1"/>
                        </a:solidFill>
                        <a:ln w="6350">
                          <a:noFill/>
                        </a:ln>
                      </wps:spPr>
                      <wps:txbx>
                        <w:txbxContent>
                          <w:p w14:paraId="1876FE8B" w14:textId="77777777" w:rsidR="006856B5" w:rsidRPr="008514E3" w:rsidRDefault="006856B5" w:rsidP="006856B5">
                            <w:pPr>
                              <w:jc w:val="center"/>
                              <w:rPr>
                                <w:b/>
                                <w:bCs/>
                              </w:rPr>
                            </w:pPr>
                            <w:r w:rsidRPr="008514E3">
                              <w:rPr>
                                <w:b/>
                                <w:bCs/>
                              </w:rPr>
                              <w:t>K-means clustering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5236FAE" id="_x0000_t202" coordsize="21600,21600" o:spt="202" path="m,l,21600r21600,l21600,xe">
                <v:stroke joinstyle="miter"/>
                <v:path gradientshapeok="t" o:connecttype="rect"/>
              </v:shapetype>
              <v:shape id="Text Box 9" o:spid="_x0000_s1026" type="#_x0000_t202" style="position:absolute;margin-left:260.65pt;margin-top:11.45pt;width:2in;height:21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" fillcolor="white [3201]" stroked="f" strokeweight=".5pt">
                <v:textbox>
                  <w:txbxContent>
                    <w:p w14:paraId="1876FE8B" w14:textId="77777777" w:rsidR="006856B5" w:rsidRPr="008514E3" w:rsidRDefault="006856B5" w:rsidP="006856B5">
                      <w:pPr>
                        <w:jc w:val="center"/>
                        <w:rPr>
                          <w:b/>
                          <w:bCs/>
                        </w:rPr>
                      </w:pPr>
                      <w:r w:rsidRPr="008514E3">
                        <w:rPr>
                          <w:b/>
                          <w:bCs/>
                        </w:rPr>
                        <w:t>K-means clustering</w:t>
                      </w:r>
                    </w:p>
                  </w:txbxContent>
                </v:textbox>
              </v:shape>
            </w:pict>
          </mc:Fallback>
        </mc:AlternateContent>
      </w:r>
      <w:r w:rsidR="006856B5" w:rsidRPr="00F52CEE">
        <w:rPr>
          <w:rFonts w:ascii="Arial" w:hAnsi="Arial" w:cs="Arial"/>
          <w:noProof/>
          <w:szCs w:val="20"/>
        </w:rPr>
        <mc:AlternateContent>
          <mc:Choice Requires="wps">
            <w:drawing>
              <wp:anchor distT="0" distB="0" distL="114300" distR="114300" simplePos="0" relativeHeight="251668480" behindDoc="0" locked="0" layoutInCell="1" allowOverlap="1" wp14:anchorId="28EE7D2C" wp14:editId="3A005B72">
                <wp:simplePos x="0" y="0"/>
                <wp:positionH relativeFrom="column">
                  <wp:posOffset>790575</wp:posOffset>
                </wp:positionH>
                <wp:positionV relativeFrom="paragraph">
                  <wp:posOffset>128270</wp:posOffset>
                </wp:positionV>
                <wp:extent cx="1828800" cy="266700"/>
                <wp:effectExtent l="0" t="0" r="0" b="0"/>
                <wp:wrapNone/>
                <wp:docPr id="1423547531" name="Text Box 9"/>
                <wp:cNvGraphicFramePr/>
                <a:graphic xmlns:a="http://schemas.openxmlformats.org/drawingml/2006/main">
                  <a:graphicData uri="http://schemas.microsoft.com/office/word/2010/wordprocessingShape">
                    <wps:wsp>
                      <wps:cNvSpPr txBox="1"/>
                      <wps:spPr>
                        <a:xfrm>
                          <a:off x="0" y="0"/>
                          <a:ext cx="1828800" cy="266700"/>
                        </a:xfrm>
                        <a:prstGeom prst="rect">
                          <a:avLst/>
                        </a:prstGeom>
                        <a:solidFill>
                          <a:schemeClr val="lt1"/>
                        </a:solidFill>
                        <a:ln w="6350">
                          <a:noFill/>
                        </a:ln>
                      </wps:spPr>
                      <wps:txbx>
                        <w:txbxContent>
                          <w:p w14:paraId="182C12C4" w14:textId="77777777" w:rsidR="006856B5" w:rsidRPr="008514E3" w:rsidRDefault="006856B5" w:rsidP="006856B5">
                            <w:pPr>
                              <w:jc w:val="center"/>
                              <w:rPr>
                                <w:b/>
                                <w:bCs/>
                              </w:rPr>
                            </w:pPr>
                            <w:proofErr w:type="spellStart"/>
                            <w:r w:rsidRPr="008514E3">
                              <w:rPr>
                                <w:b/>
                                <w:bCs/>
                              </w:rPr>
                              <w:t>Hierarchical</w:t>
                            </w:r>
                            <w:proofErr w:type="spellEnd"/>
                            <w:r w:rsidRPr="008514E3">
                              <w:rPr>
                                <w:b/>
                                <w:bCs/>
                              </w:rPr>
                              <w:t xml:space="preserve"> clustering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8EE7D2C" id="_x0000_s1027" type="#_x0000_t202" style="position:absolute;margin-left:62.25pt;margin-top:10.1pt;width:2in;height:21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" fillcolor="white [3201]" stroked="f" strokeweight=".5pt">
                <v:textbox>
                  <w:txbxContent>
                    <w:p w14:paraId="182C12C4" w14:textId="77777777" w:rsidR="006856B5" w:rsidRPr="008514E3" w:rsidRDefault="006856B5" w:rsidP="006856B5">
                      <w:pPr>
                        <w:jc w:val="center"/>
                        <w:rPr>
                          <w:b/>
                          <w:bCs/>
                        </w:rPr>
                      </w:pPr>
                      <w:proofErr w:type="spellStart"/>
                      <w:r w:rsidRPr="008514E3">
                        <w:rPr>
                          <w:b/>
                          <w:bCs/>
                        </w:rPr>
                        <w:t>Hierarchical</w:t>
                      </w:r>
                      <w:proofErr w:type="spellEnd"/>
                      <w:r w:rsidRPr="008514E3">
                        <w:rPr>
                          <w:b/>
                          <w:bCs/>
                        </w:rPr>
                        <w:t xml:space="preserve"> clustering</w:t>
                      </w:r>
                    </w:p>
                  </w:txbxContent>
                </v:textbox>
              </v:shape>
            </w:pict>
          </mc:Fallback>
        </mc:AlternateContent>
      </w:r>
    </w:p>
    <w:p w14:paraId="657C333A" w14:textId="28C8F2AD" w:rsidR="006856B5" w:rsidRPr="00F52CEE" w:rsidRDefault="006856B5" w:rsidP="00904899">
      <w:pPr>
        <w:jc w:val="center"/>
        <w:rPr>
          <w:rFonts w:ascii="Arial" w:hAnsi="Arial" w:cs="Arial"/>
          <w:szCs w:val="20"/>
          <w:lang w:val="en-US"/>
        </w:rPr>
      </w:pPr>
    </w:p>
    <w:p w14:paraId="45F56D90" w14:textId="5C5D92B2" w:rsidR="00626B5C" w:rsidRDefault="006856B5" w:rsidP="00E15176">
      <w:pPr>
        <w:jc w:val="center"/>
        <w:rPr>
          <w:rFonts w:ascii="Arial" w:hAnsi="Arial" w:cs="Arial"/>
          <w:szCs w:val="20"/>
          <w:lang w:val="en-US"/>
        </w:rPr>
      </w:pPr>
      <w:r w:rsidRPr="00F52CEE">
        <w:rPr>
          <w:rFonts w:ascii="Arial" w:hAnsi="Arial" w:cs="Arial"/>
          <w:noProof/>
          <w:szCs w:val="20"/>
        </w:rPr>
        <mc:AlternateContent>
          <mc:Choice Requires="wps">
            <w:drawing>
              <wp:anchor distT="0" distB="0" distL="114300" distR="114300" simplePos="0" relativeHeight="251676672" behindDoc="0" locked="0" layoutInCell="1" allowOverlap="1" wp14:anchorId="7E85900F" wp14:editId="648693D2">
                <wp:simplePos x="0" y="0"/>
                <wp:positionH relativeFrom="margin">
                  <wp:align>left</wp:align>
                </wp:positionH>
                <wp:positionV relativeFrom="paragraph">
                  <wp:posOffset>5815330</wp:posOffset>
                </wp:positionV>
                <wp:extent cx="390525" cy="1038225"/>
                <wp:effectExtent l="0" t="0" r="9525" b="9525"/>
                <wp:wrapNone/>
                <wp:docPr id="173936327" name="Text Box 8"/>
                <wp:cNvGraphicFramePr/>
                <a:graphic xmlns:a="http://schemas.openxmlformats.org/drawingml/2006/main">
                  <a:graphicData uri="http://schemas.microsoft.com/office/word/2010/wordprocessingShape">
                    <wps:wsp>
                      <wps:cNvSpPr txBox="1"/>
                      <wps:spPr>
                        <a:xfrm>
                          <a:off x="0" y="0"/>
                          <a:ext cx="390525" cy="1038225"/>
                        </a:xfrm>
                        <a:prstGeom prst="rect">
                          <a:avLst/>
                        </a:prstGeom>
                        <a:solidFill>
                          <a:schemeClr val="lt1"/>
                        </a:solidFill>
                        <a:ln w="6350">
                          <a:noFill/>
                        </a:ln>
                      </wps:spPr>
                      <wps:txbx>
                        <w:txbxContent>
                          <w:p w14:paraId="3085851B" w14:textId="77777777" w:rsidR="006856B5" w:rsidRPr="008514E3" w:rsidRDefault="006856B5" w:rsidP="006856B5">
                            <w:pPr>
                              <w:jc w:val="center"/>
                              <w:rPr>
                                <w:b/>
                                <w:bCs/>
                              </w:rPr>
                            </w:pPr>
                            <w:r>
                              <w:rPr>
                                <w:b/>
                                <w:bCs/>
                              </w:rPr>
                              <w:t>ROSMAP</w:t>
                            </w:r>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7E85900F" id="Text Box 8" o:spid="_x0000_s1028" type="#_x0000_t202" style="position:absolute;left:0;text-align:left;margin-left:0;margin-top:457.9pt;width:30.75pt;height:81.75pt;z-index:251676672;visibility:visible;mso-wrap-style:square;mso-width-percent:0;mso-wrap-distance-left:9pt;mso-wrap-distance-top:0;mso-wrap-distance-right:9pt;mso-wrap-distance-bottom:0;mso-position-horizontal:left;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" fillcolor="white [3201]" stroked="f" strokeweight=".5pt">
                <v:textbox style="layout-flow:vertical;mso-layout-flow-alt:bottom-to-top">
                  <w:txbxContent>
                    <w:p w14:paraId="3085851B" w14:textId="77777777" w:rsidR="006856B5" w:rsidRPr="008514E3" w:rsidRDefault="006856B5" w:rsidP="006856B5">
                      <w:pPr>
                        <w:jc w:val="center"/>
                        <w:rPr>
                          <w:b/>
                          <w:bCs/>
                        </w:rPr>
                      </w:pPr>
                      <w:r>
                        <w:rPr>
                          <w:b/>
                          <w:bCs/>
                        </w:rPr>
                        <w:t>ROSMAP</w:t>
                      </w:r>
                    </w:p>
                  </w:txbxContent>
                </v:textbox>
                <w10:wrap anchorx="margin"/>
              </v:shape>
            </w:pict>
          </mc:Fallback>
        </mc:AlternateContent>
      </w:r>
      <w:r w:rsidRPr="00F52CEE">
        <w:rPr>
          <w:rFonts w:ascii="Arial" w:hAnsi="Arial" w:cs="Arial"/>
          <w:noProof/>
          <w:szCs w:val="20"/>
        </w:rPr>
        <mc:AlternateContent>
          <mc:Choice Requires="wps">
            <w:drawing>
              <wp:anchor distT="0" distB="0" distL="114300" distR="114300" simplePos="0" relativeHeight="251674624" behindDoc="0" locked="0" layoutInCell="1" allowOverlap="1" wp14:anchorId="42F4A255" wp14:editId="081BFEA5">
                <wp:simplePos x="0" y="0"/>
                <wp:positionH relativeFrom="leftMargin">
                  <wp:posOffset>885825</wp:posOffset>
                </wp:positionH>
                <wp:positionV relativeFrom="paragraph">
                  <wp:posOffset>3186430</wp:posOffset>
                </wp:positionV>
                <wp:extent cx="390525" cy="1038225"/>
                <wp:effectExtent l="0" t="0" r="9525" b="9525"/>
                <wp:wrapNone/>
                <wp:docPr id="1956961137" name="Text Box 8"/>
                <wp:cNvGraphicFramePr/>
                <a:graphic xmlns:a="http://schemas.openxmlformats.org/drawingml/2006/main">
                  <a:graphicData uri="http://schemas.microsoft.com/office/word/2010/wordprocessingShape">
                    <wps:wsp>
                      <wps:cNvSpPr txBox="1"/>
                      <wps:spPr>
                        <a:xfrm>
                          <a:off x="0" y="0"/>
                          <a:ext cx="390525" cy="1038225"/>
                        </a:xfrm>
                        <a:prstGeom prst="rect">
                          <a:avLst/>
                        </a:prstGeom>
                        <a:solidFill>
                          <a:schemeClr val="lt1"/>
                        </a:solidFill>
                        <a:ln w="6350">
                          <a:noFill/>
                        </a:ln>
                      </wps:spPr>
                      <wps:txbx>
                        <w:txbxContent>
                          <w:p w14:paraId="09EDDB92" w14:textId="3F645D5D" w:rsidR="006856B5" w:rsidRPr="008514E3" w:rsidRDefault="006856B5" w:rsidP="006856B5">
                            <w:pPr>
                              <w:jc w:val="center"/>
                              <w:rPr>
                                <w:b/>
                                <w:bCs/>
                              </w:rPr>
                            </w:pPr>
                            <w:r>
                              <w:rPr>
                                <w:b/>
                                <w:bCs/>
                              </w:rPr>
                              <w:t>PITT-ADRC</w:t>
                            </w:r>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42F4A255" id="_x0000_s1029" type="#_x0000_t202" style="position:absolute;left:0;text-align:left;margin-left:69.75pt;margin-top:250.9pt;width:30.75pt;height:81.75pt;z-index:251674624;visibility:visible;mso-wrap-style:square;mso-width-percent:0;mso-wrap-distance-left:9pt;mso-wrap-distance-top:0;mso-wrap-distance-right:9pt;mso-wrap-distance-bottom:0;mso-position-horizontal:absolute;mso-position-horizontal-relative:left-margin-area;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" fillcolor="white [3201]" stroked="f" strokeweight=".5pt">
                <v:textbox style="layout-flow:vertical;mso-layout-flow-alt:bottom-to-top">
                  <w:txbxContent>
                    <w:p w14:paraId="09EDDB92" w14:textId="3F645D5D" w:rsidR="006856B5" w:rsidRPr="008514E3" w:rsidRDefault="006856B5" w:rsidP="006856B5">
                      <w:pPr>
                        <w:jc w:val="center"/>
                        <w:rPr>
                          <w:b/>
                          <w:bCs/>
                        </w:rPr>
                      </w:pPr>
                      <w:r>
                        <w:rPr>
                          <w:b/>
                          <w:bCs/>
                        </w:rPr>
                        <w:t>PITT-ADRC</w:t>
                      </w:r>
                    </w:p>
                  </w:txbxContent>
                </v:textbox>
                <w10:wrap anchorx="margin"/>
              </v:shape>
            </w:pict>
          </mc:Fallback>
        </mc:AlternateContent>
      </w:r>
      <w:r w:rsidRPr="00F52CEE">
        <w:rPr>
          <w:rFonts w:ascii="Arial" w:hAnsi="Arial" w:cs="Arial"/>
          <w:noProof/>
          <w:szCs w:val="20"/>
        </w:rPr>
        <mc:AlternateContent>
          <mc:Choice Requires="wps">
            <w:drawing>
              <wp:anchor distT="0" distB="0" distL="114300" distR="114300" simplePos="0" relativeHeight="251672576" behindDoc="0" locked="0" layoutInCell="1" allowOverlap="1" wp14:anchorId="053C1EF4" wp14:editId="56EBDB0F">
                <wp:simplePos x="0" y="0"/>
                <wp:positionH relativeFrom="margin">
                  <wp:align>left</wp:align>
                </wp:positionH>
                <wp:positionV relativeFrom="paragraph">
                  <wp:posOffset>709930</wp:posOffset>
                </wp:positionV>
                <wp:extent cx="390525" cy="1038225"/>
                <wp:effectExtent l="0" t="0" r="9525" b="9525"/>
                <wp:wrapNone/>
                <wp:docPr id="1130632494" name="Text Box 8"/>
                <wp:cNvGraphicFramePr/>
                <a:graphic xmlns:a="http://schemas.openxmlformats.org/drawingml/2006/main">
                  <a:graphicData uri="http://schemas.microsoft.com/office/word/2010/wordprocessingShape">
                    <wps:wsp>
                      <wps:cNvSpPr txBox="1"/>
                      <wps:spPr>
                        <a:xfrm>
                          <a:off x="0" y="0"/>
                          <a:ext cx="390525" cy="1038225"/>
                        </a:xfrm>
                        <a:prstGeom prst="rect">
                          <a:avLst/>
                        </a:prstGeom>
                        <a:solidFill>
                          <a:schemeClr val="lt1"/>
                        </a:solidFill>
                        <a:ln w="6350">
                          <a:noFill/>
                        </a:ln>
                      </wps:spPr>
                      <wps:txbx>
                        <w:txbxContent>
                          <w:p w14:paraId="5F619187" w14:textId="77777777" w:rsidR="006856B5" w:rsidRPr="008514E3" w:rsidRDefault="006856B5" w:rsidP="006856B5">
                            <w:pPr>
                              <w:jc w:val="center"/>
                              <w:rPr>
                                <w:b/>
                                <w:bCs/>
                              </w:rPr>
                            </w:pPr>
                            <w:r w:rsidRPr="008514E3">
                              <w:rPr>
                                <w:b/>
                                <w:bCs/>
                              </w:rPr>
                              <w:t>UKBBN</w:t>
                            </w:r>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053C1EF4" id="_x0000_s1030" type="#_x0000_t202" style="position:absolute;left:0;text-align:left;margin-left:0;margin-top:55.9pt;width:30.75pt;height:81.75pt;z-index:251672576;visibility:visible;mso-wrap-style:square;mso-width-percent:0;mso-wrap-distance-left:9pt;mso-wrap-distance-top:0;mso-wrap-distance-right:9pt;mso-wrap-distance-bottom:0;mso-position-horizontal:left;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" fillcolor="white [3201]" stroked="f" strokeweight=".5pt">
                <v:textbox style="layout-flow:vertical;mso-layout-flow-alt:bottom-to-top">
                  <w:txbxContent>
                    <w:p w14:paraId="5F619187" w14:textId="77777777" w:rsidR="006856B5" w:rsidRPr="008514E3" w:rsidRDefault="006856B5" w:rsidP="006856B5">
                      <w:pPr>
                        <w:jc w:val="center"/>
                        <w:rPr>
                          <w:b/>
                          <w:bCs/>
                        </w:rPr>
                      </w:pPr>
                      <w:r w:rsidRPr="008514E3">
                        <w:rPr>
                          <w:b/>
                          <w:bCs/>
                        </w:rPr>
                        <w:t>UKBBN</w:t>
                      </w:r>
                    </w:p>
                  </w:txbxContent>
                </v:textbox>
                <w10:wrap anchorx="margin"/>
              </v:shape>
            </w:pict>
          </mc:Fallback>
        </mc:AlternateContent>
      </w:r>
      <w:r w:rsidR="00E15176" w:rsidRPr="00F52CEE">
        <w:rPr>
          <w:rFonts w:ascii="Arial" w:hAnsi="Arial" w:cs="Arial"/>
          <w:noProof/>
          <w:szCs w:val="20"/>
        </w:rPr>
        <w:drawing>
          <wp:inline distT="0" distB="0" distL="0" distR="0" wp14:anchorId="10DBEB0F" wp14:editId="6CCDB4B5">
            <wp:extent cx="2506880" cy="2412802"/>
            <wp:effectExtent l="0" t="0" r="8255" b="6985"/>
            <wp:docPr id="1673670566" name="Picture 1" descr="A graph with a lin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3670566" name="Picture 1" descr="A graph with a line&#10;&#10;AI-generated content may be incorrect."/>
                    <pic:cNvPicPr>
                      <a:picLocks noChangeAspect="1" noChangeArrowheads="1"/>
                    </pic:cNvPicPr>
                  </pic:nvPicPr>
                  <pic:blipFill rotWithShape="1">
                    <a:blip r:embed="rId6" cstate="print">
                      <a:extLst>
                        <a:ext uri="{28A0092B-C50C-407E-A947-70E740481C1C}">
                          <a14:useLocalDpi xmlns:a14="http://schemas.microsoft.com/office/drawing/2010/main" val="0"/>
                        </a:ext>
                      </a:extLst>
                    </a:blip>
                    <a:srcRect l="254" t="4242" r="254"/>
                    <a:stretch>
                      <a:fillRect/>
                    </a:stretch>
                  </pic:blipFill>
                  <pic:spPr bwMode="auto">
                    <a:xfrm>
                      <a:off x="0" y="0"/>
                      <a:ext cx="2507198" cy="2413108"/>
                    </a:xfrm>
                    <a:prstGeom prst="rect">
                      <a:avLst/>
                    </a:prstGeom>
                    <a:noFill/>
                    <a:ln>
                      <a:noFill/>
                    </a:ln>
                    <a:extLst>
                      <a:ext uri="{53640926-AAD7-44D8-BBD7-CCE9431645EC}">
                        <a14:shadowObscured xmlns:a14="http://schemas.microsoft.com/office/drawing/2010/main"/>
                      </a:ext>
                    </a:extLst>
                  </pic:spPr>
                </pic:pic>
              </a:graphicData>
            </a:graphic>
          </wp:inline>
        </w:drawing>
      </w:r>
      <w:r w:rsidR="00E15176" w:rsidRPr="00F52CEE">
        <w:rPr>
          <w:rFonts w:ascii="Arial" w:hAnsi="Arial" w:cs="Arial"/>
          <w:noProof/>
          <w:szCs w:val="20"/>
        </w:rPr>
        <w:drawing>
          <wp:inline distT="0" distB="0" distL="0" distR="0" wp14:anchorId="1583E4F9" wp14:editId="31BE3B98">
            <wp:extent cx="2506880" cy="2425172"/>
            <wp:effectExtent l="0" t="0" r="8255" b="0"/>
            <wp:docPr id="2111061371" name="Picture 2" descr="A graph with a lin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1061371" name="Picture 2" descr="A graph with a line&#10;&#10;AI-generated content may be incorrect."/>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l="254" t="3750" r="254"/>
                    <a:stretch>
                      <a:fillRect/>
                    </a:stretch>
                  </pic:blipFill>
                  <pic:spPr bwMode="auto">
                    <a:xfrm>
                      <a:off x="0" y="0"/>
                      <a:ext cx="2507198" cy="2425480"/>
                    </a:xfrm>
                    <a:prstGeom prst="rect">
                      <a:avLst/>
                    </a:prstGeom>
                    <a:noFill/>
                    <a:ln>
                      <a:noFill/>
                    </a:ln>
                    <a:extLst>
                      <a:ext uri="{53640926-AAD7-44D8-BBD7-CCE9431645EC}">
                        <a14:shadowObscured xmlns:a14="http://schemas.microsoft.com/office/drawing/2010/main"/>
                      </a:ext>
                    </a:extLst>
                  </pic:spPr>
                </pic:pic>
              </a:graphicData>
            </a:graphic>
          </wp:inline>
        </w:drawing>
      </w:r>
    </w:p>
    <w:p w14:paraId="0914B96A" w14:textId="11ECD6B4" w:rsidR="008E5D1E" w:rsidRPr="00F52CEE" w:rsidRDefault="00A54BBE" w:rsidP="00904899">
      <w:pPr>
        <w:jc w:val="center"/>
        <w:rPr>
          <w:rFonts w:ascii="Arial" w:hAnsi="Arial" w:cs="Arial"/>
          <w:szCs w:val="20"/>
          <w:lang w:val="en-US"/>
        </w:rPr>
      </w:pPr>
      <w:r w:rsidRPr="00F52CEE">
        <w:rPr>
          <w:rFonts w:ascii="Arial" w:hAnsi="Arial" w:cs="Arial"/>
          <w:noProof/>
          <w:szCs w:val="20"/>
        </w:rPr>
        <w:drawing>
          <wp:inline distT="0" distB="0" distL="0" distR="0" wp14:anchorId="0D23E09E" wp14:editId="192EED9B">
            <wp:extent cx="2507198" cy="2520000"/>
            <wp:effectExtent l="0" t="0" r="7620" b="0"/>
            <wp:docPr id="10621208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508" r="1"/>
                    <a:stretch/>
                  </pic:blipFill>
                  <pic:spPr bwMode="auto">
                    <a:xfrm>
                      <a:off x="0" y="0"/>
                      <a:ext cx="2507198" cy="2520000"/>
                    </a:xfrm>
                    <a:prstGeom prst="rect">
                      <a:avLst/>
                    </a:prstGeom>
                    <a:noFill/>
                    <a:ln>
                      <a:noFill/>
                    </a:ln>
                    <a:extLst>
                      <a:ext uri="{53640926-AAD7-44D8-BBD7-CCE9431645EC}">
                        <a14:shadowObscured xmlns:a14="http://schemas.microsoft.com/office/drawing/2010/main"/>
                      </a:ext>
                    </a:extLst>
                  </pic:spPr>
                </pic:pic>
              </a:graphicData>
            </a:graphic>
          </wp:inline>
        </w:drawing>
      </w:r>
      <w:r w:rsidRPr="00F52CEE">
        <w:rPr>
          <w:rFonts w:ascii="Arial" w:hAnsi="Arial" w:cs="Arial"/>
          <w:noProof/>
          <w:szCs w:val="20"/>
        </w:rPr>
        <w:drawing>
          <wp:inline distT="0" distB="0" distL="0" distR="0" wp14:anchorId="040E04E0" wp14:editId="0BF38B2D">
            <wp:extent cx="2509353" cy="2520000"/>
            <wp:effectExtent l="0" t="0" r="5715" b="0"/>
            <wp:docPr id="18191093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l="422"/>
                    <a:stretch/>
                  </pic:blipFill>
                  <pic:spPr bwMode="auto">
                    <a:xfrm>
                      <a:off x="0" y="0"/>
                      <a:ext cx="2509353" cy="2520000"/>
                    </a:xfrm>
                    <a:prstGeom prst="rect">
                      <a:avLst/>
                    </a:prstGeom>
                    <a:noFill/>
                    <a:ln>
                      <a:noFill/>
                    </a:ln>
                    <a:extLst>
                      <a:ext uri="{53640926-AAD7-44D8-BBD7-CCE9431645EC}">
                        <a14:shadowObscured xmlns:a14="http://schemas.microsoft.com/office/drawing/2010/main"/>
                      </a:ext>
                    </a:extLst>
                  </pic:spPr>
                </pic:pic>
              </a:graphicData>
            </a:graphic>
          </wp:inline>
        </w:drawing>
      </w:r>
      <w:r w:rsidRPr="00F52CEE">
        <w:rPr>
          <w:rFonts w:ascii="Arial" w:hAnsi="Arial" w:cs="Arial"/>
          <w:noProof/>
          <w:szCs w:val="20"/>
        </w:rPr>
        <w:drawing>
          <wp:inline distT="0" distB="0" distL="0" distR="0" wp14:anchorId="21467E78" wp14:editId="2F6334F6">
            <wp:extent cx="2500793" cy="2520000"/>
            <wp:effectExtent l="0" t="0" r="0" b="0"/>
            <wp:docPr id="51835711"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l="762"/>
                    <a:stretch/>
                  </pic:blipFill>
                  <pic:spPr bwMode="auto">
                    <a:xfrm>
                      <a:off x="0" y="0"/>
                      <a:ext cx="2500793" cy="2520000"/>
                    </a:xfrm>
                    <a:prstGeom prst="rect">
                      <a:avLst/>
                    </a:prstGeom>
                    <a:noFill/>
                    <a:ln>
                      <a:noFill/>
                    </a:ln>
                    <a:extLst>
                      <a:ext uri="{53640926-AAD7-44D8-BBD7-CCE9431645EC}">
                        <a14:shadowObscured xmlns:a14="http://schemas.microsoft.com/office/drawing/2010/main"/>
                      </a:ext>
                    </a:extLst>
                  </pic:spPr>
                </pic:pic>
              </a:graphicData>
            </a:graphic>
          </wp:inline>
        </w:drawing>
      </w:r>
      <w:r w:rsidRPr="00F52CEE">
        <w:rPr>
          <w:rFonts w:ascii="Arial" w:hAnsi="Arial" w:cs="Arial"/>
          <w:noProof/>
          <w:szCs w:val="20"/>
        </w:rPr>
        <w:drawing>
          <wp:inline distT="0" distB="0" distL="0" distR="0" wp14:anchorId="250D6974" wp14:editId="3A5A25A6">
            <wp:extent cx="2500795" cy="2520000"/>
            <wp:effectExtent l="0" t="0" r="0" b="0"/>
            <wp:docPr id="1450087086"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l="762"/>
                    <a:stretch/>
                  </pic:blipFill>
                  <pic:spPr bwMode="auto">
                    <a:xfrm>
                      <a:off x="0" y="0"/>
                      <a:ext cx="2500795" cy="2520000"/>
                    </a:xfrm>
                    <a:prstGeom prst="rect">
                      <a:avLst/>
                    </a:prstGeom>
                    <a:noFill/>
                    <a:ln>
                      <a:noFill/>
                    </a:ln>
                    <a:extLst>
                      <a:ext uri="{53640926-AAD7-44D8-BBD7-CCE9431645EC}">
                        <a14:shadowObscured xmlns:a14="http://schemas.microsoft.com/office/drawing/2010/main"/>
                      </a:ext>
                    </a:extLst>
                  </pic:spPr>
                </pic:pic>
              </a:graphicData>
            </a:graphic>
          </wp:inline>
        </w:drawing>
      </w:r>
    </w:p>
    <w:p w14:paraId="59CBB86E" w14:textId="79843950" w:rsidR="00CC38F2" w:rsidRPr="00F52CEE" w:rsidRDefault="00E6443F" w:rsidP="00A121A4">
      <w:pPr>
        <w:jc w:val="both"/>
        <w:rPr>
          <w:rFonts w:ascii="Arial" w:hAnsi="Arial" w:cs="Arial"/>
          <w:szCs w:val="20"/>
          <w:lang w:val="en-US"/>
        </w:rPr>
      </w:pPr>
      <w:r w:rsidRPr="00F52CEE">
        <w:rPr>
          <w:rFonts w:ascii="Arial" w:hAnsi="Arial" w:cs="Arial"/>
          <w:b/>
          <w:bCs/>
          <w:szCs w:val="20"/>
          <w:lang w:val="en-US"/>
        </w:rPr>
        <w:t xml:space="preserve">Supplementary </w:t>
      </w:r>
      <w:r w:rsidR="0082456C" w:rsidRPr="00F52CEE">
        <w:rPr>
          <w:rFonts w:ascii="Arial" w:hAnsi="Arial" w:cs="Arial"/>
          <w:b/>
          <w:bCs/>
          <w:szCs w:val="20"/>
          <w:lang w:val="en-US"/>
        </w:rPr>
        <w:t>Figure 1. Optimal cluster determination using the Elbow method.</w:t>
      </w:r>
      <w:r w:rsidR="00A121A4">
        <w:rPr>
          <w:rFonts w:ascii="Arial" w:hAnsi="Arial" w:cs="Arial"/>
          <w:szCs w:val="20"/>
          <w:lang w:val="en-US"/>
        </w:rPr>
        <w:t xml:space="preserve"> </w:t>
      </w:r>
      <w:r w:rsidR="0082456C" w:rsidRPr="00F52CEE">
        <w:rPr>
          <w:rFonts w:ascii="Arial" w:hAnsi="Arial" w:cs="Arial"/>
          <w:szCs w:val="20"/>
          <w:lang w:val="en-US"/>
        </w:rPr>
        <w:t xml:space="preserve">Plots </w:t>
      </w:r>
      <w:r w:rsidR="00664FD2" w:rsidRPr="00F52CEE">
        <w:rPr>
          <w:rFonts w:ascii="Arial" w:hAnsi="Arial" w:cs="Arial"/>
          <w:szCs w:val="20"/>
          <w:lang w:val="en-US"/>
        </w:rPr>
        <w:t>illustrate</w:t>
      </w:r>
      <w:r w:rsidR="0082456C" w:rsidRPr="00F52CEE">
        <w:rPr>
          <w:rFonts w:ascii="Arial" w:hAnsi="Arial" w:cs="Arial"/>
          <w:szCs w:val="20"/>
          <w:lang w:val="en-US"/>
        </w:rPr>
        <w:t xml:space="preserve"> the application of the Elbow method to select the optimal number of clusters </w:t>
      </w:r>
      <w:r w:rsidR="00106E47" w:rsidRPr="00F52CEE">
        <w:rPr>
          <w:rFonts w:ascii="Arial" w:hAnsi="Arial" w:cs="Arial"/>
          <w:szCs w:val="20"/>
          <w:lang w:val="en-US"/>
        </w:rPr>
        <w:t xml:space="preserve">using </w:t>
      </w:r>
      <w:r w:rsidR="00664FD2" w:rsidRPr="00F52CEE">
        <w:rPr>
          <w:rFonts w:ascii="Arial" w:hAnsi="Arial" w:cs="Arial"/>
          <w:szCs w:val="20"/>
          <w:lang w:val="en-US"/>
        </w:rPr>
        <w:t>Hierarchical</w:t>
      </w:r>
      <w:r w:rsidR="001B335F" w:rsidRPr="00F52CEE">
        <w:rPr>
          <w:rFonts w:ascii="Arial" w:hAnsi="Arial" w:cs="Arial"/>
          <w:szCs w:val="20"/>
          <w:lang w:val="en-US"/>
        </w:rPr>
        <w:t xml:space="preserve"> </w:t>
      </w:r>
      <w:r w:rsidR="00106E47" w:rsidRPr="00F52CEE">
        <w:rPr>
          <w:rFonts w:ascii="Arial" w:hAnsi="Arial" w:cs="Arial"/>
          <w:szCs w:val="20"/>
          <w:lang w:val="en-US"/>
        </w:rPr>
        <w:t>(</w:t>
      </w:r>
      <w:r w:rsidR="001B335F" w:rsidRPr="00F52CEE">
        <w:rPr>
          <w:rFonts w:ascii="Arial" w:hAnsi="Arial" w:cs="Arial"/>
          <w:szCs w:val="20"/>
          <w:lang w:val="en-US"/>
        </w:rPr>
        <w:t>Left</w:t>
      </w:r>
      <w:r w:rsidR="00106E47" w:rsidRPr="00F52CEE">
        <w:rPr>
          <w:rFonts w:ascii="Arial" w:hAnsi="Arial" w:cs="Arial"/>
          <w:szCs w:val="20"/>
          <w:lang w:val="en-US"/>
        </w:rPr>
        <w:t>) and K-means (</w:t>
      </w:r>
      <w:r w:rsidR="001B335F" w:rsidRPr="00F52CEE">
        <w:rPr>
          <w:rFonts w:ascii="Arial" w:hAnsi="Arial" w:cs="Arial"/>
          <w:szCs w:val="20"/>
          <w:lang w:val="en-US"/>
        </w:rPr>
        <w:t>Right</w:t>
      </w:r>
      <w:r w:rsidR="00106E47" w:rsidRPr="00F52CEE">
        <w:rPr>
          <w:rFonts w:ascii="Arial" w:hAnsi="Arial" w:cs="Arial"/>
          <w:szCs w:val="20"/>
          <w:lang w:val="en-US"/>
        </w:rPr>
        <w:t>)</w:t>
      </w:r>
      <w:r w:rsidR="001B335F" w:rsidRPr="00F52CEE">
        <w:rPr>
          <w:rFonts w:ascii="Arial" w:hAnsi="Arial" w:cs="Arial"/>
          <w:szCs w:val="20"/>
          <w:lang w:val="en-US"/>
        </w:rPr>
        <w:t xml:space="preserve"> </w:t>
      </w:r>
      <w:r w:rsidR="0082456C" w:rsidRPr="00F52CEE">
        <w:rPr>
          <w:rFonts w:ascii="Arial" w:hAnsi="Arial" w:cs="Arial"/>
          <w:szCs w:val="20"/>
          <w:lang w:val="en-US"/>
        </w:rPr>
        <w:t xml:space="preserve">for each cohort. </w:t>
      </w:r>
    </w:p>
    <w:p w14:paraId="33187FE8" w14:textId="77777777" w:rsidR="00FB60AD" w:rsidRPr="00F52CEE" w:rsidRDefault="00FB60AD" w:rsidP="0082456C">
      <w:pPr>
        <w:rPr>
          <w:rFonts w:ascii="Arial" w:hAnsi="Arial" w:cs="Arial"/>
          <w:szCs w:val="20"/>
          <w:lang w:val="en-US"/>
        </w:rPr>
      </w:pPr>
    </w:p>
    <w:p w14:paraId="72399D81" w14:textId="77777777" w:rsidR="00873111" w:rsidRPr="00F52CEE" w:rsidRDefault="00873111" w:rsidP="00873111">
      <w:pPr>
        <w:rPr>
          <w:rFonts w:ascii="Arial" w:hAnsi="Arial" w:cs="Arial"/>
          <w:szCs w:val="20"/>
        </w:rPr>
      </w:pPr>
      <w:r w:rsidRPr="00F52CEE">
        <w:rPr>
          <w:rFonts w:ascii="Arial" w:hAnsi="Arial" w:cs="Arial"/>
          <w:noProof/>
          <w:szCs w:val="20"/>
        </w:rPr>
        <w:lastRenderedPageBreak/>
        <mc:AlternateContent>
          <mc:Choice Requires="wps">
            <w:drawing>
              <wp:anchor distT="0" distB="0" distL="114300" distR="114300" simplePos="0" relativeHeight="251685888" behindDoc="0" locked="0" layoutInCell="1" allowOverlap="1" wp14:anchorId="275C4F75" wp14:editId="1B60FD12">
                <wp:simplePos x="0" y="0"/>
                <wp:positionH relativeFrom="column">
                  <wp:posOffset>-360045</wp:posOffset>
                </wp:positionH>
                <wp:positionV relativeFrom="paragraph">
                  <wp:posOffset>4020185</wp:posOffset>
                </wp:positionV>
                <wp:extent cx="6228000" cy="0"/>
                <wp:effectExtent l="0" t="0" r="0" b="0"/>
                <wp:wrapNone/>
                <wp:docPr id="315347362" name="Straight Connector 12"/>
                <wp:cNvGraphicFramePr/>
                <a:graphic xmlns:a="http://schemas.openxmlformats.org/drawingml/2006/main">
                  <a:graphicData uri="http://schemas.microsoft.com/office/word/2010/wordprocessingShape">
                    <wps:wsp>
                      <wps:cNvCnPr/>
                      <wps:spPr>
                        <a:xfrm flipV="1">
                          <a:off x="0" y="0"/>
                          <a:ext cx="6228000" cy="0"/>
                        </a:xfrm>
                        <a:prstGeom prst="line">
                          <a:avLst/>
                        </a:prstGeom>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9940A78" id="Straight Connector 12" o:spid="_x0000_s1026" style="position:absolute;flip:y;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8.35pt,316.55pt" to="462.05pt,31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" strokecolor="black [3200]" strokeweight="1pt">
                <v:stroke joinstyle="miter"/>
              </v:line>
            </w:pict>
          </mc:Fallback>
        </mc:AlternateContent>
      </w:r>
      <w:r w:rsidRPr="00F52CEE">
        <w:rPr>
          <w:rFonts w:ascii="Arial" w:hAnsi="Arial" w:cs="Arial"/>
          <w:noProof/>
          <w:szCs w:val="20"/>
        </w:rPr>
        <mc:AlternateContent>
          <mc:Choice Requires="wps">
            <w:drawing>
              <wp:anchor distT="0" distB="0" distL="114300" distR="114300" simplePos="0" relativeHeight="251684864" behindDoc="0" locked="0" layoutInCell="1" allowOverlap="1" wp14:anchorId="72D94C8A" wp14:editId="155A4265">
                <wp:simplePos x="0" y="0"/>
                <wp:positionH relativeFrom="column">
                  <wp:posOffset>-360045</wp:posOffset>
                </wp:positionH>
                <wp:positionV relativeFrom="paragraph">
                  <wp:posOffset>1980565</wp:posOffset>
                </wp:positionV>
                <wp:extent cx="6228000" cy="0"/>
                <wp:effectExtent l="0" t="0" r="0" b="0"/>
                <wp:wrapNone/>
                <wp:docPr id="1518645495" name="Straight Connector 12"/>
                <wp:cNvGraphicFramePr/>
                <a:graphic xmlns:a="http://schemas.openxmlformats.org/drawingml/2006/main">
                  <a:graphicData uri="http://schemas.microsoft.com/office/word/2010/wordprocessingShape">
                    <wps:wsp>
                      <wps:cNvCnPr/>
                      <wps:spPr>
                        <a:xfrm flipV="1">
                          <a:off x="0" y="0"/>
                          <a:ext cx="6228000" cy="0"/>
                        </a:xfrm>
                        <a:prstGeom prst="line">
                          <a:avLst/>
                        </a:prstGeom>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FCD16A7" id="Straight Connector 12" o:spid="_x0000_s1026" style="position:absolute;flip:y;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8.35pt,155.95pt" to="462.05pt,155.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" strokecolor="black [3200]" strokeweight="1pt">
                <v:stroke joinstyle="miter"/>
              </v:line>
            </w:pict>
          </mc:Fallback>
        </mc:AlternateContent>
      </w:r>
      <w:r w:rsidRPr="00F52CEE">
        <w:rPr>
          <w:rFonts w:ascii="Arial" w:hAnsi="Arial" w:cs="Arial"/>
          <w:noProof/>
          <w:szCs w:val="20"/>
        </w:rPr>
        <mc:AlternateContent>
          <mc:Choice Requires="wps">
            <w:drawing>
              <wp:anchor distT="0" distB="0" distL="114300" distR="114300" simplePos="0" relativeHeight="251683840" behindDoc="0" locked="0" layoutInCell="1" allowOverlap="1" wp14:anchorId="42B1E4B3" wp14:editId="3D9F6FDC">
                <wp:simplePos x="0" y="0"/>
                <wp:positionH relativeFrom="column">
                  <wp:posOffset>2853055</wp:posOffset>
                </wp:positionH>
                <wp:positionV relativeFrom="paragraph">
                  <wp:posOffset>-252095</wp:posOffset>
                </wp:positionV>
                <wp:extent cx="0" cy="6419850"/>
                <wp:effectExtent l="0" t="0" r="38100" b="19050"/>
                <wp:wrapNone/>
                <wp:docPr id="439636843" name="Straight Connector 11"/>
                <wp:cNvGraphicFramePr/>
                <a:graphic xmlns:a="http://schemas.openxmlformats.org/drawingml/2006/main">
                  <a:graphicData uri="http://schemas.microsoft.com/office/word/2010/wordprocessingShape">
                    <wps:wsp>
                      <wps:cNvCnPr/>
                      <wps:spPr>
                        <a:xfrm>
                          <a:off x="0" y="0"/>
                          <a:ext cx="0" cy="6419850"/>
                        </a:xfrm>
                        <a:prstGeom prst="line">
                          <a:avLst/>
                        </a:prstGeom>
                        <a:ln/>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anchor>
            </w:drawing>
          </mc:Choice>
          <mc:Fallback>
            <w:pict>
              <v:line w14:anchorId="1680765C" id="Straight Connector 11" o:spid="_x0000_s1026" style="position:absolute;z-index:2516838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24.65pt,-19.85pt" to="224.65pt,48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" strokecolor="black [3200]" strokeweight="1pt">
                <v:stroke joinstyle="miter"/>
              </v:line>
            </w:pict>
          </mc:Fallback>
        </mc:AlternateContent>
      </w:r>
      <w:r w:rsidRPr="00F52CEE">
        <w:rPr>
          <w:rFonts w:ascii="Arial" w:hAnsi="Arial" w:cs="Arial"/>
          <w:noProof/>
          <w:szCs w:val="20"/>
        </w:rPr>
        <mc:AlternateContent>
          <mc:Choice Requires="wps">
            <w:drawing>
              <wp:anchor distT="0" distB="0" distL="114300" distR="114300" simplePos="0" relativeHeight="251681792" behindDoc="0" locked="0" layoutInCell="1" allowOverlap="1" wp14:anchorId="289313AE" wp14:editId="2D66BC00">
                <wp:simplePos x="0" y="0"/>
                <wp:positionH relativeFrom="column">
                  <wp:posOffset>500380</wp:posOffset>
                </wp:positionH>
                <wp:positionV relativeFrom="paragraph">
                  <wp:posOffset>-270510</wp:posOffset>
                </wp:positionV>
                <wp:extent cx="1828800" cy="266700"/>
                <wp:effectExtent l="0" t="0" r="0" b="0"/>
                <wp:wrapNone/>
                <wp:docPr id="963731095" name="Text Box 9"/>
                <wp:cNvGraphicFramePr/>
                <a:graphic xmlns:a="http://schemas.openxmlformats.org/drawingml/2006/main">
                  <a:graphicData uri="http://schemas.microsoft.com/office/word/2010/wordprocessingShape">
                    <wps:wsp>
                      <wps:cNvSpPr txBox="1"/>
                      <wps:spPr>
                        <a:xfrm>
                          <a:off x="0" y="0"/>
                          <a:ext cx="1828800" cy="266700"/>
                        </a:xfrm>
                        <a:prstGeom prst="rect">
                          <a:avLst/>
                        </a:prstGeom>
                        <a:solidFill>
                          <a:schemeClr val="lt1"/>
                        </a:solidFill>
                        <a:ln w="6350">
                          <a:noFill/>
                        </a:ln>
                      </wps:spPr>
                      <wps:txbx>
                        <w:txbxContent>
                          <w:p w14:paraId="4C5BA577" w14:textId="77777777" w:rsidR="00873111" w:rsidRPr="008514E3" w:rsidRDefault="00873111" w:rsidP="00873111">
                            <w:pPr>
                              <w:jc w:val="center"/>
                              <w:rPr>
                                <w:b/>
                                <w:bCs/>
                              </w:rPr>
                            </w:pPr>
                            <w:proofErr w:type="spellStart"/>
                            <w:r w:rsidRPr="008514E3">
                              <w:rPr>
                                <w:b/>
                                <w:bCs/>
                              </w:rPr>
                              <w:t>Hierarchical</w:t>
                            </w:r>
                            <w:proofErr w:type="spellEnd"/>
                            <w:r w:rsidRPr="008514E3">
                              <w:rPr>
                                <w:b/>
                                <w:bCs/>
                              </w:rPr>
                              <w:t xml:space="preserve"> clustering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89313AE" id="_x0000_s1031" type="#_x0000_t202" style="position:absolute;margin-left:39.4pt;margin-top:-21.3pt;width:2in;height:21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" fillcolor="white [3201]" stroked="f" strokeweight=".5pt">
                <v:textbox>
                  <w:txbxContent>
                    <w:p w14:paraId="4C5BA577" w14:textId="77777777" w:rsidR="00873111" w:rsidRPr="008514E3" w:rsidRDefault="00873111" w:rsidP="00873111">
                      <w:pPr>
                        <w:jc w:val="center"/>
                        <w:rPr>
                          <w:b/>
                          <w:bCs/>
                        </w:rPr>
                      </w:pPr>
                      <w:proofErr w:type="spellStart"/>
                      <w:r w:rsidRPr="008514E3">
                        <w:rPr>
                          <w:b/>
                          <w:bCs/>
                        </w:rPr>
                        <w:t>Hierarchical</w:t>
                      </w:r>
                      <w:proofErr w:type="spellEnd"/>
                      <w:r w:rsidRPr="008514E3">
                        <w:rPr>
                          <w:b/>
                          <w:bCs/>
                        </w:rPr>
                        <w:t xml:space="preserve"> clustering</w:t>
                      </w:r>
                    </w:p>
                  </w:txbxContent>
                </v:textbox>
              </v:shape>
            </w:pict>
          </mc:Fallback>
        </mc:AlternateContent>
      </w:r>
      <w:r w:rsidRPr="00F52CEE">
        <w:rPr>
          <w:rFonts w:ascii="Arial" w:hAnsi="Arial" w:cs="Arial"/>
          <w:noProof/>
          <w:szCs w:val="20"/>
        </w:rPr>
        <mc:AlternateContent>
          <mc:Choice Requires="wps">
            <w:drawing>
              <wp:anchor distT="0" distB="0" distL="114300" distR="114300" simplePos="0" relativeHeight="251682816" behindDoc="0" locked="0" layoutInCell="1" allowOverlap="1" wp14:anchorId="594711E8" wp14:editId="1686DD2E">
                <wp:simplePos x="0" y="0"/>
                <wp:positionH relativeFrom="column">
                  <wp:posOffset>3348355</wp:posOffset>
                </wp:positionH>
                <wp:positionV relativeFrom="paragraph">
                  <wp:posOffset>-271145</wp:posOffset>
                </wp:positionV>
                <wp:extent cx="1828800" cy="266700"/>
                <wp:effectExtent l="0" t="0" r="0" b="0"/>
                <wp:wrapNone/>
                <wp:docPr id="2145204109" name="Text Box 9"/>
                <wp:cNvGraphicFramePr/>
                <a:graphic xmlns:a="http://schemas.openxmlformats.org/drawingml/2006/main">
                  <a:graphicData uri="http://schemas.microsoft.com/office/word/2010/wordprocessingShape">
                    <wps:wsp>
                      <wps:cNvSpPr txBox="1"/>
                      <wps:spPr>
                        <a:xfrm>
                          <a:off x="0" y="0"/>
                          <a:ext cx="1828800" cy="266700"/>
                        </a:xfrm>
                        <a:prstGeom prst="rect">
                          <a:avLst/>
                        </a:prstGeom>
                        <a:solidFill>
                          <a:schemeClr val="lt1"/>
                        </a:solidFill>
                        <a:ln w="6350">
                          <a:noFill/>
                        </a:ln>
                      </wps:spPr>
                      <wps:txbx>
                        <w:txbxContent>
                          <w:p w14:paraId="72E7A22A" w14:textId="77777777" w:rsidR="00873111" w:rsidRPr="008514E3" w:rsidRDefault="00873111" w:rsidP="00873111">
                            <w:pPr>
                              <w:jc w:val="center"/>
                              <w:rPr>
                                <w:b/>
                                <w:bCs/>
                              </w:rPr>
                            </w:pPr>
                            <w:r w:rsidRPr="008514E3">
                              <w:rPr>
                                <w:b/>
                                <w:bCs/>
                              </w:rPr>
                              <w:t>K-means clustering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94711E8" id="_x0000_s1032" type="#_x0000_t202" style="position:absolute;margin-left:263.65pt;margin-top:-21.35pt;width:2in;height:21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" fillcolor="white [3201]" stroked="f" strokeweight=".5pt">
                <v:textbox>
                  <w:txbxContent>
                    <w:p w14:paraId="72E7A22A" w14:textId="77777777" w:rsidR="00873111" w:rsidRPr="008514E3" w:rsidRDefault="00873111" w:rsidP="00873111">
                      <w:pPr>
                        <w:jc w:val="center"/>
                        <w:rPr>
                          <w:b/>
                          <w:bCs/>
                        </w:rPr>
                      </w:pPr>
                      <w:r w:rsidRPr="008514E3">
                        <w:rPr>
                          <w:b/>
                          <w:bCs/>
                        </w:rPr>
                        <w:t>K-means clustering</w:t>
                      </w:r>
                    </w:p>
                  </w:txbxContent>
                </v:textbox>
              </v:shape>
            </w:pict>
          </mc:Fallback>
        </mc:AlternateContent>
      </w:r>
      <w:r w:rsidRPr="00F52CEE">
        <w:rPr>
          <w:rFonts w:ascii="Arial" w:hAnsi="Arial" w:cs="Arial"/>
          <w:noProof/>
          <w:szCs w:val="20"/>
        </w:rPr>
        <mc:AlternateContent>
          <mc:Choice Requires="wps">
            <w:drawing>
              <wp:anchor distT="0" distB="0" distL="114300" distR="114300" simplePos="0" relativeHeight="251680768" behindDoc="0" locked="0" layoutInCell="1" allowOverlap="1" wp14:anchorId="4EDFF6C4" wp14:editId="010A9ADE">
                <wp:simplePos x="0" y="0"/>
                <wp:positionH relativeFrom="leftMargin">
                  <wp:align>right</wp:align>
                </wp:positionH>
                <wp:positionV relativeFrom="paragraph">
                  <wp:posOffset>4472305</wp:posOffset>
                </wp:positionV>
                <wp:extent cx="390525" cy="1038225"/>
                <wp:effectExtent l="0" t="0" r="9525" b="9525"/>
                <wp:wrapNone/>
                <wp:docPr id="1579160401" name="Text Box 8"/>
                <wp:cNvGraphicFramePr/>
                <a:graphic xmlns:a="http://schemas.openxmlformats.org/drawingml/2006/main">
                  <a:graphicData uri="http://schemas.microsoft.com/office/word/2010/wordprocessingShape">
                    <wps:wsp>
                      <wps:cNvSpPr txBox="1"/>
                      <wps:spPr>
                        <a:xfrm>
                          <a:off x="0" y="0"/>
                          <a:ext cx="390525" cy="1038225"/>
                        </a:xfrm>
                        <a:prstGeom prst="rect">
                          <a:avLst/>
                        </a:prstGeom>
                        <a:solidFill>
                          <a:schemeClr val="lt1"/>
                        </a:solidFill>
                        <a:ln w="6350">
                          <a:noFill/>
                        </a:ln>
                      </wps:spPr>
                      <wps:txbx>
                        <w:txbxContent>
                          <w:p w14:paraId="3B452097" w14:textId="77777777" w:rsidR="00873111" w:rsidRPr="008514E3" w:rsidRDefault="00873111" w:rsidP="00873111">
                            <w:pPr>
                              <w:jc w:val="center"/>
                              <w:rPr>
                                <w:b/>
                                <w:bCs/>
                              </w:rPr>
                            </w:pPr>
                            <w:r>
                              <w:rPr>
                                <w:b/>
                                <w:bCs/>
                              </w:rPr>
                              <w:t>ROSMAP</w:t>
                            </w:r>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4EDFF6C4" id="_x0000_s1033" type="#_x0000_t202" style="position:absolute;margin-left:-20.45pt;margin-top:352.15pt;width:30.75pt;height:81.75pt;z-index:251680768;visibility:visible;mso-wrap-style:square;mso-width-percent:0;mso-wrap-distance-left:9pt;mso-wrap-distance-top:0;mso-wrap-distance-right:9pt;mso-wrap-distance-bottom:0;mso-position-horizontal:right;mso-position-horizontal-relative:left-margin-area;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" fillcolor="white [3201]" stroked="f" strokeweight=".5pt">
                <v:textbox style="layout-flow:vertical;mso-layout-flow-alt:bottom-to-top">
                  <w:txbxContent>
                    <w:p w14:paraId="3B452097" w14:textId="77777777" w:rsidR="00873111" w:rsidRPr="008514E3" w:rsidRDefault="00873111" w:rsidP="00873111">
                      <w:pPr>
                        <w:jc w:val="center"/>
                        <w:rPr>
                          <w:b/>
                          <w:bCs/>
                        </w:rPr>
                      </w:pPr>
                      <w:r>
                        <w:rPr>
                          <w:b/>
                          <w:bCs/>
                        </w:rPr>
                        <w:t>ROSMAP</w:t>
                      </w:r>
                    </w:p>
                  </w:txbxContent>
                </v:textbox>
                <w10:wrap anchorx="margin"/>
              </v:shape>
            </w:pict>
          </mc:Fallback>
        </mc:AlternateContent>
      </w:r>
      <w:r w:rsidRPr="00F52CEE">
        <w:rPr>
          <w:rFonts w:ascii="Arial" w:hAnsi="Arial" w:cs="Arial"/>
          <w:noProof/>
          <w:szCs w:val="20"/>
        </w:rPr>
        <mc:AlternateContent>
          <mc:Choice Requires="wps">
            <w:drawing>
              <wp:anchor distT="0" distB="0" distL="114300" distR="114300" simplePos="0" relativeHeight="251678720" behindDoc="0" locked="0" layoutInCell="1" allowOverlap="1" wp14:anchorId="0EE3EC13" wp14:editId="58E45BEF">
                <wp:simplePos x="0" y="0"/>
                <wp:positionH relativeFrom="leftMargin">
                  <wp:align>right</wp:align>
                </wp:positionH>
                <wp:positionV relativeFrom="paragraph">
                  <wp:posOffset>386080</wp:posOffset>
                </wp:positionV>
                <wp:extent cx="390525" cy="1038225"/>
                <wp:effectExtent l="0" t="0" r="9525" b="9525"/>
                <wp:wrapNone/>
                <wp:docPr id="155438601" name="Text Box 8"/>
                <wp:cNvGraphicFramePr/>
                <a:graphic xmlns:a="http://schemas.openxmlformats.org/drawingml/2006/main">
                  <a:graphicData uri="http://schemas.microsoft.com/office/word/2010/wordprocessingShape">
                    <wps:wsp>
                      <wps:cNvSpPr txBox="1"/>
                      <wps:spPr>
                        <a:xfrm>
                          <a:off x="0" y="0"/>
                          <a:ext cx="390525" cy="1038225"/>
                        </a:xfrm>
                        <a:prstGeom prst="rect">
                          <a:avLst/>
                        </a:prstGeom>
                        <a:solidFill>
                          <a:schemeClr val="lt1"/>
                        </a:solidFill>
                        <a:ln w="6350">
                          <a:noFill/>
                        </a:ln>
                      </wps:spPr>
                      <wps:txbx>
                        <w:txbxContent>
                          <w:p w14:paraId="66001A18" w14:textId="77777777" w:rsidR="00873111" w:rsidRPr="008514E3" w:rsidRDefault="00873111" w:rsidP="00873111">
                            <w:pPr>
                              <w:jc w:val="center"/>
                              <w:rPr>
                                <w:b/>
                                <w:bCs/>
                              </w:rPr>
                            </w:pPr>
                            <w:r w:rsidRPr="008514E3">
                              <w:rPr>
                                <w:b/>
                                <w:bCs/>
                              </w:rPr>
                              <w:t>UKBBN</w:t>
                            </w:r>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0EE3EC13" id="_x0000_s1034" type="#_x0000_t202" style="position:absolute;margin-left:-20.45pt;margin-top:30.4pt;width:30.75pt;height:81.75pt;z-index:251678720;visibility:visible;mso-wrap-style:square;mso-width-percent:0;mso-wrap-distance-left:9pt;mso-wrap-distance-top:0;mso-wrap-distance-right:9pt;mso-wrap-distance-bottom:0;mso-position-horizontal:right;mso-position-horizontal-relative:left-margin-area;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" fillcolor="white [3201]" stroked="f" strokeweight=".5pt">
                <v:textbox style="layout-flow:vertical;mso-layout-flow-alt:bottom-to-top">
                  <w:txbxContent>
                    <w:p w14:paraId="66001A18" w14:textId="77777777" w:rsidR="00873111" w:rsidRPr="008514E3" w:rsidRDefault="00873111" w:rsidP="00873111">
                      <w:pPr>
                        <w:jc w:val="center"/>
                        <w:rPr>
                          <w:b/>
                          <w:bCs/>
                        </w:rPr>
                      </w:pPr>
                      <w:r w:rsidRPr="008514E3">
                        <w:rPr>
                          <w:b/>
                          <w:bCs/>
                        </w:rPr>
                        <w:t>UKBBN</w:t>
                      </w:r>
                    </w:p>
                  </w:txbxContent>
                </v:textbox>
                <w10:wrap anchorx="margin"/>
              </v:shape>
            </w:pict>
          </mc:Fallback>
        </mc:AlternateContent>
      </w:r>
      <w:r w:rsidRPr="00F52CEE">
        <w:rPr>
          <w:rFonts w:ascii="Arial" w:hAnsi="Arial" w:cs="Arial"/>
          <w:noProof/>
          <w:szCs w:val="20"/>
        </w:rPr>
        <mc:AlternateContent>
          <mc:Choice Requires="wps">
            <w:drawing>
              <wp:anchor distT="0" distB="0" distL="114300" distR="114300" simplePos="0" relativeHeight="251679744" behindDoc="0" locked="0" layoutInCell="1" allowOverlap="1" wp14:anchorId="4BA7CCA8" wp14:editId="7F632FAE">
                <wp:simplePos x="0" y="0"/>
                <wp:positionH relativeFrom="leftMargin">
                  <wp:align>right</wp:align>
                </wp:positionH>
                <wp:positionV relativeFrom="paragraph">
                  <wp:posOffset>2443480</wp:posOffset>
                </wp:positionV>
                <wp:extent cx="390525" cy="1038225"/>
                <wp:effectExtent l="0" t="0" r="9525" b="9525"/>
                <wp:wrapNone/>
                <wp:docPr id="897461101" name="Text Box 8"/>
                <wp:cNvGraphicFramePr/>
                <a:graphic xmlns:a="http://schemas.openxmlformats.org/drawingml/2006/main">
                  <a:graphicData uri="http://schemas.microsoft.com/office/word/2010/wordprocessingShape">
                    <wps:wsp>
                      <wps:cNvSpPr txBox="1"/>
                      <wps:spPr>
                        <a:xfrm>
                          <a:off x="0" y="0"/>
                          <a:ext cx="390525" cy="1038225"/>
                        </a:xfrm>
                        <a:prstGeom prst="rect">
                          <a:avLst/>
                        </a:prstGeom>
                        <a:solidFill>
                          <a:schemeClr val="lt1"/>
                        </a:solidFill>
                        <a:ln w="6350">
                          <a:noFill/>
                        </a:ln>
                      </wps:spPr>
                      <wps:txbx>
                        <w:txbxContent>
                          <w:p w14:paraId="2CF5F15F" w14:textId="77777777" w:rsidR="00873111" w:rsidRPr="008514E3" w:rsidRDefault="00873111" w:rsidP="00873111">
                            <w:pPr>
                              <w:jc w:val="center"/>
                              <w:rPr>
                                <w:b/>
                                <w:bCs/>
                              </w:rPr>
                            </w:pPr>
                            <w:r>
                              <w:rPr>
                                <w:b/>
                                <w:bCs/>
                              </w:rPr>
                              <w:t>PITT-ADRC</w:t>
                            </w:r>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4BA7CCA8" id="_x0000_s1035" type="#_x0000_t202" style="position:absolute;margin-left:-20.45pt;margin-top:192.4pt;width:30.75pt;height:81.75pt;z-index:251679744;visibility:visible;mso-wrap-style:square;mso-width-percent:0;mso-wrap-distance-left:9pt;mso-wrap-distance-top:0;mso-wrap-distance-right:9pt;mso-wrap-distance-bottom:0;mso-position-horizontal:right;mso-position-horizontal-relative:left-margin-area;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" fillcolor="white [3201]" stroked="f" strokeweight=".5pt">
                <v:textbox style="layout-flow:vertical;mso-layout-flow-alt:bottom-to-top">
                  <w:txbxContent>
                    <w:p w14:paraId="2CF5F15F" w14:textId="77777777" w:rsidR="00873111" w:rsidRPr="008514E3" w:rsidRDefault="00873111" w:rsidP="00873111">
                      <w:pPr>
                        <w:jc w:val="center"/>
                        <w:rPr>
                          <w:b/>
                          <w:bCs/>
                        </w:rPr>
                      </w:pPr>
                      <w:r>
                        <w:rPr>
                          <w:b/>
                          <w:bCs/>
                        </w:rPr>
                        <w:t>PITT-ADRC</w:t>
                      </w:r>
                    </w:p>
                  </w:txbxContent>
                </v:textbox>
                <w10:wrap anchorx="margin"/>
              </v:shape>
            </w:pict>
          </mc:Fallback>
        </mc:AlternateContent>
      </w:r>
      <w:r w:rsidRPr="00F52CEE">
        <w:rPr>
          <w:rFonts w:ascii="Arial" w:hAnsi="Arial" w:cs="Arial"/>
          <w:noProof/>
          <w:szCs w:val="20"/>
        </w:rPr>
        <w:drawing>
          <wp:inline distT="0" distB="0" distL="0" distR="0" wp14:anchorId="1B292092" wp14:editId="7D327B7E">
            <wp:extent cx="2854800" cy="2022150"/>
            <wp:effectExtent l="0" t="0" r="3175" b="0"/>
            <wp:docPr id="907428927" name="Picture 2" descr="A graph of a number of label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7428927" name="Picture 2" descr="A graph of a number of labels&#10;&#10;AI-generated content may be incorrect."/>
                    <pic:cNvPicPr>
                      <a:picLocks noChangeAspect="1" noChangeArrowheads="1"/>
                    </pic:cNvPicPr>
                  </pic:nvPicPr>
                  <pic:blipFill>
                    <a:blip r:embed="rId12" cstate="print">
                      <a:extLst>
                        <a:ext uri="{28A0092B-C50C-407E-A947-70E740481C1C}">
                          <a14:useLocalDpi xmlns:a14="http://schemas.microsoft.com/office/drawing/2010/main" val="0"/>
                        </a:ext>
                      </a:extLst>
                    </a:blip>
                    <a:stretch>
                      <a:fillRect/>
                    </a:stretch>
                  </pic:blipFill>
                  <pic:spPr bwMode="auto">
                    <a:xfrm>
                      <a:off x="0" y="0"/>
                      <a:ext cx="2854800" cy="2022150"/>
                    </a:xfrm>
                    <a:prstGeom prst="rect">
                      <a:avLst/>
                    </a:prstGeom>
                    <a:noFill/>
                    <a:ln>
                      <a:noFill/>
                    </a:ln>
                  </pic:spPr>
                </pic:pic>
              </a:graphicData>
            </a:graphic>
          </wp:inline>
        </w:drawing>
      </w:r>
      <w:r w:rsidRPr="00F52CEE">
        <w:rPr>
          <w:rFonts w:ascii="Arial" w:hAnsi="Arial" w:cs="Arial"/>
          <w:noProof/>
          <w:szCs w:val="20"/>
        </w:rPr>
        <w:drawing>
          <wp:inline distT="0" distB="0" distL="0" distR="0" wp14:anchorId="2C249480" wp14:editId="33848015">
            <wp:extent cx="2854800" cy="2022150"/>
            <wp:effectExtent l="0" t="0" r="3175" b="0"/>
            <wp:docPr id="1795970244" name="Picture 3" descr="A graph of a number of label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5970244" name="Picture 3" descr="A graph of a number of labels&#10;&#10;AI-generated content may be incorrect."/>
                    <pic:cNvPicPr>
                      <a:picLocks noChangeAspect="1" noChangeArrowheads="1"/>
                    </pic:cNvPicPr>
                  </pic:nvPicPr>
                  <pic:blipFill>
                    <a:blip r:embed="rId13" cstate="print">
                      <a:extLst>
                        <a:ext uri="{28A0092B-C50C-407E-A947-70E740481C1C}">
                          <a14:useLocalDpi xmlns:a14="http://schemas.microsoft.com/office/drawing/2010/main" val="0"/>
                        </a:ext>
                      </a:extLst>
                    </a:blip>
                    <a:stretch>
                      <a:fillRect/>
                    </a:stretch>
                  </pic:blipFill>
                  <pic:spPr bwMode="auto">
                    <a:xfrm>
                      <a:off x="0" y="0"/>
                      <a:ext cx="2854800" cy="2022150"/>
                    </a:xfrm>
                    <a:prstGeom prst="rect">
                      <a:avLst/>
                    </a:prstGeom>
                    <a:noFill/>
                    <a:ln>
                      <a:noFill/>
                    </a:ln>
                  </pic:spPr>
                </pic:pic>
              </a:graphicData>
            </a:graphic>
          </wp:inline>
        </w:drawing>
      </w:r>
      <w:r w:rsidRPr="00F52CEE">
        <w:rPr>
          <w:rFonts w:ascii="Arial" w:hAnsi="Arial" w:cs="Arial"/>
          <w:noProof/>
          <w:szCs w:val="20"/>
        </w:rPr>
        <w:drawing>
          <wp:inline distT="0" distB="0" distL="0" distR="0" wp14:anchorId="4BEC02A8" wp14:editId="382ED1CE">
            <wp:extent cx="2854800" cy="2023200"/>
            <wp:effectExtent l="0" t="0" r="3175" b="0"/>
            <wp:docPr id="824148011" name="Picture 4" descr="A graph showing the amount of randomized label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4148011" name="Picture 4" descr="A graph showing the amount of randomized labels&#10;&#10;Description automatically generated"/>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854800" cy="2023200"/>
                    </a:xfrm>
                    <a:prstGeom prst="rect">
                      <a:avLst/>
                    </a:prstGeom>
                    <a:noFill/>
                    <a:ln>
                      <a:noFill/>
                    </a:ln>
                  </pic:spPr>
                </pic:pic>
              </a:graphicData>
            </a:graphic>
          </wp:inline>
        </w:drawing>
      </w:r>
      <w:r w:rsidRPr="00F52CEE">
        <w:rPr>
          <w:rFonts w:ascii="Arial" w:hAnsi="Arial" w:cs="Arial"/>
          <w:noProof/>
          <w:szCs w:val="20"/>
        </w:rPr>
        <w:drawing>
          <wp:inline distT="0" distB="0" distL="0" distR="0" wp14:anchorId="77339F74" wp14:editId="12791A42">
            <wp:extent cx="2854800" cy="2023200"/>
            <wp:effectExtent l="0" t="0" r="3175" b="0"/>
            <wp:docPr id="235872602" name="Picture 5" descr="A graph of a number of label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5872602" name="Picture 5" descr="A graph of a number of labels&#10;&#10;Description automatically generated"/>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854800" cy="2023200"/>
                    </a:xfrm>
                    <a:prstGeom prst="rect">
                      <a:avLst/>
                    </a:prstGeom>
                    <a:noFill/>
                    <a:ln>
                      <a:noFill/>
                    </a:ln>
                  </pic:spPr>
                </pic:pic>
              </a:graphicData>
            </a:graphic>
          </wp:inline>
        </w:drawing>
      </w:r>
      <w:r w:rsidRPr="00F52CEE">
        <w:rPr>
          <w:rFonts w:ascii="Arial" w:hAnsi="Arial" w:cs="Arial"/>
          <w:noProof/>
          <w:szCs w:val="20"/>
        </w:rPr>
        <w:drawing>
          <wp:inline distT="0" distB="0" distL="0" distR="0" wp14:anchorId="4AF105DB" wp14:editId="1B7A7F06">
            <wp:extent cx="2854800" cy="2023200"/>
            <wp:effectExtent l="0" t="0" r="3175" b="0"/>
            <wp:docPr id="914203219" name="Picture 6" descr="A graph showing the amount of randomized label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4203219" name="Picture 6" descr="A graph showing the amount of randomized labels&#10;&#10;Description automatically generated"/>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854800" cy="2023200"/>
                    </a:xfrm>
                    <a:prstGeom prst="rect">
                      <a:avLst/>
                    </a:prstGeom>
                    <a:noFill/>
                    <a:ln>
                      <a:noFill/>
                    </a:ln>
                  </pic:spPr>
                </pic:pic>
              </a:graphicData>
            </a:graphic>
          </wp:inline>
        </w:drawing>
      </w:r>
      <w:r w:rsidRPr="00F52CEE">
        <w:rPr>
          <w:rFonts w:ascii="Arial" w:hAnsi="Arial" w:cs="Arial"/>
          <w:noProof/>
          <w:szCs w:val="20"/>
        </w:rPr>
        <w:drawing>
          <wp:inline distT="0" distB="0" distL="0" distR="0" wp14:anchorId="4567C233" wp14:editId="38920122">
            <wp:extent cx="2854800" cy="2023200"/>
            <wp:effectExtent l="0" t="0" r="3175" b="0"/>
            <wp:docPr id="1021896498" name="Picture 7" descr="A graph of a number of label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896498" name="Picture 7" descr="A graph of a number of labels&#10;&#10;Description automatically generated"/>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854800" cy="2023200"/>
                    </a:xfrm>
                    <a:prstGeom prst="rect">
                      <a:avLst/>
                    </a:prstGeom>
                    <a:noFill/>
                    <a:ln>
                      <a:noFill/>
                    </a:ln>
                  </pic:spPr>
                </pic:pic>
              </a:graphicData>
            </a:graphic>
          </wp:inline>
        </w:drawing>
      </w:r>
    </w:p>
    <w:p w14:paraId="309976E9" w14:textId="77777777" w:rsidR="006856B5" w:rsidRPr="00F52CEE" w:rsidRDefault="006856B5" w:rsidP="00973B8A">
      <w:pPr>
        <w:rPr>
          <w:rFonts w:ascii="Arial" w:hAnsi="Arial" w:cs="Arial"/>
          <w:szCs w:val="20"/>
        </w:rPr>
      </w:pPr>
    </w:p>
    <w:p w14:paraId="54F278CD" w14:textId="761EB65E" w:rsidR="00B74642" w:rsidRPr="00F52CEE" w:rsidRDefault="00A459B8" w:rsidP="00A121A4">
      <w:pPr>
        <w:jc w:val="both"/>
        <w:rPr>
          <w:rFonts w:ascii="Arial" w:hAnsi="Arial" w:cs="Arial"/>
          <w:b/>
          <w:bCs/>
          <w:szCs w:val="20"/>
          <w:lang w:val="en-US"/>
        </w:rPr>
      </w:pPr>
      <w:r w:rsidRPr="00F52CEE">
        <w:rPr>
          <w:rFonts w:ascii="Arial" w:hAnsi="Arial" w:cs="Arial"/>
          <w:b/>
          <w:bCs/>
          <w:szCs w:val="20"/>
          <w:lang w:val="en-US"/>
        </w:rPr>
        <w:t xml:space="preserve">Supplementary </w:t>
      </w:r>
      <w:r w:rsidR="00632026" w:rsidRPr="00F52CEE">
        <w:rPr>
          <w:rFonts w:ascii="Arial" w:hAnsi="Arial" w:cs="Arial"/>
          <w:b/>
          <w:bCs/>
          <w:szCs w:val="20"/>
          <w:lang w:val="en-US"/>
        </w:rPr>
        <w:t>Fi</w:t>
      </w:r>
      <w:r w:rsidR="000D17B3" w:rsidRPr="00F52CEE">
        <w:rPr>
          <w:rFonts w:ascii="Arial" w:hAnsi="Arial" w:cs="Arial"/>
          <w:b/>
          <w:bCs/>
          <w:szCs w:val="20"/>
          <w:lang w:val="en-US"/>
        </w:rPr>
        <w:t>gure</w:t>
      </w:r>
      <w:r w:rsidR="00632026" w:rsidRPr="00F52CEE">
        <w:rPr>
          <w:rFonts w:ascii="Arial" w:hAnsi="Arial" w:cs="Arial"/>
          <w:b/>
          <w:bCs/>
          <w:szCs w:val="20"/>
          <w:lang w:val="en-US"/>
        </w:rPr>
        <w:t xml:space="preserve"> </w:t>
      </w:r>
      <w:r w:rsidR="00E56B63" w:rsidRPr="00F52CEE">
        <w:rPr>
          <w:rFonts w:ascii="Arial" w:hAnsi="Arial" w:cs="Arial"/>
          <w:b/>
          <w:bCs/>
          <w:szCs w:val="20"/>
          <w:lang w:val="en-US"/>
        </w:rPr>
        <w:t>2</w:t>
      </w:r>
      <w:r w:rsidR="00632026" w:rsidRPr="00F52CEE">
        <w:rPr>
          <w:rFonts w:ascii="Arial" w:hAnsi="Arial" w:cs="Arial"/>
          <w:b/>
          <w:bCs/>
          <w:szCs w:val="20"/>
          <w:lang w:val="en-US"/>
        </w:rPr>
        <w:t xml:space="preserve">. Validation of </w:t>
      </w:r>
      <w:r w:rsidRPr="00F52CEE">
        <w:rPr>
          <w:rFonts w:ascii="Arial" w:hAnsi="Arial" w:cs="Arial"/>
          <w:b/>
          <w:bCs/>
          <w:szCs w:val="20"/>
          <w:lang w:val="en-US"/>
        </w:rPr>
        <w:t>c</w:t>
      </w:r>
      <w:r w:rsidR="00632026" w:rsidRPr="00F52CEE">
        <w:rPr>
          <w:rFonts w:ascii="Arial" w:hAnsi="Arial" w:cs="Arial"/>
          <w:b/>
          <w:bCs/>
          <w:szCs w:val="20"/>
          <w:lang w:val="en-US"/>
        </w:rPr>
        <w:t xml:space="preserve">luster </w:t>
      </w:r>
      <w:r w:rsidRPr="00F52CEE">
        <w:rPr>
          <w:rFonts w:ascii="Arial" w:hAnsi="Arial" w:cs="Arial"/>
          <w:b/>
          <w:bCs/>
          <w:szCs w:val="20"/>
          <w:lang w:val="en-US"/>
        </w:rPr>
        <w:t>s</w:t>
      </w:r>
      <w:r w:rsidR="00632026" w:rsidRPr="00F52CEE">
        <w:rPr>
          <w:rFonts w:ascii="Arial" w:hAnsi="Arial" w:cs="Arial"/>
          <w:b/>
          <w:bCs/>
          <w:szCs w:val="20"/>
          <w:lang w:val="en-US"/>
        </w:rPr>
        <w:t xml:space="preserve">pecificity through </w:t>
      </w:r>
      <w:r w:rsidRPr="00F52CEE">
        <w:rPr>
          <w:rFonts w:ascii="Arial" w:hAnsi="Arial" w:cs="Arial"/>
          <w:b/>
          <w:bCs/>
          <w:szCs w:val="20"/>
          <w:lang w:val="en-US"/>
        </w:rPr>
        <w:t>l</w:t>
      </w:r>
      <w:r w:rsidR="00632026" w:rsidRPr="00F52CEE">
        <w:rPr>
          <w:rFonts w:ascii="Arial" w:hAnsi="Arial" w:cs="Arial"/>
          <w:b/>
          <w:bCs/>
          <w:szCs w:val="20"/>
          <w:lang w:val="en-US"/>
        </w:rPr>
        <w:t xml:space="preserve">abel </w:t>
      </w:r>
      <w:r w:rsidRPr="00F52CEE">
        <w:rPr>
          <w:rFonts w:ascii="Arial" w:hAnsi="Arial" w:cs="Arial"/>
          <w:b/>
          <w:bCs/>
          <w:szCs w:val="20"/>
          <w:lang w:val="en-US"/>
        </w:rPr>
        <w:t>r</w:t>
      </w:r>
      <w:r w:rsidR="00632026" w:rsidRPr="00F52CEE">
        <w:rPr>
          <w:rFonts w:ascii="Arial" w:hAnsi="Arial" w:cs="Arial"/>
          <w:b/>
          <w:bCs/>
          <w:szCs w:val="20"/>
          <w:lang w:val="en-US"/>
        </w:rPr>
        <w:t>andomization.</w:t>
      </w:r>
      <w:r w:rsidR="00DF59D0" w:rsidRPr="00F52CEE">
        <w:rPr>
          <w:rFonts w:ascii="Arial" w:hAnsi="Arial" w:cs="Arial"/>
          <w:b/>
          <w:bCs/>
          <w:szCs w:val="20"/>
          <w:lang w:val="en-US"/>
        </w:rPr>
        <w:t xml:space="preserve"> </w:t>
      </w:r>
      <w:r w:rsidR="00632026" w:rsidRPr="00F52CEE">
        <w:rPr>
          <w:rFonts w:ascii="Arial" w:hAnsi="Arial" w:cs="Arial"/>
          <w:szCs w:val="20"/>
          <w:lang w:val="en-US"/>
        </w:rPr>
        <w:t xml:space="preserve">Clusters were validated by randomizing cluster labels across varying proportions of the sample populations. </w:t>
      </w:r>
      <w:r w:rsidR="00076970" w:rsidRPr="00F52CEE">
        <w:rPr>
          <w:rFonts w:ascii="Arial" w:hAnsi="Arial" w:cs="Arial"/>
          <w:szCs w:val="20"/>
          <w:lang w:val="en-US"/>
        </w:rPr>
        <w:t>A minimal</w:t>
      </w:r>
      <w:r w:rsidR="00632026" w:rsidRPr="00F52CEE">
        <w:rPr>
          <w:rFonts w:ascii="Arial" w:hAnsi="Arial" w:cs="Arial"/>
          <w:szCs w:val="20"/>
          <w:lang w:val="en-US"/>
        </w:rPr>
        <w:t xml:space="preserve"> overlap between discriminative features of the original clusters and those identified using randomized labels</w:t>
      </w:r>
      <w:r w:rsidR="00076970" w:rsidRPr="00F52CEE">
        <w:rPr>
          <w:rFonts w:ascii="Arial" w:hAnsi="Arial" w:cs="Arial"/>
          <w:szCs w:val="20"/>
          <w:lang w:val="en-US"/>
        </w:rPr>
        <w:t xml:space="preserve"> were observed</w:t>
      </w:r>
      <w:r w:rsidR="00632026" w:rsidRPr="00F52CEE">
        <w:rPr>
          <w:rFonts w:ascii="Arial" w:hAnsi="Arial" w:cs="Arial"/>
          <w:szCs w:val="20"/>
          <w:lang w:val="en-US"/>
        </w:rPr>
        <w:t>, particularly when randomization was applied to the full dataset.</w:t>
      </w:r>
    </w:p>
    <w:p w14:paraId="2F462897" w14:textId="77777777" w:rsidR="00B74642" w:rsidRPr="00F52CEE" w:rsidRDefault="00B74642">
      <w:pPr>
        <w:rPr>
          <w:rFonts w:ascii="Arial" w:hAnsi="Arial" w:cs="Arial"/>
          <w:szCs w:val="20"/>
          <w:lang w:val="en-US"/>
        </w:rPr>
      </w:pPr>
    </w:p>
    <w:p w14:paraId="784C2BCE" w14:textId="77777777" w:rsidR="00B74642" w:rsidRPr="00F52CEE" w:rsidRDefault="00B74642">
      <w:pPr>
        <w:rPr>
          <w:rFonts w:ascii="Arial" w:hAnsi="Arial" w:cs="Arial"/>
          <w:szCs w:val="20"/>
          <w:lang w:val="en-US"/>
        </w:rPr>
      </w:pPr>
    </w:p>
    <w:p w14:paraId="44B0FD9B" w14:textId="77777777" w:rsidR="00E71F4A" w:rsidRPr="00F52CEE" w:rsidRDefault="00E71F4A">
      <w:pPr>
        <w:rPr>
          <w:rFonts w:ascii="Arial" w:hAnsi="Arial" w:cs="Arial"/>
          <w:szCs w:val="20"/>
          <w:lang w:val="en-US"/>
        </w:rPr>
      </w:pPr>
    </w:p>
    <w:p w14:paraId="2C0B4D54" w14:textId="77777777" w:rsidR="00E71F4A" w:rsidRPr="00F52CEE" w:rsidRDefault="00E71F4A">
      <w:pPr>
        <w:rPr>
          <w:rFonts w:ascii="Arial" w:hAnsi="Arial" w:cs="Arial"/>
          <w:szCs w:val="20"/>
          <w:lang w:val="en-US"/>
        </w:rPr>
      </w:pPr>
    </w:p>
    <w:p w14:paraId="158349D8" w14:textId="77777777" w:rsidR="00E71F4A" w:rsidRPr="00F52CEE" w:rsidRDefault="00E71F4A">
      <w:pPr>
        <w:rPr>
          <w:rFonts w:ascii="Arial" w:hAnsi="Arial" w:cs="Arial"/>
          <w:szCs w:val="20"/>
          <w:lang w:val="en-US"/>
        </w:rPr>
      </w:pPr>
    </w:p>
    <w:p w14:paraId="72C4D6F2" w14:textId="77777777" w:rsidR="00E71F4A" w:rsidRPr="00F52CEE" w:rsidRDefault="00E71F4A">
      <w:pPr>
        <w:rPr>
          <w:rFonts w:ascii="Arial" w:hAnsi="Arial" w:cs="Arial"/>
          <w:szCs w:val="20"/>
          <w:lang w:val="en-US"/>
        </w:rPr>
      </w:pPr>
    </w:p>
    <w:p w14:paraId="73062F7D" w14:textId="4CA89DBB" w:rsidR="00E71F4A" w:rsidRPr="00F52CEE" w:rsidRDefault="00E71F4A">
      <w:pPr>
        <w:rPr>
          <w:rFonts w:ascii="Arial" w:hAnsi="Arial" w:cs="Arial"/>
          <w:szCs w:val="20"/>
          <w:lang w:val="en-US"/>
        </w:rPr>
      </w:pPr>
    </w:p>
    <w:p w14:paraId="5434801F" w14:textId="6BDE3902" w:rsidR="001B7DB1" w:rsidRPr="00F52CEE" w:rsidRDefault="001B7DB1" w:rsidP="00742647">
      <w:pPr>
        <w:jc w:val="center"/>
        <w:rPr>
          <w:rFonts w:ascii="Arial" w:hAnsi="Arial" w:cs="Arial"/>
          <w:b/>
          <w:bCs/>
          <w:szCs w:val="20"/>
        </w:rPr>
      </w:pPr>
      <w:r w:rsidRPr="00F52CEE">
        <w:rPr>
          <w:rFonts w:ascii="Arial" w:hAnsi="Arial" w:cs="Arial"/>
          <w:b/>
          <w:bCs/>
          <w:noProof/>
          <w:szCs w:val="20"/>
        </w:rPr>
        <w:lastRenderedPageBreak/>
        <w:drawing>
          <wp:inline distT="0" distB="0" distL="0" distR="0" wp14:anchorId="473DEE73" wp14:editId="5A018427">
            <wp:extent cx="4848225" cy="7790538"/>
            <wp:effectExtent l="0" t="0" r="0" b="1270"/>
            <wp:docPr id="1297484664" name="Picture 14" descr="A chart of different colored line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7484664" name="Picture 14" descr="A chart of different colored lines&#10;&#10;Description automatically generated with medium confidence"/>
                    <pic:cNvPicPr/>
                  </pic:nvPicPr>
                  <pic:blipFill>
                    <a:blip r:embed="rId18" cstate="print">
                      <a:extLst>
                        <a:ext uri="{28A0092B-C50C-407E-A947-70E740481C1C}">
                          <a14:useLocalDpi xmlns:a14="http://schemas.microsoft.com/office/drawing/2010/main" val="0"/>
                        </a:ext>
                      </a:extLst>
                    </a:blip>
                    <a:stretch>
                      <a:fillRect/>
                    </a:stretch>
                  </pic:blipFill>
                  <pic:spPr>
                    <a:xfrm>
                      <a:off x="0" y="0"/>
                      <a:ext cx="4858537" cy="7807108"/>
                    </a:xfrm>
                    <a:prstGeom prst="rect">
                      <a:avLst/>
                    </a:prstGeom>
                  </pic:spPr>
                </pic:pic>
              </a:graphicData>
            </a:graphic>
          </wp:inline>
        </w:drawing>
      </w:r>
    </w:p>
    <w:p w14:paraId="5A26CCAB" w14:textId="2513E48E" w:rsidR="00FB60AD" w:rsidRPr="00A121A4" w:rsidRDefault="00C113E8" w:rsidP="00A121A4">
      <w:pPr>
        <w:jc w:val="both"/>
        <w:rPr>
          <w:rFonts w:ascii="Arial" w:hAnsi="Arial" w:cs="Arial"/>
          <w:b/>
          <w:bCs/>
          <w:szCs w:val="20"/>
          <w:lang w:val="en-US"/>
        </w:rPr>
      </w:pPr>
      <w:r w:rsidRPr="00F52CEE">
        <w:rPr>
          <w:rFonts w:ascii="Arial" w:hAnsi="Arial" w:cs="Arial"/>
          <w:b/>
          <w:bCs/>
          <w:szCs w:val="20"/>
          <w:lang w:val="en-US"/>
        </w:rPr>
        <w:t xml:space="preserve">Supplementary </w:t>
      </w:r>
      <w:r w:rsidR="00F66B0E" w:rsidRPr="00F52CEE">
        <w:rPr>
          <w:rFonts w:ascii="Arial" w:hAnsi="Arial" w:cs="Arial"/>
          <w:b/>
          <w:bCs/>
          <w:szCs w:val="20"/>
          <w:lang w:val="en-US"/>
        </w:rPr>
        <w:t xml:space="preserve">Figure 3. Assessment of DNAm </w:t>
      </w:r>
      <w:r w:rsidR="002775A8" w:rsidRPr="00F52CEE">
        <w:rPr>
          <w:rFonts w:ascii="Arial" w:hAnsi="Arial" w:cs="Arial"/>
          <w:b/>
          <w:bCs/>
          <w:szCs w:val="20"/>
          <w:lang w:val="en-US"/>
        </w:rPr>
        <w:t>a</w:t>
      </w:r>
      <w:r w:rsidR="00F66B0E" w:rsidRPr="00F52CEE">
        <w:rPr>
          <w:rFonts w:ascii="Arial" w:hAnsi="Arial" w:cs="Arial"/>
          <w:b/>
          <w:bCs/>
          <w:szCs w:val="20"/>
          <w:lang w:val="en-US"/>
        </w:rPr>
        <w:t xml:space="preserve">rray </w:t>
      </w:r>
      <w:r w:rsidR="002775A8" w:rsidRPr="00F52CEE">
        <w:rPr>
          <w:rFonts w:ascii="Arial" w:hAnsi="Arial" w:cs="Arial"/>
          <w:b/>
          <w:bCs/>
          <w:szCs w:val="20"/>
          <w:lang w:val="en-US"/>
        </w:rPr>
        <w:t>c</w:t>
      </w:r>
      <w:r w:rsidR="00F66B0E" w:rsidRPr="00F52CEE">
        <w:rPr>
          <w:rFonts w:ascii="Arial" w:hAnsi="Arial" w:cs="Arial"/>
          <w:b/>
          <w:bCs/>
          <w:szCs w:val="20"/>
          <w:lang w:val="en-US"/>
        </w:rPr>
        <w:t>ompatibility</w:t>
      </w:r>
      <w:r w:rsidR="008D3CD1" w:rsidRPr="00F52CEE">
        <w:rPr>
          <w:rFonts w:ascii="Arial" w:hAnsi="Arial" w:cs="Arial"/>
          <w:b/>
          <w:bCs/>
          <w:szCs w:val="20"/>
          <w:lang w:val="en-US"/>
        </w:rPr>
        <w:t xml:space="preserve"> in the UKBBN</w:t>
      </w:r>
      <w:r w:rsidR="00F66B0E" w:rsidRPr="00F52CEE">
        <w:rPr>
          <w:rFonts w:ascii="Arial" w:hAnsi="Arial" w:cs="Arial"/>
          <w:b/>
          <w:bCs/>
          <w:szCs w:val="20"/>
          <w:lang w:val="en-US"/>
        </w:rPr>
        <w:t xml:space="preserve"> </w:t>
      </w:r>
      <w:r w:rsidR="00742647" w:rsidRPr="00F52CEE">
        <w:rPr>
          <w:rFonts w:ascii="Arial" w:hAnsi="Arial" w:cs="Arial"/>
          <w:b/>
          <w:bCs/>
          <w:szCs w:val="20"/>
          <w:lang w:val="en-US"/>
        </w:rPr>
        <w:t>using</w:t>
      </w:r>
      <w:r w:rsidR="002775A8" w:rsidRPr="00F52CEE">
        <w:rPr>
          <w:rFonts w:ascii="Arial" w:hAnsi="Arial" w:cs="Arial"/>
          <w:b/>
          <w:bCs/>
          <w:szCs w:val="20"/>
          <w:lang w:val="en-US"/>
        </w:rPr>
        <w:t xml:space="preserve"> hierarchical</w:t>
      </w:r>
      <w:r w:rsidR="00F66B0E" w:rsidRPr="00F52CEE">
        <w:rPr>
          <w:rFonts w:ascii="Arial" w:hAnsi="Arial" w:cs="Arial"/>
          <w:b/>
          <w:bCs/>
          <w:szCs w:val="20"/>
          <w:lang w:val="en-US"/>
        </w:rPr>
        <w:t xml:space="preserve"> </w:t>
      </w:r>
      <w:r w:rsidR="002775A8" w:rsidRPr="00F52CEE">
        <w:rPr>
          <w:rFonts w:ascii="Arial" w:hAnsi="Arial" w:cs="Arial"/>
          <w:b/>
          <w:bCs/>
          <w:szCs w:val="20"/>
          <w:lang w:val="en-US"/>
        </w:rPr>
        <w:t>clustering</w:t>
      </w:r>
      <w:r w:rsidR="00265C51" w:rsidRPr="00F52CEE">
        <w:rPr>
          <w:rFonts w:ascii="Arial" w:hAnsi="Arial" w:cs="Arial"/>
          <w:b/>
          <w:bCs/>
          <w:szCs w:val="20"/>
          <w:lang w:val="en-US"/>
        </w:rPr>
        <w:t>.</w:t>
      </w:r>
      <w:r w:rsidR="002775A8" w:rsidRPr="00F52CEE">
        <w:rPr>
          <w:rFonts w:ascii="Arial" w:hAnsi="Arial" w:cs="Arial"/>
          <w:b/>
          <w:bCs/>
          <w:szCs w:val="20"/>
          <w:lang w:val="en-US"/>
        </w:rPr>
        <w:t xml:space="preserve"> </w:t>
      </w:r>
      <w:r w:rsidR="00F66B0E" w:rsidRPr="00F52CEE">
        <w:rPr>
          <w:rFonts w:ascii="Arial" w:hAnsi="Arial" w:cs="Arial"/>
          <w:szCs w:val="20"/>
          <w:lang w:val="en-US"/>
        </w:rPr>
        <w:t xml:space="preserve">The significant relationships between module eigenvalues and the three identified clusters, as determined by ANOVA using EPIC arrays, </w:t>
      </w:r>
      <w:r w:rsidR="00BD03C7" w:rsidRPr="00F52CEE">
        <w:rPr>
          <w:rFonts w:ascii="Arial" w:hAnsi="Arial" w:cs="Arial"/>
          <w:szCs w:val="20"/>
          <w:lang w:val="en-US"/>
        </w:rPr>
        <w:t xml:space="preserve">and </w:t>
      </w:r>
      <w:r w:rsidR="00F66B0E" w:rsidRPr="00F52CEE">
        <w:rPr>
          <w:rFonts w:ascii="Arial" w:hAnsi="Arial" w:cs="Arial"/>
          <w:szCs w:val="20"/>
          <w:lang w:val="en-US"/>
        </w:rPr>
        <w:t xml:space="preserve">the subset of probes available on 450K arrays. </w:t>
      </w:r>
    </w:p>
    <w:p w14:paraId="500B6657" w14:textId="01DBACC8" w:rsidR="00FB60AD" w:rsidRPr="00F52CEE" w:rsidRDefault="00A30C3C" w:rsidP="00C113E8">
      <w:pPr>
        <w:jc w:val="center"/>
        <w:rPr>
          <w:rFonts w:ascii="Arial" w:hAnsi="Arial" w:cs="Arial"/>
          <w:szCs w:val="20"/>
          <w:lang w:val="en-US"/>
        </w:rPr>
      </w:pPr>
      <w:r w:rsidRPr="00F52CEE">
        <w:rPr>
          <w:rFonts w:ascii="Arial" w:hAnsi="Arial" w:cs="Arial"/>
          <w:noProof/>
          <w:szCs w:val="20"/>
          <w:lang w:val="en-US"/>
        </w:rPr>
        <w:lastRenderedPageBreak/>
        <w:drawing>
          <wp:inline distT="0" distB="0" distL="0" distR="0" wp14:anchorId="63802B5A" wp14:editId="16E6EB3F">
            <wp:extent cx="4848139" cy="7790400"/>
            <wp:effectExtent l="0" t="0" r="0" b="1270"/>
            <wp:docPr id="213349905" name="Picture 15" descr="A group of colorful 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349905" name="Picture 15" descr="A group of colorful text&#10;&#10;Description automatically generated with medium confidence"/>
                    <pic:cNvPicPr/>
                  </pic:nvPicPr>
                  <pic:blipFill>
                    <a:blip r:embed="rId19" cstate="print">
                      <a:extLst>
                        <a:ext uri="{28A0092B-C50C-407E-A947-70E740481C1C}">
                          <a14:useLocalDpi xmlns:a14="http://schemas.microsoft.com/office/drawing/2010/main" val="0"/>
                        </a:ext>
                      </a:extLst>
                    </a:blip>
                    <a:stretch>
                      <a:fillRect/>
                    </a:stretch>
                  </pic:blipFill>
                  <pic:spPr>
                    <a:xfrm>
                      <a:off x="0" y="0"/>
                      <a:ext cx="4848139" cy="7790400"/>
                    </a:xfrm>
                    <a:prstGeom prst="rect">
                      <a:avLst/>
                    </a:prstGeom>
                  </pic:spPr>
                </pic:pic>
              </a:graphicData>
            </a:graphic>
          </wp:inline>
        </w:drawing>
      </w:r>
    </w:p>
    <w:p w14:paraId="7645495E" w14:textId="5F562818" w:rsidR="00FE6D4C" w:rsidRPr="00A121A4" w:rsidRDefault="00C113E8" w:rsidP="00A121A4">
      <w:pPr>
        <w:rPr>
          <w:rFonts w:ascii="Arial" w:hAnsi="Arial" w:cs="Arial"/>
          <w:b/>
          <w:bCs/>
          <w:szCs w:val="20"/>
          <w:lang w:val="en-US"/>
        </w:rPr>
      </w:pPr>
      <w:r w:rsidRPr="00F52CEE">
        <w:rPr>
          <w:rFonts w:ascii="Arial" w:hAnsi="Arial" w:cs="Arial"/>
          <w:b/>
          <w:bCs/>
          <w:szCs w:val="20"/>
          <w:lang w:val="en-US"/>
        </w:rPr>
        <w:t xml:space="preserve">Supplementary </w:t>
      </w:r>
      <w:r w:rsidR="00FE6D4C" w:rsidRPr="00F52CEE">
        <w:rPr>
          <w:rFonts w:ascii="Arial" w:hAnsi="Arial" w:cs="Arial"/>
          <w:b/>
          <w:bCs/>
          <w:szCs w:val="20"/>
          <w:lang w:val="en-US"/>
        </w:rPr>
        <w:t xml:space="preserve">Figure 4. Assessment of DNAm array compatibility </w:t>
      </w:r>
      <w:r w:rsidR="008D3CD1" w:rsidRPr="00F52CEE">
        <w:rPr>
          <w:rFonts w:ascii="Arial" w:hAnsi="Arial" w:cs="Arial"/>
          <w:b/>
          <w:bCs/>
          <w:szCs w:val="20"/>
          <w:lang w:val="en-US"/>
        </w:rPr>
        <w:t xml:space="preserve">in </w:t>
      </w:r>
      <w:proofErr w:type="gramStart"/>
      <w:r w:rsidR="008D3CD1" w:rsidRPr="00F52CEE">
        <w:rPr>
          <w:rFonts w:ascii="Arial" w:hAnsi="Arial" w:cs="Arial"/>
          <w:b/>
          <w:bCs/>
          <w:szCs w:val="20"/>
          <w:lang w:val="en-US"/>
        </w:rPr>
        <w:t>the UKBBN</w:t>
      </w:r>
      <w:proofErr w:type="gramEnd"/>
      <w:r w:rsidR="008D3CD1" w:rsidRPr="00F52CEE">
        <w:rPr>
          <w:rFonts w:ascii="Arial" w:hAnsi="Arial" w:cs="Arial"/>
          <w:b/>
          <w:bCs/>
          <w:szCs w:val="20"/>
          <w:lang w:val="en-US"/>
        </w:rPr>
        <w:t xml:space="preserve"> </w:t>
      </w:r>
      <w:r w:rsidR="00FE6D4C" w:rsidRPr="00F52CEE">
        <w:rPr>
          <w:rFonts w:ascii="Arial" w:hAnsi="Arial" w:cs="Arial"/>
          <w:b/>
          <w:bCs/>
          <w:szCs w:val="20"/>
          <w:lang w:val="en-US"/>
        </w:rPr>
        <w:t>using K-mean clustering</w:t>
      </w:r>
      <w:r w:rsidR="00265C51" w:rsidRPr="00F52CEE">
        <w:rPr>
          <w:rFonts w:ascii="Arial" w:hAnsi="Arial" w:cs="Arial"/>
          <w:b/>
          <w:bCs/>
          <w:szCs w:val="20"/>
          <w:lang w:val="en-US"/>
        </w:rPr>
        <w:t>.</w:t>
      </w:r>
      <w:r w:rsidR="00A121A4">
        <w:rPr>
          <w:rFonts w:ascii="Arial" w:hAnsi="Arial" w:cs="Arial"/>
          <w:b/>
          <w:bCs/>
          <w:szCs w:val="20"/>
          <w:lang w:val="en-US"/>
        </w:rPr>
        <w:t xml:space="preserve"> </w:t>
      </w:r>
      <w:r w:rsidR="00BD03C7" w:rsidRPr="00F52CEE">
        <w:rPr>
          <w:rFonts w:ascii="Arial" w:hAnsi="Arial" w:cs="Arial"/>
          <w:szCs w:val="20"/>
          <w:lang w:val="en-US"/>
        </w:rPr>
        <w:t>The significant relationships between module eigenvalues and the three identified clusters, as determined by ANOVA using EPIC arrays, and the subset of probes available on 450K arrays.</w:t>
      </w:r>
    </w:p>
    <w:p w14:paraId="2813D89D" w14:textId="2AA6347F" w:rsidR="00FB60AD" w:rsidRPr="00F52CEE" w:rsidRDefault="00124A53" w:rsidP="00500831">
      <w:pPr>
        <w:jc w:val="center"/>
        <w:rPr>
          <w:rFonts w:ascii="Arial" w:hAnsi="Arial" w:cs="Arial"/>
          <w:szCs w:val="20"/>
          <w:lang w:val="en-US"/>
        </w:rPr>
      </w:pPr>
      <w:r w:rsidRPr="00F52CEE">
        <w:rPr>
          <w:rFonts w:ascii="Arial" w:hAnsi="Arial" w:cs="Arial"/>
          <w:noProof/>
          <w:szCs w:val="20"/>
          <w:lang w:val="en-US"/>
        </w:rPr>
        <w:lastRenderedPageBreak/>
        <w:drawing>
          <wp:inline distT="0" distB="0" distL="0" distR="0" wp14:anchorId="4538AA7A" wp14:editId="58634A20">
            <wp:extent cx="4480713" cy="7200000"/>
            <wp:effectExtent l="0" t="0" r="0" b="1270"/>
            <wp:docPr id="1448512808" name="Picture 16" descr="A diagram of a graph&#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8512808" name="Picture 16" descr="A diagram of a graph&#10;&#10;Description automatically generated with medium confidence"/>
                    <pic:cNvPicPr/>
                  </pic:nvPicPr>
                  <pic:blipFill>
                    <a:blip r:embed="rId20" cstate="print">
                      <a:extLst>
                        <a:ext uri="{28A0092B-C50C-407E-A947-70E740481C1C}">
                          <a14:useLocalDpi xmlns:a14="http://schemas.microsoft.com/office/drawing/2010/main" val="0"/>
                        </a:ext>
                      </a:extLst>
                    </a:blip>
                    <a:stretch>
                      <a:fillRect/>
                    </a:stretch>
                  </pic:blipFill>
                  <pic:spPr>
                    <a:xfrm>
                      <a:off x="0" y="0"/>
                      <a:ext cx="4480713" cy="7200000"/>
                    </a:xfrm>
                    <a:prstGeom prst="rect">
                      <a:avLst/>
                    </a:prstGeom>
                  </pic:spPr>
                </pic:pic>
              </a:graphicData>
            </a:graphic>
          </wp:inline>
        </w:drawing>
      </w:r>
    </w:p>
    <w:p w14:paraId="43B74421" w14:textId="5CA80DB2" w:rsidR="00346072" w:rsidRPr="00A121A4" w:rsidRDefault="00C113E8" w:rsidP="00A121A4">
      <w:pPr>
        <w:jc w:val="both"/>
        <w:rPr>
          <w:rFonts w:ascii="Arial" w:hAnsi="Arial" w:cs="Arial"/>
          <w:b/>
          <w:bCs/>
          <w:szCs w:val="20"/>
          <w:lang w:val="en-US"/>
        </w:rPr>
      </w:pPr>
      <w:r w:rsidRPr="00F52CEE">
        <w:rPr>
          <w:rFonts w:ascii="Arial" w:hAnsi="Arial" w:cs="Arial"/>
          <w:b/>
          <w:bCs/>
          <w:szCs w:val="20"/>
          <w:lang w:val="en-US"/>
        </w:rPr>
        <w:t xml:space="preserve">Supplementary </w:t>
      </w:r>
      <w:r w:rsidR="00346072" w:rsidRPr="00F52CEE">
        <w:rPr>
          <w:rFonts w:ascii="Arial" w:hAnsi="Arial" w:cs="Arial"/>
          <w:b/>
          <w:bCs/>
          <w:szCs w:val="20"/>
          <w:lang w:val="en-US"/>
        </w:rPr>
        <w:t>Figure 5. Assessment of DNAm array compatibility in the PITT-ADRC using hierarchical clustering.</w:t>
      </w:r>
      <w:r w:rsidR="00A121A4">
        <w:rPr>
          <w:rFonts w:ascii="Arial" w:hAnsi="Arial" w:cs="Arial"/>
          <w:b/>
          <w:bCs/>
          <w:szCs w:val="20"/>
          <w:lang w:val="en-US"/>
        </w:rPr>
        <w:t xml:space="preserve"> </w:t>
      </w:r>
      <w:r w:rsidR="00BD03C7" w:rsidRPr="00F52CEE">
        <w:rPr>
          <w:rFonts w:ascii="Arial" w:hAnsi="Arial" w:cs="Arial"/>
          <w:szCs w:val="20"/>
          <w:lang w:val="en-US"/>
        </w:rPr>
        <w:t>The significant relationships between module eigenvalues and the three identified clusters, as determined by ANOVA using EPIC arrays, and the subset of probes available on 450K arrays.</w:t>
      </w:r>
    </w:p>
    <w:p w14:paraId="223F0BBB" w14:textId="6F874D45" w:rsidR="00FB60AD" w:rsidRPr="00F52CEE" w:rsidRDefault="00124A53" w:rsidP="00A42DF1">
      <w:pPr>
        <w:jc w:val="center"/>
        <w:rPr>
          <w:rFonts w:ascii="Arial" w:hAnsi="Arial" w:cs="Arial"/>
          <w:szCs w:val="20"/>
          <w:lang w:val="en-US"/>
        </w:rPr>
      </w:pPr>
      <w:r w:rsidRPr="00F52CEE">
        <w:rPr>
          <w:rFonts w:ascii="Arial" w:hAnsi="Arial" w:cs="Arial"/>
          <w:noProof/>
          <w:szCs w:val="20"/>
          <w:lang w:val="en-US"/>
        </w:rPr>
        <w:lastRenderedPageBreak/>
        <w:drawing>
          <wp:inline distT="0" distB="0" distL="0" distR="0" wp14:anchorId="34AC331F" wp14:editId="2F2C7A79">
            <wp:extent cx="4480719" cy="7200000"/>
            <wp:effectExtent l="0" t="0" r="0" b="1270"/>
            <wp:docPr id="482927568" name="Picture 17" descr="A group of colorful line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2927568" name="Picture 17" descr="A group of colorful lines&#10;&#10;Description automatically generated with medium confidence"/>
                    <pic:cNvPicPr/>
                  </pic:nvPicPr>
                  <pic:blipFill>
                    <a:blip r:embed="rId21" cstate="print">
                      <a:extLst>
                        <a:ext uri="{28A0092B-C50C-407E-A947-70E740481C1C}">
                          <a14:useLocalDpi xmlns:a14="http://schemas.microsoft.com/office/drawing/2010/main" val="0"/>
                        </a:ext>
                      </a:extLst>
                    </a:blip>
                    <a:stretch>
                      <a:fillRect/>
                    </a:stretch>
                  </pic:blipFill>
                  <pic:spPr>
                    <a:xfrm>
                      <a:off x="0" y="0"/>
                      <a:ext cx="4480719" cy="7200000"/>
                    </a:xfrm>
                    <a:prstGeom prst="rect">
                      <a:avLst/>
                    </a:prstGeom>
                  </pic:spPr>
                </pic:pic>
              </a:graphicData>
            </a:graphic>
          </wp:inline>
        </w:drawing>
      </w:r>
    </w:p>
    <w:p w14:paraId="0F831B64" w14:textId="7D836742" w:rsidR="00346072" w:rsidRPr="00A121A4" w:rsidRDefault="00C113E8" w:rsidP="00A121A4">
      <w:pPr>
        <w:jc w:val="both"/>
        <w:rPr>
          <w:rFonts w:ascii="Arial" w:hAnsi="Arial" w:cs="Arial"/>
          <w:b/>
          <w:bCs/>
          <w:szCs w:val="20"/>
          <w:lang w:val="en-US"/>
        </w:rPr>
      </w:pPr>
      <w:r w:rsidRPr="00F52CEE">
        <w:rPr>
          <w:rFonts w:ascii="Arial" w:hAnsi="Arial" w:cs="Arial"/>
          <w:b/>
          <w:bCs/>
          <w:szCs w:val="20"/>
          <w:lang w:val="en-US"/>
        </w:rPr>
        <w:t xml:space="preserve">Supplementary </w:t>
      </w:r>
      <w:r w:rsidR="00346072" w:rsidRPr="00F52CEE">
        <w:rPr>
          <w:rFonts w:ascii="Arial" w:hAnsi="Arial" w:cs="Arial"/>
          <w:b/>
          <w:bCs/>
          <w:szCs w:val="20"/>
          <w:lang w:val="en-US"/>
        </w:rPr>
        <w:t xml:space="preserve">Figure 6. Assessment of DNAm array compatibility in </w:t>
      </w:r>
      <w:proofErr w:type="gramStart"/>
      <w:r w:rsidR="00FA69A5">
        <w:rPr>
          <w:rFonts w:ascii="Arial" w:hAnsi="Arial" w:cs="Arial"/>
          <w:b/>
          <w:bCs/>
          <w:szCs w:val="20"/>
          <w:lang w:val="en-US"/>
        </w:rPr>
        <w:t xml:space="preserve">the </w:t>
      </w:r>
      <w:r w:rsidR="00346072" w:rsidRPr="00F52CEE">
        <w:rPr>
          <w:rFonts w:ascii="Arial" w:hAnsi="Arial" w:cs="Arial"/>
          <w:b/>
          <w:bCs/>
          <w:szCs w:val="20"/>
          <w:lang w:val="en-US"/>
        </w:rPr>
        <w:t>PITT</w:t>
      </w:r>
      <w:proofErr w:type="gramEnd"/>
      <w:r w:rsidR="00346072" w:rsidRPr="00F52CEE">
        <w:rPr>
          <w:rFonts w:ascii="Arial" w:hAnsi="Arial" w:cs="Arial"/>
          <w:b/>
          <w:bCs/>
          <w:szCs w:val="20"/>
          <w:lang w:val="en-US"/>
        </w:rPr>
        <w:t>-ADRC using K</w:t>
      </w:r>
      <w:r w:rsidR="00BD03C7" w:rsidRPr="00F52CEE">
        <w:rPr>
          <w:rFonts w:ascii="Arial" w:hAnsi="Arial" w:cs="Arial"/>
          <w:b/>
          <w:bCs/>
          <w:szCs w:val="20"/>
          <w:lang w:val="en-US"/>
        </w:rPr>
        <w:t>-</w:t>
      </w:r>
      <w:r w:rsidR="00346072" w:rsidRPr="00F52CEE">
        <w:rPr>
          <w:rFonts w:ascii="Arial" w:hAnsi="Arial" w:cs="Arial"/>
          <w:b/>
          <w:bCs/>
          <w:szCs w:val="20"/>
          <w:lang w:val="en-US"/>
        </w:rPr>
        <w:t xml:space="preserve">means clustering. </w:t>
      </w:r>
      <w:r w:rsidR="00BD03C7" w:rsidRPr="00F52CEE">
        <w:rPr>
          <w:rFonts w:ascii="Arial" w:hAnsi="Arial" w:cs="Arial"/>
          <w:szCs w:val="20"/>
          <w:lang w:val="en-US"/>
        </w:rPr>
        <w:t>The significant relationships between module eigenvalues and the three identified clusters, as determined by ANOVA using EPIC arrays, and the subset of probes available on 450K arrays.</w:t>
      </w:r>
    </w:p>
    <w:p w14:paraId="47CC3C39" w14:textId="77777777" w:rsidR="00976974" w:rsidRPr="00F52CEE" w:rsidRDefault="00976974" w:rsidP="00A42DF1">
      <w:pPr>
        <w:jc w:val="both"/>
        <w:rPr>
          <w:rFonts w:ascii="Arial" w:hAnsi="Arial" w:cs="Arial"/>
          <w:szCs w:val="20"/>
          <w:lang w:val="en-US"/>
        </w:rPr>
      </w:pPr>
    </w:p>
    <w:p w14:paraId="0A469DF5" w14:textId="77777777" w:rsidR="00976974" w:rsidRPr="00F52CEE" w:rsidRDefault="00976974" w:rsidP="00A42DF1">
      <w:pPr>
        <w:jc w:val="both"/>
        <w:rPr>
          <w:rFonts w:ascii="Arial" w:hAnsi="Arial" w:cs="Arial"/>
          <w:szCs w:val="20"/>
          <w:lang w:val="en-US"/>
        </w:rPr>
      </w:pPr>
    </w:p>
    <w:p w14:paraId="2923279B" w14:textId="77777777" w:rsidR="00976974" w:rsidRPr="00F52CEE" w:rsidRDefault="00976974" w:rsidP="00A42DF1">
      <w:pPr>
        <w:jc w:val="both"/>
        <w:rPr>
          <w:rFonts w:ascii="Arial" w:hAnsi="Arial" w:cs="Arial"/>
          <w:szCs w:val="20"/>
          <w:lang w:val="en-US"/>
        </w:rPr>
      </w:pPr>
    </w:p>
    <w:p w14:paraId="2BAFC4CC" w14:textId="77777777" w:rsidR="00976974" w:rsidRPr="00F52CEE" w:rsidRDefault="00976974" w:rsidP="00A42DF1">
      <w:pPr>
        <w:jc w:val="both"/>
        <w:rPr>
          <w:rFonts w:ascii="Arial" w:hAnsi="Arial" w:cs="Arial"/>
          <w:szCs w:val="20"/>
          <w:lang w:val="en-US"/>
        </w:rPr>
      </w:pPr>
    </w:p>
    <w:p w14:paraId="363539FB" w14:textId="77777777" w:rsidR="00976974" w:rsidRPr="00F52CEE" w:rsidRDefault="00976974" w:rsidP="00A42DF1">
      <w:pPr>
        <w:jc w:val="both"/>
        <w:rPr>
          <w:rFonts w:ascii="Arial" w:hAnsi="Arial" w:cs="Arial"/>
          <w:szCs w:val="20"/>
          <w:lang w:val="en-US"/>
        </w:rPr>
      </w:pPr>
    </w:p>
    <w:p w14:paraId="58B2B8F8" w14:textId="77777777" w:rsidR="00976974" w:rsidRPr="00F52CEE" w:rsidRDefault="00976974" w:rsidP="00A42DF1">
      <w:pPr>
        <w:jc w:val="both"/>
        <w:rPr>
          <w:rFonts w:ascii="Arial" w:hAnsi="Arial" w:cs="Arial"/>
          <w:szCs w:val="20"/>
          <w:lang w:val="en-US"/>
        </w:rPr>
      </w:pPr>
    </w:p>
    <w:p w14:paraId="7D9E4155" w14:textId="38E709B5" w:rsidR="0011463F" w:rsidRPr="00F52CEE" w:rsidRDefault="0011463F" w:rsidP="0011463F">
      <w:pPr>
        <w:jc w:val="center"/>
        <w:rPr>
          <w:rFonts w:ascii="Arial" w:hAnsi="Arial" w:cs="Arial"/>
          <w:noProof/>
          <w:szCs w:val="20"/>
          <w:lang w:val="en-US"/>
        </w:rPr>
      </w:pPr>
      <w:r w:rsidRPr="00F52CEE">
        <w:rPr>
          <w:rFonts w:ascii="Arial" w:hAnsi="Arial" w:cs="Arial"/>
          <w:noProof/>
          <w:szCs w:val="20"/>
          <w:lang w:val="en-US"/>
        </w:rPr>
        <w:lastRenderedPageBreak/>
        <w:drawing>
          <wp:inline distT="0" distB="0" distL="0" distR="0" wp14:anchorId="126C3F92" wp14:editId="05DBB55F">
            <wp:extent cx="4572000" cy="3448050"/>
            <wp:effectExtent l="0" t="0" r="0" b="0"/>
            <wp:docPr id="959558035" name="Picture 14" descr="A diagram of a number of different colo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9558035" name="Picture 14" descr="A diagram of a number of different colors&#10;&#10;AI-generated content may be incorrect."/>
                    <pic:cNvPicPr/>
                  </pic:nvPicPr>
                  <pic:blipFill rotWithShape="1">
                    <a:blip r:embed="rId22">
                      <a:extLst>
                        <a:ext uri="{28A0092B-C50C-407E-A947-70E740481C1C}">
                          <a14:useLocalDpi xmlns:a14="http://schemas.microsoft.com/office/drawing/2010/main" val="0"/>
                        </a:ext>
                      </a:extLst>
                    </a:blip>
                    <a:srcRect t="12500" b="12084"/>
                    <a:stretch>
                      <a:fillRect/>
                    </a:stretch>
                  </pic:blipFill>
                  <pic:spPr bwMode="auto">
                    <a:xfrm>
                      <a:off x="0" y="0"/>
                      <a:ext cx="4572000" cy="3448050"/>
                    </a:xfrm>
                    <a:prstGeom prst="rect">
                      <a:avLst/>
                    </a:prstGeom>
                    <a:ln>
                      <a:noFill/>
                    </a:ln>
                    <a:extLst>
                      <a:ext uri="{53640926-AAD7-44D8-BBD7-CCE9431645EC}">
                        <a14:shadowObscured xmlns:a14="http://schemas.microsoft.com/office/drawing/2010/main"/>
                      </a:ext>
                    </a:extLst>
                  </pic:spPr>
                </pic:pic>
              </a:graphicData>
            </a:graphic>
          </wp:inline>
        </w:drawing>
      </w:r>
    </w:p>
    <w:p w14:paraId="45ECDD86" w14:textId="3546859F" w:rsidR="00976974" w:rsidRPr="00A121A4" w:rsidRDefault="00C81676" w:rsidP="00A121A4">
      <w:pPr>
        <w:jc w:val="both"/>
        <w:rPr>
          <w:rFonts w:ascii="Arial" w:hAnsi="Arial" w:cs="Arial"/>
          <w:b/>
          <w:bCs/>
          <w:szCs w:val="20"/>
          <w:lang w:val="en-US"/>
        </w:rPr>
      </w:pPr>
      <w:r w:rsidRPr="00F52CEE">
        <w:rPr>
          <w:rFonts w:ascii="Arial" w:hAnsi="Arial" w:cs="Arial"/>
          <w:szCs w:val="20"/>
          <w:lang w:val="en-US"/>
        </w:rPr>
        <w:t xml:space="preserve"> </w:t>
      </w:r>
      <w:r w:rsidRPr="00F52CEE">
        <w:rPr>
          <w:rFonts w:ascii="Arial" w:hAnsi="Arial" w:cs="Arial"/>
          <w:b/>
          <w:bCs/>
          <w:szCs w:val="20"/>
          <w:lang w:val="en-US"/>
        </w:rPr>
        <w:t>Supplementary Figure 7.</w:t>
      </w:r>
      <w:r w:rsidR="00D37BED" w:rsidRPr="00F52CEE">
        <w:rPr>
          <w:rFonts w:ascii="Arial" w:hAnsi="Arial" w:cs="Arial"/>
          <w:b/>
          <w:bCs/>
          <w:szCs w:val="20"/>
          <w:lang w:val="en-US"/>
        </w:rPr>
        <w:t xml:space="preserve"> Distinct and Shared DMPs across </w:t>
      </w:r>
      <w:r w:rsidR="009554EE" w:rsidRPr="00F52CEE">
        <w:rPr>
          <w:rFonts w:ascii="Arial" w:hAnsi="Arial" w:cs="Arial"/>
          <w:b/>
          <w:bCs/>
          <w:szCs w:val="20"/>
          <w:lang w:val="en-US"/>
        </w:rPr>
        <w:t xml:space="preserve">LOAD, </w:t>
      </w:r>
      <w:r w:rsidR="00D37BED" w:rsidRPr="00F52CEE">
        <w:rPr>
          <w:rFonts w:ascii="Arial" w:hAnsi="Arial" w:cs="Arial"/>
          <w:b/>
          <w:bCs/>
          <w:szCs w:val="20"/>
          <w:lang w:val="en-US"/>
        </w:rPr>
        <w:t>LOAD-S1, LOAD-S2, and Unassigned Groups</w:t>
      </w:r>
      <w:r w:rsidR="009554EE" w:rsidRPr="00F52CEE">
        <w:rPr>
          <w:rFonts w:ascii="Arial" w:hAnsi="Arial" w:cs="Arial"/>
          <w:b/>
          <w:bCs/>
          <w:szCs w:val="20"/>
          <w:lang w:val="en-US"/>
        </w:rPr>
        <w:t xml:space="preserve">. </w:t>
      </w:r>
      <w:r w:rsidRPr="00F52CEE">
        <w:rPr>
          <w:rFonts w:ascii="Arial" w:hAnsi="Arial" w:cs="Arial"/>
          <w:szCs w:val="20"/>
          <w:lang w:val="en-US"/>
        </w:rPr>
        <w:t xml:space="preserve">Venn diagram </w:t>
      </w:r>
      <w:r w:rsidR="0011463F" w:rsidRPr="00F52CEE">
        <w:rPr>
          <w:rFonts w:ascii="Arial" w:hAnsi="Arial" w:cs="Arial"/>
          <w:szCs w:val="20"/>
          <w:lang w:val="en-US"/>
        </w:rPr>
        <w:t>illustrates</w:t>
      </w:r>
      <w:r w:rsidRPr="00F52CEE">
        <w:rPr>
          <w:rFonts w:ascii="Arial" w:hAnsi="Arial" w:cs="Arial"/>
          <w:szCs w:val="20"/>
          <w:lang w:val="en-US"/>
        </w:rPr>
        <w:t xml:space="preserve"> the overlap of differentially methylated positions (DMPs) associated with LOAD-S1, LOAD-S2, and the Unassigned group relative to overall LOAD. Minimal overlap is observed between LOAD-S1 and LOAD-S2, highlighting their distinct methylomic profiles.</w:t>
      </w:r>
    </w:p>
    <w:p w14:paraId="2777DA3C" w14:textId="77777777" w:rsidR="00082EE4" w:rsidRPr="00F52CEE" w:rsidRDefault="00082EE4" w:rsidP="00A42DF1">
      <w:pPr>
        <w:jc w:val="both"/>
        <w:rPr>
          <w:rFonts w:ascii="Arial" w:hAnsi="Arial" w:cs="Arial"/>
          <w:szCs w:val="20"/>
          <w:lang w:val="en-US"/>
        </w:rPr>
      </w:pPr>
    </w:p>
    <w:p w14:paraId="4AAC5632" w14:textId="77777777" w:rsidR="00082EE4" w:rsidRPr="00F52CEE" w:rsidRDefault="00082EE4" w:rsidP="00A42DF1">
      <w:pPr>
        <w:jc w:val="both"/>
        <w:rPr>
          <w:rFonts w:ascii="Arial" w:hAnsi="Arial" w:cs="Arial"/>
          <w:szCs w:val="20"/>
          <w:lang w:val="en-US"/>
        </w:rPr>
      </w:pPr>
    </w:p>
    <w:p w14:paraId="7C03E4E7" w14:textId="77777777" w:rsidR="00082EE4" w:rsidRPr="00F52CEE" w:rsidRDefault="00082EE4" w:rsidP="00A42DF1">
      <w:pPr>
        <w:jc w:val="both"/>
        <w:rPr>
          <w:rFonts w:ascii="Arial" w:hAnsi="Arial" w:cs="Arial"/>
          <w:szCs w:val="20"/>
          <w:lang w:val="en-US"/>
        </w:rPr>
      </w:pPr>
    </w:p>
    <w:p w14:paraId="692AEA73" w14:textId="77777777" w:rsidR="00082EE4" w:rsidRPr="00F52CEE" w:rsidRDefault="00082EE4" w:rsidP="00A42DF1">
      <w:pPr>
        <w:jc w:val="both"/>
        <w:rPr>
          <w:rFonts w:ascii="Arial" w:hAnsi="Arial" w:cs="Arial"/>
          <w:szCs w:val="20"/>
          <w:lang w:val="en-US"/>
        </w:rPr>
      </w:pPr>
    </w:p>
    <w:p w14:paraId="46D15579" w14:textId="77777777" w:rsidR="00082EE4" w:rsidRPr="00F52CEE" w:rsidRDefault="00082EE4" w:rsidP="00A42DF1">
      <w:pPr>
        <w:jc w:val="both"/>
        <w:rPr>
          <w:rFonts w:ascii="Arial" w:hAnsi="Arial" w:cs="Arial"/>
          <w:szCs w:val="20"/>
          <w:lang w:val="en-US"/>
        </w:rPr>
      </w:pPr>
    </w:p>
    <w:p w14:paraId="1D6CCB12" w14:textId="77777777" w:rsidR="00082EE4" w:rsidRPr="00F52CEE" w:rsidRDefault="00082EE4" w:rsidP="00A42DF1">
      <w:pPr>
        <w:jc w:val="both"/>
        <w:rPr>
          <w:rFonts w:ascii="Arial" w:hAnsi="Arial" w:cs="Arial"/>
          <w:szCs w:val="20"/>
          <w:lang w:val="en-US"/>
        </w:rPr>
      </w:pPr>
    </w:p>
    <w:p w14:paraId="1DD6D0CE" w14:textId="77777777" w:rsidR="00082EE4" w:rsidRPr="00F52CEE" w:rsidRDefault="00082EE4" w:rsidP="00A42DF1">
      <w:pPr>
        <w:jc w:val="both"/>
        <w:rPr>
          <w:rFonts w:ascii="Arial" w:hAnsi="Arial" w:cs="Arial"/>
          <w:szCs w:val="20"/>
          <w:lang w:val="en-US"/>
        </w:rPr>
      </w:pPr>
    </w:p>
    <w:p w14:paraId="26D7E87A" w14:textId="77777777" w:rsidR="00082EE4" w:rsidRPr="00F52CEE" w:rsidRDefault="00082EE4" w:rsidP="00A42DF1">
      <w:pPr>
        <w:jc w:val="both"/>
        <w:rPr>
          <w:rFonts w:ascii="Arial" w:hAnsi="Arial" w:cs="Arial"/>
          <w:szCs w:val="20"/>
          <w:lang w:val="en-US"/>
        </w:rPr>
      </w:pPr>
    </w:p>
    <w:p w14:paraId="10EE0792" w14:textId="77777777" w:rsidR="00082EE4" w:rsidRPr="00F52CEE" w:rsidRDefault="00082EE4" w:rsidP="00A42DF1">
      <w:pPr>
        <w:jc w:val="both"/>
        <w:rPr>
          <w:rFonts w:ascii="Arial" w:hAnsi="Arial" w:cs="Arial"/>
          <w:szCs w:val="20"/>
          <w:lang w:val="en-US"/>
        </w:rPr>
      </w:pPr>
    </w:p>
    <w:p w14:paraId="5A4BFEE1" w14:textId="77777777" w:rsidR="00082EE4" w:rsidRPr="00F52CEE" w:rsidRDefault="00082EE4" w:rsidP="00A42DF1">
      <w:pPr>
        <w:jc w:val="both"/>
        <w:rPr>
          <w:rFonts w:ascii="Arial" w:hAnsi="Arial" w:cs="Arial"/>
          <w:szCs w:val="20"/>
          <w:lang w:val="en-US"/>
        </w:rPr>
      </w:pPr>
    </w:p>
    <w:p w14:paraId="686207D0" w14:textId="77777777" w:rsidR="00082EE4" w:rsidRPr="00F52CEE" w:rsidRDefault="00082EE4" w:rsidP="00A42DF1">
      <w:pPr>
        <w:jc w:val="both"/>
        <w:rPr>
          <w:rFonts w:ascii="Arial" w:hAnsi="Arial" w:cs="Arial"/>
          <w:szCs w:val="20"/>
          <w:lang w:val="en-US"/>
        </w:rPr>
      </w:pPr>
    </w:p>
    <w:p w14:paraId="12F72EB1" w14:textId="77777777" w:rsidR="00082EE4" w:rsidRPr="00F52CEE" w:rsidRDefault="00082EE4" w:rsidP="00A42DF1">
      <w:pPr>
        <w:jc w:val="both"/>
        <w:rPr>
          <w:rFonts w:ascii="Arial" w:hAnsi="Arial" w:cs="Arial"/>
          <w:szCs w:val="20"/>
          <w:lang w:val="en-US"/>
        </w:rPr>
      </w:pPr>
    </w:p>
    <w:p w14:paraId="004ADB8D" w14:textId="77777777" w:rsidR="00082EE4" w:rsidRPr="00F52CEE" w:rsidRDefault="00082EE4" w:rsidP="00A42DF1">
      <w:pPr>
        <w:jc w:val="both"/>
        <w:rPr>
          <w:rFonts w:ascii="Arial" w:hAnsi="Arial" w:cs="Arial"/>
          <w:szCs w:val="20"/>
          <w:lang w:val="en-US"/>
        </w:rPr>
      </w:pPr>
    </w:p>
    <w:p w14:paraId="609ACD79" w14:textId="77777777" w:rsidR="00082EE4" w:rsidRPr="00F52CEE" w:rsidRDefault="00082EE4" w:rsidP="00A42DF1">
      <w:pPr>
        <w:jc w:val="both"/>
        <w:rPr>
          <w:rFonts w:ascii="Arial" w:hAnsi="Arial" w:cs="Arial"/>
          <w:szCs w:val="20"/>
          <w:lang w:val="en-US"/>
        </w:rPr>
      </w:pPr>
    </w:p>
    <w:p w14:paraId="27B76392" w14:textId="77777777" w:rsidR="00082EE4" w:rsidRPr="00F52CEE" w:rsidRDefault="00082EE4" w:rsidP="00A42DF1">
      <w:pPr>
        <w:jc w:val="both"/>
        <w:rPr>
          <w:rFonts w:ascii="Arial" w:hAnsi="Arial" w:cs="Arial"/>
          <w:szCs w:val="20"/>
          <w:lang w:val="en-US"/>
        </w:rPr>
      </w:pPr>
    </w:p>
    <w:p w14:paraId="0DF79C5D" w14:textId="77777777" w:rsidR="00082EE4" w:rsidRPr="00F52CEE" w:rsidRDefault="00082EE4" w:rsidP="00A42DF1">
      <w:pPr>
        <w:jc w:val="both"/>
        <w:rPr>
          <w:rFonts w:ascii="Arial" w:hAnsi="Arial" w:cs="Arial"/>
          <w:szCs w:val="20"/>
          <w:lang w:val="en-US"/>
        </w:rPr>
      </w:pPr>
    </w:p>
    <w:p w14:paraId="112413AC" w14:textId="77777777" w:rsidR="00082EE4" w:rsidRPr="00F52CEE" w:rsidRDefault="00082EE4" w:rsidP="00A42DF1">
      <w:pPr>
        <w:jc w:val="both"/>
        <w:rPr>
          <w:rFonts w:ascii="Arial" w:hAnsi="Arial" w:cs="Arial"/>
          <w:szCs w:val="20"/>
          <w:lang w:val="en-US"/>
        </w:rPr>
      </w:pPr>
    </w:p>
    <w:p w14:paraId="71AC9859" w14:textId="77777777" w:rsidR="00082EE4" w:rsidRPr="00F52CEE" w:rsidRDefault="00082EE4" w:rsidP="00A42DF1">
      <w:pPr>
        <w:jc w:val="both"/>
        <w:rPr>
          <w:rFonts w:ascii="Arial" w:hAnsi="Arial" w:cs="Arial"/>
          <w:szCs w:val="20"/>
          <w:lang w:val="en-US"/>
        </w:rPr>
      </w:pPr>
    </w:p>
    <w:p w14:paraId="6F99C1E1" w14:textId="77777777" w:rsidR="00082EE4" w:rsidRPr="00F52CEE" w:rsidRDefault="00082EE4" w:rsidP="00A42DF1">
      <w:pPr>
        <w:jc w:val="both"/>
        <w:rPr>
          <w:rFonts w:ascii="Arial" w:hAnsi="Arial" w:cs="Arial"/>
          <w:szCs w:val="20"/>
          <w:lang w:val="en-US"/>
        </w:rPr>
      </w:pPr>
    </w:p>
    <w:p w14:paraId="0938F961" w14:textId="77777777" w:rsidR="00082EE4" w:rsidRPr="00F52CEE" w:rsidRDefault="00082EE4" w:rsidP="00A42DF1">
      <w:pPr>
        <w:jc w:val="both"/>
        <w:rPr>
          <w:rFonts w:ascii="Arial" w:hAnsi="Arial" w:cs="Arial"/>
          <w:szCs w:val="20"/>
          <w:lang w:val="en-US"/>
        </w:rPr>
      </w:pPr>
    </w:p>
    <w:p w14:paraId="11AE205D" w14:textId="77777777" w:rsidR="00082EE4" w:rsidRPr="00F52CEE" w:rsidRDefault="00082EE4" w:rsidP="00A42DF1">
      <w:pPr>
        <w:jc w:val="both"/>
        <w:rPr>
          <w:rFonts w:ascii="Arial" w:hAnsi="Arial" w:cs="Arial"/>
          <w:szCs w:val="20"/>
          <w:lang w:val="en-US"/>
        </w:rPr>
      </w:pPr>
    </w:p>
    <w:p w14:paraId="3AC84AEC" w14:textId="77777777" w:rsidR="00082EE4" w:rsidRPr="00F52CEE" w:rsidRDefault="00082EE4" w:rsidP="00A42DF1">
      <w:pPr>
        <w:jc w:val="both"/>
        <w:rPr>
          <w:rFonts w:ascii="Arial" w:hAnsi="Arial" w:cs="Arial"/>
          <w:szCs w:val="20"/>
          <w:lang w:val="en-US"/>
        </w:rPr>
      </w:pPr>
    </w:p>
    <w:p w14:paraId="5DE902C4" w14:textId="77777777" w:rsidR="00082EE4" w:rsidRPr="00F52CEE" w:rsidRDefault="00082EE4" w:rsidP="00A42DF1">
      <w:pPr>
        <w:jc w:val="both"/>
        <w:rPr>
          <w:rFonts w:ascii="Arial" w:hAnsi="Arial" w:cs="Arial"/>
          <w:szCs w:val="20"/>
          <w:lang w:val="en-US"/>
        </w:rPr>
      </w:pPr>
    </w:p>
    <w:p w14:paraId="7F6BF9A8" w14:textId="77777777" w:rsidR="00082EE4" w:rsidRPr="00F52CEE" w:rsidRDefault="00082EE4" w:rsidP="00A42DF1">
      <w:pPr>
        <w:jc w:val="both"/>
        <w:rPr>
          <w:rFonts w:ascii="Arial" w:hAnsi="Arial" w:cs="Arial"/>
          <w:szCs w:val="20"/>
          <w:lang w:val="en-US"/>
        </w:rPr>
      </w:pPr>
    </w:p>
    <w:p w14:paraId="6EE42393" w14:textId="77777777" w:rsidR="00082EE4" w:rsidRPr="00F52CEE" w:rsidRDefault="00082EE4" w:rsidP="00A42DF1">
      <w:pPr>
        <w:jc w:val="both"/>
        <w:rPr>
          <w:rFonts w:ascii="Arial" w:hAnsi="Arial" w:cs="Arial"/>
          <w:szCs w:val="20"/>
          <w:lang w:val="en-US"/>
        </w:rPr>
      </w:pPr>
    </w:p>
    <w:p w14:paraId="1C28FF79" w14:textId="39AFBC6E" w:rsidR="00082EE4" w:rsidRPr="00F52CEE" w:rsidRDefault="005F6EBE" w:rsidP="00A42DF1">
      <w:pPr>
        <w:jc w:val="both"/>
        <w:rPr>
          <w:rFonts w:ascii="Arial" w:hAnsi="Arial" w:cs="Arial"/>
          <w:noProof/>
          <w:szCs w:val="20"/>
          <w:lang w:val="en-US"/>
        </w:rPr>
      </w:pPr>
      <w:r w:rsidRPr="00F52CEE">
        <w:rPr>
          <w:rFonts w:ascii="Arial" w:hAnsi="Arial" w:cs="Arial"/>
          <w:noProof/>
          <w:szCs w:val="20"/>
          <w:lang w:val="en-US"/>
        </w:rPr>
        <w:lastRenderedPageBreak/>
        <w:drawing>
          <wp:inline distT="0" distB="0" distL="0" distR="0" wp14:anchorId="25DCA9D2" wp14:editId="6A705E7C">
            <wp:extent cx="5760720" cy="4752975"/>
            <wp:effectExtent l="0" t="0" r="0" b="9525"/>
            <wp:docPr id="1472379752" name="Picture 16" descr="A close-up of a grap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2379752" name="Picture 16" descr="A close-up of a graph&#10;&#10;AI-generated content may be incorrect."/>
                    <pic:cNvPicPr/>
                  </pic:nvPicPr>
                  <pic:blipFill rotWithShape="1">
                    <a:blip r:embed="rId23" cstate="print">
                      <a:extLst>
                        <a:ext uri="{28A0092B-C50C-407E-A947-70E740481C1C}">
                          <a14:useLocalDpi xmlns:a14="http://schemas.microsoft.com/office/drawing/2010/main" val="0"/>
                        </a:ext>
                      </a:extLst>
                    </a:blip>
                    <a:srcRect b="36244"/>
                    <a:stretch>
                      <a:fillRect/>
                    </a:stretch>
                  </pic:blipFill>
                  <pic:spPr bwMode="auto">
                    <a:xfrm>
                      <a:off x="0" y="0"/>
                      <a:ext cx="5760720" cy="4752975"/>
                    </a:xfrm>
                    <a:prstGeom prst="rect">
                      <a:avLst/>
                    </a:prstGeom>
                    <a:ln>
                      <a:noFill/>
                    </a:ln>
                    <a:extLst>
                      <a:ext uri="{53640926-AAD7-44D8-BBD7-CCE9431645EC}">
                        <a14:shadowObscured xmlns:a14="http://schemas.microsoft.com/office/drawing/2010/main"/>
                      </a:ext>
                    </a:extLst>
                  </pic:spPr>
                </pic:pic>
              </a:graphicData>
            </a:graphic>
          </wp:inline>
        </w:drawing>
      </w:r>
    </w:p>
    <w:p w14:paraId="4F767D2E" w14:textId="77777777" w:rsidR="00487031" w:rsidRPr="00F52CEE" w:rsidRDefault="00487031" w:rsidP="00487031">
      <w:pPr>
        <w:rPr>
          <w:rFonts w:ascii="Arial" w:hAnsi="Arial" w:cs="Arial"/>
          <w:szCs w:val="20"/>
          <w:lang w:val="en-US"/>
        </w:rPr>
      </w:pPr>
    </w:p>
    <w:p w14:paraId="070C7547" w14:textId="77777777" w:rsidR="00487031" w:rsidRPr="00F52CEE" w:rsidRDefault="00487031" w:rsidP="00487031">
      <w:pPr>
        <w:rPr>
          <w:rFonts w:ascii="Arial" w:hAnsi="Arial" w:cs="Arial"/>
          <w:noProof/>
          <w:szCs w:val="20"/>
          <w:lang w:val="en-US"/>
        </w:rPr>
      </w:pPr>
    </w:p>
    <w:p w14:paraId="47262DD0" w14:textId="5D9C6C44" w:rsidR="00487031" w:rsidRPr="00F52CEE" w:rsidRDefault="00487031" w:rsidP="00487031">
      <w:pPr>
        <w:spacing w:line="276" w:lineRule="auto"/>
        <w:jc w:val="both"/>
        <w:rPr>
          <w:rFonts w:ascii="Arial" w:hAnsi="Arial" w:cs="Arial"/>
          <w:szCs w:val="20"/>
          <w:lang w:val="en-US"/>
        </w:rPr>
      </w:pPr>
      <w:r w:rsidRPr="00F52CEE">
        <w:rPr>
          <w:rFonts w:ascii="Arial" w:hAnsi="Arial" w:cs="Arial"/>
          <w:b/>
          <w:bCs/>
          <w:szCs w:val="20"/>
          <w:lang w:val="en-US"/>
        </w:rPr>
        <w:t>Supplementary Figure 8. Cell type–specific regulatory annotation of subtype-specific CpGs.</w:t>
      </w:r>
      <w:r w:rsidRPr="00F52CEE">
        <w:rPr>
          <w:rFonts w:ascii="Arial" w:hAnsi="Arial" w:cs="Arial"/>
          <w:szCs w:val="20"/>
          <w:lang w:val="en-US"/>
        </w:rPr>
        <w:t xml:space="preserve">  Odds ratios with 95% confidence intervals from Fisher’s exact tests comparing LOAD-S1 and LOAD-S2 are shown for each cell type (upper panels). Statistical significance after false discovery rate (FDR) correction is indicated (*FDR &lt; 0.05;).  Bar plots (bottom-left panels) depict the proportion of loci annotated with H3K27ac, H3K4me3, across datasets. Forest plots display odds ratios (95% confidence intervals) from Fisher’s exact tests comparing LOAD-S1 and LOAD-S2. OR &gt; 1 indicates enrichment in LOAD-S1, and OR &lt; 1 indicates enrichment in LOAD-S2 (bottom-right panels).</w:t>
      </w:r>
    </w:p>
    <w:p w14:paraId="5143512B" w14:textId="77777777" w:rsidR="0085421B" w:rsidRPr="00F52CEE" w:rsidRDefault="0085421B" w:rsidP="00487031">
      <w:pPr>
        <w:spacing w:line="276" w:lineRule="auto"/>
        <w:jc w:val="both"/>
        <w:rPr>
          <w:rFonts w:ascii="Arial" w:hAnsi="Arial" w:cs="Arial"/>
          <w:szCs w:val="20"/>
          <w:lang w:val="en-US"/>
        </w:rPr>
      </w:pPr>
    </w:p>
    <w:p w14:paraId="4062BC16" w14:textId="77777777" w:rsidR="0085421B" w:rsidRPr="00F52CEE" w:rsidRDefault="0085421B" w:rsidP="00487031">
      <w:pPr>
        <w:spacing w:line="276" w:lineRule="auto"/>
        <w:jc w:val="both"/>
        <w:rPr>
          <w:rFonts w:ascii="Arial" w:hAnsi="Arial" w:cs="Arial"/>
          <w:szCs w:val="20"/>
          <w:lang w:val="en-US"/>
        </w:rPr>
      </w:pPr>
    </w:p>
    <w:p w14:paraId="0DE4F284" w14:textId="77777777" w:rsidR="0085421B" w:rsidRPr="00F52CEE" w:rsidRDefault="0085421B" w:rsidP="00487031">
      <w:pPr>
        <w:spacing w:line="276" w:lineRule="auto"/>
        <w:jc w:val="both"/>
        <w:rPr>
          <w:rFonts w:ascii="Arial" w:hAnsi="Arial" w:cs="Arial"/>
          <w:szCs w:val="20"/>
          <w:lang w:val="en-US"/>
        </w:rPr>
      </w:pPr>
    </w:p>
    <w:p w14:paraId="481BE1AA" w14:textId="77777777" w:rsidR="0085421B" w:rsidRPr="00F52CEE" w:rsidRDefault="0085421B" w:rsidP="00487031">
      <w:pPr>
        <w:spacing w:line="276" w:lineRule="auto"/>
        <w:jc w:val="both"/>
        <w:rPr>
          <w:rFonts w:ascii="Arial" w:hAnsi="Arial" w:cs="Arial"/>
          <w:szCs w:val="20"/>
          <w:lang w:val="en-US"/>
        </w:rPr>
      </w:pPr>
    </w:p>
    <w:p w14:paraId="39F5542B" w14:textId="77777777" w:rsidR="0085421B" w:rsidRPr="00F52CEE" w:rsidRDefault="0085421B" w:rsidP="00487031">
      <w:pPr>
        <w:spacing w:line="276" w:lineRule="auto"/>
        <w:jc w:val="both"/>
        <w:rPr>
          <w:rFonts w:ascii="Arial" w:hAnsi="Arial" w:cs="Arial"/>
          <w:szCs w:val="20"/>
          <w:lang w:val="en-US"/>
        </w:rPr>
      </w:pPr>
    </w:p>
    <w:p w14:paraId="1B4D2EE3" w14:textId="77777777" w:rsidR="0085421B" w:rsidRPr="00F52CEE" w:rsidRDefault="0085421B" w:rsidP="00487031">
      <w:pPr>
        <w:spacing w:line="276" w:lineRule="auto"/>
        <w:jc w:val="both"/>
        <w:rPr>
          <w:rFonts w:ascii="Arial" w:hAnsi="Arial" w:cs="Arial"/>
          <w:szCs w:val="20"/>
          <w:lang w:val="en-US"/>
        </w:rPr>
      </w:pPr>
    </w:p>
    <w:p w14:paraId="2794C035" w14:textId="77777777" w:rsidR="0085421B" w:rsidRPr="00F52CEE" w:rsidRDefault="0085421B" w:rsidP="00487031">
      <w:pPr>
        <w:spacing w:line="276" w:lineRule="auto"/>
        <w:jc w:val="both"/>
        <w:rPr>
          <w:rFonts w:ascii="Arial" w:hAnsi="Arial" w:cs="Arial"/>
          <w:szCs w:val="20"/>
          <w:lang w:val="en-US"/>
        </w:rPr>
      </w:pPr>
    </w:p>
    <w:p w14:paraId="296E15E1" w14:textId="77777777" w:rsidR="0085421B" w:rsidRPr="00F52CEE" w:rsidRDefault="0085421B" w:rsidP="00487031">
      <w:pPr>
        <w:spacing w:line="276" w:lineRule="auto"/>
        <w:jc w:val="both"/>
        <w:rPr>
          <w:rFonts w:ascii="Arial" w:hAnsi="Arial" w:cs="Arial"/>
          <w:szCs w:val="20"/>
          <w:lang w:val="en-US"/>
        </w:rPr>
      </w:pPr>
    </w:p>
    <w:p w14:paraId="5C2CED51" w14:textId="77777777" w:rsidR="0085421B" w:rsidRPr="00F52CEE" w:rsidRDefault="0085421B" w:rsidP="00487031">
      <w:pPr>
        <w:spacing w:line="276" w:lineRule="auto"/>
        <w:jc w:val="both"/>
        <w:rPr>
          <w:rFonts w:ascii="Arial" w:hAnsi="Arial" w:cs="Arial"/>
          <w:szCs w:val="20"/>
          <w:lang w:val="en-US"/>
        </w:rPr>
      </w:pPr>
    </w:p>
    <w:p w14:paraId="072E7269" w14:textId="77777777" w:rsidR="0085421B" w:rsidRPr="00F52CEE" w:rsidRDefault="0085421B" w:rsidP="00487031">
      <w:pPr>
        <w:spacing w:line="276" w:lineRule="auto"/>
        <w:jc w:val="both"/>
        <w:rPr>
          <w:rFonts w:ascii="Arial" w:hAnsi="Arial" w:cs="Arial"/>
          <w:szCs w:val="20"/>
          <w:lang w:val="en-US"/>
        </w:rPr>
      </w:pPr>
    </w:p>
    <w:p w14:paraId="2ACDA0D4" w14:textId="77777777" w:rsidR="0085421B" w:rsidRPr="00F52CEE" w:rsidRDefault="0085421B" w:rsidP="00487031">
      <w:pPr>
        <w:spacing w:line="276" w:lineRule="auto"/>
        <w:jc w:val="both"/>
        <w:rPr>
          <w:rFonts w:ascii="Arial" w:hAnsi="Arial" w:cs="Arial"/>
          <w:szCs w:val="20"/>
          <w:lang w:val="en-US"/>
        </w:rPr>
      </w:pPr>
    </w:p>
    <w:p w14:paraId="62CBBBDA" w14:textId="77777777" w:rsidR="0085421B" w:rsidRPr="00F52CEE" w:rsidRDefault="0085421B" w:rsidP="00487031">
      <w:pPr>
        <w:spacing w:line="276" w:lineRule="auto"/>
        <w:jc w:val="both"/>
        <w:rPr>
          <w:rFonts w:ascii="Arial" w:hAnsi="Arial" w:cs="Arial"/>
          <w:szCs w:val="20"/>
          <w:lang w:val="en-US"/>
        </w:rPr>
      </w:pPr>
    </w:p>
    <w:p w14:paraId="3EFAF0AE" w14:textId="04BCD73A" w:rsidR="0085421B" w:rsidRPr="00F52CEE" w:rsidRDefault="0085421B" w:rsidP="00487031">
      <w:pPr>
        <w:spacing w:line="276" w:lineRule="auto"/>
        <w:jc w:val="both"/>
        <w:rPr>
          <w:rFonts w:ascii="Arial" w:hAnsi="Arial" w:cs="Arial"/>
          <w:szCs w:val="20"/>
          <w:lang w:val="en-US"/>
        </w:rPr>
      </w:pPr>
      <w:r w:rsidRPr="00F52CEE">
        <w:rPr>
          <w:rFonts w:ascii="Arial" w:hAnsi="Arial" w:cs="Arial"/>
          <w:noProof/>
          <w:szCs w:val="20"/>
          <w:lang w:val="en-US"/>
        </w:rPr>
        <w:lastRenderedPageBreak/>
        <w:drawing>
          <wp:inline distT="0" distB="0" distL="0" distR="0" wp14:anchorId="5B998564" wp14:editId="22E29B66">
            <wp:extent cx="5760720" cy="4320540"/>
            <wp:effectExtent l="0" t="0" r="0" b="3810"/>
            <wp:docPr id="928906385" name="Picture 17" descr="A diagram of a cross-cohort gene correlatio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8906385" name="Picture 17" descr="A diagram of a cross-cohort gene correlation&#10;&#10;AI-generated content may be incorrect."/>
                    <pic:cNvPicPr/>
                  </pic:nvPicPr>
                  <pic:blipFill>
                    <a:blip r:embed="rId24" cstate="print">
                      <a:extLst>
                        <a:ext uri="{28A0092B-C50C-407E-A947-70E740481C1C}">
                          <a14:useLocalDpi xmlns:a14="http://schemas.microsoft.com/office/drawing/2010/main" val="0"/>
                        </a:ext>
                      </a:extLst>
                    </a:blip>
                    <a:stretch>
                      <a:fillRect/>
                    </a:stretch>
                  </pic:blipFill>
                  <pic:spPr>
                    <a:xfrm>
                      <a:off x="0" y="0"/>
                      <a:ext cx="5760720" cy="4320540"/>
                    </a:xfrm>
                    <a:prstGeom prst="rect">
                      <a:avLst/>
                    </a:prstGeom>
                  </pic:spPr>
                </pic:pic>
              </a:graphicData>
            </a:graphic>
          </wp:inline>
        </w:drawing>
      </w:r>
    </w:p>
    <w:p w14:paraId="5C566856" w14:textId="082DEBC9" w:rsidR="00F52CEE" w:rsidRDefault="00F52CEE" w:rsidP="00F52CEE">
      <w:pPr>
        <w:spacing w:line="276" w:lineRule="auto"/>
        <w:jc w:val="both"/>
        <w:rPr>
          <w:rFonts w:ascii="Arial" w:hAnsi="Arial" w:cs="Arial"/>
          <w:szCs w:val="20"/>
          <w:lang w:val="en-US"/>
        </w:rPr>
      </w:pPr>
      <w:r w:rsidRPr="00F52CEE">
        <w:rPr>
          <w:rFonts w:ascii="Arial" w:hAnsi="Arial" w:cs="Arial"/>
          <w:b/>
          <w:bCs/>
          <w:szCs w:val="20"/>
          <w:lang w:val="en-US"/>
        </w:rPr>
        <w:t>Supplementary Figure 9. Cross-cohort CpG–gene expression correlations within LOAD subtypes.</w:t>
      </w:r>
      <w:r w:rsidR="00A121A4">
        <w:rPr>
          <w:rFonts w:ascii="Arial" w:hAnsi="Arial" w:cs="Arial"/>
          <w:szCs w:val="20"/>
          <w:lang w:val="en-US"/>
        </w:rPr>
        <w:t xml:space="preserve"> </w:t>
      </w:r>
      <w:r w:rsidRPr="00F52CEE">
        <w:rPr>
          <w:rFonts w:ascii="Arial" w:hAnsi="Arial" w:cs="Arial"/>
          <w:szCs w:val="20"/>
          <w:lang w:val="en-US"/>
        </w:rPr>
        <w:t>Heatmap showing Spearman correlations between subtype-specific differentially methylated CpGs and the expression of their promoter-mapped genes (TSS ±10 kb), computed separately within LOAD-S1 and LOAD-S2 across the ROSMAP, UKBBN, and PITT</w:t>
      </w:r>
      <w:r w:rsidR="0046588E">
        <w:rPr>
          <w:rFonts w:ascii="Arial" w:hAnsi="Arial" w:cs="Arial"/>
          <w:szCs w:val="20"/>
          <w:lang w:val="en-US"/>
        </w:rPr>
        <w:t>-ADRC</w:t>
      </w:r>
      <w:r w:rsidRPr="00F52CEE">
        <w:rPr>
          <w:rFonts w:ascii="Arial" w:hAnsi="Arial" w:cs="Arial"/>
          <w:szCs w:val="20"/>
          <w:lang w:val="en-US"/>
        </w:rPr>
        <w:t xml:space="preserve"> cohorts. CpG</w:t>
      </w:r>
      <w:r w:rsidR="0046588E">
        <w:rPr>
          <w:rFonts w:ascii="Arial" w:hAnsi="Arial" w:cs="Arial"/>
          <w:szCs w:val="20"/>
          <w:lang w:val="en-US"/>
        </w:rPr>
        <w:t>-</w:t>
      </w:r>
      <w:r w:rsidRPr="00F52CEE">
        <w:rPr>
          <w:rFonts w:ascii="Arial" w:hAnsi="Arial" w:cs="Arial"/>
          <w:szCs w:val="20"/>
          <w:lang w:val="en-US"/>
        </w:rPr>
        <w:t>gene pairs shown met the significance threshold of FDR &lt; 0.1 in at least two cohorts (indicated by asterisks). Rows represent CpGs and columns represent gene–cohort combinations, hierarchically clustered based on correlation patterns. Color intensity reflects correlation strength and direction, providing direct evidence of coordinated subtype-specific epigenetic and transcriptomic regulation.</w:t>
      </w:r>
    </w:p>
    <w:p w14:paraId="76DECA99" w14:textId="77777777" w:rsidR="00AA7C3E" w:rsidRDefault="00AA7C3E" w:rsidP="00F52CEE">
      <w:pPr>
        <w:spacing w:line="276" w:lineRule="auto"/>
        <w:jc w:val="both"/>
        <w:rPr>
          <w:rFonts w:ascii="Arial" w:hAnsi="Arial" w:cs="Arial"/>
          <w:szCs w:val="20"/>
          <w:lang w:val="en-US"/>
        </w:rPr>
      </w:pPr>
    </w:p>
    <w:p w14:paraId="5097793C" w14:textId="77777777" w:rsidR="00AA7C3E" w:rsidRDefault="00AA7C3E" w:rsidP="00F52CEE">
      <w:pPr>
        <w:spacing w:line="276" w:lineRule="auto"/>
        <w:jc w:val="both"/>
        <w:rPr>
          <w:rFonts w:ascii="Arial" w:hAnsi="Arial" w:cs="Arial"/>
          <w:szCs w:val="20"/>
          <w:lang w:val="en-US"/>
        </w:rPr>
      </w:pPr>
    </w:p>
    <w:p w14:paraId="12443AC3" w14:textId="77777777" w:rsidR="00AA7C3E" w:rsidRDefault="00AA7C3E" w:rsidP="00F52CEE">
      <w:pPr>
        <w:spacing w:line="276" w:lineRule="auto"/>
        <w:jc w:val="both"/>
        <w:rPr>
          <w:rFonts w:ascii="Arial" w:hAnsi="Arial" w:cs="Arial"/>
          <w:szCs w:val="20"/>
          <w:lang w:val="en-US"/>
        </w:rPr>
      </w:pPr>
    </w:p>
    <w:p w14:paraId="2E0FE2FD" w14:textId="77777777" w:rsidR="00AA7C3E" w:rsidRDefault="00AA7C3E" w:rsidP="00F52CEE">
      <w:pPr>
        <w:spacing w:line="276" w:lineRule="auto"/>
        <w:jc w:val="both"/>
        <w:rPr>
          <w:rFonts w:ascii="Arial" w:hAnsi="Arial" w:cs="Arial"/>
          <w:szCs w:val="20"/>
          <w:lang w:val="en-US"/>
        </w:rPr>
      </w:pPr>
    </w:p>
    <w:p w14:paraId="053B5ED1" w14:textId="77777777" w:rsidR="00AA7C3E" w:rsidRDefault="00AA7C3E" w:rsidP="00F52CEE">
      <w:pPr>
        <w:spacing w:line="276" w:lineRule="auto"/>
        <w:jc w:val="both"/>
        <w:rPr>
          <w:rFonts w:ascii="Arial" w:hAnsi="Arial" w:cs="Arial"/>
          <w:szCs w:val="20"/>
          <w:lang w:val="en-US"/>
        </w:rPr>
      </w:pPr>
    </w:p>
    <w:p w14:paraId="1630F0B4" w14:textId="77777777" w:rsidR="00AA7C3E" w:rsidRDefault="00AA7C3E" w:rsidP="00F52CEE">
      <w:pPr>
        <w:spacing w:line="276" w:lineRule="auto"/>
        <w:jc w:val="both"/>
        <w:rPr>
          <w:rFonts w:ascii="Arial" w:hAnsi="Arial" w:cs="Arial"/>
          <w:szCs w:val="20"/>
          <w:lang w:val="en-US"/>
        </w:rPr>
      </w:pPr>
    </w:p>
    <w:p w14:paraId="7AE9D4BD" w14:textId="77777777" w:rsidR="00AA7C3E" w:rsidRDefault="00AA7C3E" w:rsidP="00F52CEE">
      <w:pPr>
        <w:spacing w:line="276" w:lineRule="auto"/>
        <w:jc w:val="both"/>
        <w:rPr>
          <w:rFonts w:ascii="Arial" w:hAnsi="Arial" w:cs="Arial"/>
          <w:szCs w:val="20"/>
          <w:lang w:val="en-US"/>
        </w:rPr>
      </w:pPr>
    </w:p>
    <w:p w14:paraId="68CEC12C" w14:textId="77777777" w:rsidR="00AA7C3E" w:rsidRDefault="00AA7C3E" w:rsidP="00F52CEE">
      <w:pPr>
        <w:spacing w:line="276" w:lineRule="auto"/>
        <w:jc w:val="both"/>
        <w:rPr>
          <w:rFonts w:ascii="Arial" w:hAnsi="Arial" w:cs="Arial"/>
          <w:szCs w:val="20"/>
          <w:lang w:val="en-US"/>
        </w:rPr>
      </w:pPr>
    </w:p>
    <w:p w14:paraId="423C81AB" w14:textId="77777777" w:rsidR="00AA7C3E" w:rsidRDefault="00AA7C3E" w:rsidP="00F52CEE">
      <w:pPr>
        <w:spacing w:line="276" w:lineRule="auto"/>
        <w:jc w:val="both"/>
        <w:rPr>
          <w:rFonts w:ascii="Arial" w:hAnsi="Arial" w:cs="Arial"/>
          <w:szCs w:val="20"/>
          <w:lang w:val="en-US"/>
        </w:rPr>
      </w:pPr>
    </w:p>
    <w:p w14:paraId="1A922506" w14:textId="77777777" w:rsidR="00AA7C3E" w:rsidRDefault="00AA7C3E" w:rsidP="00F52CEE">
      <w:pPr>
        <w:spacing w:line="276" w:lineRule="auto"/>
        <w:jc w:val="both"/>
        <w:rPr>
          <w:rFonts w:ascii="Arial" w:hAnsi="Arial" w:cs="Arial"/>
          <w:szCs w:val="20"/>
          <w:lang w:val="en-US"/>
        </w:rPr>
      </w:pPr>
    </w:p>
    <w:p w14:paraId="52BF8AFA" w14:textId="77777777" w:rsidR="00AA7C3E" w:rsidRDefault="00AA7C3E" w:rsidP="00F52CEE">
      <w:pPr>
        <w:spacing w:line="276" w:lineRule="auto"/>
        <w:jc w:val="both"/>
        <w:rPr>
          <w:rFonts w:ascii="Arial" w:hAnsi="Arial" w:cs="Arial"/>
          <w:szCs w:val="20"/>
          <w:lang w:val="en-US"/>
        </w:rPr>
      </w:pPr>
    </w:p>
    <w:p w14:paraId="4B4212B0" w14:textId="77777777" w:rsidR="00AA7C3E" w:rsidRDefault="00AA7C3E" w:rsidP="00F52CEE">
      <w:pPr>
        <w:spacing w:line="276" w:lineRule="auto"/>
        <w:jc w:val="both"/>
        <w:rPr>
          <w:rFonts w:ascii="Arial" w:hAnsi="Arial" w:cs="Arial"/>
          <w:szCs w:val="20"/>
          <w:lang w:val="en-US"/>
        </w:rPr>
      </w:pPr>
    </w:p>
    <w:p w14:paraId="1704BB3A" w14:textId="77777777" w:rsidR="00AA7C3E" w:rsidRDefault="00AA7C3E" w:rsidP="00F52CEE">
      <w:pPr>
        <w:spacing w:line="276" w:lineRule="auto"/>
        <w:jc w:val="both"/>
        <w:rPr>
          <w:rFonts w:ascii="Arial" w:hAnsi="Arial" w:cs="Arial"/>
          <w:szCs w:val="20"/>
          <w:lang w:val="en-US"/>
        </w:rPr>
      </w:pPr>
    </w:p>
    <w:p w14:paraId="35AFE615" w14:textId="77777777" w:rsidR="00AA7C3E" w:rsidRDefault="00AA7C3E" w:rsidP="00F52CEE">
      <w:pPr>
        <w:spacing w:line="276" w:lineRule="auto"/>
        <w:jc w:val="both"/>
        <w:rPr>
          <w:rFonts w:ascii="Arial" w:hAnsi="Arial" w:cs="Arial"/>
          <w:szCs w:val="20"/>
          <w:lang w:val="en-US"/>
        </w:rPr>
      </w:pPr>
    </w:p>
    <w:p w14:paraId="6CA3D26B" w14:textId="77777777" w:rsidR="00AA7C3E" w:rsidRDefault="00AA7C3E" w:rsidP="00F52CEE">
      <w:pPr>
        <w:spacing w:line="276" w:lineRule="auto"/>
        <w:jc w:val="both"/>
        <w:rPr>
          <w:rFonts w:ascii="Arial" w:hAnsi="Arial" w:cs="Arial"/>
          <w:szCs w:val="20"/>
          <w:lang w:val="en-US"/>
        </w:rPr>
      </w:pPr>
    </w:p>
    <w:p w14:paraId="311A4BF6" w14:textId="77777777" w:rsidR="00AA7C3E" w:rsidRDefault="00AA7C3E" w:rsidP="00F52CEE">
      <w:pPr>
        <w:spacing w:line="276" w:lineRule="auto"/>
        <w:jc w:val="both"/>
        <w:rPr>
          <w:rFonts w:ascii="Arial" w:hAnsi="Arial" w:cs="Arial"/>
          <w:szCs w:val="20"/>
          <w:lang w:val="en-US"/>
        </w:rPr>
      </w:pPr>
    </w:p>
    <w:p w14:paraId="461EE5C9" w14:textId="77777777" w:rsidR="00AA7C3E" w:rsidRDefault="00AA7C3E" w:rsidP="00F52CEE">
      <w:pPr>
        <w:spacing w:line="276" w:lineRule="auto"/>
        <w:jc w:val="both"/>
        <w:rPr>
          <w:rFonts w:ascii="Arial" w:hAnsi="Arial" w:cs="Arial"/>
          <w:szCs w:val="20"/>
          <w:lang w:val="en-US"/>
        </w:rPr>
      </w:pPr>
    </w:p>
    <w:p w14:paraId="0D9C53BD" w14:textId="77777777" w:rsidR="00AA7C3E" w:rsidRDefault="00AA7C3E" w:rsidP="00F52CEE">
      <w:pPr>
        <w:spacing w:line="276" w:lineRule="auto"/>
        <w:jc w:val="both"/>
        <w:rPr>
          <w:rFonts w:ascii="Arial" w:hAnsi="Arial" w:cs="Arial"/>
          <w:szCs w:val="20"/>
          <w:lang w:val="en-US"/>
        </w:rPr>
      </w:pPr>
    </w:p>
    <w:p w14:paraId="176B37AC" w14:textId="78322389" w:rsidR="00AA7C3E" w:rsidRPr="00F52CEE" w:rsidRDefault="00BA63E8" w:rsidP="00F52CEE">
      <w:pPr>
        <w:spacing w:line="276" w:lineRule="auto"/>
        <w:jc w:val="both"/>
        <w:rPr>
          <w:rFonts w:ascii="Arial" w:hAnsi="Arial" w:cs="Arial"/>
          <w:szCs w:val="20"/>
          <w:lang w:val="en-US"/>
        </w:rPr>
      </w:pPr>
      <w:r>
        <w:rPr>
          <w:rFonts w:ascii="Arial" w:hAnsi="Arial" w:cs="Arial"/>
          <w:noProof/>
          <w:szCs w:val="20"/>
          <w:lang w:val="en-US"/>
        </w:rPr>
        <w:lastRenderedPageBreak/>
        <w:drawing>
          <wp:inline distT="0" distB="0" distL="0" distR="0" wp14:anchorId="368A384E" wp14:editId="68C684D4">
            <wp:extent cx="5760720" cy="5760720"/>
            <wp:effectExtent l="0" t="0" r="0" b="0"/>
            <wp:docPr id="1824685375" name="Picture 16" descr="A graph of a number of peop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4685375" name="Picture 16" descr="A graph of a number of people&#10;&#10;AI-generated content may be incorrect."/>
                    <pic:cNvPicPr/>
                  </pic:nvPicPr>
                  <pic:blipFill>
                    <a:blip r:embed="rId25" cstate="print">
                      <a:extLst>
                        <a:ext uri="{28A0092B-C50C-407E-A947-70E740481C1C}">
                          <a14:useLocalDpi xmlns:a14="http://schemas.microsoft.com/office/drawing/2010/main" val="0"/>
                        </a:ext>
                      </a:extLst>
                    </a:blip>
                    <a:stretch>
                      <a:fillRect/>
                    </a:stretch>
                  </pic:blipFill>
                  <pic:spPr>
                    <a:xfrm>
                      <a:off x="0" y="0"/>
                      <a:ext cx="5760720" cy="5760720"/>
                    </a:xfrm>
                    <a:prstGeom prst="rect">
                      <a:avLst/>
                    </a:prstGeom>
                  </pic:spPr>
                </pic:pic>
              </a:graphicData>
            </a:graphic>
          </wp:inline>
        </w:drawing>
      </w:r>
    </w:p>
    <w:p w14:paraId="6D405C48" w14:textId="1C98877B" w:rsidR="00487031" w:rsidRPr="0031471B" w:rsidRDefault="0031471B" w:rsidP="00A121A4">
      <w:pPr>
        <w:tabs>
          <w:tab w:val="left" w:pos="3630"/>
        </w:tabs>
        <w:jc w:val="both"/>
        <w:rPr>
          <w:rFonts w:ascii="Arial" w:hAnsi="Arial" w:cs="Arial"/>
          <w:szCs w:val="20"/>
          <w:lang w:val="en-US"/>
        </w:rPr>
      </w:pPr>
      <w:r>
        <w:rPr>
          <w:rFonts w:ascii="Arial" w:hAnsi="Arial" w:cs="Arial"/>
          <w:b/>
          <w:bCs/>
          <w:szCs w:val="20"/>
          <w:lang w:val="en-US"/>
        </w:rPr>
        <w:t>S</w:t>
      </w:r>
      <w:r w:rsidRPr="0031471B">
        <w:rPr>
          <w:rFonts w:ascii="Arial" w:hAnsi="Arial" w:cs="Arial"/>
          <w:b/>
          <w:bCs/>
          <w:szCs w:val="20"/>
          <w:lang w:val="en-US"/>
        </w:rPr>
        <w:t xml:space="preserve">upplementary </w:t>
      </w:r>
      <w:r>
        <w:rPr>
          <w:rFonts w:ascii="Arial" w:hAnsi="Arial" w:cs="Arial"/>
          <w:b/>
          <w:bCs/>
          <w:szCs w:val="20"/>
          <w:lang w:val="en-US"/>
        </w:rPr>
        <w:t>Figure</w:t>
      </w:r>
      <w:r w:rsidRPr="0031471B">
        <w:rPr>
          <w:rFonts w:ascii="Arial" w:hAnsi="Arial" w:cs="Arial"/>
          <w:b/>
          <w:bCs/>
          <w:szCs w:val="20"/>
          <w:lang w:val="en-US"/>
        </w:rPr>
        <w:t xml:space="preserve"> </w:t>
      </w:r>
      <w:r>
        <w:rPr>
          <w:rFonts w:ascii="Arial" w:hAnsi="Arial" w:cs="Arial"/>
          <w:b/>
          <w:bCs/>
          <w:szCs w:val="20"/>
          <w:lang w:val="en-US"/>
        </w:rPr>
        <w:t>10</w:t>
      </w:r>
      <w:r w:rsidRPr="0031471B">
        <w:rPr>
          <w:rFonts w:ascii="Arial" w:hAnsi="Arial" w:cs="Arial"/>
          <w:b/>
          <w:bCs/>
          <w:szCs w:val="20"/>
          <w:lang w:val="en-US"/>
        </w:rPr>
        <w:t>. Distribution of microglial cell counts across MG states and diagnostic groups.</w:t>
      </w:r>
      <w:r w:rsidR="00A121A4">
        <w:rPr>
          <w:rFonts w:ascii="Arial" w:hAnsi="Arial" w:cs="Arial"/>
          <w:szCs w:val="20"/>
          <w:lang w:val="en-US"/>
        </w:rPr>
        <w:t xml:space="preserve"> </w:t>
      </w:r>
      <w:r w:rsidRPr="0031471B">
        <w:rPr>
          <w:rFonts w:ascii="Arial" w:hAnsi="Arial" w:cs="Arial"/>
          <w:szCs w:val="20"/>
          <w:lang w:val="en-US"/>
        </w:rPr>
        <w:t>Total numbers of microglial cells assigned to each MG state (MG0–MG12) are shown for control (HC), LOAD-S1, LOAD-S2, and unassigned groups. Cell counts are reported descriptively and reflect the aggregated number of cells per MG state and group</w:t>
      </w:r>
      <w:r w:rsidR="00D26C7F">
        <w:rPr>
          <w:rFonts w:ascii="Arial" w:hAnsi="Arial" w:cs="Arial"/>
          <w:szCs w:val="20"/>
          <w:lang w:val="en-US"/>
        </w:rPr>
        <w:t>.</w:t>
      </w:r>
    </w:p>
    <w:sectPr w:rsidR="00487031" w:rsidRPr="0031471B">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907DAB" w14:textId="77777777" w:rsidR="00391940" w:rsidRDefault="00391940" w:rsidP="00CD527F">
      <w:pPr>
        <w:spacing w:line="240" w:lineRule="auto"/>
      </w:pPr>
      <w:r>
        <w:separator/>
      </w:r>
    </w:p>
  </w:endnote>
  <w:endnote w:type="continuationSeparator" w:id="0">
    <w:p w14:paraId="1B7E6FD7" w14:textId="77777777" w:rsidR="00391940" w:rsidRDefault="00391940" w:rsidP="00CD527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0EB512" w14:textId="77777777" w:rsidR="00391940" w:rsidRDefault="00391940" w:rsidP="00CD527F">
      <w:pPr>
        <w:spacing w:line="240" w:lineRule="auto"/>
      </w:pPr>
      <w:r>
        <w:separator/>
      </w:r>
    </w:p>
  </w:footnote>
  <w:footnote w:type="continuationSeparator" w:id="0">
    <w:p w14:paraId="5DA74684" w14:textId="77777777" w:rsidR="00391940" w:rsidRDefault="00391940" w:rsidP="00CD527F">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trackRevisions/>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4BBE"/>
    <w:rsid w:val="00014402"/>
    <w:rsid w:val="0004288A"/>
    <w:rsid w:val="000517E0"/>
    <w:rsid w:val="00052F48"/>
    <w:rsid w:val="00076970"/>
    <w:rsid w:val="00081E0A"/>
    <w:rsid w:val="00082EE4"/>
    <w:rsid w:val="000D17B3"/>
    <w:rsid w:val="00106E47"/>
    <w:rsid w:val="0011463F"/>
    <w:rsid w:val="00124A53"/>
    <w:rsid w:val="00143CA4"/>
    <w:rsid w:val="001B335F"/>
    <w:rsid w:val="001B7DB1"/>
    <w:rsid w:val="00211492"/>
    <w:rsid w:val="002424D0"/>
    <w:rsid w:val="002648A8"/>
    <w:rsid w:val="00265C51"/>
    <w:rsid w:val="002775A8"/>
    <w:rsid w:val="002D53FF"/>
    <w:rsid w:val="0031471B"/>
    <w:rsid w:val="00346072"/>
    <w:rsid w:val="00375746"/>
    <w:rsid w:val="00391940"/>
    <w:rsid w:val="0046588E"/>
    <w:rsid w:val="00487031"/>
    <w:rsid w:val="00497987"/>
    <w:rsid w:val="004C5407"/>
    <w:rsid w:val="00500831"/>
    <w:rsid w:val="00507C6F"/>
    <w:rsid w:val="0052183E"/>
    <w:rsid w:val="005573F5"/>
    <w:rsid w:val="00571714"/>
    <w:rsid w:val="005D424D"/>
    <w:rsid w:val="005D6751"/>
    <w:rsid w:val="005F6EBE"/>
    <w:rsid w:val="00626B5C"/>
    <w:rsid w:val="00632026"/>
    <w:rsid w:val="00664FD2"/>
    <w:rsid w:val="006856B5"/>
    <w:rsid w:val="006B7C13"/>
    <w:rsid w:val="007041F9"/>
    <w:rsid w:val="00742647"/>
    <w:rsid w:val="007E6B80"/>
    <w:rsid w:val="007E7B29"/>
    <w:rsid w:val="008168FE"/>
    <w:rsid w:val="0082120A"/>
    <w:rsid w:val="0082456C"/>
    <w:rsid w:val="0085421B"/>
    <w:rsid w:val="008643D1"/>
    <w:rsid w:val="00873111"/>
    <w:rsid w:val="008D3CD1"/>
    <w:rsid w:val="008E5D1E"/>
    <w:rsid w:val="00904899"/>
    <w:rsid w:val="00940E42"/>
    <w:rsid w:val="009554EE"/>
    <w:rsid w:val="009722B5"/>
    <w:rsid w:val="00973B8A"/>
    <w:rsid w:val="00976974"/>
    <w:rsid w:val="00A121A4"/>
    <w:rsid w:val="00A30C3C"/>
    <w:rsid w:val="00A42DF1"/>
    <w:rsid w:val="00A459B8"/>
    <w:rsid w:val="00A50241"/>
    <w:rsid w:val="00A54BBE"/>
    <w:rsid w:val="00A62E3A"/>
    <w:rsid w:val="00A77A9B"/>
    <w:rsid w:val="00AA7C3E"/>
    <w:rsid w:val="00B1360E"/>
    <w:rsid w:val="00B556D8"/>
    <w:rsid w:val="00B74642"/>
    <w:rsid w:val="00BA63E8"/>
    <w:rsid w:val="00BC55B8"/>
    <w:rsid w:val="00BD03C7"/>
    <w:rsid w:val="00C113E8"/>
    <w:rsid w:val="00C81676"/>
    <w:rsid w:val="00CC38F2"/>
    <w:rsid w:val="00CD527F"/>
    <w:rsid w:val="00CD6FD5"/>
    <w:rsid w:val="00D26C7F"/>
    <w:rsid w:val="00D37BED"/>
    <w:rsid w:val="00DF59D0"/>
    <w:rsid w:val="00E15176"/>
    <w:rsid w:val="00E35190"/>
    <w:rsid w:val="00E52F1D"/>
    <w:rsid w:val="00E56B63"/>
    <w:rsid w:val="00E6443F"/>
    <w:rsid w:val="00E71F4A"/>
    <w:rsid w:val="00E91958"/>
    <w:rsid w:val="00EE1DBE"/>
    <w:rsid w:val="00F52CEE"/>
    <w:rsid w:val="00F66B0E"/>
    <w:rsid w:val="00FA69A5"/>
    <w:rsid w:val="00FB60AD"/>
    <w:rsid w:val="00FE6D4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670DB4"/>
  <w15:chartTrackingRefBased/>
  <w15:docId w15:val="{CB4D5628-2BD9-41BA-BCAE-221A3A2076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eastAsiaTheme="minorHAnsi" w:hAnsi="Verdana" w:cstheme="minorBidi"/>
        <w:kern w:val="2"/>
        <w:szCs w:val="22"/>
        <w:lang w:val="nl-NL" w:eastAsia="en-US" w:bidi="ar-SA"/>
        <w14:ligatures w14:val="standardContextual"/>
      </w:rPr>
    </w:rPrDefault>
    <w:pPrDefault>
      <w:pPr>
        <w:spacing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54BBE"/>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semiHidden/>
    <w:unhideWhenUsed/>
    <w:qFormat/>
    <w:rsid w:val="00A54BBE"/>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A54BBE"/>
    <w:pPr>
      <w:keepNext/>
      <w:keepLines/>
      <w:spacing w:before="160" w:after="80"/>
      <w:outlineLvl w:val="2"/>
    </w:pPr>
    <w:rPr>
      <w:rFonts w:asciiTheme="minorHAnsi" w:eastAsiaTheme="majorEastAsia" w:hAnsiTheme="minorHAnsi"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A54BBE"/>
    <w:pPr>
      <w:keepNext/>
      <w:keepLines/>
      <w:spacing w:before="80" w:after="40"/>
      <w:outlineLvl w:val="3"/>
    </w:pPr>
    <w:rPr>
      <w:rFonts w:asciiTheme="minorHAnsi" w:eastAsiaTheme="majorEastAsia" w:hAnsiTheme="min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A54BBE"/>
    <w:pPr>
      <w:keepNext/>
      <w:keepLines/>
      <w:spacing w:before="80" w:after="40"/>
      <w:outlineLvl w:val="4"/>
    </w:pPr>
    <w:rPr>
      <w:rFonts w:asciiTheme="minorHAnsi" w:eastAsiaTheme="majorEastAsia" w:hAnsiTheme="minorHAnsi" w:cstheme="majorBidi"/>
      <w:color w:val="2E74B5" w:themeColor="accent1" w:themeShade="BF"/>
    </w:rPr>
  </w:style>
  <w:style w:type="paragraph" w:styleId="Heading6">
    <w:name w:val="heading 6"/>
    <w:basedOn w:val="Normal"/>
    <w:next w:val="Normal"/>
    <w:link w:val="Heading6Char"/>
    <w:uiPriority w:val="9"/>
    <w:semiHidden/>
    <w:unhideWhenUsed/>
    <w:qFormat/>
    <w:rsid w:val="00A54BBE"/>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A54BBE"/>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A54BBE"/>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A54BBE"/>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54BBE"/>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A54BBE"/>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A54BBE"/>
    <w:rPr>
      <w:rFonts w:asciiTheme="minorHAnsi" w:eastAsiaTheme="majorEastAsia" w:hAnsiTheme="minorHAnsi"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A54BBE"/>
    <w:rPr>
      <w:rFonts w:asciiTheme="minorHAnsi" w:eastAsiaTheme="majorEastAsia" w:hAnsiTheme="minorHAnsi" w:cstheme="majorBidi"/>
      <w:i/>
      <w:iCs/>
      <w:color w:val="2E74B5" w:themeColor="accent1" w:themeShade="BF"/>
    </w:rPr>
  </w:style>
  <w:style w:type="character" w:customStyle="1" w:styleId="Heading5Char">
    <w:name w:val="Heading 5 Char"/>
    <w:basedOn w:val="DefaultParagraphFont"/>
    <w:link w:val="Heading5"/>
    <w:uiPriority w:val="9"/>
    <w:semiHidden/>
    <w:rsid w:val="00A54BBE"/>
    <w:rPr>
      <w:rFonts w:asciiTheme="minorHAnsi" w:eastAsiaTheme="majorEastAsia" w:hAnsiTheme="minorHAnsi" w:cstheme="majorBidi"/>
      <w:color w:val="2E74B5" w:themeColor="accent1" w:themeShade="BF"/>
    </w:rPr>
  </w:style>
  <w:style w:type="character" w:customStyle="1" w:styleId="Heading6Char">
    <w:name w:val="Heading 6 Char"/>
    <w:basedOn w:val="DefaultParagraphFont"/>
    <w:link w:val="Heading6"/>
    <w:uiPriority w:val="9"/>
    <w:semiHidden/>
    <w:rsid w:val="00A54BBE"/>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A54BBE"/>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A54BBE"/>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A54BBE"/>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A54BB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54BB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54BBE"/>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54BBE"/>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A54BBE"/>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A54BBE"/>
    <w:rPr>
      <w:i/>
      <w:iCs/>
      <w:color w:val="404040" w:themeColor="text1" w:themeTint="BF"/>
    </w:rPr>
  </w:style>
  <w:style w:type="paragraph" w:styleId="ListParagraph">
    <w:name w:val="List Paragraph"/>
    <w:basedOn w:val="Normal"/>
    <w:uiPriority w:val="34"/>
    <w:qFormat/>
    <w:rsid w:val="00A54BBE"/>
    <w:pPr>
      <w:ind w:left="720"/>
      <w:contextualSpacing/>
    </w:pPr>
  </w:style>
  <w:style w:type="character" w:styleId="IntenseEmphasis">
    <w:name w:val="Intense Emphasis"/>
    <w:basedOn w:val="DefaultParagraphFont"/>
    <w:uiPriority w:val="21"/>
    <w:qFormat/>
    <w:rsid w:val="00A54BBE"/>
    <w:rPr>
      <w:i/>
      <w:iCs/>
      <w:color w:val="2E74B5" w:themeColor="accent1" w:themeShade="BF"/>
    </w:rPr>
  </w:style>
  <w:style w:type="paragraph" w:styleId="IntenseQuote">
    <w:name w:val="Intense Quote"/>
    <w:basedOn w:val="Normal"/>
    <w:next w:val="Normal"/>
    <w:link w:val="IntenseQuoteChar"/>
    <w:uiPriority w:val="30"/>
    <w:qFormat/>
    <w:rsid w:val="00A54BBE"/>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A54BBE"/>
    <w:rPr>
      <w:i/>
      <w:iCs/>
      <w:color w:val="2E74B5" w:themeColor="accent1" w:themeShade="BF"/>
    </w:rPr>
  </w:style>
  <w:style w:type="character" w:styleId="IntenseReference">
    <w:name w:val="Intense Reference"/>
    <w:basedOn w:val="DefaultParagraphFont"/>
    <w:uiPriority w:val="32"/>
    <w:qFormat/>
    <w:rsid w:val="00A54BBE"/>
    <w:rPr>
      <w:b/>
      <w:bCs/>
      <w:smallCaps/>
      <w:color w:val="2E74B5" w:themeColor="accent1" w:themeShade="BF"/>
      <w:spacing w:val="5"/>
    </w:rPr>
  </w:style>
  <w:style w:type="paragraph" w:styleId="Caption">
    <w:name w:val="caption"/>
    <w:basedOn w:val="Normal"/>
    <w:next w:val="Normal"/>
    <w:uiPriority w:val="35"/>
    <w:semiHidden/>
    <w:unhideWhenUsed/>
    <w:qFormat/>
    <w:rsid w:val="008168FE"/>
    <w:pPr>
      <w:spacing w:after="200" w:line="240" w:lineRule="auto"/>
    </w:pPr>
    <w:rPr>
      <w:i/>
      <w:iCs/>
      <w:color w:val="44546A" w:themeColor="text2"/>
      <w:sz w:val="18"/>
      <w:szCs w:val="18"/>
    </w:rPr>
  </w:style>
  <w:style w:type="character" w:styleId="CommentReference">
    <w:name w:val="annotation reference"/>
    <w:basedOn w:val="DefaultParagraphFont"/>
    <w:uiPriority w:val="99"/>
    <w:semiHidden/>
    <w:unhideWhenUsed/>
    <w:rsid w:val="00A50241"/>
    <w:rPr>
      <w:sz w:val="16"/>
      <w:szCs w:val="16"/>
    </w:rPr>
  </w:style>
  <w:style w:type="paragraph" w:styleId="CommentText">
    <w:name w:val="annotation text"/>
    <w:basedOn w:val="Normal"/>
    <w:link w:val="CommentTextChar"/>
    <w:uiPriority w:val="99"/>
    <w:unhideWhenUsed/>
    <w:rsid w:val="00A50241"/>
    <w:pPr>
      <w:spacing w:line="240" w:lineRule="auto"/>
    </w:pPr>
    <w:rPr>
      <w:szCs w:val="20"/>
    </w:rPr>
  </w:style>
  <w:style w:type="character" w:customStyle="1" w:styleId="CommentTextChar">
    <w:name w:val="Comment Text Char"/>
    <w:basedOn w:val="DefaultParagraphFont"/>
    <w:link w:val="CommentText"/>
    <w:uiPriority w:val="99"/>
    <w:rsid w:val="00A50241"/>
    <w:rPr>
      <w:szCs w:val="20"/>
    </w:rPr>
  </w:style>
  <w:style w:type="paragraph" w:styleId="CommentSubject">
    <w:name w:val="annotation subject"/>
    <w:basedOn w:val="CommentText"/>
    <w:next w:val="CommentText"/>
    <w:link w:val="CommentSubjectChar"/>
    <w:uiPriority w:val="99"/>
    <w:semiHidden/>
    <w:unhideWhenUsed/>
    <w:rsid w:val="00A50241"/>
    <w:rPr>
      <w:b/>
      <w:bCs/>
    </w:rPr>
  </w:style>
  <w:style w:type="character" w:customStyle="1" w:styleId="CommentSubjectChar">
    <w:name w:val="Comment Subject Char"/>
    <w:basedOn w:val="CommentTextChar"/>
    <w:link w:val="CommentSubject"/>
    <w:uiPriority w:val="99"/>
    <w:semiHidden/>
    <w:rsid w:val="00A50241"/>
    <w:rPr>
      <w:b/>
      <w:bCs/>
      <w:szCs w:val="20"/>
    </w:rPr>
  </w:style>
  <w:style w:type="paragraph" w:styleId="Header">
    <w:name w:val="header"/>
    <w:basedOn w:val="Normal"/>
    <w:link w:val="HeaderChar"/>
    <w:uiPriority w:val="99"/>
    <w:unhideWhenUsed/>
    <w:rsid w:val="00CD527F"/>
    <w:pPr>
      <w:tabs>
        <w:tab w:val="center" w:pos="4536"/>
        <w:tab w:val="right" w:pos="9072"/>
      </w:tabs>
      <w:spacing w:line="240" w:lineRule="auto"/>
    </w:pPr>
  </w:style>
  <w:style w:type="character" w:customStyle="1" w:styleId="HeaderChar">
    <w:name w:val="Header Char"/>
    <w:basedOn w:val="DefaultParagraphFont"/>
    <w:link w:val="Header"/>
    <w:uiPriority w:val="99"/>
    <w:rsid w:val="00CD527F"/>
  </w:style>
  <w:style w:type="paragraph" w:styleId="Footer">
    <w:name w:val="footer"/>
    <w:basedOn w:val="Normal"/>
    <w:link w:val="FooterChar"/>
    <w:uiPriority w:val="99"/>
    <w:unhideWhenUsed/>
    <w:rsid w:val="00CD527F"/>
    <w:pPr>
      <w:tabs>
        <w:tab w:val="center" w:pos="4536"/>
        <w:tab w:val="right" w:pos="9072"/>
      </w:tabs>
      <w:spacing w:line="240" w:lineRule="auto"/>
    </w:pPr>
  </w:style>
  <w:style w:type="character" w:customStyle="1" w:styleId="FooterChar">
    <w:name w:val="Footer Char"/>
    <w:basedOn w:val="DefaultParagraphFont"/>
    <w:link w:val="Footer"/>
    <w:uiPriority w:val="99"/>
    <w:rsid w:val="00CD527F"/>
  </w:style>
  <w:style w:type="character" w:styleId="Mention">
    <w:name w:val="Mention"/>
    <w:basedOn w:val="DefaultParagraphFont"/>
    <w:uiPriority w:val="99"/>
    <w:unhideWhenUsed/>
    <w:rsid w:val="00375746"/>
    <w:rPr>
      <w:color w:val="2B579A"/>
      <w:shd w:val="clear" w:color="auto" w:fill="E1DFDD"/>
    </w:rPr>
  </w:style>
  <w:style w:type="paragraph" w:styleId="Revision">
    <w:name w:val="Revision"/>
    <w:hidden/>
    <w:uiPriority w:val="99"/>
    <w:semiHidden/>
    <w:rsid w:val="002648A8"/>
    <w:pPr>
      <w:spacing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47528142">
      <w:bodyDiv w:val="1"/>
      <w:marLeft w:val="0"/>
      <w:marRight w:val="0"/>
      <w:marTop w:val="0"/>
      <w:marBottom w:val="0"/>
      <w:divBdr>
        <w:top w:val="none" w:sz="0" w:space="0" w:color="auto"/>
        <w:left w:val="none" w:sz="0" w:space="0" w:color="auto"/>
        <w:bottom w:val="none" w:sz="0" w:space="0" w:color="auto"/>
        <w:right w:val="none" w:sz="0" w:space="0" w:color="auto"/>
      </w:divBdr>
    </w:div>
    <w:div w:id="15264031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jpeg"/><Relationship Id="rId18" Type="http://schemas.openxmlformats.org/officeDocument/2006/relationships/image" Target="media/image13.jpeg"/><Relationship Id="rId26" Type="http://schemas.openxmlformats.org/officeDocument/2006/relationships/fontTable" Target="fontTable.xml"/><Relationship Id="rId3" Type="http://schemas.openxmlformats.org/officeDocument/2006/relationships/webSettings" Target="webSettings.xml"/><Relationship Id="rId21" Type="http://schemas.openxmlformats.org/officeDocument/2006/relationships/image" Target="media/image16.jpeg"/><Relationship Id="rId7" Type="http://schemas.openxmlformats.org/officeDocument/2006/relationships/image" Target="media/image2.png"/><Relationship Id="rId12" Type="http://schemas.openxmlformats.org/officeDocument/2006/relationships/image" Target="media/image7.jpeg"/><Relationship Id="rId17" Type="http://schemas.openxmlformats.org/officeDocument/2006/relationships/image" Target="media/image12.jpeg"/><Relationship Id="rId25" Type="http://schemas.openxmlformats.org/officeDocument/2006/relationships/image" Target="media/image20.jpg"/><Relationship Id="rId2" Type="http://schemas.openxmlformats.org/officeDocument/2006/relationships/settings" Target="settings.xml"/><Relationship Id="rId16" Type="http://schemas.openxmlformats.org/officeDocument/2006/relationships/image" Target="media/image11.jpeg"/><Relationship Id="rId20" Type="http://schemas.openxmlformats.org/officeDocument/2006/relationships/image" Target="media/image15.jpeg"/><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24" Type="http://schemas.openxmlformats.org/officeDocument/2006/relationships/image" Target="media/image19.jpg"/><Relationship Id="rId5" Type="http://schemas.openxmlformats.org/officeDocument/2006/relationships/endnotes" Target="endnotes.xml"/><Relationship Id="rId15" Type="http://schemas.openxmlformats.org/officeDocument/2006/relationships/image" Target="media/image10.jpeg"/><Relationship Id="rId23" Type="http://schemas.openxmlformats.org/officeDocument/2006/relationships/image" Target="media/image18.jpg"/><Relationship Id="rId10" Type="http://schemas.openxmlformats.org/officeDocument/2006/relationships/image" Target="media/image5.png"/><Relationship Id="rId19" Type="http://schemas.openxmlformats.org/officeDocument/2006/relationships/image" Target="media/image14.jpeg"/><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image" Target="media/image9.jpeg"/><Relationship Id="rId22" Type="http://schemas.openxmlformats.org/officeDocument/2006/relationships/image" Target="media/image17.jpg"/><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77</TotalTime>
  <Pages>10</Pages>
  <Words>624</Words>
  <Characters>3433</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Maastricht University</Company>
  <LinksUpToDate>false</LinksUpToDate>
  <CharactersWithSpaces>4049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Laroche, Valentin (NP)</dc:creator>
  <cp:keywords/>
  <dc:description/>
  <cp:lastModifiedBy>Pishva, Ehsan (NP)</cp:lastModifiedBy>
  <cp:revision>28</cp:revision>
  <dcterms:created xsi:type="dcterms:W3CDTF">2026-01-03T14:56:00Z</dcterms:created>
  <dcterms:modified xsi:type="dcterms:W3CDTF">2026-01-21T13:46:00Z</dcterms:modified>
</cp:coreProperties>
</file>