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0297E1" w14:textId="77777777" w:rsidR="006C3740" w:rsidRPr="006948E9" w:rsidRDefault="006C3740" w:rsidP="006C3740">
      <w:pPr>
        <w:spacing w:after="300" w:line="360" w:lineRule="auto"/>
        <w:jc w:val="center"/>
        <w:rPr>
          <w:rFonts w:ascii="Aptos" w:hAnsi="Aptos" w:cs="Calibri"/>
          <w:b/>
          <w:bCs/>
          <w:color w:val="000000"/>
          <w:sz w:val="22"/>
          <w:szCs w:val="22"/>
          <w:lang w:val="en-GB"/>
        </w:rPr>
      </w:pPr>
      <w:r w:rsidRPr="00D43417">
        <w:rPr>
          <w:rFonts w:ascii="Aptos" w:hAnsi="Aptos" w:cs="Calibri"/>
          <w:b/>
          <w:bCs/>
          <w:color w:val="000000"/>
          <w:sz w:val="22"/>
          <w:szCs w:val="22"/>
          <w:lang w:val="en-GB"/>
        </w:rPr>
        <w:t>Global and regional amyloid-β in explaining APOE-ε4 and sex associations with medial temporal tau: A neuropathology study</w:t>
      </w:r>
    </w:p>
    <w:p w14:paraId="64E19757" w14:textId="66C92A43" w:rsidR="00A2626F" w:rsidRPr="00CD2168" w:rsidRDefault="00A2626F" w:rsidP="00A2626F">
      <w:pPr>
        <w:pStyle w:val="Body"/>
        <w:jc w:val="both"/>
        <w:rPr>
          <w:rFonts w:ascii="Aptos" w:hAnsi="Aptos"/>
          <w:sz w:val="20"/>
          <w:szCs w:val="20"/>
        </w:rPr>
      </w:pPr>
      <w:r w:rsidRPr="00CD2168">
        <w:rPr>
          <w:rFonts w:ascii="Aptos" w:hAnsi="Aptos"/>
          <w:sz w:val="20"/>
          <w:szCs w:val="20"/>
        </w:rPr>
        <w:t xml:space="preserve">Gemma Salvadó, </w:t>
      </w:r>
      <w:r w:rsidR="0043542D" w:rsidRPr="00CD2168">
        <w:rPr>
          <w:rFonts w:ascii="Aptos" w:hAnsi="Aptos"/>
          <w:sz w:val="20"/>
          <w:szCs w:val="20"/>
        </w:rPr>
        <w:t xml:space="preserve">Colin Groot, Laura E. Wisse, </w:t>
      </w:r>
      <w:r w:rsidRPr="00613A68">
        <w:rPr>
          <w:rFonts w:ascii="Aptos" w:hAnsi="Aptos"/>
          <w:sz w:val="20"/>
          <w:szCs w:val="20"/>
          <w:lang w:val="en-GB"/>
        </w:rPr>
        <w:t xml:space="preserve">Jacob W. Vogel, Thomas G. Beach, Geidy E. Serrano, </w:t>
      </w:r>
      <w:r w:rsidR="001E2F2D" w:rsidRPr="00613A68">
        <w:rPr>
          <w:rFonts w:ascii="Aptos" w:hAnsi="Aptos"/>
          <w:sz w:val="20"/>
          <w:szCs w:val="20"/>
          <w:lang w:val="en-GB"/>
        </w:rPr>
        <w:t xml:space="preserve">Eric M. Reiman, </w:t>
      </w:r>
      <w:r w:rsidRPr="00CD2168">
        <w:rPr>
          <w:rFonts w:ascii="Aptos" w:hAnsi="Aptos"/>
          <w:sz w:val="20"/>
          <w:szCs w:val="20"/>
        </w:rPr>
        <w:t xml:space="preserve">Julie </w:t>
      </w:r>
      <w:r w:rsidR="00FC31D8">
        <w:rPr>
          <w:rFonts w:ascii="Aptos" w:hAnsi="Aptos"/>
          <w:sz w:val="20"/>
          <w:szCs w:val="20"/>
        </w:rPr>
        <w:t xml:space="preserve">A. </w:t>
      </w:r>
      <w:r w:rsidRPr="00613A68">
        <w:rPr>
          <w:rFonts w:ascii="Aptos" w:hAnsi="Aptos"/>
          <w:sz w:val="20"/>
          <w:szCs w:val="20"/>
          <w:lang w:val="en-GB"/>
        </w:rPr>
        <w:t xml:space="preserve">Schneider, </w:t>
      </w:r>
      <w:r w:rsidR="001E2F2D" w:rsidRPr="00613A68">
        <w:rPr>
          <w:rFonts w:ascii="Aptos" w:hAnsi="Aptos"/>
          <w:sz w:val="20"/>
          <w:szCs w:val="20"/>
          <w:lang w:val="en-GB"/>
        </w:rPr>
        <w:t xml:space="preserve">David A. Bennett, </w:t>
      </w:r>
      <w:r w:rsidRPr="00613A68">
        <w:rPr>
          <w:rFonts w:ascii="Aptos" w:hAnsi="Aptos"/>
          <w:sz w:val="20"/>
          <w:szCs w:val="20"/>
          <w:lang w:val="en-GB"/>
        </w:rPr>
        <w:t>Rik Ossenkoppele, Oskar Hansson</w:t>
      </w:r>
    </w:p>
    <w:p w14:paraId="1005C6F2" w14:textId="2B8B9C91" w:rsidR="00A2626F" w:rsidRPr="00CD2168" w:rsidRDefault="00A2626F">
      <w:pPr>
        <w:rPr>
          <w:rFonts w:ascii="Aptos" w:hAnsi="Aptos" w:cstheme="minorHAnsi"/>
          <w:sz w:val="20"/>
          <w:szCs w:val="20"/>
          <w:lang w:val="en-US"/>
        </w:rPr>
      </w:pPr>
    </w:p>
    <w:p w14:paraId="6D12C4CB" w14:textId="77777777" w:rsidR="00186D99" w:rsidRPr="00CD2168" w:rsidRDefault="00186D99">
      <w:pPr>
        <w:rPr>
          <w:rFonts w:ascii="Aptos" w:hAnsi="Aptos" w:cstheme="minorHAnsi"/>
          <w:b/>
          <w:bCs/>
          <w:sz w:val="20"/>
          <w:szCs w:val="20"/>
          <w:lang w:val="en-US"/>
        </w:rPr>
      </w:pPr>
    </w:p>
    <w:p w14:paraId="2595AE4E" w14:textId="3C7699C3" w:rsidR="003667ED" w:rsidRPr="003667ED" w:rsidRDefault="003667ED" w:rsidP="003667ED">
      <w:pPr>
        <w:rPr>
          <w:rFonts w:ascii="Aptos" w:hAnsi="Aptos" w:cstheme="minorHAnsi"/>
          <w:b/>
          <w:bCs/>
          <w:sz w:val="28"/>
          <w:szCs w:val="28"/>
          <w:lang w:val="en-US"/>
        </w:rPr>
      </w:pPr>
      <w:r w:rsidRPr="003667ED">
        <w:rPr>
          <w:rFonts w:ascii="Aptos" w:hAnsi="Aptos" w:cstheme="minorHAnsi"/>
          <w:b/>
          <w:bCs/>
          <w:sz w:val="28"/>
          <w:szCs w:val="28"/>
          <w:lang w:val="en-US"/>
        </w:rPr>
        <w:t>Table of contents</w:t>
      </w:r>
    </w:p>
    <w:p w14:paraId="2357E0E9" w14:textId="77777777" w:rsidR="00186D99" w:rsidRDefault="00186D99">
      <w:pPr>
        <w:rPr>
          <w:rFonts w:ascii="Aptos" w:hAnsi="Aptos" w:cstheme="minorHAnsi"/>
          <w:b/>
          <w:bCs/>
          <w:lang w:val="en-US"/>
        </w:rPr>
      </w:pPr>
    </w:p>
    <w:p w14:paraId="2BEC2EC9" w14:textId="53C62F8D" w:rsidR="003667ED" w:rsidRPr="003667ED" w:rsidRDefault="003667ED" w:rsidP="003667ED">
      <w:pPr>
        <w:rPr>
          <w:rFonts w:ascii="Aptos" w:hAnsi="Aptos" w:cstheme="minorHAnsi"/>
          <w:b/>
          <w:bCs/>
          <w:lang w:val="en-US"/>
        </w:rPr>
      </w:pPr>
      <w:r>
        <w:rPr>
          <w:rFonts w:ascii="Aptos" w:hAnsi="Aptos" w:cstheme="minorHAnsi"/>
          <w:b/>
          <w:bCs/>
          <w:lang w:val="en-US"/>
        </w:rPr>
        <w:t>Tables</w:t>
      </w:r>
    </w:p>
    <w:p w14:paraId="6B348981" w14:textId="77777777" w:rsidR="003667ED" w:rsidRPr="00CD2168" w:rsidRDefault="003667ED" w:rsidP="003667ED">
      <w:pPr>
        <w:spacing w:after="240"/>
        <w:rPr>
          <w:rFonts w:ascii="Aptos" w:hAnsi="Aptos" w:cs="Calibri"/>
          <w:b/>
          <w:bCs/>
          <w:color w:val="000000"/>
          <w:sz w:val="20"/>
          <w:szCs w:val="20"/>
          <w:lang w:val="en-US"/>
        </w:rPr>
      </w:pPr>
      <w:r w:rsidRPr="00CD2168">
        <w:rPr>
          <w:rFonts w:ascii="Aptos" w:hAnsi="Aptos" w:cstheme="minorHAnsi"/>
          <w:b/>
          <w:bCs/>
          <w:sz w:val="20"/>
          <w:szCs w:val="20"/>
          <w:lang w:val="en-US"/>
        </w:rPr>
        <w:t xml:space="preserve">Supplementary table 1:  Total </w:t>
      </w: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effects of </w:t>
      </w:r>
      <w:r w:rsidRPr="00CD2168">
        <w:rPr>
          <w:rFonts w:ascii="Aptos" w:hAnsi="Aptos" w:cstheme="minorHAnsi"/>
          <w:b/>
          <w:bCs/>
          <w:sz w:val="20"/>
          <w:szCs w:val="20"/>
          <w:lang w:val="en-US"/>
        </w:rPr>
        <w:t xml:space="preserve">sex and </w:t>
      </w:r>
      <w:r w:rsidRPr="00CD2168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>APOE-</w:t>
      </w:r>
      <w:r w:rsidRPr="00CD2168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sym w:font="Symbol" w:char="F065"/>
      </w:r>
      <w:r w:rsidRPr="00CD2168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 xml:space="preserve">4 </w:t>
      </w: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carriership on 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>amyloid-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sym w:font="Symbol" w:char="F062"/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measures</w:t>
      </w:r>
    </w:p>
    <w:p w14:paraId="019A015A" w14:textId="77777777" w:rsidR="003667ED" w:rsidRPr="00CD2168" w:rsidRDefault="003667ED" w:rsidP="003667ED">
      <w:pPr>
        <w:spacing w:after="240"/>
        <w:rPr>
          <w:rFonts w:ascii="Aptos" w:hAnsi="Aptos" w:cs="Calibri"/>
          <w:b/>
          <w:bCs/>
          <w:color w:val="000000"/>
          <w:sz w:val="20"/>
          <w:szCs w:val="20"/>
          <w:lang w:val="en-US"/>
        </w:rPr>
      </w:pPr>
      <w:r w:rsidRPr="00CD2168">
        <w:rPr>
          <w:rFonts w:ascii="Aptos" w:hAnsi="Aptos" w:cstheme="minorHAnsi"/>
          <w:b/>
          <w:bCs/>
          <w:sz w:val="20"/>
          <w:szCs w:val="20"/>
          <w:lang w:val="en-US"/>
        </w:rPr>
        <w:t xml:space="preserve">Supplementary table 2:  Direct and indirect </w:t>
      </w: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effects of </w:t>
      </w:r>
      <w:r w:rsidRPr="00CD2168">
        <w:rPr>
          <w:rFonts w:ascii="Aptos" w:hAnsi="Aptos" w:cstheme="minorHAnsi"/>
          <w:b/>
          <w:bCs/>
          <w:sz w:val="20"/>
          <w:szCs w:val="20"/>
          <w:lang w:val="en-US"/>
        </w:rPr>
        <w:t xml:space="preserve">sex and </w:t>
      </w:r>
      <w:r w:rsidRPr="00CD2168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>APOE-</w:t>
      </w:r>
      <w:r w:rsidRPr="00CD2168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sym w:font="Symbol" w:char="F065"/>
      </w:r>
      <w:r w:rsidRPr="00CD2168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 xml:space="preserve">4 </w:t>
      </w: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carriership on 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>tau in the medial temporal lobe</w:t>
      </w:r>
    </w:p>
    <w:p w14:paraId="09A0EB32" w14:textId="296FA30E" w:rsidR="003667ED" w:rsidRPr="00CD2168" w:rsidRDefault="003667ED" w:rsidP="003667ED">
      <w:pPr>
        <w:spacing w:after="240"/>
        <w:rPr>
          <w:rFonts w:ascii="Aptos" w:hAnsi="Aptos" w:cs="Calibri"/>
          <w:b/>
          <w:bCs/>
          <w:sz w:val="20"/>
          <w:szCs w:val="20"/>
          <w:lang w:val="en-US"/>
        </w:rPr>
      </w:pP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>Supplementary Table 3</w:t>
      </w:r>
      <w:r w:rsidR="00C71B9F">
        <w:rPr>
          <w:rFonts w:ascii="Aptos" w:hAnsi="Aptos" w:cs="Calibri"/>
          <w:b/>
          <w:bCs/>
          <w:sz w:val="20"/>
          <w:szCs w:val="20"/>
          <w:lang w:val="en-US"/>
        </w:rPr>
        <w:t>:</w:t>
      </w: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 Demographic characteristics by cohort in participants with low 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>amyloid-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sym w:font="Symbol" w:char="F062"/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pathology</w:t>
      </w:r>
    </w:p>
    <w:p w14:paraId="24C4EC3A" w14:textId="3ACF2A73" w:rsidR="003667ED" w:rsidRDefault="003667ED" w:rsidP="003667ED">
      <w:pPr>
        <w:spacing w:after="240"/>
        <w:rPr>
          <w:rFonts w:ascii="Aptos" w:hAnsi="Aptos" w:cs="Calibri"/>
          <w:b/>
          <w:bCs/>
          <w:color w:val="000000"/>
          <w:sz w:val="20"/>
          <w:szCs w:val="20"/>
          <w:lang w:val="en-US"/>
        </w:rPr>
      </w:pP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>Supplementary Table 4</w:t>
      </w:r>
      <w:r w:rsidR="00C71B9F">
        <w:rPr>
          <w:rFonts w:ascii="Aptos" w:hAnsi="Aptos" w:cs="Calibri"/>
          <w:b/>
          <w:bCs/>
          <w:sz w:val="20"/>
          <w:szCs w:val="20"/>
          <w:lang w:val="en-US"/>
        </w:rPr>
        <w:t>: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 </w:t>
      </w:r>
      <w:r w:rsidRPr="00CD2168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>APOE-</w:t>
      </w:r>
      <w:r w:rsidRPr="00CD2168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sym w:font="Symbol" w:char="F065"/>
      </w:r>
      <w:r w:rsidRPr="00CD2168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t>4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carriership and sex effects on MTL tau for participants with low levels of amyloid-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sym w:font="Symbol" w:char="F062"/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pathology</w:t>
      </w:r>
    </w:p>
    <w:p w14:paraId="6D62E7E0" w14:textId="72844C58" w:rsidR="001D63D0" w:rsidRDefault="001D63D0" w:rsidP="003667ED">
      <w:pPr>
        <w:spacing w:after="240"/>
        <w:rPr>
          <w:rFonts w:ascii="Aptos" w:hAnsi="Aptos" w:cs="Calibri"/>
          <w:b/>
          <w:bCs/>
          <w:color w:val="000000"/>
          <w:sz w:val="20"/>
          <w:szCs w:val="20"/>
          <w:lang w:val="en-US"/>
        </w:rPr>
      </w:pP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Supplementary Table </w:t>
      </w:r>
      <w:r w:rsidR="002C6CE6">
        <w:rPr>
          <w:rFonts w:ascii="Aptos" w:hAnsi="Aptos" w:cs="Calibri"/>
          <w:b/>
          <w:bCs/>
          <w:sz w:val="20"/>
          <w:szCs w:val="20"/>
          <w:lang w:val="en-US"/>
        </w:rPr>
        <w:t>5</w:t>
      </w:r>
      <w:r>
        <w:rPr>
          <w:rFonts w:ascii="Aptos" w:hAnsi="Aptos" w:cs="Calibri"/>
          <w:b/>
          <w:bCs/>
          <w:sz w:val="20"/>
          <w:szCs w:val="20"/>
          <w:lang w:val="en-US"/>
        </w:rPr>
        <w:t>: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 </w:t>
      </w:r>
      <w:r w:rsidRPr="00CD2168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>APOE-</w:t>
      </w:r>
      <w:r w:rsidRPr="00CD2168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sym w:font="Symbol" w:char="F065"/>
      </w:r>
      <w:r w:rsidRPr="00CD2168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t>4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carriership and sex effects on</w:t>
      </w:r>
      <w:r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ERC and hippocampal regions separately</w:t>
      </w:r>
    </w:p>
    <w:p w14:paraId="4C8D5F6F" w14:textId="27F511E8" w:rsidR="003667ED" w:rsidRPr="00CD2168" w:rsidRDefault="003667ED" w:rsidP="003667ED">
      <w:pPr>
        <w:spacing w:after="240"/>
        <w:rPr>
          <w:rFonts w:ascii="Aptos" w:hAnsi="Aptos" w:cs="Calibri"/>
          <w:b/>
          <w:bCs/>
          <w:color w:val="000000"/>
          <w:sz w:val="20"/>
          <w:szCs w:val="20"/>
          <w:lang w:val="en-US"/>
        </w:rPr>
      </w:pPr>
      <w:r w:rsidRPr="00201225">
        <w:rPr>
          <w:rFonts w:ascii="Aptos" w:hAnsi="Aptos" w:cstheme="minorHAnsi"/>
          <w:b/>
          <w:bCs/>
          <w:sz w:val="20"/>
          <w:szCs w:val="20"/>
          <w:lang w:val="en-US"/>
        </w:rPr>
        <w:t xml:space="preserve">Supplementary table </w:t>
      </w:r>
      <w:r w:rsidR="009A749D">
        <w:rPr>
          <w:rFonts w:ascii="Aptos" w:hAnsi="Aptos" w:cstheme="minorHAnsi"/>
          <w:b/>
          <w:bCs/>
          <w:sz w:val="20"/>
          <w:szCs w:val="20"/>
          <w:lang w:val="en-US"/>
        </w:rPr>
        <w:t>6</w:t>
      </w:r>
      <w:r w:rsidRPr="00201225">
        <w:rPr>
          <w:rFonts w:ascii="Aptos" w:hAnsi="Aptos" w:cstheme="minorHAnsi"/>
          <w:b/>
          <w:bCs/>
          <w:sz w:val="20"/>
          <w:szCs w:val="20"/>
          <w:lang w:val="en-US"/>
        </w:rPr>
        <w:t xml:space="preserve">:  Total </w:t>
      </w:r>
      <w:r w:rsidRPr="00201225">
        <w:rPr>
          <w:rFonts w:ascii="Aptos" w:hAnsi="Aptos" w:cs="Calibri"/>
          <w:b/>
          <w:bCs/>
          <w:sz w:val="20"/>
          <w:szCs w:val="20"/>
          <w:lang w:val="en-US"/>
        </w:rPr>
        <w:t xml:space="preserve">effects of </w:t>
      </w:r>
      <w:r w:rsidRPr="00201225">
        <w:rPr>
          <w:rFonts w:ascii="Aptos" w:hAnsi="Aptos" w:cstheme="minorHAnsi"/>
          <w:b/>
          <w:bCs/>
          <w:sz w:val="20"/>
          <w:szCs w:val="20"/>
          <w:lang w:val="en-US"/>
        </w:rPr>
        <w:t xml:space="preserve">sex and </w:t>
      </w:r>
      <w:r w:rsidRPr="00201225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>APOE-</w:t>
      </w:r>
      <w:r w:rsidRPr="00201225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sym w:font="Symbol" w:char="F065"/>
      </w:r>
      <w:r w:rsidRPr="00201225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 xml:space="preserve">4 </w:t>
      </w:r>
      <w:r w:rsidRPr="00201225">
        <w:rPr>
          <w:rFonts w:ascii="Aptos" w:hAnsi="Aptos" w:cs="Calibri"/>
          <w:b/>
          <w:bCs/>
          <w:sz w:val="20"/>
          <w:szCs w:val="20"/>
          <w:lang w:val="en-US"/>
        </w:rPr>
        <w:t>carriership after adjustment by clinical stage or neocortical tau</w:t>
      </w:r>
    </w:p>
    <w:p w14:paraId="7A3866D2" w14:textId="5963F0F9" w:rsidR="003667ED" w:rsidRDefault="003667ED" w:rsidP="003667ED">
      <w:pPr>
        <w:spacing w:after="240"/>
        <w:rPr>
          <w:rFonts w:ascii="Aptos" w:hAnsi="Aptos" w:cs="Calibri"/>
          <w:b/>
          <w:bCs/>
          <w:sz w:val="20"/>
          <w:szCs w:val="20"/>
          <w:lang w:val="en-US"/>
        </w:rPr>
      </w:pPr>
      <w:r w:rsidRPr="00CD2168">
        <w:rPr>
          <w:rFonts w:ascii="Aptos" w:hAnsi="Aptos" w:cstheme="minorHAnsi"/>
          <w:b/>
          <w:bCs/>
          <w:sz w:val="20"/>
          <w:szCs w:val="20"/>
          <w:lang w:val="en-US"/>
        </w:rPr>
        <w:t xml:space="preserve">Supplementary table </w:t>
      </w:r>
      <w:r w:rsidR="009A749D">
        <w:rPr>
          <w:rFonts w:ascii="Aptos" w:hAnsi="Aptos" w:cstheme="minorHAnsi"/>
          <w:b/>
          <w:bCs/>
          <w:sz w:val="20"/>
          <w:szCs w:val="20"/>
          <w:lang w:val="en-US"/>
        </w:rPr>
        <w:t>7</w:t>
      </w:r>
      <w:r w:rsidRPr="00CD2168">
        <w:rPr>
          <w:rFonts w:ascii="Aptos" w:hAnsi="Aptos" w:cstheme="minorHAnsi"/>
          <w:b/>
          <w:bCs/>
          <w:sz w:val="20"/>
          <w:szCs w:val="20"/>
          <w:lang w:val="en-US"/>
        </w:rPr>
        <w:t xml:space="preserve">:  Total </w:t>
      </w: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effects of </w:t>
      </w:r>
      <w:r>
        <w:rPr>
          <w:rFonts w:ascii="Aptos" w:hAnsi="Aptos" w:cstheme="minorHAnsi"/>
          <w:b/>
          <w:bCs/>
          <w:sz w:val="20"/>
          <w:szCs w:val="20"/>
          <w:lang w:val="en-US"/>
        </w:rPr>
        <w:t>neocortical and MTL</w:t>
      </w: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 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>amyloid-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sym w:font="Symbol" w:char="F062"/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measures</w:t>
      </w:r>
      <w:r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on MTL tau </w:t>
      </w:r>
      <w:r w:rsidRPr="00201225">
        <w:rPr>
          <w:rFonts w:ascii="Aptos" w:hAnsi="Aptos" w:cs="Calibri"/>
          <w:b/>
          <w:bCs/>
          <w:sz w:val="20"/>
          <w:szCs w:val="20"/>
          <w:lang w:val="en-US"/>
        </w:rPr>
        <w:t>after adjustment by clinical stage or neocortical tau</w:t>
      </w:r>
    </w:p>
    <w:p w14:paraId="5629ADE0" w14:textId="77777777" w:rsidR="00DD78D3" w:rsidRPr="00201225" w:rsidRDefault="00DD78D3" w:rsidP="00DD78D3">
      <w:pPr>
        <w:rPr>
          <w:rFonts w:ascii="Aptos" w:hAnsi="Aptos" w:cs="Calibri"/>
          <w:b/>
          <w:bCs/>
          <w:color w:val="000000"/>
          <w:sz w:val="20"/>
          <w:szCs w:val="20"/>
          <w:lang w:val="en-US"/>
        </w:rPr>
      </w:pPr>
      <w:r w:rsidRPr="00201225">
        <w:rPr>
          <w:rFonts w:ascii="Aptos" w:hAnsi="Aptos" w:cstheme="minorHAnsi"/>
          <w:b/>
          <w:bCs/>
          <w:sz w:val="20"/>
          <w:szCs w:val="20"/>
          <w:lang w:val="en-US"/>
        </w:rPr>
        <w:t xml:space="preserve">Supplementary table </w:t>
      </w:r>
      <w:r>
        <w:rPr>
          <w:rFonts w:ascii="Aptos" w:hAnsi="Aptos" w:cstheme="minorHAnsi"/>
          <w:b/>
          <w:bCs/>
          <w:sz w:val="20"/>
          <w:szCs w:val="20"/>
          <w:lang w:val="en-US"/>
        </w:rPr>
        <w:t>8</w:t>
      </w:r>
      <w:r w:rsidRPr="00201225">
        <w:rPr>
          <w:rFonts w:ascii="Aptos" w:hAnsi="Aptos" w:cstheme="minorHAnsi"/>
          <w:b/>
          <w:bCs/>
          <w:sz w:val="20"/>
          <w:szCs w:val="20"/>
          <w:lang w:val="en-US"/>
        </w:rPr>
        <w:t xml:space="preserve">:  Total </w:t>
      </w:r>
      <w:r w:rsidRPr="00201225">
        <w:rPr>
          <w:rFonts w:ascii="Aptos" w:hAnsi="Aptos" w:cs="Calibri"/>
          <w:b/>
          <w:bCs/>
          <w:sz w:val="20"/>
          <w:szCs w:val="20"/>
          <w:lang w:val="en-US"/>
        </w:rPr>
        <w:t xml:space="preserve">effects of </w:t>
      </w:r>
      <w:r w:rsidRPr="00201225">
        <w:rPr>
          <w:rFonts w:ascii="Aptos" w:hAnsi="Aptos" w:cstheme="minorHAnsi"/>
          <w:b/>
          <w:bCs/>
          <w:sz w:val="20"/>
          <w:szCs w:val="20"/>
          <w:lang w:val="en-US"/>
        </w:rPr>
        <w:t xml:space="preserve">sex and </w:t>
      </w:r>
      <w:r w:rsidRPr="00201225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>APOE-</w:t>
      </w:r>
      <w:r w:rsidRPr="00201225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sym w:font="Symbol" w:char="F065"/>
      </w:r>
      <w:r w:rsidRPr="00201225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 xml:space="preserve">4 </w:t>
      </w:r>
      <w:r w:rsidRPr="00201225">
        <w:rPr>
          <w:rFonts w:ascii="Aptos" w:hAnsi="Aptos" w:cs="Calibri"/>
          <w:b/>
          <w:bCs/>
          <w:sz w:val="20"/>
          <w:szCs w:val="20"/>
          <w:lang w:val="en-US"/>
        </w:rPr>
        <w:t xml:space="preserve">carriership </w:t>
      </w:r>
      <w:r>
        <w:rPr>
          <w:rFonts w:ascii="Aptos" w:hAnsi="Aptos" w:cs="Calibri"/>
          <w:b/>
          <w:bCs/>
          <w:sz w:val="20"/>
          <w:szCs w:val="20"/>
          <w:lang w:val="en-US"/>
        </w:rPr>
        <w:t xml:space="preserve">on MTL tau </w:t>
      </w:r>
      <w:r w:rsidRPr="00201225">
        <w:rPr>
          <w:rFonts w:ascii="Aptos" w:hAnsi="Aptos" w:cs="Calibri"/>
          <w:b/>
          <w:bCs/>
          <w:sz w:val="20"/>
          <w:szCs w:val="20"/>
          <w:lang w:val="en-US"/>
        </w:rPr>
        <w:t xml:space="preserve">after adjustment by </w:t>
      </w:r>
      <w:r>
        <w:rPr>
          <w:rFonts w:ascii="Aptos" w:hAnsi="Aptos" w:cs="Calibri"/>
          <w:b/>
          <w:bCs/>
          <w:sz w:val="20"/>
          <w:szCs w:val="20"/>
          <w:lang w:val="en-US"/>
        </w:rPr>
        <w:t>CERAD or Braak stages</w:t>
      </w:r>
    </w:p>
    <w:p w14:paraId="3E9752E5" w14:textId="77777777" w:rsidR="00DD78D3" w:rsidRPr="00CD2168" w:rsidRDefault="00DD78D3" w:rsidP="003667ED">
      <w:pPr>
        <w:spacing w:after="240"/>
        <w:rPr>
          <w:rFonts w:ascii="Aptos" w:hAnsi="Aptos" w:cs="Calibri"/>
          <w:b/>
          <w:bCs/>
          <w:color w:val="000000"/>
          <w:sz w:val="20"/>
          <w:szCs w:val="20"/>
          <w:lang w:val="en-US"/>
        </w:rPr>
      </w:pPr>
    </w:p>
    <w:p w14:paraId="52D7628A" w14:textId="77777777" w:rsidR="003667ED" w:rsidRPr="003667ED" w:rsidRDefault="003667ED">
      <w:pPr>
        <w:rPr>
          <w:rFonts w:ascii="Aptos" w:hAnsi="Aptos" w:cstheme="minorHAnsi"/>
          <w:b/>
          <w:bCs/>
          <w:lang w:val="en-US"/>
        </w:rPr>
      </w:pPr>
    </w:p>
    <w:p w14:paraId="24C60517" w14:textId="77777777" w:rsidR="003667ED" w:rsidRPr="003667ED" w:rsidRDefault="003667ED" w:rsidP="00186D99">
      <w:pPr>
        <w:rPr>
          <w:rFonts w:ascii="Aptos" w:hAnsi="Aptos" w:cstheme="minorHAnsi"/>
          <w:b/>
          <w:bCs/>
          <w:lang w:val="en-US"/>
        </w:rPr>
      </w:pPr>
    </w:p>
    <w:p w14:paraId="1599C74D" w14:textId="77777777" w:rsidR="003667ED" w:rsidRDefault="003667ED">
      <w:pPr>
        <w:rPr>
          <w:rFonts w:ascii="Aptos" w:hAnsi="Aptos" w:cstheme="minorHAnsi"/>
          <w:b/>
          <w:bCs/>
          <w:lang w:val="en-US"/>
        </w:rPr>
      </w:pPr>
      <w:r>
        <w:rPr>
          <w:rFonts w:ascii="Aptos" w:hAnsi="Aptos" w:cstheme="minorHAnsi"/>
          <w:b/>
          <w:bCs/>
          <w:lang w:val="en-US"/>
        </w:rPr>
        <w:br w:type="page"/>
      </w:r>
    </w:p>
    <w:p w14:paraId="35D21B97" w14:textId="77777777" w:rsidR="002C539E" w:rsidRPr="00294872" w:rsidRDefault="002C539E">
      <w:pPr>
        <w:rPr>
          <w:rFonts w:ascii="Aptos" w:hAnsi="Aptos"/>
          <w:b/>
          <w:bCs/>
          <w:sz w:val="20"/>
          <w:szCs w:val="20"/>
          <w:lang w:val="en-GB"/>
        </w:rPr>
        <w:sectPr w:rsidR="002C539E" w:rsidRPr="00294872" w:rsidSect="00FC6B6F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tbl>
      <w:tblPr>
        <w:tblStyle w:val="GridTable1Light"/>
        <w:tblW w:w="1428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52"/>
        <w:gridCol w:w="1469"/>
        <w:gridCol w:w="943"/>
        <w:gridCol w:w="1433"/>
        <w:gridCol w:w="944"/>
        <w:gridCol w:w="753"/>
        <w:gridCol w:w="1829"/>
        <w:gridCol w:w="900"/>
        <w:gridCol w:w="1652"/>
        <w:gridCol w:w="1002"/>
        <w:gridCol w:w="804"/>
      </w:tblGrid>
      <w:tr w:rsidR="00A2626F" w:rsidRPr="00CD2168" w14:paraId="5FBD64E0" w14:textId="77777777" w:rsidTr="006D4E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12D59237" w14:textId="77777777" w:rsidR="00A2626F" w:rsidRPr="00294872" w:rsidRDefault="00A2626F">
            <w:pPr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5542" w:type="dxa"/>
            <w:gridSpan w:val="5"/>
            <w:noWrap/>
            <w:hideMark/>
          </w:tcPr>
          <w:p w14:paraId="2656FCBB" w14:textId="321B448C" w:rsidR="00A2626F" w:rsidRPr="00CD2168" w:rsidRDefault="00B73B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ROS/MAP</w:t>
            </w:r>
            <w:r w:rsidR="00A2626F"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2626F" w:rsidRPr="00CD2168">
              <w:rPr>
                <w:rFonts w:ascii="Aptos" w:hAnsi="Aptos" w:cs="Calibri"/>
                <w:color w:val="000000"/>
                <w:sz w:val="20"/>
                <w:szCs w:val="20"/>
              </w:rPr>
              <w:t>dat</w:t>
            </w:r>
            <w:r w:rsidR="00294939"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r w:rsidR="00A2626F" w:rsidRPr="00CD2168">
              <w:rPr>
                <w:rFonts w:ascii="Aptos" w:hAnsi="Aptos" w:cs="Calibri"/>
                <w:color w:val="000000"/>
                <w:sz w:val="20"/>
                <w:szCs w:val="20"/>
              </w:rPr>
              <w:t>set</w:t>
            </w:r>
            <w:proofErr w:type="spellEnd"/>
          </w:p>
        </w:tc>
        <w:tc>
          <w:tcPr>
            <w:tcW w:w="6187" w:type="dxa"/>
            <w:gridSpan w:val="5"/>
            <w:noWrap/>
            <w:hideMark/>
          </w:tcPr>
          <w:p w14:paraId="722A66F9" w14:textId="18D1598B" w:rsidR="00A2626F" w:rsidRPr="00CD2168" w:rsidRDefault="00A26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r w:rsidR="00EE7B6B" w:rsidRPr="00CD2168">
              <w:rPr>
                <w:rFonts w:ascii="Aptos" w:hAnsi="Aptos" w:cs="Calibri"/>
                <w:color w:val="000000"/>
                <w:sz w:val="20"/>
                <w:szCs w:val="20"/>
              </w:rPr>
              <w:t>ZSAND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dat</w:t>
            </w:r>
            <w:r w:rsidR="00294939"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set</w:t>
            </w:r>
            <w:proofErr w:type="spellEnd"/>
          </w:p>
        </w:tc>
      </w:tr>
      <w:tr w:rsidR="00A2626F" w:rsidRPr="00CD2168" w14:paraId="42EDA2EA" w14:textId="77777777" w:rsidTr="006D4E4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7FD3E07B" w14:textId="77777777" w:rsidR="00A2626F" w:rsidRPr="00CD2168" w:rsidRDefault="00A2626F" w:rsidP="00A2626F">
            <w:pPr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gridSpan w:val="2"/>
            <w:noWrap/>
            <w:vAlign w:val="center"/>
            <w:hideMark/>
          </w:tcPr>
          <w:p w14:paraId="0669F1AA" w14:textId="03193D18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2377" w:type="dxa"/>
            <w:gridSpan w:val="2"/>
            <w:noWrap/>
            <w:vAlign w:val="center"/>
            <w:hideMark/>
          </w:tcPr>
          <w:p w14:paraId="3407C716" w14:textId="6DEB5ECE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>APOE-</w:t>
            </w:r>
            <w:r w:rsidRPr="00CD2168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val="en-US"/>
              </w:rPr>
              <w:sym w:font="Symbol" w:char="F065"/>
            </w: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 xml:space="preserve">4 </w:t>
            </w:r>
            <w:r w:rsidRPr="00CD2168">
              <w:rPr>
                <w:rFonts w:ascii="Aptos" w:hAnsi="Aptos" w:cs="Calibri"/>
                <w:sz w:val="20"/>
                <w:szCs w:val="20"/>
                <w:lang w:val="en-US"/>
              </w:rPr>
              <w:t>carriership</w:t>
            </w:r>
          </w:p>
        </w:tc>
        <w:tc>
          <w:tcPr>
            <w:tcW w:w="753" w:type="dxa"/>
            <w:noWrap/>
            <w:vAlign w:val="center"/>
            <w:hideMark/>
          </w:tcPr>
          <w:p w14:paraId="296D73AE" w14:textId="2CA517EC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R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729" w:type="dxa"/>
            <w:gridSpan w:val="2"/>
            <w:noWrap/>
            <w:vAlign w:val="center"/>
            <w:hideMark/>
          </w:tcPr>
          <w:p w14:paraId="5F6E1CF5" w14:textId="3A5FBA9D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2654" w:type="dxa"/>
            <w:gridSpan w:val="2"/>
            <w:noWrap/>
            <w:vAlign w:val="center"/>
            <w:hideMark/>
          </w:tcPr>
          <w:p w14:paraId="7413179D" w14:textId="2279EB92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>APOE-</w:t>
            </w:r>
            <w:r w:rsidRPr="00CD2168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val="en-US"/>
              </w:rPr>
              <w:sym w:font="Symbol" w:char="F065"/>
            </w: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 xml:space="preserve">4 </w:t>
            </w:r>
            <w:r w:rsidRPr="00CD2168">
              <w:rPr>
                <w:rFonts w:ascii="Aptos" w:hAnsi="Aptos" w:cs="Calibri"/>
                <w:sz w:val="20"/>
                <w:szCs w:val="20"/>
                <w:lang w:val="en-US"/>
              </w:rPr>
              <w:t>carriership</w:t>
            </w:r>
          </w:p>
        </w:tc>
        <w:tc>
          <w:tcPr>
            <w:tcW w:w="804" w:type="dxa"/>
            <w:noWrap/>
            <w:vAlign w:val="center"/>
            <w:hideMark/>
          </w:tcPr>
          <w:p w14:paraId="1B7DC4A5" w14:textId="03D50A20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R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A2626F" w:rsidRPr="00CD2168" w14:paraId="2DAF0C26" w14:textId="77777777" w:rsidTr="006D4E4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318FD4F5" w14:textId="77777777" w:rsidR="00A2626F" w:rsidRPr="00CD2168" w:rsidRDefault="00A2626F" w:rsidP="00A2626F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noWrap/>
            <w:vAlign w:val="center"/>
            <w:hideMark/>
          </w:tcPr>
          <w:p w14:paraId="75E98EB2" w14:textId="5E7BEE60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943" w:type="dxa"/>
            <w:noWrap/>
            <w:vAlign w:val="center"/>
            <w:hideMark/>
          </w:tcPr>
          <w:p w14:paraId="1C143EBF" w14:textId="40B0B45E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1433" w:type="dxa"/>
            <w:noWrap/>
            <w:vAlign w:val="center"/>
            <w:hideMark/>
          </w:tcPr>
          <w:p w14:paraId="4FB7F76F" w14:textId="7C84A032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944" w:type="dxa"/>
            <w:noWrap/>
            <w:vAlign w:val="center"/>
            <w:hideMark/>
          </w:tcPr>
          <w:p w14:paraId="5F9C3331" w14:textId="0823C91D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753" w:type="dxa"/>
            <w:noWrap/>
            <w:vAlign w:val="center"/>
            <w:hideMark/>
          </w:tcPr>
          <w:p w14:paraId="0664BECA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noWrap/>
            <w:vAlign w:val="center"/>
            <w:hideMark/>
          </w:tcPr>
          <w:p w14:paraId="61F7F2A5" w14:textId="3C87A8A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900" w:type="dxa"/>
            <w:noWrap/>
            <w:vAlign w:val="center"/>
            <w:hideMark/>
          </w:tcPr>
          <w:p w14:paraId="002484AE" w14:textId="1CB074C6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1652" w:type="dxa"/>
            <w:noWrap/>
            <w:vAlign w:val="center"/>
            <w:hideMark/>
          </w:tcPr>
          <w:p w14:paraId="1402A76F" w14:textId="1B1AA658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1002" w:type="dxa"/>
            <w:noWrap/>
            <w:vAlign w:val="center"/>
            <w:hideMark/>
          </w:tcPr>
          <w:p w14:paraId="44DE04D9" w14:textId="1CCDF044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804" w:type="dxa"/>
            <w:noWrap/>
            <w:vAlign w:val="center"/>
            <w:hideMark/>
          </w:tcPr>
          <w:p w14:paraId="146CD188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</w:p>
        </w:tc>
      </w:tr>
      <w:tr w:rsidR="00A2626F" w:rsidRPr="00CD2168" w14:paraId="0DFADFE7" w14:textId="77777777" w:rsidTr="006D4E4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vAlign w:val="center"/>
            <w:hideMark/>
          </w:tcPr>
          <w:p w14:paraId="2F71DB0F" w14:textId="0CDDD94F" w:rsidR="00A2626F" w:rsidRPr="00CD2168" w:rsidRDefault="00A2626F" w:rsidP="00A2626F">
            <w:pP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neocortical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</w:t>
            </w:r>
          </w:p>
        </w:tc>
        <w:tc>
          <w:tcPr>
            <w:tcW w:w="1469" w:type="dxa"/>
            <w:noWrap/>
            <w:vAlign w:val="center"/>
            <w:hideMark/>
          </w:tcPr>
          <w:p w14:paraId="4BA1A076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0.25 </w:t>
            </w:r>
          </w:p>
          <w:p w14:paraId="3DED8C57" w14:textId="1EF22C7E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[0.15, 0.35]</w:t>
            </w:r>
          </w:p>
        </w:tc>
        <w:tc>
          <w:tcPr>
            <w:tcW w:w="943" w:type="dxa"/>
            <w:noWrap/>
            <w:vAlign w:val="center"/>
            <w:hideMark/>
          </w:tcPr>
          <w:p w14:paraId="5D2DC0CB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3" w:type="dxa"/>
            <w:noWrap/>
            <w:vAlign w:val="center"/>
            <w:hideMark/>
          </w:tcPr>
          <w:p w14:paraId="6A376BDA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0.55 </w:t>
            </w:r>
          </w:p>
          <w:p w14:paraId="3F4A07C2" w14:textId="5F12AB03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[0.44, 0.67]</w:t>
            </w:r>
          </w:p>
        </w:tc>
        <w:tc>
          <w:tcPr>
            <w:tcW w:w="944" w:type="dxa"/>
            <w:noWrap/>
            <w:vAlign w:val="center"/>
            <w:hideMark/>
          </w:tcPr>
          <w:p w14:paraId="1618796B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753" w:type="dxa"/>
            <w:noWrap/>
            <w:vAlign w:val="center"/>
            <w:hideMark/>
          </w:tcPr>
          <w:p w14:paraId="43F6AC7A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829" w:type="dxa"/>
            <w:noWrap/>
            <w:vAlign w:val="center"/>
            <w:hideMark/>
          </w:tcPr>
          <w:p w14:paraId="621F56A2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0.12 </w:t>
            </w:r>
          </w:p>
          <w:p w14:paraId="69439D68" w14:textId="4F71F70C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[0.02, 0.22]</w:t>
            </w:r>
          </w:p>
        </w:tc>
        <w:tc>
          <w:tcPr>
            <w:tcW w:w="900" w:type="dxa"/>
            <w:noWrap/>
            <w:vAlign w:val="center"/>
            <w:hideMark/>
          </w:tcPr>
          <w:p w14:paraId="61FA9DDC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652" w:type="dxa"/>
            <w:noWrap/>
            <w:vAlign w:val="center"/>
            <w:hideMark/>
          </w:tcPr>
          <w:p w14:paraId="3D578F4F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0.48 </w:t>
            </w:r>
          </w:p>
          <w:p w14:paraId="6686DD28" w14:textId="74BACD01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[0.37, 0.59]</w:t>
            </w:r>
          </w:p>
        </w:tc>
        <w:tc>
          <w:tcPr>
            <w:tcW w:w="1002" w:type="dxa"/>
            <w:noWrap/>
            <w:vAlign w:val="center"/>
            <w:hideMark/>
          </w:tcPr>
          <w:p w14:paraId="5EDF385F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04" w:type="dxa"/>
            <w:noWrap/>
            <w:vAlign w:val="center"/>
            <w:hideMark/>
          </w:tcPr>
          <w:p w14:paraId="3482837B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0.40</w:t>
            </w:r>
          </w:p>
        </w:tc>
      </w:tr>
      <w:tr w:rsidR="00A2626F" w:rsidRPr="00CD2168" w14:paraId="0D0D4069" w14:textId="77777777" w:rsidTr="006D4E4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vAlign w:val="center"/>
            <w:hideMark/>
          </w:tcPr>
          <w:p w14:paraId="6C6C48B4" w14:textId="4543E7CF" w:rsidR="00A2626F" w:rsidRPr="00CD2168" w:rsidRDefault="00A2626F" w:rsidP="00A2626F">
            <w:pP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MTL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</w:t>
            </w:r>
          </w:p>
        </w:tc>
        <w:tc>
          <w:tcPr>
            <w:tcW w:w="1469" w:type="dxa"/>
            <w:noWrap/>
            <w:vAlign w:val="center"/>
            <w:hideMark/>
          </w:tcPr>
          <w:p w14:paraId="1081CFEF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0.32 </w:t>
            </w:r>
          </w:p>
          <w:p w14:paraId="112E0C8B" w14:textId="12959BAC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[0.22, 0.42]</w:t>
            </w:r>
          </w:p>
        </w:tc>
        <w:tc>
          <w:tcPr>
            <w:tcW w:w="943" w:type="dxa"/>
            <w:noWrap/>
            <w:vAlign w:val="center"/>
            <w:hideMark/>
          </w:tcPr>
          <w:p w14:paraId="2EA3DA62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3" w:type="dxa"/>
            <w:noWrap/>
            <w:vAlign w:val="center"/>
            <w:hideMark/>
          </w:tcPr>
          <w:p w14:paraId="645296D9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0.59 </w:t>
            </w:r>
          </w:p>
          <w:p w14:paraId="5EFDA9AE" w14:textId="6B317B43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[0.48, 0.70]</w:t>
            </w:r>
          </w:p>
        </w:tc>
        <w:tc>
          <w:tcPr>
            <w:tcW w:w="944" w:type="dxa"/>
            <w:noWrap/>
            <w:vAlign w:val="center"/>
            <w:hideMark/>
          </w:tcPr>
          <w:p w14:paraId="44636E5F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753" w:type="dxa"/>
            <w:noWrap/>
            <w:vAlign w:val="center"/>
            <w:hideMark/>
          </w:tcPr>
          <w:p w14:paraId="358E1D83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829" w:type="dxa"/>
            <w:noWrap/>
            <w:vAlign w:val="center"/>
            <w:hideMark/>
          </w:tcPr>
          <w:p w14:paraId="527F3255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0.07 </w:t>
            </w:r>
          </w:p>
          <w:p w14:paraId="280EECC1" w14:textId="674B656F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[-0.03, 0.171]</w:t>
            </w:r>
          </w:p>
        </w:tc>
        <w:tc>
          <w:tcPr>
            <w:tcW w:w="900" w:type="dxa"/>
            <w:noWrap/>
            <w:vAlign w:val="center"/>
            <w:hideMark/>
          </w:tcPr>
          <w:p w14:paraId="5F9D6A80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1652" w:type="dxa"/>
            <w:noWrap/>
            <w:vAlign w:val="center"/>
            <w:hideMark/>
          </w:tcPr>
          <w:p w14:paraId="18F3E031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0.51 </w:t>
            </w:r>
          </w:p>
          <w:p w14:paraId="350B87CB" w14:textId="63218B8F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[0.40, 0.62]</w:t>
            </w:r>
          </w:p>
        </w:tc>
        <w:tc>
          <w:tcPr>
            <w:tcW w:w="1002" w:type="dxa"/>
            <w:noWrap/>
            <w:vAlign w:val="center"/>
            <w:hideMark/>
          </w:tcPr>
          <w:p w14:paraId="166541AD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04" w:type="dxa"/>
            <w:noWrap/>
            <w:vAlign w:val="center"/>
            <w:hideMark/>
          </w:tcPr>
          <w:p w14:paraId="459555E6" w14:textId="77777777" w:rsidR="00A2626F" w:rsidRPr="00CD2168" w:rsidRDefault="00A2626F" w:rsidP="00A26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0.38</w:t>
            </w:r>
          </w:p>
        </w:tc>
      </w:tr>
      <w:tr w:rsidR="00443162" w:rsidRPr="00CD2168" w14:paraId="255C64E2" w14:textId="77777777" w:rsidTr="006D4E4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vAlign w:val="center"/>
          </w:tcPr>
          <w:p w14:paraId="3D41E098" w14:textId="5CFFCB11" w:rsidR="00443162" w:rsidRPr="00CD2168" w:rsidRDefault="00443162" w:rsidP="00443162">
            <w:pP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MTL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 (adjusted for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neocortical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plaques)</w:t>
            </w:r>
          </w:p>
        </w:tc>
        <w:tc>
          <w:tcPr>
            <w:tcW w:w="1469" w:type="dxa"/>
            <w:noWrap/>
            <w:vAlign w:val="center"/>
          </w:tcPr>
          <w:p w14:paraId="4956A9F1" w14:textId="77777777" w:rsidR="00443162" w:rsidRPr="00CD2168" w:rsidRDefault="00443162" w:rsidP="00443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0.15 </w:t>
            </w:r>
          </w:p>
          <w:p w14:paraId="23520029" w14:textId="1DC27D89" w:rsidR="00443162" w:rsidRPr="00CD2168" w:rsidRDefault="00443162" w:rsidP="00443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[0.07, 0.22]</w:t>
            </w:r>
          </w:p>
        </w:tc>
        <w:tc>
          <w:tcPr>
            <w:tcW w:w="943" w:type="dxa"/>
            <w:noWrap/>
            <w:vAlign w:val="center"/>
          </w:tcPr>
          <w:p w14:paraId="1BDCEFAD" w14:textId="411B384E" w:rsidR="00443162" w:rsidRPr="00CD2168" w:rsidRDefault="00443162" w:rsidP="00443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3" w:type="dxa"/>
            <w:noWrap/>
            <w:vAlign w:val="center"/>
          </w:tcPr>
          <w:p w14:paraId="65067507" w14:textId="77777777" w:rsidR="00443162" w:rsidRPr="00CD2168" w:rsidRDefault="00443162" w:rsidP="00443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0.20 </w:t>
            </w:r>
          </w:p>
          <w:p w14:paraId="05E37DF8" w14:textId="1CC24CBB" w:rsidR="00443162" w:rsidRPr="00CD2168" w:rsidRDefault="00443162" w:rsidP="00443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[0.12, 0.28]</w:t>
            </w:r>
          </w:p>
        </w:tc>
        <w:tc>
          <w:tcPr>
            <w:tcW w:w="944" w:type="dxa"/>
            <w:noWrap/>
            <w:vAlign w:val="center"/>
          </w:tcPr>
          <w:p w14:paraId="03643677" w14:textId="160E2B93" w:rsidR="00443162" w:rsidRPr="00CD2168" w:rsidRDefault="00443162" w:rsidP="00443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753" w:type="dxa"/>
            <w:noWrap/>
            <w:vAlign w:val="center"/>
          </w:tcPr>
          <w:p w14:paraId="368A1C84" w14:textId="38AA6485" w:rsidR="00443162" w:rsidRPr="00CD2168" w:rsidRDefault="00443162" w:rsidP="00443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829" w:type="dxa"/>
            <w:noWrap/>
            <w:vAlign w:val="center"/>
          </w:tcPr>
          <w:p w14:paraId="6345AF2C" w14:textId="77777777" w:rsidR="00443162" w:rsidRPr="00CD2168" w:rsidRDefault="00443162" w:rsidP="00443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-0.03 </w:t>
            </w:r>
          </w:p>
          <w:p w14:paraId="6B74D103" w14:textId="43C4783E" w:rsidR="00443162" w:rsidRPr="00CD2168" w:rsidRDefault="00443162" w:rsidP="00443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[-0.09, 0.02]</w:t>
            </w:r>
          </w:p>
        </w:tc>
        <w:tc>
          <w:tcPr>
            <w:tcW w:w="900" w:type="dxa"/>
            <w:noWrap/>
            <w:vAlign w:val="center"/>
          </w:tcPr>
          <w:p w14:paraId="7B8350DB" w14:textId="36DDF802" w:rsidR="00443162" w:rsidRPr="00CD2168" w:rsidRDefault="00443162" w:rsidP="00443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0.214</w:t>
            </w:r>
          </w:p>
        </w:tc>
        <w:tc>
          <w:tcPr>
            <w:tcW w:w="1652" w:type="dxa"/>
            <w:noWrap/>
            <w:vAlign w:val="center"/>
          </w:tcPr>
          <w:p w14:paraId="4DA04E23" w14:textId="77777777" w:rsidR="00443162" w:rsidRPr="00CD2168" w:rsidRDefault="00443162" w:rsidP="00443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0.10 </w:t>
            </w:r>
          </w:p>
          <w:p w14:paraId="77C1C9A2" w14:textId="035E2439" w:rsidR="00443162" w:rsidRPr="00CD2168" w:rsidRDefault="00443162" w:rsidP="00443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[0.04, 0.16]</w:t>
            </w:r>
          </w:p>
        </w:tc>
        <w:tc>
          <w:tcPr>
            <w:tcW w:w="1002" w:type="dxa"/>
            <w:noWrap/>
            <w:vAlign w:val="center"/>
          </w:tcPr>
          <w:p w14:paraId="6061313A" w14:textId="5F6B8CA8" w:rsidR="00443162" w:rsidRPr="00CD2168" w:rsidRDefault="00443162" w:rsidP="00443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04" w:type="dxa"/>
            <w:noWrap/>
            <w:vAlign w:val="center"/>
          </w:tcPr>
          <w:p w14:paraId="0BAA7523" w14:textId="3BFFED10" w:rsidR="00443162" w:rsidRPr="00CD2168" w:rsidRDefault="00443162" w:rsidP="00443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0.82</w:t>
            </w:r>
          </w:p>
        </w:tc>
      </w:tr>
    </w:tbl>
    <w:p w14:paraId="5CADE2E4" w14:textId="77777777" w:rsidR="00294939" w:rsidRPr="00CD2168" w:rsidRDefault="00294939">
      <w:pPr>
        <w:rPr>
          <w:rFonts w:ascii="Aptos" w:hAnsi="Aptos" w:cstheme="minorHAnsi"/>
          <w:sz w:val="20"/>
          <w:szCs w:val="20"/>
          <w:lang w:val="en-US"/>
        </w:rPr>
      </w:pPr>
    </w:p>
    <w:p w14:paraId="08A66891" w14:textId="7D3E3FE0" w:rsidR="00BF00F6" w:rsidRPr="00CD2168" w:rsidRDefault="00AB2739">
      <w:pPr>
        <w:rPr>
          <w:rFonts w:ascii="Aptos" w:hAnsi="Aptos" w:cs="Calibri"/>
          <w:b/>
          <w:bCs/>
          <w:color w:val="000000"/>
          <w:sz w:val="20"/>
          <w:szCs w:val="20"/>
          <w:lang w:val="en-US"/>
        </w:rPr>
      </w:pPr>
      <w:r w:rsidRPr="00CD2168">
        <w:rPr>
          <w:rFonts w:ascii="Aptos" w:hAnsi="Aptos" w:cstheme="minorHAnsi"/>
          <w:b/>
          <w:bCs/>
          <w:sz w:val="20"/>
          <w:szCs w:val="20"/>
          <w:lang w:val="en-US"/>
        </w:rPr>
        <w:t>Supplementary</w:t>
      </w:r>
      <w:r w:rsidR="00294939" w:rsidRPr="00CD2168">
        <w:rPr>
          <w:rFonts w:ascii="Aptos" w:hAnsi="Aptos" w:cstheme="minorHAnsi"/>
          <w:b/>
          <w:bCs/>
          <w:sz w:val="20"/>
          <w:szCs w:val="20"/>
          <w:lang w:val="en-US"/>
        </w:rPr>
        <w:t xml:space="preserve"> table 1:  </w:t>
      </w:r>
      <w:r w:rsidR="00BF00F6" w:rsidRPr="00CD2168">
        <w:rPr>
          <w:rFonts w:ascii="Aptos" w:hAnsi="Aptos" w:cstheme="minorHAnsi"/>
          <w:b/>
          <w:bCs/>
          <w:sz w:val="20"/>
          <w:szCs w:val="20"/>
          <w:lang w:val="en-US"/>
        </w:rPr>
        <w:t xml:space="preserve">Total </w:t>
      </w:r>
      <w:r w:rsidR="00BF00F6"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effects </w:t>
      </w:r>
      <w:r w:rsidR="009A151B"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of </w:t>
      </w:r>
      <w:r w:rsidR="009A151B" w:rsidRPr="00CD2168">
        <w:rPr>
          <w:rFonts w:ascii="Aptos" w:hAnsi="Aptos" w:cstheme="minorHAnsi"/>
          <w:b/>
          <w:bCs/>
          <w:sz w:val="20"/>
          <w:szCs w:val="20"/>
          <w:lang w:val="en-US"/>
        </w:rPr>
        <w:t xml:space="preserve">sex and </w:t>
      </w:r>
      <w:r w:rsidR="009A151B" w:rsidRPr="00CD2168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>APOE-</w:t>
      </w:r>
      <w:r w:rsidR="009A151B" w:rsidRPr="00CD2168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sym w:font="Symbol" w:char="F065"/>
      </w:r>
      <w:r w:rsidR="009A151B" w:rsidRPr="00CD2168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 xml:space="preserve">4 </w:t>
      </w:r>
      <w:r w:rsidR="009A151B"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carriership </w:t>
      </w:r>
      <w:r w:rsidR="00BF00F6"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on </w:t>
      </w:r>
      <w:r w:rsidR="00BF00F6"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>amyloid-</w:t>
      </w:r>
      <w:r w:rsidR="00BF00F6"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sym w:font="Symbol" w:char="F062"/>
      </w:r>
      <w:r w:rsidR="00BF00F6"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measures</w:t>
      </w:r>
    </w:p>
    <w:p w14:paraId="55205974" w14:textId="2E4CE64F" w:rsidR="00BF00F6" w:rsidRPr="00CD2168" w:rsidRDefault="00BF00F6" w:rsidP="00BF00F6">
      <w:pPr>
        <w:spacing w:line="360" w:lineRule="auto"/>
        <w:jc w:val="both"/>
        <w:rPr>
          <w:rFonts w:ascii="Aptos" w:hAnsi="Aptos" w:cs="Calibri"/>
          <w:color w:val="000000"/>
          <w:sz w:val="20"/>
          <w:szCs w:val="20"/>
          <w:lang w:val="en-US"/>
        </w:rPr>
      </w:pP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>All models include age and presence of co-pathologies as covariates (</w:t>
      </w:r>
      <w:r w:rsidR="00B73B1F" w:rsidRPr="00CD2168">
        <w:rPr>
          <w:rFonts w:ascii="Aptos" w:hAnsi="Aptos" w:cs="Calibri"/>
          <w:color w:val="000000"/>
          <w:sz w:val="20"/>
          <w:szCs w:val="20"/>
          <w:lang w:val="en-US"/>
        </w:rPr>
        <w:t>ROS/MAP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>: CAA, LB and atherosclerosis and, A</w:t>
      </w:r>
      <w:r w:rsidR="00506ABE" w:rsidRPr="00CD2168">
        <w:rPr>
          <w:rFonts w:ascii="Aptos" w:hAnsi="Aptos" w:cs="Calibri"/>
          <w:color w:val="000000"/>
          <w:sz w:val="20"/>
          <w:szCs w:val="20"/>
          <w:lang w:val="en-US"/>
        </w:rPr>
        <w:t>ZSAND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: CAA and LB). Each row is a unique model including both sex and </w:t>
      </w:r>
      <w:r w:rsidRPr="00CD2168">
        <w:rPr>
          <w:rFonts w:ascii="Aptos" w:hAnsi="Aptos" w:cs="Calibri"/>
          <w:i/>
          <w:iCs/>
          <w:sz w:val="20"/>
          <w:szCs w:val="20"/>
          <w:lang w:val="en-US"/>
        </w:rPr>
        <w:t>APOE-</w:t>
      </w:r>
      <w:r w:rsidRPr="00CD2168">
        <w:rPr>
          <w:rFonts w:ascii="Aptos" w:hAnsi="Aptos" w:cs="Calibri"/>
          <w:i/>
          <w:iCs/>
          <w:color w:val="000000"/>
          <w:sz w:val="20"/>
          <w:szCs w:val="20"/>
          <w:lang w:val="en-US"/>
        </w:rPr>
        <w:sym w:font="Symbol" w:char="F065"/>
      </w:r>
      <w:r w:rsidRPr="00CD2168">
        <w:rPr>
          <w:rFonts w:ascii="Aptos" w:hAnsi="Aptos" w:cs="Calibri"/>
          <w:i/>
          <w:iCs/>
          <w:sz w:val="20"/>
          <w:szCs w:val="20"/>
          <w:lang w:val="en-US"/>
        </w:rPr>
        <w:t xml:space="preserve">4 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carriership as predictors in the same model, per cohort. Men and </w:t>
      </w:r>
      <w:r w:rsidRPr="00CD2168">
        <w:rPr>
          <w:rFonts w:ascii="Aptos" w:hAnsi="Aptos" w:cs="Calibri"/>
          <w:i/>
          <w:iCs/>
          <w:sz w:val="20"/>
          <w:szCs w:val="20"/>
          <w:lang w:val="en-US"/>
        </w:rPr>
        <w:t>APOE-</w:t>
      </w:r>
      <w:r w:rsidRPr="00CD2168">
        <w:rPr>
          <w:rFonts w:ascii="Aptos" w:hAnsi="Aptos" w:cs="Calibri"/>
          <w:i/>
          <w:iCs/>
          <w:color w:val="000000"/>
          <w:sz w:val="20"/>
          <w:szCs w:val="20"/>
          <w:lang w:val="en-US"/>
        </w:rPr>
        <w:sym w:font="Symbol" w:char="F065"/>
      </w:r>
      <w:r w:rsidRPr="00CD2168">
        <w:rPr>
          <w:rFonts w:ascii="Aptos" w:hAnsi="Aptos" w:cs="Calibri"/>
          <w:i/>
          <w:iCs/>
          <w:sz w:val="20"/>
          <w:szCs w:val="20"/>
          <w:lang w:val="en-US"/>
        </w:rPr>
        <w:t xml:space="preserve">4 </w:t>
      </w:r>
      <w:r w:rsidRPr="00CD2168">
        <w:rPr>
          <w:rFonts w:ascii="Aptos" w:hAnsi="Aptos" w:cs="Calibri"/>
          <w:sz w:val="20"/>
          <w:szCs w:val="20"/>
          <w:lang w:val="en-US"/>
        </w:rPr>
        <w:t>non-carriers are the reference group. R</w:t>
      </w:r>
      <w:r w:rsidRPr="00CD2168">
        <w:rPr>
          <w:rFonts w:ascii="Aptos" w:hAnsi="Aptos" w:cs="Calibri"/>
          <w:sz w:val="20"/>
          <w:szCs w:val="20"/>
          <w:vertAlign w:val="superscript"/>
          <w:lang w:val="en-US"/>
        </w:rPr>
        <w:t>2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 is adjusted for the number of terms in the model. </w:t>
      </w:r>
    </w:p>
    <w:p w14:paraId="7F14B3B3" w14:textId="5323B6F3" w:rsidR="00BF00F6" w:rsidRPr="00CD2168" w:rsidRDefault="00BF00F6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Abbreviations: </w:t>
      </w:r>
      <w:r w:rsidR="00506ABE" w:rsidRPr="00CD2168">
        <w:rPr>
          <w:rFonts w:ascii="Aptos" w:hAnsi="Aptos" w:cs="Calibri"/>
          <w:sz w:val="20"/>
          <w:szCs w:val="20"/>
          <w:lang w:val="en-US"/>
        </w:rPr>
        <w:t>AZSAND,</w:t>
      </w:r>
      <w:r w:rsidR="00506ABE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Arizona Study of Aging and Neurodegenerative Disorders; 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CAA, cerebral amyloid angiopathy; 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CI, confidence interval; 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LB, Lewy-body </w:t>
      </w:r>
      <w:r w:rsidR="00976F36" w:rsidRPr="00CD2168">
        <w:rPr>
          <w:rFonts w:ascii="Aptos" w:hAnsi="Aptos" w:cs="Calibri"/>
          <w:sz w:val="20"/>
          <w:szCs w:val="20"/>
          <w:lang w:val="en-US"/>
        </w:rPr>
        <w:t>pathology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; MTL, medial temporal lobe; </w:t>
      </w:r>
      <w:r w:rsidR="00B73B1F" w:rsidRPr="00CD2168">
        <w:rPr>
          <w:rFonts w:ascii="Aptos" w:hAnsi="Aptos" w:cs="Calibri"/>
          <w:sz w:val="20"/>
          <w:szCs w:val="20"/>
          <w:lang w:val="en-US"/>
        </w:rPr>
        <w:t>ROS/MAP</w:t>
      </w:r>
      <w:r w:rsidRPr="00CD2168">
        <w:rPr>
          <w:rFonts w:ascii="Aptos" w:hAnsi="Aptos" w:cs="Calibri"/>
          <w:sz w:val="20"/>
          <w:szCs w:val="20"/>
          <w:lang w:val="en-US"/>
        </w:rPr>
        <w:t>, Religious Orders Study and Rush Memory and Aging Project.</w:t>
      </w:r>
    </w:p>
    <w:p w14:paraId="7DEADF51" w14:textId="4C32CC07" w:rsidR="007E38CE" w:rsidRPr="00CD2168" w:rsidRDefault="007E38CE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</w:p>
    <w:p w14:paraId="53CA09A7" w14:textId="08E125BC" w:rsidR="007E38CE" w:rsidRPr="00CD2168" w:rsidRDefault="007E38CE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</w:p>
    <w:p w14:paraId="5B40C930" w14:textId="5321AA11" w:rsidR="007E38CE" w:rsidRPr="00CD2168" w:rsidRDefault="007E38CE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</w:p>
    <w:p w14:paraId="4D862E3C" w14:textId="77777777" w:rsidR="005140F1" w:rsidRDefault="005140F1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</w:p>
    <w:p w14:paraId="0209D357" w14:textId="77777777" w:rsidR="002C539E" w:rsidRDefault="002C539E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</w:p>
    <w:p w14:paraId="7D084A01" w14:textId="77777777" w:rsidR="006D4E4F" w:rsidRDefault="006D4E4F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</w:p>
    <w:p w14:paraId="0AE4631A" w14:textId="77777777" w:rsidR="002C539E" w:rsidRDefault="002C539E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</w:p>
    <w:p w14:paraId="70386AFF" w14:textId="77777777" w:rsidR="002C539E" w:rsidRPr="00CD2168" w:rsidRDefault="002C539E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</w:p>
    <w:tbl>
      <w:tblPr>
        <w:tblStyle w:val="GridTable1Light"/>
        <w:tblW w:w="15093" w:type="dxa"/>
        <w:tblInd w:w="-552" w:type="dxa"/>
        <w:tblLook w:val="04A0" w:firstRow="1" w:lastRow="0" w:firstColumn="1" w:lastColumn="0" w:noHBand="0" w:noVBand="1"/>
      </w:tblPr>
      <w:tblGrid>
        <w:gridCol w:w="2126"/>
        <w:gridCol w:w="1701"/>
        <w:gridCol w:w="992"/>
        <w:gridCol w:w="808"/>
        <w:gridCol w:w="1843"/>
        <w:gridCol w:w="850"/>
        <w:gridCol w:w="851"/>
        <w:gridCol w:w="1559"/>
        <w:gridCol w:w="594"/>
        <w:gridCol w:w="808"/>
        <w:gridCol w:w="1559"/>
        <w:gridCol w:w="594"/>
        <w:gridCol w:w="808"/>
      </w:tblGrid>
      <w:tr w:rsidR="0096085A" w:rsidRPr="00CD2168" w14:paraId="6405B911" w14:textId="77777777" w:rsidTr="009828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noWrap/>
            <w:hideMark/>
          </w:tcPr>
          <w:p w14:paraId="63A6285E" w14:textId="77777777" w:rsidR="00A813B9" w:rsidRPr="00CD2168" w:rsidRDefault="00A813B9" w:rsidP="007E38CE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7045" w:type="dxa"/>
            <w:gridSpan w:val="6"/>
            <w:noWrap/>
            <w:vAlign w:val="center"/>
            <w:hideMark/>
          </w:tcPr>
          <w:p w14:paraId="661BE849" w14:textId="395D373F" w:rsidR="00A813B9" w:rsidRPr="00CD2168" w:rsidRDefault="00B73B1F" w:rsidP="00A813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ROS/MAP</w:t>
            </w:r>
            <w:r w:rsidR="00A813B9"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813B9" w:rsidRPr="00CD2168">
              <w:rPr>
                <w:rFonts w:ascii="Aptos" w:hAnsi="Aptos" w:cs="Calibri"/>
                <w:color w:val="000000"/>
                <w:sz w:val="20"/>
                <w:szCs w:val="20"/>
              </w:rPr>
              <w:t>dataset</w:t>
            </w:r>
            <w:proofErr w:type="spellEnd"/>
          </w:p>
        </w:tc>
        <w:tc>
          <w:tcPr>
            <w:tcW w:w="5922" w:type="dxa"/>
            <w:gridSpan w:val="6"/>
            <w:noWrap/>
            <w:vAlign w:val="center"/>
            <w:hideMark/>
          </w:tcPr>
          <w:p w14:paraId="0037495A" w14:textId="76D90C36" w:rsidR="00A813B9" w:rsidRPr="00CD2168" w:rsidRDefault="00A813B9" w:rsidP="00A813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r w:rsidR="00EE7B6B" w:rsidRPr="00CD2168">
              <w:rPr>
                <w:rFonts w:ascii="Aptos" w:hAnsi="Aptos" w:cs="Calibri"/>
                <w:color w:val="000000"/>
                <w:sz w:val="20"/>
                <w:szCs w:val="20"/>
              </w:rPr>
              <w:t>ZSAND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dataset</w:t>
            </w:r>
            <w:proofErr w:type="spellEnd"/>
          </w:p>
        </w:tc>
      </w:tr>
      <w:tr w:rsidR="00823D00" w:rsidRPr="00CD2168" w14:paraId="3AC6AADE" w14:textId="77777777" w:rsidTr="0098286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noWrap/>
            <w:hideMark/>
          </w:tcPr>
          <w:p w14:paraId="4A99A3EF" w14:textId="77777777" w:rsidR="00A813B9" w:rsidRPr="00CD2168" w:rsidRDefault="00A813B9" w:rsidP="007E38C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01" w:type="dxa"/>
            <w:gridSpan w:val="3"/>
            <w:noWrap/>
            <w:hideMark/>
          </w:tcPr>
          <w:p w14:paraId="7DDD15D0" w14:textId="274FA6E2" w:rsidR="00A813B9" w:rsidRPr="00CD2168" w:rsidRDefault="00A813B9" w:rsidP="00A81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3544" w:type="dxa"/>
            <w:gridSpan w:val="3"/>
            <w:noWrap/>
            <w:hideMark/>
          </w:tcPr>
          <w:p w14:paraId="3DA5C85C" w14:textId="00EC27A8" w:rsidR="00A813B9" w:rsidRPr="00CD2168" w:rsidRDefault="00A813B9" w:rsidP="00A81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>APOE-</w:t>
            </w:r>
            <w:r w:rsidRPr="00CD2168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val="en-US"/>
              </w:rPr>
              <w:sym w:font="Symbol" w:char="F065"/>
            </w: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 xml:space="preserve">4 </w:t>
            </w:r>
            <w:r w:rsidRPr="00CD2168">
              <w:rPr>
                <w:rFonts w:ascii="Aptos" w:hAnsi="Aptos" w:cs="Calibri"/>
                <w:sz w:val="20"/>
                <w:szCs w:val="20"/>
                <w:lang w:val="en-US"/>
              </w:rPr>
              <w:t>carriership</w:t>
            </w:r>
          </w:p>
        </w:tc>
        <w:tc>
          <w:tcPr>
            <w:tcW w:w="2961" w:type="dxa"/>
            <w:gridSpan w:val="3"/>
            <w:noWrap/>
            <w:hideMark/>
          </w:tcPr>
          <w:p w14:paraId="6970DF08" w14:textId="057FCF9D" w:rsidR="00A813B9" w:rsidRPr="00CD2168" w:rsidRDefault="00A813B9" w:rsidP="00A81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2961" w:type="dxa"/>
            <w:gridSpan w:val="3"/>
            <w:noWrap/>
            <w:hideMark/>
          </w:tcPr>
          <w:p w14:paraId="5A7AF99C" w14:textId="40642267" w:rsidR="00A813B9" w:rsidRPr="00CD2168" w:rsidRDefault="00A813B9" w:rsidP="00A81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>APOE-</w:t>
            </w:r>
            <w:r w:rsidRPr="00CD2168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val="en-US"/>
              </w:rPr>
              <w:sym w:font="Symbol" w:char="F065"/>
            </w: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 xml:space="preserve">4 </w:t>
            </w:r>
            <w:r w:rsidRPr="00CD2168">
              <w:rPr>
                <w:rFonts w:ascii="Aptos" w:hAnsi="Aptos" w:cs="Calibri"/>
                <w:sz w:val="20"/>
                <w:szCs w:val="20"/>
                <w:lang w:val="en-US"/>
              </w:rPr>
              <w:t>carriership</w:t>
            </w:r>
          </w:p>
        </w:tc>
      </w:tr>
      <w:tr w:rsidR="00823D00" w:rsidRPr="00CD2168" w14:paraId="261F61A4" w14:textId="77777777" w:rsidTr="0098286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noWrap/>
            <w:hideMark/>
          </w:tcPr>
          <w:p w14:paraId="7295CE47" w14:textId="77777777" w:rsidR="007E38CE" w:rsidRPr="00CD2168" w:rsidRDefault="007E38CE" w:rsidP="007E38C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8176C81" w14:textId="07AC1FD5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992" w:type="dxa"/>
            <w:noWrap/>
            <w:vAlign w:val="center"/>
            <w:hideMark/>
          </w:tcPr>
          <w:p w14:paraId="35AA94AA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PM</w:t>
            </w:r>
          </w:p>
        </w:tc>
        <w:tc>
          <w:tcPr>
            <w:tcW w:w="808" w:type="dxa"/>
            <w:noWrap/>
            <w:vAlign w:val="center"/>
            <w:hideMark/>
          </w:tcPr>
          <w:p w14:paraId="6C1604B6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1843" w:type="dxa"/>
            <w:noWrap/>
            <w:vAlign w:val="center"/>
            <w:hideMark/>
          </w:tcPr>
          <w:p w14:paraId="23BFBAD9" w14:textId="56B5438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850" w:type="dxa"/>
            <w:noWrap/>
            <w:vAlign w:val="center"/>
            <w:hideMark/>
          </w:tcPr>
          <w:p w14:paraId="0D6FCCB5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PM</w:t>
            </w:r>
          </w:p>
        </w:tc>
        <w:tc>
          <w:tcPr>
            <w:tcW w:w="851" w:type="dxa"/>
            <w:noWrap/>
            <w:vAlign w:val="center"/>
            <w:hideMark/>
          </w:tcPr>
          <w:p w14:paraId="150D063C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1559" w:type="dxa"/>
            <w:noWrap/>
            <w:vAlign w:val="center"/>
            <w:hideMark/>
          </w:tcPr>
          <w:p w14:paraId="2FB4F467" w14:textId="42A8D223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594" w:type="dxa"/>
            <w:noWrap/>
            <w:vAlign w:val="center"/>
            <w:hideMark/>
          </w:tcPr>
          <w:p w14:paraId="4C10EDA2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PM</w:t>
            </w:r>
          </w:p>
        </w:tc>
        <w:tc>
          <w:tcPr>
            <w:tcW w:w="808" w:type="dxa"/>
            <w:noWrap/>
            <w:vAlign w:val="center"/>
            <w:hideMark/>
          </w:tcPr>
          <w:p w14:paraId="40792E01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1559" w:type="dxa"/>
            <w:noWrap/>
            <w:vAlign w:val="center"/>
            <w:hideMark/>
          </w:tcPr>
          <w:p w14:paraId="03E6A127" w14:textId="4699D8BF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594" w:type="dxa"/>
            <w:noWrap/>
            <w:vAlign w:val="center"/>
            <w:hideMark/>
          </w:tcPr>
          <w:p w14:paraId="41C0FEE7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PM</w:t>
            </w:r>
          </w:p>
        </w:tc>
        <w:tc>
          <w:tcPr>
            <w:tcW w:w="808" w:type="dxa"/>
            <w:noWrap/>
            <w:vAlign w:val="center"/>
            <w:hideMark/>
          </w:tcPr>
          <w:p w14:paraId="23FFC46D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</w:tr>
      <w:tr w:rsidR="00823D00" w:rsidRPr="00CD2168" w14:paraId="4122BE9A" w14:textId="77777777" w:rsidTr="0098286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noWrap/>
            <w:hideMark/>
          </w:tcPr>
          <w:p w14:paraId="1CF19477" w14:textId="77777777" w:rsidR="007E38CE" w:rsidRPr="00CD2168" w:rsidRDefault="007E38CE" w:rsidP="007E38C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701" w:type="dxa"/>
            <w:noWrap/>
            <w:vAlign w:val="center"/>
            <w:hideMark/>
          </w:tcPr>
          <w:p w14:paraId="13D211E4" w14:textId="1F8E40A1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0.125</w:t>
            </w:r>
          </w:p>
          <w:p w14:paraId="7AD9626F" w14:textId="24FCDDB4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[0.082, 0.169]</w:t>
            </w:r>
          </w:p>
        </w:tc>
        <w:tc>
          <w:tcPr>
            <w:tcW w:w="992" w:type="dxa"/>
            <w:noWrap/>
            <w:vAlign w:val="center"/>
            <w:hideMark/>
          </w:tcPr>
          <w:p w14:paraId="00A227ED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8" w:type="dxa"/>
            <w:noWrap/>
            <w:vAlign w:val="center"/>
            <w:hideMark/>
          </w:tcPr>
          <w:p w14:paraId="67E25C47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843" w:type="dxa"/>
            <w:noWrap/>
            <w:vAlign w:val="center"/>
            <w:hideMark/>
          </w:tcPr>
          <w:p w14:paraId="20451FEF" w14:textId="2F522D11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0.149</w:t>
            </w:r>
          </w:p>
          <w:p w14:paraId="71FAFDF0" w14:textId="24EC820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[0.096, 0.201]</w:t>
            </w:r>
          </w:p>
        </w:tc>
        <w:tc>
          <w:tcPr>
            <w:tcW w:w="850" w:type="dxa"/>
            <w:noWrap/>
            <w:vAlign w:val="center"/>
            <w:hideMark/>
          </w:tcPr>
          <w:p w14:paraId="44ECC5F1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noWrap/>
            <w:vAlign w:val="center"/>
            <w:hideMark/>
          </w:tcPr>
          <w:p w14:paraId="4A727BCD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559" w:type="dxa"/>
            <w:noWrap/>
            <w:vAlign w:val="center"/>
            <w:hideMark/>
          </w:tcPr>
          <w:p w14:paraId="327AD87A" w14:textId="7E97B113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0.097</w:t>
            </w:r>
          </w:p>
          <w:p w14:paraId="25044BBB" w14:textId="16E6E20D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[0.044, 0.150]</w:t>
            </w:r>
          </w:p>
        </w:tc>
        <w:tc>
          <w:tcPr>
            <w:tcW w:w="594" w:type="dxa"/>
            <w:noWrap/>
            <w:vAlign w:val="center"/>
            <w:hideMark/>
          </w:tcPr>
          <w:p w14:paraId="30D9F9C2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8" w:type="dxa"/>
            <w:noWrap/>
            <w:vAlign w:val="center"/>
            <w:hideMark/>
          </w:tcPr>
          <w:p w14:paraId="354F637D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559" w:type="dxa"/>
            <w:noWrap/>
            <w:vAlign w:val="center"/>
            <w:hideMark/>
          </w:tcPr>
          <w:p w14:paraId="4014D57D" w14:textId="1C71262F" w:rsidR="00A813B9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0.153</w:t>
            </w:r>
          </w:p>
          <w:p w14:paraId="41A88E59" w14:textId="3FFBF5E3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[0.097, 0.210]</w:t>
            </w:r>
          </w:p>
        </w:tc>
        <w:tc>
          <w:tcPr>
            <w:tcW w:w="594" w:type="dxa"/>
            <w:noWrap/>
            <w:vAlign w:val="center"/>
            <w:hideMark/>
          </w:tcPr>
          <w:p w14:paraId="7A69C14C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8" w:type="dxa"/>
            <w:noWrap/>
            <w:vAlign w:val="center"/>
            <w:hideMark/>
          </w:tcPr>
          <w:p w14:paraId="46298010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</w:tr>
      <w:tr w:rsidR="00823D00" w:rsidRPr="00CD2168" w14:paraId="3729EDF3" w14:textId="77777777" w:rsidTr="0098286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noWrap/>
            <w:hideMark/>
          </w:tcPr>
          <w:p w14:paraId="6CF6FD26" w14:textId="77777777" w:rsidR="007E38CE" w:rsidRPr="00CD2168" w:rsidRDefault="007E38CE" w:rsidP="007E38C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1701" w:type="dxa"/>
            <w:noWrap/>
            <w:vAlign w:val="center"/>
            <w:hideMark/>
          </w:tcPr>
          <w:p w14:paraId="49B43149" w14:textId="3BD28B5A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0.067</w:t>
            </w:r>
          </w:p>
          <w:p w14:paraId="5A5A8786" w14:textId="7D0526F3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[0.025, 0.109]</w:t>
            </w:r>
          </w:p>
        </w:tc>
        <w:tc>
          <w:tcPr>
            <w:tcW w:w="992" w:type="dxa"/>
            <w:noWrap/>
            <w:vAlign w:val="center"/>
            <w:hideMark/>
          </w:tcPr>
          <w:p w14:paraId="5E0E0F19" w14:textId="163B4EB6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53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08" w:type="dxa"/>
            <w:noWrap/>
            <w:vAlign w:val="center"/>
            <w:hideMark/>
          </w:tcPr>
          <w:p w14:paraId="5C660FBE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843" w:type="dxa"/>
            <w:noWrap/>
            <w:vAlign w:val="center"/>
            <w:hideMark/>
          </w:tcPr>
          <w:p w14:paraId="6C236527" w14:textId="1738D0F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0.020</w:t>
            </w:r>
          </w:p>
          <w:p w14:paraId="5276C7CF" w14:textId="48D69BCA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[-0.030, 0.069]</w:t>
            </w:r>
          </w:p>
        </w:tc>
        <w:tc>
          <w:tcPr>
            <w:tcW w:w="850" w:type="dxa"/>
            <w:noWrap/>
            <w:vAlign w:val="center"/>
            <w:hideMark/>
          </w:tcPr>
          <w:p w14:paraId="31DC3D99" w14:textId="0D837053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13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6933D18C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0.436</w:t>
            </w:r>
          </w:p>
        </w:tc>
        <w:tc>
          <w:tcPr>
            <w:tcW w:w="1559" w:type="dxa"/>
            <w:noWrap/>
            <w:vAlign w:val="center"/>
            <w:hideMark/>
          </w:tcPr>
          <w:p w14:paraId="0E46207F" w14:textId="79B56254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0.083</w:t>
            </w:r>
          </w:p>
          <w:p w14:paraId="03FAE631" w14:textId="2DCF8C4D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[0.036, 0.131]</w:t>
            </w:r>
          </w:p>
        </w:tc>
        <w:tc>
          <w:tcPr>
            <w:tcW w:w="594" w:type="dxa"/>
            <w:noWrap/>
            <w:vAlign w:val="center"/>
            <w:hideMark/>
          </w:tcPr>
          <w:p w14:paraId="4B5DA2B8" w14:textId="1F4355A1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85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08" w:type="dxa"/>
            <w:noWrap/>
            <w:vAlign w:val="center"/>
            <w:hideMark/>
          </w:tcPr>
          <w:p w14:paraId="62383A2B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559" w:type="dxa"/>
            <w:noWrap/>
            <w:vAlign w:val="center"/>
            <w:hideMark/>
          </w:tcPr>
          <w:p w14:paraId="423E4770" w14:textId="3E8A1F1C" w:rsidR="00A813B9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0.039</w:t>
            </w:r>
          </w:p>
          <w:p w14:paraId="221C6ED8" w14:textId="7A4EF5F2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[-0.011, 0.089]</w:t>
            </w:r>
          </w:p>
        </w:tc>
        <w:tc>
          <w:tcPr>
            <w:tcW w:w="594" w:type="dxa"/>
            <w:noWrap/>
            <w:vAlign w:val="center"/>
            <w:hideMark/>
          </w:tcPr>
          <w:p w14:paraId="37D52B89" w14:textId="344E1610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25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08" w:type="dxa"/>
            <w:noWrap/>
            <w:vAlign w:val="center"/>
            <w:hideMark/>
          </w:tcPr>
          <w:p w14:paraId="07F40329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0.124</w:t>
            </w:r>
          </w:p>
        </w:tc>
      </w:tr>
      <w:tr w:rsidR="00823D00" w:rsidRPr="00CD2168" w14:paraId="058FBE9E" w14:textId="77777777" w:rsidTr="0098286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noWrap/>
            <w:hideMark/>
          </w:tcPr>
          <w:p w14:paraId="5E9A43A4" w14:textId="1610FB29" w:rsidR="007E38CE" w:rsidRPr="00CD2168" w:rsidRDefault="00C30742" w:rsidP="007E38C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NC-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proofErr w:type="spellEnd"/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</w:p>
        </w:tc>
        <w:tc>
          <w:tcPr>
            <w:tcW w:w="1701" w:type="dxa"/>
            <w:noWrap/>
            <w:vAlign w:val="center"/>
            <w:hideMark/>
          </w:tcPr>
          <w:p w14:paraId="7267DED0" w14:textId="53D852E8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0.003</w:t>
            </w:r>
          </w:p>
          <w:p w14:paraId="5F21C58A" w14:textId="20D3A4D9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[-0.004, 0.010]</w:t>
            </w:r>
          </w:p>
        </w:tc>
        <w:tc>
          <w:tcPr>
            <w:tcW w:w="992" w:type="dxa"/>
            <w:noWrap/>
            <w:vAlign w:val="center"/>
            <w:hideMark/>
          </w:tcPr>
          <w:p w14:paraId="2DA42C9B" w14:textId="572CC73C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noWrap/>
            <w:vAlign w:val="center"/>
            <w:hideMark/>
          </w:tcPr>
          <w:p w14:paraId="0E4FF840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0.432</w:t>
            </w:r>
          </w:p>
        </w:tc>
        <w:tc>
          <w:tcPr>
            <w:tcW w:w="1843" w:type="dxa"/>
            <w:noWrap/>
            <w:vAlign w:val="center"/>
            <w:hideMark/>
          </w:tcPr>
          <w:p w14:paraId="1821195C" w14:textId="2CF1710A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0.033</w:t>
            </w:r>
          </w:p>
          <w:p w14:paraId="2CF35CBC" w14:textId="68B58E4D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[0.024, 0.042]</w:t>
            </w:r>
          </w:p>
        </w:tc>
        <w:tc>
          <w:tcPr>
            <w:tcW w:w="850" w:type="dxa"/>
            <w:noWrap/>
            <w:vAlign w:val="center"/>
            <w:hideMark/>
          </w:tcPr>
          <w:p w14:paraId="0F395597" w14:textId="64729820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22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5954BA9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559" w:type="dxa"/>
            <w:noWrap/>
            <w:vAlign w:val="center"/>
            <w:hideMark/>
          </w:tcPr>
          <w:p w14:paraId="6B846902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noWrap/>
            <w:vAlign w:val="center"/>
            <w:hideMark/>
          </w:tcPr>
          <w:p w14:paraId="51BD7107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8" w:type="dxa"/>
            <w:noWrap/>
            <w:vAlign w:val="center"/>
            <w:hideMark/>
          </w:tcPr>
          <w:p w14:paraId="6BA60AC2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noWrap/>
            <w:vAlign w:val="center"/>
            <w:hideMark/>
          </w:tcPr>
          <w:p w14:paraId="5BF79FEC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noWrap/>
            <w:vAlign w:val="center"/>
            <w:hideMark/>
          </w:tcPr>
          <w:p w14:paraId="45BF0CDB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8" w:type="dxa"/>
            <w:noWrap/>
            <w:vAlign w:val="center"/>
            <w:hideMark/>
          </w:tcPr>
          <w:p w14:paraId="4D5D0B85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</w:tr>
      <w:tr w:rsidR="00823D00" w:rsidRPr="00CD2168" w14:paraId="0F40CA7A" w14:textId="77777777" w:rsidTr="0098286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noWrap/>
            <w:hideMark/>
          </w:tcPr>
          <w:p w14:paraId="769069F1" w14:textId="24801875" w:rsidR="007E38CE" w:rsidRPr="00CD2168" w:rsidRDefault="007E38CE" w:rsidP="007E38C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NC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  <w:proofErr w:type="spellStart"/>
            <w:r w:rsidR="00C30742" w:rsidRPr="00CD2168">
              <w:rPr>
                <w:rFonts w:ascii="Aptos" w:hAnsi="Aptos" w:cs="Calibri"/>
                <w:color w:val="000000"/>
                <w:sz w:val="20"/>
                <w:szCs w:val="20"/>
              </w:rPr>
              <w:t>n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proofErr w:type="spellEnd"/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</w:p>
        </w:tc>
        <w:tc>
          <w:tcPr>
            <w:tcW w:w="1701" w:type="dxa"/>
            <w:noWrap/>
            <w:vAlign w:val="center"/>
            <w:hideMark/>
          </w:tcPr>
          <w:p w14:paraId="2B0B74F9" w14:textId="458A4F8B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0.018</w:t>
            </w:r>
          </w:p>
          <w:p w14:paraId="1D3D4BBF" w14:textId="15DBC46E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[0.007, 0.029]</w:t>
            </w:r>
          </w:p>
        </w:tc>
        <w:tc>
          <w:tcPr>
            <w:tcW w:w="992" w:type="dxa"/>
            <w:noWrap/>
            <w:vAlign w:val="center"/>
            <w:hideMark/>
          </w:tcPr>
          <w:p w14:paraId="538FA857" w14:textId="2AC9909D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14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noWrap/>
            <w:vAlign w:val="center"/>
            <w:hideMark/>
          </w:tcPr>
          <w:p w14:paraId="4939F629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843" w:type="dxa"/>
            <w:noWrap/>
            <w:vAlign w:val="center"/>
            <w:hideMark/>
          </w:tcPr>
          <w:p w14:paraId="20C961B1" w14:textId="661A6933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0.027</w:t>
            </w:r>
          </w:p>
          <w:p w14:paraId="4FA55397" w14:textId="19BA728E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[0.012, 0.043]</w:t>
            </w:r>
          </w:p>
        </w:tc>
        <w:tc>
          <w:tcPr>
            <w:tcW w:w="850" w:type="dxa"/>
            <w:noWrap/>
            <w:vAlign w:val="center"/>
            <w:hideMark/>
          </w:tcPr>
          <w:p w14:paraId="1484B9C0" w14:textId="6FF4A75D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18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2D6B1D3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559" w:type="dxa"/>
            <w:noWrap/>
            <w:vAlign w:val="center"/>
            <w:hideMark/>
          </w:tcPr>
          <w:p w14:paraId="055050E5" w14:textId="1E42C456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-0.005</w:t>
            </w:r>
          </w:p>
          <w:p w14:paraId="4170B289" w14:textId="3359564B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[-0.014, 0.004]</w:t>
            </w:r>
          </w:p>
        </w:tc>
        <w:tc>
          <w:tcPr>
            <w:tcW w:w="594" w:type="dxa"/>
            <w:noWrap/>
            <w:vAlign w:val="center"/>
            <w:hideMark/>
          </w:tcPr>
          <w:p w14:paraId="1B7E052B" w14:textId="1FFB45EF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-5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noWrap/>
            <w:vAlign w:val="center"/>
            <w:hideMark/>
          </w:tcPr>
          <w:p w14:paraId="4C98FC77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1559" w:type="dxa"/>
            <w:noWrap/>
            <w:vAlign w:val="center"/>
            <w:hideMark/>
          </w:tcPr>
          <w:p w14:paraId="53AE89C8" w14:textId="0272E5EC" w:rsidR="00A813B9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-0.020</w:t>
            </w:r>
          </w:p>
          <w:p w14:paraId="241A43C3" w14:textId="6A477DB5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[-0.051, 0.011]</w:t>
            </w:r>
          </w:p>
        </w:tc>
        <w:tc>
          <w:tcPr>
            <w:tcW w:w="594" w:type="dxa"/>
            <w:noWrap/>
            <w:vAlign w:val="center"/>
            <w:hideMark/>
          </w:tcPr>
          <w:p w14:paraId="1EA66436" w14:textId="54D63E7E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-13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noWrap/>
            <w:vAlign w:val="center"/>
            <w:hideMark/>
          </w:tcPr>
          <w:p w14:paraId="705F3352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0.209</w:t>
            </w:r>
          </w:p>
        </w:tc>
      </w:tr>
      <w:tr w:rsidR="00823D00" w:rsidRPr="00CD2168" w14:paraId="13E3A8F6" w14:textId="77777777" w:rsidTr="0098286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noWrap/>
            <w:hideMark/>
          </w:tcPr>
          <w:p w14:paraId="43A45D32" w14:textId="6136FBB2" w:rsidR="007E38CE" w:rsidRPr="00CD2168" w:rsidRDefault="007E38CE" w:rsidP="007E38C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MTL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  <w:proofErr w:type="spellStart"/>
            <w:r w:rsidR="00C30742" w:rsidRPr="00CD2168">
              <w:rPr>
                <w:rFonts w:ascii="Aptos" w:hAnsi="Aptos" w:cs="Calibri"/>
                <w:color w:val="000000"/>
                <w:sz w:val="20"/>
                <w:szCs w:val="20"/>
              </w:rPr>
              <w:t>n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proofErr w:type="spellEnd"/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</w:p>
        </w:tc>
        <w:tc>
          <w:tcPr>
            <w:tcW w:w="1701" w:type="dxa"/>
            <w:noWrap/>
            <w:vAlign w:val="center"/>
            <w:hideMark/>
          </w:tcPr>
          <w:p w14:paraId="371C1A3A" w14:textId="0CEB3793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0.016</w:t>
            </w:r>
          </w:p>
          <w:p w14:paraId="13982DD2" w14:textId="71933318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[0.008, 0.024]</w:t>
            </w:r>
          </w:p>
        </w:tc>
        <w:tc>
          <w:tcPr>
            <w:tcW w:w="992" w:type="dxa"/>
            <w:noWrap/>
            <w:vAlign w:val="center"/>
            <w:hideMark/>
          </w:tcPr>
          <w:p w14:paraId="50227EEB" w14:textId="56F31453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12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08" w:type="dxa"/>
            <w:noWrap/>
            <w:vAlign w:val="center"/>
            <w:hideMark/>
          </w:tcPr>
          <w:p w14:paraId="566BEEF6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843" w:type="dxa"/>
            <w:noWrap/>
            <w:vAlign w:val="center"/>
            <w:hideMark/>
          </w:tcPr>
          <w:p w14:paraId="1D6A7FED" w14:textId="36BFB5A8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0.012</w:t>
            </w:r>
          </w:p>
          <w:p w14:paraId="05BB3B4C" w14:textId="50BDD393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[0.002, 0.022]</w:t>
            </w:r>
          </w:p>
        </w:tc>
        <w:tc>
          <w:tcPr>
            <w:tcW w:w="850" w:type="dxa"/>
            <w:noWrap/>
            <w:vAlign w:val="center"/>
            <w:hideMark/>
          </w:tcPr>
          <w:p w14:paraId="7ADE839C" w14:textId="12423463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8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456BEFEF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559" w:type="dxa"/>
            <w:noWrap/>
            <w:vAlign w:val="center"/>
            <w:hideMark/>
          </w:tcPr>
          <w:p w14:paraId="48FD7EF2" w14:textId="73A8C1CA" w:rsidR="00A813B9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-0.009</w:t>
            </w:r>
          </w:p>
          <w:p w14:paraId="58E06BD4" w14:textId="4A12A980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[-0.025, 0.006]</w:t>
            </w:r>
          </w:p>
        </w:tc>
        <w:tc>
          <w:tcPr>
            <w:tcW w:w="594" w:type="dxa"/>
            <w:noWrap/>
            <w:vAlign w:val="center"/>
            <w:hideMark/>
          </w:tcPr>
          <w:p w14:paraId="34959336" w14:textId="49E36D20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-9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noWrap/>
            <w:vAlign w:val="center"/>
            <w:hideMark/>
          </w:tcPr>
          <w:p w14:paraId="693D475F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0.234</w:t>
            </w:r>
          </w:p>
        </w:tc>
        <w:tc>
          <w:tcPr>
            <w:tcW w:w="1559" w:type="dxa"/>
            <w:noWrap/>
            <w:vAlign w:val="center"/>
            <w:hideMark/>
          </w:tcPr>
          <w:p w14:paraId="19CC8309" w14:textId="2C1F5626" w:rsidR="00A813B9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0.026</w:t>
            </w:r>
          </w:p>
          <w:p w14:paraId="6EE7EFA9" w14:textId="69E88F40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[0.008, 0.045]</w:t>
            </w:r>
          </w:p>
        </w:tc>
        <w:tc>
          <w:tcPr>
            <w:tcW w:w="594" w:type="dxa"/>
            <w:noWrap/>
            <w:vAlign w:val="center"/>
            <w:hideMark/>
          </w:tcPr>
          <w:p w14:paraId="52E212AA" w14:textId="3901CC53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17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vAlign w:val="center"/>
            <w:hideMark/>
          </w:tcPr>
          <w:p w14:paraId="45F2EFBB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0.006</w:t>
            </w:r>
          </w:p>
        </w:tc>
      </w:tr>
      <w:tr w:rsidR="00823D00" w:rsidRPr="00CD2168" w14:paraId="35C3508D" w14:textId="77777777" w:rsidTr="0098286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noWrap/>
            <w:hideMark/>
          </w:tcPr>
          <w:p w14:paraId="1FD5988C" w14:textId="0F48C334" w:rsidR="007E38CE" w:rsidRPr="00CD2168" w:rsidRDefault="00C30742" w:rsidP="007E38C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NC-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proofErr w:type="spellEnd"/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="00A813B9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AE"/>
            </w:r>
            <w:r w:rsidR="007E38CE" w:rsidRPr="00CD2168">
              <w:rPr>
                <w:rFonts w:ascii="Aptos" w:hAnsi="Aptos" w:cs="Calibri"/>
                <w:color w:val="000000"/>
                <w:sz w:val="20"/>
                <w:szCs w:val="20"/>
              </w:rPr>
              <w:t>NC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n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proofErr w:type="spellEnd"/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</w:p>
        </w:tc>
        <w:tc>
          <w:tcPr>
            <w:tcW w:w="1701" w:type="dxa"/>
            <w:noWrap/>
            <w:vAlign w:val="center"/>
            <w:hideMark/>
          </w:tcPr>
          <w:p w14:paraId="0EAA495B" w14:textId="4938BBB5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0.000</w:t>
            </w:r>
          </w:p>
          <w:p w14:paraId="6049E8A8" w14:textId="4C26FC4F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[-0.001, 0.002]</w:t>
            </w:r>
          </w:p>
        </w:tc>
        <w:tc>
          <w:tcPr>
            <w:tcW w:w="992" w:type="dxa"/>
            <w:noWrap/>
            <w:vAlign w:val="center"/>
            <w:hideMark/>
          </w:tcPr>
          <w:p w14:paraId="0E6F5EE9" w14:textId="2943A5BF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</w:t>
            </w:r>
            <w:r w:rsidR="00613A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vAlign w:val="center"/>
            <w:hideMark/>
          </w:tcPr>
          <w:p w14:paraId="6198B702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0.445</w:t>
            </w:r>
          </w:p>
        </w:tc>
        <w:tc>
          <w:tcPr>
            <w:tcW w:w="1843" w:type="dxa"/>
            <w:noWrap/>
            <w:vAlign w:val="center"/>
            <w:hideMark/>
          </w:tcPr>
          <w:p w14:paraId="55DE6B0E" w14:textId="2085E8AC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0.005</w:t>
            </w:r>
          </w:p>
          <w:p w14:paraId="3AB1A191" w14:textId="29B9BEEE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[0.003, 0.008]</w:t>
            </w:r>
          </w:p>
        </w:tc>
        <w:tc>
          <w:tcPr>
            <w:tcW w:w="850" w:type="dxa"/>
            <w:noWrap/>
            <w:vAlign w:val="center"/>
            <w:hideMark/>
          </w:tcPr>
          <w:p w14:paraId="4B900959" w14:textId="0B6C09E4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6FC374B8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559" w:type="dxa"/>
            <w:noWrap/>
            <w:vAlign w:val="center"/>
            <w:hideMark/>
          </w:tcPr>
          <w:p w14:paraId="3861AB6F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noWrap/>
            <w:vAlign w:val="center"/>
            <w:hideMark/>
          </w:tcPr>
          <w:p w14:paraId="15FA8D14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8" w:type="dxa"/>
            <w:noWrap/>
            <w:vAlign w:val="center"/>
            <w:hideMark/>
          </w:tcPr>
          <w:p w14:paraId="4803043E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noWrap/>
            <w:vAlign w:val="center"/>
            <w:hideMark/>
          </w:tcPr>
          <w:p w14:paraId="36C69F68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noWrap/>
            <w:vAlign w:val="center"/>
            <w:hideMark/>
          </w:tcPr>
          <w:p w14:paraId="7CDE2D4C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8" w:type="dxa"/>
            <w:noWrap/>
            <w:vAlign w:val="center"/>
            <w:hideMark/>
          </w:tcPr>
          <w:p w14:paraId="727CB89D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</w:tr>
      <w:tr w:rsidR="00823D00" w:rsidRPr="00CD2168" w14:paraId="20EE6F5D" w14:textId="77777777" w:rsidTr="0098286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noWrap/>
            <w:hideMark/>
          </w:tcPr>
          <w:p w14:paraId="20F61242" w14:textId="3B86B742" w:rsidR="007E38CE" w:rsidRPr="00CD2168" w:rsidRDefault="00C30742" w:rsidP="007E38C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NC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proofErr w:type="spellEnd"/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="00A813B9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AE"/>
            </w:r>
            <w:r w:rsidR="007E38CE" w:rsidRPr="00CD2168">
              <w:rPr>
                <w:rFonts w:ascii="Aptos" w:hAnsi="Aptos" w:cs="Calibri"/>
                <w:color w:val="000000"/>
                <w:sz w:val="20"/>
                <w:szCs w:val="20"/>
              </w:rPr>
              <w:t>MTL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n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proofErr w:type="spellEnd"/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</w:p>
        </w:tc>
        <w:tc>
          <w:tcPr>
            <w:tcW w:w="1701" w:type="dxa"/>
            <w:noWrap/>
            <w:vAlign w:val="center"/>
            <w:hideMark/>
          </w:tcPr>
          <w:p w14:paraId="0E2EB288" w14:textId="4C3BC0C3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0.001</w:t>
            </w:r>
          </w:p>
          <w:p w14:paraId="1B272A12" w14:textId="35CCD5B1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[-0.001, 0.003]</w:t>
            </w:r>
          </w:p>
        </w:tc>
        <w:tc>
          <w:tcPr>
            <w:tcW w:w="992" w:type="dxa"/>
            <w:noWrap/>
            <w:vAlign w:val="center"/>
            <w:hideMark/>
          </w:tcPr>
          <w:p w14:paraId="4885C1F1" w14:textId="5B8F12AB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08" w:type="dxa"/>
            <w:noWrap/>
            <w:vAlign w:val="center"/>
            <w:hideMark/>
          </w:tcPr>
          <w:p w14:paraId="4E6E0661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1843" w:type="dxa"/>
            <w:noWrap/>
            <w:vAlign w:val="center"/>
            <w:hideMark/>
          </w:tcPr>
          <w:p w14:paraId="4CFD3A7E" w14:textId="2B5ECE1C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0.012</w:t>
            </w:r>
          </w:p>
          <w:p w14:paraId="6DF78A2E" w14:textId="7302C99B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[0.007, 0.017]</w:t>
            </w:r>
          </w:p>
        </w:tc>
        <w:tc>
          <w:tcPr>
            <w:tcW w:w="850" w:type="dxa"/>
            <w:noWrap/>
            <w:vAlign w:val="center"/>
            <w:hideMark/>
          </w:tcPr>
          <w:p w14:paraId="4C7D09D6" w14:textId="63EF7D76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8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3EF2BC8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559" w:type="dxa"/>
            <w:noWrap/>
            <w:vAlign w:val="center"/>
            <w:hideMark/>
          </w:tcPr>
          <w:p w14:paraId="396F9E14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noWrap/>
            <w:vAlign w:val="center"/>
            <w:hideMark/>
          </w:tcPr>
          <w:p w14:paraId="0A103A03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8" w:type="dxa"/>
            <w:noWrap/>
            <w:vAlign w:val="center"/>
            <w:hideMark/>
          </w:tcPr>
          <w:p w14:paraId="2B8E4947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noWrap/>
            <w:vAlign w:val="center"/>
            <w:hideMark/>
          </w:tcPr>
          <w:p w14:paraId="0C9DE783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noWrap/>
            <w:vAlign w:val="center"/>
            <w:hideMark/>
          </w:tcPr>
          <w:p w14:paraId="20C74157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8" w:type="dxa"/>
            <w:noWrap/>
            <w:vAlign w:val="center"/>
            <w:hideMark/>
          </w:tcPr>
          <w:p w14:paraId="17227BA7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</w:tr>
      <w:tr w:rsidR="00823D00" w:rsidRPr="00CD2168" w14:paraId="6E3A6296" w14:textId="77777777" w:rsidTr="0098286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noWrap/>
            <w:hideMark/>
          </w:tcPr>
          <w:p w14:paraId="4E883079" w14:textId="59B8607B" w:rsidR="0096085A" w:rsidRPr="00CD2168" w:rsidRDefault="00C30742" w:rsidP="007E38CE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NC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proofErr w:type="spellEnd"/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="00A813B9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AE"/>
            </w:r>
            <w:r w:rsidR="007E38CE" w:rsidRPr="00CD2168">
              <w:rPr>
                <w:rFonts w:ascii="Aptos" w:hAnsi="Aptos" w:cs="Calibri"/>
                <w:color w:val="000000"/>
                <w:sz w:val="20"/>
                <w:szCs w:val="20"/>
              </w:rPr>
              <w:t>NC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n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proofErr w:type="spellEnd"/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="00A813B9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AE"/>
            </w:r>
          </w:p>
          <w:p w14:paraId="76331760" w14:textId="7D5B0316" w:rsidR="007E38CE" w:rsidRPr="00CD2168" w:rsidRDefault="007E38CE" w:rsidP="007E38C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MTL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  <w:proofErr w:type="spellStart"/>
            <w:r w:rsidR="00C30742" w:rsidRPr="00CD2168">
              <w:rPr>
                <w:rFonts w:ascii="Aptos" w:hAnsi="Aptos" w:cs="Calibri"/>
                <w:color w:val="000000"/>
                <w:sz w:val="20"/>
                <w:szCs w:val="20"/>
              </w:rPr>
              <w:t>n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proofErr w:type="spellEnd"/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</w:p>
        </w:tc>
        <w:tc>
          <w:tcPr>
            <w:tcW w:w="1701" w:type="dxa"/>
            <w:noWrap/>
            <w:vAlign w:val="center"/>
            <w:hideMark/>
          </w:tcPr>
          <w:p w14:paraId="4B5B1D76" w14:textId="6F15D6C5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0.000</w:t>
            </w:r>
          </w:p>
          <w:p w14:paraId="2114C0DA" w14:textId="3083CCF8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[-0.001, 0.001]</w:t>
            </w:r>
          </w:p>
        </w:tc>
        <w:tc>
          <w:tcPr>
            <w:tcW w:w="992" w:type="dxa"/>
            <w:noWrap/>
            <w:vAlign w:val="center"/>
            <w:hideMark/>
          </w:tcPr>
          <w:p w14:paraId="34373227" w14:textId="20677E8A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08" w:type="dxa"/>
            <w:noWrap/>
            <w:vAlign w:val="center"/>
            <w:hideMark/>
          </w:tcPr>
          <w:p w14:paraId="448BDC88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1843" w:type="dxa"/>
            <w:noWrap/>
            <w:vAlign w:val="center"/>
            <w:hideMark/>
          </w:tcPr>
          <w:p w14:paraId="5E620FBE" w14:textId="33DD3229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0.005</w:t>
            </w:r>
          </w:p>
          <w:p w14:paraId="4498297E" w14:textId="1C28A581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[0.003, 0.007]</w:t>
            </w:r>
          </w:p>
        </w:tc>
        <w:tc>
          <w:tcPr>
            <w:tcW w:w="850" w:type="dxa"/>
            <w:noWrap/>
            <w:vAlign w:val="center"/>
            <w:hideMark/>
          </w:tcPr>
          <w:p w14:paraId="1C7CA9AE" w14:textId="075F9751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7586490E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559" w:type="dxa"/>
            <w:noWrap/>
            <w:vAlign w:val="center"/>
            <w:hideMark/>
          </w:tcPr>
          <w:p w14:paraId="3BAD9DEA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noWrap/>
            <w:vAlign w:val="center"/>
            <w:hideMark/>
          </w:tcPr>
          <w:p w14:paraId="0E8FEF5B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8" w:type="dxa"/>
            <w:noWrap/>
            <w:vAlign w:val="center"/>
            <w:hideMark/>
          </w:tcPr>
          <w:p w14:paraId="42DE2543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noWrap/>
            <w:vAlign w:val="center"/>
            <w:hideMark/>
          </w:tcPr>
          <w:p w14:paraId="5F4865D0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noWrap/>
            <w:vAlign w:val="center"/>
            <w:hideMark/>
          </w:tcPr>
          <w:p w14:paraId="7776BAAB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8" w:type="dxa"/>
            <w:noWrap/>
            <w:vAlign w:val="center"/>
            <w:hideMark/>
          </w:tcPr>
          <w:p w14:paraId="20E437B8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</w:tr>
      <w:tr w:rsidR="00823D00" w:rsidRPr="00CD2168" w14:paraId="0354183F" w14:textId="77777777" w:rsidTr="0098286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noWrap/>
            <w:hideMark/>
          </w:tcPr>
          <w:p w14:paraId="50E4FF0A" w14:textId="6C092E87" w:rsidR="007E38CE" w:rsidRPr="00CD2168" w:rsidRDefault="007E38CE" w:rsidP="007E38C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NC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  <w:proofErr w:type="spellStart"/>
            <w:r w:rsidR="00C30742" w:rsidRPr="00CD2168">
              <w:rPr>
                <w:rFonts w:ascii="Aptos" w:hAnsi="Aptos" w:cs="Calibri"/>
                <w:color w:val="000000"/>
                <w:sz w:val="20"/>
                <w:szCs w:val="20"/>
              </w:rPr>
              <w:t>n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proofErr w:type="spellEnd"/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="00A813B9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AE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MTL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  <w:proofErr w:type="spellStart"/>
            <w:r w:rsidR="00C30742" w:rsidRPr="00CD2168">
              <w:rPr>
                <w:rFonts w:ascii="Aptos" w:hAnsi="Aptos" w:cs="Calibri"/>
                <w:color w:val="000000"/>
                <w:sz w:val="20"/>
                <w:szCs w:val="20"/>
              </w:rPr>
              <w:t>n</w:t>
            </w:r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</w:rPr>
              <w:t>A</w:t>
            </w:r>
            <w:proofErr w:type="spellEnd"/>
            <w:r w:rsidR="00823D00"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</w:p>
        </w:tc>
        <w:tc>
          <w:tcPr>
            <w:tcW w:w="1701" w:type="dxa"/>
            <w:noWrap/>
            <w:vAlign w:val="center"/>
            <w:hideMark/>
          </w:tcPr>
          <w:p w14:paraId="0E316C23" w14:textId="47DA2CA1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0.017</w:t>
            </w:r>
          </w:p>
          <w:p w14:paraId="7C1907DC" w14:textId="018609C5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[0.009, 0.025]</w:t>
            </w:r>
          </w:p>
        </w:tc>
        <w:tc>
          <w:tcPr>
            <w:tcW w:w="992" w:type="dxa"/>
            <w:noWrap/>
            <w:vAlign w:val="center"/>
            <w:hideMark/>
          </w:tcPr>
          <w:p w14:paraId="674F6BF8" w14:textId="4A4DAB2A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13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08" w:type="dxa"/>
            <w:noWrap/>
            <w:vAlign w:val="center"/>
            <w:hideMark/>
          </w:tcPr>
          <w:p w14:paraId="6CEDFC68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843" w:type="dxa"/>
            <w:noWrap/>
            <w:vAlign w:val="center"/>
            <w:hideMark/>
          </w:tcPr>
          <w:p w14:paraId="5236D225" w14:textId="17EEFF3F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0.026</w:t>
            </w:r>
          </w:p>
          <w:p w14:paraId="00F91088" w14:textId="55CBC29D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[0.015, 0.036]</w:t>
            </w:r>
          </w:p>
        </w:tc>
        <w:tc>
          <w:tcPr>
            <w:tcW w:w="850" w:type="dxa"/>
            <w:noWrap/>
            <w:vAlign w:val="center"/>
            <w:hideMark/>
          </w:tcPr>
          <w:p w14:paraId="6DFBD080" w14:textId="28FA7729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17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707AA6F3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559" w:type="dxa"/>
            <w:noWrap/>
            <w:vAlign w:val="center"/>
            <w:hideMark/>
          </w:tcPr>
          <w:p w14:paraId="5452B9DF" w14:textId="46C2D6CC" w:rsidR="00A813B9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0.028</w:t>
            </w:r>
          </w:p>
          <w:p w14:paraId="2C63A599" w14:textId="6A6F8BCA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[0.005, 0.051]</w:t>
            </w:r>
          </w:p>
        </w:tc>
        <w:tc>
          <w:tcPr>
            <w:tcW w:w="594" w:type="dxa"/>
            <w:noWrap/>
            <w:vAlign w:val="center"/>
            <w:hideMark/>
          </w:tcPr>
          <w:p w14:paraId="05D4B906" w14:textId="4D9EE66F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28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08" w:type="dxa"/>
            <w:noWrap/>
            <w:vAlign w:val="center"/>
            <w:hideMark/>
          </w:tcPr>
          <w:p w14:paraId="4CCAD7DF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559" w:type="dxa"/>
            <w:noWrap/>
            <w:vAlign w:val="center"/>
            <w:hideMark/>
          </w:tcPr>
          <w:p w14:paraId="30D11FCA" w14:textId="77777777" w:rsidR="00A813B9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0.108</w:t>
            </w:r>
          </w:p>
          <w:p w14:paraId="1CC864CC" w14:textId="34A4C973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[0.073, 0.142]</w:t>
            </w:r>
          </w:p>
        </w:tc>
        <w:tc>
          <w:tcPr>
            <w:tcW w:w="594" w:type="dxa"/>
            <w:noWrap/>
            <w:vAlign w:val="center"/>
            <w:hideMark/>
          </w:tcPr>
          <w:p w14:paraId="4ECFB755" w14:textId="178C7126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70</w:t>
            </w:r>
            <w:r w:rsidR="0041552C" w:rsidRPr="00CD2168">
              <w:rPr>
                <w:rFonts w:ascii="Aptos" w:hAnsi="Aptos" w:cs="Calibri"/>
                <w:color w:val="000000"/>
                <w:sz w:val="20"/>
                <w:szCs w:val="20"/>
              </w:rPr>
              <w:t>.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08" w:type="dxa"/>
            <w:noWrap/>
            <w:vAlign w:val="center"/>
            <w:hideMark/>
          </w:tcPr>
          <w:p w14:paraId="11B90DD3" w14:textId="77777777" w:rsidR="007E38CE" w:rsidRPr="00CD2168" w:rsidRDefault="007E38CE" w:rsidP="009608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</w:tr>
    </w:tbl>
    <w:p w14:paraId="08DC9242" w14:textId="77777777" w:rsidR="007E38CE" w:rsidRPr="00CD2168" w:rsidRDefault="007E38CE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</w:p>
    <w:p w14:paraId="4DDF80C4" w14:textId="4437510B" w:rsidR="00D01501" w:rsidRPr="00CD2168" w:rsidRDefault="00D01501" w:rsidP="00D01501">
      <w:pPr>
        <w:rPr>
          <w:rFonts w:ascii="Aptos" w:hAnsi="Aptos" w:cs="Calibri"/>
          <w:b/>
          <w:bCs/>
          <w:color w:val="000000"/>
          <w:sz w:val="20"/>
          <w:szCs w:val="20"/>
          <w:lang w:val="en-US"/>
        </w:rPr>
      </w:pPr>
      <w:r w:rsidRPr="00CD2168">
        <w:rPr>
          <w:rFonts w:ascii="Aptos" w:hAnsi="Aptos" w:cstheme="minorHAnsi"/>
          <w:b/>
          <w:bCs/>
          <w:sz w:val="20"/>
          <w:szCs w:val="20"/>
          <w:lang w:val="en-US"/>
        </w:rPr>
        <w:t xml:space="preserve">Supplementary table 2:  Direct and indirect </w:t>
      </w: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effects </w:t>
      </w:r>
      <w:r w:rsidR="009A151B"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of </w:t>
      </w:r>
      <w:r w:rsidR="009A151B" w:rsidRPr="00CD2168">
        <w:rPr>
          <w:rFonts w:ascii="Aptos" w:hAnsi="Aptos" w:cstheme="minorHAnsi"/>
          <w:b/>
          <w:bCs/>
          <w:sz w:val="20"/>
          <w:szCs w:val="20"/>
          <w:lang w:val="en-US"/>
        </w:rPr>
        <w:t xml:space="preserve">sex and </w:t>
      </w:r>
      <w:r w:rsidR="009A151B" w:rsidRPr="00CD2168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>APOE-</w:t>
      </w:r>
      <w:r w:rsidR="009A151B" w:rsidRPr="00CD2168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sym w:font="Symbol" w:char="F065"/>
      </w:r>
      <w:r w:rsidR="009A151B" w:rsidRPr="00CD2168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 xml:space="preserve">4 </w:t>
      </w:r>
      <w:r w:rsidR="009A151B"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carriership </w:t>
      </w: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on 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>tau</w:t>
      </w:r>
      <w:r w:rsidR="00F60FBC"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in the medial temporal lobe</w:t>
      </w:r>
    </w:p>
    <w:p w14:paraId="022DB869" w14:textId="233FE251" w:rsidR="00D01501" w:rsidRPr="00CD2168" w:rsidRDefault="00D01501" w:rsidP="00D01501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For each dataset, a unique model was constructed </w:t>
      </w:r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including 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both sex and </w:t>
      </w:r>
      <w:r w:rsidRPr="00CD2168">
        <w:rPr>
          <w:rFonts w:ascii="Aptos" w:hAnsi="Aptos" w:cs="Calibri"/>
          <w:i/>
          <w:iCs/>
          <w:sz w:val="20"/>
          <w:szCs w:val="20"/>
          <w:lang w:val="en-US"/>
        </w:rPr>
        <w:t>APOE-</w:t>
      </w:r>
      <w:r w:rsidRPr="00CD2168">
        <w:rPr>
          <w:rFonts w:ascii="Aptos" w:hAnsi="Aptos" w:cs="Calibri"/>
          <w:i/>
          <w:iCs/>
          <w:color w:val="000000"/>
          <w:sz w:val="20"/>
          <w:szCs w:val="20"/>
          <w:lang w:val="en-US"/>
        </w:rPr>
        <w:sym w:font="Symbol" w:char="F065"/>
      </w:r>
      <w:r w:rsidRPr="00CD2168">
        <w:rPr>
          <w:rFonts w:ascii="Aptos" w:hAnsi="Aptos" w:cs="Calibri"/>
          <w:i/>
          <w:iCs/>
          <w:sz w:val="20"/>
          <w:szCs w:val="20"/>
          <w:lang w:val="en-US"/>
        </w:rPr>
        <w:t xml:space="preserve">4 </w:t>
      </w:r>
      <w:r w:rsidRPr="00CD2168">
        <w:rPr>
          <w:rFonts w:ascii="Aptos" w:hAnsi="Aptos" w:cs="Calibri"/>
          <w:sz w:val="20"/>
          <w:szCs w:val="20"/>
          <w:lang w:val="en-US"/>
        </w:rPr>
        <w:t>carriership as predictors</w:t>
      </w:r>
      <w:r w:rsidR="0096085A" w:rsidRPr="00CD2168">
        <w:rPr>
          <w:rFonts w:ascii="Aptos" w:hAnsi="Aptos" w:cs="Calibri"/>
          <w:sz w:val="20"/>
          <w:szCs w:val="20"/>
          <w:lang w:val="en-US"/>
        </w:rPr>
        <w:t>,</w:t>
      </w:r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all amyloid-</w:t>
      </w:r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measures as endogenous variables,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 and 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>age and presence of co-pathologies as covariates (</w:t>
      </w:r>
      <w:r w:rsidR="00B73B1F" w:rsidRPr="00CD2168">
        <w:rPr>
          <w:rFonts w:ascii="Aptos" w:hAnsi="Aptos" w:cs="Calibri"/>
          <w:color w:val="000000"/>
          <w:sz w:val="20"/>
          <w:szCs w:val="20"/>
          <w:lang w:val="en-US"/>
        </w:rPr>
        <w:t>ROS/MAP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>: CAA, LB and atherosclerosis and, A</w:t>
      </w:r>
      <w:r w:rsidR="0031778D" w:rsidRPr="00CD2168">
        <w:rPr>
          <w:rFonts w:ascii="Aptos" w:hAnsi="Aptos" w:cs="Calibri"/>
          <w:color w:val="000000"/>
          <w:sz w:val="20"/>
          <w:szCs w:val="20"/>
          <w:lang w:val="en-US"/>
        </w:rPr>
        <w:t>ZSAND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>: CAA and LB)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. Men and </w:t>
      </w:r>
      <w:r w:rsidRPr="00CD2168">
        <w:rPr>
          <w:rFonts w:ascii="Aptos" w:hAnsi="Aptos" w:cs="Calibri"/>
          <w:i/>
          <w:iCs/>
          <w:sz w:val="20"/>
          <w:szCs w:val="20"/>
          <w:lang w:val="en-US"/>
        </w:rPr>
        <w:t>APOE-</w:t>
      </w:r>
      <w:r w:rsidRPr="00CD2168">
        <w:rPr>
          <w:rFonts w:ascii="Aptos" w:hAnsi="Aptos" w:cs="Calibri"/>
          <w:i/>
          <w:iCs/>
          <w:color w:val="000000"/>
          <w:sz w:val="20"/>
          <w:szCs w:val="20"/>
          <w:lang w:val="en-US"/>
        </w:rPr>
        <w:sym w:font="Symbol" w:char="F065"/>
      </w:r>
      <w:r w:rsidRPr="00CD2168">
        <w:rPr>
          <w:rFonts w:ascii="Aptos" w:hAnsi="Aptos" w:cs="Calibri"/>
          <w:i/>
          <w:iCs/>
          <w:sz w:val="20"/>
          <w:szCs w:val="20"/>
          <w:lang w:val="en-US"/>
        </w:rPr>
        <w:t xml:space="preserve">4 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non-carriers are the reference group. Percentage mediation (PM) effect was calculated as the percentage of the total effect that was mediated by each 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>amyloid-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measure. All possible paths in each model are shown in the table.</w:t>
      </w:r>
    </w:p>
    <w:p w14:paraId="125BBE5D" w14:textId="2F0858A1" w:rsidR="00D01501" w:rsidRPr="00CD2168" w:rsidRDefault="00D01501" w:rsidP="00D01501">
      <w:pPr>
        <w:spacing w:line="360" w:lineRule="auto"/>
        <w:jc w:val="both"/>
        <w:rPr>
          <w:rFonts w:ascii="Aptos" w:hAnsi="Aptos" w:cs="Calibri"/>
          <w:color w:val="000000"/>
          <w:sz w:val="20"/>
          <w:szCs w:val="20"/>
          <w:lang w:val="en-US"/>
        </w:rPr>
      </w:pPr>
      <w:r w:rsidRPr="00CD2168">
        <w:rPr>
          <w:rFonts w:ascii="Aptos" w:hAnsi="Aptos" w:cs="Calibri"/>
          <w:sz w:val="20"/>
          <w:szCs w:val="20"/>
          <w:lang w:val="en-US"/>
        </w:rPr>
        <w:t xml:space="preserve"> </w:t>
      </w:r>
    </w:p>
    <w:p w14:paraId="0ED0904A" w14:textId="1B9935F3" w:rsidR="007E38CE" w:rsidRPr="00CD2168" w:rsidRDefault="00D01501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  <w:r w:rsidRPr="00CD2168">
        <w:rPr>
          <w:rFonts w:ascii="Aptos" w:hAnsi="Aptos" w:cs="Calibri"/>
          <w:color w:val="000000"/>
          <w:sz w:val="20"/>
          <w:szCs w:val="20"/>
          <w:lang w:val="en-US"/>
        </w:rPr>
        <w:lastRenderedPageBreak/>
        <w:t xml:space="preserve">Abbreviations: </w:t>
      </w:r>
      <w:r w:rsidR="00506ABE" w:rsidRPr="00CD2168">
        <w:rPr>
          <w:rFonts w:ascii="Aptos" w:hAnsi="Aptos" w:cs="Calibri"/>
          <w:sz w:val="20"/>
          <w:szCs w:val="20"/>
          <w:lang w:val="en-US"/>
        </w:rPr>
        <w:t>AZSAND,</w:t>
      </w:r>
      <w:r w:rsidR="00506ABE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Arizona Study of Aging and Neurodegenerative Disorders; 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CAA, cerebral amyloid angiopathy; 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CI, confidence interval; </w:t>
      </w:r>
      <w:proofErr w:type="spellStart"/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t>dA</w:t>
      </w:r>
      <w:proofErr w:type="spellEnd"/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="00F60FBC" w:rsidRPr="00CD2168">
        <w:rPr>
          <w:rFonts w:ascii="Aptos" w:hAnsi="Aptos" w:cs="Calibri"/>
          <w:color w:val="000000"/>
          <w:sz w:val="20"/>
          <w:szCs w:val="20"/>
          <w:lang w:val="en-US"/>
        </w:rPr>
        <w:t>, diffuse</w:t>
      </w:r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amyloid-</w:t>
      </w:r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="00F60FBC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plaques; 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LB, Lewy-body </w:t>
      </w:r>
      <w:r w:rsidR="00095237" w:rsidRPr="00CD2168">
        <w:rPr>
          <w:rFonts w:ascii="Aptos" w:hAnsi="Aptos" w:cs="Calibri"/>
          <w:sz w:val="20"/>
          <w:szCs w:val="20"/>
          <w:lang w:val="en-US"/>
        </w:rPr>
        <w:t>pathology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; MTL, medial temporal lobe; </w:t>
      </w:r>
      <w:proofErr w:type="spellStart"/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t>nA</w:t>
      </w:r>
      <w:proofErr w:type="spellEnd"/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, </w:t>
      </w:r>
      <w:proofErr w:type="spellStart"/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t>neuritic</w:t>
      </w:r>
      <w:proofErr w:type="spellEnd"/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amyloid-</w:t>
      </w:r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="0096085A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plaques;</w:t>
      </w:r>
      <w:r w:rsidR="0096085A" w:rsidRPr="00CD2168">
        <w:rPr>
          <w:rFonts w:ascii="Aptos" w:hAnsi="Aptos" w:cs="Calibri"/>
          <w:sz w:val="20"/>
          <w:szCs w:val="20"/>
          <w:lang w:val="en-US"/>
        </w:rPr>
        <w:t xml:space="preserve"> </w:t>
      </w:r>
      <w:r w:rsidR="00F60FBC" w:rsidRPr="00CD2168">
        <w:rPr>
          <w:rFonts w:ascii="Aptos" w:hAnsi="Aptos" w:cs="Calibri"/>
          <w:sz w:val="20"/>
          <w:szCs w:val="20"/>
          <w:lang w:val="en-US"/>
        </w:rPr>
        <w:t xml:space="preserve">NC, neocortical; </w:t>
      </w:r>
      <w:r w:rsidR="00B73B1F" w:rsidRPr="00CD2168">
        <w:rPr>
          <w:rFonts w:ascii="Aptos" w:hAnsi="Aptos" w:cs="Calibri"/>
          <w:sz w:val="20"/>
          <w:szCs w:val="20"/>
          <w:lang w:val="en-US"/>
        </w:rPr>
        <w:t>ROS/MAP</w:t>
      </w:r>
      <w:r w:rsidRPr="00CD2168">
        <w:rPr>
          <w:rFonts w:ascii="Aptos" w:hAnsi="Aptos" w:cs="Calibri"/>
          <w:sz w:val="20"/>
          <w:szCs w:val="20"/>
          <w:lang w:val="en-US"/>
        </w:rPr>
        <w:t>, Religious Orders Study and Rush Memory and Aging Project.</w:t>
      </w:r>
    </w:p>
    <w:p w14:paraId="074A8768" w14:textId="77777777" w:rsidR="00DC2F4F" w:rsidRPr="00CD2168" w:rsidRDefault="00DC2F4F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</w:p>
    <w:p w14:paraId="2588AB77" w14:textId="0726C070" w:rsidR="00DC2F4F" w:rsidRPr="00CD2168" w:rsidRDefault="008E222B" w:rsidP="008E222B">
      <w:pPr>
        <w:rPr>
          <w:rFonts w:ascii="Aptos" w:hAnsi="Aptos" w:cs="Calibri"/>
          <w:sz w:val="20"/>
          <w:szCs w:val="20"/>
          <w:lang w:val="en-US"/>
        </w:rPr>
      </w:pPr>
      <w:r w:rsidRPr="00CD2168">
        <w:rPr>
          <w:rFonts w:ascii="Aptos" w:hAnsi="Aptos" w:cs="Calibri"/>
          <w:sz w:val="20"/>
          <w:szCs w:val="20"/>
          <w:lang w:val="en-US"/>
        </w:rPr>
        <w:br w:type="page"/>
      </w:r>
    </w:p>
    <w:tbl>
      <w:tblPr>
        <w:tblStyle w:val="GridTable1Light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130"/>
        <w:gridCol w:w="1130"/>
        <w:gridCol w:w="1130"/>
        <w:gridCol w:w="1131"/>
        <w:gridCol w:w="1130"/>
        <w:gridCol w:w="19"/>
        <w:gridCol w:w="1111"/>
        <w:gridCol w:w="1131"/>
        <w:gridCol w:w="1130"/>
        <w:gridCol w:w="1130"/>
        <w:gridCol w:w="1131"/>
      </w:tblGrid>
      <w:tr w:rsidR="00DC2F4F" w:rsidRPr="00CD2168" w14:paraId="01E8EDF9" w14:textId="77777777" w:rsidTr="00CD08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21319921" w14:textId="77777777" w:rsidR="00DC2F4F" w:rsidRPr="00CD2168" w:rsidRDefault="00DC2F4F" w:rsidP="00CD08FB">
            <w:pPr>
              <w:rPr>
                <w:rFonts w:ascii="Aptos" w:hAnsi="Aptos" w:cs="Calibri"/>
                <w:sz w:val="20"/>
                <w:szCs w:val="20"/>
                <w:lang w:val="en-US"/>
              </w:rPr>
            </w:pPr>
          </w:p>
        </w:tc>
        <w:tc>
          <w:tcPr>
            <w:tcW w:w="5670" w:type="dxa"/>
            <w:gridSpan w:val="6"/>
            <w:noWrap/>
            <w:hideMark/>
          </w:tcPr>
          <w:p w14:paraId="06CC452F" w14:textId="24F3F08B" w:rsidR="00DC2F4F" w:rsidRPr="00CD2168" w:rsidRDefault="00DC2F4F" w:rsidP="00CD08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ROS/MAP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dataset</w:t>
            </w:r>
            <w:proofErr w:type="spellEnd"/>
          </w:p>
        </w:tc>
        <w:tc>
          <w:tcPr>
            <w:tcW w:w="5633" w:type="dxa"/>
            <w:gridSpan w:val="5"/>
            <w:noWrap/>
            <w:hideMark/>
          </w:tcPr>
          <w:p w14:paraId="6586DD69" w14:textId="77777777" w:rsidR="00DC2F4F" w:rsidRPr="00CD2168" w:rsidRDefault="00DC2F4F" w:rsidP="00CD08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AZSAND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dataset</w:t>
            </w:r>
            <w:proofErr w:type="spellEnd"/>
          </w:p>
        </w:tc>
      </w:tr>
      <w:tr w:rsidR="00A2263C" w:rsidRPr="00CD2168" w14:paraId="1CD01AFE" w14:textId="77777777" w:rsidTr="008940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hideMark/>
          </w:tcPr>
          <w:p w14:paraId="5FFE215A" w14:textId="77777777" w:rsidR="00A2263C" w:rsidRPr="00CD2168" w:rsidRDefault="00A2263C" w:rsidP="00A2263C">
            <w:pPr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noWrap/>
            <w:vAlign w:val="center"/>
            <w:hideMark/>
          </w:tcPr>
          <w:p w14:paraId="335266DF" w14:textId="6F4C02BC" w:rsidR="00A2263C" w:rsidRPr="00CD2168" w:rsidRDefault="00A2263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Overall (N=</w:t>
            </w:r>
            <w:r w:rsidR="00F5453C"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499</w:t>
            </w: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0" w:type="dxa"/>
            <w:noWrap/>
            <w:vAlign w:val="center"/>
            <w:hideMark/>
          </w:tcPr>
          <w:p w14:paraId="7B413613" w14:textId="3D5FBA98" w:rsidR="00A2263C" w:rsidRPr="00CD2168" w:rsidRDefault="00A2263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Male (N=511)</w:t>
            </w:r>
          </w:p>
        </w:tc>
        <w:tc>
          <w:tcPr>
            <w:tcW w:w="1130" w:type="dxa"/>
            <w:noWrap/>
            <w:vAlign w:val="center"/>
            <w:hideMark/>
          </w:tcPr>
          <w:p w14:paraId="0FC47888" w14:textId="1C86389B" w:rsidR="00A2263C" w:rsidRPr="00CD2168" w:rsidRDefault="00A2263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Female (N=1,076)</w:t>
            </w:r>
          </w:p>
        </w:tc>
        <w:tc>
          <w:tcPr>
            <w:tcW w:w="1131" w:type="dxa"/>
            <w:noWrap/>
            <w:vAlign w:val="center"/>
            <w:hideMark/>
          </w:tcPr>
          <w:p w14:paraId="7F50B605" w14:textId="1CBE8D00" w:rsidR="00A2263C" w:rsidRPr="00CD2168" w:rsidRDefault="00A2263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APOE-</w:t>
            </w:r>
            <w:r w:rsidRPr="00CD2168">
              <w:rPr>
                <w:rFonts w:ascii="Aptos" w:hAnsi="Apto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sym w:font="Symbol" w:char="F065"/>
            </w:r>
            <w:r w:rsidRPr="00CD2168">
              <w:rPr>
                <w:rFonts w:ascii="Aptos" w:hAnsi="Apto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4</w:t>
            </w: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Non-carriers (N=</w:t>
            </w:r>
            <w:r w:rsidR="00817E05"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310</w:t>
            </w: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0" w:type="dxa"/>
            <w:noWrap/>
            <w:vAlign w:val="center"/>
            <w:hideMark/>
          </w:tcPr>
          <w:p w14:paraId="5663DBFF" w14:textId="0D643F36" w:rsidR="00A2263C" w:rsidRPr="00CD2168" w:rsidRDefault="00A2263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APOE-</w:t>
            </w:r>
            <w:r w:rsidRPr="00CD2168">
              <w:rPr>
                <w:rFonts w:ascii="Aptos" w:hAnsi="Apto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sym w:font="Symbol" w:char="F065"/>
            </w:r>
            <w:r w:rsidRPr="00CD2168">
              <w:rPr>
                <w:rFonts w:ascii="Aptos" w:hAnsi="Apto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4</w:t>
            </w: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Carriers</w:t>
            </w:r>
            <w:proofErr w:type="spellEnd"/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(N=</w:t>
            </w:r>
            <w:r w:rsidR="00817E05"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189</w:t>
            </w: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4FFB9AFB" w14:textId="0F82F3E0" w:rsidR="00A2263C" w:rsidRPr="00CD2168" w:rsidRDefault="00A2263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Overall (N=</w:t>
            </w:r>
            <w:r w:rsidR="00E251D4"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211</w:t>
            </w: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1" w:type="dxa"/>
            <w:noWrap/>
            <w:vAlign w:val="center"/>
            <w:hideMark/>
          </w:tcPr>
          <w:p w14:paraId="027564C1" w14:textId="64364E8D" w:rsidR="00A2263C" w:rsidRPr="00CD2168" w:rsidRDefault="00A2263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Male (N=</w:t>
            </w:r>
            <w:r w:rsidR="00C9319A"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141</w:t>
            </w: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0" w:type="dxa"/>
            <w:noWrap/>
            <w:vAlign w:val="center"/>
            <w:hideMark/>
          </w:tcPr>
          <w:p w14:paraId="6CA70438" w14:textId="12705290" w:rsidR="00A2263C" w:rsidRPr="00CD2168" w:rsidRDefault="00A2263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Female (N=</w:t>
            </w:r>
            <w:r w:rsidR="00C9319A"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70</w:t>
            </w: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0" w:type="dxa"/>
            <w:noWrap/>
            <w:vAlign w:val="center"/>
            <w:hideMark/>
          </w:tcPr>
          <w:p w14:paraId="5E59DCD1" w14:textId="2F025F5B" w:rsidR="00A2263C" w:rsidRPr="00CD2168" w:rsidRDefault="00A2263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APOE-</w:t>
            </w:r>
            <w:r w:rsidRPr="00CD2168">
              <w:rPr>
                <w:rFonts w:ascii="Aptos" w:hAnsi="Apto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sym w:font="Symbol" w:char="F065"/>
            </w:r>
            <w:r w:rsidRPr="00CD2168">
              <w:rPr>
                <w:rFonts w:ascii="Aptos" w:hAnsi="Apto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4</w:t>
            </w: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Non-carriers (N=186)</w:t>
            </w:r>
          </w:p>
        </w:tc>
        <w:tc>
          <w:tcPr>
            <w:tcW w:w="1131" w:type="dxa"/>
            <w:noWrap/>
            <w:vAlign w:val="center"/>
            <w:hideMark/>
          </w:tcPr>
          <w:p w14:paraId="38793417" w14:textId="6B2D781F" w:rsidR="00A2263C" w:rsidRPr="00CD2168" w:rsidRDefault="00A2263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APOE-</w:t>
            </w:r>
            <w:r w:rsidRPr="00CD2168">
              <w:rPr>
                <w:rFonts w:ascii="Aptos" w:hAnsi="Apto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sym w:font="Symbol" w:char="F065"/>
            </w:r>
            <w:r w:rsidRPr="00CD2168">
              <w:rPr>
                <w:rFonts w:ascii="Aptos" w:hAnsi="Apto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4</w:t>
            </w:r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>Carriers</w:t>
            </w:r>
            <w:proofErr w:type="spellEnd"/>
            <w:r w:rsidRPr="00CD2168">
              <w:rPr>
                <w:rFonts w:ascii="Aptos" w:hAnsi="Aptos" w:cs="Calibri"/>
                <w:b/>
                <w:bCs/>
                <w:color w:val="000000"/>
                <w:sz w:val="20"/>
                <w:szCs w:val="20"/>
              </w:rPr>
              <w:t xml:space="preserve"> (N=25)</w:t>
            </w:r>
          </w:p>
        </w:tc>
      </w:tr>
      <w:tr w:rsidR="00DC3870" w:rsidRPr="00CD2168" w14:paraId="1E2FF1A8" w14:textId="77777777" w:rsidTr="008940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  <w:hideMark/>
          </w:tcPr>
          <w:p w14:paraId="76A8446F" w14:textId="77777777" w:rsidR="00DC3870" w:rsidRPr="00CD2168" w:rsidRDefault="00DC3870" w:rsidP="00DC3870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>Age, mean (SD)</w:t>
            </w:r>
          </w:p>
        </w:tc>
        <w:tc>
          <w:tcPr>
            <w:tcW w:w="1130" w:type="dxa"/>
            <w:noWrap/>
            <w:vAlign w:val="center"/>
            <w:hideMark/>
          </w:tcPr>
          <w:p w14:paraId="30563F13" w14:textId="51CE8401" w:rsidR="00DC3870" w:rsidRPr="00CD2168" w:rsidRDefault="00DC3870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90.3 (5.9)</w:t>
            </w:r>
          </w:p>
        </w:tc>
        <w:tc>
          <w:tcPr>
            <w:tcW w:w="1130" w:type="dxa"/>
            <w:noWrap/>
            <w:vAlign w:val="center"/>
            <w:hideMark/>
          </w:tcPr>
          <w:p w14:paraId="77BE9331" w14:textId="6450F366" w:rsidR="00DC3870" w:rsidRPr="00CD2168" w:rsidRDefault="00DC3870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89.2 (5.3)</w:t>
            </w:r>
          </w:p>
        </w:tc>
        <w:tc>
          <w:tcPr>
            <w:tcW w:w="1130" w:type="dxa"/>
            <w:noWrap/>
            <w:vAlign w:val="center"/>
            <w:hideMark/>
          </w:tcPr>
          <w:p w14:paraId="6521B017" w14:textId="3B96B139" w:rsidR="00DC3870" w:rsidRPr="00CD2168" w:rsidRDefault="00DC3870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90.6 (6.1)</w:t>
            </w:r>
          </w:p>
        </w:tc>
        <w:tc>
          <w:tcPr>
            <w:tcW w:w="1131" w:type="dxa"/>
            <w:noWrap/>
            <w:vAlign w:val="center"/>
            <w:hideMark/>
          </w:tcPr>
          <w:p w14:paraId="586D54C5" w14:textId="0645173E" w:rsidR="00DC3870" w:rsidRPr="00CD2168" w:rsidRDefault="00DC3870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91.4 (5.6)</w:t>
            </w:r>
          </w:p>
        </w:tc>
        <w:tc>
          <w:tcPr>
            <w:tcW w:w="1130" w:type="dxa"/>
            <w:noWrap/>
            <w:vAlign w:val="center"/>
            <w:hideMark/>
          </w:tcPr>
          <w:p w14:paraId="7559F16A" w14:textId="23995ED8" w:rsidR="00DC3870" w:rsidRPr="00CD2168" w:rsidRDefault="00DC3870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88.5 (6.0)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168F6646" w14:textId="2742ED6F" w:rsidR="00DC3870" w:rsidRPr="00CD2168" w:rsidRDefault="00DC3870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79.3 (10.5)</w:t>
            </w:r>
          </w:p>
        </w:tc>
        <w:tc>
          <w:tcPr>
            <w:tcW w:w="1131" w:type="dxa"/>
            <w:noWrap/>
            <w:vAlign w:val="center"/>
            <w:hideMark/>
          </w:tcPr>
          <w:p w14:paraId="16533B29" w14:textId="27B5F5C3" w:rsidR="00DC3870" w:rsidRPr="00CD2168" w:rsidRDefault="00DC3870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78.2 (10.4)</w:t>
            </w:r>
          </w:p>
        </w:tc>
        <w:tc>
          <w:tcPr>
            <w:tcW w:w="1130" w:type="dxa"/>
            <w:noWrap/>
            <w:vAlign w:val="center"/>
            <w:hideMark/>
          </w:tcPr>
          <w:p w14:paraId="1211626C" w14:textId="01D205D3" w:rsidR="00DC3870" w:rsidRPr="00CD2168" w:rsidRDefault="00DC3870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81.7 (10.3)</w:t>
            </w:r>
          </w:p>
        </w:tc>
        <w:tc>
          <w:tcPr>
            <w:tcW w:w="1130" w:type="dxa"/>
            <w:noWrap/>
            <w:vAlign w:val="center"/>
            <w:hideMark/>
          </w:tcPr>
          <w:p w14:paraId="3FF98A7F" w14:textId="4E931883" w:rsidR="00DC3870" w:rsidRPr="00CD2168" w:rsidRDefault="00DC3870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79.4 (10.7)</w:t>
            </w:r>
          </w:p>
        </w:tc>
        <w:tc>
          <w:tcPr>
            <w:tcW w:w="1131" w:type="dxa"/>
            <w:noWrap/>
            <w:vAlign w:val="center"/>
            <w:hideMark/>
          </w:tcPr>
          <w:p w14:paraId="63430BFE" w14:textId="7BE0236E" w:rsidR="00DC3870" w:rsidRPr="00CD2168" w:rsidRDefault="00DC3870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78.8 (9.19)</w:t>
            </w:r>
          </w:p>
        </w:tc>
      </w:tr>
      <w:tr w:rsidR="00A6294C" w:rsidRPr="00CD2168" w14:paraId="12FC23A6" w14:textId="77777777" w:rsidTr="008940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  <w:hideMark/>
          </w:tcPr>
          <w:p w14:paraId="30568077" w14:textId="7A1C21E5" w:rsidR="00A6294C" w:rsidRPr="00CD2168" w:rsidRDefault="00A6294C" w:rsidP="00A6294C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>Female, n (%)</w:t>
            </w:r>
          </w:p>
        </w:tc>
        <w:tc>
          <w:tcPr>
            <w:tcW w:w="1130" w:type="dxa"/>
            <w:noWrap/>
            <w:vAlign w:val="center"/>
            <w:hideMark/>
          </w:tcPr>
          <w:p w14:paraId="018B252F" w14:textId="08832663" w:rsidR="00A6294C" w:rsidRPr="00CD2168" w:rsidRDefault="00567CD6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375 (75.2%)</w:t>
            </w:r>
          </w:p>
        </w:tc>
        <w:tc>
          <w:tcPr>
            <w:tcW w:w="1130" w:type="dxa"/>
            <w:noWrap/>
            <w:vAlign w:val="center"/>
            <w:hideMark/>
          </w:tcPr>
          <w:p w14:paraId="521E2848" w14:textId="77777777" w:rsidR="00A6294C" w:rsidRPr="00CD2168" w:rsidRDefault="00A6294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0" w:type="dxa"/>
            <w:noWrap/>
            <w:vAlign w:val="center"/>
            <w:hideMark/>
          </w:tcPr>
          <w:p w14:paraId="69FC3270" w14:textId="77777777" w:rsidR="00A6294C" w:rsidRPr="00CD2168" w:rsidRDefault="00A6294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1076 (100%)</w:t>
            </w:r>
          </w:p>
        </w:tc>
        <w:tc>
          <w:tcPr>
            <w:tcW w:w="1131" w:type="dxa"/>
            <w:noWrap/>
            <w:vAlign w:val="center"/>
            <w:hideMark/>
          </w:tcPr>
          <w:p w14:paraId="0B27E7A7" w14:textId="52628C78" w:rsidR="00A6294C" w:rsidRPr="00CD2168" w:rsidRDefault="00A6294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236 (76.1%)</w:t>
            </w:r>
          </w:p>
        </w:tc>
        <w:tc>
          <w:tcPr>
            <w:tcW w:w="1130" w:type="dxa"/>
            <w:noWrap/>
            <w:vAlign w:val="center"/>
            <w:hideMark/>
          </w:tcPr>
          <w:p w14:paraId="14EEB9E7" w14:textId="70682170" w:rsidR="00A6294C" w:rsidRPr="00CD2168" w:rsidRDefault="00A6294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139 (73.5%)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255E8A4B" w14:textId="2BEB3B99" w:rsidR="00A6294C" w:rsidRPr="00CD2168" w:rsidRDefault="00A6294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70 (33.2%)</w:t>
            </w:r>
          </w:p>
        </w:tc>
        <w:tc>
          <w:tcPr>
            <w:tcW w:w="1131" w:type="dxa"/>
            <w:noWrap/>
            <w:vAlign w:val="center"/>
            <w:hideMark/>
          </w:tcPr>
          <w:p w14:paraId="36EC1BA4" w14:textId="77777777" w:rsidR="00A6294C" w:rsidRPr="00CD2168" w:rsidRDefault="00A6294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0" w:type="dxa"/>
            <w:noWrap/>
            <w:vAlign w:val="center"/>
            <w:hideMark/>
          </w:tcPr>
          <w:p w14:paraId="1AED257E" w14:textId="0F7667A7" w:rsidR="00A6294C" w:rsidRPr="00CD2168" w:rsidRDefault="00A6294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70 (100%)</w:t>
            </w:r>
          </w:p>
        </w:tc>
        <w:tc>
          <w:tcPr>
            <w:tcW w:w="1130" w:type="dxa"/>
            <w:noWrap/>
            <w:vAlign w:val="center"/>
            <w:hideMark/>
          </w:tcPr>
          <w:p w14:paraId="16C40E1F" w14:textId="2D4EB7AA" w:rsidR="00A6294C" w:rsidRPr="00CD2168" w:rsidRDefault="00A6294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62 (33.3%)</w:t>
            </w:r>
          </w:p>
        </w:tc>
        <w:tc>
          <w:tcPr>
            <w:tcW w:w="1131" w:type="dxa"/>
            <w:noWrap/>
            <w:vAlign w:val="center"/>
            <w:hideMark/>
          </w:tcPr>
          <w:p w14:paraId="7A5E6957" w14:textId="5E67D67D" w:rsidR="00A6294C" w:rsidRPr="00CD2168" w:rsidRDefault="00A6294C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8 (32.0%)</w:t>
            </w:r>
          </w:p>
        </w:tc>
      </w:tr>
      <w:tr w:rsidR="001E4925" w:rsidRPr="00CD2168" w14:paraId="2EA98FCA" w14:textId="77777777" w:rsidTr="008940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  <w:hideMark/>
          </w:tcPr>
          <w:p w14:paraId="6DF04023" w14:textId="77777777" w:rsidR="001E4925" w:rsidRPr="00CD2168" w:rsidRDefault="001E4925" w:rsidP="001E4925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 w:val="0"/>
                <w:bCs w:val="0"/>
                <w:i/>
                <w:iCs/>
                <w:color w:val="000000"/>
                <w:sz w:val="20"/>
                <w:szCs w:val="20"/>
              </w:rPr>
              <w:t>APOE-</w:t>
            </w:r>
            <w:r w:rsidRPr="00CD2168">
              <w:rPr>
                <w:rFonts w:ascii="Aptos" w:hAnsi="Aptos" w:cs="Calibri"/>
                <w:b w:val="0"/>
                <w:bCs w:val="0"/>
                <w:i/>
                <w:iCs/>
                <w:color w:val="000000"/>
                <w:sz w:val="20"/>
                <w:szCs w:val="20"/>
                <w:lang w:val="en-US"/>
              </w:rPr>
              <w:sym w:font="Symbol" w:char="F065"/>
            </w:r>
            <w:r w:rsidRPr="00CD2168">
              <w:rPr>
                <w:rFonts w:ascii="Aptos" w:hAnsi="Aptos" w:cs="Calibri"/>
                <w:b w:val="0"/>
                <w:bCs w:val="0"/>
                <w:i/>
                <w:iCs/>
                <w:color w:val="000000"/>
                <w:sz w:val="20"/>
                <w:szCs w:val="20"/>
              </w:rPr>
              <w:t>4</w:t>
            </w: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>carriership</w:t>
            </w:r>
            <w:proofErr w:type="spellEnd"/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1130" w:type="dxa"/>
            <w:noWrap/>
            <w:vAlign w:val="center"/>
            <w:hideMark/>
          </w:tcPr>
          <w:p w14:paraId="34D97EB2" w14:textId="60E375A3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189 (37.9%)</w:t>
            </w:r>
          </w:p>
        </w:tc>
        <w:tc>
          <w:tcPr>
            <w:tcW w:w="1130" w:type="dxa"/>
            <w:noWrap/>
            <w:vAlign w:val="center"/>
            <w:hideMark/>
          </w:tcPr>
          <w:p w14:paraId="3372262A" w14:textId="587B2205" w:rsidR="003347AB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50</w:t>
            </w:r>
          </w:p>
          <w:p w14:paraId="16DE2F6F" w14:textId="4B526825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(40.3%)</w:t>
            </w:r>
          </w:p>
        </w:tc>
        <w:tc>
          <w:tcPr>
            <w:tcW w:w="1130" w:type="dxa"/>
            <w:noWrap/>
            <w:vAlign w:val="center"/>
            <w:hideMark/>
          </w:tcPr>
          <w:p w14:paraId="64CE74B6" w14:textId="03969B00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139 (37.1%)</w:t>
            </w:r>
          </w:p>
        </w:tc>
        <w:tc>
          <w:tcPr>
            <w:tcW w:w="1131" w:type="dxa"/>
            <w:noWrap/>
            <w:vAlign w:val="center"/>
            <w:hideMark/>
          </w:tcPr>
          <w:p w14:paraId="5F605D95" w14:textId="77777777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0" w:type="dxa"/>
            <w:noWrap/>
            <w:vAlign w:val="center"/>
            <w:hideMark/>
          </w:tcPr>
          <w:p w14:paraId="0EF2F373" w14:textId="03936692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25</w:t>
            </w:r>
          </w:p>
          <w:p w14:paraId="19723FD9" w14:textId="77777777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(100%)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4F081CBB" w14:textId="2422CD51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25 (11.8%)</w:t>
            </w:r>
          </w:p>
        </w:tc>
        <w:tc>
          <w:tcPr>
            <w:tcW w:w="1131" w:type="dxa"/>
            <w:noWrap/>
            <w:vAlign w:val="center"/>
            <w:hideMark/>
          </w:tcPr>
          <w:p w14:paraId="054314EB" w14:textId="037E072B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17 (12.1%)</w:t>
            </w:r>
          </w:p>
        </w:tc>
        <w:tc>
          <w:tcPr>
            <w:tcW w:w="1130" w:type="dxa"/>
            <w:noWrap/>
            <w:vAlign w:val="center"/>
            <w:hideMark/>
          </w:tcPr>
          <w:p w14:paraId="79862CD2" w14:textId="4BF4B17E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8 (11.4%)</w:t>
            </w:r>
          </w:p>
        </w:tc>
        <w:tc>
          <w:tcPr>
            <w:tcW w:w="1130" w:type="dxa"/>
            <w:noWrap/>
            <w:vAlign w:val="center"/>
            <w:hideMark/>
          </w:tcPr>
          <w:p w14:paraId="2B726FFF" w14:textId="1B9F487B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noWrap/>
            <w:vAlign w:val="center"/>
            <w:hideMark/>
          </w:tcPr>
          <w:p w14:paraId="15F069B2" w14:textId="77777777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25</w:t>
            </w:r>
          </w:p>
          <w:p w14:paraId="7A37183B" w14:textId="43139D7E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(100%)</w:t>
            </w:r>
          </w:p>
        </w:tc>
      </w:tr>
      <w:tr w:rsidR="00DC2F4F" w:rsidRPr="00CD2168" w14:paraId="5E2E5E81" w14:textId="77777777" w:rsidTr="00CD08FB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2" w:type="dxa"/>
            <w:gridSpan w:val="12"/>
            <w:noWrap/>
            <w:vAlign w:val="center"/>
            <w:hideMark/>
          </w:tcPr>
          <w:p w14:paraId="39FDF1B4" w14:textId="77777777" w:rsidR="00DC2F4F" w:rsidRPr="00CD2168" w:rsidRDefault="00DC2F4F" w:rsidP="00CD08FB">
            <w:pPr>
              <w:rPr>
                <w:rFonts w:ascii="Aptos" w:hAnsi="Aptos" w:cs="Calibri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Diagnosis, n (%)</w:t>
            </w:r>
          </w:p>
        </w:tc>
      </w:tr>
      <w:tr w:rsidR="00D3502F" w:rsidRPr="00CD2168" w14:paraId="21A62DAC" w14:textId="77777777" w:rsidTr="008940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  <w:hideMark/>
          </w:tcPr>
          <w:p w14:paraId="33EC6C15" w14:textId="77777777" w:rsidR="00D3502F" w:rsidRPr="00CD2168" w:rsidRDefault="00D3502F" w:rsidP="00D3502F">
            <w:pPr>
              <w:ind w:left="708"/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>CU</w:t>
            </w:r>
          </w:p>
        </w:tc>
        <w:tc>
          <w:tcPr>
            <w:tcW w:w="1130" w:type="dxa"/>
            <w:noWrap/>
            <w:vAlign w:val="center"/>
            <w:hideMark/>
          </w:tcPr>
          <w:p w14:paraId="0FFB26B7" w14:textId="458A8A35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83 (16.6%)</w:t>
            </w:r>
          </w:p>
        </w:tc>
        <w:tc>
          <w:tcPr>
            <w:tcW w:w="1130" w:type="dxa"/>
            <w:noWrap/>
            <w:vAlign w:val="center"/>
            <w:hideMark/>
          </w:tcPr>
          <w:p w14:paraId="31090017" w14:textId="7650BFB5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19 (15.3%)</w:t>
            </w:r>
          </w:p>
        </w:tc>
        <w:tc>
          <w:tcPr>
            <w:tcW w:w="1130" w:type="dxa"/>
            <w:noWrap/>
            <w:vAlign w:val="center"/>
            <w:hideMark/>
          </w:tcPr>
          <w:p w14:paraId="41554261" w14:textId="714BFCCD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64 (17.1%)</w:t>
            </w:r>
          </w:p>
        </w:tc>
        <w:tc>
          <w:tcPr>
            <w:tcW w:w="1131" w:type="dxa"/>
            <w:noWrap/>
            <w:vAlign w:val="center"/>
            <w:hideMark/>
          </w:tcPr>
          <w:p w14:paraId="7EE05CC6" w14:textId="1C12AEF2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65 (21.0%)</w:t>
            </w:r>
          </w:p>
        </w:tc>
        <w:tc>
          <w:tcPr>
            <w:tcW w:w="1130" w:type="dxa"/>
            <w:noWrap/>
            <w:vAlign w:val="center"/>
            <w:hideMark/>
          </w:tcPr>
          <w:p w14:paraId="3587BE04" w14:textId="67262D35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18 (9.5%)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33916C2F" w14:textId="0774CB48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80 (37.9%)</w:t>
            </w:r>
          </w:p>
        </w:tc>
        <w:tc>
          <w:tcPr>
            <w:tcW w:w="1131" w:type="dxa"/>
            <w:noWrap/>
            <w:vAlign w:val="center"/>
            <w:hideMark/>
          </w:tcPr>
          <w:p w14:paraId="6CF008EF" w14:textId="077FDE8E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47 (33.3%)</w:t>
            </w:r>
          </w:p>
        </w:tc>
        <w:tc>
          <w:tcPr>
            <w:tcW w:w="1130" w:type="dxa"/>
            <w:noWrap/>
            <w:vAlign w:val="center"/>
            <w:hideMark/>
          </w:tcPr>
          <w:p w14:paraId="6F3CC996" w14:textId="6DA9F7D8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33 (47.1%)</w:t>
            </w:r>
          </w:p>
        </w:tc>
        <w:tc>
          <w:tcPr>
            <w:tcW w:w="1130" w:type="dxa"/>
            <w:noWrap/>
            <w:vAlign w:val="center"/>
            <w:hideMark/>
          </w:tcPr>
          <w:p w14:paraId="0A0E6F4A" w14:textId="6657B281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71 (38.2%)</w:t>
            </w:r>
          </w:p>
        </w:tc>
        <w:tc>
          <w:tcPr>
            <w:tcW w:w="1131" w:type="dxa"/>
            <w:noWrap/>
            <w:vAlign w:val="center"/>
            <w:hideMark/>
          </w:tcPr>
          <w:p w14:paraId="590EA393" w14:textId="299CE1C1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9 (36.0%)</w:t>
            </w:r>
          </w:p>
        </w:tc>
      </w:tr>
      <w:tr w:rsidR="00D3502F" w:rsidRPr="00CD2168" w14:paraId="5435E704" w14:textId="77777777" w:rsidTr="008940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  <w:hideMark/>
          </w:tcPr>
          <w:p w14:paraId="7F32EF34" w14:textId="77777777" w:rsidR="00D3502F" w:rsidRPr="00CD2168" w:rsidRDefault="00D3502F" w:rsidP="00D3502F">
            <w:pPr>
              <w:ind w:left="708"/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>MCI</w:t>
            </w:r>
          </w:p>
        </w:tc>
        <w:tc>
          <w:tcPr>
            <w:tcW w:w="1130" w:type="dxa"/>
            <w:noWrap/>
            <w:vAlign w:val="center"/>
            <w:hideMark/>
          </w:tcPr>
          <w:p w14:paraId="600FA848" w14:textId="5D93F878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92 (18.4%)</w:t>
            </w:r>
          </w:p>
        </w:tc>
        <w:tc>
          <w:tcPr>
            <w:tcW w:w="1130" w:type="dxa"/>
            <w:noWrap/>
            <w:vAlign w:val="center"/>
            <w:hideMark/>
          </w:tcPr>
          <w:p w14:paraId="53B7BEE0" w14:textId="049E059B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27 (21.8%)</w:t>
            </w:r>
          </w:p>
        </w:tc>
        <w:tc>
          <w:tcPr>
            <w:tcW w:w="1130" w:type="dxa"/>
            <w:noWrap/>
            <w:vAlign w:val="center"/>
            <w:hideMark/>
          </w:tcPr>
          <w:p w14:paraId="4B2286B8" w14:textId="5392FAE3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65 (17.3%)</w:t>
            </w:r>
          </w:p>
        </w:tc>
        <w:tc>
          <w:tcPr>
            <w:tcW w:w="1131" w:type="dxa"/>
            <w:noWrap/>
            <w:vAlign w:val="center"/>
            <w:hideMark/>
          </w:tcPr>
          <w:p w14:paraId="0697178A" w14:textId="47C734D2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65 (21.0%)</w:t>
            </w:r>
          </w:p>
        </w:tc>
        <w:tc>
          <w:tcPr>
            <w:tcW w:w="1130" w:type="dxa"/>
            <w:noWrap/>
            <w:vAlign w:val="center"/>
            <w:hideMark/>
          </w:tcPr>
          <w:p w14:paraId="4D2F53DE" w14:textId="475CDF13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27 (14.3%)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4C6D0AF1" w14:textId="7746F61C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15 (7.1%)</w:t>
            </w:r>
          </w:p>
        </w:tc>
        <w:tc>
          <w:tcPr>
            <w:tcW w:w="1131" w:type="dxa"/>
            <w:noWrap/>
            <w:vAlign w:val="center"/>
            <w:hideMark/>
          </w:tcPr>
          <w:p w14:paraId="39129D0D" w14:textId="07014654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11 (7.8%)</w:t>
            </w:r>
          </w:p>
        </w:tc>
        <w:tc>
          <w:tcPr>
            <w:tcW w:w="1130" w:type="dxa"/>
            <w:noWrap/>
            <w:vAlign w:val="center"/>
            <w:hideMark/>
          </w:tcPr>
          <w:p w14:paraId="5295C3E1" w14:textId="5CC71563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4 (5.7%)</w:t>
            </w:r>
          </w:p>
        </w:tc>
        <w:tc>
          <w:tcPr>
            <w:tcW w:w="1130" w:type="dxa"/>
            <w:noWrap/>
            <w:vAlign w:val="center"/>
            <w:hideMark/>
          </w:tcPr>
          <w:p w14:paraId="4C7C6C47" w14:textId="08674D84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13 (7.0%)</w:t>
            </w:r>
          </w:p>
        </w:tc>
        <w:tc>
          <w:tcPr>
            <w:tcW w:w="1131" w:type="dxa"/>
            <w:noWrap/>
            <w:vAlign w:val="center"/>
            <w:hideMark/>
          </w:tcPr>
          <w:p w14:paraId="6F20B112" w14:textId="19B5D665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 (8.0%)</w:t>
            </w:r>
          </w:p>
        </w:tc>
      </w:tr>
      <w:tr w:rsidR="00D3502F" w:rsidRPr="00CD2168" w14:paraId="47630E85" w14:textId="77777777" w:rsidTr="008940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  <w:hideMark/>
          </w:tcPr>
          <w:p w14:paraId="32EC5873" w14:textId="77777777" w:rsidR="00D3502F" w:rsidRPr="00CD2168" w:rsidRDefault="00D3502F" w:rsidP="00D3502F">
            <w:pPr>
              <w:ind w:left="708"/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30" w:type="dxa"/>
            <w:noWrap/>
            <w:vAlign w:val="center"/>
            <w:hideMark/>
          </w:tcPr>
          <w:p w14:paraId="3009FF02" w14:textId="4B146BE3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320 (64.1%)</w:t>
            </w:r>
          </w:p>
        </w:tc>
        <w:tc>
          <w:tcPr>
            <w:tcW w:w="1130" w:type="dxa"/>
            <w:noWrap/>
            <w:vAlign w:val="center"/>
            <w:hideMark/>
          </w:tcPr>
          <w:p w14:paraId="0743B3B9" w14:textId="06D510CE" w:rsidR="003347AB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77</w:t>
            </w:r>
          </w:p>
          <w:p w14:paraId="0A88B14B" w14:textId="2DF76753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(62.1%)</w:t>
            </w:r>
          </w:p>
        </w:tc>
        <w:tc>
          <w:tcPr>
            <w:tcW w:w="1130" w:type="dxa"/>
            <w:noWrap/>
            <w:vAlign w:val="center"/>
            <w:hideMark/>
          </w:tcPr>
          <w:p w14:paraId="39063B40" w14:textId="463D61F9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243 (64.8%)</w:t>
            </w:r>
          </w:p>
        </w:tc>
        <w:tc>
          <w:tcPr>
            <w:tcW w:w="1131" w:type="dxa"/>
            <w:noWrap/>
            <w:vAlign w:val="center"/>
            <w:hideMark/>
          </w:tcPr>
          <w:p w14:paraId="3F1BD826" w14:textId="3CEB564D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177 (57.1%)</w:t>
            </w:r>
          </w:p>
        </w:tc>
        <w:tc>
          <w:tcPr>
            <w:tcW w:w="1130" w:type="dxa"/>
            <w:noWrap/>
            <w:vAlign w:val="center"/>
            <w:hideMark/>
          </w:tcPr>
          <w:p w14:paraId="2A3FF1BD" w14:textId="4DD387AF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143 (75.7%)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7229A185" w14:textId="0FCB5F44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 (0.5%)</w:t>
            </w:r>
          </w:p>
        </w:tc>
        <w:tc>
          <w:tcPr>
            <w:tcW w:w="1131" w:type="dxa"/>
            <w:noWrap/>
            <w:vAlign w:val="center"/>
            <w:hideMark/>
          </w:tcPr>
          <w:p w14:paraId="42265E8E" w14:textId="0FB10D3E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 (0.7%)</w:t>
            </w:r>
          </w:p>
        </w:tc>
        <w:tc>
          <w:tcPr>
            <w:tcW w:w="1130" w:type="dxa"/>
            <w:noWrap/>
            <w:vAlign w:val="center"/>
            <w:hideMark/>
          </w:tcPr>
          <w:p w14:paraId="5506555C" w14:textId="71406DD5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130" w:type="dxa"/>
            <w:noWrap/>
            <w:vAlign w:val="center"/>
            <w:hideMark/>
          </w:tcPr>
          <w:p w14:paraId="6F059A36" w14:textId="2FE7B996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 (0.5%)</w:t>
            </w:r>
          </w:p>
        </w:tc>
        <w:tc>
          <w:tcPr>
            <w:tcW w:w="1131" w:type="dxa"/>
            <w:noWrap/>
            <w:vAlign w:val="center"/>
            <w:hideMark/>
          </w:tcPr>
          <w:p w14:paraId="44FA0A1F" w14:textId="6AA1EDEE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 (0%)</w:t>
            </w:r>
          </w:p>
        </w:tc>
      </w:tr>
      <w:tr w:rsidR="00D3502F" w:rsidRPr="00CD2168" w14:paraId="145B6C5B" w14:textId="77777777" w:rsidTr="008940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  <w:hideMark/>
          </w:tcPr>
          <w:p w14:paraId="3E30D431" w14:textId="77777777" w:rsidR="00D3502F" w:rsidRPr="00CD2168" w:rsidRDefault="00D3502F" w:rsidP="00D3502F">
            <w:pPr>
              <w:ind w:left="708"/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 xml:space="preserve">Other </w:t>
            </w:r>
          </w:p>
        </w:tc>
        <w:tc>
          <w:tcPr>
            <w:tcW w:w="1130" w:type="dxa"/>
            <w:noWrap/>
            <w:vAlign w:val="center"/>
            <w:hideMark/>
          </w:tcPr>
          <w:p w14:paraId="7B797ED2" w14:textId="4DE8CAAD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4 (0.8%)</w:t>
            </w:r>
          </w:p>
        </w:tc>
        <w:tc>
          <w:tcPr>
            <w:tcW w:w="1130" w:type="dxa"/>
            <w:noWrap/>
            <w:vAlign w:val="center"/>
            <w:hideMark/>
          </w:tcPr>
          <w:p w14:paraId="370BE15A" w14:textId="4289F53B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 (0.8%)</w:t>
            </w:r>
          </w:p>
        </w:tc>
        <w:tc>
          <w:tcPr>
            <w:tcW w:w="1130" w:type="dxa"/>
            <w:noWrap/>
            <w:vAlign w:val="center"/>
            <w:hideMark/>
          </w:tcPr>
          <w:p w14:paraId="3A62AF5F" w14:textId="0FAFDF3D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 (0.8%)</w:t>
            </w:r>
          </w:p>
        </w:tc>
        <w:tc>
          <w:tcPr>
            <w:tcW w:w="1131" w:type="dxa"/>
            <w:noWrap/>
            <w:vAlign w:val="center"/>
            <w:hideMark/>
          </w:tcPr>
          <w:p w14:paraId="3BCA000B" w14:textId="44CC4F93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highlight w:val="yellow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 (1.0%)</w:t>
            </w:r>
          </w:p>
        </w:tc>
        <w:tc>
          <w:tcPr>
            <w:tcW w:w="1130" w:type="dxa"/>
            <w:noWrap/>
            <w:vAlign w:val="center"/>
            <w:hideMark/>
          </w:tcPr>
          <w:p w14:paraId="271C267D" w14:textId="70ED544B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highlight w:val="yellow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 (0.5%)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7DFD5502" w14:textId="32FB3452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115 (54.5%)</w:t>
            </w:r>
          </w:p>
        </w:tc>
        <w:tc>
          <w:tcPr>
            <w:tcW w:w="1131" w:type="dxa"/>
            <w:noWrap/>
            <w:vAlign w:val="center"/>
            <w:hideMark/>
          </w:tcPr>
          <w:p w14:paraId="7AB3387E" w14:textId="58D48228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82 (58.1%)</w:t>
            </w:r>
          </w:p>
        </w:tc>
        <w:tc>
          <w:tcPr>
            <w:tcW w:w="1130" w:type="dxa"/>
            <w:noWrap/>
            <w:vAlign w:val="center"/>
            <w:hideMark/>
          </w:tcPr>
          <w:p w14:paraId="488B22E6" w14:textId="6DE03760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33 (47.1%)</w:t>
            </w:r>
          </w:p>
        </w:tc>
        <w:tc>
          <w:tcPr>
            <w:tcW w:w="1130" w:type="dxa"/>
            <w:noWrap/>
            <w:vAlign w:val="center"/>
            <w:hideMark/>
          </w:tcPr>
          <w:p w14:paraId="4C9C68E5" w14:textId="414444CB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101</w:t>
            </w:r>
          </w:p>
          <w:p w14:paraId="1CC6A567" w14:textId="466EB49C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(54.3%)</w:t>
            </w:r>
          </w:p>
        </w:tc>
        <w:tc>
          <w:tcPr>
            <w:tcW w:w="1131" w:type="dxa"/>
            <w:noWrap/>
            <w:vAlign w:val="center"/>
            <w:hideMark/>
          </w:tcPr>
          <w:p w14:paraId="6E846209" w14:textId="191E4A36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14</w:t>
            </w:r>
          </w:p>
          <w:p w14:paraId="7DB498EB" w14:textId="258AB043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(56.0%)</w:t>
            </w:r>
          </w:p>
        </w:tc>
      </w:tr>
      <w:tr w:rsidR="00DC2F4F" w:rsidRPr="00CD2168" w14:paraId="6AD7E4FE" w14:textId="77777777" w:rsidTr="00CD08FB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2" w:type="dxa"/>
            <w:gridSpan w:val="12"/>
            <w:noWrap/>
            <w:vAlign w:val="center"/>
            <w:hideMark/>
          </w:tcPr>
          <w:p w14:paraId="125891A3" w14:textId="77777777" w:rsidR="00DC2F4F" w:rsidRPr="00CD2168" w:rsidRDefault="00DC2F4F" w:rsidP="00CD08FB">
            <w:pPr>
              <w:rPr>
                <w:rFonts w:ascii="Aptos" w:hAnsi="Aptos" w:cs="Calibri"/>
                <w:sz w:val="20"/>
                <w:szCs w:val="20"/>
              </w:rPr>
            </w:pP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Neuropathologic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measures</w:t>
            </w:r>
            <w:proofErr w:type="spellEnd"/>
          </w:p>
        </w:tc>
      </w:tr>
      <w:tr w:rsidR="001E4925" w:rsidRPr="00CD2168" w14:paraId="52A54ADF" w14:textId="77777777" w:rsidTr="008940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  <w:hideMark/>
          </w:tcPr>
          <w:p w14:paraId="7778C8C0" w14:textId="77777777" w:rsidR="001E4925" w:rsidRPr="00CD2168" w:rsidRDefault="001E4925" w:rsidP="001E4925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t>Neocortical diffuse amyloid-</w:t>
            </w: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plaques, mean (SD)†</w:t>
            </w:r>
          </w:p>
        </w:tc>
        <w:tc>
          <w:tcPr>
            <w:tcW w:w="1130" w:type="dxa"/>
            <w:noWrap/>
            <w:vAlign w:val="center"/>
            <w:hideMark/>
          </w:tcPr>
          <w:p w14:paraId="6FBA5DEA" w14:textId="07C50355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19.5 (12.5)</w:t>
            </w:r>
          </w:p>
        </w:tc>
        <w:tc>
          <w:tcPr>
            <w:tcW w:w="1130" w:type="dxa"/>
            <w:noWrap/>
            <w:vAlign w:val="center"/>
            <w:hideMark/>
          </w:tcPr>
          <w:p w14:paraId="5BB1D710" w14:textId="2B483CE7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18.6 (10.8)</w:t>
            </w:r>
          </w:p>
        </w:tc>
        <w:tc>
          <w:tcPr>
            <w:tcW w:w="1130" w:type="dxa"/>
            <w:noWrap/>
            <w:vAlign w:val="center"/>
            <w:hideMark/>
          </w:tcPr>
          <w:p w14:paraId="509460CC" w14:textId="164CB23E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19.7 (13.1)</w:t>
            </w:r>
          </w:p>
        </w:tc>
        <w:tc>
          <w:tcPr>
            <w:tcW w:w="1131" w:type="dxa"/>
            <w:noWrap/>
            <w:vAlign w:val="center"/>
            <w:hideMark/>
          </w:tcPr>
          <w:p w14:paraId="67523FBC" w14:textId="573169FF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highlight w:val="yellow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18.2 (11.7)</w:t>
            </w:r>
          </w:p>
        </w:tc>
        <w:tc>
          <w:tcPr>
            <w:tcW w:w="1130" w:type="dxa"/>
            <w:noWrap/>
            <w:vAlign w:val="center"/>
            <w:hideMark/>
          </w:tcPr>
          <w:p w14:paraId="5963F007" w14:textId="5BF4319B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highlight w:val="yellow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21.5 (13.7)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69FC297D" w14:textId="77777777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noWrap/>
            <w:vAlign w:val="center"/>
            <w:hideMark/>
          </w:tcPr>
          <w:p w14:paraId="09D07E4D" w14:textId="77777777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0" w:type="dxa"/>
            <w:noWrap/>
            <w:vAlign w:val="center"/>
            <w:hideMark/>
          </w:tcPr>
          <w:p w14:paraId="1E89F3F1" w14:textId="77777777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0" w:type="dxa"/>
            <w:noWrap/>
            <w:vAlign w:val="center"/>
            <w:hideMark/>
          </w:tcPr>
          <w:p w14:paraId="2D601F39" w14:textId="77777777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noWrap/>
            <w:vAlign w:val="center"/>
            <w:hideMark/>
          </w:tcPr>
          <w:p w14:paraId="5B9A89CC" w14:textId="77777777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</w:tr>
      <w:tr w:rsidR="001E4925" w:rsidRPr="00CD2168" w14:paraId="7382C140" w14:textId="77777777" w:rsidTr="008940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  <w:hideMark/>
          </w:tcPr>
          <w:p w14:paraId="2A363F34" w14:textId="77777777" w:rsidR="001E4925" w:rsidRPr="00CD2168" w:rsidRDefault="001E4925" w:rsidP="001E4925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t>Neocortical amyloid-</w:t>
            </w: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plaques, mean (SD)</w:t>
            </w:r>
          </w:p>
        </w:tc>
        <w:tc>
          <w:tcPr>
            <w:tcW w:w="1130" w:type="dxa"/>
            <w:noWrap/>
            <w:vAlign w:val="center"/>
            <w:hideMark/>
          </w:tcPr>
          <w:p w14:paraId="7E2380D5" w14:textId="0D596910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23.8 (9.6)</w:t>
            </w:r>
          </w:p>
        </w:tc>
        <w:tc>
          <w:tcPr>
            <w:tcW w:w="1130" w:type="dxa"/>
            <w:noWrap/>
            <w:vAlign w:val="center"/>
            <w:hideMark/>
          </w:tcPr>
          <w:p w14:paraId="33126E81" w14:textId="32E0C7A8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22.5 (9.0)</w:t>
            </w:r>
          </w:p>
        </w:tc>
        <w:tc>
          <w:tcPr>
            <w:tcW w:w="1130" w:type="dxa"/>
            <w:noWrap/>
            <w:vAlign w:val="center"/>
            <w:hideMark/>
          </w:tcPr>
          <w:p w14:paraId="65261FC1" w14:textId="4AD04480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24.2 (9.7)</w:t>
            </w:r>
          </w:p>
        </w:tc>
        <w:tc>
          <w:tcPr>
            <w:tcW w:w="1131" w:type="dxa"/>
            <w:noWrap/>
            <w:vAlign w:val="center"/>
            <w:hideMark/>
          </w:tcPr>
          <w:p w14:paraId="029D279A" w14:textId="5FEA86AE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22.6 (8.10)</w:t>
            </w:r>
          </w:p>
        </w:tc>
        <w:tc>
          <w:tcPr>
            <w:tcW w:w="1130" w:type="dxa"/>
            <w:noWrap/>
            <w:vAlign w:val="center"/>
            <w:hideMark/>
          </w:tcPr>
          <w:p w14:paraId="6204F56B" w14:textId="30BF2D60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25.7 (11.4)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7347E5BC" w14:textId="37A1E1F3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0.193 (0.844)</w:t>
            </w:r>
          </w:p>
        </w:tc>
        <w:tc>
          <w:tcPr>
            <w:tcW w:w="1131" w:type="dxa"/>
            <w:noWrap/>
            <w:vAlign w:val="center"/>
            <w:hideMark/>
          </w:tcPr>
          <w:p w14:paraId="2845424D" w14:textId="18317512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0.19 (0.93)</w:t>
            </w:r>
          </w:p>
        </w:tc>
        <w:tc>
          <w:tcPr>
            <w:tcW w:w="1130" w:type="dxa"/>
            <w:noWrap/>
            <w:vAlign w:val="center"/>
            <w:hideMark/>
          </w:tcPr>
          <w:p w14:paraId="040D581F" w14:textId="614F35EA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0.20 (0.64)</w:t>
            </w:r>
          </w:p>
        </w:tc>
        <w:tc>
          <w:tcPr>
            <w:tcW w:w="1130" w:type="dxa"/>
            <w:noWrap/>
            <w:vAlign w:val="center"/>
            <w:hideMark/>
          </w:tcPr>
          <w:p w14:paraId="0EFA5011" w14:textId="00C24A87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0.16 (0.80)</w:t>
            </w:r>
          </w:p>
        </w:tc>
        <w:tc>
          <w:tcPr>
            <w:tcW w:w="1131" w:type="dxa"/>
            <w:noWrap/>
            <w:vAlign w:val="center"/>
            <w:hideMark/>
          </w:tcPr>
          <w:p w14:paraId="33DE557F" w14:textId="167CE84E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0.42 (1.14)</w:t>
            </w:r>
          </w:p>
        </w:tc>
      </w:tr>
      <w:tr w:rsidR="001E4925" w:rsidRPr="00CD2168" w14:paraId="4EFBE225" w14:textId="77777777" w:rsidTr="008940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  <w:hideMark/>
          </w:tcPr>
          <w:p w14:paraId="7A3CA577" w14:textId="77777777" w:rsidR="001E4925" w:rsidRPr="00CD2168" w:rsidRDefault="001E4925" w:rsidP="001E4925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MTL </w:t>
            </w:r>
            <w:proofErr w:type="spellStart"/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amyloid-</w:t>
            </w: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plaques, mean (SD)</w:t>
            </w:r>
          </w:p>
        </w:tc>
        <w:tc>
          <w:tcPr>
            <w:tcW w:w="1130" w:type="dxa"/>
            <w:noWrap/>
            <w:vAlign w:val="center"/>
            <w:hideMark/>
          </w:tcPr>
          <w:p w14:paraId="03A4B1C2" w14:textId="65FF7FD0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15.3 (8.8)</w:t>
            </w:r>
          </w:p>
        </w:tc>
        <w:tc>
          <w:tcPr>
            <w:tcW w:w="1130" w:type="dxa"/>
            <w:noWrap/>
            <w:vAlign w:val="center"/>
            <w:hideMark/>
          </w:tcPr>
          <w:p w14:paraId="604405C3" w14:textId="29C2CB2F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12.7 (7.7)</w:t>
            </w:r>
          </w:p>
        </w:tc>
        <w:tc>
          <w:tcPr>
            <w:tcW w:w="1130" w:type="dxa"/>
            <w:noWrap/>
            <w:vAlign w:val="center"/>
            <w:hideMark/>
          </w:tcPr>
          <w:p w14:paraId="2C9E0313" w14:textId="2323A6CD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16.2 (9.0)</w:t>
            </w:r>
          </w:p>
        </w:tc>
        <w:tc>
          <w:tcPr>
            <w:tcW w:w="1131" w:type="dxa"/>
            <w:noWrap/>
            <w:vAlign w:val="center"/>
            <w:hideMark/>
          </w:tcPr>
          <w:p w14:paraId="44E8C5B2" w14:textId="219195B1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14.1 (7.82)</w:t>
            </w:r>
          </w:p>
        </w:tc>
        <w:tc>
          <w:tcPr>
            <w:tcW w:w="1130" w:type="dxa"/>
            <w:noWrap/>
            <w:vAlign w:val="center"/>
            <w:hideMark/>
          </w:tcPr>
          <w:p w14:paraId="30F516AE" w14:textId="4E010C84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17.3 (9.94)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4573E2F5" w14:textId="69E0DCD4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0.08 (0.47)</w:t>
            </w:r>
          </w:p>
        </w:tc>
        <w:tc>
          <w:tcPr>
            <w:tcW w:w="1131" w:type="dxa"/>
            <w:noWrap/>
            <w:vAlign w:val="center"/>
            <w:hideMark/>
          </w:tcPr>
          <w:p w14:paraId="09D6B15E" w14:textId="5CC4915C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0.10 (0.54)</w:t>
            </w:r>
          </w:p>
        </w:tc>
        <w:tc>
          <w:tcPr>
            <w:tcW w:w="1130" w:type="dxa"/>
            <w:noWrap/>
            <w:vAlign w:val="center"/>
            <w:hideMark/>
          </w:tcPr>
          <w:p w14:paraId="0C5F06E5" w14:textId="1EE91D97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0.04 (0.27)</w:t>
            </w:r>
          </w:p>
        </w:tc>
        <w:tc>
          <w:tcPr>
            <w:tcW w:w="1130" w:type="dxa"/>
            <w:noWrap/>
            <w:vAlign w:val="center"/>
            <w:hideMark/>
          </w:tcPr>
          <w:p w14:paraId="349824F5" w14:textId="4E1E0399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0.05 (0.34)</w:t>
            </w:r>
          </w:p>
        </w:tc>
        <w:tc>
          <w:tcPr>
            <w:tcW w:w="1131" w:type="dxa"/>
            <w:noWrap/>
            <w:vAlign w:val="center"/>
            <w:hideMark/>
          </w:tcPr>
          <w:p w14:paraId="4BCE9376" w14:textId="00D26DE5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0.30 (0.97)</w:t>
            </w:r>
          </w:p>
        </w:tc>
      </w:tr>
      <w:tr w:rsidR="001E4925" w:rsidRPr="00CD2168" w14:paraId="52C5F429" w14:textId="77777777" w:rsidTr="008940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  <w:hideMark/>
          </w:tcPr>
          <w:p w14:paraId="301F7BD6" w14:textId="77777777" w:rsidR="001E4925" w:rsidRPr="00CD2168" w:rsidRDefault="001E4925" w:rsidP="001E4925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t>MTL neurofibrillary tangles, mean (SD)</w:t>
            </w:r>
          </w:p>
        </w:tc>
        <w:tc>
          <w:tcPr>
            <w:tcW w:w="1130" w:type="dxa"/>
            <w:noWrap/>
            <w:vAlign w:val="center"/>
            <w:hideMark/>
          </w:tcPr>
          <w:p w14:paraId="42DE84C7" w14:textId="7F7BA58B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36.6 (24.1)</w:t>
            </w:r>
          </w:p>
        </w:tc>
        <w:tc>
          <w:tcPr>
            <w:tcW w:w="1130" w:type="dxa"/>
            <w:noWrap/>
            <w:vAlign w:val="center"/>
            <w:hideMark/>
          </w:tcPr>
          <w:p w14:paraId="6D989D6F" w14:textId="6AC7C27A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30.0 (21.6)</w:t>
            </w:r>
          </w:p>
        </w:tc>
        <w:tc>
          <w:tcPr>
            <w:tcW w:w="1130" w:type="dxa"/>
            <w:noWrap/>
            <w:vAlign w:val="center"/>
            <w:hideMark/>
          </w:tcPr>
          <w:p w14:paraId="12DC8EAF" w14:textId="274B36EE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38.7 (24.5)</w:t>
            </w:r>
          </w:p>
        </w:tc>
        <w:tc>
          <w:tcPr>
            <w:tcW w:w="1131" w:type="dxa"/>
            <w:noWrap/>
            <w:vAlign w:val="center"/>
            <w:hideMark/>
          </w:tcPr>
          <w:p w14:paraId="325A7D82" w14:textId="53F18B19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35.9 (23.9)</w:t>
            </w:r>
          </w:p>
        </w:tc>
        <w:tc>
          <w:tcPr>
            <w:tcW w:w="1130" w:type="dxa"/>
            <w:noWrap/>
            <w:vAlign w:val="center"/>
            <w:hideMark/>
          </w:tcPr>
          <w:p w14:paraId="548DA4F7" w14:textId="57CD4D40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37.7 (24.4)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58FE6F2C" w14:textId="154C2CDA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3.25 (1.88)</w:t>
            </w:r>
          </w:p>
        </w:tc>
        <w:tc>
          <w:tcPr>
            <w:tcW w:w="1131" w:type="dxa"/>
            <w:noWrap/>
            <w:vAlign w:val="center"/>
            <w:hideMark/>
          </w:tcPr>
          <w:p w14:paraId="33FBC3DA" w14:textId="57A61ABF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3.01 (1.82)</w:t>
            </w:r>
          </w:p>
        </w:tc>
        <w:tc>
          <w:tcPr>
            <w:tcW w:w="1130" w:type="dxa"/>
            <w:noWrap/>
            <w:vAlign w:val="center"/>
            <w:hideMark/>
          </w:tcPr>
          <w:p w14:paraId="5C954601" w14:textId="7D2E39E8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3.73 (1.92)</w:t>
            </w:r>
          </w:p>
        </w:tc>
        <w:tc>
          <w:tcPr>
            <w:tcW w:w="1130" w:type="dxa"/>
            <w:noWrap/>
            <w:vAlign w:val="center"/>
            <w:hideMark/>
          </w:tcPr>
          <w:p w14:paraId="65AB7CF6" w14:textId="474D08C3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3.3 (1.9)</w:t>
            </w:r>
          </w:p>
        </w:tc>
        <w:tc>
          <w:tcPr>
            <w:tcW w:w="1131" w:type="dxa"/>
            <w:noWrap/>
            <w:vAlign w:val="center"/>
            <w:hideMark/>
          </w:tcPr>
          <w:p w14:paraId="7EE5D915" w14:textId="09DC4E3B" w:rsidR="001E4925" w:rsidRPr="00CD2168" w:rsidRDefault="001E4925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2.9 (1.8)</w:t>
            </w:r>
          </w:p>
        </w:tc>
      </w:tr>
      <w:tr w:rsidR="00D3502F" w:rsidRPr="00CD2168" w14:paraId="524DF536" w14:textId="77777777" w:rsidTr="008940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  <w:hideMark/>
          </w:tcPr>
          <w:p w14:paraId="0F34BA90" w14:textId="77777777" w:rsidR="00D3502F" w:rsidRPr="00CD2168" w:rsidRDefault="00D3502F" w:rsidP="00D3502F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>CAA, n (%)</w:t>
            </w:r>
          </w:p>
        </w:tc>
        <w:tc>
          <w:tcPr>
            <w:tcW w:w="1130" w:type="dxa"/>
            <w:noWrap/>
            <w:vAlign w:val="center"/>
            <w:hideMark/>
          </w:tcPr>
          <w:p w14:paraId="74E5EED7" w14:textId="15F99307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245 (49.1%)</w:t>
            </w:r>
          </w:p>
        </w:tc>
        <w:tc>
          <w:tcPr>
            <w:tcW w:w="1130" w:type="dxa"/>
            <w:noWrap/>
            <w:vAlign w:val="center"/>
            <w:hideMark/>
          </w:tcPr>
          <w:p w14:paraId="4A7EF6CB" w14:textId="36F27365" w:rsidR="003347AB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64</w:t>
            </w:r>
          </w:p>
          <w:p w14:paraId="3408A7B7" w14:textId="3D2EE11D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(51.6%)</w:t>
            </w:r>
          </w:p>
        </w:tc>
        <w:tc>
          <w:tcPr>
            <w:tcW w:w="1130" w:type="dxa"/>
            <w:noWrap/>
            <w:vAlign w:val="center"/>
            <w:hideMark/>
          </w:tcPr>
          <w:p w14:paraId="4B16E9D4" w14:textId="7E80C4D4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181 (48.3%)</w:t>
            </w:r>
          </w:p>
        </w:tc>
        <w:tc>
          <w:tcPr>
            <w:tcW w:w="1131" w:type="dxa"/>
            <w:noWrap/>
            <w:vAlign w:val="center"/>
            <w:hideMark/>
          </w:tcPr>
          <w:p w14:paraId="49153565" w14:textId="59E165CB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121 (39.0%)</w:t>
            </w:r>
          </w:p>
        </w:tc>
        <w:tc>
          <w:tcPr>
            <w:tcW w:w="1130" w:type="dxa"/>
            <w:noWrap/>
            <w:vAlign w:val="center"/>
            <w:hideMark/>
          </w:tcPr>
          <w:p w14:paraId="4DAE3331" w14:textId="3B889FD2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124 (65.6%)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2EEEADED" w14:textId="4F2DA751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20 (9.5%)</w:t>
            </w:r>
          </w:p>
        </w:tc>
        <w:tc>
          <w:tcPr>
            <w:tcW w:w="1131" w:type="dxa"/>
            <w:noWrap/>
            <w:vAlign w:val="center"/>
            <w:hideMark/>
          </w:tcPr>
          <w:p w14:paraId="15932FBF" w14:textId="13A424D9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15 (10.6%)</w:t>
            </w:r>
          </w:p>
        </w:tc>
        <w:tc>
          <w:tcPr>
            <w:tcW w:w="1130" w:type="dxa"/>
            <w:noWrap/>
            <w:vAlign w:val="center"/>
            <w:hideMark/>
          </w:tcPr>
          <w:p w14:paraId="4A9B7346" w14:textId="27D43E2A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5 (7.1%)</w:t>
            </w:r>
          </w:p>
        </w:tc>
        <w:tc>
          <w:tcPr>
            <w:tcW w:w="1130" w:type="dxa"/>
            <w:noWrap/>
            <w:vAlign w:val="center"/>
            <w:hideMark/>
          </w:tcPr>
          <w:p w14:paraId="48A229CF" w14:textId="3AE8927D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17 (9.1%)</w:t>
            </w:r>
          </w:p>
        </w:tc>
        <w:tc>
          <w:tcPr>
            <w:tcW w:w="1131" w:type="dxa"/>
            <w:noWrap/>
            <w:vAlign w:val="center"/>
            <w:hideMark/>
          </w:tcPr>
          <w:p w14:paraId="102ABAD3" w14:textId="070F7791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 (12.0%)</w:t>
            </w:r>
          </w:p>
        </w:tc>
      </w:tr>
      <w:tr w:rsidR="00D3502F" w:rsidRPr="00CD2168" w14:paraId="3A48B4F1" w14:textId="77777777" w:rsidTr="008940D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  <w:hideMark/>
          </w:tcPr>
          <w:p w14:paraId="13C4FA2D" w14:textId="77777777" w:rsidR="00D3502F" w:rsidRPr="00CD2168" w:rsidRDefault="00D3502F" w:rsidP="00D3502F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>LB, n (%)</w:t>
            </w:r>
          </w:p>
        </w:tc>
        <w:tc>
          <w:tcPr>
            <w:tcW w:w="1130" w:type="dxa"/>
            <w:noWrap/>
            <w:vAlign w:val="center"/>
            <w:hideMark/>
          </w:tcPr>
          <w:p w14:paraId="06BE56DC" w14:textId="3A9B0E36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125 (25.1%)</w:t>
            </w:r>
          </w:p>
        </w:tc>
        <w:tc>
          <w:tcPr>
            <w:tcW w:w="1130" w:type="dxa"/>
            <w:noWrap/>
            <w:vAlign w:val="center"/>
            <w:hideMark/>
          </w:tcPr>
          <w:p w14:paraId="4F16E67A" w14:textId="39E1FB4E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30 (24.2%)</w:t>
            </w:r>
          </w:p>
        </w:tc>
        <w:tc>
          <w:tcPr>
            <w:tcW w:w="1130" w:type="dxa"/>
            <w:noWrap/>
            <w:vAlign w:val="center"/>
            <w:hideMark/>
          </w:tcPr>
          <w:p w14:paraId="3C94A4C5" w14:textId="22820430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95 (25.3%)</w:t>
            </w:r>
          </w:p>
        </w:tc>
        <w:tc>
          <w:tcPr>
            <w:tcW w:w="1131" w:type="dxa"/>
            <w:noWrap/>
            <w:vAlign w:val="center"/>
            <w:hideMark/>
          </w:tcPr>
          <w:p w14:paraId="2D81FA3A" w14:textId="1003349D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75 (24.2%)</w:t>
            </w:r>
          </w:p>
        </w:tc>
        <w:tc>
          <w:tcPr>
            <w:tcW w:w="1130" w:type="dxa"/>
            <w:noWrap/>
            <w:vAlign w:val="center"/>
            <w:hideMark/>
          </w:tcPr>
          <w:p w14:paraId="6E6942AF" w14:textId="1687D9D7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50 (26.5%)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57301594" w14:textId="75E196EA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25 (11.8%)</w:t>
            </w:r>
          </w:p>
        </w:tc>
        <w:tc>
          <w:tcPr>
            <w:tcW w:w="1131" w:type="dxa"/>
            <w:noWrap/>
            <w:vAlign w:val="center"/>
            <w:hideMark/>
          </w:tcPr>
          <w:p w14:paraId="6AB8BF15" w14:textId="4D4994C7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15 (10.6%)</w:t>
            </w:r>
          </w:p>
        </w:tc>
        <w:tc>
          <w:tcPr>
            <w:tcW w:w="1130" w:type="dxa"/>
            <w:noWrap/>
            <w:vAlign w:val="center"/>
            <w:hideMark/>
          </w:tcPr>
          <w:p w14:paraId="4C876D2F" w14:textId="3C8B155E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10 (14.3%)</w:t>
            </w:r>
          </w:p>
        </w:tc>
        <w:tc>
          <w:tcPr>
            <w:tcW w:w="1130" w:type="dxa"/>
            <w:noWrap/>
            <w:vAlign w:val="center"/>
            <w:hideMark/>
          </w:tcPr>
          <w:p w14:paraId="027474C7" w14:textId="4FEE259A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20 (10.8%)</w:t>
            </w:r>
          </w:p>
        </w:tc>
        <w:tc>
          <w:tcPr>
            <w:tcW w:w="1131" w:type="dxa"/>
            <w:noWrap/>
            <w:vAlign w:val="center"/>
            <w:hideMark/>
          </w:tcPr>
          <w:p w14:paraId="48B09B75" w14:textId="7A16DDAC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5 (20.0%)</w:t>
            </w:r>
          </w:p>
        </w:tc>
      </w:tr>
      <w:tr w:rsidR="00D3502F" w:rsidRPr="00CD2168" w14:paraId="7A256EA7" w14:textId="77777777" w:rsidTr="008940DE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  <w:hideMark/>
          </w:tcPr>
          <w:p w14:paraId="12525F70" w14:textId="77777777" w:rsidR="00D3502F" w:rsidRPr="00CD2168" w:rsidRDefault="00D3502F" w:rsidP="00D3502F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lastRenderedPageBreak/>
              <w:t>Arteriosclerosis, n (%)</w:t>
            </w:r>
          </w:p>
        </w:tc>
        <w:tc>
          <w:tcPr>
            <w:tcW w:w="1130" w:type="dxa"/>
            <w:noWrap/>
            <w:vAlign w:val="center"/>
            <w:hideMark/>
          </w:tcPr>
          <w:p w14:paraId="7D241603" w14:textId="18F49118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143 (28.7%)</w:t>
            </w:r>
          </w:p>
        </w:tc>
        <w:tc>
          <w:tcPr>
            <w:tcW w:w="1130" w:type="dxa"/>
            <w:noWrap/>
            <w:vAlign w:val="center"/>
            <w:hideMark/>
          </w:tcPr>
          <w:p w14:paraId="39484FAB" w14:textId="0E41CB40" w:rsidR="00781F75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28</w:t>
            </w:r>
          </w:p>
          <w:p w14:paraId="6C6D787C" w14:textId="0A9CB7EA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(22.6%)</w:t>
            </w:r>
          </w:p>
        </w:tc>
        <w:tc>
          <w:tcPr>
            <w:tcW w:w="1130" w:type="dxa"/>
            <w:noWrap/>
            <w:vAlign w:val="center"/>
            <w:hideMark/>
          </w:tcPr>
          <w:p w14:paraId="3EB40F94" w14:textId="7E348960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115 (30.7%)</w:t>
            </w:r>
          </w:p>
        </w:tc>
        <w:tc>
          <w:tcPr>
            <w:tcW w:w="1131" w:type="dxa"/>
            <w:noWrap/>
            <w:vAlign w:val="center"/>
            <w:hideMark/>
          </w:tcPr>
          <w:p w14:paraId="7B5A499D" w14:textId="0D1F1CC3" w:rsidR="00781F75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88</w:t>
            </w:r>
          </w:p>
          <w:p w14:paraId="1CC67536" w14:textId="26252DC9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highlight w:val="yellow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(28.4%)</w:t>
            </w:r>
          </w:p>
        </w:tc>
        <w:tc>
          <w:tcPr>
            <w:tcW w:w="1130" w:type="dxa"/>
            <w:noWrap/>
            <w:vAlign w:val="center"/>
            <w:hideMark/>
          </w:tcPr>
          <w:p w14:paraId="5B10BEA2" w14:textId="7D9F1564" w:rsidR="00781F75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55</w:t>
            </w:r>
          </w:p>
          <w:p w14:paraId="048B674C" w14:textId="51C704D2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highlight w:val="yellow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(29.1%)</w:t>
            </w:r>
          </w:p>
        </w:tc>
        <w:tc>
          <w:tcPr>
            <w:tcW w:w="1130" w:type="dxa"/>
            <w:gridSpan w:val="2"/>
            <w:noWrap/>
            <w:vAlign w:val="center"/>
            <w:hideMark/>
          </w:tcPr>
          <w:p w14:paraId="73067771" w14:textId="77777777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noWrap/>
            <w:vAlign w:val="center"/>
            <w:hideMark/>
          </w:tcPr>
          <w:p w14:paraId="5A212A07" w14:textId="77777777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0" w:type="dxa"/>
            <w:noWrap/>
            <w:vAlign w:val="center"/>
            <w:hideMark/>
          </w:tcPr>
          <w:p w14:paraId="455631AC" w14:textId="77777777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0" w:type="dxa"/>
            <w:noWrap/>
            <w:vAlign w:val="center"/>
            <w:hideMark/>
          </w:tcPr>
          <w:p w14:paraId="16BC793D" w14:textId="77777777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1" w:type="dxa"/>
            <w:noWrap/>
            <w:vAlign w:val="center"/>
            <w:hideMark/>
          </w:tcPr>
          <w:p w14:paraId="5783E643" w14:textId="77777777" w:rsidR="00D3502F" w:rsidRPr="00CD2168" w:rsidRDefault="00D3502F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</w:tr>
      <w:tr w:rsidR="005679F0" w:rsidRPr="00CD2168" w14:paraId="18CF99A1" w14:textId="77777777" w:rsidTr="008940DE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noWrap/>
            <w:vAlign w:val="center"/>
          </w:tcPr>
          <w:p w14:paraId="224F7D42" w14:textId="21F3E619" w:rsidR="005679F0" w:rsidRPr="00CD2168" w:rsidRDefault="005679F0" w:rsidP="00D3502F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 xml:space="preserve">TDP-43, </w:t>
            </w:r>
            <w:proofErr w:type="gramStart"/>
            <w:r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>n(%)</w:t>
            </w:r>
            <w:r w:rsidR="00AD573D" w:rsidRPr="00CD216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1130" w:type="dxa"/>
            <w:noWrap/>
            <w:vAlign w:val="center"/>
          </w:tcPr>
          <w:p w14:paraId="5E851E59" w14:textId="6522D5F9" w:rsidR="005679F0" w:rsidRPr="00CD2168" w:rsidRDefault="00AD7474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224 (47.0</w:t>
            </w:r>
            <w:r w:rsidR="00E11DD3" w:rsidRPr="00CD2168">
              <w:rPr>
                <w:rFonts w:ascii="Aptos" w:hAnsi="Aptos" w:cs="Calibri"/>
                <w:color w:val="000000"/>
                <w:sz w:val="20"/>
                <w:szCs w:val="20"/>
              </w:rPr>
              <w:t>%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0" w:type="dxa"/>
            <w:noWrap/>
            <w:vAlign w:val="center"/>
          </w:tcPr>
          <w:p w14:paraId="33EA2036" w14:textId="7096D2D3" w:rsidR="005679F0" w:rsidRPr="00CD2168" w:rsidRDefault="00E11DD3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46 (40.7%)</w:t>
            </w:r>
          </w:p>
        </w:tc>
        <w:tc>
          <w:tcPr>
            <w:tcW w:w="1130" w:type="dxa"/>
            <w:noWrap/>
            <w:vAlign w:val="center"/>
          </w:tcPr>
          <w:p w14:paraId="37E29654" w14:textId="0C6C99AD" w:rsidR="005679F0" w:rsidRPr="00CD2168" w:rsidRDefault="00E11DD3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178 (48.9%)</w:t>
            </w:r>
          </w:p>
        </w:tc>
        <w:tc>
          <w:tcPr>
            <w:tcW w:w="1131" w:type="dxa"/>
            <w:noWrap/>
            <w:vAlign w:val="center"/>
          </w:tcPr>
          <w:p w14:paraId="0AADDEC6" w14:textId="0D38A119" w:rsidR="005679F0" w:rsidRPr="00CD2168" w:rsidRDefault="00D6151A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125 (41.7%)</w:t>
            </w:r>
          </w:p>
        </w:tc>
        <w:tc>
          <w:tcPr>
            <w:tcW w:w="1130" w:type="dxa"/>
            <w:noWrap/>
            <w:vAlign w:val="center"/>
          </w:tcPr>
          <w:p w14:paraId="4B4805A1" w14:textId="4840B228" w:rsidR="005679F0" w:rsidRPr="00CD2168" w:rsidRDefault="00D6151A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99 (55.9%)</w:t>
            </w:r>
          </w:p>
        </w:tc>
        <w:tc>
          <w:tcPr>
            <w:tcW w:w="1130" w:type="dxa"/>
            <w:gridSpan w:val="2"/>
            <w:noWrap/>
            <w:vAlign w:val="center"/>
          </w:tcPr>
          <w:p w14:paraId="250CD811" w14:textId="580215C2" w:rsidR="005679F0" w:rsidRPr="00CD2168" w:rsidRDefault="00AD573D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16 (14.3</w:t>
            </w:r>
            <w:r w:rsidR="00E11DD3" w:rsidRPr="00CD2168">
              <w:rPr>
                <w:rFonts w:ascii="Aptos" w:hAnsi="Aptos" w:cs="Calibri"/>
                <w:color w:val="000000"/>
                <w:sz w:val="20"/>
                <w:szCs w:val="20"/>
              </w:rPr>
              <w:t>%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1" w:type="dxa"/>
            <w:noWrap/>
            <w:vAlign w:val="center"/>
          </w:tcPr>
          <w:p w14:paraId="78C9D133" w14:textId="6309A345" w:rsidR="005679F0" w:rsidRPr="00CD2168" w:rsidRDefault="00773F07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10 (14.1</w:t>
            </w:r>
            <w:r w:rsidR="00E11DD3" w:rsidRPr="00CD2168">
              <w:rPr>
                <w:rFonts w:ascii="Aptos" w:hAnsi="Aptos" w:cs="Calibri"/>
                <w:color w:val="000000"/>
                <w:sz w:val="20"/>
                <w:szCs w:val="20"/>
              </w:rPr>
              <w:t>%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0" w:type="dxa"/>
            <w:noWrap/>
            <w:vAlign w:val="center"/>
          </w:tcPr>
          <w:p w14:paraId="716B873D" w14:textId="03C96836" w:rsidR="005679F0" w:rsidRPr="00CD2168" w:rsidRDefault="00773F07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6 (14.6</w:t>
            </w:r>
            <w:r w:rsidR="00E11DD3" w:rsidRPr="00CD2168">
              <w:rPr>
                <w:rFonts w:ascii="Aptos" w:hAnsi="Aptos" w:cs="Calibri"/>
                <w:color w:val="000000"/>
                <w:sz w:val="20"/>
                <w:szCs w:val="20"/>
              </w:rPr>
              <w:t>%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0" w:type="dxa"/>
            <w:noWrap/>
            <w:vAlign w:val="center"/>
          </w:tcPr>
          <w:p w14:paraId="453016C9" w14:textId="60AF806F" w:rsidR="005679F0" w:rsidRPr="00CD2168" w:rsidRDefault="00AD573D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14 (13.7</w:t>
            </w:r>
            <w:r w:rsidR="00E11DD3" w:rsidRPr="00CD2168">
              <w:rPr>
                <w:rFonts w:ascii="Aptos" w:hAnsi="Aptos" w:cs="Calibri"/>
                <w:color w:val="000000"/>
                <w:sz w:val="20"/>
                <w:szCs w:val="20"/>
              </w:rPr>
              <w:t>%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1" w:type="dxa"/>
            <w:noWrap/>
            <w:vAlign w:val="center"/>
          </w:tcPr>
          <w:p w14:paraId="60E6FEF3" w14:textId="0C13D895" w:rsidR="005679F0" w:rsidRPr="00CD2168" w:rsidRDefault="00AD573D" w:rsidP="00894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2 (20</w:t>
            </w:r>
            <w:r w:rsidR="00E11DD3" w:rsidRPr="00CD2168">
              <w:rPr>
                <w:rFonts w:ascii="Aptos" w:hAnsi="Aptos" w:cs="Calibri"/>
                <w:color w:val="000000"/>
                <w:sz w:val="20"/>
                <w:szCs w:val="20"/>
              </w:rPr>
              <w:t>.0%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)</w:t>
            </w:r>
          </w:p>
        </w:tc>
      </w:tr>
    </w:tbl>
    <w:p w14:paraId="39EBB835" w14:textId="665AE044" w:rsidR="00DC2F4F" w:rsidRPr="00CD2168" w:rsidRDefault="00DC2F4F" w:rsidP="00DC2F4F">
      <w:pPr>
        <w:rPr>
          <w:rFonts w:ascii="Aptos" w:hAnsi="Aptos" w:cs="Calibri"/>
          <w:b/>
          <w:bCs/>
          <w:sz w:val="20"/>
          <w:szCs w:val="20"/>
          <w:lang w:val="en-US"/>
        </w:rPr>
      </w:pP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>Supplementary Table 3</w:t>
      </w:r>
      <w:r w:rsidR="00C244EC">
        <w:rPr>
          <w:rFonts w:ascii="Aptos" w:hAnsi="Aptos" w:cs="Calibri"/>
          <w:b/>
          <w:bCs/>
          <w:sz w:val="20"/>
          <w:szCs w:val="20"/>
          <w:lang w:val="en-US"/>
        </w:rPr>
        <w:t>:</w:t>
      </w: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 Demographic characteristics by cohort in participants with low 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>amyloid-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sym w:font="Symbol" w:char="F062"/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pathology</w:t>
      </w:r>
    </w:p>
    <w:p w14:paraId="23068CD7" w14:textId="70E1ABC7" w:rsidR="00DC2F4F" w:rsidRPr="00CD2168" w:rsidRDefault="00DC2F4F" w:rsidP="00DC2F4F">
      <w:pPr>
        <w:spacing w:line="360" w:lineRule="auto"/>
        <w:rPr>
          <w:rFonts w:ascii="Aptos" w:hAnsi="Aptos" w:cs="Calibri"/>
          <w:sz w:val="20"/>
          <w:szCs w:val="20"/>
          <w:lang w:val="en-US"/>
        </w:rPr>
      </w:pPr>
      <w:r w:rsidRPr="00CD2168">
        <w:rPr>
          <w:rFonts w:ascii="Aptos" w:hAnsi="Aptos" w:cs="Calibri"/>
          <w:sz w:val="20"/>
          <w:szCs w:val="20"/>
          <w:lang w:val="en-US"/>
        </w:rPr>
        <w:t>† Ten cases missing</w:t>
      </w:r>
      <w:r w:rsidR="001E7E50" w:rsidRPr="00CD2168">
        <w:rPr>
          <w:rFonts w:ascii="Aptos" w:hAnsi="Aptos" w:cs="Calibri"/>
          <w:sz w:val="20"/>
          <w:szCs w:val="20"/>
          <w:lang w:val="en-US"/>
        </w:rPr>
        <w:t xml:space="preserve"> in ROS/MAP</w:t>
      </w:r>
    </w:p>
    <w:p w14:paraId="34FBF81F" w14:textId="4C230469" w:rsidR="00AD573D" w:rsidRPr="00CD2168" w:rsidRDefault="00AD573D" w:rsidP="00AD573D">
      <w:pPr>
        <w:spacing w:line="360" w:lineRule="auto"/>
        <w:rPr>
          <w:rFonts w:ascii="Aptos" w:hAnsi="Aptos" w:cs="Calibri"/>
          <w:sz w:val="20"/>
          <w:szCs w:val="20"/>
          <w:lang w:val="en-US"/>
        </w:rPr>
      </w:pPr>
      <w:r w:rsidRPr="00CD2168">
        <w:rPr>
          <w:rFonts w:ascii="Aptos" w:hAnsi="Aptos" w:cs="Calibri"/>
          <w:sz w:val="20"/>
          <w:szCs w:val="20"/>
          <w:lang w:val="en-US"/>
        </w:rPr>
        <w:t xml:space="preserve">* </w:t>
      </w:r>
      <w:r w:rsidR="00917DE1" w:rsidRPr="00CD2168">
        <w:rPr>
          <w:rFonts w:ascii="Aptos" w:hAnsi="Aptos" w:cs="Calibri"/>
          <w:sz w:val="20"/>
          <w:szCs w:val="20"/>
          <w:lang w:val="en-US"/>
        </w:rPr>
        <w:t xml:space="preserve">22 cases missing in ROS/MAP and </w:t>
      </w:r>
      <w:r w:rsidRPr="00CD2168">
        <w:rPr>
          <w:rFonts w:ascii="Aptos" w:hAnsi="Aptos" w:cs="Calibri"/>
          <w:sz w:val="20"/>
          <w:szCs w:val="20"/>
          <w:lang w:val="en-US"/>
        </w:rPr>
        <w:t>99 cases missing in AZSAND</w:t>
      </w:r>
    </w:p>
    <w:p w14:paraId="0D3C8180" w14:textId="7D75CAE3" w:rsidR="00AC3F65" w:rsidRPr="00CD2168" w:rsidRDefault="00AC3F65" w:rsidP="00AD573D">
      <w:pPr>
        <w:spacing w:line="360" w:lineRule="auto"/>
        <w:rPr>
          <w:rFonts w:ascii="Aptos" w:hAnsi="Aptos" w:cs="Calibri"/>
          <w:sz w:val="20"/>
          <w:szCs w:val="20"/>
          <w:lang w:val="en-US"/>
        </w:rPr>
      </w:pPr>
      <w:r w:rsidRPr="00CD2168">
        <w:rPr>
          <w:rFonts w:ascii="Aptos" w:hAnsi="Aptos" w:cs="Calibri"/>
          <w:sz w:val="20"/>
          <w:szCs w:val="20"/>
          <w:lang w:val="en-US"/>
        </w:rPr>
        <w:t>Low amyloid-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Pr="00CD2168">
        <w:rPr>
          <w:rFonts w:ascii="Aptos" w:hAnsi="Aptos" w:cs="Calibri"/>
          <w:sz w:val="20"/>
          <w:szCs w:val="20"/>
          <w:lang w:val="en-US"/>
        </w:rPr>
        <w:t xml:space="preserve"> pathology was defined as CERAD score as none in both ROS/MAP and AZSAND.</w:t>
      </w:r>
    </w:p>
    <w:p w14:paraId="4D55E7CD" w14:textId="77777777" w:rsidR="00DC2F4F" w:rsidRPr="00CD2168" w:rsidRDefault="00DC2F4F" w:rsidP="00DC2F4F">
      <w:pPr>
        <w:spacing w:line="360" w:lineRule="auto"/>
        <w:rPr>
          <w:rFonts w:ascii="Aptos" w:hAnsi="Aptos" w:cs="Calibri"/>
          <w:sz w:val="20"/>
          <w:szCs w:val="20"/>
          <w:lang w:val="en-US"/>
        </w:rPr>
      </w:pPr>
      <w:r w:rsidRPr="00CD2168">
        <w:rPr>
          <w:rFonts w:ascii="Aptos" w:hAnsi="Aptos" w:cs="Calibri"/>
          <w:sz w:val="20"/>
          <w:szCs w:val="20"/>
          <w:lang w:val="en-US"/>
        </w:rPr>
        <w:t>Abbreviations: AD, Alzheimer’s dementia; AZSAND,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Arizona Study of Aging and Neurodegenerative Disorders;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 CAA, cerebral amyloid angiopathy; CU, cognitively unimpaired; LBS, Lewy-body pathology; MCI, mild cognitive impairment; MTL, medial temporal lobe; ROS/MAP, Religious Orders Study and Rush Memory and Aging Project.</w:t>
      </w:r>
    </w:p>
    <w:p w14:paraId="2DDA8802" w14:textId="77777777" w:rsidR="002D4F76" w:rsidRPr="00CD2168" w:rsidRDefault="002D4F76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  <w:sectPr w:rsidR="002D4F76" w:rsidRPr="00CD2168" w:rsidSect="00FC6B6F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3A99591D" w14:textId="33A08713" w:rsidR="003E2EE9" w:rsidRPr="00CD2168" w:rsidRDefault="003E2EE9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</w:p>
    <w:tbl>
      <w:tblPr>
        <w:tblStyle w:val="GridTable1Light"/>
        <w:tblW w:w="8162" w:type="dxa"/>
        <w:tblLook w:val="04A0" w:firstRow="1" w:lastRow="0" w:firstColumn="1" w:lastColumn="0" w:noHBand="0" w:noVBand="1"/>
      </w:tblPr>
      <w:tblGrid>
        <w:gridCol w:w="1234"/>
        <w:gridCol w:w="1882"/>
        <w:gridCol w:w="908"/>
        <w:gridCol w:w="1958"/>
        <w:gridCol w:w="788"/>
        <w:gridCol w:w="668"/>
        <w:gridCol w:w="724"/>
      </w:tblGrid>
      <w:tr w:rsidR="00D02269" w:rsidRPr="00CD2168" w14:paraId="53E3A6AB" w14:textId="77777777" w:rsidTr="001E2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vAlign w:val="center"/>
            <w:hideMark/>
          </w:tcPr>
          <w:p w14:paraId="16261CE4" w14:textId="1715FEF7" w:rsidR="00D02269" w:rsidRPr="00CD2168" w:rsidRDefault="00D02269" w:rsidP="001E21A2">
            <w:pPr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Dataset</w:t>
            </w:r>
            <w:proofErr w:type="spellEnd"/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4F2F0A9A" w14:textId="77777777" w:rsidR="00D02269" w:rsidRPr="00CD2168" w:rsidRDefault="00D02269" w:rsidP="004C31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Female sex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5AB6A37D" w14:textId="77777777" w:rsidR="00D02269" w:rsidRPr="00CD2168" w:rsidRDefault="00D02269" w:rsidP="004C31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>APOE-</w:t>
            </w:r>
            <w:r w:rsidRPr="00CD2168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val="en-US"/>
              </w:rPr>
              <w:sym w:font="Symbol" w:char="F065"/>
            </w: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 xml:space="preserve">4 </w:t>
            </w:r>
            <w:r w:rsidRPr="00CD2168">
              <w:rPr>
                <w:rFonts w:ascii="Aptos" w:hAnsi="Aptos" w:cs="Calibri"/>
                <w:sz w:val="20"/>
                <w:szCs w:val="20"/>
                <w:lang w:val="en-US"/>
              </w:rPr>
              <w:t>carriership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2BAAE1AE" w14:textId="77777777" w:rsidR="00D02269" w:rsidRPr="00CD2168" w:rsidRDefault="00D02269" w:rsidP="004C31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R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vAlign w:val="center"/>
          </w:tcPr>
          <w:p w14:paraId="55A09FEF" w14:textId="77777777" w:rsidR="00D02269" w:rsidRPr="00CD2168" w:rsidRDefault="00D02269" w:rsidP="004C31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AIC</w:t>
            </w:r>
          </w:p>
        </w:tc>
      </w:tr>
      <w:tr w:rsidR="00D02269" w:rsidRPr="00CD2168" w14:paraId="254EB30A" w14:textId="77777777" w:rsidTr="00AD747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noWrap/>
            <w:hideMark/>
          </w:tcPr>
          <w:p w14:paraId="5F7DDEA9" w14:textId="77777777" w:rsidR="00D02269" w:rsidRPr="00CD2168" w:rsidRDefault="00D02269" w:rsidP="004C314C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D3F2DA" w14:textId="77777777" w:rsidR="00D02269" w:rsidRPr="00CD2168" w:rsidRDefault="00D02269" w:rsidP="004C31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0" w:type="auto"/>
            <w:noWrap/>
            <w:vAlign w:val="center"/>
            <w:hideMark/>
          </w:tcPr>
          <w:p w14:paraId="30187FE5" w14:textId="77777777" w:rsidR="00D02269" w:rsidRPr="00CD2168" w:rsidRDefault="00D02269" w:rsidP="004C31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noWrap/>
            <w:vAlign w:val="center"/>
            <w:hideMark/>
          </w:tcPr>
          <w:p w14:paraId="36EF40D8" w14:textId="77777777" w:rsidR="00D02269" w:rsidRPr="00CD2168" w:rsidRDefault="00D02269" w:rsidP="004C31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0" w:type="auto"/>
            <w:noWrap/>
            <w:vAlign w:val="center"/>
            <w:hideMark/>
          </w:tcPr>
          <w:p w14:paraId="13977158" w14:textId="77777777" w:rsidR="00D02269" w:rsidRPr="00CD2168" w:rsidRDefault="00D02269" w:rsidP="004C31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vMerge/>
            <w:noWrap/>
            <w:vAlign w:val="center"/>
            <w:hideMark/>
          </w:tcPr>
          <w:p w14:paraId="33E3EC66" w14:textId="77777777" w:rsidR="00D02269" w:rsidRPr="00CD2168" w:rsidRDefault="00D02269" w:rsidP="004C31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49F0DE12" w14:textId="77777777" w:rsidR="00D02269" w:rsidRPr="00CD2168" w:rsidRDefault="00D02269" w:rsidP="004C31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AD7474" w:rsidRPr="00CD2168" w14:paraId="46A401A3" w14:textId="77777777" w:rsidTr="00AD747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7374AAB" w14:textId="68D84BDD" w:rsidR="00AD7474" w:rsidRPr="00CD2168" w:rsidRDefault="00AD7474" w:rsidP="004C314C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ROS/MAP</w:t>
            </w:r>
          </w:p>
        </w:tc>
        <w:tc>
          <w:tcPr>
            <w:tcW w:w="0" w:type="auto"/>
            <w:noWrap/>
            <w:vAlign w:val="center"/>
            <w:hideMark/>
          </w:tcPr>
          <w:p w14:paraId="7F385942" w14:textId="15ECD33D" w:rsidR="00AD7474" w:rsidRPr="00CD2168" w:rsidRDefault="00767561" w:rsidP="004C31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0.35 [0.15, 0.55]</w:t>
            </w:r>
          </w:p>
        </w:tc>
        <w:tc>
          <w:tcPr>
            <w:tcW w:w="0" w:type="auto"/>
            <w:noWrap/>
            <w:vAlign w:val="center"/>
            <w:hideMark/>
          </w:tcPr>
          <w:p w14:paraId="2FC542B2" w14:textId="77777777" w:rsidR="00AD7474" w:rsidRPr="00CD2168" w:rsidRDefault="00AD7474" w:rsidP="004C31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noWrap/>
            <w:vAlign w:val="center"/>
            <w:hideMark/>
          </w:tcPr>
          <w:p w14:paraId="3D9C7AF5" w14:textId="0919296A" w:rsidR="00AD7474" w:rsidRPr="00CD2168" w:rsidRDefault="00767561" w:rsidP="004C31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0.02 [-0.17, 0.21]</w:t>
            </w:r>
          </w:p>
        </w:tc>
        <w:tc>
          <w:tcPr>
            <w:tcW w:w="0" w:type="auto"/>
            <w:noWrap/>
            <w:vAlign w:val="center"/>
            <w:hideMark/>
          </w:tcPr>
          <w:p w14:paraId="3725F01B" w14:textId="3C05A960" w:rsidR="00AD7474" w:rsidRPr="00CD2168" w:rsidRDefault="00767561" w:rsidP="004C31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0.813</w:t>
            </w:r>
          </w:p>
        </w:tc>
        <w:tc>
          <w:tcPr>
            <w:tcW w:w="0" w:type="auto"/>
            <w:noWrap/>
            <w:vAlign w:val="center"/>
            <w:hideMark/>
          </w:tcPr>
          <w:p w14:paraId="45791340" w14:textId="4BCBA48B" w:rsidR="00AD7474" w:rsidRPr="00CD2168" w:rsidRDefault="00AD7474" w:rsidP="004C31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</w:t>
            </w:r>
            <w:r w:rsidR="00053385" w:rsidRPr="00CD2168">
              <w:rPr>
                <w:rFonts w:ascii="Aptos" w:hAnsi="Aptos" w:cs="Calibr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vAlign w:val="center"/>
          </w:tcPr>
          <w:p w14:paraId="50E4571D" w14:textId="7B8BCB5D" w:rsidR="00AD7474" w:rsidRPr="00CD2168" w:rsidRDefault="00053385" w:rsidP="004C31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1403</w:t>
            </w:r>
          </w:p>
        </w:tc>
      </w:tr>
      <w:tr w:rsidR="00AD7474" w:rsidRPr="00CD2168" w14:paraId="070A4DB2" w14:textId="77777777" w:rsidTr="00AD747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</w:tcPr>
          <w:p w14:paraId="206C06FC" w14:textId="127D8AF1" w:rsidR="00AD7474" w:rsidRPr="00CD2168" w:rsidRDefault="00AD7474" w:rsidP="008A5BA4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AZSAND</w:t>
            </w:r>
          </w:p>
        </w:tc>
        <w:tc>
          <w:tcPr>
            <w:tcW w:w="0" w:type="auto"/>
            <w:noWrap/>
            <w:vAlign w:val="bottom"/>
          </w:tcPr>
          <w:p w14:paraId="6B54B9C7" w14:textId="2A93FB7D" w:rsidR="00AD7474" w:rsidRPr="00CD2168" w:rsidRDefault="00AD7474" w:rsidP="008A5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0.23 [-0.03, 0.48]</w:t>
            </w:r>
          </w:p>
        </w:tc>
        <w:tc>
          <w:tcPr>
            <w:tcW w:w="0" w:type="auto"/>
            <w:noWrap/>
            <w:vAlign w:val="bottom"/>
          </w:tcPr>
          <w:p w14:paraId="2C67E508" w14:textId="0A23ABE7" w:rsidR="00AD7474" w:rsidRPr="00CD2168" w:rsidRDefault="00AD7474" w:rsidP="008A5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0" w:type="auto"/>
            <w:noWrap/>
            <w:vAlign w:val="bottom"/>
          </w:tcPr>
          <w:p w14:paraId="28CA2060" w14:textId="158666F5" w:rsidR="00AD7474" w:rsidRPr="00CD2168" w:rsidRDefault="00AD7474" w:rsidP="008A5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-0.15 [-0.52, 0.22]</w:t>
            </w:r>
          </w:p>
        </w:tc>
        <w:tc>
          <w:tcPr>
            <w:tcW w:w="0" w:type="auto"/>
            <w:noWrap/>
            <w:vAlign w:val="bottom"/>
          </w:tcPr>
          <w:p w14:paraId="6D48CCC0" w14:textId="602874A8" w:rsidR="00AD7474" w:rsidRPr="00CD2168" w:rsidRDefault="00AD7474" w:rsidP="008A5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0.421</w:t>
            </w:r>
          </w:p>
        </w:tc>
        <w:tc>
          <w:tcPr>
            <w:tcW w:w="0" w:type="auto"/>
            <w:noWrap/>
            <w:vAlign w:val="bottom"/>
          </w:tcPr>
          <w:p w14:paraId="1CE3E5B4" w14:textId="0B103EF4" w:rsidR="00AD7474" w:rsidRPr="00CD2168" w:rsidRDefault="00AD7474" w:rsidP="008A5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vAlign w:val="bottom"/>
          </w:tcPr>
          <w:p w14:paraId="6DEFD8EB" w14:textId="094BDC07" w:rsidR="00AD7474" w:rsidRPr="00CD2168" w:rsidRDefault="00AD7474" w:rsidP="008A5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547</w:t>
            </w:r>
          </w:p>
        </w:tc>
      </w:tr>
    </w:tbl>
    <w:p w14:paraId="343C62DD" w14:textId="77777777" w:rsidR="00431FF1" w:rsidRPr="00CD2168" w:rsidRDefault="00431FF1" w:rsidP="00BF00F6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</w:p>
    <w:p w14:paraId="276688D7" w14:textId="475A745C" w:rsidR="00053385" w:rsidRPr="00CD2168" w:rsidRDefault="00C75043" w:rsidP="00053385">
      <w:pPr>
        <w:spacing w:line="360" w:lineRule="auto"/>
        <w:rPr>
          <w:rFonts w:ascii="Aptos" w:hAnsi="Aptos" w:cs="Calibri"/>
          <w:b/>
          <w:bCs/>
          <w:color w:val="000000"/>
          <w:sz w:val="20"/>
          <w:szCs w:val="20"/>
          <w:lang w:val="en-US"/>
        </w:rPr>
      </w:pP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Supplementary </w:t>
      </w:r>
      <w:r w:rsidR="00053385"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Table </w:t>
      </w: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>4</w:t>
      </w:r>
      <w:r w:rsidR="00C244EC">
        <w:rPr>
          <w:rFonts w:ascii="Aptos" w:hAnsi="Aptos" w:cs="Calibri"/>
          <w:b/>
          <w:bCs/>
          <w:sz w:val="20"/>
          <w:szCs w:val="20"/>
          <w:lang w:val="en-US"/>
        </w:rPr>
        <w:t>:</w:t>
      </w:r>
      <w:r w:rsidR="00053385" w:rsidRPr="00CD2168">
        <w:rPr>
          <w:rFonts w:ascii="Aptos" w:hAnsi="Aptos" w:cs="Calibri"/>
          <w:sz w:val="20"/>
          <w:szCs w:val="20"/>
          <w:lang w:val="en-US"/>
        </w:rPr>
        <w:t xml:space="preserve"> </w:t>
      </w:r>
      <w:r w:rsidR="00053385" w:rsidRPr="00CD2168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>APOE-</w:t>
      </w:r>
      <w:r w:rsidR="00053385" w:rsidRPr="00CD2168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sym w:font="Symbol" w:char="F065"/>
      </w:r>
      <w:r w:rsidR="00053385" w:rsidRPr="00CD2168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t>4</w:t>
      </w:r>
      <w:r w:rsidR="00053385"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carriership and sex effects on MTL tau for participants with low levels of amyloid-</w:t>
      </w:r>
      <w:r w:rsidR="00053385"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sym w:font="Symbol" w:char="F062"/>
      </w:r>
      <w:r w:rsidR="00053385"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pathology</w:t>
      </w:r>
    </w:p>
    <w:p w14:paraId="239C650B" w14:textId="1B054968" w:rsidR="00053385" w:rsidRPr="00CD2168" w:rsidRDefault="00053385" w:rsidP="00053385">
      <w:pPr>
        <w:spacing w:line="360" w:lineRule="auto"/>
        <w:rPr>
          <w:rFonts w:ascii="Aptos" w:hAnsi="Aptos" w:cs="Calibri"/>
          <w:sz w:val="20"/>
          <w:szCs w:val="20"/>
          <w:lang w:val="en-US"/>
        </w:rPr>
      </w:pPr>
      <w:r w:rsidRPr="00CD2168">
        <w:rPr>
          <w:rFonts w:ascii="Aptos" w:hAnsi="Aptos" w:cs="Calibri"/>
          <w:sz w:val="20"/>
          <w:szCs w:val="20"/>
          <w:lang w:val="en-US"/>
        </w:rPr>
        <w:t xml:space="preserve">This table shows the total sex and </w:t>
      </w:r>
      <w:r w:rsidRPr="00CD2168">
        <w:rPr>
          <w:rFonts w:ascii="Aptos" w:hAnsi="Aptos" w:cs="Calibri"/>
          <w:i/>
          <w:iCs/>
          <w:sz w:val="20"/>
          <w:szCs w:val="20"/>
          <w:lang w:val="en-US"/>
        </w:rPr>
        <w:t>APOE-</w:t>
      </w:r>
      <w:r w:rsidRPr="00CD2168">
        <w:rPr>
          <w:rFonts w:ascii="Aptos" w:hAnsi="Aptos" w:cs="Calibri"/>
          <w:i/>
          <w:iCs/>
          <w:color w:val="000000"/>
          <w:sz w:val="20"/>
          <w:szCs w:val="20"/>
          <w:lang w:val="en-US"/>
        </w:rPr>
        <w:sym w:font="Symbol" w:char="F065"/>
      </w:r>
      <w:r w:rsidRPr="00CD2168">
        <w:rPr>
          <w:rFonts w:ascii="Aptos" w:hAnsi="Aptos" w:cs="Calibri"/>
          <w:i/>
          <w:iCs/>
          <w:sz w:val="20"/>
          <w:szCs w:val="20"/>
          <w:lang w:val="en-US"/>
        </w:rPr>
        <w:t xml:space="preserve">4 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carriership effect (only adjusted for covariates) on MTL tau </w:t>
      </w:r>
      <w:r w:rsidR="00F205C0" w:rsidRPr="00CD2168">
        <w:rPr>
          <w:rFonts w:ascii="Aptos" w:hAnsi="Aptos" w:cs="Calibri"/>
          <w:sz w:val="20"/>
          <w:szCs w:val="20"/>
          <w:lang w:val="en-US"/>
        </w:rPr>
        <w:t>in participants with low levels of amyloid-</w:t>
      </w:r>
      <w:r w:rsidR="00F205C0"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="00F205C0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pathology. </w:t>
      </w:r>
      <w:r w:rsidR="00F205C0" w:rsidRPr="00CD2168">
        <w:rPr>
          <w:rFonts w:ascii="Aptos" w:hAnsi="Aptos" w:cs="Calibri"/>
          <w:sz w:val="20"/>
          <w:szCs w:val="20"/>
          <w:lang w:val="en-US"/>
        </w:rPr>
        <w:t>Low amyloid-</w:t>
      </w:r>
      <w:r w:rsidR="00F205C0"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="00F205C0" w:rsidRPr="00CD2168">
        <w:rPr>
          <w:rFonts w:ascii="Aptos" w:hAnsi="Aptos" w:cs="Calibri"/>
          <w:sz w:val="20"/>
          <w:szCs w:val="20"/>
          <w:lang w:val="en-US"/>
        </w:rPr>
        <w:t xml:space="preserve"> pathology was defined as CERAD score as none in both ROS/MAP and AZSAND. 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>All models include age and presence of co-pathologies as covariates (</w:t>
      </w:r>
      <w:r w:rsidR="00B73B1F" w:rsidRPr="00CD2168">
        <w:rPr>
          <w:rFonts w:ascii="Aptos" w:hAnsi="Aptos" w:cs="Calibri"/>
          <w:color w:val="000000"/>
          <w:sz w:val="20"/>
          <w:szCs w:val="20"/>
          <w:lang w:val="en-US"/>
        </w:rPr>
        <w:t>ROS/MAP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: CAA, LBS and atherosclerosis and, AZSAND: CAA and LBS). 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Men and </w:t>
      </w:r>
      <w:r w:rsidRPr="00CD2168">
        <w:rPr>
          <w:rFonts w:ascii="Aptos" w:hAnsi="Aptos" w:cs="Calibri"/>
          <w:i/>
          <w:iCs/>
          <w:sz w:val="20"/>
          <w:szCs w:val="20"/>
          <w:lang w:val="en-US"/>
        </w:rPr>
        <w:t>APOE-</w:t>
      </w:r>
      <w:r w:rsidRPr="00CD2168">
        <w:rPr>
          <w:rFonts w:ascii="Aptos" w:hAnsi="Aptos" w:cs="Calibri"/>
          <w:i/>
          <w:iCs/>
          <w:color w:val="000000"/>
          <w:sz w:val="20"/>
          <w:szCs w:val="20"/>
          <w:lang w:val="en-US"/>
        </w:rPr>
        <w:sym w:font="Symbol" w:char="F065"/>
      </w:r>
      <w:r w:rsidRPr="00CD2168">
        <w:rPr>
          <w:rFonts w:ascii="Aptos" w:hAnsi="Aptos" w:cs="Calibri"/>
          <w:i/>
          <w:iCs/>
          <w:sz w:val="20"/>
          <w:szCs w:val="20"/>
          <w:lang w:val="en-US"/>
        </w:rPr>
        <w:t xml:space="preserve">4 </w:t>
      </w:r>
      <w:r w:rsidRPr="00CD2168">
        <w:rPr>
          <w:rFonts w:ascii="Aptos" w:hAnsi="Aptos" w:cs="Calibri"/>
          <w:sz w:val="20"/>
          <w:szCs w:val="20"/>
          <w:lang w:val="en-US"/>
        </w:rPr>
        <w:t>non-carriers are the reference group. R</w:t>
      </w:r>
      <w:r w:rsidRPr="00CD2168">
        <w:rPr>
          <w:rFonts w:ascii="Aptos" w:hAnsi="Aptos" w:cs="Calibri"/>
          <w:sz w:val="20"/>
          <w:szCs w:val="20"/>
          <w:vertAlign w:val="superscript"/>
          <w:lang w:val="en-US"/>
        </w:rPr>
        <w:t>2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 is adjusted for the number of terms in the model. </w:t>
      </w:r>
    </w:p>
    <w:p w14:paraId="2C499512" w14:textId="77777777" w:rsidR="00053385" w:rsidRDefault="00053385" w:rsidP="00053385">
      <w:pPr>
        <w:spacing w:line="360" w:lineRule="auto"/>
        <w:rPr>
          <w:rFonts w:ascii="Aptos" w:hAnsi="Aptos" w:cs="Calibri"/>
          <w:sz w:val="20"/>
          <w:szCs w:val="20"/>
          <w:lang w:val="en-US"/>
        </w:rPr>
      </w:pP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Abbreviations: AIC, Akaike criteria; AZSAND, Arizona Study of Aging and Neurodegenerative Disorders; 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CAA, cerebral amyloid angiopathy; 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CI, confidence interval; </w:t>
      </w:r>
      <w:r w:rsidRPr="00CD2168">
        <w:rPr>
          <w:rFonts w:ascii="Aptos" w:hAnsi="Aptos" w:cs="Calibri"/>
          <w:sz w:val="20"/>
          <w:szCs w:val="20"/>
          <w:lang w:val="en-US"/>
        </w:rPr>
        <w:t xml:space="preserve">LBS, Lewy-body syndrome; MTL, medial temporal lobe; </w:t>
      </w:r>
      <w:proofErr w:type="spellStart"/>
      <w:r w:rsidRPr="00CD2168">
        <w:rPr>
          <w:rFonts w:ascii="Aptos" w:hAnsi="Aptos" w:cs="Calibri"/>
          <w:sz w:val="20"/>
          <w:szCs w:val="20"/>
          <w:lang w:val="en-US"/>
        </w:rPr>
        <w:t>nft</w:t>
      </w:r>
      <w:proofErr w:type="spellEnd"/>
      <w:r w:rsidRPr="00CD2168">
        <w:rPr>
          <w:rFonts w:ascii="Aptos" w:hAnsi="Aptos" w:cs="Calibri"/>
          <w:sz w:val="20"/>
          <w:szCs w:val="20"/>
          <w:lang w:val="en-US"/>
        </w:rPr>
        <w:t>, neurofibrillary tangles; ROS</w:t>
      </w:r>
      <w:r w:rsidR="00746E7B" w:rsidRPr="00CD2168">
        <w:rPr>
          <w:rFonts w:ascii="Aptos" w:hAnsi="Aptos" w:cs="Calibri"/>
          <w:sz w:val="20"/>
          <w:szCs w:val="20"/>
          <w:lang w:val="en-US"/>
        </w:rPr>
        <w:t>/</w:t>
      </w:r>
      <w:r w:rsidRPr="00CD2168">
        <w:rPr>
          <w:rFonts w:ascii="Aptos" w:hAnsi="Aptos" w:cs="Calibri"/>
          <w:sz w:val="20"/>
          <w:szCs w:val="20"/>
          <w:lang w:val="en-US"/>
        </w:rPr>
        <w:t>MAP, Religious Orders Study and Rush Memory and Aging Project.</w:t>
      </w:r>
    </w:p>
    <w:p w14:paraId="082175DF" w14:textId="2433928B" w:rsidR="00635048" w:rsidRDefault="00635048" w:rsidP="00EB6AB2">
      <w:pPr>
        <w:rPr>
          <w:rFonts w:ascii="Aptos" w:hAnsi="Aptos" w:cs="Calibri"/>
          <w:sz w:val="20"/>
          <w:szCs w:val="20"/>
          <w:lang w:val="en-US"/>
        </w:rPr>
      </w:pPr>
      <w:r>
        <w:rPr>
          <w:rFonts w:ascii="Aptos" w:hAnsi="Aptos" w:cs="Calibri"/>
          <w:sz w:val="20"/>
          <w:szCs w:val="20"/>
          <w:lang w:val="en-US"/>
        </w:rPr>
        <w:br w:type="page"/>
      </w:r>
    </w:p>
    <w:tbl>
      <w:tblPr>
        <w:tblStyle w:val="TableGrid"/>
        <w:tblW w:w="14008" w:type="dxa"/>
        <w:tblLook w:val="04A0" w:firstRow="1" w:lastRow="0" w:firstColumn="1" w:lastColumn="0" w:noHBand="0" w:noVBand="1"/>
      </w:tblPr>
      <w:tblGrid>
        <w:gridCol w:w="1555"/>
        <w:gridCol w:w="2268"/>
        <w:gridCol w:w="842"/>
        <w:gridCol w:w="2276"/>
        <w:gridCol w:w="837"/>
        <w:gridCol w:w="2282"/>
        <w:gridCol w:w="830"/>
        <w:gridCol w:w="2397"/>
        <w:gridCol w:w="721"/>
      </w:tblGrid>
      <w:tr w:rsidR="00C84F1A" w14:paraId="24D9DCE9" w14:textId="77777777" w:rsidTr="00F13BA6">
        <w:trPr>
          <w:trHeight w:val="340"/>
        </w:trPr>
        <w:tc>
          <w:tcPr>
            <w:tcW w:w="1555" w:type="dxa"/>
          </w:tcPr>
          <w:p w14:paraId="058BBF75" w14:textId="77777777" w:rsidR="00C84F1A" w:rsidRDefault="00C84F1A" w:rsidP="00635048">
            <w:pPr>
              <w:spacing w:after="240"/>
              <w:rPr>
                <w:rFonts w:ascii="Aptos" w:hAnsi="Aptos" w:cs="Calibri"/>
                <w:sz w:val="20"/>
                <w:szCs w:val="20"/>
                <w:lang w:val="en-US"/>
              </w:rPr>
            </w:pPr>
          </w:p>
        </w:tc>
        <w:tc>
          <w:tcPr>
            <w:tcW w:w="12453" w:type="dxa"/>
            <w:gridSpan w:val="8"/>
            <w:vAlign w:val="bottom"/>
          </w:tcPr>
          <w:p w14:paraId="15ACE500" w14:textId="5AE75769" w:rsidR="00C84F1A" w:rsidRDefault="00C84F1A" w:rsidP="00F13BA6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ROS/MAP dataset</w:t>
            </w:r>
          </w:p>
        </w:tc>
      </w:tr>
      <w:tr w:rsidR="00184F59" w14:paraId="6379CA94" w14:textId="77777777" w:rsidTr="00F13BA6">
        <w:trPr>
          <w:trHeight w:val="340"/>
        </w:trPr>
        <w:tc>
          <w:tcPr>
            <w:tcW w:w="1555" w:type="dxa"/>
          </w:tcPr>
          <w:p w14:paraId="238E142A" w14:textId="77777777" w:rsidR="00184F59" w:rsidRDefault="00184F59" w:rsidP="00635048">
            <w:pPr>
              <w:spacing w:after="240"/>
              <w:rPr>
                <w:rFonts w:ascii="Aptos" w:hAnsi="Aptos" w:cs="Calibri"/>
                <w:sz w:val="20"/>
                <w:szCs w:val="20"/>
                <w:lang w:val="en-US"/>
              </w:rPr>
            </w:pPr>
          </w:p>
        </w:tc>
        <w:tc>
          <w:tcPr>
            <w:tcW w:w="6223" w:type="dxa"/>
            <w:gridSpan w:val="4"/>
            <w:vAlign w:val="bottom"/>
          </w:tcPr>
          <w:p w14:paraId="00651D55" w14:textId="3F085978" w:rsidR="00184F59" w:rsidRPr="00CD2168" w:rsidRDefault="00184F59" w:rsidP="00F13BA6">
            <w:pPr>
              <w:spacing w:after="240"/>
              <w:jc w:val="center"/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Basic </w:t>
            </w:r>
            <w:proofErr w:type="spellStart"/>
            <w:r>
              <w:rPr>
                <w:rFonts w:ascii="Aptos" w:hAnsi="Aptos" w:cs="Calibri"/>
                <w:color w:val="000000"/>
                <w:sz w:val="20"/>
                <w:szCs w:val="20"/>
              </w:rPr>
              <w:t>model</w:t>
            </w:r>
            <w:proofErr w:type="spellEnd"/>
          </w:p>
        </w:tc>
        <w:tc>
          <w:tcPr>
            <w:tcW w:w="6230" w:type="dxa"/>
            <w:gridSpan w:val="4"/>
            <w:vAlign w:val="bottom"/>
          </w:tcPr>
          <w:p w14:paraId="51F5F30B" w14:textId="25A31215" w:rsidR="00184F59" w:rsidRPr="00CD2168" w:rsidRDefault="00184F59" w:rsidP="00F13BA6">
            <w:pPr>
              <w:spacing w:after="240"/>
              <w:jc w:val="center"/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Full </w:t>
            </w:r>
            <w:proofErr w:type="spellStart"/>
            <w:r>
              <w:rPr>
                <w:rFonts w:ascii="Aptos" w:hAnsi="Aptos" w:cs="Calibri"/>
                <w:color w:val="000000"/>
                <w:sz w:val="20"/>
                <w:szCs w:val="20"/>
              </w:rPr>
              <w:t>model</w:t>
            </w:r>
            <w:proofErr w:type="spellEnd"/>
          </w:p>
        </w:tc>
      </w:tr>
      <w:tr w:rsidR="00635048" w14:paraId="0FB23DC9" w14:textId="77777777" w:rsidTr="00F13BA6">
        <w:trPr>
          <w:trHeight w:val="340"/>
        </w:trPr>
        <w:tc>
          <w:tcPr>
            <w:tcW w:w="1555" w:type="dxa"/>
          </w:tcPr>
          <w:p w14:paraId="5C57903C" w14:textId="77777777" w:rsidR="00635048" w:rsidRDefault="00635048" w:rsidP="00635048">
            <w:pPr>
              <w:spacing w:after="240"/>
              <w:rPr>
                <w:rFonts w:ascii="Aptos" w:hAnsi="Aptos" w:cs="Calibri"/>
                <w:sz w:val="20"/>
                <w:szCs w:val="20"/>
                <w:lang w:val="en-US"/>
              </w:rPr>
            </w:pPr>
          </w:p>
        </w:tc>
        <w:tc>
          <w:tcPr>
            <w:tcW w:w="3110" w:type="dxa"/>
            <w:gridSpan w:val="2"/>
            <w:vAlign w:val="bottom"/>
          </w:tcPr>
          <w:p w14:paraId="4964237A" w14:textId="1AD9226C" w:rsidR="00635048" w:rsidRDefault="00635048" w:rsidP="00F13BA6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3113" w:type="dxa"/>
            <w:gridSpan w:val="2"/>
            <w:vAlign w:val="bottom"/>
          </w:tcPr>
          <w:p w14:paraId="3F606601" w14:textId="09C10B8C" w:rsidR="00635048" w:rsidRDefault="00635048" w:rsidP="00F13BA6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>APOE-</w:t>
            </w:r>
            <w:r w:rsidRPr="00CD2168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val="en-US"/>
              </w:rPr>
              <w:sym w:font="Symbol" w:char="F065"/>
            </w: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 xml:space="preserve">4 </w:t>
            </w:r>
            <w:r w:rsidRPr="00CD2168">
              <w:rPr>
                <w:rFonts w:ascii="Aptos" w:hAnsi="Aptos" w:cs="Calibri"/>
                <w:sz w:val="20"/>
                <w:szCs w:val="20"/>
                <w:lang w:val="en-US"/>
              </w:rPr>
              <w:t>carriership</w:t>
            </w:r>
          </w:p>
        </w:tc>
        <w:tc>
          <w:tcPr>
            <w:tcW w:w="3112" w:type="dxa"/>
            <w:gridSpan w:val="2"/>
            <w:vAlign w:val="bottom"/>
          </w:tcPr>
          <w:p w14:paraId="66EAFA1E" w14:textId="21F96D9A" w:rsidR="00635048" w:rsidRDefault="00635048" w:rsidP="00F13BA6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3118" w:type="dxa"/>
            <w:gridSpan w:val="2"/>
            <w:vAlign w:val="center"/>
          </w:tcPr>
          <w:p w14:paraId="568A38CF" w14:textId="55CACB6E" w:rsidR="00635048" w:rsidRDefault="00635048" w:rsidP="00F13BA6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>APOE-</w:t>
            </w:r>
            <w:r w:rsidRPr="00CD2168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val="en-US"/>
              </w:rPr>
              <w:sym w:font="Symbol" w:char="F065"/>
            </w: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 xml:space="preserve">4 </w:t>
            </w:r>
            <w:r w:rsidRPr="00CD2168">
              <w:rPr>
                <w:rFonts w:ascii="Aptos" w:hAnsi="Aptos" w:cs="Calibri"/>
                <w:sz w:val="20"/>
                <w:szCs w:val="20"/>
                <w:lang w:val="en-US"/>
              </w:rPr>
              <w:t>carriership</w:t>
            </w:r>
          </w:p>
        </w:tc>
      </w:tr>
      <w:tr w:rsidR="00635048" w14:paraId="57E8115C" w14:textId="77777777" w:rsidTr="00F13BA6">
        <w:trPr>
          <w:trHeight w:val="340"/>
        </w:trPr>
        <w:tc>
          <w:tcPr>
            <w:tcW w:w="1555" w:type="dxa"/>
          </w:tcPr>
          <w:p w14:paraId="495FBEE9" w14:textId="69BD5624" w:rsidR="00635048" w:rsidRDefault="00C84F1A" w:rsidP="00635048">
            <w:pPr>
              <w:spacing w:after="240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Region of interest</w:t>
            </w:r>
          </w:p>
        </w:tc>
        <w:tc>
          <w:tcPr>
            <w:tcW w:w="2268" w:type="dxa"/>
            <w:vAlign w:val="bottom"/>
          </w:tcPr>
          <w:p w14:paraId="792BD306" w14:textId="3FF583CD" w:rsidR="00635048" w:rsidRDefault="00635048" w:rsidP="00F13BA6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842" w:type="dxa"/>
            <w:vAlign w:val="bottom"/>
          </w:tcPr>
          <w:p w14:paraId="214B79FA" w14:textId="48CE33BA" w:rsidR="00635048" w:rsidRDefault="00635048" w:rsidP="00F13BA6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2276" w:type="dxa"/>
            <w:vAlign w:val="bottom"/>
          </w:tcPr>
          <w:p w14:paraId="67933BC4" w14:textId="29A341C2" w:rsidR="00635048" w:rsidRDefault="00635048" w:rsidP="00F13BA6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837" w:type="dxa"/>
            <w:vAlign w:val="bottom"/>
          </w:tcPr>
          <w:p w14:paraId="1668C724" w14:textId="771E8B7C" w:rsidR="00635048" w:rsidRDefault="00635048" w:rsidP="00F13BA6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2282" w:type="dxa"/>
            <w:vAlign w:val="bottom"/>
          </w:tcPr>
          <w:p w14:paraId="4CAC69FF" w14:textId="2AAF33A8" w:rsidR="00635048" w:rsidRDefault="00635048" w:rsidP="00F13BA6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830" w:type="dxa"/>
            <w:vAlign w:val="bottom"/>
          </w:tcPr>
          <w:p w14:paraId="0D6B4524" w14:textId="1E5D6DE1" w:rsidR="00635048" w:rsidRDefault="00635048" w:rsidP="00F13BA6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2397" w:type="dxa"/>
            <w:vAlign w:val="bottom"/>
          </w:tcPr>
          <w:p w14:paraId="67481FF6" w14:textId="014D0CE9" w:rsidR="00635048" w:rsidRDefault="00635048" w:rsidP="00F13BA6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721" w:type="dxa"/>
            <w:vAlign w:val="bottom"/>
          </w:tcPr>
          <w:p w14:paraId="54FF0ECF" w14:textId="03F4F4A8" w:rsidR="00635048" w:rsidRDefault="00635048" w:rsidP="00F13BA6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</w:tr>
      <w:tr w:rsidR="00635048" w14:paraId="099FC9CE" w14:textId="77777777" w:rsidTr="008E2312">
        <w:trPr>
          <w:trHeight w:val="340"/>
        </w:trPr>
        <w:tc>
          <w:tcPr>
            <w:tcW w:w="1555" w:type="dxa"/>
          </w:tcPr>
          <w:p w14:paraId="3A6E0589" w14:textId="233AB5BA" w:rsidR="00635048" w:rsidRDefault="00635048" w:rsidP="00635048">
            <w:pPr>
              <w:spacing w:after="240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ERC</w:t>
            </w:r>
          </w:p>
        </w:tc>
        <w:tc>
          <w:tcPr>
            <w:tcW w:w="2268" w:type="dxa"/>
            <w:vAlign w:val="center"/>
          </w:tcPr>
          <w:p w14:paraId="29D730D0" w14:textId="26A871D4" w:rsidR="00635048" w:rsidRDefault="004751BC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0.24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[0.13, 0.34]</w:t>
            </w:r>
          </w:p>
        </w:tc>
        <w:tc>
          <w:tcPr>
            <w:tcW w:w="842" w:type="dxa"/>
            <w:vAlign w:val="center"/>
          </w:tcPr>
          <w:p w14:paraId="3F785F73" w14:textId="50FACF1F" w:rsidR="00635048" w:rsidRDefault="004751BC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2276" w:type="dxa"/>
            <w:vAlign w:val="center"/>
          </w:tcPr>
          <w:p w14:paraId="07F287FC" w14:textId="3BCFA411" w:rsidR="00635048" w:rsidRDefault="004751BC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0.34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[0.24, 0.47]</w:t>
            </w:r>
          </w:p>
        </w:tc>
        <w:tc>
          <w:tcPr>
            <w:tcW w:w="837" w:type="dxa"/>
            <w:vAlign w:val="center"/>
          </w:tcPr>
          <w:p w14:paraId="7E5793C7" w14:textId="4E8FD056" w:rsidR="00635048" w:rsidRDefault="004751BC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2282" w:type="dxa"/>
            <w:vAlign w:val="center"/>
          </w:tcPr>
          <w:p w14:paraId="00CD3335" w14:textId="36C9A308" w:rsidR="00635048" w:rsidRDefault="00D97D8B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0.11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[0.01, 0.20]</w:t>
            </w:r>
          </w:p>
        </w:tc>
        <w:tc>
          <w:tcPr>
            <w:tcW w:w="830" w:type="dxa"/>
            <w:vAlign w:val="center"/>
          </w:tcPr>
          <w:p w14:paraId="5B3219BF" w14:textId="4C9759F0" w:rsidR="00635048" w:rsidRDefault="00D97D8B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0.026</w:t>
            </w:r>
          </w:p>
        </w:tc>
        <w:tc>
          <w:tcPr>
            <w:tcW w:w="2397" w:type="dxa"/>
            <w:vAlign w:val="center"/>
          </w:tcPr>
          <w:p w14:paraId="2C1295A5" w14:textId="2D8D1969" w:rsidR="00635048" w:rsidRDefault="00D97D8B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0.06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[-0.05, 0.17]</w:t>
            </w:r>
          </w:p>
        </w:tc>
        <w:tc>
          <w:tcPr>
            <w:tcW w:w="721" w:type="dxa"/>
            <w:vAlign w:val="center"/>
          </w:tcPr>
          <w:p w14:paraId="6003B767" w14:textId="5746AE10" w:rsidR="00635048" w:rsidRDefault="00D97D8B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0.273</w:t>
            </w:r>
          </w:p>
        </w:tc>
      </w:tr>
      <w:tr w:rsidR="00635048" w14:paraId="4F57506E" w14:textId="77777777" w:rsidTr="008E2312">
        <w:trPr>
          <w:trHeight w:val="340"/>
        </w:trPr>
        <w:tc>
          <w:tcPr>
            <w:tcW w:w="1555" w:type="dxa"/>
          </w:tcPr>
          <w:p w14:paraId="5C879F07" w14:textId="188D2ED1" w:rsidR="00635048" w:rsidRDefault="00635048" w:rsidP="00635048">
            <w:pPr>
              <w:spacing w:after="240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Hippocampus</w:t>
            </w:r>
          </w:p>
        </w:tc>
        <w:tc>
          <w:tcPr>
            <w:tcW w:w="2268" w:type="dxa"/>
            <w:vAlign w:val="center"/>
          </w:tcPr>
          <w:p w14:paraId="59ECBA9D" w14:textId="39B5F17D" w:rsidR="00635048" w:rsidRDefault="00964034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0.23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[0.13, 0.34]</w:t>
            </w:r>
          </w:p>
        </w:tc>
        <w:tc>
          <w:tcPr>
            <w:tcW w:w="842" w:type="dxa"/>
            <w:vAlign w:val="center"/>
          </w:tcPr>
          <w:p w14:paraId="69C00887" w14:textId="2C4EB0AE" w:rsidR="00635048" w:rsidRDefault="00964034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2276" w:type="dxa"/>
            <w:vAlign w:val="center"/>
          </w:tcPr>
          <w:p w14:paraId="071407AD" w14:textId="5BE63456" w:rsidR="00635048" w:rsidRDefault="00964034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0.33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[0.22, 0.45]</w:t>
            </w:r>
          </w:p>
        </w:tc>
        <w:tc>
          <w:tcPr>
            <w:tcW w:w="837" w:type="dxa"/>
            <w:vAlign w:val="center"/>
          </w:tcPr>
          <w:p w14:paraId="26772927" w14:textId="112FD07E" w:rsidR="00635048" w:rsidRDefault="00964034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2282" w:type="dxa"/>
            <w:vAlign w:val="center"/>
          </w:tcPr>
          <w:p w14:paraId="44728493" w14:textId="65486F17" w:rsidR="00635048" w:rsidRDefault="004731D3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0.12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[0.03, 0.22]</w:t>
            </w:r>
          </w:p>
        </w:tc>
        <w:tc>
          <w:tcPr>
            <w:tcW w:w="830" w:type="dxa"/>
            <w:vAlign w:val="center"/>
          </w:tcPr>
          <w:p w14:paraId="7854D936" w14:textId="139A2A7E" w:rsidR="00635048" w:rsidRDefault="004731D3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0.013</w:t>
            </w:r>
          </w:p>
        </w:tc>
        <w:tc>
          <w:tcPr>
            <w:tcW w:w="2397" w:type="dxa"/>
            <w:vAlign w:val="center"/>
          </w:tcPr>
          <w:p w14:paraId="6A1DD657" w14:textId="41EF6946" w:rsidR="00635048" w:rsidRDefault="004731D3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0.09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[-0.02, 0.22]</w:t>
            </w:r>
          </w:p>
        </w:tc>
        <w:tc>
          <w:tcPr>
            <w:tcW w:w="721" w:type="dxa"/>
            <w:vAlign w:val="center"/>
          </w:tcPr>
          <w:p w14:paraId="15B4ACD6" w14:textId="68BDF1DD" w:rsidR="00635048" w:rsidRDefault="004731D3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0.104</w:t>
            </w:r>
          </w:p>
        </w:tc>
      </w:tr>
      <w:tr w:rsidR="00C84F1A" w14:paraId="4B08DE39" w14:textId="77777777" w:rsidTr="008E2312">
        <w:trPr>
          <w:trHeight w:val="340"/>
        </w:trPr>
        <w:tc>
          <w:tcPr>
            <w:tcW w:w="1555" w:type="dxa"/>
          </w:tcPr>
          <w:p w14:paraId="7F9330F0" w14:textId="77777777" w:rsidR="00C84F1A" w:rsidRDefault="00C84F1A" w:rsidP="00C84F1A">
            <w:pPr>
              <w:spacing w:after="240"/>
              <w:rPr>
                <w:rFonts w:ascii="Aptos" w:hAnsi="Aptos" w:cs="Calibri"/>
                <w:sz w:val="20"/>
                <w:szCs w:val="20"/>
                <w:lang w:val="en-US"/>
              </w:rPr>
            </w:pPr>
          </w:p>
        </w:tc>
        <w:tc>
          <w:tcPr>
            <w:tcW w:w="12453" w:type="dxa"/>
            <w:gridSpan w:val="8"/>
            <w:vAlign w:val="center"/>
          </w:tcPr>
          <w:p w14:paraId="10B6AC9E" w14:textId="51646513" w:rsidR="00C84F1A" w:rsidRDefault="00C84F1A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AZSAND dataset</w:t>
            </w:r>
          </w:p>
        </w:tc>
      </w:tr>
      <w:tr w:rsidR="00C84F1A" w14:paraId="6350BAF0" w14:textId="77777777" w:rsidTr="008E2312">
        <w:trPr>
          <w:trHeight w:val="340"/>
        </w:trPr>
        <w:tc>
          <w:tcPr>
            <w:tcW w:w="1555" w:type="dxa"/>
          </w:tcPr>
          <w:p w14:paraId="7D5630D5" w14:textId="5FDE8124" w:rsidR="00C84F1A" w:rsidRDefault="00C84F1A" w:rsidP="00C84F1A">
            <w:pPr>
              <w:spacing w:after="240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ERC</w:t>
            </w:r>
          </w:p>
        </w:tc>
        <w:tc>
          <w:tcPr>
            <w:tcW w:w="2268" w:type="dxa"/>
            <w:vAlign w:val="center"/>
          </w:tcPr>
          <w:p w14:paraId="6E9C567C" w14:textId="74FCE620" w:rsidR="00C84F1A" w:rsidRDefault="00FF5341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0.16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[0.05, 0.27]</w:t>
            </w:r>
          </w:p>
        </w:tc>
        <w:tc>
          <w:tcPr>
            <w:tcW w:w="842" w:type="dxa"/>
            <w:vAlign w:val="center"/>
          </w:tcPr>
          <w:p w14:paraId="7EAEBDAB" w14:textId="6C913383" w:rsidR="00C84F1A" w:rsidRDefault="00FF5341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0.005</w:t>
            </w:r>
          </w:p>
        </w:tc>
        <w:tc>
          <w:tcPr>
            <w:tcW w:w="2276" w:type="dxa"/>
            <w:vAlign w:val="center"/>
          </w:tcPr>
          <w:p w14:paraId="10AF353F" w14:textId="4B348E1A" w:rsidR="00C84F1A" w:rsidRDefault="00FF5341" w:rsidP="00824AC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0.29</w:t>
            </w:r>
            <w:r w:rsidR="00824AC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[0.17, 0.41]</w:t>
            </w:r>
          </w:p>
        </w:tc>
        <w:tc>
          <w:tcPr>
            <w:tcW w:w="837" w:type="dxa"/>
            <w:vAlign w:val="center"/>
          </w:tcPr>
          <w:p w14:paraId="2C9A698F" w14:textId="110283FF" w:rsidR="00C84F1A" w:rsidRDefault="00FF5341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2282" w:type="dxa"/>
            <w:vAlign w:val="center"/>
          </w:tcPr>
          <w:p w14:paraId="3AD06B37" w14:textId="7594F563" w:rsidR="00C84F1A" w:rsidRDefault="003037A3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0.13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[0.02, 0.23]</w:t>
            </w:r>
          </w:p>
        </w:tc>
        <w:tc>
          <w:tcPr>
            <w:tcW w:w="830" w:type="dxa"/>
            <w:vAlign w:val="center"/>
          </w:tcPr>
          <w:p w14:paraId="68ADF5C5" w14:textId="4BC201F5" w:rsidR="00C84F1A" w:rsidRDefault="003037A3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0.015</w:t>
            </w:r>
          </w:p>
        </w:tc>
        <w:tc>
          <w:tcPr>
            <w:tcW w:w="2397" w:type="dxa"/>
            <w:vAlign w:val="center"/>
          </w:tcPr>
          <w:p w14:paraId="74BA69C5" w14:textId="43227590" w:rsidR="00C84F1A" w:rsidRDefault="003037A3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0.07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[-0.04, 0.19]</w:t>
            </w:r>
          </w:p>
        </w:tc>
        <w:tc>
          <w:tcPr>
            <w:tcW w:w="721" w:type="dxa"/>
            <w:vAlign w:val="center"/>
          </w:tcPr>
          <w:p w14:paraId="2E78974A" w14:textId="3DCCA19B" w:rsidR="00C84F1A" w:rsidRDefault="003037A3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0.228</w:t>
            </w:r>
          </w:p>
        </w:tc>
      </w:tr>
      <w:tr w:rsidR="00C84F1A" w14:paraId="4DCBD3AC" w14:textId="77777777" w:rsidTr="008E2312">
        <w:trPr>
          <w:trHeight w:val="340"/>
        </w:trPr>
        <w:tc>
          <w:tcPr>
            <w:tcW w:w="1555" w:type="dxa"/>
          </w:tcPr>
          <w:p w14:paraId="6E187E93" w14:textId="760D29B3" w:rsidR="00C84F1A" w:rsidRDefault="00C84F1A" w:rsidP="00C84F1A">
            <w:pPr>
              <w:spacing w:after="240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Hippocampus</w:t>
            </w:r>
          </w:p>
        </w:tc>
        <w:tc>
          <w:tcPr>
            <w:tcW w:w="2268" w:type="dxa"/>
            <w:vAlign w:val="center"/>
          </w:tcPr>
          <w:p w14:paraId="3CBCB76D" w14:textId="37A78F27" w:rsidR="00C84F1A" w:rsidRDefault="00FF5341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0.21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[0.10, 0.32]</w:t>
            </w:r>
          </w:p>
        </w:tc>
        <w:tc>
          <w:tcPr>
            <w:tcW w:w="842" w:type="dxa"/>
            <w:vAlign w:val="center"/>
          </w:tcPr>
          <w:p w14:paraId="2ED5AB56" w14:textId="3DF5772F" w:rsidR="00C84F1A" w:rsidRDefault="00FF5341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2276" w:type="dxa"/>
            <w:vAlign w:val="center"/>
          </w:tcPr>
          <w:p w14:paraId="561ADACE" w14:textId="056FE6C2" w:rsidR="00C84F1A" w:rsidRDefault="00FF5341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0.31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[0.19, 0.43]</w:t>
            </w:r>
          </w:p>
        </w:tc>
        <w:tc>
          <w:tcPr>
            <w:tcW w:w="837" w:type="dxa"/>
            <w:vAlign w:val="center"/>
          </w:tcPr>
          <w:p w14:paraId="5F49057F" w14:textId="1430B217" w:rsidR="00C84F1A" w:rsidRDefault="00FF5341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2282" w:type="dxa"/>
            <w:vAlign w:val="center"/>
          </w:tcPr>
          <w:p w14:paraId="0F64D239" w14:textId="5ECDE3AA" w:rsidR="00C84F1A" w:rsidRDefault="00CA67BD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0.19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[0.09, 0.29]</w:t>
            </w:r>
          </w:p>
        </w:tc>
        <w:tc>
          <w:tcPr>
            <w:tcW w:w="830" w:type="dxa"/>
            <w:vAlign w:val="center"/>
          </w:tcPr>
          <w:p w14:paraId="29E19C91" w14:textId="1CEEFA49" w:rsidR="00C84F1A" w:rsidRDefault="00CA67BD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2397" w:type="dxa"/>
            <w:vAlign w:val="center"/>
          </w:tcPr>
          <w:p w14:paraId="4F402192" w14:textId="26715735" w:rsidR="00C84F1A" w:rsidRDefault="00CA67BD" w:rsidP="008E2312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0.08</w:t>
            </w:r>
            <w:r w:rsidR="008E2312">
              <w:rPr>
                <w:rFonts w:ascii="Aptos" w:hAnsi="Aptos" w:cs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sz w:val="20"/>
                <w:szCs w:val="20"/>
                <w:lang w:val="en-US"/>
              </w:rPr>
              <w:t>[-0.03, 0.20]</w:t>
            </w:r>
          </w:p>
        </w:tc>
        <w:tc>
          <w:tcPr>
            <w:tcW w:w="721" w:type="dxa"/>
            <w:vAlign w:val="center"/>
          </w:tcPr>
          <w:p w14:paraId="6A54AF09" w14:textId="2A278612" w:rsidR="00C84F1A" w:rsidRDefault="00CA67BD" w:rsidP="00A847AE">
            <w:pPr>
              <w:spacing w:after="240"/>
              <w:jc w:val="center"/>
              <w:rPr>
                <w:rFonts w:ascii="Aptos" w:hAnsi="Aptos" w:cs="Calibri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sz w:val="20"/>
                <w:szCs w:val="20"/>
                <w:lang w:val="en-US"/>
              </w:rPr>
              <w:t>0.165</w:t>
            </w:r>
          </w:p>
        </w:tc>
      </w:tr>
    </w:tbl>
    <w:p w14:paraId="2D32F695" w14:textId="6173D7F2" w:rsidR="00635048" w:rsidRPr="00201225" w:rsidRDefault="00635048" w:rsidP="00635048">
      <w:pPr>
        <w:spacing w:after="240"/>
        <w:rPr>
          <w:rFonts w:ascii="Aptos" w:hAnsi="Aptos" w:cs="Calibri"/>
          <w:b/>
          <w:bCs/>
          <w:color w:val="000000"/>
          <w:sz w:val="20"/>
          <w:szCs w:val="20"/>
          <w:lang w:val="en-US"/>
        </w:rPr>
      </w:pPr>
      <w:r w:rsidRPr="00201225">
        <w:rPr>
          <w:rFonts w:ascii="Aptos" w:hAnsi="Aptos" w:cstheme="minorHAnsi"/>
          <w:b/>
          <w:bCs/>
          <w:sz w:val="20"/>
          <w:szCs w:val="20"/>
          <w:lang w:val="en-US"/>
        </w:rPr>
        <w:t xml:space="preserve">Supplementary table </w:t>
      </w:r>
      <w:r>
        <w:rPr>
          <w:rFonts w:ascii="Aptos" w:hAnsi="Aptos" w:cstheme="minorHAnsi"/>
          <w:b/>
          <w:bCs/>
          <w:sz w:val="20"/>
          <w:szCs w:val="20"/>
          <w:lang w:val="en-US"/>
        </w:rPr>
        <w:t>5</w:t>
      </w:r>
      <w:r w:rsidRPr="00201225">
        <w:rPr>
          <w:rFonts w:ascii="Aptos" w:hAnsi="Aptos" w:cstheme="minorHAnsi"/>
          <w:b/>
          <w:bCs/>
          <w:sz w:val="20"/>
          <w:szCs w:val="20"/>
          <w:lang w:val="en-US"/>
        </w:rPr>
        <w:t xml:space="preserve">:  </w:t>
      </w:r>
      <w:r w:rsidRPr="00CD2168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>APOE-</w:t>
      </w:r>
      <w:r w:rsidRPr="00CD2168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sym w:font="Symbol" w:char="F065"/>
      </w:r>
      <w:r w:rsidRPr="00CD2168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t>4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carriership and sex effects on</w:t>
      </w:r>
      <w:r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ERC and hippocampal regions separately</w:t>
      </w:r>
    </w:p>
    <w:p w14:paraId="172A78DD" w14:textId="4189B717" w:rsidR="00635048" w:rsidRPr="00201225" w:rsidRDefault="00635048" w:rsidP="00635048">
      <w:pPr>
        <w:spacing w:line="360" w:lineRule="auto"/>
        <w:jc w:val="both"/>
        <w:rPr>
          <w:rFonts w:ascii="Aptos" w:hAnsi="Aptos" w:cs="Calibri"/>
          <w:color w:val="000000"/>
          <w:sz w:val="20"/>
          <w:szCs w:val="20"/>
          <w:lang w:val="en-US"/>
        </w:rPr>
      </w:pP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>All models include age</w:t>
      </w:r>
      <w:r w:rsidR="00C10101">
        <w:rPr>
          <w:rFonts w:ascii="Aptos" w:hAnsi="Aptos" w:cs="Calibri"/>
          <w:color w:val="000000"/>
          <w:sz w:val="20"/>
          <w:szCs w:val="20"/>
          <w:lang w:val="en-US"/>
        </w:rPr>
        <w:t xml:space="preserve"> </w:t>
      </w: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and presence of co-pathologies as covariates (ROS/MAP: CAA, LB and atherosclerosis and, AZSAND: CAA and LB). </w:t>
      </w:r>
      <w:r w:rsidR="00C10101">
        <w:rPr>
          <w:rFonts w:ascii="Aptos" w:hAnsi="Aptos" w:cs="Calibri"/>
          <w:color w:val="000000"/>
          <w:sz w:val="20"/>
          <w:szCs w:val="20"/>
          <w:lang w:val="en-US"/>
        </w:rPr>
        <w:t xml:space="preserve">Full model additionally includes </w:t>
      </w:r>
      <w:proofErr w:type="spellStart"/>
      <w:r w:rsidR="00C10101" w:rsidRPr="00CD2168">
        <w:rPr>
          <w:rFonts w:ascii="Aptos" w:hAnsi="Aptos" w:cs="Calibri"/>
          <w:color w:val="000000"/>
          <w:sz w:val="20"/>
          <w:szCs w:val="20"/>
          <w:lang w:val="en-US"/>
        </w:rPr>
        <w:t>neuritic</w:t>
      </w:r>
      <w:proofErr w:type="spellEnd"/>
      <w:r w:rsidR="00C10101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neocortical</w:t>
      </w:r>
      <w:r w:rsidR="00C10101" w:rsidRPr="00A51BB8">
        <w:rPr>
          <w:rFonts w:ascii="Aptos" w:hAnsi="Aptos" w:cs="Calibri"/>
          <w:color w:val="000000"/>
          <w:sz w:val="20"/>
          <w:szCs w:val="20"/>
          <w:lang w:val="en-US"/>
        </w:rPr>
        <w:t xml:space="preserve"> </w:t>
      </w:r>
      <w:r w:rsidR="00C10101" w:rsidRPr="00CD2168">
        <w:rPr>
          <w:rFonts w:ascii="Aptos" w:hAnsi="Aptos" w:cs="Calibri"/>
          <w:color w:val="000000"/>
          <w:sz w:val="20"/>
          <w:szCs w:val="20"/>
          <w:lang w:val="en-US"/>
        </w:rPr>
        <w:t>amyloid-</w:t>
      </w:r>
      <w:r w:rsidR="00C10101"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="00C10101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plaques</w:t>
      </w:r>
      <w:r w:rsidR="00C10101">
        <w:rPr>
          <w:rFonts w:ascii="Aptos" w:hAnsi="Aptos" w:cs="Calibri"/>
          <w:color w:val="000000"/>
          <w:sz w:val="20"/>
          <w:szCs w:val="20"/>
          <w:lang w:val="en-US"/>
        </w:rPr>
        <w:t xml:space="preserve"> and </w:t>
      </w:r>
      <w:proofErr w:type="spellStart"/>
      <w:r w:rsidR="00C10101">
        <w:rPr>
          <w:rFonts w:ascii="Aptos" w:hAnsi="Aptos" w:cs="Calibri"/>
          <w:color w:val="000000"/>
          <w:sz w:val="20"/>
          <w:szCs w:val="20"/>
          <w:lang w:val="en-US"/>
        </w:rPr>
        <w:t>neuritic</w:t>
      </w:r>
      <w:proofErr w:type="spellEnd"/>
      <w:r w:rsidR="00C10101">
        <w:rPr>
          <w:rFonts w:ascii="Aptos" w:hAnsi="Aptos" w:cs="Calibri"/>
          <w:color w:val="000000"/>
          <w:sz w:val="20"/>
          <w:szCs w:val="20"/>
          <w:lang w:val="en-US"/>
        </w:rPr>
        <w:t xml:space="preserve"> MTL </w:t>
      </w:r>
      <w:r w:rsidR="00C10101" w:rsidRPr="00CD2168">
        <w:rPr>
          <w:rFonts w:ascii="Aptos" w:hAnsi="Aptos" w:cs="Calibri"/>
          <w:color w:val="000000"/>
          <w:sz w:val="20"/>
          <w:szCs w:val="20"/>
          <w:lang w:val="en-US"/>
        </w:rPr>
        <w:t>amyloid-</w:t>
      </w:r>
      <w:r w:rsidR="00C10101"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="00C10101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plaques</w:t>
      </w:r>
      <w:r w:rsidR="00C10101">
        <w:rPr>
          <w:rFonts w:ascii="Aptos" w:hAnsi="Aptos" w:cs="Calibri"/>
          <w:color w:val="000000"/>
          <w:sz w:val="20"/>
          <w:szCs w:val="20"/>
          <w:lang w:val="en-US"/>
        </w:rPr>
        <w:t xml:space="preserve">, as covariates. And in </w:t>
      </w:r>
      <w:r>
        <w:rPr>
          <w:rFonts w:ascii="Aptos" w:hAnsi="Aptos" w:cs="Calibri"/>
          <w:sz w:val="20"/>
          <w:szCs w:val="20"/>
          <w:lang w:val="en-US"/>
        </w:rPr>
        <w:t xml:space="preserve">ROS/MAP cohort </w:t>
      </w:r>
      <w:r w:rsidR="00C10101">
        <w:rPr>
          <w:rFonts w:ascii="Aptos" w:hAnsi="Aptos" w:cs="Calibri"/>
          <w:sz w:val="20"/>
          <w:szCs w:val="20"/>
          <w:lang w:val="en-US"/>
        </w:rPr>
        <w:t xml:space="preserve">full model </w:t>
      </w:r>
      <w:r>
        <w:rPr>
          <w:rFonts w:ascii="Aptos" w:hAnsi="Aptos" w:cs="Calibri"/>
          <w:sz w:val="20"/>
          <w:szCs w:val="20"/>
          <w:lang w:val="en-US"/>
        </w:rPr>
        <w:t xml:space="preserve">also included diffuse 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>amyloid-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plaques</w:t>
      </w:r>
      <w:r>
        <w:rPr>
          <w:rFonts w:ascii="Aptos" w:hAnsi="Aptos" w:cs="Calibri"/>
          <w:color w:val="000000"/>
          <w:sz w:val="20"/>
          <w:szCs w:val="20"/>
          <w:lang w:val="en-US"/>
        </w:rPr>
        <w:t xml:space="preserve"> as additional covariate. </w:t>
      </w: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Each row is a unique model including both sex and </w:t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>APOE-</w:t>
      </w:r>
      <w:r w:rsidRPr="00201225">
        <w:rPr>
          <w:rFonts w:ascii="Aptos" w:hAnsi="Aptos" w:cs="Calibri"/>
          <w:i/>
          <w:iCs/>
          <w:color w:val="000000"/>
          <w:sz w:val="20"/>
          <w:szCs w:val="20"/>
          <w:lang w:val="en-US"/>
        </w:rPr>
        <w:sym w:font="Symbol" w:char="F065"/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 xml:space="preserve">4 </w:t>
      </w:r>
      <w:r w:rsidRPr="00201225">
        <w:rPr>
          <w:rFonts w:ascii="Aptos" w:hAnsi="Aptos" w:cs="Calibri"/>
          <w:sz w:val="20"/>
          <w:szCs w:val="20"/>
          <w:lang w:val="en-US"/>
        </w:rPr>
        <w:t xml:space="preserve">carriership as predictors in the same model, per cohort. Men and </w:t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>APOE-</w:t>
      </w:r>
      <w:r w:rsidRPr="00201225">
        <w:rPr>
          <w:rFonts w:ascii="Aptos" w:hAnsi="Aptos" w:cs="Calibri"/>
          <w:i/>
          <w:iCs/>
          <w:color w:val="000000"/>
          <w:sz w:val="20"/>
          <w:szCs w:val="20"/>
          <w:lang w:val="en-US"/>
        </w:rPr>
        <w:sym w:font="Symbol" w:char="F065"/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 xml:space="preserve">4 </w:t>
      </w:r>
      <w:r w:rsidRPr="00201225">
        <w:rPr>
          <w:rFonts w:ascii="Aptos" w:hAnsi="Aptos" w:cs="Calibri"/>
          <w:sz w:val="20"/>
          <w:szCs w:val="20"/>
          <w:lang w:val="en-US"/>
        </w:rPr>
        <w:t xml:space="preserve">non-carriers are the reference group. </w:t>
      </w:r>
    </w:p>
    <w:p w14:paraId="536B7BBE" w14:textId="77777777" w:rsidR="00635048" w:rsidRPr="00CD2168" w:rsidRDefault="00635048" w:rsidP="00635048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Abbreviations: </w:t>
      </w:r>
      <w:r w:rsidRPr="00201225">
        <w:rPr>
          <w:rFonts w:ascii="Aptos" w:hAnsi="Aptos" w:cs="Calibri"/>
          <w:sz w:val="20"/>
          <w:szCs w:val="20"/>
          <w:lang w:val="en-US"/>
        </w:rPr>
        <w:t>AZSAND,</w:t>
      </w: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 Arizona Study of Aging and Neurodegenerative Disorders; </w:t>
      </w:r>
      <w:r w:rsidRPr="00201225">
        <w:rPr>
          <w:rFonts w:ascii="Aptos" w:hAnsi="Aptos" w:cs="Calibri"/>
          <w:sz w:val="20"/>
          <w:szCs w:val="20"/>
          <w:lang w:val="en-US"/>
        </w:rPr>
        <w:t xml:space="preserve">CAA, cerebral amyloid angiopathy; </w:t>
      </w: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CI, confidence interval; </w:t>
      </w:r>
      <w:r w:rsidRPr="00201225">
        <w:rPr>
          <w:rFonts w:ascii="Aptos" w:hAnsi="Aptos" w:cs="Calibri"/>
          <w:sz w:val="20"/>
          <w:szCs w:val="20"/>
          <w:lang w:val="en-US"/>
        </w:rPr>
        <w:t>LB, Lewy-body pathology; MTL, medial temporal lobe; ROS/MAP, Religious Orders Study and Rush Memory and Aging Project.</w:t>
      </w:r>
    </w:p>
    <w:p w14:paraId="7A4D9BFE" w14:textId="5D771079" w:rsidR="004D343C" w:rsidRPr="00CD2168" w:rsidRDefault="004D343C" w:rsidP="00EB6AB2">
      <w:pPr>
        <w:rPr>
          <w:rFonts w:ascii="Aptos" w:hAnsi="Aptos" w:cs="Calibri"/>
          <w:sz w:val="20"/>
          <w:szCs w:val="20"/>
          <w:lang w:val="en-US"/>
        </w:rPr>
      </w:pPr>
    </w:p>
    <w:p w14:paraId="5EB3D762" w14:textId="77777777" w:rsidR="00A45F04" w:rsidRDefault="00A45F04" w:rsidP="00254980">
      <w:pPr>
        <w:rPr>
          <w:rFonts w:ascii="Aptos" w:hAnsi="Aptos"/>
          <w:b/>
          <w:bCs/>
          <w:sz w:val="20"/>
          <w:szCs w:val="20"/>
          <w:lang w:val="en-GB"/>
        </w:rPr>
        <w:sectPr w:rsidR="00A45F04" w:rsidSect="00FC6B6F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tbl>
      <w:tblPr>
        <w:tblStyle w:val="GridTable1Light"/>
        <w:tblW w:w="13992" w:type="dxa"/>
        <w:tblLayout w:type="fixed"/>
        <w:tblLook w:val="04A0" w:firstRow="1" w:lastRow="0" w:firstColumn="1" w:lastColumn="0" w:noHBand="0" w:noVBand="1"/>
      </w:tblPr>
      <w:tblGrid>
        <w:gridCol w:w="2263"/>
        <w:gridCol w:w="1469"/>
        <w:gridCol w:w="943"/>
        <w:gridCol w:w="1433"/>
        <w:gridCol w:w="944"/>
        <w:gridCol w:w="753"/>
        <w:gridCol w:w="1829"/>
        <w:gridCol w:w="900"/>
        <w:gridCol w:w="1652"/>
        <w:gridCol w:w="1002"/>
        <w:gridCol w:w="804"/>
      </w:tblGrid>
      <w:tr w:rsidR="00A45F04" w:rsidRPr="00CD2168" w14:paraId="2357283B" w14:textId="77777777" w:rsidTr="002549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31013EB0" w14:textId="77777777" w:rsidR="00635048" w:rsidRPr="00294872" w:rsidRDefault="00635048" w:rsidP="00254980">
            <w:pPr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5542" w:type="dxa"/>
            <w:gridSpan w:val="5"/>
            <w:noWrap/>
            <w:hideMark/>
          </w:tcPr>
          <w:p w14:paraId="17CEBAE9" w14:textId="77777777" w:rsidR="00A45F04" w:rsidRPr="00CD2168" w:rsidRDefault="00A45F04" w:rsidP="002549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ROS/MAP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dataset</w:t>
            </w:r>
            <w:proofErr w:type="spellEnd"/>
          </w:p>
        </w:tc>
        <w:tc>
          <w:tcPr>
            <w:tcW w:w="6187" w:type="dxa"/>
            <w:gridSpan w:val="5"/>
            <w:noWrap/>
            <w:hideMark/>
          </w:tcPr>
          <w:p w14:paraId="70E52F5E" w14:textId="77777777" w:rsidR="00A45F04" w:rsidRPr="00CD2168" w:rsidRDefault="00A45F04" w:rsidP="002549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AZSAND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dataset</w:t>
            </w:r>
            <w:proofErr w:type="spellEnd"/>
          </w:p>
        </w:tc>
      </w:tr>
      <w:tr w:rsidR="00A45F04" w:rsidRPr="00CD2168" w14:paraId="79DEA8F2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1AF154E" w14:textId="77777777" w:rsidR="00A45F04" w:rsidRPr="00CD2168" w:rsidRDefault="00A45F04" w:rsidP="00254980">
            <w:pPr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gridSpan w:val="2"/>
            <w:noWrap/>
            <w:vAlign w:val="center"/>
            <w:hideMark/>
          </w:tcPr>
          <w:p w14:paraId="14D1422E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2377" w:type="dxa"/>
            <w:gridSpan w:val="2"/>
            <w:noWrap/>
            <w:vAlign w:val="center"/>
            <w:hideMark/>
          </w:tcPr>
          <w:p w14:paraId="3AE4A751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>APOE-</w:t>
            </w:r>
            <w:r w:rsidRPr="00CD2168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val="en-US"/>
              </w:rPr>
              <w:sym w:font="Symbol" w:char="F065"/>
            </w: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 xml:space="preserve">4 </w:t>
            </w:r>
            <w:r w:rsidRPr="00CD2168">
              <w:rPr>
                <w:rFonts w:ascii="Aptos" w:hAnsi="Aptos" w:cs="Calibri"/>
                <w:sz w:val="20"/>
                <w:szCs w:val="20"/>
                <w:lang w:val="en-US"/>
              </w:rPr>
              <w:t>carriership</w:t>
            </w:r>
          </w:p>
        </w:tc>
        <w:tc>
          <w:tcPr>
            <w:tcW w:w="753" w:type="dxa"/>
            <w:noWrap/>
            <w:vAlign w:val="center"/>
            <w:hideMark/>
          </w:tcPr>
          <w:p w14:paraId="70F3A8A3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R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729" w:type="dxa"/>
            <w:gridSpan w:val="2"/>
            <w:noWrap/>
            <w:vAlign w:val="center"/>
            <w:hideMark/>
          </w:tcPr>
          <w:p w14:paraId="4E9969BA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2654" w:type="dxa"/>
            <w:gridSpan w:val="2"/>
            <w:noWrap/>
            <w:vAlign w:val="center"/>
            <w:hideMark/>
          </w:tcPr>
          <w:p w14:paraId="6E79EFCA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>APOE-</w:t>
            </w:r>
            <w:r w:rsidRPr="00CD2168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val="en-US"/>
              </w:rPr>
              <w:sym w:font="Symbol" w:char="F065"/>
            </w:r>
            <w:r w:rsidRPr="00CD2168">
              <w:rPr>
                <w:rFonts w:ascii="Aptos" w:hAnsi="Aptos" w:cs="Calibri"/>
                <w:i/>
                <w:iCs/>
                <w:sz w:val="20"/>
                <w:szCs w:val="20"/>
                <w:lang w:val="en-US"/>
              </w:rPr>
              <w:t xml:space="preserve">4 </w:t>
            </w:r>
            <w:r w:rsidRPr="00CD2168">
              <w:rPr>
                <w:rFonts w:ascii="Aptos" w:hAnsi="Aptos" w:cs="Calibri"/>
                <w:sz w:val="20"/>
                <w:szCs w:val="20"/>
                <w:lang w:val="en-US"/>
              </w:rPr>
              <w:t>carriership</w:t>
            </w:r>
          </w:p>
        </w:tc>
        <w:tc>
          <w:tcPr>
            <w:tcW w:w="804" w:type="dxa"/>
            <w:noWrap/>
            <w:vAlign w:val="center"/>
            <w:hideMark/>
          </w:tcPr>
          <w:p w14:paraId="56F115D0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R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A45F04" w:rsidRPr="00CD2168" w14:paraId="13443123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E044AB1" w14:textId="3A81EDA0" w:rsidR="00A45F04" w:rsidRPr="0004312F" w:rsidRDefault="0004312F" w:rsidP="00254980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</w:pPr>
            <w:r w:rsidRPr="0004312F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1469" w:type="dxa"/>
            <w:noWrap/>
            <w:vAlign w:val="center"/>
            <w:hideMark/>
          </w:tcPr>
          <w:p w14:paraId="35B24F07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943" w:type="dxa"/>
            <w:noWrap/>
            <w:vAlign w:val="center"/>
            <w:hideMark/>
          </w:tcPr>
          <w:p w14:paraId="148E9A95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1433" w:type="dxa"/>
            <w:noWrap/>
            <w:vAlign w:val="center"/>
            <w:hideMark/>
          </w:tcPr>
          <w:p w14:paraId="3DCD1434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944" w:type="dxa"/>
            <w:noWrap/>
            <w:vAlign w:val="center"/>
            <w:hideMark/>
          </w:tcPr>
          <w:p w14:paraId="7F8CF311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753" w:type="dxa"/>
            <w:noWrap/>
            <w:vAlign w:val="center"/>
            <w:hideMark/>
          </w:tcPr>
          <w:p w14:paraId="5D55CDC2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noWrap/>
            <w:vAlign w:val="center"/>
            <w:hideMark/>
          </w:tcPr>
          <w:p w14:paraId="3FC36B9C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900" w:type="dxa"/>
            <w:noWrap/>
            <w:vAlign w:val="center"/>
            <w:hideMark/>
          </w:tcPr>
          <w:p w14:paraId="47041B3C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1652" w:type="dxa"/>
            <w:noWrap/>
            <w:vAlign w:val="center"/>
            <w:hideMark/>
          </w:tcPr>
          <w:p w14:paraId="0395A54B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1002" w:type="dxa"/>
            <w:noWrap/>
            <w:vAlign w:val="center"/>
            <w:hideMark/>
          </w:tcPr>
          <w:p w14:paraId="1EF2CF38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804" w:type="dxa"/>
            <w:noWrap/>
            <w:vAlign w:val="center"/>
            <w:hideMark/>
          </w:tcPr>
          <w:p w14:paraId="640447D2" w14:textId="77777777" w:rsidR="00A45F04" w:rsidRPr="00CD2168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</w:p>
        </w:tc>
      </w:tr>
      <w:tr w:rsidR="00A45F04" w:rsidRPr="00CD2168" w14:paraId="0047BDDC" w14:textId="77777777" w:rsidTr="006155F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2" w:type="dxa"/>
            <w:gridSpan w:val="11"/>
            <w:noWrap/>
            <w:vAlign w:val="center"/>
          </w:tcPr>
          <w:p w14:paraId="633841F8" w14:textId="01A3B226" w:rsidR="00A45F04" w:rsidRPr="00CD2168" w:rsidRDefault="00A45F04" w:rsidP="00254980">
            <w:pPr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Adjusted for clinical stages</w:t>
            </w:r>
          </w:p>
        </w:tc>
      </w:tr>
      <w:tr w:rsidR="00A45F04" w:rsidRPr="00CD2168" w14:paraId="5553D9F7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  <w:hideMark/>
          </w:tcPr>
          <w:p w14:paraId="3A1DCA21" w14:textId="77777777" w:rsidR="00A45F04" w:rsidRPr="00CD2168" w:rsidRDefault="00A45F04" w:rsidP="00254980">
            <w:pP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neocortical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</w:t>
            </w:r>
          </w:p>
        </w:tc>
        <w:tc>
          <w:tcPr>
            <w:tcW w:w="1469" w:type="dxa"/>
            <w:noWrap/>
            <w:vAlign w:val="center"/>
            <w:hideMark/>
          </w:tcPr>
          <w:p w14:paraId="23E03998" w14:textId="292A6237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0.2</w:t>
            </w:r>
            <w:r w:rsidR="007E0F6B"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4</w:t>
            </w:r>
          </w:p>
          <w:p w14:paraId="6C0E3B62" w14:textId="74E6FC37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[0.15, 0.3</w:t>
            </w:r>
            <w:r w:rsidR="007E0F6B"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3</w:t>
            </w: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943" w:type="dxa"/>
            <w:noWrap/>
            <w:vAlign w:val="center"/>
            <w:hideMark/>
          </w:tcPr>
          <w:p w14:paraId="7908FD28" w14:textId="77777777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433" w:type="dxa"/>
            <w:noWrap/>
            <w:vAlign w:val="center"/>
            <w:hideMark/>
          </w:tcPr>
          <w:p w14:paraId="68E4F093" w14:textId="7845497E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0.</w:t>
            </w:r>
            <w:r w:rsidR="007E0F6B"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42</w:t>
            </w: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31EE19C9" w14:textId="4C90DB05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[0.</w:t>
            </w:r>
            <w:r w:rsidR="007E0F6B"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31</w:t>
            </w: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, 0.</w:t>
            </w:r>
            <w:r w:rsidR="007E0F6B"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53</w:t>
            </w: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944" w:type="dxa"/>
            <w:noWrap/>
            <w:vAlign w:val="center"/>
            <w:hideMark/>
          </w:tcPr>
          <w:p w14:paraId="165FFA74" w14:textId="77777777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753" w:type="dxa"/>
            <w:noWrap/>
            <w:vAlign w:val="center"/>
            <w:hideMark/>
          </w:tcPr>
          <w:p w14:paraId="7B180416" w14:textId="6850885E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</w:t>
            </w:r>
            <w:r w:rsidR="007E0F6B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2</w:t>
            </w:r>
            <w:r w:rsidR="00E53897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29" w:type="dxa"/>
            <w:noWrap/>
            <w:vAlign w:val="center"/>
            <w:hideMark/>
          </w:tcPr>
          <w:p w14:paraId="6361B8ED" w14:textId="58A0CE74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0.1</w:t>
            </w:r>
            <w:r w:rsidR="00A319DD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</w:t>
            </w:r>
          </w:p>
          <w:p w14:paraId="37003C62" w14:textId="22C767CA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[0.0</w:t>
            </w:r>
            <w:r w:rsidR="008540CC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1</w:t>
            </w: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, 0.</w:t>
            </w:r>
            <w:r w:rsidR="008540CC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19</w:t>
            </w: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900" w:type="dxa"/>
            <w:noWrap/>
            <w:vAlign w:val="center"/>
            <w:hideMark/>
          </w:tcPr>
          <w:p w14:paraId="1F193EBD" w14:textId="1315C6A1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0.0</w:t>
            </w:r>
            <w:r w:rsidR="00A319DD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652" w:type="dxa"/>
            <w:noWrap/>
            <w:vAlign w:val="center"/>
            <w:hideMark/>
          </w:tcPr>
          <w:p w14:paraId="2688A8E9" w14:textId="2116402F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</w:t>
            </w:r>
            <w:r w:rsidR="00A319DD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26</w:t>
            </w:r>
          </w:p>
          <w:p w14:paraId="63C4BAB9" w14:textId="5B7758EC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[0.</w:t>
            </w:r>
            <w:r w:rsidR="008540CC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16</w:t>
            </w: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, 0.</w:t>
            </w:r>
            <w:r w:rsidR="008540CC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36</w:t>
            </w: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002" w:type="dxa"/>
            <w:noWrap/>
            <w:vAlign w:val="center"/>
            <w:hideMark/>
          </w:tcPr>
          <w:p w14:paraId="0D3C415F" w14:textId="77777777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804" w:type="dxa"/>
            <w:noWrap/>
            <w:vAlign w:val="center"/>
            <w:hideMark/>
          </w:tcPr>
          <w:p w14:paraId="5BA49E25" w14:textId="0AAF9111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</w:t>
            </w:r>
            <w:r w:rsidR="00A319DD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5</w:t>
            </w: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4</w:t>
            </w:r>
          </w:p>
        </w:tc>
      </w:tr>
      <w:tr w:rsidR="00A45F04" w:rsidRPr="00CD2168" w14:paraId="2AC3E956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  <w:hideMark/>
          </w:tcPr>
          <w:p w14:paraId="0CDDC17C" w14:textId="77777777" w:rsidR="00A45F04" w:rsidRPr="00CD2168" w:rsidRDefault="00A45F04" w:rsidP="00254980">
            <w:pP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MTL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</w:t>
            </w:r>
          </w:p>
        </w:tc>
        <w:tc>
          <w:tcPr>
            <w:tcW w:w="1469" w:type="dxa"/>
            <w:noWrap/>
            <w:vAlign w:val="center"/>
            <w:hideMark/>
          </w:tcPr>
          <w:p w14:paraId="325462FA" w14:textId="66CEC7D6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0.3</w:t>
            </w:r>
            <w:r w:rsidR="0066592F">
              <w:rPr>
                <w:rFonts w:ascii="Aptos" w:hAnsi="Aptos" w:cs="Calibri"/>
                <w:color w:val="000000" w:themeColor="text1"/>
                <w:sz w:val="20"/>
                <w:szCs w:val="20"/>
              </w:rPr>
              <w:t>1</w:t>
            </w: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6A65DBBF" w14:textId="5067EF54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[0.2</w:t>
            </w:r>
            <w:r w:rsidR="00E53897">
              <w:rPr>
                <w:rFonts w:ascii="Aptos" w:hAnsi="Aptos" w:cs="Calibri"/>
                <w:color w:val="000000" w:themeColor="text1"/>
                <w:sz w:val="20"/>
                <w:szCs w:val="20"/>
              </w:rPr>
              <w:t>1</w:t>
            </w: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, 0.4</w:t>
            </w:r>
            <w:r w:rsidR="007E0F6B"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1</w:t>
            </w: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943" w:type="dxa"/>
            <w:noWrap/>
            <w:vAlign w:val="center"/>
            <w:hideMark/>
          </w:tcPr>
          <w:p w14:paraId="60AC20CD" w14:textId="77777777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433" w:type="dxa"/>
            <w:noWrap/>
            <w:vAlign w:val="center"/>
            <w:hideMark/>
          </w:tcPr>
          <w:p w14:paraId="46734053" w14:textId="248D320E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0.</w:t>
            </w:r>
            <w:r w:rsidR="007E0F6B"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4</w:t>
            </w:r>
            <w:r w:rsidR="0066592F">
              <w:rPr>
                <w:rFonts w:ascii="Aptos" w:hAnsi="Aptos" w:cs="Calibri"/>
                <w:color w:val="000000" w:themeColor="text1"/>
                <w:sz w:val="20"/>
                <w:szCs w:val="20"/>
              </w:rPr>
              <w:t>8</w:t>
            </w:r>
          </w:p>
          <w:p w14:paraId="4E77808D" w14:textId="5767C3BF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[0.</w:t>
            </w:r>
            <w:r w:rsidR="007E0F6B"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37</w:t>
            </w: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, 0.</w:t>
            </w:r>
            <w:r w:rsidR="007E0F6B"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6</w:t>
            </w: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0]</w:t>
            </w:r>
          </w:p>
        </w:tc>
        <w:tc>
          <w:tcPr>
            <w:tcW w:w="944" w:type="dxa"/>
            <w:noWrap/>
            <w:vAlign w:val="center"/>
            <w:hideMark/>
          </w:tcPr>
          <w:p w14:paraId="598B773D" w14:textId="77777777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753" w:type="dxa"/>
            <w:noWrap/>
            <w:vAlign w:val="center"/>
            <w:hideMark/>
          </w:tcPr>
          <w:p w14:paraId="566A4D14" w14:textId="5F6B7A1D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0.1</w:t>
            </w:r>
            <w:r w:rsidR="007E0F6B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829" w:type="dxa"/>
            <w:noWrap/>
            <w:vAlign w:val="center"/>
            <w:hideMark/>
          </w:tcPr>
          <w:p w14:paraId="471BE403" w14:textId="2422F9FD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0.0</w:t>
            </w:r>
            <w:r w:rsidR="005B46EF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3</w:t>
            </w:r>
          </w:p>
          <w:p w14:paraId="14072893" w14:textId="4C7F9561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[-0.0</w:t>
            </w:r>
            <w:r w:rsidR="005B46EF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5</w:t>
            </w: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, 0.1</w:t>
            </w:r>
            <w:r w:rsidR="005B46EF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2</w:t>
            </w: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900" w:type="dxa"/>
            <w:noWrap/>
            <w:vAlign w:val="center"/>
            <w:hideMark/>
          </w:tcPr>
          <w:p w14:paraId="71AC4EF0" w14:textId="43388C92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</w:t>
            </w:r>
            <w:r w:rsidR="005B46EF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448</w:t>
            </w:r>
          </w:p>
        </w:tc>
        <w:tc>
          <w:tcPr>
            <w:tcW w:w="1652" w:type="dxa"/>
            <w:noWrap/>
            <w:vAlign w:val="center"/>
            <w:hideMark/>
          </w:tcPr>
          <w:p w14:paraId="7A5D4E96" w14:textId="5E8E660A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</w:t>
            </w:r>
            <w:r w:rsidR="005B46EF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28</w:t>
            </w:r>
          </w:p>
          <w:p w14:paraId="689CC501" w14:textId="14CEAFF3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[0.</w:t>
            </w:r>
            <w:r w:rsidR="005B46EF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18</w:t>
            </w: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, 0.</w:t>
            </w:r>
            <w:r w:rsidR="005B46EF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38</w:t>
            </w: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002" w:type="dxa"/>
            <w:noWrap/>
            <w:vAlign w:val="center"/>
            <w:hideMark/>
          </w:tcPr>
          <w:p w14:paraId="613EA295" w14:textId="77777777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804" w:type="dxa"/>
            <w:noWrap/>
            <w:vAlign w:val="center"/>
            <w:hideMark/>
          </w:tcPr>
          <w:p w14:paraId="3AF02B8F" w14:textId="71352301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</w:t>
            </w:r>
            <w:r w:rsidR="005B46EF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54</w:t>
            </w:r>
          </w:p>
        </w:tc>
      </w:tr>
      <w:tr w:rsidR="00A45F04" w:rsidRPr="00CD2168" w14:paraId="2A18BE51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38DB60A9" w14:textId="77777777" w:rsidR="00A45F04" w:rsidRPr="00CD2168" w:rsidRDefault="00A45F04" w:rsidP="00254980">
            <w:pP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MTL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 (adjusted for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neocortical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plaques)</w:t>
            </w:r>
          </w:p>
        </w:tc>
        <w:tc>
          <w:tcPr>
            <w:tcW w:w="1469" w:type="dxa"/>
            <w:noWrap/>
            <w:vAlign w:val="center"/>
          </w:tcPr>
          <w:p w14:paraId="5317F3C2" w14:textId="051A7FC1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0.1</w:t>
            </w:r>
            <w:r w:rsidR="00AE2BE9">
              <w:rPr>
                <w:rFonts w:ascii="Aptos" w:hAnsi="Aptos" w:cs="Calibri"/>
                <w:color w:val="000000" w:themeColor="text1"/>
                <w:sz w:val="20"/>
                <w:szCs w:val="20"/>
              </w:rPr>
              <w:t>4</w:t>
            </w:r>
          </w:p>
          <w:p w14:paraId="58EF3470" w14:textId="5F5B4B2B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[0.0</w:t>
            </w:r>
            <w:r w:rsidR="00AE2BE9">
              <w:rPr>
                <w:rFonts w:ascii="Aptos" w:hAnsi="Aptos" w:cs="Calibri"/>
                <w:color w:val="000000" w:themeColor="text1"/>
                <w:sz w:val="20"/>
                <w:szCs w:val="20"/>
              </w:rPr>
              <w:t>7</w:t>
            </w: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, 0.2</w:t>
            </w:r>
            <w:r w:rsidR="00AE2BE9">
              <w:rPr>
                <w:rFonts w:ascii="Aptos" w:hAnsi="Aptos" w:cs="Calibri"/>
                <w:color w:val="000000" w:themeColor="text1"/>
                <w:sz w:val="20"/>
                <w:szCs w:val="20"/>
              </w:rPr>
              <w:t>1</w:t>
            </w: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943" w:type="dxa"/>
            <w:noWrap/>
            <w:vAlign w:val="center"/>
          </w:tcPr>
          <w:p w14:paraId="6BBB9A28" w14:textId="77777777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433" w:type="dxa"/>
            <w:noWrap/>
            <w:vAlign w:val="center"/>
          </w:tcPr>
          <w:p w14:paraId="1715D8D6" w14:textId="04B4AE5E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0.</w:t>
            </w:r>
            <w:r w:rsidR="007E0F6B"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19</w:t>
            </w:r>
          </w:p>
          <w:p w14:paraId="3C2C3739" w14:textId="64BBB429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[0.1</w:t>
            </w:r>
            <w:r w:rsidR="00AE2BE9">
              <w:rPr>
                <w:rFonts w:ascii="Aptos" w:hAnsi="Aptos" w:cs="Calibri"/>
                <w:color w:val="000000" w:themeColor="text1"/>
                <w:sz w:val="20"/>
                <w:szCs w:val="20"/>
              </w:rPr>
              <w:t>0</w:t>
            </w: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, 0.2</w:t>
            </w:r>
            <w:r w:rsidR="00AE2BE9">
              <w:rPr>
                <w:rFonts w:ascii="Aptos" w:hAnsi="Aptos" w:cs="Calibri"/>
                <w:color w:val="000000" w:themeColor="text1"/>
                <w:sz w:val="20"/>
                <w:szCs w:val="20"/>
              </w:rPr>
              <w:t>7</w:t>
            </w: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944" w:type="dxa"/>
            <w:noWrap/>
            <w:vAlign w:val="center"/>
          </w:tcPr>
          <w:p w14:paraId="074F695E" w14:textId="77777777" w:rsidR="00A45F04" w:rsidRPr="007E0F6B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7E0F6B">
              <w:rPr>
                <w:rFonts w:ascii="Aptos" w:hAnsi="Aptos" w:cs="Calibri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753" w:type="dxa"/>
            <w:noWrap/>
            <w:vAlign w:val="center"/>
          </w:tcPr>
          <w:p w14:paraId="0C89DE98" w14:textId="77777777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0.56</w:t>
            </w:r>
          </w:p>
        </w:tc>
        <w:tc>
          <w:tcPr>
            <w:tcW w:w="1829" w:type="dxa"/>
            <w:noWrap/>
            <w:vAlign w:val="center"/>
          </w:tcPr>
          <w:p w14:paraId="202D1D7A" w14:textId="40E9B24E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-0.0</w:t>
            </w:r>
            <w:r w:rsidR="00EE6192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4</w:t>
            </w:r>
          </w:p>
          <w:p w14:paraId="7DD083E5" w14:textId="07CF05F7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[-0.09, 0.0</w:t>
            </w:r>
            <w:r w:rsidR="008F70BE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1</w:t>
            </w: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900" w:type="dxa"/>
            <w:noWrap/>
            <w:vAlign w:val="center"/>
          </w:tcPr>
          <w:p w14:paraId="4360D955" w14:textId="0955DDF5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</w:t>
            </w:r>
            <w:r w:rsidR="00EE6192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1652" w:type="dxa"/>
            <w:noWrap/>
            <w:vAlign w:val="center"/>
          </w:tcPr>
          <w:p w14:paraId="757E765B" w14:textId="5614B591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</w:t>
            </w:r>
            <w:r w:rsidR="00EE6192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07</w:t>
            </w:r>
          </w:p>
          <w:p w14:paraId="0F8F7128" w14:textId="67C6C2F0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[0.0</w:t>
            </w:r>
            <w:r w:rsidR="008F70BE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1</w:t>
            </w: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, 0.1</w:t>
            </w:r>
            <w:r w:rsidR="008F70BE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3</w:t>
            </w: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002" w:type="dxa"/>
            <w:noWrap/>
            <w:vAlign w:val="center"/>
          </w:tcPr>
          <w:p w14:paraId="0CF4B4D2" w14:textId="7ADF2ADD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0.0</w:t>
            </w:r>
            <w:r w:rsidR="00EE6192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04" w:type="dxa"/>
            <w:noWrap/>
            <w:vAlign w:val="center"/>
          </w:tcPr>
          <w:p w14:paraId="22C992FD" w14:textId="57FEEBE4" w:rsidR="00A45F04" w:rsidRPr="00260826" w:rsidRDefault="00A45F04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0.8</w:t>
            </w:r>
            <w:r w:rsidR="00EE6192" w:rsidRPr="00260826">
              <w:rPr>
                <w:rFonts w:ascii="Aptos" w:hAnsi="Aptos" w:cs="Calibri"/>
                <w:color w:val="000000" w:themeColor="text1"/>
                <w:sz w:val="20"/>
                <w:szCs w:val="20"/>
              </w:rPr>
              <w:t>3</w:t>
            </w:r>
          </w:p>
        </w:tc>
      </w:tr>
      <w:tr w:rsidR="00A45F04" w:rsidRPr="00CD2168" w14:paraId="1C4E5C29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20B0D047" w14:textId="4BEA24AD" w:rsidR="00A45F04" w:rsidRPr="00CD2168" w:rsidRDefault="00A45F04" w:rsidP="00254980">
            <w:pP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 w:rsidRPr="00C41441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MTL tau</w:t>
            </w:r>
          </w:p>
        </w:tc>
        <w:tc>
          <w:tcPr>
            <w:tcW w:w="1469" w:type="dxa"/>
            <w:noWrap/>
            <w:vAlign w:val="center"/>
          </w:tcPr>
          <w:p w14:paraId="6A1C6C9F" w14:textId="007F7437" w:rsidR="007E0F6B" w:rsidRDefault="007E0F6B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0.2</w:t>
            </w:r>
            <w:r w:rsidR="00042845">
              <w:rPr>
                <w:rFonts w:ascii="Aptos" w:hAnsi="Aptos" w:cs="Calibri"/>
                <w:color w:val="000000"/>
                <w:sz w:val="20"/>
                <w:szCs w:val="20"/>
              </w:rPr>
              <w:t>6</w:t>
            </w:r>
          </w:p>
          <w:p w14:paraId="3A32F3B5" w14:textId="66FB9254" w:rsidR="00A45F04" w:rsidRPr="00CD2168" w:rsidRDefault="007E0F6B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</w:t>
            </w:r>
            <w:r w:rsidR="00042845">
              <w:rPr>
                <w:rFonts w:ascii="Aptos" w:hAnsi="Aptos" w:cs="Calibri"/>
                <w:color w:val="000000"/>
                <w:sz w:val="20"/>
                <w:szCs w:val="20"/>
              </w:rPr>
              <w:t>0.1</w:t>
            </w:r>
            <w:r w:rsidR="000F2885">
              <w:rPr>
                <w:rFonts w:ascii="Aptos" w:hAnsi="Aptos" w:cs="Calibri"/>
                <w:color w:val="000000"/>
                <w:sz w:val="20"/>
                <w:szCs w:val="20"/>
              </w:rPr>
              <w:t>7</w:t>
            </w:r>
            <w:r w:rsidR="00042845">
              <w:rPr>
                <w:rFonts w:ascii="Aptos" w:hAnsi="Aptos" w:cs="Calibri"/>
                <w:color w:val="000000"/>
                <w:sz w:val="20"/>
                <w:szCs w:val="20"/>
              </w:rPr>
              <w:t>, 0.36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]</w:t>
            </w:r>
          </w:p>
        </w:tc>
        <w:tc>
          <w:tcPr>
            <w:tcW w:w="943" w:type="dxa"/>
            <w:noWrap/>
            <w:vAlign w:val="center"/>
          </w:tcPr>
          <w:p w14:paraId="4FBC3E45" w14:textId="74BEC46D" w:rsidR="00A45F04" w:rsidRPr="00CD2168" w:rsidRDefault="007E0F6B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3" w:type="dxa"/>
            <w:noWrap/>
            <w:vAlign w:val="center"/>
          </w:tcPr>
          <w:p w14:paraId="36DFA5C2" w14:textId="2F5DD12A" w:rsidR="00A45F04" w:rsidRDefault="007E0F6B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0.2</w:t>
            </w:r>
            <w:r w:rsidR="00FE27A0">
              <w:rPr>
                <w:rFonts w:ascii="Aptos" w:hAnsi="Aptos" w:cs="Calibri"/>
                <w:color w:val="000000"/>
                <w:sz w:val="20"/>
                <w:szCs w:val="20"/>
              </w:rPr>
              <w:t>6</w:t>
            </w:r>
          </w:p>
          <w:p w14:paraId="03ADBCE7" w14:textId="335CDD42" w:rsidR="007E0F6B" w:rsidRPr="00CD2168" w:rsidRDefault="007E0F6B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</w:t>
            </w:r>
            <w:r w:rsidR="00042845">
              <w:rPr>
                <w:rFonts w:ascii="Aptos" w:hAnsi="Aptos" w:cs="Calibri"/>
                <w:color w:val="000000"/>
                <w:sz w:val="20"/>
                <w:szCs w:val="20"/>
              </w:rPr>
              <w:t>0.15, 0.38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]</w:t>
            </w:r>
          </w:p>
        </w:tc>
        <w:tc>
          <w:tcPr>
            <w:tcW w:w="944" w:type="dxa"/>
            <w:noWrap/>
            <w:vAlign w:val="center"/>
          </w:tcPr>
          <w:p w14:paraId="3B34A99C" w14:textId="7572BE58" w:rsidR="00A45F04" w:rsidRPr="00CD2168" w:rsidRDefault="007E0F6B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753" w:type="dxa"/>
            <w:noWrap/>
            <w:vAlign w:val="center"/>
          </w:tcPr>
          <w:p w14:paraId="6E5B8848" w14:textId="773A7274" w:rsidR="00A45F04" w:rsidRPr="00CD2168" w:rsidRDefault="007E0F6B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829" w:type="dxa"/>
            <w:noWrap/>
            <w:vAlign w:val="center"/>
          </w:tcPr>
          <w:p w14:paraId="37C73F9D" w14:textId="77777777" w:rsidR="00A45F04" w:rsidRDefault="00C56212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0.19</w:t>
            </w:r>
          </w:p>
          <w:p w14:paraId="48881E5A" w14:textId="02C2A613" w:rsidR="007416CA" w:rsidRPr="00CD2168" w:rsidRDefault="007416CA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[0.09, 0.29]</w:t>
            </w:r>
          </w:p>
        </w:tc>
        <w:tc>
          <w:tcPr>
            <w:tcW w:w="900" w:type="dxa"/>
            <w:noWrap/>
            <w:vAlign w:val="center"/>
          </w:tcPr>
          <w:p w14:paraId="290147A0" w14:textId="22736022" w:rsidR="00A45F04" w:rsidRPr="00CD2168" w:rsidRDefault="00C56212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652" w:type="dxa"/>
            <w:noWrap/>
            <w:vAlign w:val="center"/>
          </w:tcPr>
          <w:p w14:paraId="766D3E1C" w14:textId="77777777" w:rsidR="00A45F04" w:rsidRDefault="00C56212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0.13</w:t>
            </w:r>
          </w:p>
          <w:p w14:paraId="3125924D" w14:textId="42486F7F" w:rsidR="007416CA" w:rsidRPr="00CD2168" w:rsidRDefault="007416CA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[0.02, 0.24]</w:t>
            </w:r>
          </w:p>
        </w:tc>
        <w:tc>
          <w:tcPr>
            <w:tcW w:w="1002" w:type="dxa"/>
            <w:noWrap/>
            <w:vAlign w:val="center"/>
          </w:tcPr>
          <w:p w14:paraId="096A7143" w14:textId="05630AB2" w:rsidR="00A45F04" w:rsidRPr="00CD2168" w:rsidRDefault="00C56212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804" w:type="dxa"/>
            <w:noWrap/>
            <w:vAlign w:val="center"/>
          </w:tcPr>
          <w:p w14:paraId="5387D049" w14:textId="7A280B41" w:rsidR="00A45F04" w:rsidRPr="00CD2168" w:rsidRDefault="00C56212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0.42</w:t>
            </w:r>
          </w:p>
        </w:tc>
      </w:tr>
      <w:tr w:rsidR="00042845" w:rsidRPr="007E0F6B" w14:paraId="3A3EA460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6A363BA6" w14:textId="6DB3EC54" w:rsidR="00042845" w:rsidRPr="00C41441" w:rsidRDefault="00042845" w:rsidP="00042845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41441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MTL tau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(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adjusted for neuritic neocortical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plaques)</w:t>
            </w:r>
          </w:p>
        </w:tc>
        <w:tc>
          <w:tcPr>
            <w:tcW w:w="1469" w:type="dxa"/>
            <w:noWrap/>
            <w:vAlign w:val="center"/>
          </w:tcPr>
          <w:p w14:paraId="41429968" w14:textId="2DCE2D04" w:rsidR="00042845" w:rsidRDefault="00042845" w:rsidP="0004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0.18</w:t>
            </w:r>
          </w:p>
          <w:p w14:paraId="3D9B3BF4" w14:textId="46A62802" w:rsidR="00042845" w:rsidRPr="007E0F6B" w:rsidRDefault="00042845" w:rsidP="0004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[0.09, 0.27]</w:t>
            </w:r>
          </w:p>
        </w:tc>
        <w:tc>
          <w:tcPr>
            <w:tcW w:w="943" w:type="dxa"/>
            <w:noWrap/>
            <w:vAlign w:val="center"/>
          </w:tcPr>
          <w:p w14:paraId="0757D8A9" w14:textId="394C7ACD" w:rsidR="00042845" w:rsidRPr="007E0F6B" w:rsidRDefault="00042845" w:rsidP="0004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3" w:type="dxa"/>
            <w:noWrap/>
            <w:vAlign w:val="center"/>
          </w:tcPr>
          <w:p w14:paraId="460FD8EC" w14:textId="7319656C" w:rsidR="00042845" w:rsidRDefault="00042845" w:rsidP="0004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0.12</w:t>
            </w:r>
          </w:p>
          <w:p w14:paraId="501F76C7" w14:textId="2B2FC1E6" w:rsidR="00042845" w:rsidRPr="007E0F6B" w:rsidRDefault="00042845" w:rsidP="0004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[0.01, 0.23]</w:t>
            </w:r>
          </w:p>
        </w:tc>
        <w:tc>
          <w:tcPr>
            <w:tcW w:w="944" w:type="dxa"/>
            <w:noWrap/>
            <w:vAlign w:val="center"/>
          </w:tcPr>
          <w:p w14:paraId="621C90A6" w14:textId="2F175646" w:rsidR="00042845" w:rsidRPr="007E0F6B" w:rsidRDefault="00042845" w:rsidP="0004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0.0</w:t>
            </w:r>
            <w:r w:rsidR="000F2885">
              <w:rPr>
                <w:rFonts w:ascii="Aptos" w:hAnsi="Apto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53" w:type="dxa"/>
            <w:noWrap/>
            <w:vAlign w:val="center"/>
          </w:tcPr>
          <w:p w14:paraId="7CE620C5" w14:textId="25D7C7F6" w:rsidR="00042845" w:rsidRPr="007E0F6B" w:rsidRDefault="00042845" w:rsidP="0004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829" w:type="dxa"/>
            <w:noWrap/>
            <w:vAlign w:val="center"/>
          </w:tcPr>
          <w:p w14:paraId="29F8C134" w14:textId="77777777" w:rsidR="00042845" w:rsidRDefault="00924DA7" w:rsidP="0004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0.16</w:t>
            </w:r>
          </w:p>
          <w:p w14:paraId="2384180F" w14:textId="460B5DBC" w:rsidR="001F73A7" w:rsidRPr="007E0F6B" w:rsidRDefault="001F73A7" w:rsidP="0004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[0.07, 0.26]</w:t>
            </w:r>
          </w:p>
        </w:tc>
        <w:tc>
          <w:tcPr>
            <w:tcW w:w="900" w:type="dxa"/>
            <w:noWrap/>
            <w:vAlign w:val="center"/>
          </w:tcPr>
          <w:p w14:paraId="1D9BBFE8" w14:textId="0FD23028" w:rsidR="00042845" w:rsidRPr="007E0F6B" w:rsidRDefault="00924DA7" w:rsidP="0004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652" w:type="dxa"/>
            <w:noWrap/>
            <w:vAlign w:val="center"/>
          </w:tcPr>
          <w:p w14:paraId="562FFADA" w14:textId="77777777" w:rsidR="00042845" w:rsidRDefault="00924DA7" w:rsidP="0004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0.07</w:t>
            </w:r>
          </w:p>
          <w:p w14:paraId="7B1DF38E" w14:textId="69822812" w:rsidR="001F73A7" w:rsidRPr="007E0F6B" w:rsidRDefault="001F73A7" w:rsidP="0004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[-0.04,</w:t>
            </w:r>
            <w:r w:rsidR="00B23E8D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0.18]</w:t>
            </w:r>
          </w:p>
        </w:tc>
        <w:tc>
          <w:tcPr>
            <w:tcW w:w="1002" w:type="dxa"/>
            <w:noWrap/>
            <w:vAlign w:val="center"/>
          </w:tcPr>
          <w:p w14:paraId="47158B57" w14:textId="4B42D311" w:rsidR="00042845" w:rsidRPr="007E0F6B" w:rsidRDefault="00924DA7" w:rsidP="0004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0.241</w:t>
            </w:r>
          </w:p>
        </w:tc>
        <w:tc>
          <w:tcPr>
            <w:tcW w:w="804" w:type="dxa"/>
            <w:noWrap/>
            <w:vAlign w:val="center"/>
          </w:tcPr>
          <w:p w14:paraId="208F7315" w14:textId="6A075082" w:rsidR="00042845" w:rsidRPr="007E0F6B" w:rsidRDefault="00924DA7" w:rsidP="000428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0.45</w:t>
            </w:r>
          </w:p>
        </w:tc>
      </w:tr>
      <w:tr w:rsidR="00D77C08" w:rsidRPr="007E0F6B" w14:paraId="44DE43BD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6B58E442" w14:textId="4B3CABD6" w:rsidR="00D77C08" w:rsidRPr="00C41441" w:rsidRDefault="00D77C08" w:rsidP="00D77C08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41441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MTL tau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(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adjusted for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MTL 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plaques)</w:t>
            </w:r>
          </w:p>
        </w:tc>
        <w:tc>
          <w:tcPr>
            <w:tcW w:w="1469" w:type="dxa"/>
            <w:noWrap/>
            <w:vAlign w:val="center"/>
          </w:tcPr>
          <w:p w14:paraId="11C93E3D" w14:textId="77777777" w:rsidR="00D77C08" w:rsidRDefault="00117501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0.14</w:t>
            </w:r>
          </w:p>
          <w:p w14:paraId="4C39B2C9" w14:textId="6527F4BE" w:rsidR="00117501" w:rsidRPr="00D77C08" w:rsidRDefault="00117501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[0.05, 0.2</w:t>
            </w:r>
            <w:r w:rsidR="001B500E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943" w:type="dxa"/>
            <w:noWrap/>
            <w:vAlign w:val="center"/>
          </w:tcPr>
          <w:p w14:paraId="5C8C97C5" w14:textId="393E37F0" w:rsidR="00D77C08" w:rsidRPr="00D77C08" w:rsidRDefault="00117501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1433" w:type="dxa"/>
            <w:noWrap/>
            <w:vAlign w:val="center"/>
          </w:tcPr>
          <w:p w14:paraId="6BB807CF" w14:textId="77777777" w:rsidR="00D77C08" w:rsidRDefault="00117501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0.08</w:t>
            </w:r>
          </w:p>
          <w:p w14:paraId="18A736BD" w14:textId="153DD2AC" w:rsidR="00117501" w:rsidRPr="00D77C08" w:rsidRDefault="00117501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[-0.03, 0.1</w:t>
            </w:r>
            <w:r w:rsidR="001B500E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8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944" w:type="dxa"/>
            <w:noWrap/>
            <w:vAlign w:val="center"/>
          </w:tcPr>
          <w:p w14:paraId="61EB9FCA" w14:textId="7BE30E08" w:rsidR="00D77C08" w:rsidRPr="00D77C08" w:rsidRDefault="00117501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</w:t>
            </w:r>
            <w:r w:rsidR="00D104C7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5</w:t>
            </w:r>
            <w:r w:rsidR="001B500E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53" w:type="dxa"/>
            <w:noWrap/>
            <w:vAlign w:val="center"/>
          </w:tcPr>
          <w:p w14:paraId="275DEBE4" w14:textId="50F5ED15" w:rsidR="00D77C08" w:rsidRPr="00D77C08" w:rsidRDefault="00117501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0.29</w:t>
            </w:r>
          </w:p>
        </w:tc>
        <w:tc>
          <w:tcPr>
            <w:tcW w:w="1829" w:type="dxa"/>
            <w:noWrap/>
            <w:vAlign w:val="center"/>
          </w:tcPr>
          <w:p w14:paraId="4F082506" w14:textId="77777777" w:rsidR="00D77C08" w:rsidRDefault="00256DE1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0.17</w:t>
            </w:r>
          </w:p>
          <w:p w14:paraId="592F45B2" w14:textId="0B2ED573" w:rsidR="00BC2B3C" w:rsidRPr="007E0F6B" w:rsidRDefault="00BC2B3C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[0.08, 0.27]</w:t>
            </w:r>
          </w:p>
        </w:tc>
        <w:tc>
          <w:tcPr>
            <w:tcW w:w="900" w:type="dxa"/>
            <w:noWrap/>
            <w:vAlign w:val="center"/>
          </w:tcPr>
          <w:p w14:paraId="05919C87" w14:textId="307EA4A5" w:rsidR="00D77C08" w:rsidRPr="007E0F6B" w:rsidRDefault="00256DE1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652" w:type="dxa"/>
            <w:noWrap/>
            <w:vAlign w:val="center"/>
          </w:tcPr>
          <w:p w14:paraId="2E792823" w14:textId="77777777" w:rsidR="00D77C08" w:rsidRDefault="00256DE1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0.03</w:t>
            </w:r>
          </w:p>
          <w:p w14:paraId="3E2E98DF" w14:textId="58CC4D3D" w:rsidR="00BC2B3C" w:rsidRPr="007E0F6B" w:rsidRDefault="00BC2B3C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</w:t>
            </w:r>
            <w:r w:rsidR="00652D89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0.08, 0.14]</w:t>
            </w:r>
          </w:p>
        </w:tc>
        <w:tc>
          <w:tcPr>
            <w:tcW w:w="1002" w:type="dxa"/>
            <w:noWrap/>
            <w:vAlign w:val="center"/>
          </w:tcPr>
          <w:p w14:paraId="1CAB74D6" w14:textId="5049BB30" w:rsidR="00D77C08" w:rsidRPr="007E0F6B" w:rsidRDefault="00256DE1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0.575</w:t>
            </w:r>
          </w:p>
        </w:tc>
        <w:tc>
          <w:tcPr>
            <w:tcW w:w="804" w:type="dxa"/>
            <w:noWrap/>
            <w:vAlign w:val="center"/>
          </w:tcPr>
          <w:p w14:paraId="78ADF6B4" w14:textId="458B5AB5" w:rsidR="00D77C08" w:rsidRPr="007E0F6B" w:rsidRDefault="00256DE1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0.48</w:t>
            </w:r>
          </w:p>
        </w:tc>
      </w:tr>
      <w:tr w:rsidR="00D77C08" w:rsidRPr="007E0F6B" w14:paraId="7C3786F2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1832C1CD" w14:textId="60CE4F57" w:rsidR="00D77C08" w:rsidRPr="00C41441" w:rsidRDefault="00D77C08" w:rsidP="00D77C08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41441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MTL tau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(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adjusted for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neocortical 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and</w:t>
            </w:r>
            <w:proofErr w:type="gramEnd"/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MTL 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plaques)</w:t>
            </w:r>
            <w:r w:rsidR="004E078A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*</w:t>
            </w:r>
            <w:proofErr w:type="gramEnd"/>
          </w:p>
        </w:tc>
        <w:tc>
          <w:tcPr>
            <w:tcW w:w="1469" w:type="dxa"/>
            <w:noWrap/>
            <w:vAlign w:val="center"/>
          </w:tcPr>
          <w:p w14:paraId="0F19F38D" w14:textId="10C82B18" w:rsidR="00D77C08" w:rsidRDefault="00D77C08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0.1</w:t>
            </w:r>
            <w:r w:rsidR="004E078A">
              <w:rPr>
                <w:rFonts w:ascii="Aptos" w:hAnsi="Aptos" w:cs="Calibri"/>
                <w:color w:val="000000"/>
                <w:sz w:val="20"/>
                <w:szCs w:val="20"/>
              </w:rPr>
              <w:t>4</w:t>
            </w:r>
          </w:p>
          <w:p w14:paraId="6E4190D0" w14:textId="1826BB8D" w:rsidR="00D77C08" w:rsidRPr="007E0F6B" w:rsidRDefault="00D77C08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[0.0</w:t>
            </w:r>
            <w:r w:rsidR="004E078A">
              <w:rPr>
                <w:rFonts w:ascii="Aptos" w:hAnsi="Aptos" w:cs="Calibri"/>
                <w:color w:val="000000"/>
                <w:sz w:val="20"/>
                <w:szCs w:val="20"/>
              </w:rPr>
              <w:t>5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, 0.2</w:t>
            </w:r>
            <w:r w:rsidR="002D5FB8">
              <w:rPr>
                <w:rFonts w:ascii="Aptos" w:hAnsi="Aptos" w:cs="Calibri"/>
                <w:color w:val="000000"/>
                <w:sz w:val="20"/>
                <w:szCs w:val="20"/>
              </w:rPr>
              <w:t>3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]</w:t>
            </w:r>
          </w:p>
        </w:tc>
        <w:tc>
          <w:tcPr>
            <w:tcW w:w="943" w:type="dxa"/>
            <w:noWrap/>
            <w:vAlign w:val="center"/>
          </w:tcPr>
          <w:p w14:paraId="645D765E" w14:textId="7F696C95" w:rsidR="00D77C08" w:rsidRPr="007E0F6B" w:rsidRDefault="00D77C08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0.00</w:t>
            </w:r>
            <w:r w:rsidR="0019125C">
              <w:rPr>
                <w:rFonts w:ascii="Aptos" w:hAnsi="Apto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33" w:type="dxa"/>
            <w:noWrap/>
            <w:vAlign w:val="center"/>
          </w:tcPr>
          <w:p w14:paraId="33DBE8FC" w14:textId="26B277FC" w:rsidR="00D77C08" w:rsidRDefault="00D77C08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</w:t>
            </w:r>
            <w:r w:rsidR="00B45357">
              <w:rPr>
                <w:rFonts w:ascii="Aptos" w:hAnsi="Aptos" w:cs="Calibri"/>
                <w:color w:val="000000"/>
                <w:sz w:val="20"/>
                <w:szCs w:val="20"/>
              </w:rPr>
              <w:t>0</w:t>
            </w:r>
            <w:r w:rsidR="0019125C">
              <w:rPr>
                <w:rFonts w:ascii="Aptos" w:hAnsi="Aptos" w:cs="Calibri"/>
                <w:color w:val="000000"/>
                <w:sz w:val="20"/>
                <w:szCs w:val="20"/>
              </w:rPr>
              <w:t>6</w:t>
            </w:r>
          </w:p>
          <w:p w14:paraId="7092E942" w14:textId="4A8AB72A" w:rsidR="00D77C08" w:rsidRPr="007E0F6B" w:rsidRDefault="00D77C08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</w:t>
            </w:r>
            <w:r w:rsidR="00B45357">
              <w:rPr>
                <w:rFonts w:ascii="Aptos" w:hAnsi="Aptos" w:cs="Calibri"/>
                <w:color w:val="000000"/>
                <w:sz w:val="20"/>
                <w:szCs w:val="20"/>
              </w:rPr>
              <w:t>-0.0</w:t>
            </w:r>
            <w:r w:rsidR="002D5FB8">
              <w:rPr>
                <w:rFonts w:ascii="Aptos" w:hAnsi="Aptos" w:cs="Calibri"/>
                <w:color w:val="000000"/>
                <w:sz w:val="20"/>
                <w:szCs w:val="20"/>
              </w:rPr>
              <w:t>4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, 0.</w:t>
            </w:r>
            <w:r w:rsidR="00B45357">
              <w:rPr>
                <w:rFonts w:ascii="Aptos" w:hAnsi="Aptos" w:cs="Calibri"/>
                <w:color w:val="000000"/>
                <w:sz w:val="20"/>
                <w:szCs w:val="20"/>
              </w:rPr>
              <w:t>1</w:t>
            </w:r>
            <w:r w:rsidR="002D5FB8">
              <w:rPr>
                <w:rFonts w:ascii="Aptos" w:hAnsi="Aptos" w:cs="Calibri"/>
                <w:color w:val="000000"/>
                <w:sz w:val="20"/>
                <w:szCs w:val="20"/>
              </w:rPr>
              <w:t>7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]</w:t>
            </w:r>
          </w:p>
        </w:tc>
        <w:tc>
          <w:tcPr>
            <w:tcW w:w="944" w:type="dxa"/>
            <w:noWrap/>
            <w:vAlign w:val="center"/>
          </w:tcPr>
          <w:p w14:paraId="4F0B8582" w14:textId="176459E8" w:rsidR="00D77C08" w:rsidRPr="007E0F6B" w:rsidRDefault="00D77C08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</w:t>
            </w:r>
            <w:r w:rsidR="0019125C">
              <w:rPr>
                <w:rFonts w:ascii="Aptos" w:hAnsi="Aptos" w:cs="Calibri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753" w:type="dxa"/>
            <w:noWrap/>
            <w:vAlign w:val="center"/>
          </w:tcPr>
          <w:p w14:paraId="080DA1B9" w14:textId="7EBA4049" w:rsidR="00D77C08" w:rsidRPr="007E0F6B" w:rsidRDefault="00D77C08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0.2</w:t>
            </w:r>
            <w:r w:rsidR="00B45357">
              <w:rPr>
                <w:rFonts w:ascii="Aptos" w:hAnsi="Aptos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29" w:type="dxa"/>
            <w:noWrap/>
            <w:vAlign w:val="center"/>
          </w:tcPr>
          <w:p w14:paraId="75863340" w14:textId="77777777" w:rsidR="00D77C08" w:rsidRDefault="00F54F9E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0.18</w:t>
            </w:r>
          </w:p>
          <w:p w14:paraId="0E01F35A" w14:textId="42338256" w:rsidR="003D3008" w:rsidRPr="007E0F6B" w:rsidRDefault="003D3008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[0.09, 0.28]</w:t>
            </w:r>
          </w:p>
        </w:tc>
        <w:tc>
          <w:tcPr>
            <w:tcW w:w="900" w:type="dxa"/>
            <w:noWrap/>
            <w:vAlign w:val="center"/>
          </w:tcPr>
          <w:p w14:paraId="7BE17F8F" w14:textId="1A6BA8CD" w:rsidR="00D77C08" w:rsidRPr="007E0F6B" w:rsidRDefault="00F54F9E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52" w:type="dxa"/>
            <w:noWrap/>
            <w:vAlign w:val="center"/>
          </w:tcPr>
          <w:p w14:paraId="4322467A" w14:textId="77777777" w:rsidR="00D77C08" w:rsidRDefault="00F54F9E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0.04</w:t>
            </w:r>
          </w:p>
          <w:p w14:paraId="14E7962D" w14:textId="435E015E" w:rsidR="003D3008" w:rsidRPr="007E0F6B" w:rsidRDefault="003D3008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[-0.07, 0.14]</w:t>
            </w:r>
          </w:p>
        </w:tc>
        <w:tc>
          <w:tcPr>
            <w:tcW w:w="1002" w:type="dxa"/>
            <w:noWrap/>
            <w:vAlign w:val="center"/>
          </w:tcPr>
          <w:p w14:paraId="1378EE2E" w14:textId="718EA090" w:rsidR="00D77C08" w:rsidRPr="007E0F6B" w:rsidRDefault="00F54F9E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0.518</w:t>
            </w:r>
          </w:p>
        </w:tc>
        <w:tc>
          <w:tcPr>
            <w:tcW w:w="804" w:type="dxa"/>
            <w:noWrap/>
            <w:vAlign w:val="center"/>
          </w:tcPr>
          <w:p w14:paraId="2156062C" w14:textId="7917EBF3" w:rsidR="00D77C08" w:rsidRPr="007E0F6B" w:rsidRDefault="00F54F9E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0.48</w:t>
            </w:r>
          </w:p>
        </w:tc>
      </w:tr>
      <w:tr w:rsidR="00D77C08" w:rsidRPr="00CD2168" w14:paraId="0BB4C892" w14:textId="77777777" w:rsidTr="00C55E21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2" w:type="dxa"/>
            <w:gridSpan w:val="11"/>
            <w:noWrap/>
            <w:vAlign w:val="center"/>
          </w:tcPr>
          <w:p w14:paraId="21531762" w14:textId="59EB3F33" w:rsidR="00D77C08" w:rsidRPr="00CD2168" w:rsidRDefault="00D77C08" w:rsidP="00D77C08">
            <w:pPr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Adjusted for neocortical tau</w:t>
            </w:r>
          </w:p>
        </w:tc>
      </w:tr>
      <w:tr w:rsidR="00D77C08" w:rsidRPr="00CD2168" w14:paraId="410AAAA6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1BC18459" w14:textId="44ADBD17" w:rsidR="00D77C08" w:rsidRDefault="00D77C08" w:rsidP="00D77C08">
            <w:pP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neocortical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</w:t>
            </w:r>
          </w:p>
        </w:tc>
        <w:tc>
          <w:tcPr>
            <w:tcW w:w="1469" w:type="dxa"/>
            <w:noWrap/>
            <w:vAlign w:val="center"/>
          </w:tcPr>
          <w:p w14:paraId="15BA8AF6" w14:textId="77777777" w:rsidR="00B96744" w:rsidRDefault="008F4899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0.14</w:t>
            </w:r>
          </w:p>
          <w:p w14:paraId="69FEFCAE" w14:textId="4F0FFA98" w:rsidR="008F4899" w:rsidRPr="00CD2168" w:rsidRDefault="008F4899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[0.06, 0.23]</w:t>
            </w:r>
          </w:p>
        </w:tc>
        <w:tc>
          <w:tcPr>
            <w:tcW w:w="943" w:type="dxa"/>
            <w:noWrap/>
            <w:vAlign w:val="center"/>
          </w:tcPr>
          <w:p w14:paraId="7630A1CF" w14:textId="09C8A823" w:rsidR="00D77C08" w:rsidRPr="00CD2168" w:rsidRDefault="008F4899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3" w:type="dxa"/>
            <w:noWrap/>
            <w:vAlign w:val="center"/>
          </w:tcPr>
          <w:p w14:paraId="29DD8040" w14:textId="77777777" w:rsidR="00B96744" w:rsidRDefault="008F4899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0.34</w:t>
            </w:r>
          </w:p>
          <w:p w14:paraId="42BC730B" w14:textId="0B08FF50" w:rsidR="008F4899" w:rsidRPr="00CD2168" w:rsidRDefault="008F4899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[0.23, 0.44]</w:t>
            </w:r>
          </w:p>
        </w:tc>
        <w:tc>
          <w:tcPr>
            <w:tcW w:w="944" w:type="dxa"/>
            <w:noWrap/>
            <w:vAlign w:val="center"/>
          </w:tcPr>
          <w:p w14:paraId="5296359A" w14:textId="60C1772E" w:rsidR="00D77C08" w:rsidRPr="00CD2168" w:rsidRDefault="008F4899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753" w:type="dxa"/>
            <w:noWrap/>
            <w:vAlign w:val="center"/>
          </w:tcPr>
          <w:p w14:paraId="67932F28" w14:textId="093ADCA5" w:rsidR="00D77C08" w:rsidRPr="00CD2168" w:rsidRDefault="008F4899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829" w:type="dxa"/>
            <w:noWrap/>
            <w:vAlign w:val="center"/>
          </w:tcPr>
          <w:p w14:paraId="33E04443" w14:textId="77777777" w:rsidR="00D77C08" w:rsidRDefault="006F53EF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0.06</w:t>
            </w:r>
          </w:p>
          <w:p w14:paraId="1485060C" w14:textId="65E8FBAC" w:rsidR="006F53EF" w:rsidRPr="00CD2168" w:rsidRDefault="006F53EF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[-0.03, 0.15]</w:t>
            </w:r>
          </w:p>
        </w:tc>
        <w:tc>
          <w:tcPr>
            <w:tcW w:w="900" w:type="dxa"/>
            <w:noWrap/>
            <w:vAlign w:val="center"/>
          </w:tcPr>
          <w:p w14:paraId="4E45BF25" w14:textId="0F63180E" w:rsidR="00D77C08" w:rsidRPr="00CD2168" w:rsidRDefault="006F53EF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1652" w:type="dxa"/>
            <w:noWrap/>
            <w:vAlign w:val="center"/>
          </w:tcPr>
          <w:p w14:paraId="7FBB6233" w14:textId="77777777" w:rsidR="00D77C08" w:rsidRDefault="006F53EF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0.30</w:t>
            </w:r>
          </w:p>
          <w:p w14:paraId="64C2BE8A" w14:textId="1ABB1A8B" w:rsidR="006F53EF" w:rsidRPr="00CD2168" w:rsidRDefault="006F53EF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[0.20, 0.40]</w:t>
            </w:r>
          </w:p>
        </w:tc>
        <w:tc>
          <w:tcPr>
            <w:tcW w:w="1002" w:type="dxa"/>
            <w:noWrap/>
            <w:vAlign w:val="center"/>
          </w:tcPr>
          <w:p w14:paraId="1E1494A5" w14:textId="3C43C423" w:rsidR="00D77C08" w:rsidRPr="00CD2168" w:rsidRDefault="006F53EF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04" w:type="dxa"/>
            <w:noWrap/>
            <w:vAlign w:val="center"/>
          </w:tcPr>
          <w:p w14:paraId="16972F9F" w14:textId="57B4FE0C" w:rsidR="00D77C08" w:rsidRPr="00CD2168" w:rsidRDefault="006F53EF" w:rsidP="00D77C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0.52</w:t>
            </w:r>
          </w:p>
        </w:tc>
      </w:tr>
      <w:tr w:rsidR="008F4899" w:rsidRPr="00CD2168" w14:paraId="146E2F09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317F44D5" w14:textId="583BFB90" w:rsidR="008F4899" w:rsidRDefault="008F4899" w:rsidP="008F4899">
            <w:pP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MTL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</w:t>
            </w:r>
          </w:p>
        </w:tc>
        <w:tc>
          <w:tcPr>
            <w:tcW w:w="1469" w:type="dxa"/>
            <w:noWrap/>
            <w:vAlign w:val="center"/>
          </w:tcPr>
          <w:p w14:paraId="481E16D6" w14:textId="77777777" w:rsidR="008F4899" w:rsidRDefault="008F4899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0.23</w:t>
            </w:r>
          </w:p>
          <w:p w14:paraId="7A807744" w14:textId="455EF8DE" w:rsidR="008F4899" w:rsidRPr="00CD2168" w:rsidRDefault="008F4899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[0.14, 0.32]</w:t>
            </w:r>
          </w:p>
        </w:tc>
        <w:tc>
          <w:tcPr>
            <w:tcW w:w="943" w:type="dxa"/>
            <w:noWrap/>
            <w:vAlign w:val="center"/>
          </w:tcPr>
          <w:p w14:paraId="2D6C6E61" w14:textId="677E306B" w:rsidR="008F4899" w:rsidRPr="00CD2168" w:rsidRDefault="008F4899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3" w:type="dxa"/>
            <w:noWrap/>
            <w:vAlign w:val="center"/>
          </w:tcPr>
          <w:p w14:paraId="6F14558E" w14:textId="77777777" w:rsidR="008F4899" w:rsidRDefault="008F4899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0.41</w:t>
            </w:r>
          </w:p>
          <w:p w14:paraId="33D350B0" w14:textId="7A231CDF" w:rsidR="008F4899" w:rsidRPr="00CD2168" w:rsidRDefault="008F4899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[0.31, 0.52]</w:t>
            </w:r>
          </w:p>
        </w:tc>
        <w:tc>
          <w:tcPr>
            <w:tcW w:w="944" w:type="dxa"/>
            <w:noWrap/>
            <w:vAlign w:val="center"/>
          </w:tcPr>
          <w:p w14:paraId="4CCB346C" w14:textId="3017939E" w:rsidR="008F4899" w:rsidRPr="00CD2168" w:rsidRDefault="008F4899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753" w:type="dxa"/>
            <w:noWrap/>
            <w:vAlign w:val="center"/>
          </w:tcPr>
          <w:p w14:paraId="2AA6EDD3" w14:textId="3AD5E72D" w:rsidR="008F4899" w:rsidRPr="00CD2168" w:rsidRDefault="008F4899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829" w:type="dxa"/>
            <w:noWrap/>
            <w:vAlign w:val="center"/>
          </w:tcPr>
          <w:p w14:paraId="06190D67" w14:textId="77777777" w:rsidR="008F4899" w:rsidRDefault="00F4720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-0.01</w:t>
            </w:r>
          </w:p>
          <w:p w14:paraId="60FE8247" w14:textId="1775B20D" w:rsidR="00D51793" w:rsidRPr="00CD2168" w:rsidRDefault="00D51793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[-0.10, 0.08]</w:t>
            </w:r>
          </w:p>
        </w:tc>
        <w:tc>
          <w:tcPr>
            <w:tcW w:w="900" w:type="dxa"/>
            <w:noWrap/>
            <w:vAlign w:val="center"/>
          </w:tcPr>
          <w:p w14:paraId="1ED8DAB3" w14:textId="6589B7D4" w:rsidR="008F4899" w:rsidRPr="00CD2168" w:rsidRDefault="00F4720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1652" w:type="dxa"/>
            <w:noWrap/>
            <w:vAlign w:val="center"/>
          </w:tcPr>
          <w:p w14:paraId="3B30B6F0" w14:textId="77777777" w:rsidR="008F4899" w:rsidRDefault="00F4720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0.29</w:t>
            </w:r>
          </w:p>
          <w:p w14:paraId="004AD701" w14:textId="2E6DD9D9" w:rsidR="00D51793" w:rsidRPr="00CD2168" w:rsidRDefault="00D51793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[0.20, 0.39]</w:t>
            </w:r>
          </w:p>
        </w:tc>
        <w:tc>
          <w:tcPr>
            <w:tcW w:w="1002" w:type="dxa"/>
            <w:noWrap/>
            <w:vAlign w:val="center"/>
          </w:tcPr>
          <w:p w14:paraId="5226E9E6" w14:textId="7F7B7A40" w:rsidR="008F4899" w:rsidRPr="00CD2168" w:rsidRDefault="00F4720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804" w:type="dxa"/>
            <w:noWrap/>
            <w:vAlign w:val="center"/>
          </w:tcPr>
          <w:p w14:paraId="39E800A9" w14:textId="1A0DF329" w:rsidR="008F4899" w:rsidRPr="00CD2168" w:rsidRDefault="00F4720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0.55</w:t>
            </w:r>
          </w:p>
        </w:tc>
      </w:tr>
      <w:tr w:rsidR="008F4899" w:rsidRPr="0066592F" w14:paraId="03277CA9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620F255D" w14:textId="102EA5D9" w:rsidR="008F4899" w:rsidRDefault="008F4899" w:rsidP="008F4899">
            <w:pP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lastRenderedPageBreak/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MTL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 (adjusted for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neocortical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plaques)</w:t>
            </w:r>
          </w:p>
        </w:tc>
        <w:tc>
          <w:tcPr>
            <w:tcW w:w="1469" w:type="dxa"/>
            <w:noWrap/>
            <w:vAlign w:val="center"/>
          </w:tcPr>
          <w:p w14:paraId="58E634B6" w14:textId="77777777" w:rsidR="00CC10E4" w:rsidRDefault="00CC10E4" w:rsidP="00CC1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0.14</w:t>
            </w:r>
          </w:p>
          <w:p w14:paraId="7A194A5B" w14:textId="1F1C89FE" w:rsidR="00CC10E4" w:rsidRPr="00A45F04" w:rsidRDefault="00CC10E4" w:rsidP="00CC1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</w:t>
            </w:r>
            <w:r w:rsidR="00A104EC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0.06, 0.21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943" w:type="dxa"/>
            <w:noWrap/>
            <w:vAlign w:val="center"/>
          </w:tcPr>
          <w:p w14:paraId="374682A4" w14:textId="6562F246" w:rsidR="008F4899" w:rsidRPr="00A45F04" w:rsidRDefault="00CC10E4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433" w:type="dxa"/>
            <w:noWrap/>
            <w:vAlign w:val="center"/>
          </w:tcPr>
          <w:p w14:paraId="3DEA7EF6" w14:textId="77777777" w:rsidR="008F4899" w:rsidRDefault="00CC10E4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0.19</w:t>
            </w:r>
          </w:p>
          <w:p w14:paraId="270E918A" w14:textId="52D1AFAE" w:rsidR="00A104EC" w:rsidRPr="00A45F04" w:rsidRDefault="00A104EC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[0.10, 0.27]</w:t>
            </w:r>
          </w:p>
        </w:tc>
        <w:tc>
          <w:tcPr>
            <w:tcW w:w="944" w:type="dxa"/>
            <w:noWrap/>
            <w:vAlign w:val="center"/>
          </w:tcPr>
          <w:p w14:paraId="74F22B4E" w14:textId="26BC94C4" w:rsidR="008F4899" w:rsidRPr="00A45F04" w:rsidRDefault="00CC10E4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753" w:type="dxa"/>
            <w:noWrap/>
            <w:vAlign w:val="center"/>
          </w:tcPr>
          <w:p w14:paraId="097436D1" w14:textId="538E91E5" w:rsidR="008F4899" w:rsidRPr="00A45F04" w:rsidRDefault="00CC10E4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0.57</w:t>
            </w:r>
          </w:p>
        </w:tc>
        <w:tc>
          <w:tcPr>
            <w:tcW w:w="1829" w:type="dxa"/>
            <w:noWrap/>
            <w:vAlign w:val="center"/>
          </w:tcPr>
          <w:p w14:paraId="5A6468DF" w14:textId="77777777" w:rsidR="008F4899" w:rsidRDefault="00081B8C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-0.05</w:t>
            </w:r>
          </w:p>
          <w:p w14:paraId="4A679D8F" w14:textId="437B2EAF" w:rsidR="00C92308" w:rsidRPr="00A45F04" w:rsidRDefault="00C92308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[-0.11, -0.00]</w:t>
            </w:r>
          </w:p>
        </w:tc>
        <w:tc>
          <w:tcPr>
            <w:tcW w:w="900" w:type="dxa"/>
            <w:noWrap/>
            <w:vAlign w:val="center"/>
          </w:tcPr>
          <w:p w14:paraId="0414422E" w14:textId="4E40EBF4" w:rsidR="008F4899" w:rsidRPr="00A45F04" w:rsidRDefault="00081B8C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0.043</w:t>
            </w:r>
          </w:p>
        </w:tc>
        <w:tc>
          <w:tcPr>
            <w:tcW w:w="1652" w:type="dxa"/>
            <w:noWrap/>
            <w:vAlign w:val="center"/>
          </w:tcPr>
          <w:p w14:paraId="0146F648" w14:textId="77777777" w:rsidR="008F4899" w:rsidRDefault="00081B8C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0.06</w:t>
            </w:r>
          </w:p>
          <w:p w14:paraId="183BA047" w14:textId="22E61727" w:rsidR="00C92308" w:rsidRPr="00A45F04" w:rsidRDefault="00C92308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[0.00, 0.12]</w:t>
            </w:r>
          </w:p>
        </w:tc>
        <w:tc>
          <w:tcPr>
            <w:tcW w:w="1002" w:type="dxa"/>
            <w:noWrap/>
            <w:vAlign w:val="center"/>
          </w:tcPr>
          <w:p w14:paraId="428074CC" w14:textId="001924AD" w:rsidR="008F4899" w:rsidRPr="00A45F04" w:rsidRDefault="00081B8C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0.038</w:t>
            </w:r>
          </w:p>
        </w:tc>
        <w:tc>
          <w:tcPr>
            <w:tcW w:w="804" w:type="dxa"/>
            <w:noWrap/>
            <w:vAlign w:val="center"/>
          </w:tcPr>
          <w:p w14:paraId="550D8801" w14:textId="31154429" w:rsidR="008F4899" w:rsidRPr="00A45F04" w:rsidRDefault="00D61F72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0.84</w:t>
            </w:r>
          </w:p>
        </w:tc>
      </w:tr>
      <w:tr w:rsidR="008F4899" w:rsidRPr="00CD2168" w14:paraId="7EC55D72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1CE62142" w14:textId="689D23D6" w:rsidR="008F4899" w:rsidRDefault="008F4899" w:rsidP="008F4899">
            <w:pP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 w:rsidRPr="00C41441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MTL tau</w:t>
            </w:r>
          </w:p>
        </w:tc>
        <w:tc>
          <w:tcPr>
            <w:tcW w:w="1469" w:type="dxa"/>
            <w:noWrap/>
            <w:vAlign w:val="center"/>
          </w:tcPr>
          <w:p w14:paraId="222B3643" w14:textId="5D124506" w:rsidR="008F4899" w:rsidRDefault="0059213E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0.18</w:t>
            </w:r>
          </w:p>
          <w:p w14:paraId="4396ADDB" w14:textId="5B512FA5" w:rsidR="0059213E" w:rsidRPr="00CD2168" w:rsidRDefault="0059213E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</w:t>
            </w:r>
            <w:r w:rsidR="009C7E84">
              <w:rPr>
                <w:rFonts w:ascii="Aptos" w:hAnsi="Aptos" w:cs="Calibri"/>
                <w:color w:val="000000"/>
                <w:sz w:val="20"/>
                <w:szCs w:val="20"/>
              </w:rPr>
              <w:t>0.09, 0.27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]</w:t>
            </w:r>
          </w:p>
        </w:tc>
        <w:tc>
          <w:tcPr>
            <w:tcW w:w="943" w:type="dxa"/>
            <w:noWrap/>
            <w:vAlign w:val="center"/>
          </w:tcPr>
          <w:p w14:paraId="069882FA" w14:textId="4082AC96" w:rsidR="008F4899" w:rsidRPr="00CD2168" w:rsidRDefault="0059213E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3" w:type="dxa"/>
            <w:noWrap/>
            <w:vAlign w:val="center"/>
          </w:tcPr>
          <w:p w14:paraId="5A4DCB70" w14:textId="77777777" w:rsidR="008F4899" w:rsidRDefault="0059213E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0.17</w:t>
            </w:r>
          </w:p>
          <w:p w14:paraId="23E57130" w14:textId="6C3B5DCA" w:rsidR="0059213E" w:rsidRPr="00CD2168" w:rsidRDefault="0059213E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</w:t>
            </w:r>
            <w:r w:rsidR="009C7E84">
              <w:rPr>
                <w:rFonts w:ascii="Aptos" w:hAnsi="Aptos" w:cs="Calibri"/>
                <w:color w:val="000000"/>
                <w:sz w:val="20"/>
                <w:szCs w:val="20"/>
              </w:rPr>
              <w:t>0.07, 0.27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]</w:t>
            </w:r>
          </w:p>
        </w:tc>
        <w:tc>
          <w:tcPr>
            <w:tcW w:w="944" w:type="dxa"/>
            <w:noWrap/>
            <w:vAlign w:val="center"/>
          </w:tcPr>
          <w:p w14:paraId="3433F30A" w14:textId="5E8B68C4" w:rsidR="008F4899" w:rsidRPr="00CD2168" w:rsidRDefault="0059213E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53" w:type="dxa"/>
            <w:noWrap/>
            <w:vAlign w:val="center"/>
          </w:tcPr>
          <w:p w14:paraId="47FF8DBD" w14:textId="03DE1549" w:rsidR="008F4899" w:rsidRPr="00CD2168" w:rsidRDefault="0059213E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829" w:type="dxa"/>
            <w:noWrap/>
            <w:vAlign w:val="center"/>
          </w:tcPr>
          <w:p w14:paraId="0B7F77ED" w14:textId="77777777" w:rsidR="008F4899" w:rsidRDefault="00820BE1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0.11</w:t>
            </w:r>
          </w:p>
          <w:p w14:paraId="31ED73F6" w14:textId="0B0DA419" w:rsidR="00820BE1" w:rsidRPr="00CD2168" w:rsidRDefault="00820BE1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[0.01, 0.20]</w:t>
            </w:r>
          </w:p>
        </w:tc>
        <w:tc>
          <w:tcPr>
            <w:tcW w:w="900" w:type="dxa"/>
            <w:noWrap/>
            <w:vAlign w:val="center"/>
          </w:tcPr>
          <w:p w14:paraId="7D867835" w14:textId="7741CF2D" w:rsidR="008F4899" w:rsidRPr="00CD2168" w:rsidRDefault="00820BE1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652" w:type="dxa"/>
            <w:noWrap/>
            <w:vAlign w:val="center"/>
          </w:tcPr>
          <w:p w14:paraId="002FC6D4" w14:textId="77777777" w:rsidR="008F4899" w:rsidRDefault="00820BE1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0.09</w:t>
            </w:r>
          </w:p>
          <w:p w14:paraId="2ABE9346" w14:textId="05F9922D" w:rsidR="00820BE1" w:rsidRPr="00CD2168" w:rsidRDefault="00820BE1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[-0.01, 0.20]</w:t>
            </w:r>
          </w:p>
        </w:tc>
        <w:tc>
          <w:tcPr>
            <w:tcW w:w="1002" w:type="dxa"/>
            <w:noWrap/>
            <w:vAlign w:val="center"/>
          </w:tcPr>
          <w:p w14:paraId="6C24AE3B" w14:textId="79CB9052" w:rsidR="008F4899" w:rsidRPr="00CD2168" w:rsidRDefault="00820BE1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804" w:type="dxa"/>
            <w:noWrap/>
            <w:vAlign w:val="center"/>
          </w:tcPr>
          <w:p w14:paraId="563D0A6A" w14:textId="3BCAF39D" w:rsidR="008F4899" w:rsidRPr="00CD2168" w:rsidRDefault="00820BE1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0.48</w:t>
            </w:r>
          </w:p>
        </w:tc>
      </w:tr>
      <w:tr w:rsidR="008F4899" w:rsidRPr="0066592F" w14:paraId="658B12E1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3A97E7FD" w14:textId="1A9615A8" w:rsidR="008F4899" w:rsidRPr="00C41441" w:rsidRDefault="008F4899" w:rsidP="008F4899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41441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MTL tau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(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adjusted for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neocortical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plaques)</w:t>
            </w:r>
          </w:p>
        </w:tc>
        <w:tc>
          <w:tcPr>
            <w:tcW w:w="1469" w:type="dxa"/>
            <w:noWrap/>
            <w:vAlign w:val="center"/>
          </w:tcPr>
          <w:p w14:paraId="435FE507" w14:textId="77777777" w:rsidR="008F4899" w:rsidRDefault="006B7EED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0.15</w:t>
            </w:r>
          </w:p>
          <w:p w14:paraId="70ABA3A8" w14:textId="3A60FBDB" w:rsidR="006B7EED" w:rsidRPr="003C1822" w:rsidRDefault="006B7EED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</w:t>
            </w:r>
            <w:r w:rsidR="00A0118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0.06, 0.24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943" w:type="dxa"/>
            <w:noWrap/>
            <w:vAlign w:val="center"/>
          </w:tcPr>
          <w:p w14:paraId="03B26091" w14:textId="253FAFBD" w:rsidR="008F4899" w:rsidRPr="003C1822" w:rsidRDefault="006B7EED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433" w:type="dxa"/>
            <w:noWrap/>
            <w:vAlign w:val="center"/>
          </w:tcPr>
          <w:p w14:paraId="3D385CDA" w14:textId="77777777" w:rsidR="008F4899" w:rsidRDefault="006B7EED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0.10</w:t>
            </w:r>
          </w:p>
          <w:p w14:paraId="6D2F49CE" w14:textId="7ABF29A9" w:rsidR="006B7EED" w:rsidRPr="003C1822" w:rsidRDefault="006B7EED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</w:t>
            </w:r>
            <w:r w:rsidR="00A0118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-0.0, 0.21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944" w:type="dxa"/>
            <w:noWrap/>
            <w:vAlign w:val="center"/>
          </w:tcPr>
          <w:p w14:paraId="4A2F4757" w14:textId="2E2D8699" w:rsidR="008F4899" w:rsidRPr="003C1822" w:rsidRDefault="006B7EED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0.054</w:t>
            </w:r>
          </w:p>
        </w:tc>
        <w:tc>
          <w:tcPr>
            <w:tcW w:w="753" w:type="dxa"/>
            <w:noWrap/>
            <w:vAlign w:val="center"/>
          </w:tcPr>
          <w:p w14:paraId="12D0B6D7" w14:textId="27CF230D" w:rsidR="008F4899" w:rsidRPr="003C1822" w:rsidRDefault="006B7EED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0.32</w:t>
            </w:r>
          </w:p>
        </w:tc>
        <w:tc>
          <w:tcPr>
            <w:tcW w:w="1829" w:type="dxa"/>
            <w:noWrap/>
            <w:vAlign w:val="center"/>
          </w:tcPr>
          <w:p w14:paraId="1D3F87CC" w14:textId="77777777" w:rsidR="008F4899" w:rsidRDefault="00143DB7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0.10</w:t>
            </w:r>
          </w:p>
          <w:p w14:paraId="6C030E99" w14:textId="0556FF44" w:rsidR="00567484" w:rsidRPr="003C1822" w:rsidRDefault="00567484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[0.01, 0.19]</w:t>
            </w:r>
          </w:p>
        </w:tc>
        <w:tc>
          <w:tcPr>
            <w:tcW w:w="900" w:type="dxa"/>
            <w:noWrap/>
            <w:vAlign w:val="center"/>
          </w:tcPr>
          <w:p w14:paraId="4C540223" w14:textId="66EB4258" w:rsidR="008F4899" w:rsidRPr="003C1822" w:rsidRDefault="00143DB7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0.037</w:t>
            </w:r>
          </w:p>
        </w:tc>
        <w:tc>
          <w:tcPr>
            <w:tcW w:w="1652" w:type="dxa"/>
            <w:noWrap/>
            <w:vAlign w:val="center"/>
          </w:tcPr>
          <w:p w14:paraId="01F6821B" w14:textId="77777777" w:rsidR="008F4899" w:rsidRDefault="00143DB7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0.04</w:t>
            </w:r>
          </w:p>
          <w:p w14:paraId="4DE2CA9C" w14:textId="3E350EA5" w:rsidR="00567484" w:rsidRPr="003C1822" w:rsidRDefault="00567484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[-0.06, 0.15]</w:t>
            </w:r>
          </w:p>
        </w:tc>
        <w:tc>
          <w:tcPr>
            <w:tcW w:w="1002" w:type="dxa"/>
            <w:noWrap/>
            <w:vAlign w:val="center"/>
          </w:tcPr>
          <w:p w14:paraId="1083B0F8" w14:textId="6EEDC24E" w:rsidR="008F4899" w:rsidRPr="003C1822" w:rsidRDefault="00143DB7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0.440</w:t>
            </w:r>
          </w:p>
        </w:tc>
        <w:tc>
          <w:tcPr>
            <w:tcW w:w="804" w:type="dxa"/>
            <w:noWrap/>
            <w:vAlign w:val="center"/>
          </w:tcPr>
          <w:p w14:paraId="2728DBF5" w14:textId="78257EE6" w:rsidR="008F4899" w:rsidRPr="003C1822" w:rsidRDefault="00143DB7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0.49</w:t>
            </w:r>
          </w:p>
        </w:tc>
      </w:tr>
      <w:tr w:rsidR="008F4899" w:rsidRPr="0066592F" w14:paraId="0B6FFD3E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48DE6A84" w14:textId="0AC98D20" w:rsidR="008F4899" w:rsidRPr="00C41441" w:rsidRDefault="008F4899" w:rsidP="008F4899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41441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MTL tau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(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adjusted for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MTL 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plaques)</w:t>
            </w:r>
          </w:p>
        </w:tc>
        <w:tc>
          <w:tcPr>
            <w:tcW w:w="1469" w:type="dxa"/>
            <w:noWrap/>
            <w:vAlign w:val="center"/>
          </w:tcPr>
          <w:p w14:paraId="75E96262" w14:textId="77777777" w:rsidR="008F4899" w:rsidRDefault="003D7A65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0.11</w:t>
            </w:r>
          </w:p>
          <w:p w14:paraId="17A9194E" w14:textId="41FD9A1E" w:rsidR="003D7A65" w:rsidRPr="002B2141" w:rsidRDefault="003D7A65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</w:t>
            </w:r>
            <w:r w:rsidR="00816F4B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0.02, 0.20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943" w:type="dxa"/>
            <w:noWrap/>
            <w:vAlign w:val="center"/>
          </w:tcPr>
          <w:p w14:paraId="4D3C8686" w14:textId="7207BC41" w:rsidR="008F4899" w:rsidRPr="002B2141" w:rsidRDefault="003D7A65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0.012</w:t>
            </w:r>
          </w:p>
        </w:tc>
        <w:tc>
          <w:tcPr>
            <w:tcW w:w="1433" w:type="dxa"/>
            <w:noWrap/>
            <w:vAlign w:val="center"/>
          </w:tcPr>
          <w:p w14:paraId="00E4D985" w14:textId="77777777" w:rsidR="008F4899" w:rsidRDefault="003D7A65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0.05</w:t>
            </w:r>
          </w:p>
          <w:p w14:paraId="26019D92" w14:textId="01A7F31B" w:rsidR="003D7A65" w:rsidRPr="002B2141" w:rsidRDefault="003D7A65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</w:t>
            </w:r>
            <w:r w:rsidR="00361CAD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-0.05, 0.16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944" w:type="dxa"/>
            <w:noWrap/>
            <w:vAlign w:val="center"/>
          </w:tcPr>
          <w:p w14:paraId="2706AA2E" w14:textId="40EF05F9" w:rsidR="008F4899" w:rsidRPr="002B2141" w:rsidRDefault="003D7A65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0.291</w:t>
            </w:r>
          </w:p>
        </w:tc>
        <w:tc>
          <w:tcPr>
            <w:tcW w:w="753" w:type="dxa"/>
            <w:noWrap/>
            <w:vAlign w:val="center"/>
          </w:tcPr>
          <w:p w14:paraId="45BB6CC5" w14:textId="5FA80D06" w:rsidR="008F4899" w:rsidRPr="002B2141" w:rsidRDefault="003D7A65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1829" w:type="dxa"/>
            <w:noWrap/>
            <w:vAlign w:val="center"/>
          </w:tcPr>
          <w:p w14:paraId="0A11696E" w14:textId="77777777" w:rsidR="008F4899" w:rsidRDefault="00B87D5A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0.11</w:t>
            </w:r>
          </w:p>
          <w:p w14:paraId="42489509" w14:textId="651CDEB6" w:rsidR="0094424A" w:rsidRPr="002B2141" w:rsidRDefault="0094424A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[0.02, 0.20]</w:t>
            </w:r>
          </w:p>
        </w:tc>
        <w:tc>
          <w:tcPr>
            <w:tcW w:w="900" w:type="dxa"/>
            <w:noWrap/>
            <w:vAlign w:val="center"/>
          </w:tcPr>
          <w:p w14:paraId="758A6171" w14:textId="349EBF00" w:rsidR="008F4899" w:rsidRPr="002B2141" w:rsidRDefault="00B87D5A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0.017</w:t>
            </w:r>
          </w:p>
        </w:tc>
        <w:tc>
          <w:tcPr>
            <w:tcW w:w="1652" w:type="dxa"/>
            <w:noWrap/>
            <w:vAlign w:val="center"/>
          </w:tcPr>
          <w:p w14:paraId="45BDB958" w14:textId="77777777" w:rsidR="008F4899" w:rsidRDefault="00B87D5A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0.02</w:t>
            </w:r>
          </w:p>
          <w:p w14:paraId="58C930D3" w14:textId="43B71FBD" w:rsidR="0094424A" w:rsidRPr="002B2141" w:rsidRDefault="0094424A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[-0.09, 0.12]</w:t>
            </w:r>
          </w:p>
        </w:tc>
        <w:tc>
          <w:tcPr>
            <w:tcW w:w="1002" w:type="dxa"/>
            <w:noWrap/>
            <w:vAlign w:val="center"/>
          </w:tcPr>
          <w:p w14:paraId="3962E366" w14:textId="4EF5C497" w:rsidR="008F4899" w:rsidRPr="002B2141" w:rsidRDefault="00B87D5A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0.763</w:t>
            </w:r>
          </w:p>
        </w:tc>
        <w:tc>
          <w:tcPr>
            <w:tcW w:w="804" w:type="dxa"/>
            <w:noWrap/>
            <w:vAlign w:val="center"/>
          </w:tcPr>
          <w:p w14:paraId="21BA843E" w14:textId="5A347382" w:rsidR="008F4899" w:rsidRPr="002B2141" w:rsidRDefault="00B87D5A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0.51</w:t>
            </w:r>
          </w:p>
        </w:tc>
      </w:tr>
      <w:tr w:rsidR="008F4899" w:rsidRPr="0066592F" w14:paraId="65A36122" w14:textId="77777777" w:rsidTr="0025498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76E1DCBE" w14:textId="7137B5DA" w:rsidR="008F4899" w:rsidRPr="00C41441" w:rsidRDefault="008F4899" w:rsidP="008F4899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41441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MTL tau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(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adjusted for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neocortical 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and</w:t>
            </w:r>
            <w:proofErr w:type="gramEnd"/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MTL 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plaques)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*</w:t>
            </w:r>
            <w:proofErr w:type="gramEnd"/>
          </w:p>
        </w:tc>
        <w:tc>
          <w:tcPr>
            <w:tcW w:w="1469" w:type="dxa"/>
            <w:noWrap/>
            <w:vAlign w:val="center"/>
          </w:tcPr>
          <w:p w14:paraId="57EF721F" w14:textId="77777777" w:rsidR="008F4899" w:rsidRDefault="0037352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0.11</w:t>
            </w:r>
          </w:p>
          <w:p w14:paraId="51DE5304" w14:textId="6DA04ADC" w:rsidR="009D5E53" w:rsidRPr="002B2141" w:rsidRDefault="009D5E53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[0.02, 0.20]</w:t>
            </w:r>
          </w:p>
        </w:tc>
        <w:tc>
          <w:tcPr>
            <w:tcW w:w="943" w:type="dxa"/>
            <w:noWrap/>
            <w:vAlign w:val="center"/>
          </w:tcPr>
          <w:p w14:paraId="5923B32B" w14:textId="51E92678" w:rsidR="008F4899" w:rsidRPr="002B2141" w:rsidRDefault="0037352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0.012</w:t>
            </w:r>
          </w:p>
        </w:tc>
        <w:tc>
          <w:tcPr>
            <w:tcW w:w="1433" w:type="dxa"/>
            <w:noWrap/>
            <w:vAlign w:val="center"/>
          </w:tcPr>
          <w:p w14:paraId="69E07419" w14:textId="77777777" w:rsidR="008F4899" w:rsidRDefault="0037352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0.05</w:t>
            </w:r>
          </w:p>
          <w:p w14:paraId="499D55FB" w14:textId="1BB008A8" w:rsidR="009D5E53" w:rsidRPr="002B2141" w:rsidRDefault="009D5E53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[-0.05, 0.16]</w:t>
            </w:r>
          </w:p>
        </w:tc>
        <w:tc>
          <w:tcPr>
            <w:tcW w:w="944" w:type="dxa"/>
            <w:noWrap/>
            <w:vAlign w:val="center"/>
          </w:tcPr>
          <w:p w14:paraId="33F86476" w14:textId="33C3C89D" w:rsidR="008F4899" w:rsidRPr="002B2141" w:rsidRDefault="0037352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0.310</w:t>
            </w:r>
          </w:p>
        </w:tc>
        <w:tc>
          <w:tcPr>
            <w:tcW w:w="753" w:type="dxa"/>
            <w:noWrap/>
            <w:vAlign w:val="center"/>
          </w:tcPr>
          <w:p w14:paraId="5B32DA62" w14:textId="3D947CED" w:rsidR="008F4899" w:rsidRPr="002B2141" w:rsidRDefault="0037352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1829" w:type="dxa"/>
            <w:noWrap/>
            <w:vAlign w:val="center"/>
          </w:tcPr>
          <w:p w14:paraId="0DDD7368" w14:textId="77777777" w:rsidR="008F4899" w:rsidRDefault="00E62D0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0.12</w:t>
            </w:r>
          </w:p>
          <w:p w14:paraId="48F0C16F" w14:textId="7D998994" w:rsidR="00F5750B" w:rsidRPr="002B2141" w:rsidRDefault="00F5750B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[0.03, 0.21]</w:t>
            </w:r>
          </w:p>
        </w:tc>
        <w:tc>
          <w:tcPr>
            <w:tcW w:w="900" w:type="dxa"/>
            <w:noWrap/>
            <w:vAlign w:val="center"/>
          </w:tcPr>
          <w:p w14:paraId="5739A560" w14:textId="3A512F65" w:rsidR="008F4899" w:rsidRPr="002B2141" w:rsidRDefault="00E62D0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0.012</w:t>
            </w:r>
          </w:p>
        </w:tc>
        <w:tc>
          <w:tcPr>
            <w:tcW w:w="1652" w:type="dxa"/>
            <w:noWrap/>
            <w:vAlign w:val="center"/>
          </w:tcPr>
          <w:p w14:paraId="6010B1FA" w14:textId="77777777" w:rsidR="008F4899" w:rsidRDefault="00E62D0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0.02</w:t>
            </w:r>
          </w:p>
          <w:p w14:paraId="598A3CD9" w14:textId="22106DF1" w:rsidR="00F5750B" w:rsidRPr="002B2141" w:rsidRDefault="00F5750B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[-0.08, 0.13]</w:t>
            </w:r>
          </w:p>
        </w:tc>
        <w:tc>
          <w:tcPr>
            <w:tcW w:w="1002" w:type="dxa"/>
            <w:noWrap/>
            <w:vAlign w:val="center"/>
          </w:tcPr>
          <w:p w14:paraId="274D3D08" w14:textId="4A60960B" w:rsidR="008F4899" w:rsidRPr="002B2141" w:rsidRDefault="00E62D0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0.694</w:t>
            </w:r>
          </w:p>
        </w:tc>
        <w:tc>
          <w:tcPr>
            <w:tcW w:w="804" w:type="dxa"/>
            <w:noWrap/>
            <w:vAlign w:val="center"/>
          </w:tcPr>
          <w:p w14:paraId="592B1A78" w14:textId="2E0CDD80" w:rsidR="008F4899" w:rsidRPr="002B2141" w:rsidRDefault="00E62D00" w:rsidP="008F48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0.51</w:t>
            </w:r>
          </w:p>
        </w:tc>
      </w:tr>
    </w:tbl>
    <w:p w14:paraId="1249EB11" w14:textId="77777777" w:rsidR="00A45F04" w:rsidRPr="00CD2168" w:rsidRDefault="00A45F04" w:rsidP="00A45F04">
      <w:pPr>
        <w:rPr>
          <w:rFonts w:ascii="Aptos" w:hAnsi="Aptos" w:cstheme="minorHAnsi"/>
          <w:sz w:val="20"/>
          <w:szCs w:val="20"/>
          <w:lang w:val="en-US"/>
        </w:rPr>
      </w:pPr>
    </w:p>
    <w:p w14:paraId="38CBA326" w14:textId="71A599B4" w:rsidR="00A45F04" w:rsidRPr="00201225" w:rsidRDefault="00A45F04" w:rsidP="00A45F04">
      <w:pPr>
        <w:rPr>
          <w:rFonts w:ascii="Aptos" w:hAnsi="Aptos" w:cs="Calibri"/>
          <w:b/>
          <w:bCs/>
          <w:color w:val="000000"/>
          <w:sz w:val="20"/>
          <w:szCs w:val="20"/>
          <w:lang w:val="en-US"/>
        </w:rPr>
      </w:pPr>
      <w:r w:rsidRPr="00201225">
        <w:rPr>
          <w:rFonts w:ascii="Aptos" w:hAnsi="Aptos" w:cstheme="minorHAnsi"/>
          <w:b/>
          <w:bCs/>
          <w:sz w:val="20"/>
          <w:szCs w:val="20"/>
          <w:lang w:val="en-US"/>
        </w:rPr>
        <w:t xml:space="preserve">Supplementary table </w:t>
      </w:r>
      <w:r w:rsidR="008F5041">
        <w:rPr>
          <w:rFonts w:ascii="Aptos" w:hAnsi="Aptos" w:cstheme="minorHAnsi"/>
          <w:b/>
          <w:bCs/>
          <w:sz w:val="20"/>
          <w:szCs w:val="20"/>
          <w:lang w:val="en-US"/>
        </w:rPr>
        <w:t>6</w:t>
      </w:r>
      <w:r w:rsidRPr="00201225">
        <w:rPr>
          <w:rFonts w:ascii="Aptos" w:hAnsi="Aptos" w:cstheme="minorHAnsi"/>
          <w:b/>
          <w:bCs/>
          <w:sz w:val="20"/>
          <w:szCs w:val="20"/>
          <w:lang w:val="en-US"/>
        </w:rPr>
        <w:t xml:space="preserve">:  Total </w:t>
      </w:r>
      <w:r w:rsidRPr="00201225">
        <w:rPr>
          <w:rFonts w:ascii="Aptos" w:hAnsi="Aptos" w:cs="Calibri"/>
          <w:b/>
          <w:bCs/>
          <w:sz w:val="20"/>
          <w:szCs w:val="20"/>
          <w:lang w:val="en-US"/>
        </w:rPr>
        <w:t xml:space="preserve">effects of </w:t>
      </w:r>
      <w:r w:rsidRPr="00201225">
        <w:rPr>
          <w:rFonts w:ascii="Aptos" w:hAnsi="Aptos" w:cstheme="minorHAnsi"/>
          <w:b/>
          <w:bCs/>
          <w:sz w:val="20"/>
          <w:szCs w:val="20"/>
          <w:lang w:val="en-US"/>
        </w:rPr>
        <w:t xml:space="preserve">sex and </w:t>
      </w:r>
      <w:r w:rsidRPr="00201225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>APOE-</w:t>
      </w:r>
      <w:r w:rsidRPr="00201225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sym w:font="Symbol" w:char="F065"/>
      </w:r>
      <w:r w:rsidRPr="00201225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 xml:space="preserve">4 </w:t>
      </w:r>
      <w:r w:rsidRPr="00201225">
        <w:rPr>
          <w:rFonts w:ascii="Aptos" w:hAnsi="Aptos" w:cs="Calibri"/>
          <w:b/>
          <w:bCs/>
          <w:sz w:val="20"/>
          <w:szCs w:val="20"/>
          <w:lang w:val="en-US"/>
        </w:rPr>
        <w:t xml:space="preserve">carriership </w:t>
      </w:r>
      <w:r w:rsidR="00201225" w:rsidRPr="00201225">
        <w:rPr>
          <w:rFonts w:ascii="Aptos" w:hAnsi="Aptos" w:cs="Calibri"/>
          <w:b/>
          <w:bCs/>
          <w:sz w:val="20"/>
          <w:szCs w:val="20"/>
          <w:lang w:val="en-US"/>
        </w:rPr>
        <w:t>after adjustment by clinical stage or neocortical tau</w:t>
      </w:r>
    </w:p>
    <w:p w14:paraId="773EB694" w14:textId="7D6A23A3" w:rsidR="00A45F04" w:rsidRPr="00201225" w:rsidRDefault="00A45F04" w:rsidP="00A45F04">
      <w:pPr>
        <w:spacing w:line="360" w:lineRule="auto"/>
        <w:jc w:val="both"/>
        <w:rPr>
          <w:rFonts w:ascii="Aptos" w:hAnsi="Aptos" w:cs="Calibri"/>
          <w:color w:val="000000"/>
          <w:sz w:val="20"/>
          <w:szCs w:val="20"/>
          <w:lang w:val="en-US"/>
        </w:rPr>
      </w:pP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All models include age and presence of co-pathologies as covariates (ROS/MAP: CAA, LB and atherosclerosis and, AZSAND: CAA and LB). Each row is a unique model including both sex and </w:t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>APOE-</w:t>
      </w:r>
      <w:r w:rsidRPr="00201225">
        <w:rPr>
          <w:rFonts w:ascii="Aptos" w:hAnsi="Aptos" w:cs="Calibri"/>
          <w:i/>
          <w:iCs/>
          <w:color w:val="000000"/>
          <w:sz w:val="20"/>
          <w:szCs w:val="20"/>
          <w:lang w:val="en-US"/>
        </w:rPr>
        <w:sym w:font="Symbol" w:char="F065"/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 xml:space="preserve">4 </w:t>
      </w:r>
      <w:r w:rsidRPr="00201225">
        <w:rPr>
          <w:rFonts w:ascii="Aptos" w:hAnsi="Aptos" w:cs="Calibri"/>
          <w:sz w:val="20"/>
          <w:szCs w:val="20"/>
          <w:lang w:val="en-US"/>
        </w:rPr>
        <w:t xml:space="preserve">carriership as predictors in the same model, per cohort. Men and </w:t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>APOE-</w:t>
      </w:r>
      <w:r w:rsidRPr="00201225">
        <w:rPr>
          <w:rFonts w:ascii="Aptos" w:hAnsi="Aptos" w:cs="Calibri"/>
          <w:i/>
          <w:iCs/>
          <w:color w:val="000000"/>
          <w:sz w:val="20"/>
          <w:szCs w:val="20"/>
          <w:lang w:val="en-US"/>
        </w:rPr>
        <w:sym w:font="Symbol" w:char="F065"/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 xml:space="preserve">4 </w:t>
      </w:r>
      <w:r w:rsidRPr="00201225">
        <w:rPr>
          <w:rFonts w:ascii="Aptos" w:hAnsi="Aptos" w:cs="Calibri"/>
          <w:sz w:val="20"/>
          <w:szCs w:val="20"/>
          <w:lang w:val="en-US"/>
        </w:rPr>
        <w:t>non-carriers are the reference group. R</w:t>
      </w:r>
      <w:r w:rsidRPr="00201225">
        <w:rPr>
          <w:rFonts w:ascii="Aptos" w:hAnsi="Aptos" w:cs="Calibri"/>
          <w:sz w:val="20"/>
          <w:szCs w:val="20"/>
          <w:vertAlign w:val="superscript"/>
          <w:lang w:val="en-US"/>
        </w:rPr>
        <w:t>2</w:t>
      </w:r>
      <w:r w:rsidRPr="00201225">
        <w:rPr>
          <w:rFonts w:ascii="Aptos" w:hAnsi="Aptos" w:cs="Calibri"/>
          <w:sz w:val="20"/>
          <w:szCs w:val="20"/>
          <w:lang w:val="en-US"/>
        </w:rPr>
        <w:t xml:space="preserve"> is adjusted for the number of terms in the model. </w:t>
      </w:r>
      <w:r w:rsidR="008D4952">
        <w:rPr>
          <w:rFonts w:ascii="Aptos" w:hAnsi="Aptos" w:cs="Calibri"/>
          <w:sz w:val="20"/>
          <w:szCs w:val="20"/>
          <w:lang w:val="en-US"/>
        </w:rPr>
        <w:t xml:space="preserve">* ROS/MAP cohort also included diffuse </w:t>
      </w:r>
      <w:r w:rsidR="008D4952" w:rsidRPr="00CD2168">
        <w:rPr>
          <w:rFonts w:ascii="Aptos" w:hAnsi="Aptos" w:cs="Calibri"/>
          <w:color w:val="000000"/>
          <w:sz w:val="20"/>
          <w:szCs w:val="20"/>
          <w:lang w:val="en-US"/>
        </w:rPr>
        <w:t>amyloid-</w:t>
      </w:r>
      <w:r w:rsidR="008D4952"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="008D4952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plaques</w:t>
      </w:r>
      <w:r w:rsidR="008D4952">
        <w:rPr>
          <w:rFonts w:ascii="Aptos" w:hAnsi="Aptos" w:cs="Calibri"/>
          <w:color w:val="000000"/>
          <w:sz w:val="20"/>
          <w:szCs w:val="20"/>
          <w:lang w:val="en-US"/>
        </w:rPr>
        <w:t xml:space="preserve"> as additional covariate.</w:t>
      </w:r>
    </w:p>
    <w:p w14:paraId="3BEF3A6F" w14:textId="77777777" w:rsidR="00A45F04" w:rsidRPr="00CD2168" w:rsidRDefault="00A45F04" w:rsidP="00A45F04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Abbreviations: </w:t>
      </w:r>
      <w:r w:rsidRPr="00201225">
        <w:rPr>
          <w:rFonts w:ascii="Aptos" w:hAnsi="Aptos" w:cs="Calibri"/>
          <w:sz w:val="20"/>
          <w:szCs w:val="20"/>
          <w:lang w:val="en-US"/>
        </w:rPr>
        <w:t>AZSAND,</w:t>
      </w: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 Arizona Study of Aging and Neurodegenerative Disorders; </w:t>
      </w:r>
      <w:r w:rsidRPr="00201225">
        <w:rPr>
          <w:rFonts w:ascii="Aptos" w:hAnsi="Aptos" w:cs="Calibri"/>
          <w:sz w:val="20"/>
          <w:szCs w:val="20"/>
          <w:lang w:val="en-US"/>
        </w:rPr>
        <w:t xml:space="preserve">CAA, cerebral amyloid angiopathy; </w:t>
      </w: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CI, confidence interval; </w:t>
      </w:r>
      <w:r w:rsidRPr="00201225">
        <w:rPr>
          <w:rFonts w:ascii="Aptos" w:hAnsi="Aptos" w:cs="Calibri"/>
          <w:sz w:val="20"/>
          <w:szCs w:val="20"/>
          <w:lang w:val="en-US"/>
        </w:rPr>
        <w:t>LB, Lewy-body pathology; MTL, medial temporal lobe; ROS/MAP, Religious Orders Study and Rush Memory and Aging Project.</w:t>
      </w:r>
    </w:p>
    <w:p w14:paraId="37C145D2" w14:textId="77777777" w:rsidR="00EB6AB2" w:rsidRDefault="00EB6AB2" w:rsidP="004C314C">
      <w:pPr>
        <w:rPr>
          <w:rFonts w:ascii="Aptos" w:hAnsi="Aptos"/>
          <w:b/>
          <w:bCs/>
          <w:sz w:val="20"/>
          <w:szCs w:val="20"/>
          <w:lang w:val="en-US"/>
        </w:rPr>
      </w:pPr>
    </w:p>
    <w:p w14:paraId="7EBA49A9" w14:textId="77777777" w:rsidR="002B2141" w:rsidRDefault="002B2141" w:rsidP="004C314C">
      <w:pPr>
        <w:rPr>
          <w:rFonts w:ascii="Aptos" w:hAnsi="Aptos"/>
          <w:b/>
          <w:bCs/>
          <w:sz w:val="20"/>
          <w:szCs w:val="20"/>
          <w:lang w:val="en-US"/>
        </w:rPr>
      </w:pPr>
    </w:p>
    <w:p w14:paraId="2BB11D8D" w14:textId="77777777" w:rsidR="00201225" w:rsidRDefault="00201225" w:rsidP="004C314C">
      <w:pPr>
        <w:rPr>
          <w:rFonts w:ascii="Aptos" w:hAnsi="Aptos"/>
          <w:b/>
          <w:bCs/>
          <w:sz w:val="20"/>
          <w:szCs w:val="20"/>
          <w:lang w:val="en-US"/>
        </w:rPr>
      </w:pPr>
    </w:p>
    <w:p w14:paraId="30A17F58" w14:textId="77777777" w:rsidR="00201225" w:rsidRDefault="00201225" w:rsidP="004C314C">
      <w:pPr>
        <w:rPr>
          <w:rFonts w:ascii="Aptos" w:hAnsi="Aptos"/>
          <w:b/>
          <w:bCs/>
          <w:sz w:val="20"/>
          <w:szCs w:val="20"/>
          <w:lang w:val="en-US"/>
        </w:rPr>
      </w:pPr>
    </w:p>
    <w:p w14:paraId="7BE5AE9A" w14:textId="77777777" w:rsidR="00201225" w:rsidRDefault="00201225" w:rsidP="004C314C">
      <w:pPr>
        <w:rPr>
          <w:rFonts w:ascii="Aptos" w:hAnsi="Aptos"/>
          <w:b/>
          <w:bCs/>
          <w:sz w:val="20"/>
          <w:szCs w:val="20"/>
          <w:lang w:val="en-US"/>
        </w:rPr>
      </w:pPr>
    </w:p>
    <w:p w14:paraId="79BE2A55" w14:textId="77777777" w:rsidR="00201225" w:rsidRDefault="00201225" w:rsidP="004C314C">
      <w:pPr>
        <w:rPr>
          <w:rFonts w:ascii="Aptos" w:hAnsi="Aptos"/>
          <w:b/>
          <w:bCs/>
          <w:sz w:val="20"/>
          <w:szCs w:val="20"/>
          <w:lang w:val="en-US"/>
        </w:rPr>
      </w:pPr>
    </w:p>
    <w:p w14:paraId="1481148F" w14:textId="77777777" w:rsidR="00201225" w:rsidRDefault="00201225" w:rsidP="004C314C">
      <w:pPr>
        <w:rPr>
          <w:rFonts w:ascii="Aptos" w:hAnsi="Aptos"/>
          <w:b/>
          <w:bCs/>
          <w:sz w:val="20"/>
          <w:szCs w:val="20"/>
          <w:lang w:val="en-US"/>
        </w:rPr>
      </w:pPr>
    </w:p>
    <w:tbl>
      <w:tblPr>
        <w:tblStyle w:val="GridTable1Light"/>
        <w:tblW w:w="1428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52"/>
        <w:gridCol w:w="1469"/>
        <w:gridCol w:w="943"/>
        <w:gridCol w:w="1433"/>
        <w:gridCol w:w="944"/>
        <w:gridCol w:w="753"/>
        <w:gridCol w:w="1829"/>
        <w:gridCol w:w="900"/>
        <w:gridCol w:w="1652"/>
        <w:gridCol w:w="1002"/>
        <w:gridCol w:w="804"/>
      </w:tblGrid>
      <w:tr w:rsidR="002B2141" w:rsidRPr="00CD2168" w14:paraId="38020F4D" w14:textId="77777777" w:rsidTr="005C3F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BA8C377" w14:textId="77777777" w:rsidR="002B2141" w:rsidRPr="00294872" w:rsidRDefault="002B2141" w:rsidP="00254980">
            <w:pPr>
              <w:rPr>
                <w:rFonts w:ascii="Aptos" w:hAnsi="Aptos"/>
                <w:sz w:val="20"/>
                <w:szCs w:val="20"/>
                <w:lang w:val="en-GB"/>
              </w:rPr>
            </w:pPr>
          </w:p>
        </w:tc>
        <w:tc>
          <w:tcPr>
            <w:tcW w:w="5542" w:type="dxa"/>
            <w:gridSpan w:val="5"/>
            <w:noWrap/>
            <w:hideMark/>
          </w:tcPr>
          <w:p w14:paraId="245F9BCD" w14:textId="77777777" w:rsidR="002B2141" w:rsidRPr="00CD2168" w:rsidRDefault="002B2141" w:rsidP="002549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ROS/MAP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dataset</w:t>
            </w:r>
            <w:proofErr w:type="spellEnd"/>
          </w:p>
        </w:tc>
        <w:tc>
          <w:tcPr>
            <w:tcW w:w="6187" w:type="dxa"/>
            <w:gridSpan w:val="5"/>
            <w:noWrap/>
            <w:hideMark/>
          </w:tcPr>
          <w:p w14:paraId="02E8CCB6" w14:textId="77777777" w:rsidR="002B2141" w:rsidRPr="00CD2168" w:rsidRDefault="002B2141" w:rsidP="002549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AZSAND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dataset</w:t>
            </w:r>
            <w:proofErr w:type="spellEnd"/>
          </w:p>
        </w:tc>
      </w:tr>
      <w:tr w:rsidR="002B2141" w:rsidRPr="00CD2168" w14:paraId="70896DA1" w14:textId="77777777" w:rsidTr="005C3F9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211C4C2" w14:textId="77777777" w:rsidR="002B2141" w:rsidRPr="00CD2168" w:rsidRDefault="002B2141" w:rsidP="002B2141">
            <w:pPr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gridSpan w:val="2"/>
            <w:noWrap/>
            <w:vAlign w:val="center"/>
            <w:hideMark/>
          </w:tcPr>
          <w:p w14:paraId="3EB61168" w14:textId="225BEA95" w:rsidR="002B2141" w:rsidRPr="00CD2168" w:rsidRDefault="002B2141" w:rsidP="002B2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eocortical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</w:p>
        </w:tc>
        <w:tc>
          <w:tcPr>
            <w:tcW w:w="2377" w:type="dxa"/>
            <w:gridSpan w:val="2"/>
            <w:noWrap/>
            <w:vAlign w:val="center"/>
            <w:hideMark/>
          </w:tcPr>
          <w:p w14:paraId="69C68ED5" w14:textId="14412286" w:rsidR="002B2141" w:rsidRPr="00CD2168" w:rsidRDefault="002B2141" w:rsidP="002B2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MTL 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</w:t>
            </w:r>
          </w:p>
        </w:tc>
        <w:tc>
          <w:tcPr>
            <w:tcW w:w="753" w:type="dxa"/>
            <w:noWrap/>
            <w:vAlign w:val="center"/>
            <w:hideMark/>
          </w:tcPr>
          <w:p w14:paraId="0162693C" w14:textId="77777777" w:rsidR="002B2141" w:rsidRPr="00CD2168" w:rsidRDefault="002B2141" w:rsidP="002B2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R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729" w:type="dxa"/>
            <w:gridSpan w:val="2"/>
            <w:noWrap/>
            <w:vAlign w:val="center"/>
            <w:hideMark/>
          </w:tcPr>
          <w:p w14:paraId="376BCCD5" w14:textId="09059378" w:rsidR="002B2141" w:rsidRPr="00CD2168" w:rsidRDefault="002B2141" w:rsidP="002B2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eocortical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</w:p>
        </w:tc>
        <w:tc>
          <w:tcPr>
            <w:tcW w:w="2654" w:type="dxa"/>
            <w:gridSpan w:val="2"/>
            <w:noWrap/>
            <w:vAlign w:val="center"/>
            <w:hideMark/>
          </w:tcPr>
          <w:p w14:paraId="3D9DDD66" w14:textId="658C05E3" w:rsidR="002B2141" w:rsidRPr="00CD2168" w:rsidRDefault="002B2141" w:rsidP="002B2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MTL 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</w:t>
            </w:r>
          </w:p>
        </w:tc>
        <w:tc>
          <w:tcPr>
            <w:tcW w:w="804" w:type="dxa"/>
            <w:noWrap/>
            <w:vAlign w:val="center"/>
            <w:hideMark/>
          </w:tcPr>
          <w:p w14:paraId="6C436513" w14:textId="77777777" w:rsidR="002B2141" w:rsidRPr="00CD2168" w:rsidRDefault="002B2141" w:rsidP="002B2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R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2B2141" w:rsidRPr="00CD2168" w14:paraId="5949D7D0" w14:textId="77777777" w:rsidTr="005C3F9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633FB0B3" w14:textId="6034BA36" w:rsidR="002B2141" w:rsidRPr="00CD2168" w:rsidRDefault="00584589" w:rsidP="00254980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04312F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1469" w:type="dxa"/>
            <w:noWrap/>
            <w:vAlign w:val="center"/>
            <w:hideMark/>
          </w:tcPr>
          <w:p w14:paraId="1D6A9C92" w14:textId="77777777" w:rsidR="002B2141" w:rsidRPr="00CD2168" w:rsidRDefault="002B2141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943" w:type="dxa"/>
            <w:noWrap/>
            <w:vAlign w:val="center"/>
            <w:hideMark/>
          </w:tcPr>
          <w:p w14:paraId="1E0542D7" w14:textId="77777777" w:rsidR="002B2141" w:rsidRPr="00CD2168" w:rsidRDefault="002B2141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1433" w:type="dxa"/>
            <w:noWrap/>
            <w:vAlign w:val="center"/>
            <w:hideMark/>
          </w:tcPr>
          <w:p w14:paraId="4AE1F59E" w14:textId="77777777" w:rsidR="002B2141" w:rsidRPr="00CD2168" w:rsidRDefault="002B2141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944" w:type="dxa"/>
            <w:noWrap/>
            <w:vAlign w:val="center"/>
            <w:hideMark/>
          </w:tcPr>
          <w:p w14:paraId="59987B20" w14:textId="77777777" w:rsidR="002B2141" w:rsidRPr="00CD2168" w:rsidRDefault="002B2141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753" w:type="dxa"/>
            <w:noWrap/>
            <w:vAlign w:val="center"/>
            <w:hideMark/>
          </w:tcPr>
          <w:p w14:paraId="49B85477" w14:textId="77777777" w:rsidR="002B2141" w:rsidRPr="00CD2168" w:rsidRDefault="002B2141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noWrap/>
            <w:vAlign w:val="center"/>
            <w:hideMark/>
          </w:tcPr>
          <w:p w14:paraId="3F8D2AE7" w14:textId="77777777" w:rsidR="002B2141" w:rsidRPr="00CD2168" w:rsidRDefault="002B2141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900" w:type="dxa"/>
            <w:noWrap/>
            <w:vAlign w:val="center"/>
            <w:hideMark/>
          </w:tcPr>
          <w:p w14:paraId="25B3B94F" w14:textId="77777777" w:rsidR="002B2141" w:rsidRPr="00CD2168" w:rsidRDefault="002B2141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1652" w:type="dxa"/>
            <w:noWrap/>
            <w:vAlign w:val="center"/>
            <w:hideMark/>
          </w:tcPr>
          <w:p w14:paraId="7AD8D9EC" w14:textId="77777777" w:rsidR="002B2141" w:rsidRPr="00CD2168" w:rsidRDefault="002B2141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 xml:space="preserve"> [95%CI]</w:t>
            </w:r>
          </w:p>
        </w:tc>
        <w:tc>
          <w:tcPr>
            <w:tcW w:w="1002" w:type="dxa"/>
            <w:noWrap/>
            <w:vAlign w:val="center"/>
            <w:hideMark/>
          </w:tcPr>
          <w:p w14:paraId="6C2D24D9" w14:textId="77777777" w:rsidR="002B2141" w:rsidRPr="00CD2168" w:rsidRDefault="002B2141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 w:rsidRPr="00CD2168">
              <w:rPr>
                <w:rFonts w:ascii="Aptos" w:hAnsi="Aptos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804" w:type="dxa"/>
            <w:noWrap/>
            <w:vAlign w:val="center"/>
            <w:hideMark/>
          </w:tcPr>
          <w:p w14:paraId="1AEB8B40" w14:textId="77777777" w:rsidR="002B2141" w:rsidRPr="00CD2168" w:rsidRDefault="002B2141" w:rsidP="0025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</w:p>
        </w:tc>
      </w:tr>
      <w:tr w:rsidR="002B2141" w:rsidRPr="00CD2168" w14:paraId="0A2E055C" w14:textId="77777777" w:rsidTr="005C3F9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1" w:type="dxa"/>
            <w:gridSpan w:val="11"/>
            <w:noWrap/>
            <w:vAlign w:val="center"/>
          </w:tcPr>
          <w:p w14:paraId="00E91DEF" w14:textId="77777777" w:rsidR="002B2141" w:rsidRPr="00CD2168" w:rsidRDefault="002B2141" w:rsidP="00254980">
            <w:pPr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Adjusted for clinical stages</w:t>
            </w:r>
          </w:p>
        </w:tc>
      </w:tr>
      <w:tr w:rsidR="002A598A" w:rsidRPr="007E0F6B" w14:paraId="50A64AA0" w14:textId="77777777" w:rsidTr="005C3F9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vAlign w:val="center"/>
          </w:tcPr>
          <w:p w14:paraId="6A558A5D" w14:textId="77777777" w:rsidR="002A598A" w:rsidRPr="00C41441" w:rsidRDefault="002A598A" w:rsidP="002A598A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41441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MTL tau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(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adjusted for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neocortical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plaques)</w:t>
            </w:r>
          </w:p>
        </w:tc>
        <w:tc>
          <w:tcPr>
            <w:tcW w:w="1469" w:type="dxa"/>
            <w:noWrap/>
            <w:vAlign w:val="center"/>
          </w:tcPr>
          <w:p w14:paraId="6EA9FF41" w14:textId="2764D77D" w:rsidR="002A598A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</w:t>
            </w:r>
            <w:r w:rsidR="00AA0817">
              <w:rPr>
                <w:rFonts w:ascii="Aptos" w:hAnsi="Aptos" w:cs="Calibri"/>
                <w:color w:val="000000"/>
                <w:sz w:val="20"/>
                <w:szCs w:val="20"/>
              </w:rPr>
              <w:t>34</w:t>
            </w:r>
          </w:p>
          <w:p w14:paraId="0AB248EB" w14:textId="2F416BE2" w:rsidR="002A598A" w:rsidRPr="007E0F6B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[0.</w:t>
            </w:r>
            <w:r w:rsidR="000F2885">
              <w:rPr>
                <w:rFonts w:ascii="Aptos" w:hAnsi="Aptos" w:cs="Calibri"/>
                <w:color w:val="000000"/>
                <w:sz w:val="20"/>
                <w:szCs w:val="20"/>
              </w:rPr>
              <w:t>30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, 0.</w:t>
            </w:r>
            <w:r w:rsidR="00AA0817">
              <w:rPr>
                <w:rFonts w:ascii="Aptos" w:hAnsi="Aptos" w:cs="Calibri"/>
                <w:color w:val="000000"/>
                <w:sz w:val="20"/>
                <w:szCs w:val="20"/>
              </w:rPr>
              <w:t>39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]</w:t>
            </w:r>
          </w:p>
        </w:tc>
        <w:tc>
          <w:tcPr>
            <w:tcW w:w="943" w:type="dxa"/>
            <w:noWrap/>
            <w:vAlign w:val="center"/>
          </w:tcPr>
          <w:p w14:paraId="74A40CDA" w14:textId="77777777" w:rsidR="002A598A" w:rsidRPr="007E0F6B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3" w:type="dxa"/>
            <w:noWrap/>
            <w:vAlign w:val="center"/>
          </w:tcPr>
          <w:p w14:paraId="637776FF" w14:textId="42EC6087" w:rsidR="002A598A" w:rsidRPr="007E0F6B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44" w:type="dxa"/>
            <w:noWrap/>
            <w:vAlign w:val="center"/>
          </w:tcPr>
          <w:p w14:paraId="791D119D" w14:textId="1382FE83" w:rsidR="002A598A" w:rsidRPr="007E0F6B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3" w:type="dxa"/>
            <w:noWrap/>
            <w:vAlign w:val="center"/>
          </w:tcPr>
          <w:p w14:paraId="6B39B356" w14:textId="77777777" w:rsidR="002A598A" w:rsidRPr="007E0F6B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829" w:type="dxa"/>
            <w:noWrap/>
            <w:vAlign w:val="center"/>
          </w:tcPr>
          <w:p w14:paraId="079116AD" w14:textId="77777777" w:rsidR="002A598A" w:rsidRDefault="00811434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0.23</w:t>
            </w:r>
          </w:p>
          <w:p w14:paraId="1FA1DB76" w14:textId="1E87E9E5" w:rsidR="00811434" w:rsidRPr="007E0F6B" w:rsidRDefault="00811434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[0.16, </w:t>
            </w:r>
            <w:r w:rsidR="00695F7B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.30]</w:t>
            </w:r>
          </w:p>
        </w:tc>
        <w:tc>
          <w:tcPr>
            <w:tcW w:w="900" w:type="dxa"/>
            <w:noWrap/>
            <w:vAlign w:val="center"/>
          </w:tcPr>
          <w:p w14:paraId="1F6D0307" w14:textId="2C4EEE6A" w:rsidR="002A598A" w:rsidRPr="007E0F6B" w:rsidRDefault="00811434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52" w:type="dxa"/>
            <w:noWrap/>
            <w:vAlign w:val="center"/>
          </w:tcPr>
          <w:p w14:paraId="3419F01F" w14:textId="14D7AF39" w:rsidR="002A598A" w:rsidRPr="007E0F6B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02" w:type="dxa"/>
            <w:noWrap/>
            <w:vAlign w:val="center"/>
          </w:tcPr>
          <w:p w14:paraId="621DA12A" w14:textId="3169DADA" w:rsidR="002A598A" w:rsidRPr="007E0F6B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4" w:type="dxa"/>
            <w:noWrap/>
            <w:vAlign w:val="center"/>
          </w:tcPr>
          <w:p w14:paraId="25BCA22C" w14:textId="41073592" w:rsidR="002A598A" w:rsidRPr="007E0F6B" w:rsidRDefault="00811434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0.45</w:t>
            </w:r>
          </w:p>
        </w:tc>
      </w:tr>
      <w:tr w:rsidR="002A598A" w:rsidRPr="007E0F6B" w14:paraId="0A76F498" w14:textId="77777777" w:rsidTr="005C3F9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vAlign w:val="center"/>
          </w:tcPr>
          <w:p w14:paraId="1689B165" w14:textId="77777777" w:rsidR="002A598A" w:rsidRPr="00C41441" w:rsidRDefault="002A598A" w:rsidP="002A598A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41441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MTL tau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(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adjusted for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MTL 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plaques)</w:t>
            </w:r>
          </w:p>
        </w:tc>
        <w:tc>
          <w:tcPr>
            <w:tcW w:w="1469" w:type="dxa"/>
            <w:noWrap/>
            <w:vAlign w:val="center"/>
          </w:tcPr>
          <w:p w14:paraId="3B673E4B" w14:textId="66F3FCA8" w:rsidR="002A598A" w:rsidRPr="00D77C08" w:rsidRDefault="002A598A" w:rsidP="002A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</w:p>
          <w:p w14:paraId="02CD8B7B" w14:textId="3930A2C1" w:rsidR="002A598A" w:rsidRPr="00D77C08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43" w:type="dxa"/>
            <w:noWrap/>
            <w:vAlign w:val="center"/>
          </w:tcPr>
          <w:p w14:paraId="226CA50F" w14:textId="5B1731C8" w:rsidR="002A598A" w:rsidRPr="00D77C08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433" w:type="dxa"/>
            <w:noWrap/>
            <w:vAlign w:val="center"/>
          </w:tcPr>
          <w:p w14:paraId="3D04ECD8" w14:textId="54E44BBA" w:rsidR="002A598A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</w:t>
            </w:r>
            <w:r w:rsidR="00AA0817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38</w:t>
            </w:r>
          </w:p>
          <w:p w14:paraId="00FEF463" w14:textId="68A3AA54" w:rsidR="002A598A" w:rsidRPr="00D77C08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[0.3</w:t>
            </w:r>
            <w:r w:rsidR="00AA0817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, 0.</w:t>
            </w:r>
            <w:r w:rsidR="00AA0817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43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944" w:type="dxa"/>
            <w:noWrap/>
            <w:vAlign w:val="center"/>
          </w:tcPr>
          <w:p w14:paraId="4FF22C3E" w14:textId="09A87CE6" w:rsidR="002A598A" w:rsidRPr="00D77C08" w:rsidRDefault="00AA0817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753" w:type="dxa"/>
            <w:noWrap/>
            <w:vAlign w:val="center"/>
          </w:tcPr>
          <w:p w14:paraId="18981BCC" w14:textId="77777777" w:rsidR="002A598A" w:rsidRPr="00D77C08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0.29</w:t>
            </w:r>
          </w:p>
        </w:tc>
        <w:tc>
          <w:tcPr>
            <w:tcW w:w="1829" w:type="dxa"/>
            <w:noWrap/>
            <w:vAlign w:val="center"/>
          </w:tcPr>
          <w:p w14:paraId="1E6F14D0" w14:textId="5B45A248" w:rsidR="002A598A" w:rsidRPr="007E0F6B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14:paraId="267E2FC7" w14:textId="196F9D05" w:rsidR="002A598A" w:rsidRPr="007E0F6B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52" w:type="dxa"/>
            <w:noWrap/>
            <w:vAlign w:val="center"/>
          </w:tcPr>
          <w:p w14:paraId="4E68A517" w14:textId="77777777" w:rsidR="002A598A" w:rsidRDefault="00B32270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0.35</w:t>
            </w:r>
          </w:p>
          <w:p w14:paraId="51FBB252" w14:textId="3A8F981A" w:rsidR="00BC2B3C" w:rsidRPr="007E0F6B" w:rsidRDefault="00BC2B3C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[0.28, 0.41]</w:t>
            </w:r>
          </w:p>
        </w:tc>
        <w:tc>
          <w:tcPr>
            <w:tcW w:w="1002" w:type="dxa"/>
            <w:noWrap/>
            <w:vAlign w:val="center"/>
          </w:tcPr>
          <w:p w14:paraId="3FF4C323" w14:textId="51EE8E91" w:rsidR="002A598A" w:rsidRPr="007E0F6B" w:rsidRDefault="00B32270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04" w:type="dxa"/>
            <w:noWrap/>
            <w:vAlign w:val="center"/>
          </w:tcPr>
          <w:p w14:paraId="2BEEFD44" w14:textId="4E2AFAC3" w:rsidR="002A598A" w:rsidRPr="007E0F6B" w:rsidRDefault="00B32270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0.48</w:t>
            </w:r>
          </w:p>
        </w:tc>
      </w:tr>
      <w:tr w:rsidR="002A598A" w:rsidRPr="007E0F6B" w14:paraId="61273EF3" w14:textId="77777777" w:rsidTr="005C3F9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vAlign w:val="center"/>
          </w:tcPr>
          <w:p w14:paraId="10922B5C" w14:textId="77777777" w:rsidR="002A598A" w:rsidRPr="00C41441" w:rsidRDefault="002A598A" w:rsidP="002A598A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41441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MTL tau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(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adjusted for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neocortical 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and</w:t>
            </w:r>
            <w:proofErr w:type="gramEnd"/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MTL 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plaques)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*</w:t>
            </w:r>
            <w:proofErr w:type="gramEnd"/>
          </w:p>
        </w:tc>
        <w:tc>
          <w:tcPr>
            <w:tcW w:w="1469" w:type="dxa"/>
            <w:noWrap/>
            <w:vAlign w:val="center"/>
          </w:tcPr>
          <w:p w14:paraId="52962E7B" w14:textId="77777777" w:rsidR="002A598A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0.14</w:t>
            </w:r>
          </w:p>
          <w:p w14:paraId="6681F827" w14:textId="7AD9903D" w:rsidR="002A598A" w:rsidRPr="007E0F6B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[0.0</w:t>
            </w:r>
            <w:r w:rsidR="00A90250">
              <w:rPr>
                <w:rFonts w:ascii="Aptos" w:hAnsi="Aptos" w:cs="Calibri"/>
                <w:color w:val="000000"/>
                <w:sz w:val="20"/>
                <w:szCs w:val="20"/>
              </w:rPr>
              <w:t>8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, 0.2</w:t>
            </w:r>
            <w:r w:rsidR="00A90250">
              <w:rPr>
                <w:rFonts w:ascii="Aptos" w:hAnsi="Aptos" w:cs="Calibri"/>
                <w:color w:val="000000"/>
                <w:sz w:val="20"/>
                <w:szCs w:val="20"/>
              </w:rPr>
              <w:t>1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]</w:t>
            </w:r>
          </w:p>
        </w:tc>
        <w:tc>
          <w:tcPr>
            <w:tcW w:w="943" w:type="dxa"/>
            <w:noWrap/>
            <w:vAlign w:val="center"/>
          </w:tcPr>
          <w:p w14:paraId="2319D759" w14:textId="2AB01278" w:rsidR="002A598A" w:rsidRPr="007E0F6B" w:rsidRDefault="002065EF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433" w:type="dxa"/>
            <w:noWrap/>
            <w:vAlign w:val="center"/>
          </w:tcPr>
          <w:p w14:paraId="31672961" w14:textId="549F45A1" w:rsidR="002A598A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</w:t>
            </w:r>
            <w:r w:rsidR="002065EF">
              <w:rPr>
                <w:rFonts w:ascii="Aptos" w:hAnsi="Aptos" w:cs="Calibri"/>
                <w:color w:val="000000"/>
                <w:sz w:val="20"/>
                <w:szCs w:val="20"/>
              </w:rPr>
              <w:t>2</w:t>
            </w:r>
            <w:r w:rsidR="00F77282">
              <w:rPr>
                <w:rFonts w:ascii="Aptos" w:hAnsi="Aptos" w:cs="Calibri"/>
                <w:color w:val="000000"/>
                <w:sz w:val="20"/>
                <w:szCs w:val="20"/>
              </w:rPr>
              <w:t>9</w:t>
            </w:r>
          </w:p>
          <w:p w14:paraId="5DAB42FB" w14:textId="791CE782" w:rsidR="002A598A" w:rsidRPr="007E0F6B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[</w:t>
            </w:r>
            <w:r w:rsidR="002065EF">
              <w:rPr>
                <w:rFonts w:ascii="Aptos" w:hAnsi="Aptos" w:cs="Calibri"/>
                <w:color w:val="000000"/>
                <w:sz w:val="20"/>
                <w:szCs w:val="20"/>
              </w:rPr>
              <w:t>0.2</w:t>
            </w:r>
            <w:r w:rsidR="00A90250">
              <w:rPr>
                <w:rFonts w:ascii="Aptos" w:hAnsi="Aptos" w:cs="Calibri"/>
                <w:color w:val="000000"/>
                <w:sz w:val="20"/>
                <w:szCs w:val="20"/>
              </w:rPr>
              <w:t>3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, 0.</w:t>
            </w:r>
            <w:r w:rsidR="002065EF">
              <w:rPr>
                <w:rFonts w:ascii="Aptos" w:hAnsi="Aptos" w:cs="Calibri"/>
                <w:color w:val="000000"/>
                <w:sz w:val="20"/>
                <w:szCs w:val="20"/>
              </w:rPr>
              <w:t>3</w:t>
            </w:r>
            <w:r w:rsidR="00A90250">
              <w:rPr>
                <w:rFonts w:ascii="Aptos" w:hAnsi="Aptos" w:cs="Calibri"/>
                <w:color w:val="000000"/>
                <w:sz w:val="20"/>
                <w:szCs w:val="20"/>
              </w:rPr>
              <w:t>5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>]</w:t>
            </w:r>
          </w:p>
        </w:tc>
        <w:tc>
          <w:tcPr>
            <w:tcW w:w="944" w:type="dxa"/>
            <w:noWrap/>
            <w:vAlign w:val="center"/>
          </w:tcPr>
          <w:p w14:paraId="0E3581BC" w14:textId="70B35089" w:rsidR="002A598A" w:rsidRPr="007E0F6B" w:rsidRDefault="002065EF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753" w:type="dxa"/>
            <w:noWrap/>
            <w:vAlign w:val="center"/>
          </w:tcPr>
          <w:p w14:paraId="35BEC803" w14:textId="77777777" w:rsidR="002A598A" w:rsidRPr="007E0F6B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829" w:type="dxa"/>
            <w:noWrap/>
            <w:vAlign w:val="center"/>
          </w:tcPr>
          <w:p w14:paraId="7700E587" w14:textId="77777777" w:rsidR="002A598A" w:rsidRDefault="00B5198E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-0.11</w:t>
            </w:r>
          </w:p>
          <w:p w14:paraId="730BF633" w14:textId="2A4F6535" w:rsidR="00E16623" w:rsidRPr="007E0F6B" w:rsidRDefault="00E16623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[-0.22, -0.00]</w:t>
            </w:r>
          </w:p>
        </w:tc>
        <w:tc>
          <w:tcPr>
            <w:tcW w:w="900" w:type="dxa"/>
            <w:noWrap/>
            <w:vAlign w:val="center"/>
          </w:tcPr>
          <w:p w14:paraId="2CF0FDF0" w14:textId="1D894104" w:rsidR="002A598A" w:rsidRPr="007E0F6B" w:rsidRDefault="00B5198E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0.043</w:t>
            </w:r>
          </w:p>
        </w:tc>
        <w:tc>
          <w:tcPr>
            <w:tcW w:w="1652" w:type="dxa"/>
            <w:noWrap/>
            <w:vAlign w:val="center"/>
          </w:tcPr>
          <w:p w14:paraId="7398A252" w14:textId="77777777" w:rsidR="002A598A" w:rsidRDefault="00B5198E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0.44</w:t>
            </w:r>
          </w:p>
          <w:p w14:paraId="344A99F5" w14:textId="7A003690" w:rsidR="00FC1A68" w:rsidRPr="007E0F6B" w:rsidRDefault="00FC1A68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[0.33, 0.55]</w:t>
            </w:r>
          </w:p>
        </w:tc>
        <w:tc>
          <w:tcPr>
            <w:tcW w:w="1002" w:type="dxa"/>
            <w:noWrap/>
            <w:vAlign w:val="center"/>
          </w:tcPr>
          <w:p w14:paraId="2D012791" w14:textId="3D81FCE5" w:rsidR="002A598A" w:rsidRPr="007E0F6B" w:rsidRDefault="00B5198E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04" w:type="dxa"/>
            <w:noWrap/>
            <w:vAlign w:val="center"/>
          </w:tcPr>
          <w:p w14:paraId="2057BE2B" w14:textId="3F92C91E" w:rsidR="002A598A" w:rsidRPr="007E0F6B" w:rsidRDefault="00B5198E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0.48</w:t>
            </w:r>
          </w:p>
        </w:tc>
      </w:tr>
      <w:tr w:rsidR="002A598A" w:rsidRPr="00CD2168" w14:paraId="53F17587" w14:textId="77777777" w:rsidTr="005C3F9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81" w:type="dxa"/>
            <w:gridSpan w:val="11"/>
            <w:noWrap/>
            <w:vAlign w:val="center"/>
          </w:tcPr>
          <w:p w14:paraId="39A6ED7C" w14:textId="77777777" w:rsidR="002A598A" w:rsidRPr="00CD2168" w:rsidRDefault="002A598A" w:rsidP="002A598A">
            <w:pPr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Adjusted for neocortical tau</w:t>
            </w:r>
          </w:p>
        </w:tc>
      </w:tr>
      <w:tr w:rsidR="002A598A" w:rsidRPr="003C1822" w14:paraId="075DCD2F" w14:textId="77777777" w:rsidTr="005C3F9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vAlign w:val="center"/>
          </w:tcPr>
          <w:p w14:paraId="288BB6BE" w14:textId="77777777" w:rsidR="002A598A" w:rsidRPr="00C41441" w:rsidRDefault="002A598A" w:rsidP="002A598A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41441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MTL tau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(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adjusted for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neocortical 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plaques)</w:t>
            </w:r>
          </w:p>
        </w:tc>
        <w:tc>
          <w:tcPr>
            <w:tcW w:w="1469" w:type="dxa"/>
            <w:noWrap/>
            <w:vAlign w:val="center"/>
          </w:tcPr>
          <w:p w14:paraId="55993148" w14:textId="50D252CB" w:rsidR="00A01188" w:rsidRDefault="00A01188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0.20</w:t>
            </w:r>
          </w:p>
          <w:p w14:paraId="12EE6E51" w14:textId="6BEF478F" w:rsidR="002A598A" w:rsidRPr="003C1822" w:rsidRDefault="00A01188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[0.15, 0.25]</w:t>
            </w:r>
          </w:p>
        </w:tc>
        <w:tc>
          <w:tcPr>
            <w:tcW w:w="943" w:type="dxa"/>
            <w:noWrap/>
            <w:vAlign w:val="center"/>
          </w:tcPr>
          <w:p w14:paraId="600AE45A" w14:textId="45270DBE" w:rsidR="002A598A" w:rsidRPr="003C1822" w:rsidRDefault="00A01188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433" w:type="dxa"/>
            <w:noWrap/>
            <w:vAlign w:val="center"/>
          </w:tcPr>
          <w:p w14:paraId="1CE7431D" w14:textId="09B0B005" w:rsidR="002A598A" w:rsidRPr="003C1822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44" w:type="dxa"/>
            <w:noWrap/>
            <w:vAlign w:val="center"/>
          </w:tcPr>
          <w:p w14:paraId="6F067105" w14:textId="5A5D6131" w:rsidR="002A598A" w:rsidRPr="003C1822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3" w:type="dxa"/>
            <w:noWrap/>
            <w:vAlign w:val="center"/>
          </w:tcPr>
          <w:p w14:paraId="652AC393" w14:textId="77777777" w:rsidR="002A598A" w:rsidRPr="003C1822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9" w:type="dxa"/>
            <w:noWrap/>
            <w:vAlign w:val="center"/>
          </w:tcPr>
          <w:p w14:paraId="43522702" w14:textId="77777777" w:rsidR="002A598A" w:rsidRDefault="007D7782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0.16</w:t>
            </w:r>
          </w:p>
          <w:p w14:paraId="349DDADC" w14:textId="1E56816B" w:rsidR="007D7782" w:rsidRPr="003C1822" w:rsidRDefault="007D7782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[0.10, 0.23]</w:t>
            </w:r>
          </w:p>
        </w:tc>
        <w:tc>
          <w:tcPr>
            <w:tcW w:w="900" w:type="dxa"/>
            <w:noWrap/>
            <w:vAlign w:val="center"/>
          </w:tcPr>
          <w:p w14:paraId="26E1F873" w14:textId="14A1BE30" w:rsidR="002A598A" w:rsidRPr="003C1822" w:rsidRDefault="007D7782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52" w:type="dxa"/>
            <w:noWrap/>
            <w:vAlign w:val="center"/>
          </w:tcPr>
          <w:p w14:paraId="4605150A" w14:textId="5EB107A1" w:rsidR="002A598A" w:rsidRPr="003C1822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02" w:type="dxa"/>
            <w:noWrap/>
            <w:vAlign w:val="center"/>
          </w:tcPr>
          <w:p w14:paraId="4C05027D" w14:textId="487E91D7" w:rsidR="002A598A" w:rsidRPr="003C1822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4" w:type="dxa"/>
            <w:noWrap/>
            <w:vAlign w:val="center"/>
          </w:tcPr>
          <w:p w14:paraId="773D57CA" w14:textId="77C14D2E" w:rsidR="002A598A" w:rsidRPr="003C1822" w:rsidRDefault="005C5299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0.49</w:t>
            </w:r>
          </w:p>
        </w:tc>
      </w:tr>
      <w:tr w:rsidR="002A598A" w:rsidRPr="002B2141" w14:paraId="447D93DA" w14:textId="77777777" w:rsidTr="005C3F9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vAlign w:val="center"/>
          </w:tcPr>
          <w:p w14:paraId="34952DA9" w14:textId="77777777" w:rsidR="002A598A" w:rsidRPr="00C41441" w:rsidRDefault="002A598A" w:rsidP="002A598A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41441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MTL tau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(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adjusted for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MTL 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plaques)</w:t>
            </w:r>
          </w:p>
        </w:tc>
        <w:tc>
          <w:tcPr>
            <w:tcW w:w="1469" w:type="dxa"/>
            <w:noWrap/>
            <w:vAlign w:val="center"/>
          </w:tcPr>
          <w:p w14:paraId="5A057EF7" w14:textId="6B0E294E" w:rsidR="002A598A" w:rsidRPr="002B2141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43" w:type="dxa"/>
            <w:noWrap/>
            <w:vAlign w:val="center"/>
          </w:tcPr>
          <w:p w14:paraId="1FE4AA04" w14:textId="195385F5" w:rsidR="002A598A" w:rsidRPr="002B2141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33" w:type="dxa"/>
            <w:noWrap/>
            <w:vAlign w:val="center"/>
          </w:tcPr>
          <w:p w14:paraId="6B616742" w14:textId="77777777" w:rsidR="002A598A" w:rsidRDefault="003D7A65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0.28</w:t>
            </w:r>
          </w:p>
          <w:p w14:paraId="225B1E97" w14:textId="7493A9E7" w:rsidR="003D7A65" w:rsidRPr="002B2141" w:rsidRDefault="003D7A65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</w:t>
            </w:r>
            <w:r w:rsidR="00210932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0.23, 0.32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944" w:type="dxa"/>
            <w:noWrap/>
            <w:vAlign w:val="center"/>
          </w:tcPr>
          <w:p w14:paraId="1CB1571B" w14:textId="5CE1F9DE" w:rsidR="002A598A" w:rsidRPr="002B2141" w:rsidRDefault="003D7A65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753" w:type="dxa"/>
            <w:noWrap/>
            <w:vAlign w:val="center"/>
          </w:tcPr>
          <w:p w14:paraId="5A676EE3" w14:textId="7550E7E5" w:rsidR="002A598A" w:rsidRPr="002B2141" w:rsidRDefault="003D7A65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1829" w:type="dxa"/>
            <w:noWrap/>
            <w:vAlign w:val="center"/>
          </w:tcPr>
          <w:p w14:paraId="4D15F0A0" w14:textId="18C466A2" w:rsidR="002A598A" w:rsidRPr="002B2141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14:paraId="5DBD151F" w14:textId="41A2131E" w:rsidR="002A598A" w:rsidRPr="002B2141" w:rsidRDefault="002A59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52" w:type="dxa"/>
            <w:noWrap/>
            <w:vAlign w:val="center"/>
          </w:tcPr>
          <w:p w14:paraId="78308353" w14:textId="77777777" w:rsidR="002A598A" w:rsidRDefault="00B87D5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0.25</w:t>
            </w:r>
          </w:p>
          <w:p w14:paraId="39E02ECA" w14:textId="1867C3BC" w:rsidR="00E62D00" w:rsidRPr="002B2141" w:rsidRDefault="00E62D00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[0.19, 9.32]</w:t>
            </w:r>
          </w:p>
        </w:tc>
        <w:tc>
          <w:tcPr>
            <w:tcW w:w="1002" w:type="dxa"/>
            <w:noWrap/>
            <w:vAlign w:val="center"/>
          </w:tcPr>
          <w:p w14:paraId="686FBDC4" w14:textId="454E21C8" w:rsidR="002A598A" w:rsidRPr="002B2141" w:rsidRDefault="00B87D5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04" w:type="dxa"/>
            <w:noWrap/>
            <w:vAlign w:val="center"/>
          </w:tcPr>
          <w:p w14:paraId="21D005DC" w14:textId="6366513F" w:rsidR="002A598A" w:rsidRPr="002B2141" w:rsidRDefault="00B87D5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0.51</w:t>
            </w:r>
          </w:p>
        </w:tc>
      </w:tr>
      <w:tr w:rsidR="002A598A" w:rsidRPr="0066592F" w14:paraId="1F624795" w14:textId="77777777" w:rsidTr="005C3F9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vAlign w:val="center"/>
          </w:tcPr>
          <w:p w14:paraId="209DDE40" w14:textId="77777777" w:rsidR="002A598A" w:rsidRPr="00C41441" w:rsidRDefault="002A598A" w:rsidP="002A598A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41441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MTL tau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(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adjusted for </w:t>
            </w:r>
            <w:proofErr w:type="spell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neuritic</w:t>
            </w:r>
            <w:proofErr w:type="spellEnd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neocortical 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and</w:t>
            </w:r>
            <w:proofErr w:type="gramEnd"/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MTL 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amyloid-</w:t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sym w:font="Symbol" w:char="F062"/>
            </w:r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CD216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plaques)</w:t>
            </w: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*</w:t>
            </w:r>
            <w:proofErr w:type="gramEnd"/>
          </w:p>
        </w:tc>
        <w:tc>
          <w:tcPr>
            <w:tcW w:w="1469" w:type="dxa"/>
            <w:noWrap/>
            <w:vAlign w:val="center"/>
          </w:tcPr>
          <w:p w14:paraId="01208C93" w14:textId="77777777" w:rsidR="002A598A" w:rsidRDefault="00FA07A4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0.02</w:t>
            </w:r>
          </w:p>
          <w:p w14:paraId="6363FEBC" w14:textId="78375FB9" w:rsidR="00FA07A4" w:rsidRPr="002B2141" w:rsidRDefault="00FA07A4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[-0.04, 0.09]</w:t>
            </w:r>
          </w:p>
        </w:tc>
        <w:tc>
          <w:tcPr>
            <w:tcW w:w="943" w:type="dxa"/>
            <w:noWrap/>
            <w:vAlign w:val="center"/>
          </w:tcPr>
          <w:p w14:paraId="0E306910" w14:textId="0010CA5F" w:rsidR="002A598A" w:rsidRPr="002B2141" w:rsidRDefault="00FA07A4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0.529</w:t>
            </w:r>
          </w:p>
        </w:tc>
        <w:tc>
          <w:tcPr>
            <w:tcW w:w="1433" w:type="dxa"/>
            <w:noWrap/>
            <w:vAlign w:val="center"/>
          </w:tcPr>
          <w:p w14:paraId="27F2113A" w14:textId="77777777" w:rsidR="002A598A" w:rsidRDefault="00FA07A4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0.27</w:t>
            </w:r>
          </w:p>
          <w:p w14:paraId="723B3A77" w14:textId="2D430912" w:rsidR="00FA07A4" w:rsidRPr="002B2141" w:rsidRDefault="00FA07A4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[0.20, 0.33]</w:t>
            </w:r>
          </w:p>
        </w:tc>
        <w:tc>
          <w:tcPr>
            <w:tcW w:w="944" w:type="dxa"/>
            <w:noWrap/>
            <w:vAlign w:val="center"/>
          </w:tcPr>
          <w:p w14:paraId="653ED526" w14:textId="70312B46" w:rsidR="002A598A" w:rsidRPr="002B2141" w:rsidRDefault="00FA07A4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753" w:type="dxa"/>
            <w:noWrap/>
            <w:vAlign w:val="center"/>
          </w:tcPr>
          <w:p w14:paraId="3683FEA1" w14:textId="15B725D6" w:rsidR="002A598A" w:rsidRPr="002B2141" w:rsidRDefault="00FA07A4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1829" w:type="dxa"/>
            <w:noWrap/>
            <w:vAlign w:val="center"/>
          </w:tcPr>
          <w:p w14:paraId="66695978" w14:textId="77777777" w:rsidR="002A598A" w:rsidRDefault="004A3AAB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-0.09</w:t>
            </w:r>
          </w:p>
          <w:p w14:paraId="00CC2894" w14:textId="66682BFE" w:rsidR="00324F8A" w:rsidRPr="002B2141" w:rsidRDefault="00324F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[-0.19, 0.02]</w:t>
            </w:r>
          </w:p>
        </w:tc>
        <w:tc>
          <w:tcPr>
            <w:tcW w:w="900" w:type="dxa"/>
            <w:noWrap/>
            <w:vAlign w:val="center"/>
          </w:tcPr>
          <w:p w14:paraId="333D712F" w14:textId="6FE6DB59" w:rsidR="002A598A" w:rsidRPr="002B2141" w:rsidRDefault="004A3AAB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0.106</w:t>
            </w:r>
          </w:p>
        </w:tc>
        <w:tc>
          <w:tcPr>
            <w:tcW w:w="1652" w:type="dxa"/>
            <w:noWrap/>
            <w:vAlign w:val="center"/>
          </w:tcPr>
          <w:p w14:paraId="7324E90E" w14:textId="77777777" w:rsidR="002A598A" w:rsidRDefault="009E49C9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0.33</w:t>
            </w:r>
          </w:p>
          <w:p w14:paraId="572BF37D" w14:textId="10BBB95A" w:rsidR="00324F8A" w:rsidRPr="002B2141" w:rsidRDefault="00324F8A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[0.22, 0.44]</w:t>
            </w:r>
          </w:p>
        </w:tc>
        <w:tc>
          <w:tcPr>
            <w:tcW w:w="1002" w:type="dxa"/>
            <w:noWrap/>
            <w:vAlign w:val="center"/>
          </w:tcPr>
          <w:p w14:paraId="4C28D877" w14:textId="2EDDE097" w:rsidR="002A598A" w:rsidRPr="002B2141" w:rsidRDefault="009E49C9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04" w:type="dxa"/>
            <w:noWrap/>
            <w:vAlign w:val="center"/>
          </w:tcPr>
          <w:p w14:paraId="56052B7D" w14:textId="03F83CA9" w:rsidR="002A598A" w:rsidRPr="002B2141" w:rsidRDefault="00E62D00" w:rsidP="002A5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0.51</w:t>
            </w:r>
          </w:p>
        </w:tc>
      </w:tr>
    </w:tbl>
    <w:p w14:paraId="1860EB8F" w14:textId="77777777" w:rsidR="002B2141" w:rsidRPr="00CD2168" w:rsidRDefault="002B2141" w:rsidP="002B2141">
      <w:pPr>
        <w:rPr>
          <w:rFonts w:ascii="Aptos" w:hAnsi="Aptos" w:cstheme="minorHAnsi"/>
          <w:sz w:val="20"/>
          <w:szCs w:val="20"/>
          <w:lang w:val="en-US"/>
        </w:rPr>
      </w:pPr>
    </w:p>
    <w:p w14:paraId="59398AEA" w14:textId="6E13B10E" w:rsidR="002B2141" w:rsidRPr="00CD2168" w:rsidRDefault="002B2141" w:rsidP="002B2141">
      <w:pPr>
        <w:rPr>
          <w:rFonts w:ascii="Aptos" w:hAnsi="Aptos" w:cs="Calibri"/>
          <w:b/>
          <w:bCs/>
          <w:color w:val="000000"/>
          <w:sz w:val="20"/>
          <w:szCs w:val="20"/>
          <w:lang w:val="en-US"/>
        </w:rPr>
      </w:pPr>
      <w:r w:rsidRPr="00CD2168">
        <w:rPr>
          <w:rFonts w:ascii="Aptos" w:hAnsi="Aptos" w:cstheme="minorHAnsi"/>
          <w:b/>
          <w:bCs/>
          <w:sz w:val="20"/>
          <w:szCs w:val="20"/>
          <w:lang w:val="en-US"/>
        </w:rPr>
        <w:t xml:space="preserve">Supplementary table </w:t>
      </w:r>
      <w:r w:rsidR="008F5041">
        <w:rPr>
          <w:rFonts w:ascii="Aptos" w:hAnsi="Aptos" w:cstheme="minorHAnsi"/>
          <w:b/>
          <w:bCs/>
          <w:sz w:val="20"/>
          <w:szCs w:val="20"/>
          <w:lang w:val="en-US"/>
        </w:rPr>
        <w:t>7</w:t>
      </w:r>
      <w:r w:rsidRPr="00CD2168">
        <w:rPr>
          <w:rFonts w:ascii="Aptos" w:hAnsi="Aptos" w:cstheme="minorHAnsi"/>
          <w:b/>
          <w:bCs/>
          <w:sz w:val="20"/>
          <w:szCs w:val="20"/>
          <w:lang w:val="en-US"/>
        </w:rPr>
        <w:t xml:space="preserve">:  Total </w:t>
      </w: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effects of </w:t>
      </w:r>
      <w:r w:rsidR="00201225">
        <w:rPr>
          <w:rFonts w:ascii="Aptos" w:hAnsi="Aptos" w:cstheme="minorHAnsi"/>
          <w:b/>
          <w:bCs/>
          <w:sz w:val="20"/>
          <w:szCs w:val="20"/>
          <w:lang w:val="en-US"/>
        </w:rPr>
        <w:t>neocortical and MTL</w:t>
      </w:r>
      <w:r w:rsidRPr="00CD2168">
        <w:rPr>
          <w:rFonts w:ascii="Aptos" w:hAnsi="Aptos" w:cs="Calibri"/>
          <w:b/>
          <w:bCs/>
          <w:sz w:val="20"/>
          <w:szCs w:val="20"/>
          <w:lang w:val="en-US"/>
        </w:rPr>
        <w:t xml:space="preserve"> 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>amyloid-</w:t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sym w:font="Symbol" w:char="F062"/>
      </w:r>
      <w:r w:rsidRPr="00CD2168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measures</w:t>
      </w:r>
      <w:r w:rsidR="00201225">
        <w:rPr>
          <w:rFonts w:ascii="Aptos" w:hAnsi="Aptos" w:cs="Calibri"/>
          <w:b/>
          <w:bCs/>
          <w:color w:val="000000"/>
          <w:sz w:val="20"/>
          <w:szCs w:val="20"/>
          <w:lang w:val="en-US"/>
        </w:rPr>
        <w:t xml:space="preserve"> on MTL tau </w:t>
      </w:r>
      <w:r w:rsidR="00201225" w:rsidRPr="00201225">
        <w:rPr>
          <w:rFonts w:ascii="Aptos" w:hAnsi="Aptos" w:cs="Calibri"/>
          <w:b/>
          <w:bCs/>
          <w:sz w:val="20"/>
          <w:szCs w:val="20"/>
          <w:lang w:val="en-US"/>
        </w:rPr>
        <w:t>after adjustment by clinical stage or neocortical tau</w:t>
      </w:r>
    </w:p>
    <w:p w14:paraId="0F93152B" w14:textId="33984184" w:rsidR="002B2141" w:rsidRPr="00201225" w:rsidRDefault="002B2141" w:rsidP="002B2141">
      <w:pPr>
        <w:spacing w:line="360" w:lineRule="auto"/>
        <w:jc w:val="both"/>
        <w:rPr>
          <w:rFonts w:ascii="Aptos" w:hAnsi="Aptos" w:cs="Calibri"/>
          <w:color w:val="000000"/>
          <w:sz w:val="20"/>
          <w:szCs w:val="20"/>
          <w:lang w:val="en-US"/>
        </w:rPr>
      </w:pP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All models include age and presence of co-pathologies as covariates (ROS/MAP: CAA, LB and atherosclerosis and, AZSAND: CAA and LB). Each row is a unique model including both sex and </w:t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>APOE-</w:t>
      </w:r>
      <w:r w:rsidRPr="00201225">
        <w:rPr>
          <w:rFonts w:ascii="Aptos" w:hAnsi="Aptos" w:cs="Calibri"/>
          <w:i/>
          <w:iCs/>
          <w:color w:val="000000"/>
          <w:sz w:val="20"/>
          <w:szCs w:val="20"/>
          <w:lang w:val="en-US"/>
        </w:rPr>
        <w:sym w:font="Symbol" w:char="F065"/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 xml:space="preserve">4 </w:t>
      </w:r>
      <w:r w:rsidRPr="00201225">
        <w:rPr>
          <w:rFonts w:ascii="Aptos" w:hAnsi="Aptos" w:cs="Calibri"/>
          <w:sz w:val="20"/>
          <w:szCs w:val="20"/>
          <w:lang w:val="en-US"/>
        </w:rPr>
        <w:t xml:space="preserve">carriership as predictors in the same model, per cohort. Men and </w:t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>APOE-</w:t>
      </w:r>
      <w:r w:rsidRPr="00201225">
        <w:rPr>
          <w:rFonts w:ascii="Aptos" w:hAnsi="Aptos" w:cs="Calibri"/>
          <w:i/>
          <w:iCs/>
          <w:color w:val="000000"/>
          <w:sz w:val="20"/>
          <w:szCs w:val="20"/>
          <w:lang w:val="en-US"/>
        </w:rPr>
        <w:sym w:font="Symbol" w:char="F065"/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 xml:space="preserve">4 </w:t>
      </w:r>
      <w:r w:rsidRPr="00201225">
        <w:rPr>
          <w:rFonts w:ascii="Aptos" w:hAnsi="Aptos" w:cs="Calibri"/>
          <w:sz w:val="20"/>
          <w:szCs w:val="20"/>
          <w:lang w:val="en-US"/>
        </w:rPr>
        <w:t>non-carriers are the reference group. R</w:t>
      </w:r>
      <w:r w:rsidRPr="00201225">
        <w:rPr>
          <w:rFonts w:ascii="Aptos" w:hAnsi="Aptos" w:cs="Calibri"/>
          <w:sz w:val="20"/>
          <w:szCs w:val="20"/>
          <w:vertAlign w:val="superscript"/>
          <w:lang w:val="en-US"/>
        </w:rPr>
        <w:t>2</w:t>
      </w:r>
      <w:r w:rsidRPr="00201225">
        <w:rPr>
          <w:rFonts w:ascii="Aptos" w:hAnsi="Aptos" w:cs="Calibri"/>
          <w:sz w:val="20"/>
          <w:szCs w:val="20"/>
          <w:lang w:val="en-US"/>
        </w:rPr>
        <w:t xml:space="preserve"> is adjusted for the number of terms in the model. </w:t>
      </w:r>
      <w:r w:rsidR="008D4952">
        <w:rPr>
          <w:rFonts w:ascii="Aptos" w:hAnsi="Aptos" w:cs="Calibri"/>
          <w:sz w:val="20"/>
          <w:szCs w:val="20"/>
          <w:lang w:val="en-US"/>
        </w:rPr>
        <w:t xml:space="preserve">* ROS/MAP cohort also included diffuse </w:t>
      </w:r>
      <w:r w:rsidR="008D4952" w:rsidRPr="00CD2168">
        <w:rPr>
          <w:rFonts w:ascii="Aptos" w:hAnsi="Aptos" w:cs="Calibri"/>
          <w:color w:val="000000"/>
          <w:sz w:val="20"/>
          <w:szCs w:val="20"/>
          <w:lang w:val="en-US"/>
        </w:rPr>
        <w:t>amyloid-</w:t>
      </w:r>
      <w:r w:rsidR="008D4952"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="008D4952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plaques</w:t>
      </w:r>
      <w:r w:rsidR="008D4952">
        <w:rPr>
          <w:rFonts w:ascii="Aptos" w:hAnsi="Aptos" w:cs="Calibri"/>
          <w:color w:val="000000"/>
          <w:sz w:val="20"/>
          <w:szCs w:val="20"/>
          <w:lang w:val="en-US"/>
        </w:rPr>
        <w:t xml:space="preserve"> as additional covariate.</w:t>
      </w:r>
    </w:p>
    <w:p w14:paraId="1DD6FF88" w14:textId="0BFE0ABA" w:rsidR="00A2626F" w:rsidRDefault="002B2141" w:rsidP="005C3F98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  <w:r w:rsidRPr="005C3F98">
        <w:rPr>
          <w:rFonts w:ascii="Aptos" w:hAnsi="Aptos" w:cs="Calibri"/>
          <w:color w:val="000000"/>
          <w:sz w:val="20"/>
          <w:szCs w:val="20"/>
          <w:lang w:val="en-US"/>
        </w:rPr>
        <w:t xml:space="preserve">Abbreviations: </w:t>
      </w:r>
      <w:r w:rsidRPr="005C3F98">
        <w:rPr>
          <w:rFonts w:ascii="Aptos" w:hAnsi="Aptos" w:cs="Calibri"/>
          <w:sz w:val="20"/>
          <w:szCs w:val="20"/>
          <w:lang w:val="en-US"/>
        </w:rPr>
        <w:t>AZSAND,</w:t>
      </w:r>
      <w:r w:rsidRPr="005C3F98">
        <w:rPr>
          <w:rFonts w:ascii="Aptos" w:hAnsi="Aptos" w:cs="Calibri"/>
          <w:color w:val="000000"/>
          <w:sz w:val="20"/>
          <w:szCs w:val="20"/>
          <w:lang w:val="en-US"/>
        </w:rPr>
        <w:t xml:space="preserve"> Arizona Study of Aging and Neurodegenerative Disorders; </w:t>
      </w:r>
      <w:r w:rsidRPr="005C3F98">
        <w:rPr>
          <w:rFonts w:ascii="Aptos" w:hAnsi="Aptos" w:cs="Calibri"/>
          <w:sz w:val="20"/>
          <w:szCs w:val="20"/>
          <w:lang w:val="en-US"/>
        </w:rPr>
        <w:t xml:space="preserve">CAA, cerebral amyloid angiopathy; </w:t>
      </w:r>
      <w:r w:rsidRPr="005C3F98">
        <w:rPr>
          <w:rFonts w:ascii="Aptos" w:hAnsi="Aptos" w:cs="Calibri"/>
          <w:color w:val="000000"/>
          <w:sz w:val="20"/>
          <w:szCs w:val="20"/>
          <w:lang w:val="en-US"/>
        </w:rPr>
        <w:t xml:space="preserve">CI, confidence interval; </w:t>
      </w:r>
      <w:r w:rsidRPr="005C3F98">
        <w:rPr>
          <w:rFonts w:ascii="Aptos" w:hAnsi="Aptos" w:cs="Calibri"/>
          <w:sz w:val="20"/>
          <w:szCs w:val="20"/>
          <w:lang w:val="en-US"/>
        </w:rPr>
        <w:t>LB, Lewy-body pathology; MTL, medial temporal lobe; ROS/MAP, Religious Orders Study and Rush Memory and Aging Project</w:t>
      </w:r>
      <w:r w:rsidR="005C3F98">
        <w:rPr>
          <w:rFonts w:ascii="Aptos" w:hAnsi="Aptos" w:cs="Calibri"/>
          <w:sz w:val="20"/>
          <w:szCs w:val="20"/>
          <w:lang w:val="en-US"/>
        </w:rPr>
        <w:t>.</w:t>
      </w:r>
    </w:p>
    <w:tbl>
      <w:tblPr>
        <w:tblStyle w:val="GridTable1Light"/>
        <w:tblW w:w="7052" w:type="dxa"/>
        <w:tblLayout w:type="fixed"/>
        <w:tblLook w:val="04A0" w:firstRow="1" w:lastRow="0" w:firstColumn="1" w:lastColumn="0" w:noHBand="0" w:noVBand="1"/>
      </w:tblPr>
      <w:tblGrid>
        <w:gridCol w:w="2263"/>
        <w:gridCol w:w="1469"/>
        <w:gridCol w:w="943"/>
        <w:gridCol w:w="1433"/>
        <w:gridCol w:w="944"/>
      </w:tblGrid>
      <w:tr w:rsidR="008D4952" w:rsidRPr="00CD2168" w14:paraId="1E47FC4A" w14:textId="77777777" w:rsidTr="001B03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</w:tcPr>
          <w:p w14:paraId="2F17AB7B" w14:textId="77777777" w:rsidR="008D4952" w:rsidRPr="00875635" w:rsidRDefault="008D4952" w:rsidP="001B030C">
            <w:pPr>
              <w:jc w:val="center"/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89" w:type="dxa"/>
            <w:gridSpan w:val="4"/>
            <w:noWrap/>
            <w:vAlign w:val="center"/>
          </w:tcPr>
          <w:p w14:paraId="3A1A4EA6" w14:textId="77777777" w:rsidR="008D4952" w:rsidRPr="00A51BB8" w:rsidRDefault="008D4952" w:rsidP="001B03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A51BB8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ROS/MAP </w:t>
            </w:r>
            <w:proofErr w:type="spellStart"/>
            <w:r w:rsidRPr="00A51BB8">
              <w:rPr>
                <w:rFonts w:ascii="Aptos" w:hAnsi="Aptos"/>
                <w:color w:val="000000" w:themeColor="text1"/>
                <w:sz w:val="20"/>
                <w:szCs w:val="20"/>
              </w:rPr>
              <w:t>dataset</w:t>
            </w:r>
            <w:proofErr w:type="spellEnd"/>
          </w:p>
        </w:tc>
      </w:tr>
      <w:tr w:rsidR="008D4952" w:rsidRPr="00CD2168" w14:paraId="0A496F33" w14:textId="77777777" w:rsidTr="001B030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AA66F62" w14:textId="77777777" w:rsidR="008D4952" w:rsidRPr="00A51BB8" w:rsidRDefault="008D4952" w:rsidP="001B030C">
            <w:pPr>
              <w:jc w:val="center"/>
              <w:rPr>
                <w:rFonts w:ascii="Aptos" w:hAnsi="Aptos" w:cs="Calibri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gridSpan w:val="2"/>
            <w:noWrap/>
            <w:vAlign w:val="center"/>
            <w:hideMark/>
          </w:tcPr>
          <w:p w14:paraId="6E0BEDE5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2377" w:type="dxa"/>
            <w:gridSpan w:val="2"/>
            <w:noWrap/>
            <w:vAlign w:val="center"/>
            <w:hideMark/>
          </w:tcPr>
          <w:p w14:paraId="5AB26E97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 w:cs="Calibri"/>
                <w:i/>
                <w:iCs/>
                <w:color w:val="000000" w:themeColor="text1"/>
                <w:sz w:val="20"/>
                <w:szCs w:val="20"/>
                <w:lang w:val="en-US"/>
              </w:rPr>
              <w:t>APOE-</w:t>
            </w:r>
            <w:r w:rsidRPr="00A51BB8">
              <w:rPr>
                <w:rFonts w:ascii="Aptos" w:hAnsi="Aptos" w:cs="Calibri"/>
                <w:i/>
                <w:iCs/>
                <w:color w:val="000000" w:themeColor="text1"/>
                <w:sz w:val="20"/>
                <w:szCs w:val="20"/>
                <w:lang w:val="en-US"/>
              </w:rPr>
              <w:sym w:font="Symbol" w:char="F065"/>
            </w:r>
            <w:r w:rsidRPr="00A51BB8">
              <w:rPr>
                <w:rFonts w:ascii="Aptos" w:hAnsi="Aptos" w:cs="Calibri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4 </w:t>
            </w: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  <w:t>carriership</w:t>
            </w:r>
          </w:p>
        </w:tc>
      </w:tr>
      <w:tr w:rsidR="008D4952" w:rsidRPr="00CD2168" w14:paraId="1F6AA68B" w14:textId="77777777" w:rsidTr="001B030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3E3BB0EC" w14:textId="77777777" w:rsidR="008D4952" w:rsidRPr="00A51BB8" w:rsidRDefault="008D4952" w:rsidP="001B030C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A51BB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>Additional</w:t>
            </w:r>
            <w:proofErr w:type="spellEnd"/>
            <w:r w:rsidRPr="00A51BB8"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</w:rPr>
              <w:t xml:space="preserve"> covariate</w:t>
            </w:r>
          </w:p>
        </w:tc>
        <w:tc>
          <w:tcPr>
            <w:tcW w:w="1469" w:type="dxa"/>
            <w:noWrap/>
            <w:vAlign w:val="center"/>
            <w:hideMark/>
          </w:tcPr>
          <w:p w14:paraId="12FF2CD2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  <w:sym w:font="Symbol" w:char="F062"/>
            </w: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 xml:space="preserve"> [95%CI]</w:t>
            </w:r>
          </w:p>
        </w:tc>
        <w:tc>
          <w:tcPr>
            <w:tcW w:w="943" w:type="dxa"/>
            <w:noWrap/>
            <w:vAlign w:val="center"/>
            <w:hideMark/>
          </w:tcPr>
          <w:p w14:paraId="62673B05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433" w:type="dxa"/>
            <w:noWrap/>
            <w:vAlign w:val="center"/>
            <w:hideMark/>
          </w:tcPr>
          <w:p w14:paraId="2D501AA4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  <w:sym w:font="Symbol" w:char="F062"/>
            </w: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 xml:space="preserve"> [95%CI]</w:t>
            </w:r>
          </w:p>
        </w:tc>
        <w:tc>
          <w:tcPr>
            <w:tcW w:w="944" w:type="dxa"/>
            <w:noWrap/>
            <w:vAlign w:val="center"/>
            <w:hideMark/>
          </w:tcPr>
          <w:p w14:paraId="751AC7A9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>p</w:t>
            </w:r>
          </w:p>
        </w:tc>
      </w:tr>
      <w:tr w:rsidR="008D4952" w:rsidRPr="00CD2168" w14:paraId="31A16E37" w14:textId="77777777" w:rsidTr="001B030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  <w:hideMark/>
          </w:tcPr>
          <w:p w14:paraId="5983D79E" w14:textId="77777777" w:rsidR="008D4952" w:rsidRPr="00A51BB8" w:rsidRDefault="008D4952" w:rsidP="001B030C">
            <w:pP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 w:rsidRPr="00A51BB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CERAD</w:t>
            </w:r>
          </w:p>
        </w:tc>
        <w:tc>
          <w:tcPr>
            <w:tcW w:w="1469" w:type="dxa"/>
            <w:noWrap/>
            <w:vAlign w:val="center"/>
            <w:hideMark/>
          </w:tcPr>
          <w:p w14:paraId="31F3C049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 xml:space="preserve">0.13 </w:t>
            </w:r>
          </w:p>
          <w:p w14:paraId="6F247BF8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>[0.04, 0.22]</w:t>
            </w:r>
          </w:p>
        </w:tc>
        <w:tc>
          <w:tcPr>
            <w:tcW w:w="943" w:type="dxa"/>
            <w:noWrap/>
            <w:vAlign w:val="center"/>
            <w:hideMark/>
          </w:tcPr>
          <w:p w14:paraId="65B4D5EC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1433" w:type="dxa"/>
            <w:noWrap/>
            <w:vAlign w:val="center"/>
            <w:hideMark/>
          </w:tcPr>
          <w:p w14:paraId="657FB019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0.06 </w:t>
            </w:r>
          </w:p>
          <w:p w14:paraId="6E93A877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/>
                <w:color w:val="000000" w:themeColor="text1"/>
                <w:sz w:val="20"/>
                <w:szCs w:val="20"/>
              </w:rPr>
              <w:t>[-0.05, 0.17]</w:t>
            </w:r>
          </w:p>
        </w:tc>
        <w:tc>
          <w:tcPr>
            <w:tcW w:w="944" w:type="dxa"/>
            <w:noWrap/>
            <w:vAlign w:val="center"/>
            <w:hideMark/>
          </w:tcPr>
          <w:p w14:paraId="31B2C0F6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>0.267</w:t>
            </w:r>
          </w:p>
        </w:tc>
      </w:tr>
      <w:tr w:rsidR="008D4952" w:rsidRPr="007E0F6B" w14:paraId="520F9CE3" w14:textId="77777777" w:rsidTr="001B030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190E0D73" w14:textId="77777777" w:rsidR="008D4952" w:rsidRPr="00A51BB8" w:rsidRDefault="008D4952" w:rsidP="001B030C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A51BB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Braak stages</w:t>
            </w:r>
          </w:p>
        </w:tc>
        <w:tc>
          <w:tcPr>
            <w:tcW w:w="1469" w:type="dxa"/>
            <w:noWrap/>
            <w:vAlign w:val="center"/>
          </w:tcPr>
          <w:p w14:paraId="4B26A39B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 xml:space="preserve">0.10 </w:t>
            </w:r>
          </w:p>
          <w:p w14:paraId="245F5F4E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>[0.03, 0.18]</w:t>
            </w:r>
          </w:p>
        </w:tc>
        <w:tc>
          <w:tcPr>
            <w:tcW w:w="943" w:type="dxa"/>
            <w:noWrap/>
            <w:vAlign w:val="center"/>
          </w:tcPr>
          <w:p w14:paraId="79D7FFAF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1433" w:type="dxa"/>
            <w:noWrap/>
            <w:vAlign w:val="center"/>
          </w:tcPr>
          <w:p w14:paraId="6E78E04C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0.01 </w:t>
            </w:r>
          </w:p>
          <w:p w14:paraId="2E41A9E3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A51BB8">
              <w:rPr>
                <w:rFonts w:ascii="Aptos" w:hAnsi="Aptos"/>
                <w:color w:val="000000" w:themeColor="text1"/>
                <w:sz w:val="20"/>
                <w:szCs w:val="20"/>
              </w:rPr>
              <w:t>[-0.08, 0.09]</w:t>
            </w:r>
          </w:p>
        </w:tc>
        <w:tc>
          <w:tcPr>
            <w:tcW w:w="944" w:type="dxa"/>
            <w:noWrap/>
            <w:vAlign w:val="center"/>
          </w:tcPr>
          <w:p w14:paraId="281F410F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>0.863</w:t>
            </w:r>
          </w:p>
        </w:tc>
      </w:tr>
      <w:tr w:rsidR="008D4952" w:rsidRPr="00CD2168" w14:paraId="0FD56650" w14:textId="77777777" w:rsidTr="001B030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3C029266" w14:textId="77777777" w:rsidR="008D4952" w:rsidRPr="00A51BB8" w:rsidRDefault="008D4952" w:rsidP="001B030C">
            <w:pP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89" w:type="dxa"/>
            <w:gridSpan w:val="4"/>
            <w:noWrap/>
            <w:vAlign w:val="center"/>
          </w:tcPr>
          <w:p w14:paraId="49B7160A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b/>
                <w:bCs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 xml:space="preserve">AZSAND </w:t>
            </w:r>
            <w:proofErr w:type="spellStart"/>
            <w:r w:rsidRPr="00A51BB8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dataset</w:t>
            </w:r>
            <w:proofErr w:type="spellEnd"/>
          </w:p>
        </w:tc>
      </w:tr>
      <w:tr w:rsidR="008D4952" w:rsidRPr="00CD2168" w14:paraId="4CEF9B7E" w14:textId="77777777" w:rsidTr="001B030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08C2B507" w14:textId="77777777" w:rsidR="008D4952" w:rsidRPr="00A51BB8" w:rsidRDefault="008D4952" w:rsidP="001B030C">
            <w:pPr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</w:pPr>
            <w:r w:rsidRPr="00A51BB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CERAD</w:t>
            </w:r>
          </w:p>
        </w:tc>
        <w:tc>
          <w:tcPr>
            <w:tcW w:w="1469" w:type="dxa"/>
            <w:noWrap/>
            <w:vAlign w:val="center"/>
          </w:tcPr>
          <w:p w14:paraId="30A7763B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  <w:t xml:space="preserve">0.17 </w:t>
            </w:r>
          </w:p>
          <w:p w14:paraId="236F811D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  <w:t>[0.07, 0.26]</w:t>
            </w:r>
          </w:p>
        </w:tc>
        <w:tc>
          <w:tcPr>
            <w:tcW w:w="943" w:type="dxa"/>
            <w:noWrap/>
            <w:vAlign w:val="center"/>
          </w:tcPr>
          <w:p w14:paraId="07B8FA8C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433" w:type="dxa"/>
            <w:noWrap/>
            <w:vAlign w:val="center"/>
          </w:tcPr>
          <w:p w14:paraId="5E708B7F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0.10 </w:t>
            </w:r>
          </w:p>
          <w:p w14:paraId="1EA481A6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/>
                <w:color w:val="000000" w:themeColor="text1"/>
                <w:sz w:val="20"/>
                <w:szCs w:val="20"/>
              </w:rPr>
              <w:t>[-0.01, 0.21]</w:t>
            </w:r>
          </w:p>
        </w:tc>
        <w:tc>
          <w:tcPr>
            <w:tcW w:w="944" w:type="dxa"/>
            <w:noWrap/>
            <w:vAlign w:val="center"/>
          </w:tcPr>
          <w:p w14:paraId="280E701C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>0.069</w:t>
            </w:r>
          </w:p>
        </w:tc>
      </w:tr>
      <w:tr w:rsidR="008D4952" w:rsidRPr="0066592F" w14:paraId="0402D5EE" w14:textId="77777777" w:rsidTr="001B030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center"/>
          </w:tcPr>
          <w:p w14:paraId="1F2D08E4" w14:textId="77777777" w:rsidR="008D4952" w:rsidRPr="00A51BB8" w:rsidRDefault="008D4952" w:rsidP="001B030C">
            <w:pPr>
              <w:rPr>
                <w:rFonts w:ascii="Aptos" w:hAnsi="Aptos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A51BB8">
              <w:rPr>
                <w:rFonts w:ascii="Aptos" w:hAnsi="Aptos" w:cs="Calibri"/>
                <w:color w:val="000000"/>
                <w:sz w:val="20"/>
                <w:szCs w:val="20"/>
                <w:lang w:val="en-US"/>
              </w:rPr>
              <w:t>Braak stages</w:t>
            </w:r>
          </w:p>
        </w:tc>
        <w:tc>
          <w:tcPr>
            <w:tcW w:w="1469" w:type="dxa"/>
            <w:noWrap/>
            <w:vAlign w:val="center"/>
          </w:tcPr>
          <w:p w14:paraId="1DBADDAF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  <w:t xml:space="preserve">0.08 </w:t>
            </w:r>
          </w:p>
          <w:p w14:paraId="24D747A9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  <w:t>[0.03, 0.14]</w:t>
            </w:r>
          </w:p>
        </w:tc>
        <w:tc>
          <w:tcPr>
            <w:tcW w:w="943" w:type="dxa"/>
            <w:noWrap/>
            <w:vAlign w:val="center"/>
          </w:tcPr>
          <w:p w14:paraId="71E4E400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1433" w:type="dxa"/>
            <w:noWrap/>
            <w:vAlign w:val="center"/>
          </w:tcPr>
          <w:p w14:paraId="750BCA62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51BB8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0.02 </w:t>
            </w:r>
          </w:p>
          <w:p w14:paraId="60601181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A51BB8">
              <w:rPr>
                <w:rFonts w:ascii="Aptos" w:hAnsi="Aptos"/>
                <w:color w:val="000000" w:themeColor="text1"/>
                <w:sz w:val="20"/>
                <w:szCs w:val="20"/>
              </w:rPr>
              <w:t>[-0.04, 0.09]</w:t>
            </w:r>
          </w:p>
        </w:tc>
        <w:tc>
          <w:tcPr>
            <w:tcW w:w="944" w:type="dxa"/>
            <w:noWrap/>
            <w:vAlign w:val="center"/>
          </w:tcPr>
          <w:p w14:paraId="608C5E19" w14:textId="77777777" w:rsidR="008D4952" w:rsidRPr="00A51BB8" w:rsidRDefault="008D4952" w:rsidP="001B0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</w:pPr>
            <w:r w:rsidRPr="00A51BB8">
              <w:rPr>
                <w:rFonts w:ascii="Aptos" w:hAnsi="Aptos" w:cs="Calibri"/>
                <w:color w:val="000000" w:themeColor="text1"/>
                <w:sz w:val="20"/>
                <w:szCs w:val="20"/>
                <w:lang w:val="en-US"/>
              </w:rPr>
              <w:t>0.474</w:t>
            </w:r>
          </w:p>
        </w:tc>
      </w:tr>
    </w:tbl>
    <w:p w14:paraId="7BD5ADB3" w14:textId="77777777" w:rsidR="008D4952" w:rsidRPr="00201225" w:rsidRDefault="008D4952" w:rsidP="008D4952">
      <w:pPr>
        <w:rPr>
          <w:rFonts w:ascii="Aptos" w:hAnsi="Aptos" w:cs="Calibri"/>
          <w:b/>
          <w:bCs/>
          <w:color w:val="000000"/>
          <w:sz w:val="20"/>
          <w:szCs w:val="20"/>
          <w:lang w:val="en-US"/>
        </w:rPr>
      </w:pPr>
      <w:r w:rsidRPr="00201225">
        <w:rPr>
          <w:rFonts w:ascii="Aptos" w:hAnsi="Aptos" w:cstheme="minorHAnsi"/>
          <w:b/>
          <w:bCs/>
          <w:sz w:val="20"/>
          <w:szCs w:val="20"/>
          <w:lang w:val="en-US"/>
        </w:rPr>
        <w:t xml:space="preserve">Supplementary table </w:t>
      </w:r>
      <w:r>
        <w:rPr>
          <w:rFonts w:ascii="Aptos" w:hAnsi="Aptos" w:cstheme="minorHAnsi"/>
          <w:b/>
          <w:bCs/>
          <w:sz w:val="20"/>
          <w:szCs w:val="20"/>
          <w:lang w:val="en-US"/>
        </w:rPr>
        <w:t>8</w:t>
      </w:r>
      <w:r w:rsidRPr="00201225">
        <w:rPr>
          <w:rFonts w:ascii="Aptos" w:hAnsi="Aptos" w:cstheme="minorHAnsi"/>
          <w:b/>
          <w:bCs/>
          <w:sz w:val="20"/>
          <w:szCs w:val="20"/>
          <w:lang w:val="en-US"/>
        </w:rPr>
        <w:t xml:space="preserve">:  Total </w:t>
      </w:r>
      <w:r w:rsidRPr="00201225">
        <w:rPr>
          <w:rFonts w:ascii="Aptos" w:hAnsi="Aptos" w:cs="Calibri"/>
          <w:b/>
          <w:bCs/>
          <w:sz w:val="20"/>
          <w:szCs w:val="20"/>
          <w:lang w:val="en-US"/>
        </w:rPr>
        <w:t xml:space="preserve">effects of </w:t>
      </w:r>
      <w:r w:rsidRPr="00201225">
        <w:rPr>
          <w:rFonts w:ascii="Aptos" w:hAnsi="Aptos" w:cstheme="minorHAnsi"/>
          <w:b/>
          <w:bCs/>
          <w:sz w:val="20"/>
          <w:szCs w:val="20"/>
          <w:lang w:val="en-US"/>
        </w:rPr>
        <w:t xml:space="preserve">sex and </w:t>
      </w:r>
      <w:r w:rsidRPr="00201225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>APOE-</w:t>
      </w:r>
      <w:r w:rsidRPr="00201225">
        <w:rPr>
          <w:rFonts w:ascii="Aptos" w:hAnsi="Aptos" w:cs="Calibri"/>
          <w:b/>
          <w:bCs/>
          <w:i/>
          <w:iCs/>
          <w:color w:val="000000"/>
          <w:sz w:val="20"/>
          <w:szCs w:val="20"/>
          <w:lang w:val="en-US"/>
        </w:rPr>
        <w:sym w:font="Symbol" w:char="F065"/>
      </w:r>
      <w:r w:rsidRPr="00201225">
        <w:rPr>
          <w:rFonts w:ascii="Aptos" w:hAnsi="Aptos" w:cs="Calibri"/>
          <w:b/>
          <w:bCs/>
          <w:i/>
          <w:iCs/>
          <w:sz w:val="20"/>
          <w:szCs w:val="20"/>
          <w:lang w:val="en-US"/>
        </w:rPr>
        <w:t xml:space="preserve">4 </w:t>
      </w:r>
      <w:r w:rsidRPr="00201225">
        <w:rPr>
          <w:rFonts w:ascii="Aptos" w:hAnsi="Aptos" w:cs="Calibri"/>
          <w:b/>
          <w:bCs/>
          <w:sz w:val="20"/>
          <w:szCs w:val="20"/>
          <w:lang w:val="en-US"/>
        </w:rPr>
        <w:t xml:space="preserve">carriership </w:t>
      </w:r>
      <w:r>
        <w:rPr>
          <w:rFonts w:ascii="Aptos" w:hAnsi="Aptos" w:cs="Calibri"/>
          <w:b/>
          <w:bCs/>
          <w:sz w:val="20"/>
          <w:szCs w:val="20"/>
          <w:lang w:val="en-US"/>
        </w:rPr>
        <w:t xml:space="preserve">on MTL tau </w:t>
      </w:r>
      <w:r w:rsidRPr="00201225">
        <w:rPr>
          <w:rFonts w:ascii="Aptos" w:hAnsi="Aptos" w:cs="Calibri"/>
          <w:b/>
          <w:bCs/>
          <w:sz w:val="20"/>
          <w:szCs w:val="20"/>
          <w:lang w:val="en-US"/>
        </w:rPr>
        <w:t xml:space="preserve">after adjustment by </w:t>
      </w:r>
      <w:r>
        <w:rPr>
          <w:rFonts w:ascii="Aptos" w:hAnsi="Aptos" w:cs="Calibri"/>
          <w:b/>
          <w:bCs/>
          <w:sz w:val="20"/>
          <w:szCs w:val="20"/>
          <w:lang w:val="en-US"/>
        </w:rPr>
        <w:t>CERAD or Braak stages</w:t>
      </w:r>
    </w:p>
    <w:p w14:paraId="4F75AC9B" w14:textId="2B346F7C" w:rsidR="008D4952" w:rsidRPr="00201225" w:rsidRDefault="008D4952" w:rsidP="008D4952">
      <w:pPr>
        <w:spacing w:line="360" w:lineRule="auto"/>
        <w:jc w:val="both"/>
        <w:rPr>
          <w:rFonts w:ascii="Aptos" w:hAnsi="Aptos" w:cs="Calibri"/>
          <w:color w:val="000000"/>
          <w:sz w:val="20"/>
          <w:szCs w:val="20"/>
          <w:lang w:val="en-US"/>
        </w:rPr>
      </w:pP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>All models include age</w:t>
      </w:r>
      <w:r>
        <w:rPr>
          <w:rFonts w:ascii="Aptos" w:hAnsi="Aptos" w:cs="Calibri"/>
          <w:color w:val="000000"/>
          <w:sz w:val="20"/>
          <w:szCs w:val="20"/>
          <w:lang w:val="en-US"/>
        </w:rPr>
        <w:t>,</w:t>
      </w:r>
      <w:r w:rsidRPr="00A51BB8">
        <w:rPr>
          <w:rFonts w:ascii="Aptos" w:hAnsi="Aptos" w:cs="Calibri"/>
          <w:color w:val="000000"/>
          <w:sz w:val="20"/>
          <w:szCs w:val="20"/>
          <w:lang w:val="en-US"/>
        </w:rPr>
        <w:t xml:space="preserve"> </w:t>
      </w:r>
      <w:proofErr w:type="spellStart"/>
      <w:r w:rsidRPr="00CD2168">
        <w:rPr>
          <w:rFonts w:ascii="Aptos" w:hAnsi="Aptos" w:cs="Calibri"/>
          <w:color w:val="000000"/>
          <w:sz w:val="20"/>
          <w:szCs w:val="20"/>
          <w:lang w:val="en-US"/>
        </w:rPr>
        <w:t>neuritic</w:t>
      </w:r>
      <w:proofErr w:type="spellEnd"/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neocortical</w:t>
      </w:r>
      <w:r w:rsidRPr="00A51BB8">
        <w:rPr>
          <w:rFonts w:ascii="Aptos" w:hAnsi="Aptos" w:cs="Calibri"/>
          <w:color w:val="000000"/>
          <w:sz w:val="20"/>
          <w:szCs w:val="20"/>
          <w:lang w:val="en-US"/>
        </w:rPr>
        <w:t xml:space="preserve"> 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>amyloid-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plaques</w:t>
      </w:r>
      <w:r>
        <w:rPr>
          <w:rFonts w:ascii="Aptos" w:hAnsi="Aptos" w:cs="Calibri"/>
          <w:color w:val="000000"/>
          <w:sz w:val="20"/>
          <w:szCs w:val="20"/>
          <w:lang w:val="en-US"/>
        </w:rPr>
        <w:t xml:space="preserve">, </w:t>
      </w:r>
      <w:proofErr w:type="spellStart"/>
      <w:r>
        <w:rPr>
          <w:rFonts w:ascii="Aptos" w:hAnsi="Aptos" w:cs="Calibri"/>
          <w:color w:val="000000"/>
          <w:sz w:val="20"/>
          <w:szCs w:val="20"/>
          <w:lang w:val="en-US"/>
        </w:rPr>
        <w:t>neuritic</w:t>
      </w:r>
      <w:proofErr w:type="spellEnd"/>
      <w:r>
        <w:rPr>
          <w:rFonts w:ascii="Aptos" w:hAnsi="Aptos" w:cs="Calibri"/>
          <w:color w:val="000000"/>
          <w:sz w:val="20"/>
          <w:szCs w:val="20"/>
          <w:lang w:val="en-US"/>
        </w:rPr>
        <w:t xml:space="preserve"> MTL 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>amyloid-</w:t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plaques</w:t>
      </w: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 and presence of co-pathologies as covariates (ROS/MAP: CAA, LB and atherosclerosis and, AZSAND: CAA and LB). </w:t>
      </w:r>
      <w:r w:rsidR="00875635">
        <w:rPr>
          <w:rFonts w:ascii="Aptos" w:hAnsi="Aptos" w:cs="Calibri"/>
          <w:sz w:val="20"/>
          <w:szCs w:val="20"/>
          <w:lang w:val="en-US"/>
        </w:rPr>
        <w:t xml:space="preserve">ROS/MAP cohort also included diffuse </w:t>
      </w:r>
      <w:r w:rsidR="00875635" w:rsidRPr="00CD2168">
        <w:rPr>
          <w:rFonts w:ascii="Aptos" w:hAnsi="Aptos" w:cs="Calibri"/>
          <w:color w:val="000000"/>
          <w:sz w:val="20"/>
          <w:szCs w:val="20"/>
          <w:lang w:val="en-US"/>
        </w:rPr>
        <w:t>amyloid-</w:t>
      </w:r>
      <w:r w:rsidR="00875635" w:rsidRPr="00CD2168">
        <w:rPr>
          <w:rFonts w:ascii="Aptos" w:hAnsi="Aptos" w:cs="Calibri"/>
          <w:color w:val="000000"/>
          <w:sz w:val="20"/>
          <w:szCs w:val="20"/>
          <w:lang w:val="en-US"/>
        </w:rPr>
        <w:sym w:font="Symbol" w:char="F062"/>
      </w:r>
      <w:r w:rsidR="00875635" w:rsidRPr="00CD2168">
        <w:rPr>
          <w:rFonts w:ascii="Aptos" w:hAnsi="Aptos" w:cs="Calibri"/>
          <w:color w:val="000000"/>
          <w:sz w:val="20"/>
          <w:szCs w:val="20"/>
          <w:lang w:val="en-US"/>
        </w:rPr>
        <w:t xml:space="preserve"> plaques</w:t>
      </w:r>
      <w:r w:rsidR="00875635">
        <w:rPr>
          <w:rFonts w:ascii="Aptos" w:hAnsi="Aptos" w:cs="Calibri"/>
          <w:color w:val="000000"/>
          <w:sz w:val="20"/>
          <w:szCs w:val="20"/>
          <w:lang w:val="en-US"/>
        </w:rPr>
        <w:t xml:space="preserve"> as additional covariate. </w:t>
      </w: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Each row is a unique model including both sex and </w:t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>APOE-</w:t>
      </w:r>
      <w:r w:rsidRPr="00201225">
        <w:rPr>
          <w:rFonts w:ascii="Aptos" w:hAnsi="Aptos" w:cs="Calibri"/>
          <w:i/>
          <w:iCs/>
          <w:color w:val="000000"/>
          <w:sz w:val="20"/>
          <w:szCs w:val="20"/>
          <w:lang w:val="en-US"/>
        </w:rPr>
        <w:sym w:font="Symbol" w:char="F065"/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 xml:space="preserve">4 </w:t>
      </w:r>
      <w:r w:rsidRPr="00201225">
        <w:rPr>
          <w:rFonts w:ascii="Aptos" w:hAnsi="Aptos" w:cs="Calibri"/>
          <w:sz w:val="20"/>
          <w:szCs w:val="20"/>
          <w:lang w:val="en-US"/>
        </w:rPr>
        <w:t xml:space="preserve">carriership as predictors in the same model, per cohort. Men and </w:t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>APOE-</w:t>
      </w:r>
      <w:r w:rsidRPr="00201225">
        <w:rPr>
          <w:rFonts w:ascii="Aptos" w:hAnsi="Aptos" w:cs="Calibri"/>
          <w:i/>
          <w:iCs/>
          <w:color w:val="000000"/>
          <w:sz w:val="20"/>
          <w:szCs w:val="20"/>
          <w:lang w:val="en-US"/>
        </w:rPr>
        <w:sym w:font="Symbol" w:char="F065"/>
      </w:r>
      <w:r w:rsidRPr="00201225">
        <w:rPr>
          <w:rFonts w:ascii="Aptos" w:hAnsi="Aptos" w:cs="Calibri"/>
          <w:i/>
          <w:iCs/>
          <w:sz w:val="20"/>
          <w:szCs w:val="20"/>
          <w:lang w:val="en-US"/>
        </w:rPr>
        <w:t xml:space="preserve">4 </w:t>
      </w:r>
      <w:r w:rsidRPr="00201225">
        <w:rPr>
          <w:rFonts w:ascii="Aptos" w:hAnsi="Aptos" w:cs="Calibri"/>
          <w:sz w:val="20"/>
          <w:szCs w:val="20"/>
          <w:lang w:val="en-US"/>
        </w:rPr>
        <w:t xml:space="preserve">non-carriers are the reference group. </w:t>
      </w:r>
    </w:p>
    <w:p w14:paraId="706B8475" w14:textId="77777777" w:rsidR="008D4952" w:rsidRPr="00CD2168" w:rsidRDefault="008D4952" w:rsidP="008D4952">
      <w:pPr>
        <w:spacing w:line="360" w:lineRule="auto"/>
        <w:jc w:val="both"/>
        <w:rPr>
          <w:rFonts w:ascii="Aptos" w:hAnsi="Aptos" w:cs="Calibri"/>
          <w:sz w:val="20"/>
          <w:szCs w:val="20"/>
          <w:lang w:val="en-US"/>
        </w:rPr>
      </w:pP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Abbreviations: </w:t>
      </w:r>
      <w:r w:rsidRPr="00201225">
        <w:rPr>
          <w:rFonts w:ascii="Aptos" w:hAnsi="Aptos" w:cs="Calibri"/>
          <w:sz w:val="20"/>
          <w:szCs w:val="20"/>
          <w:lang w:val="en-US"/>
        </w:rPr>
        <w:t>AZSAND,</w:t>
      </w: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 Arizona Study of Aging and Neurodegenerative Disorders; </w:t>
      </w:r>
      <w:r w:rsidRPr="00201225">
        <w:rPr>
          <w:rFonts w:ascii="Aptos" w:hAnsi="Aptos" w:cs="Calibri"/>
          <w:sz w:val="20"/>
          <w:szCs w:val="20"/>
          <w:lang w:val="en-US"/>
        </w:rPr>
        <w:t xml:space="preserve">CAA, cerebral amyloid angiopathy; </w:t>
      </w:r>
      <w:r w:rsidRPr="00201225">
        <w:rPr>
          <w:rFonts w:ascii="Aptos" w:hAnsi="Aptos" w:cs="Calibri"/>
          <w:color w:val="000000"/>
          <w:sz w:val="20"/>
          <w:szCs w:val="20"/>
          <w:lang w:val="en-US"/>
        </w:rPr>
        <w:t xml:space="preserve">CI, confidence interval; </w:t>
      </w:r>
      <w:r w:rsidRPr="00201225">
        <w:rPr>
          <w:rFonts w:ascii="Aptos" w:hAnsi="Aptos" w:cs="Calibri"/>
          <w:sz w:val="20"/>
          <w:szCs w:val="20"/>
          <w:lang w:val="en-US"/>
        </w:rPr>
        <w:t>LB, Lewy-body pathology; MTL, medial temporal lobe; ROS/MAP, Religious Orders Study and Rush Memory and Aging Project.</w:t>
      </w:r>
    </w:p>
    <w:p w14:paraId="47B3FA25" w14:textId="77777777" w:rsidR="00195E91" w:rsidRPr="00CD2168" w:rsidRDefault="00195E91" w:rsidP="005C3F98">
      <w:pPr>
        <w:spacing w:line="360" w:lineRule="auto"/>
        <w:jc w:val="both"/>
        <w:rPr>
          <w:rFonts w:ascii="Aptos" w:hAnsi="Aptos" w:cs="Calibri"/>
          <w:i/>
          <w:iCs/>
          <w:sz w:val="20"/>
          <w:szCs w:val="20"/>
          <w:lang w:val="en-US"/>
        </w:rPr>
      </w:pPr>
    </w:p>
    <w:sectPr w:rsidR="00195E91" w:rsidRPr="00CD2168" w:rsidSect="00FC6B6F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5157C"/>
    <w:multiLevelType w:val="hybridMultilevel"/>
    <w:tmpl w:val="561493C4"/>
    <w:lvl w:ilvl="0" w:tplc="289C654A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3175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26F"/>
    <w:rsid w:val="00010A7B"/>
    <w:rsid w:val="000369A6"/>
    <w:rsid w:val="00042845"/>
    <w:rsid w:val="0004312F"/>
    <w:rsid w:val="00053385"/>
    <w:rsid w:val="00063E34"/>
    <w:rsid w:val="00081B8C"/>
    <w:rsid w:val="0009243A"/>
    <w:rsid w:val="00095237"/>
    <w:rsid w:val="000B38FD"/>
    <w:rsid w:val="000D067D"/>
    <w:rsid w:val="000D68F6"/>
    <w:rsid w:val="000F2885"/>
    <w:rsid w:val="00100499"/>
    <w:rsid w:val="00106C1D"/>
    <w:rsid w:val="00116F26"/>
    <w:rsid w:val="00117501"/>
    <w:rsid w:val="00143DB7"/>
    <w:rsid w:val="00155D67"/>
    <w:rsid w:val="0016444A"/>
    <w:rsid w:val="00164482"/>
    <w:rsid w:val="00171524"/>
    <w:rsid w:val="00173B80"/>
    <w:rsid w:val="00184F59"/>
    <w:rsid w:val="00186D99"/>
    <w:rsid w:val="0019125C"/>
    <w:rsid w:val="00195E91"/>
    <w:rsid w:val="001B500E"/>
    <w:rsid w:val="001B78A8"/>
    <w:rsid w:val="001D1160"/>
    <w:rsid w:val="001D63D0"/>
    <w:rsid w:val="001E21A2"/>
    <w:rsid w:val="001E2F2D"/>
    <w:rsid w:val="001E4925"/>
    <w:rsid w:val="001E79AC"/>
    <w:rsid w:val="001E7E50"/>
    <w:rsid w:val="001F6C07"/>
    <w:rsid w:val="001F73A7"/>
    <w:rsid w:val="00201225"/>
    <w:rsid w:val="002016A2"/>
    <w:rsid w:val="002065EF"/>
    <w:rsid w:val="00210932"/>
    <w:rsid w:val="00256DE1"/>
    <w:rsid w:val="00260826"/>
    <w:rsid w:val="00291C0D"/>
    <w:rsid w:val="00294872"/>
    <w:rsid w:val="00294939"/>
    <w:rsid w:val="0029519A"/>
    <w:rsid w:val="00297863"/>
    <w:rsid w:val="002A598A"/>
    <w:rsid w:val="002B2141"/>
    <w:rsid w:val="002B7CF4"/>
    <w:rsid w:val="002C539E"/>
    <w:rsid w:val="002C6CE6"/>
    <w:rsid w:val="002D4F76"/>
    <w:rsid w:val="002D5FB8"/>
    <w:rsid w:val="003037A3"/>
    <w:rsid w:val="0031778D"/>
    <w:rsid w:val="00324F8A"/>
    <w:rsid w:val="00325AFE"/>
    <w:rsid w:val="00325F22"/>
    <w:rsid w:val="003347AB"/>
    <w:rsid w:val="00361CAD"/>
    <w:rsid w:val="003667ED"/>
    <w:rsid w:val="00373520"/>
    <w:rsid w:val="003C1822"/>
    <w:rsid w:val="003C2165"/>
    <w:rsid w:val="003C6BC5"/>
    <w:rsid w:val="003D267C"/>
    <w:rsid w:val="003D3008"/>
    <w:rsid w:val="003D7A65"/>
    <w:rsid w:val="003E0F19"/>
    <w:rsid w:val="003E1C56"/>
    <w:rsid w:val="003E2EE9"/>
    <w:rsid w:val="003E3B31"/>
    <w:rsid w:val="003E3F73"/>
    <w:rsid w:val="0041552C"/>
    <w:rsid w:val="004316C0"/>
    <w:rsid w:val="00431FF1"/>
    <w:rsid w:val="0043542D"/>
    <w:rsid w:val="00443162"/>
    <w:rsid w:val="004731D3"/>
    <w:rsid w:val="004751BC"/>
    <w:rsid w:val="00486AC6"/>
    <w:rsid w:val="00493D53"/>
    <w:rsid w:val="004A1147"/>
    <w:rsid w:val="004A3AAB"/>
    <w:rsid w:val="004C7167"/>
    <w:rsid w:val="004D343C"/>
    <w:rsid w:val="004E078A"/>
    <w:rsid w:val="004E2E1D"/>
    <w:rsid w:val="00506ABE"/>
    <w:rsid w:val="005140F1"/>
    <w:rsid w:val="00562291"/>
    <w:rsid w:val="00567484"/>
    <w:rsid w:val="005679F0"/>
    <w:rsid w:val="00567CD6"/>
    <w:rsid w:val="00584589"/>
    <w:rsid w:val="00584D13"/>
    <w:rsid w:val="0059213E"/>
    <w:rsid w:val="005B1775"/>
    <w:rsid w:val="005B46EF"/>
    <w:rsid w:val="005C3F98"/>
    <w:rsid w:val="005C5299"/>
    <w:rsid w:val="005D164A"/>
    <w:rsid w:val="005F1D52"/>
    <w:rsid w:val="005F7321"/>
    <w:rsid w:val="00613A68"/>
    <w:rsid w:val="00616D82"/>
    <w:rsid w:val="00635048"/>
    <w:rsid w:val="00647467"/>
    <w:rsid w:val="00652D89"/>
    <w:rsid w:val="0066592F"/>
    <w:rsid w:val="00695B50"/>
    <w:rsid w:val="00695F7B"/>
    <w:rsid w:val="006B0005"/>
    <w:rsid w:val="006B7EED"/>
    <w:rsid w:val="006C3740"/>
    <w:rsid w:val="006D4E4F"/>
    <w:rsid w:val="006F53EF"/>
    <w:rsid w:val="00702E93"/>
    <w:rsid w:val="00704E5F"/>
    <w:rsid w:val="007064AD"/>
    <w:rsid w:val="007322BB"/>
    <w:rsid w:val="007416CA"/>
    <w:rsid w:val="00746E7B"/>
    <w:rsid w:val="00767561"/>
    <w:rsid w:val="007721E9"/>
    <w:rsid w:val="00773F07"/>
    <w:rsid w:val="00781A9D"/>
    <w:rsid w:val="00781F75"/>
    <w:rsid w:val="007D7782"/>
    <w:rsid w:val="007E0F6B"/>
    <w:rsid w:val="007E38CE"/>
    <w:rsid w:val="00801518"/>
    <w:rsid w:val="0080293A"/>
    <w:rsid w:val="00811434"/>
    <w:rsid w:val="00816BB9"/>
    <w:rsid w:val="00816F4B"/>
    <w:rsid w:val="00816FE0"/>
    <w:rsid w:val="00817E05"/>
    <w:rsid w:val="00820BE1"/>
    <w:rsid w:val="00823D00"/>
    <w:rsid w:val="00824AC2"/>
    <w:rsid w:val="008301E7"/>
    <w:rsid w:val="00840038"/>
    <w:rsid w:val="008540CC"/>
    <w:rsid w:val="008575F4"/>
    <w:rsid w:val="00875635"/>
    <w:rsid w:val="00875D98"/>
    <w:rsid w:val="008940DE"/>
    <w:rsid w:val="00894987"/>
    <w:rsid w:val="008A5BA4"/>
    <w:rsid w:val="008C2E10"/>
    <w:rsid w:val="008D4952"/>
    <w:rsid w:val="008E222B"/>
    <w:rsid w:val="008E2312"/>
    <w:rsid w:val="008F4899"/>
    <w:rsid w:val="008F5041"/>
    <w:rsid w:val="008F70BE"/>
    <w:rsid w:val="00917DE1"/>
    <w:rsid w:val="00920D59"/>
    <w:rsid w:val="00924DA7"/>
    <w:rsid w:val="00940F59"/>
    <w:rsid w:val="009412FF"/>
    <w:rsid w:val="0094424A"/>
    <w:rsid w:val="00957EF6"/>
    <w:rsid w:val="0096085A"/>
    <w:rsid w:val="00964034"/>
    <w:rsid w:val="00976F36"/>
    <w:rsid w:val="00976F5A"/>
    <w:rsid w:val="00982868"/>
    <w:rsid w:val="009A151B"/>
    <w:rsid w:val="009A749D"/>
    <w:rsid w:val="009C3E3C"/>
    <w:rsid w:val="009C7E84"/>
    <w:rsid w:val="009D5E53"/>
    <w:rsid w:val="009E49C9"/>
    <w:rsid w:val="009F1A47"/>
    <w:rsid w:val="00A01188"/>
    <w:rsid w:val="00A104EC"/>
    <w:rsid w:val="00A1298A"/>
    <w:rsid w:val="00A2263C"/>
    <w:rsid w:val="00A2626F"/>
    <w:rsid w:val="00A319DD"/>
    <w:rsid w:val="00A3651A"/>
    <w:rsid w:val="00A45F04"/>
    <w:rsid w:val="00A51BB8"/>
    <w:rsid w:val="00A62340"/>
    <w:rsid w:val="00A6294C"/>
    <w:rsid w:val="00A77E83"/>
    <w:rsid w:val="00A813B9"/>
    <w:rsid w:val="00A847AE"/>
    <w:rsid w:val="00A853C4"/>
    <w:rsid w:val="00A90250"/>
    <w:rsid w:val="00AA0817"/>
    <w:rsid w:val="00AA1C5E"/>
    <w:rsid w:val="00AA3595"/>
    <w:rsid w:val="00AB2739"/>
    <w:rsid w:val="00AC3F65"/>
    <w:rsid w:val="00AC400E"/>
    <w:rsid w:val="00AC6E20"/>
    <w:rsid w:val="00AD573D"/>
    <w:rsid w:val="00AD7474"/>
    <w:rsid w:val="00AD7C31"/>
    <w:rsid w:val="00AE18BA"/>
    <w:rsid w:val="00AE271E"/>
    <w:rsid w:val="00AE2BE9"/>
    <w:rsid w:val="00B14F11"/>
    <w:rsid w:val="00B23E8D"/>
    <w:rsid w:val="00B32270"/>
    <w:rsid w:val="00B45357"/>
    <w:rsid w:val="00B5198E"/>
    <w:rsid w:val="00B71087"/>
    <w:rsid w:val="00B73B1F"/>
    <w:rsid w:val="00B87D5A"/>
    <w:rsid w:val="00B96744"/>
    <w:rsid w:val="00BC2B3C"/>
    <w:rsid w:val="00BF00F6"/>
    <w:rsid w:val="00C05A78"/>
    <w:rsid w:val="00C07ED1"/>
    <w:rsid w:val="00C10101"/>
    <w:rsid w:val="00C11416"/>
    <w:rsid w:val="00C244EC"/>
    <w:rsid w:val="00C30742"/>
    <w:rsid w:val="00C41441"/>
    <w:rsid w:val="00C56212"/>
    <w:rsid w:val="00C71B9F"/>
    <w:rsid w:val="00C75043"/>
    <w:rsid w:val="00C84C09"/>
    <w:rsid w:val="00C84F1A"/>
    <w:rsid w:val="00C86A63"/>
    <w:rsid w:val="00C90991"/>
    <w:rsid w:val="00C92308"/>
    <w:rsid w:val="00C9319A"/>
    <w:rsid w:val="00CA615E"/>
    <w:rsid w:val="00CA67BD"/>
    <w:rsid w:val="00CC10E4"/>
    <w:rsid w:val="00CD2168"/>
    <w:rsid w:val="00CF3A45"/>
    <w:rsid w:val="00D01501"/>
    <w:rsid w:val="00D02269"/>
    <w:rsid w:val="00D04933"/>
    <w:rsid w:val="00D104C7"/>
    <w:rsid w:val="00D274BA"/>
    <w:rsid w:val="00D3502F"/>
    <w:rsid w:val="00D469D7"/>
    <w:rsid w:val="00D51793"/>
    <w:rsid w:val="00D51FCD"/>
    <w:rsid w:val="00D6151A"/>
    <w:rsid w:val="00D61F72"/>
    <w:rsid w:val="00D71EE0"/>
    <w:rsid w:val="00D77C08"/>
    <w:rsid w:val="00D97D8B"/>
    <w:rsid w:val="00DC2F4F"/>
    <w:rsid w:val="00DC3870"/>
    <w:rsid w:val="00DC488B"/>
    <w:rsid w:val="00DD78D3"/>
    <w:rsid w:val="00DE634F"/>
    <w:rsid w:val="00E11DD3"/>
    <w:rsid w:val="00E1421F"/>
    <w:rsid w:val="00E16623"/>
    <w:rsid w:val="00E251D4"/>
    <w:rsid w:val="00E53897"/>
    <w:rsid w:val="00E54D06"/>
    <w:rsid w:val="00E62D00"/>
    <w:rsid w:val="00E86453"/>
    <w:rsid w:val="00EA705E"/>
    <w:rsid w:val="00EB6AB2"/>
    <w:rsid w:val="00EE6192"/>
    <w:rsid w:val="00EE7B6B"/>
    <w:rsid w:val="00EF5B39"/>
    <w:rsid w:val="00F13BA6"/>
    <w:rsid w:val="00F205C0"/>
    <w:rsid w:val="00F34AD5"/>
    <w:rsid w:val="00F47200"/>
    <w:rsid w:val="00F5453C"/>
    <w:rsid w:val="00F54F9E"/>
    <w:rsid w:val="00F5750B"/>
    <w:rsid w:val="00F60FBC"/>
    <w:rsid w:val="00F77282"/>
    <w:rsid w:val="00F862F1"/>
    <w:rsid w:val="00FA07A4"/>
    <w:rsid w:val="00FB5AF7"/>
    <w:rsid w:val="00FC1A68"/>
    <w:rsid w:val="00FC31D8"/>
    <w:rsid w:val="00FC6B6F"/>
    <w:rsid w:val="00FE27A0"/>
    <w:rsid w:val="00FE7F2D"/>
    <w:rsid w:val="00FF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06ED5B"/>
  <w15:chartTrackingRefBased/>
  <w15:docId w15:val="{9B593B57-A551-1240-94F1-9CD000D88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441"/>
    <w:rPr>
      <w:rFonts w:ascii="Times New Roman" w:eastAsia="Times New Roman" w:hAnsi="Times New Roman" w:cs="Times New Roman"/>
      <w:lang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A262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 w:eastAsia="es-ES_tradnl"/>
      <w14:textOutline w14:w="0" w14:cap="flat" w14:cmpd="sng" w14:algn="ctr">
        <w14:noFill/>
        <w14:prstDash w14:val="solid"/>
        <w14:bevel/>
      </w14:textOutline>
    </w:rPr>
  </w:style>
  <w:style w:type="table" w:styleId="GridTable1Light">
    <w:name w:val="Grid Table 1 Light"/>
    <w:basedOn w:val="TableNormal"/>
    <w:uiPriority w:val="46"/>
    <w:rsid w:val="00A2626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C2F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F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F4F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ListParagraph">
    <w:name w:val="List Paragraph"/>
    <w:basedOn w:val="Normal"/>
    <w:uiPriority w:val="34"/>
    <w:qFormat/>
    <w:rsid w:val="00AD573D"/>
    <w:pPr>
      <w:ind w:left="720"/>
      <w:contextualSpacing/>
    </w:pPr>
  </w:style>
  <w:style w:type="paragraph" w:styleId="Revision">
    <w:name w:val="Revision"/>
    <w:hidden/>
    <w:uiPriority w:val="99"/>
    <w:semiHidden/>
    <w:rsid w:val="008D4952"/>
    <w:rPr>
      <w:rFonts w:ascii="Times New Roman" w:eastAsia="Times New Roman" w:hAnsi="Times New Roman" w:cs="Times New Roman"/>
      <w:lang w:eastAsia="es-ES_tradnl"/>
    </w:rPr>
  </w:style>
  <w:style w:type="table" w:styleId="TableGrid">
    <w:name w:val="Table Grid"/>
    <w:basedOn w:val="TableNormal"/>
    <w:uiPriority w:val="39"/>
    <w:rsid w:val="00635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4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2476</Words>
  <Characters>14115</Characters>
  <Application>Microsoft Office Word</Application>
  <DocSecurity>0</DocSecurity>
  <Lines>117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Salvadó</dc:creator>
  <cp:keywords/>
  <dc:description/>
  <cp:lastModifiedBy>Gemma Salvadó</cp:lastModifiedBy>
  <cp:revision>2</cp:revision>
  <dcterms:created xsi:type="dcterms:W3CDTF">2026-09-29T18:04:00Z</dcterms:created>
  <dcterms:modified xsi:type="dcterms:W3CDTF">2026-09-29T18:04:00Z</dcterms:modified>
</cp:coreProperties>
</file>