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FD5E" w14:textId="6F3AE598" w:rsidR="009752FD" w:rsidRDefault="009752FD">
      <w:r w:rsidRPr="009752FD">
        <w:t>(((((((((((((((Pelvic insufficiency fracture) OR (Pelvic fragility fracture)) OR (Pelvic fracture)) OR (Insufficiency fracture of pelvis)) OR (Osteoporotic pelvic fracture)) OR (Low-energy pelvic fracture)) OR (PIF)) OR (Pelvic IF)) OR (Non-traumatic pelvic fracture)) OR (Sacral insufficiency fracture)) OR (Pubic rami fracture)) OR (Iliac insufficiency fracture)) OR (Femoral Neck Fractures[</w:t>
      </w:r>
      <w:proofErr w:type="spellStart"/>
      <w:r w:rsidRPr="009752FD">
        <w:t>MeSH</w:t>
      </w:r>
      <w:proofErr w:type="spellEnd"/>
      <w:r w:rsidRPr="009752FD">
        <w:t xml:space="preserve"> Terms])) OR (Proximal Femoral Fractures[</w:t>
      </w:r>
      <w:proofErr w:type="spellStart"/>
      <w:r w:rsidRPr="009752FD">
        <w:t>MeSH</w:t>
      </w:r>
      <w:proofErr w:type="spellEnd"/>
      <w:r w:rsidRPr="009752FD">
        <w:t xml:space="preserve"> Terms])) AND (((((((((((((((((((((((((Brachytherapy[Mesh Terms]) OR (Chemoradiotherapy[Mesh Terms])) OR (Adjuvant Chemoradiotherapy,[Mesh Terms])) OR (Cranial Irradiation[Mesh Terms])) OR (Pituitary Irradiation[Mesh Terms])) OR (Craniospinal Irradiation[Mesh Terms])) OR (Heavy Ion Radiotherapy[Mesh Terms])) OR (Proton Therapy[Mesh Terms])) OR (</w:t>
      </w:r>
      <w:proofErr w:type="spellStart"/>
      <w:r w:rsidRPr="009752FD">
        <w:t>Hemibody</w:t>
      </w:r>
      <w:proofErr w:type="spellEnd"/>
      <w:r w:rsidRPr="009752FD">
        <w:t xml:space="preserve"> Irradiation[Mesh Terms])) OR (Lymphatic Irradiation[Mesh Terms])) OR (Radioimmunotherapy[Mesh Terms])) OR (Radiosurgery[Mesh Terms])) OR (Radiotherapy Dosage[Mesh Terms])) OR (Radiation Dose Fractionation[Mesh Terms])) OR (Radiotherapy Setup Errors[Mesh Terms])) OR (Adjuvant Radiotherapy [Mesh Terms])) OR (Computer-Assisted Radiotherapy[Mesh Terms])) OR (Conformal Radiotherapy[Mesh Terms])) OR (High-Energy Radiotherapy[Mesh Terms])) OR (Neutron Capture Therapy +[Mesh Terms])) OR (Radioisotope Teletherapy[Mesh Terms])) OR (R Image-Guided radiotherapy[Mesh Terms])) OR (Re-Irradiation[Mesh Terms])) OR (Whole-Body Irradiation[Mesh Terms])) OR (X-Ray Therapy[Mesh Terms]))) AND (((((((((((((Fallopian Tube Neoplasms[Mesh Terms]) OR (Brenner Tumor[Mesh Terms])) OR (Carcinoma, Endometrioid[Mesh Terms])) OR (Ovarian Epithelial Carcinoma[Mesh Terms])) OR (Granulosa Cell Tumor[Mesh Terms])) OR (Hereditary Breast and Ovarian Cancer Syndrome[Mesh Terms])) OR (Luteoma[Mesh Terms])) OR (Meigs Syndrome[Mesh Terms])) OR (Sertoli-Leydig Cell Tumor[Mesh Terms])) OR (Thecoma[Mesh Terms])) OR (Endometrial Neoplasms[Mesh Terms])) OR (Uterine Cervical Neoplasms[Mesh Terms])) OR (Vaginal Neoplasms[Mesh Terms]))</w:t>
      </w:r>
    </w:p>
    <w:p w14:paraId="4186E53D" w14:textId="6F153A16" w:rsidR="009752FD" w:rsidRDefault="009752FD"/>
    <w:p w14:paraId="1C625189" w14:textId="2FC63F3A" w:rsidR="009752FD" w:rsidRPr="001011B9" w:rsidRDefault="00997B0A">
      <w:pPr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T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ime limit</w:t>
      </w:r>
      <w:r w:rsidR="009752FD" w:rsidRPr="001011B9">
        <w:rPr>
          <w:rFonts w:ascii="Times New Roman" w:hAnsi="Times New Roman" w:cs="Times New Roman"/>
        </w:rPr>
        <w:t>: from 1980/1/1 - 2025/4/27</w:t>
      </w:r>
    </w:p>
    <w:p w14:paraId="10AF83FA" w14:textId="3866D886" w:rsidR="00404DF6" w:rsidRDefault="00404DF6"/>
    <w:p w14:paraId="5C8D6A30" w14:textId="382FA7A7" w:rsidR="00404DF6" w:rsidRDefault="00404DF6"/>
    <w:p w14:paraId="63EDBD5C" w14:textId="77777777" w:rsidR="00404DF6" w:rsidRPr="00404DF6" w:rsidRDefault="00404DF6"/>
    <w:sectPr w:rsidR="00404DF6" w:rsidRPr="00404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EFC9" w14:textId="77777777" w:rsidR="00587FE3" w:rsidRDefault="00587FE3" w:rsidP="009752FD">
      <w:r>
        <w:separator/>
      </w:r>
    </w:p>
  </w:endnote>
  <w:endnote w:type="continuationSeparator" w:id="0">
    <w:p w14:paraId="4DC7BD6A" w14:textId="77777777" w:rsidR="00587FE3" w:rsidRDefault="00587FE3" w:rsidP="0097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0214" w14:textId="77777777" w:rsidR="00587FE3" w:rsidRDefault="00587FE3" w:rsidP="009752FD">
      <w:r>
        <w:separator/>
      </w:r>
    </w:p>
  </w:footnote>
  <w:footnote w:type="continuationSeparator" w:id="0">
    <w:p w14:paraId="19EC3B5C" w14:textId="77777777" w:rsidR="00587FE3" w:rsidRDefault="00587FE3" w:rsidP="0097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DA"/>
    <w:rsid w:val="000338DA"/>
    <w:rsid w:val="001011B9"/>
    <w:rsid w:val="002B2DB2"/>
    <w:rsid w:val="00404DF6"/>
    <w:rsid w:val="00587FE3"/>
    <w:rsid w:val="006F13E8"/>
    <w:rsid w:val="00797968"/>
    <w:rsid w:val="009752FD"/>
    <w:rsid w:val="0099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8F152"/>
  <w15:chartTrackingRefBased/>
  <w15:docId w15:val="{F1808CCC-CAFE-4EA4-A5A8-05418782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404DF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2FD"/>
    <w:rPr>
      <w:sz w:val="18"/>
      <w:szCs w:val="18"/>
    </w:rPr>
  </w:style>
  <w:style w:type="character" w:styleId="a7">
    <w:name w:val="Hyperlink"/>
    <w:basedOn w:val="a0"/>
    <w:uiPriority w:val="99"/>
    <w:unhideWhenUsed/>
    <w:rsid w:val="009752FD"/>
    <w:rPr>
      <w:color w:val="0000FF"/>
      <w:u w:val="single"/>
    </w:rPr>
  </w:style>
  <w:style w:type="character" w:styleId="a8">
    <w:name w:val="Strong"/>
    <w:basedOn w:val="a0"/>
    <w:uiPriority w:val="22"/>
    <w:qFormat/>
    <w:rsid w:val="009752FD"/>
    <w:rPr>
      <w:b/>
      <w:bCs/>
    </w:rPr>
  </w:style>
  <w:style w:type="character" w:customStyle="1" w:styleId="row-boolean">
    <w:name w:val="row-boolean"/>
    <w:basedOn w:val="a0"/>
    <w:rsid w:val="009752FD"/>
  </w:style>
  <w:style w:type="character" w:styleId="a9">
    <w:name w:val="Unresolved Mention"/>
    <w:basedOn w:val="a0"/>
    <w:uiPriority w:val="99"/>
    <w:semiHidden/>
    <w:unhideWhenUsed/>
    <w:rsid w:val="009752FD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404DF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esults-number">
    <w:name w:val="results-number"/>
    <w:basedOn w:val="a0"/>
    <w:rsid w:val="00404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1784</Characters>
  <Application>Microsoft Office Word</Application>
  <DocSecurity>0</DocSecurity>
  <Lines>27</Lines>
  <Paragraphs>3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铭琛</dc:creator>
  <cp:keywords/>
  <dc:description/>
  <cp:lastModifiedBy>铭琛</cp:lastModifiedBy>
  <cp:revision>9</cp:revision>
  <dcterms:created xsi:type="dcterms:W3CDTF">2025-05-01T04:12:00Z</dcterms:created>
  <dcterms:modified xsi:type="dcterms:W3CDTF">2025-05-22T12:04:00Z</dcterms:modified>
</cp:coreProperties>
</file>