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179287" w14:textId="77777777" w:rsidR="0098588A" w:rsidRDefault="00595FAF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Supplementary </w:t>
      </w:r>
      <w:r w:rsidR="00D224B9">
        <w:rPr>
          <w:rFonts w:ascii="Arial" w:hAnsi="Arial" w:cs="Arial"/>
          <w:b/>
        </w:rPr>
        <w:t>T</w:t>
      </w:r>
      <w:r w:rsidR="002850F6" w:rsidRPr="002850F6">
        <w:rPr>
          <w:rFonts w:ascii="Arial" w:hAnsi="Arial" w:cs="Arial"/>
          <w:b/>
        </w:rPr>
        <w:t>able 1. Characteristics of the included studies</w:t>
      </w:r>
    </w:p>
    <w:p w14:paraId="205D136C" w14:textId="77777777" w:rsidR="002850F6" w:rsidRDefault="002850F6">
      <w:pPr>
        <w:rPr>
          <w:rFonts w:ascii="Arial" w:hAnsi="Arial" w:cs="Arial"/>
          <w:b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797"/>
        <w:gridCol w:w="2947"/>
        <w:gridCol w:w="3308"/>
        <w:gridCol w:w="1106"/>
        <w:gridCol w:w="1867"/>
      </w:tblGrid>
      <w:tr w:rsidR="00EB7B9A" w:rsidRPr="002850F6" w14:paraId="1205D4B0" w14:textId="77777777" w:rsidTr="00D56F2D">
        <w:tc>
          <w:tcPr>
            <w:tcW w:w="0" w:type="auto"/>
            <w:shd w:val="clear" w:color="auto" w:fill="A6A6A6" w:themeFill="background1" w:themeFillShade="A6"/>
          </w:tcPr>
          <w:p w14:paraId="2DBEC990" w14:textId="77777777" w:rsidR="00EB7B9A" w:rsidRPr="002850F6" w:rsidRDefault="00EB7B9A" w:rsidP="00EB7B9A">
            <w:pPr>
              <w:spacing w:before="40" w:after="4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bookmarkStart w:id="0" w:name="_Hlk2795160"/>
            <w:r w:rsidRPr="002850F6">
              <w:rPr>
                <w:rFonts w:ascii="Arial" w:hAnsi="Arial" w:cs="Arial"/>
                <w:b/>
                <w:sz w:val="18"/>
                <w:szCs w:val="18"/>
              </w:rPr>
              <w:t>STUDY</w:t>
            </w:r>
          </w:p>
        </w:tc>
        <w:tc>
          <w:tcPr>
            <w:tcW w:w="0" w:type="auto"/>
            <w:shd w:val="clear" w:color="auto" w:fill="A6A6A6" w:themeFill="background1" w:themeFillShade="A6"/>
          </w:tcPr>
          <w:p w14:paraId="0B475D0D" w14:textId="77777777" w:rsidR="00EB7B9A" w:rsidRPr="002850F6" w:rsidRDefault="00EB7B9A" w:rsidP="00EB7B9A">
            <w:pPr>
              <w:spacing w:before="40" w:after="4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850F6">
              <w:rPr>
                <w:rFonts w:ascii="Arial" w:hAnsi="Arial" w:cs="Arial"/>
                <w:b/>
                <w:sz w:val="18"/>
                <w:szCs w:val="18"/>
              </w:rPr>
              <w:t>PERIOD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OF </w:t>
            </w:r>
            <w:r w:rsidR="00D56F2D">
              <w:rPr>
                <w:rFonts w:ascii="Arial" w:hAnsi="Arial" w:cs="Arial"/>
                <w:b/>
                <w:sz w:val="18"/>
                <w:szCs w:val="18"/>
              </w:rPr>
              <w:t>INITIAL</w:t>
            </w:r>
            <w:r w:rsidRPr="002850F6">
              <w:rPr>
                <w:rFonts w:ascii="Arial" w:hAnsi="Arial" w:cs="Arial"/>
                <w:b/>
                <w:sz w:val="18"/>
                <w:szCs w:val="18"/>
              </w:rPr>
              <w:t xml:space="preserve"> DIAGNOSIS</w:t>
            </w:r>
          </w:p>
        </w:tc>
        <w:tc>
          <w:tcPr>
            <w:tcW w:w="0" w:type="auto"/>
            <w:shd w:val="clear" w:color="auto" w:fill="A6A6A6" w:themeFill="background1" w:themeFillShade="A6"/>
          </w:tcPr>
          <w:p w14:paraId="4BC976FE" w14:textId="77777777" w:rsidR="00EB7B9A" w:rsidRPr="002850F6" w:rsidRDefault="00EB7B9A" w:rsidP="00EB7B9A">
            <w:pPr>
              <w:spacing w:before="40" w:after="4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850F6">
              <w:rPr>
                <w:rFonts w:ascii="Arial" w:hAnsi="Arial" w:cs="Arial"/>
                <w:b/>
                <w:sz w:val="18"/>
                <w:szCs w:val="18"/>
              </w:rPr>
              <w:t>SETTING</w:t>
            </w:r>
          </w:p>
        </w:tc>
        <w:tc>
          <w:tcPr>
            <w:tcW w:w="0" w:type="auto"/>
            <w:shd w:val="clear" w:color="auto" w:fill="A6A6A6" w:themeFill="background1" w:themeFillShade="A6"/>
          </w:tcPr>
          <w:p w14:paraId="0AE6BBC1" w14:textId="77777777" w:rsidR="00EB7B9A" w:rsidRPr="002850F6" w:rsidRDefault="00EB7B9A" w:rsidP="00EB7B9A">
            <w:pPr>
              <w:spacing w:before="40" w:after="4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850F6">
              <w:rPr>
                <w:rFonts w:ascii="Arial" w:hAnsi="Arial" w:cs="Arial"/>
                <w:b/>
                <w:sz w:val="18"/>
                <w:szCs w:val="18"/>
              </w:rPr>
              <w:t>COUNTRY</w:t>
            </w:r>
          </w:p>
        </w:tc>
        <w:tc>
          <w:tcPr>
            <w:tcW w:w="0" w:type="auto"/>
            <w:shd w:val="clear" w:color="auto" w:fill="A6A6A6" w:themeFill="background1" w:themeFillShade="A6"/>
          </w:tcPr>
          <w:p w14:paraId="50BD878C" w14:textId="77777777" w:rsidR="00EB7B9A" w:rsidRPr="002850F6" w:rsidRDefault="00EB7B9A" w:rsidP="00EB7B9A">
            <w:pPr>
              <w:spacing w:before="40" w:after="4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850F6">
              <w:rPr>
                <w:rFonts w:ascii="Arial" w:hAnsi="Arial" w:cs="Arial"/>
                <w:b/>
                <w:sz w:val="18"/>
                <w:szCs w:val="18"/>
              </w:rPr>
              <w:t>TYPE OF COHORT</w:t>
            </w:r>
          </w:p>
        </w:tc>
      </w:tr>
      <w:tr w:rsidR="00EB7B9A" w:rsidRPr="002850F6" w14:paraId="0EF65844" w14:textId="77777777" w:rsidTr="00D56F2D">
        <w:tc>
          <w:tcPr>
            <w:tcW w:w="0" w:type="auto"/>
            <w:shd w:val="clear" w:color="auto" w:fill="FFFFFF" w:themeFill="background1"/>
          </w:tcPr>
          <w:p w14:paraId="04BD1AB7" w14:textId="77777777" w:rsidR="00EB7B9A" w:rsidRPr="002850F6" w:rsidRDefault="00D56F2D" w:rsidP="00EB7B9A">
            <w:pPr>
              <w:spacing w:before="40" w:after="4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850F6">
              <w:rPr>
                <w:rFonts w:ascii="Arial" w:hAnsi="Arial" w:cs="Arial"/>
                <w:b/>
                <w:sz w:val="18"/>
                <w:szCs w:val="18"/>
              </w:rPr>
              <w:t>2015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proofErr w:type="spellStart"/>
            <w:r w:rsidR="00EB7B9A" w:rsidRPr="002850F6">
              <w:rPr>
                <w:rFonts w:ascii="Arial" w:hAnsi="Arial" w:cs="Arial"/>
                <w:b/>
                <w:sz w:val="18"/>
                <w:szCs w:val="18"/>
              </w:rPr>
              <w:t>Talhouk</w:t>
            </w:r>
            <w:proofErr w:type="spellEnd"/>
          </w:p>
          <w:p w14:paraId="65B6897D" w14:textId="77777777" w:rsidR="00EB7B9A" w:rsidRPr="002850F6" w:rsidRDefault="00EB7B9A" w:rsidP="00EB7B9A">
            <w:pPr>
              <w:spacing w:before="40" w:after="4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FFFFF" w:themeFill="background1"/>
          </w:tcPr>
          <w:p w14:paraId="26C5644B" w14:textId="77777777" w:rsidR="00EB7B9A" w:rsidRPr="002850F6" w:rsidRDefault="00EB7B9A" w:rsidP="00EB7B9A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850F6">
              <w:rPr>
                <w:rFonts w:ascii="Arial" w:hAnsi="Arial" w:cs="Arial"/>
                <w:sz w:val="18"/>
                <w:szCs w:val="18"/>
              </w:rPr>
              <w:t>2002 - 2009</w:t>
            </w:r>
          </w:p>
        </w:tc>
        <w:tc>
          <w:tcPr>
            <w:tcW w:w="0" w:type="auto"/>
          </w:tcPr>
          <w:p w14:paraId="7DA54997" w14:textId="77777777" w:rsidR="00EB7B9A" w:rsidRPr="002850F6" w:rsidRDefault="00EB7B9A" w:rsidP="00EB7B9A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850F6">
              <w:rPr>
                <w:rFonts w:ascii="Arial" w:hAnsi="Arial" w:cs="Arial"/>
                <w:color w:val="231F20"/>
                <w:sz w:val="18"/>
                <w:szCs w:val="18"/>
              </w:rPr>
              <w:t>Vancouver General Hospital</w:t>
            </w:r>
          </w:p>
        </w:tc>
        <w:tc>
          <w:tcPr>
            <w:tcW w:w="0" w:type="auto"/>
          </w:tcPr>
          <w:p w14:paraId="49051679" w14:textId="77777777" w:rsidR="00EB7B9A" w:rsidRPr="002850F6" w:rsidRDefault="00EB7B9A" w:rsidP="00EB7B9A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850F6">
              <w:rPr>
                <w:rFonts w:ascii="Arial" w:hAnsi="Arial" w:cs="Arial"/>
                <w:color w:val="231F20"/>
                <w:sz w:val="18"/>
                <w:szCs w:val="18"/>
              </w:rPr>
              <w:t>Canada</w:t>
            </w:r>
          </w:p>
        </w:tc>
        <w:tc>
          <w:tcPr>
            <w:tcW w:w="0" w:type="auto"/>
          </w:tcPr>
          <w:p w14:paraId="633BFA18" w14:textId="77777777" w:rsidR="00EB7B9A" w:rsidRPr="002850F6" w:rsidRDefault="00EB7B9A" w:rsidP="00EB7B9A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850F6">
              <w:rPr>
                <w:rFonts w:ascii="Arial" w:hAnsi="Arial" w:cs="Arial"/>
                <w:sz w:val="18"/>
                <w:szCs w:val="18"/>
              </w:rPr>
              <w:t>Retrospective cohort</w:t>
            </w:r>
          </w:p>
        </w:tc>
      </w:tr>
      <w:tr w:rsidR="00EB7B9A" w:rsidRPr="002850F6" w14:paraId="5EE974C8" w14:textId="77777777" w:rsidTr="00D56F2D">
        <w:tc>
          <w:tcPr>
            <w:tcW w:w="0" w:type="auto"/>
            <w:shd w:val="clear" w:color="auto" w:fill="D9D9D9" w:themeFill="background1" w:themeFillShade="D9"/>
          </w:tcPr>
          <w:p w14:paraId="1BA4F19C" w14:textId="77777777" w:rsidR="00EB7B9A" w:rsidRPr="002850F6" w:rsidRDefault="00D56F2D" w:rsidP="00EB7B9A">
            <w:pPr>
              <w:spacing w:before="40" w:after="4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850F6">
              <w:rPr>
                <w:rFonts w:ascii="Arial" w:hAnsi="Arial" w:cs="Arial"/>
                <w:b/>
                <w:sz w:val="18"/>
                <w:szCs w:val="18"/>
              </w:rPr>
              <w:t>2017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proofErr w:type="spellStart"/>
            <w:r w:rsidR="00EB7B9A" w:rsidRPr="002850F6">
              <w:rPr>
                <w:rFonts w:ascii="Arial" w:hAnsi="Arial" w:cs="Arial"/>
                <w:b/>
                <w:sz w:val="18"/>
                <w:szCs w:val="18"/>
              </w:rPr>
              <w:t>Talhouk</w:t>
            </w:r>
            <w:proofErr w:type="spellEnd"/>
          </w:p>
          <w:p w14:paraId="21D5BD66" w14:textId="77777777" w:rsidR="00EB7B9A" w:rsidRPr="002850F6" w:rsidRDefault="00EB7B9A" w:rsidP="00EB7B9A">
            <w:pPr>
              <w:spacing w:before="40" w:after="4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14:paraId="1FCFAFB9" w14:textId="77777777" w:rsidR="00EB7B9A" w:rsidRPr="002850F6" w:rsidRDefault="00EB7B9A" w:rsidP="00EB7B9A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850F6">
              <w:rPr>
                <w:rFonts w:ascii="Arial" w:hAnsi="Arial" w:cs="Arial"/>
                <w:sz w:val="18"/>
                <w:szCs w:val="18"/>
              </w:rPr>
              <w:t>1983-2013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7D95127D" w14:textId="77777777" w:rsidR="00EB7B9A" w:rsidRPr="002850F6" w:rsidRDefault="00EB7B9A" w:rsidP="00EB7B9A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850F6">
              <w:rPr>
                <w:rFonts w:ascii="Arial" w:hAnsi="Arial" w:cs="Arial"/>
                <w:sz w:val="18"/>
                <w:szCs w:val="18"/>
              </w:rPr>
              <w:t>Vancouver General Hospital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5AF32DC9" w14:textId="77777777" w:rsidR="00EB7B9A" w:rsidRPr="002850F6" w:rsidRDefault="00EB7B9A" w:rsidP="00EB7B9A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850F6">
              <w:rPr>
                <w:rFonts w:ascii="Arial" w:hAnsi="Arial" w:cs="Arial"/>
                <w:color w:val="231F20"/>
                <w:sz w:val="18"/>
                <w:szCs w:val="18"/>
              </w:rPr>
              <w:t>Canada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3E3052E8" w14:textId="77777777" w:rsidR="00EB7B9A" w:rsidRPr="002850F6" w:rsidRDefault="00EB7B9A" w:rsidP="00EB7B9A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850F6">
              <w:rPr>
                <w:rFonts w:ascii="Arial" w:hAnsi="Arial" w:cs="Arial"/>
                <w:sz w:val="18"/>
                <w:szCs w:val="18"/>
              </w:rPr>
              <w:t>Retrospective cohort</w:t>
            </w:r>
          </w:p>
        </w:tc>
      </w:tr>
      <w:tr w:rsidR="00EB7B9A" w:rsidRPr="002850F6" w14:paraId="22053D61" w14:textId="77777777" w:rsidTr="00D56F2D">
        <w:tc>
          <w:tcPr>
            <w:tcW w:w="0" w:type="auto"/>
            <w:shd w:val="clear" w:color="auto" w:fill="FFFFFF" w:themeFill="background1"/>
          </w:tcPr>
          <w:p w14:paraId="3D320914" w14:textId="77777777" w:rsidR="00EB7B9A" w:rsidRPr="002850F6" w:rsidRDefault="00D56F2D" w:rsidP="00EB7B9A">
            <w:pPr>
              <w:spacing w:before="40" w:after="4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850F6">
              <w:rPr>
                <w:rFonts w:ascii="Arial" w:hAnsi="Arial" w:cs="Arial"/>
                <w:b/>
                <w:sz w:val="18"/>
                <w:szCs w:val="18"/>
              </w:rPr>
              <w:t>2018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proofErr w:type="spellStart"/>
            <w:r w:rsidR="00EB7B9A" w:rsidRPr="002850F6">
              <w:rPr>
                <w:rFonts w:ascii="Arial" w:hAnsi="Arial" w:cs="Arial"/>
                <w:b/>
                <w:sz w:val="18"/>
                <w:szCs w:val="18"/>
              </w:rPr>
              <w:t>Kommoss</w:t>
            </w:r>
            <w:proofErr w:type="spellEnd"/>
            <w:r w:rsidR="00EB7B9A" w:rsidRPr="002850F6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shd w:val="clear" w:color="auto" w:fill="FFFFFF" w:themeFill="background1"/>
          </w:tcPr>
          <w:p w14:paraId="439317BC" w14:textId="77777777" w:rsidR="00EB7B9A" w:rsidRPr="002850F6" w:rsidRDefault="00EB7B9A" w:rsidP="00EB7B9A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850F6">
              <w:rPr>
                <w:rFonts w:ascii="Arial" w:hAnsi="Arial" w:cs="Arial"/>
                <w:sz w:val="18"/>
                <w:szCs w:val="18"/>
              </w:rPr>
              <w:t>2003 - 2013</w:t>
            </w:r>
          </w:p>
        </w:tc>
        <w:tc>
          <w:tcPr>
            <w:tcW w:w="0" w:type="auto"/>
            <w:shd w:val="clear" w:color="auto" w:fill="FFFFFF" w:themeFill="background1"/>
          </w:tcPr>
          <w:p w14:paraId="7D026E78" w14:textId="77777777" w:rsidR="00EB7B9A" w:rsidRPr="002850F6" w:rsidRDefault="00EB7B9A" w:rsidP="00EB7B9A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850F6">
              <w:rPr>
                <w:rFonts w:ascii="Arial" w:hAnsi="Arial" w:cs="Arial"/>
                <w:sz w:val="18"/>
                <w:szCs w:val="18"/>
              </w:rPr>
              <w:t>Tubingen University Women’s Hospital</w:t>
            </w:r>
          </w:p>
        </w:tc>
        <w:tc>
          <w:tcPr>
            <w:tcW w:w="0" w:type="auto"/>
            <w:shd w:val="clear" w:color="auto" w:fill="FFFFFF" w:themeFill="background1"/>
          </w:tcPr>
          <w:p w14:paraId="6154F65D" w14:textId="77777777" w:rsidR="00EB7B9A" w:rsidRPr="002850F6" w:rsidRDefault="00EB7B9A" w:rsidP="00EB7B9A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850F6">
              <w:rPr>
                <w:rFonts w:ascii="Arial" w:hAnsi="Arial" w:cs="Arial"/>
                <w:sz w:val="18"/>
                <w:szCs w:val="18"/>
              </w:rPr>
              <w:t>Germany</w:t>
            </w:r>
          </w:p>
        </w:tc>
        <w:tc>
          <w:tcPr>
            <w:tcW w:w="0" w:type="auto"/>
            <w:shd w:val="clear" w:color="auto" w:fill="FFFFFF" w:themeFill="background1"/>
          </w:tcPr>
          <w:p w14:paraId="137C48E5" w14:textId="77777777" w:rsidR="00EB7B9A" w:rsidRPr="002850F6" w:rsidRDefault="00EB7B9A" w:rsidP="00EB7B9A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850F6">
              <w:rPr>
                <w:rFonts w:ascii="Arial" w:hAnsi="Arial" w:cs="Arial"/>
                <w:sz w:val="18"/>
                <w:szCs w:val="18"/>
              </w:rPr>
              <w:t>Retrospective cohort</w:t>
            </w:r>
          </w:p>
        </w:tc>
      </w:tr>
      <w:tr w:rsidR="00EB7B9A" w:rsidRPr="002850F6" w14:paraId="19F29667" w14:textId="77777777" w:rsidTr="00D56F2D">
        <w:tc>
          <w:tcPr>
            <w:tcW w:w="0" w:type="auto"/>
            <w:shd w:val="clear" w:color="auto" w:fill="D9D9D9" w:themeFill="background1" w:themeFillShade="D9"/>
          </w:tcPr>
          <w:p w14:paraId="3E1070F4" w14:textId="77777777" w:rsidR="00EB7B9A" w:rsidRDefault="00D56F2D" w:rsidP="00EB7B9A">
            <w:pPr>
              <w:spacing w:before="40" w:after="4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E2F25">
              <w:rPr>
                <w:rFonts w:ascii="Arial" w:hAnsi="Arial" w:cs="Arial"/>
                <w:b/>
                <w:sz w:val="18"/>
                <w:szCs w:val="18"/>
              </w:rPr>
              <w:t>2019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EB7B9A" w:rsidRPr="004E2F25">
              <w:rPr>
                <w:rFonts w:ascii="Arial" w:hAnsi="Arial" w:cs="Arial"/>
                <w:b/>
                <w:sz w:val="18"/>
                <w:szCs w:val="18"/>
              </w:rPr>
              <w:t>Britton</w:t>
            </w:r>
          </w:p>
          <w:p w14:paraId="17CA1BC2" w14:textId="77777777" w:rsidR="00EB7B9A" w:rsidRPr="002850F6" w:rsidRDefault="00EB7B9A" w:rsidP="00EB7B9A">
            <w:pPr>
              <w:spacing w:before="40" w:after="4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14:paraId="3F979028" w14:textId="77777777" w:rsidR="00EB7B9A" w:rsidRPr="002850F6" w:rsidRDefault="00EB7B9A" w:rsidP="00EB7B9A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1983-2014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34822E97" w14:textId="77777777" w:rsidR="00EB7B9A" w:rsidRDefault="00EB7B9A" w:rsidP="00EB7B9A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16215">
              <w:rPr>
                <w:rFonts w:ascii="Arial" w:hAnsi="Arial" w:cs="Arial"/>
                <w:sz w:val="18"/>
                <w:szCs w:val="18"/>
              </w:rPr>
              <w:t>Vancouver General Hospital</w:t>
            </w:r>
          </w:p>
          <w:p w14:paraId="01422B74" w14:textId="77777777" w:rsidR="00EB7B9A" w:rsidRPr="002850F6" w:rsidRDefault="00EB7B9A" w:rsidP="00EB7B9A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16215">
              <w:rPr>
                <w:rFonts w:ascii="Arial" w:hAnsi="Arial" w:cs="Arial"/>
                <w:sz w:val="18"/>
                <w:szCs w:val="18"/>
              </w:rPr>
              <w:t>Tubingen University Women’s Hospital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6289B763" w14:textId="77777777" w:rsidR="00EB7B9A" w:rsidRDefault="00EB7B9A" w:rsidP="00EB7B9A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16215">
              <w:rPr>
                <w:rFonts w:ascii="Arial" w:hAnsi="Arial" w:cs="Arial"/>
                <w:sz w:val="18"/>
                <w:szCs w:val="18"/>
              </w:rPr>
              <w:t>Canada</w:t>
            </w:r>
          </w:p>
          <w:p w14:paraId="584D3E49" w14:textId="77777777" w:rsidR="00EB7B9A" w:rsidRPr="002850F6" w:rsidRDefault="00EB7B9A" w:rsidP="00EB7B9A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16215">
              <w:rPr>
                <w:rFonts w:ascii="Arial" w:hAnsi="Arial" w:cs="Arial"/>
                <w:sz w:val="18"/>
                <w:szCs w:val="18"/>
              </w:rPr>
              <w:t>Germany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265B5C59" w14:textId="77777777" w:rsidR="00EB7B9A" w:rsidRPr="002850F6" w:rsidRDefault="00EB7B9A" w:rsidP="00EB7B9A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16215">
              <w:rPr>
                <w:rFonts w:ascii="Arial" w:hAnsi="Arial" w:cs="Arial"/>
                <w:sz w:val="18"/>
                <w:szCs w:val="18"/>
              </w:rPr>
              <w:t>Retrospective cohort</w:t>
            </w:r>
          </w:p>
        </w:tc>
      </w:tr>
      <w:tr w:rsidR="003F669A" w:rsidRPr="002850F6" w14:paraId="0632E8E2" w14:textId="77777777" w:rsidTr="00EA186A">
        <w:tc>
          <w:tcPr>
            <w:tcW w:w="0" w:type="auto"/>
            <w:shd w:val="clear" w:color="auto" w:fill="auto"/>
          </w:tcPr>
          <w:p w14:paraId="2E093243" w14:textId="3F879FD0" w:rsidR="003F669A" w:rsidRPr="004E2F25" w:rsidRDefault="003F669A" w:rsidP="003F669A">
            <w:pPr>
              <w:spacing w:before="40" w:after="4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2020 </w:t>
            </w:r>
            <w:proofErr w:type="spellStart"/>
            <w:r w:rsidRPr="00DD7A12">
              <w:rPr>
                <w:rFonts w:ascii="Arial" w:hAnsi="Arial" w:cs="Arial"/>
                <w:b/>
                <w:sz w:val="18"/>
                <w:szCs w:val="18"/>
              </w:rPr>
              <w:t>Kolehmainen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14:paraId="31D9F215" w14:textId="07569999" w:rsidR="003F669A" w:rsidRDefault="003F669A" w:rsidP="003F669A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F669A">
              <w:rPr>
                <w:rFonts w:ascii="Arial" w:hAnsi="Arial" w:cs="Arial"/>
                <w:sz w:val="18"/>
                <w:szCs w:val="18"/>
              </w:rPr>
              <w:t>2007</w:t>
            </w:r>
            <w:r>
              <w:rPr>
                <w:rFonts w:ascii="Arial" w:hAnsi="Arial" w:cs="Arial"/>
                <w:sz w:val="18"/>
                <w:szCs w:val="18"/>
              </w:rPr>
              <w:t>-</w:t>
            </w:r>
            <w:r w:rsidRPr="003F669A">
              <w:rPr>
                <w:rFonts w:ascii="Arial" w:hAnsi="Arial" w:cs="Arial"/>
                <w:sz w:val="18"/>
                <w:szCs w:val="18"/>
              </w:rPr>
              <w:t xml:space="preserve"> 2012</w:t>
            </w:r>
          </w:p>
        </w:tc>
        <w:tc>
          <w:tcPr>
            <w:tcW w:w="0" w:type="auto"/>
            <w:shd w:val="clear" w:color="auto" w:fill="auto"/>
          </w:tcPr>
          <w:p w14:paraId="1128DCE2" w14:textId="50A42264" w:rsidR="003F669A" w:rsidRPr="00116215" w:rsidRDefault="003F669A" w:rsidP="003F669A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F669A">
              <w:rPr>
                <w:rFonts w:ascii="Arial" w:hAnsi="Arial" w:cs="Arial"/>
                <w:sz w:val="18"/>
                <w:szCs w:val="18"/>
              </w:rPr>
              <w:t>Helsinki University Hospital</w:t>
            </w:r>
          </w:p>
        </w:tc>
        <w:tc>
          <w:tcPr>
            <w:tcW w:w="0" w:type="auto"/>
            <w:shd w:val="clear" w:color="auto" w:fill="auto"/>
          </w:tcPr>
          <w:p w14:paraId="67AE87FE" w14:textId="264419C6" w:rsidR="003F669A" w:rsidRPr="00116215" w:rsidRDefault="003F669A" w:rsidP="003F669A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F669A">
              <w:rPr>
                <w:rFonts w:ascii="Arial" w:hAnsi="Arial" w:cs="Arial"/>
                <w:sz w:val="18"/>
                <w:szCs w:val="18"/>
              </w:rPr>
              <w:t>Finland</w:t>
            </w:r>
          </w:p>
        </w:tc>
        <w:tc>
          <w:tcPr>
            <w:tcW w:w="0" w:type="auto"/>
            <w:shd w:val="clear" w:color="auto" w:fill="auto"/>
          </w:tcPr>
          <w:p w14:paraId="2DA3F676" w14:textId="40D39CAE" w:rsidR="003F669A" w:rsidRPr="00116215" w:rsidRDefault="003F669A" w:rsidP="003F669A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16215">
              <w:rPr>
                <w:rFonts w:ascii="Arial" w:hAnsi="Arial" w:cs="Arial"/>
                <w:sz w:val="18"/>
                <w:szCs w:val="18"/>
              </w:rPr>
              <w:t>Retrospective cohort</w:t>
            </w:r>
          </w:p>
        </w:tc>
      </w:tr>
      <w:tr w:rsidR="005E3892" w:rsidRPr="002850F6" w14:paraId="1293376C" w14:textId="77777777" w:rsidTr="00D56F2D">
        <w:tc>
          <w:tcPr>
            <w:tcW w:w="0" w:type="auto"/>
            <w:shd w:val="clear" w:color="auto" w:fill="D9D9D9" w:themeFill="background1" w:themeFillShade="D9"/>
          </w:tcPr>
          <w:p w14:paraId="2F687D8E" w14:textId="632F8AAF" w:rsidR="005E3892" w:rsidRPr="004E2F25" w:rsidRDefault="005E3892" w:rsidP="005E3892">
            <w:pPr>
              <w:spacing w:before="40" w:after="4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2020 </w:t>
            </w:r>
            <w:r w:rsidRPr="00DD7A12">
              <w:rPr>
                <w:rFonts w:ascii="Arial" w:hAnsi="Arial" w:cs="Arial"/>
                <w:b/>
                <w:sz w:val="18"/>
                <w:szCs w:val="18"/>
              </w:rPr>
              <w:t>Timmerman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56A56E8D" w14:textId="0A8CE1E9" w:rsidR="005E3892" w:rsidRDefault="005E3892" w:rsidP="005E3892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A186A">
              <w:rPr>
                <w:rFonts w:ascii="Arial" w:hAnsi="Arial" w:cs="Arial"/>
                <w:sz w:val="18"/>
                <w:szCs w:val="18"/>
              </w:rPr>
              <w:t>2017</w:t>
            </w:r>
            <w:r>
              <w:rPr>
                <w:rFonts w:ascii="Arial" w:hAnsi="Arial" w:cs="Arial"/>
                <w:sz w:val="18"/>
                <w:szCs w:val="18"/>
              </w:rPr>
              <w:t>-</w:t>
            </w:r>
            <w:r w:rsidRPr="00EA186A">
              <w:rPr>
                <w:rFonts w:ascii="Arial" w:hAnsi="Arial" w:cs="Arial"/>
                <w:sz w:val="18"/>
                <w:szCs w:val="18"/>
              </w:rPr>
              <w:t>2019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238EF961" w14:textId="39480DAE" w:rsidR="005E3892" w:rsidRPr="00116215" w:rsidRDefault="005E3892" w:rsidP="005E3892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A186A">
              <w:rPr>
                <w:rFonts w:ascii="Arial" w:hAnsi="Arial" w:cs="Arial"/>
                <w:sz w:val="18"/>
                <w:szCs w:val="18"/>
              </w:rPr>
              <w:t>University Hospitals Leuven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3F01D621" w14:textId="2536CAC4" w:rsidR="005E3892" w:rsidRPr="00116215" w:rsidRDefault="005E3892" w:rsidP="005E3892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E3892">
              <w:rPr>
                <w:rFonts w:ascii="Arial" w:hAnsi="Arial" w:cs="Arial"/>
                <w:sz w:val="18"/>
                <w:szCs w:val="18"/>
              </w:rPr>
              <w:t>Belgium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44808C4D" w14:textId="3859243D" w:rsidR="005E3892" w:rsidRPr="00116215" w:rsidRDefault="005E3892" w:rsidP="005E3892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16215">
              <w:rPr>
                <w:rFonts w:ascii="Arial" w:hAnsi="Arial" w:cs="Arial"/>
                <w:sz w:val="18"/>
                <w:szCs w:val="18"/>
              </w:rPr>
              <w:t>Retrospective cohort</w:t>
            </w:r>
          </w:p>
        </w:tc>
      </w:tr>
      <w:bookmarkEnd w:id="0"/>
    </w:tbl>
    <w:p w14:paraId="0A80BF9E" w14:textId="77777777" w:rsidR="002850F6" w:rsidRPr="002850F6" w:rsidRDefault="002850F6" w:rsidP="004D0A07">
      <w:pPr>
        <w:jc w:val="center"/>
        <w:rPr>
          <w:rFonts w:ascii="Arial" w:hAnsi="Arial" w:cs="Arial"/>
          <w:b/>
        </w:rPr>
      </w:pPr>
    </w:p>
    <w:sectPr w:rsidR="002850F6" w:rsidRPr="002850F6" w:rsidSect="002850F6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50F6"/>
    <w:rsid w:val="00116215"/>
    <w:rsid w:val="00184498"/>
    <w:rsid w:val="002850F6"/>
    <w:rsid w:val="00364A01"/>
    <w:rsid w:val="003A6543"/>
    <w:rsid w:val="003F669A"/>
    <w:rsid w:val="004D0A07"/>
    <w:rsid w:val="004E2F25"/>
    <w:rsid w:val="00595FAF"/>
    <w:rsid w:val="005E3892"/>
    <w:rsid w:val="0068308C"/>
    <w:rsid w:val="0070235E"/>
    <w:rsid w:val="00850EA0"/>
    <w:rsid w:val="00960465"/>
    <w:rsid w:val="0098588A"/>
    <w:rsid w:val="00A26561"/>
    <w:rsid w:val="00B213E7"/>
    <w:rsid w:val="00C06239"/>
    <w:rsid w:val="00C072E9"/>
    <w:rsid w:val="00CA776B"/>
    <w:rsid w:val="00D224B9"/>
    <w:rsid w:val="00D56F2D"/>
    <w:rsid w:val="00DD7A12"/>
    <w:rsid w:val="00E2367E"/>
    <w:rsid w:val="00EA186A"/>
    <w:rsid w:val="00EB7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3C88D9"/>
  <w15:chartTrackingRefBased/>
  <w15:docId w15:val="{6FC5F778-05C8-4B80-A62C-EF5CF3CA93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8588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2850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101</Words>
  <Characters>580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 Raffone</dc:creator>
  <cp:keywords/>
  <dc:description/>
  <cp:lastModifiedBy>anton.raffone@gmail.com</cp:lastModifiedBy>
  <cp:revision>20</cp:revision>
  <dcterms:created xsi:type="dcterms:W3CDTF">2019-04-06T14:45:00Z</dcterms:created>
  <dcterms:modified xsi:type="dcterms:W3CDTF">2020-12-14T20:39:00Z</dcterms:modified>
</cp:coreProperties>
</file>