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7E32A" w14:textId="7EC7EB9E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drawing>
          <wp:inline distT="0" distB="0" distL="0" distR="0" wp14:anchorId="1F3F5B10" wp14:editId="5C95389F">
            <wp:extent cx="8143200" cy="5434306"/>
            <wp:effectExtent l="0" t="0" r="0" b="0"/>
            <wp:docPr id="200" name="Grafi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0A6D" w14:textId="2312E5FF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0E2621" wp14:editId="64D98632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8143200" cy="1404620"/>
                <wp:effectExtent l="0" t="0" r="0" b="127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CA8AA" w14:textId="77777777" w:rsidR="008222F9" w:rsidRPr="008222F9" w:rsidRDefault="008222F9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222F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1:</w:t>
                            </w:r>
                            <w:r w:rsidRPr="008222F9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Expression levels of let-7a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0E262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.6pt;width:64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" stroked="f">
                <v:textbox style="mso-fit-shape-to-text:t">
                  <w:txbxContent>
                    <w:p w14:paraId="211CA8AA" w14:textId="77777777" w:rsidR="008222F9" w:rsidRPr="008222F9" w:rsidRDefault="008222F9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8222F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1:</w:t>
                      </w:r>
                      <w:r w:rsidRPr="008222F9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Expression levels of let-7a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9BD207" w14:textId="34F81197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135C82" wp14:editId="02ACB516">
                <wp:simplePos x="0" y="0"/>
                <wp:positionH relativeFrom="margin">
                  <wp:align>left</wp:align>
                </wp:positionH>
                <wp:positionV relativeFrom="paragraph">
                  <wp:posOffset>5649421</wp:posOffset>
                </wp:positionV>
                <wp:extent cx="8143200" cy="1404620"/>
                <wp:effectExtent l="0" t="0" r="0" b="127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9787" w14:textId="348EA475" w:rsidR="008222F9" w:rsidRPr="00E0226A" w:rsidRDefault="008222F9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2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Expression levels of let-7d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135C82" id="_x0000_s1027" type="#_x0000_t202" style="position:absolute;margin-left:0;margin-top:444.85pt;width:641.2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" stroked="f">
                <v:textbox style="mso-fit-shape-to-text:t">
                  <w:txbxContent>
                    <w:p w14:paraId="0BFB9787" w14:textId="348EA475" w:rsidR="008222F9" w:rsidRPr="00E0226A" w:rsidRDefault="008222F9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2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Expression levels of let-7d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226A">
        <w:rPr>
          <w:rFonts w:cs="Times New Roman"/>
          <w:noProof/>
          <w:sz w:val="24"/>
          <w:szCs w:val="24"/>
          <w:lang w:eastAsia="de-DE"/>
        </w:rPr>
        <w:drawing>
          <wp:inline distT="0" distB="0" distL="0" distR="0" wp14:anchorId="1FDABDE4" wp14:editId="25B39312">
            <wp:extent cx="8143200" cy="543432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7933E" w14:textId="7C479355" w:rsidR="008222F9" w:rsidRPr="00E0226A" w:rsidRDefault="008222F9">
      <w:pPr>
        <w:rPr>
          <w:sz w:val="24"/>
          <w:szCs w:val="24"/>
        </w:rPr>
      </w:pPr>
    </w:p>
    <w:p w14:paraId="60EC1E76" w14:textId="1F466CEB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91E842" wp14:editId="708E5456">
                <wp:simplePos x="0" y="0"/>
                <wp:positionH relativeFrom="margin">
                  <wp:align>left</wp:align>
                </wp:positionH>
                <wp:positionV relativeFrom="paragraph">
                  <wp:posOffset>5753504</wp:posOffset>
                </wp:positionV>
                <wp:extent cx="8143200" cy="1404620"/>
                <wp:effectExtent l="0" t="0" r="0" b="127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BFEB8" w14:textId="1CEDDE58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miR-10a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91E842" id="_x0000_s1028" type="#_x0000_t202" style="position:absolute;margin-left:0;margin-top:453.05pt;width:641.2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" stroked="f">
                <v:textbox style="mso-fit-shape-to-text:t">
                  <w:txbxContent>
                    <w:p w14:paraId="674BFEB8" w14:textId="1CEDDE58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3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miR-10a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226A">
        <w:rPr>
          <w:rFonts w:cs="Times New Roman"/>
          <w:noProof/>
          <w:sz w:val="24"/>
          <w:szCs w:val="24"/>
          <w:lang w:eastAsia="de-DE"/>
        </w:rPr>
        <w:drawing>
          <wp:inline distT="0" distB="0" distL="0" distR="0" wp14:anchorId="6C0852B6" wp14:editId="1659F4E6">
            <wp:extent cx="8143200" cy="543430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28A5" w14:textId="2382EDCD" w:rsidR="008222F9" w:rsidRPr="00E0226A" w:rsidRDefault="008222F9">
      <w:pPr>
        <w:rPr>
          <w:sz w:val="24"/>
          <w:szCs w:val="24"/>
        </w:rPr>
      </w:pPr>
    </w:p>
    <w:p w14:paraId="687CA264" w14:textId="3AC3C962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3A9D3FA9" wp14:editId="3DA00EA9">
            <wp:extent cx="8143200" cy="5434306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F7D01" w14:textId="440186F8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3CD2CF" wp14:editId="09A3A9B2">
                <wp:simplePos x="0" y="0"/>
                <wp:positionH relativeFrom="margin">
                  <wp:align>left</wp:align>
                </wp:positionH>
                <wp:positionV relativeFrom="paragraph">
                  <wp:posOffset>205163</wp:posOffset>
                </wp:positionV>
                <wp:extent cx="8143200" cy="1404620"/>
                <wp:effectExtent l="0" t="0" r="0" b="127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6C42" w14:textId="6146B287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miR-15a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CD2CF" id="_x0000_s1029" type="#_x0000_t202" style="position:absolute;margin-left:0;margin-top:16.15pt;width:641.2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" stroked="f">
                <v:textbox style="mso-fit-shape-to-text:t">
                  <w:txbxContent>
                    <w:p w14:paraId="2A036C42" w14:textId="6146B287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miR-15a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B30A3" w14:textId="05558859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1FA20799" wp14:editId="260A3979">
            <wp:extent cx="8143200" cy="5434306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C69DE" w14:textId="49382859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C0226A" wp14:editId="0A70B793">
                <wp:simplePos x="0" y="0"/>
                <wp:positionH relativeFrom="margin">
                  <wp:align>left</wp:align>
                </wp:positionH>
                <wp:positionV relativeFrom="paragraph">
                  <wp:posOffset>205163</wp:posOffset>
                </wp:positionV>
                <wp:extent cx="8143200" cy="1404620"/>
                <wp:effectExtent l="0" t="0" r="0" b="127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78F59" w14:textId="284D4E9D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miR-15b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C0226A" id="_x0000_s1030" type="#_x0000_t202" style="position:absolute;margin-left:0;margin-top:16.15pt;width:641.2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" stroked="f">
                <v:textbox style="mso-fit-shape-to-text:t">
                  <w:txbxContent>
                    <w:p w14:paraId="59078F59" w14:textId="284D4E9D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miR-15b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ECECD" w14:textId="3F1B77C5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2CAEC34F" wp14:editId="478775A1">
            <wp:extent cx="8143200" cy="5434306"/>
            <wp:effectExtent l="0" t="0" r="0" b="0"/>
            <wp:docPr id="201" name="Grafi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EA14D" w14:textId="4947FB05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5ED68F" wp14:editId="1D493CB8">
                <wp:simplePos x="0" y="0"/>
                <wp:positionH relativeFrom="margin">
                  <wp:posOffset>6927</wp:posOffset>
                </wp:positionH>
                <wp:positionV relativeFrom="paragraph">
                  <wp:posOffset>205163</wp:posOffset>
                </wp:positionV>
                <wp:extent cx="8143200" cy="1404620"/>
                <wp:effectExtent l="0" t="0" r="0" b="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A1902" w14:textId="4878C74D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miR-19b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5ED68F" id="_x0000_s1031" type="#_x0000_t202" style="position:absolute;margin-left:.55pt;margin-top:16.15pt;width:641.2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" stroked="f">
                <v:textbox style="mso-fit-shape-to-text:t">
                  <w:txbxContent>
                    <w:p w14:paraId="504A1902" w14:textId="4878C74D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6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miR-19b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96B40" w14:textId="5A6EF755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43D41BDA" wp14:editId="654158B6">
            <wp:extent cx="8143200" cy="5434306"/>
            <wp:effectExtent l="0" t="0" r="0" b="0"/>
            <wp:docPr id="202" name="Grafi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36D5D" w14:textId="2C5D0467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7EA79B" wp14:editId="20F0A407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8143200" cy="1404620"/>
                <wp:effectExtent l="0" t="0" r="0" b="127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AE6EC" w14:textId="1279B928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miR-20a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7EA79B" id="_x0000_s1032" type="#_x0000_t202" style="position:absolute;margin-left:0;margin-top:3.6pt;width:641.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" stroked="f">
                <v:textbox style="mso-fit-shape-to-text:t">
                  <w:txbxContent>
                    <w:p w14:paraId="054AE6EC" w14:textId="1279B928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7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miR-20a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94670" w14:textId="02B63435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1A07CA9C" wp14:editId="37F48F79">
            <wp:extent cx="8143200" cy="5434306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D7613" w14:textId="28BCA886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1CF33A8" wp14:editId="6899E223">
                <wp:simplePos x="0" y="0"/>
                <wp:positionH relativeFrom="margin">
                  <wp:align>left</wp:align>
                </wp:positionH>
                <wp:positionV relativeFrom="paragraph">
                  <wp:posOffset>205163</wp:posOffset>
                </wp:positionV>
                <wp:extent cx="8143200" cy="1404620"/>
                <wp:effectExtent l="0" t="0" r="0" b="1270"/>
                <wp:wrapNone/>
                <wp:docPr id="1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009A3" w14:textId="6A5816E3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8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miR-21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CF33A8" id="_x0000_s1033" type="#_x0000_t202" style="position:absolute;margin-left:0;margin-top:16.15pt;width:641.2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" stroked="f">
                <v:textbox style="mso-fit-shape-to-text:t">
                  <w:txbxContent>
                    <w:p w14:paraId="256009A3" w14:textId="6A5816E3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8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miR-21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872A3A" w14:textId="69DC8421" w:rsidR="008222F9" w:rsidRPr="00E0226A" w:rsidRDefault="008222F9">
      <w:pPr>
        <w:rPr>
          <w:sz w:val="24"/>
          <w:szCs w:val="24"/>
        </w:rPr>
      </w:pPr>
      <w:bookmarkStart w:id="0" w:name="_GoBack"/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097D1623" wp14:editId="1EC6E734">
            <wp:extent cx="8143200" cy="5434306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9D296C" w14:textId="60FD2302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A34E32F" wp14:editId="09FC6BA7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8143200" cy="1404620"/>
                <wp:effectExtent l="0" t="0" r="0" b="0"/>
                <wp:wrapNone/>
                <wp:docPr id="1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050EB" w14:textId="0FDCFD13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miR-100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34E32F" id="_x0000_s1034" type="#_x0000_t202" style="position:absolute;margin-left:0;margin-top:3.6pt;width:641.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" stroked="f">
                <v:textbox style="mso-fit-shape-to-text:t">
                  <w:txbxContent>
                    <w:p w14:paraId="641050EB" w14:textId="0FDCFD13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9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miR-100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79DDCE" w14:textId="05F45A1B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11126D1B" wp14:editId="2574F376">
            <wp:extent cx="8143200" cy="5434306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31388" w14:textId="15315325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6D32E84" wp14:editId="204F7940">
                <wp:simplePos x="0" y="0"/>
                <wp:positionH relativeFrom="margin">
                  <wp:align>left</wp:align>
                </wp:positionH>
                <wp:positionV relativeFrom="paragraph">
                  <wp:posOffset>205162</wp:posOffset>
                </wp:positionV>
                <wp:extent cx="8143200" cy="1404620"/>
                <wp:effectExtent l="0" t="0" r="0" b="1270"/>
                <wp:wrapNone/>
                <wp:docPr id="1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4B6A" w14:textId="7A3FF8F6" w:rsidR="008222F9" w:rsidRPr="00E0226A" w:rsidRDefault="00E0226A" w:rsidP="008222F9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1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222F9"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 levels of miR-125b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D32E84" id="_x0000_s1035" type="#_x0000_t202" style="position:absolute;margin-left:0;margin-top:16.15pt;width:641.2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" stroked="f">
                <v:textbox style="mso-fit-shape-to-text:t">
                  <w:txbxContent>
                    <w:p w14:paraId="42574B6A" w14:textId="7A3FF8F6" w:rsidR="008222F9" w:rsidRPr="00E0226A" w:rsidRDefault="00E0226A" w:rsidP="008222F9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1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222F9"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 levels of miR-125b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F88C35" w14:textId="4DAA5CE4" w:rsidR="008222F9" w:rsidRPr="00E0226A" w:rsidRDefault="008222F9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1863940C" wp14:editId="3F3354EB">
            <wp:extent cx="2714400" cy="27144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rFonts w:cs="Times New Roman"/>
          <w:noProof/>
          <w:sz w:val="24"/>
          <w:szCs w:val="24"/>
          <w:lang w:eastAsia="de-DE"/>
        </w:rPr>
        <w:drawing>
          <wp:inline distT="0" distB="0" distL="0" distR="0" wp14:anchorId="08C2B0EF" wp14:editId="300A635E">
            <wp:extent cx="2714400" cy="27144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rFonts w:cs="Times New Roman"/>
          <w:noProof/>
          <w:sz w:val="24"/>
          <w:szCs w:val="24"/>
          <w:lang w:eastAsia="de-DE"/>
        </w:rPr>
        <w:drawing>
          <wp:inline distT="0" distB="0" distL="0" distR="0" wp14:anchorId="39CD52D2" wp14:editId="14EF0A13">
            <wp:extent cx="2714400" cy="27144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3979A" w14:textId="5248861F" w:rsidR="00E0226A" w:rsidRPr="00E0226A" w:rsidRDefault="00E0226A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15E8AD" wp14:editId="434E392A">
                <wp:simplePos x="0" y="0"/>
                <wp:positionH relativeFrom="margin">
                  <wp:align>left</wp:align>
                </wp:positionH>
                <wp:positionV relativeFrom="paragraph">
                  <wp:posOffset>8717</wp:posOffset>
                </wp:positionV>
                <wp:extent cx="8143200" cy="1404620"/>
                <wp:effectExtent l="0" t="0" r="0" b="127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E0E17" w14:textId="0ACE313F" w:rsidR="00E0226A" w:rsidRPr="00E0226A" w:rsidRDefault="00E0226A" w:rsidP="00E0226A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1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Expression levels of miR-155 extracellular only in the three analyzed cell-lines EFO-27, OAW-42 and SK-OV-3 under normal conditions (N), acidosis (Ac) and hypoxia (Hx). MiR-155 was not detectable intracellularly.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15E8AD" id="_x0000_s1036" type="#_x0000_t202" style="position:absolute;margin-left:0;margin-top:.7pt;width:641.2pt;height:110.6pt;z-index:2516838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" stroked="f">
                <v:textbox style="mso-fit-shape-to-text:t">
                  <w:txbxContent>
                    <w:p w14:paraId="089E0E17" w14:textId="0ACE313F" w:rsidR="00E0226A" w:rsidRPr="00E0226A" w:rsidRDefault="00E0226A" w:rsidP="00E0226A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1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1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Expression levels of miR-155 extracellular only in the three analyzed cell-lines EFO-27, OAW-42 and SK-OV-3 under normal conditions (N), acidosis (Ac) and hypoxia (Hx). MiR-155 was not detectable intracellularly.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332BC7" w14:textId="29397D4A" w:rsidR="00E0226A" w:rsidRPr="00E0226A" w:rsidRDefault="00E0226A">
      <w:pPr>
        <w:rPr>
          <w:sz w:val="24"/>
          <w:szCs w:val="24"/>
        </w:rPr>
      </w:pPr>
    </w:p>
    <w:p w14:paraId="2722E7BB" w14:textId="4C3C6A90" w:rsidR="00E0226A" w:rsidRPr="00E0226A" w:rsidRDefault="00E0226A">
      <w:pPr>
        <w:rPr>
          <w:sz w:val="24"/>
          <w:szCs w:val="24"/>
        </w:rPr>
      </w:pPr>
    </w:p>
    <w:p w14:paraId="6191654A" w14:textId="395A24F4" w:rsidR="00E0226A" w:rsidRPr="00E0226A" w:rsidRDefault="00E0226A">
      <w:pPr>
        <w:rPr>
          <w:sz w:val="24"/>
          <w:szCs w:val="24"/>
        </w:rPr>
      </w:pPr>
    </w:p>
    <w:p w14:paraId="52502402" w14:textId="77777777" w:rsidR="00E0226A" w:rsidRPr="00E0226A" w:rsidRDefault="00E0226A">
      <w:pPr>
        <w:rPr>
          <w:sz w:val="24"/>
          <w:szCs w:val="24"/>
        </w:rPr>
      </w:pPr>
    </w:p>
    <w:p w14:paraId="0CB6DFB3" w14:textId="77777777" w:rsidR="00E0226A" w:rsidRPr="00E0226A" w:rsidRDefault="00E0226A">
      <w:pPr>
        <w:rPr>
          <w:sz w:val="24"/>
          <w:szCs w:val="24"/>
        </w:rPr>
      </w:pPr>
    </w:p>
    <w:p w14:paraId="38A2E87D" w14:textId="77777777" w:rsidR="00E0226A" w:rsidRPr="00E0226A" w:rsidRDefault="00E0226A">
      <w:pPr>
        <w:rPr>
          <w:sz w:val="24"/>
          <w:szCs w:val="24"/>
        </w:rPr>
      </w:pPr>
    </w:p>
    <w:p w14:paraId="7A289A11" w14:textId="77777777" w:rsidR="00E0226A" w:rsidRPr="00E0226A" w:rsidRDefault="00E0226A">
      <w:pPr>
        <w:rPr>
          <w:sz w:val="24"/>
          <w:szCs w:val="24"/>
        </w:rPr>
      </w:pPr>
    </w:p>
    <w:p w14:paraId="06B4D13B" w14:textId="77777777" w:rsidR="00E0226A" w:rsidRPr="00E0226A" w:rsidRDefault="00E0226A">
      <w:pPr>
        <w:rPr>
          <w:sz w:val="24"/>
          <w:szCs w:val="24"/>
        </w:rPr>
      </w:pPr>
    </w:p>
    <w:p w14:paraId="547F3CEC" w14:textId="77777777" w:rsidR="00E0226A" w:rsidRPr="00E0226A" w:rsidRDefault="00E0226A">
      <w:pPr>
        <w:rPr>
          <w:sz w:val="24"/>
          <w:szCs w:val="24"/>
        </w:rPr>
      </w:pPr>
    </w:p>
    <w:p w14:paraId="1BBA79A9" w14:textId="5C402D4B" w:rsidR="008222F9" w:rsidRPr="00E0226A" w:rsidRDefault="00E0226A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6B20A728" wp14:editId="6852939C">
            <wp:extent cx="8143200" cy="5434306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00" cy="54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9F77" w14:textId="01959610" w:rsidR="00E0226A" w:rsidRPr="00E0226A" w:rsidRDefault="00E0226A">
      <w:pPr>
        <w:rPr>
          <w:sz w:val="24"/>
          <w:szCs w:val="24"/>
        </w:rPr>
      </w:pPr>
      <w:r w:rsidRPr="00E0226A">
        <w:rPr>
          <w:rFonts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D80CC7" wp14:editId="62AA9B68">
                <wp:simplePos x="0" y="0"/>
                <wp:positionH relativeFrom="margin">
                  <wp:align>left</wp:align>
                </wp:positionH>
                <wp:positionV relativeFrom="paragraph">
                  <wp:posOffset>205162</wp:posOffset>
                </wp:positionV>
                <wp:extent cx="8143200" cy="1404620"/>
                <wp:effectExtent l="0" t="0" r="0" b="127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5F0D" w14:textId="4F85121A" w:rsidR="00E0226A" w:rsidRPr="00E0226A" w:rsidRDefault="00E0226A" w:rsidP="00E0226A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1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Expression levels of miR-222 intra- (A) and extracellular (B) in the three analyzed cell-lines EFO-27, OAW-42 and SK-OV-3 under normal conditions (N), acidosis (Ac) and hypoxia (Hx)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80CC7" id="_x0000_s1037" type="#_x0000_t202" style="position:absolute;margin-left:0;margin-top:16.15pt;width:641.2pt;height:110.6pt;z-index:251685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" stroked="f">
                <v:textbox style="mso-fit-shape-to-text:t">
                  <w:txbxContent>
                    <w:p w14:paraId="6F965F0D" w14:textId="4F85121A" w:rsidR="00E0226A" w:rsidRPr="00E0226A" w:rsidRDefault="00E0226A" w:rsidP="00E0226A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1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Expression levels of miR-222 intra- (A) and extracellular (B) in the three analyzed cell-lines EFO-27, OAW-42 and SK-OV-3 under normal conditions (N), acidosis (Ac) and hypoxia (Hx)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82B909" w14:textId="6C8ED035" w:rsidR="00E0226A" w:rsidRPr="00E0226A" w:rsidRDefault="00E0226A">
      <w:pPr>
        <w:rPr>
          <w:sz w:val="24"/>
          <w:szCs w:val="24"/>
        </w:rPr>
      </w:pPr>
      <w:r w:rsidRPr="00E0226A">
        <w:rPr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385B1C0" wp14:editId="3DD6849B">
                <wp:simplePos x="0" y="0"/>
                <wp:positionH relativeFrom="margin">
                  <wp:align>left</wp:align>
                </wp:positionH>
                <wp:positionV relativeFrom="paragraph">
                  <wp:posOffset>2597554</wp:posOffset>
                </wp:positionV>
                <wp:extent cx="8143200" cy="1404620"/>
                <wp:effectExtent l="0" t="0" r="0" b="1270"/>
                <wp:wrapNone/>
                <wp:docPr id="2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7C7F6" w14:textId="604C2A12" w:rsidR="00E0226A" w:rsidRPr="00E0226A" w:rsidRDefault="00E0226A" w:rsidP="00E0226A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1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Significant urinary results shown - Expression levels of miR-15a, let-7a and miR-10a in the urine of OC patients (OC) compared to healthy controls (CTRL)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85B1C0" id="_x0000_s1038" type="#_x0000_t202" style="position:absolute;margin-left:0;margin-top:204.55pt;width:641.2pt;height:110.6pt;z-index:2516879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" stroked="f">
                <v:textbox style="mso-fit-shape-to-text:t">
                  <w:txbxContent>
                    <w:p w14:paraId="1307C7F6" w14:textId="604C2A12" w:rsidR="00E0226A" w:rsidRPr="00E0226A" w:rsidRDefault="00E0226A" w:rsidP="00E0226A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1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3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Significant urinary results shown - Expression levels of miR-15a, let-7a and miR-10a in the urine of OC patients (OC) compared to healthy controls (CTRL)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6272CE4B" wp14:editId="6960F9D2">
            <wp:extent cx="2714400" cy="271440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406108E4" wp14:editId="659EF13C">
            <wp:extent cx="2714400" cy="271440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3943A5A3" wp14:editId="7336252B">
            <wp:extent cx="2714400" cy="271440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39FB1" w14:textId="69A9F1D1" w:rsidR="00E0226A" w:rsidRPr="00E0226A" w:rsidRDefault="00E0226A">
      <w:pPr>
        <w:rPr>
          <w:sz w:val="24"/>
          <w:szCs w:val="24"/>
        </w:rPr>
      </w:pPr>
    </w:p>
    <w:p w14:paraId="37AED204" w14:textId="768B8610" w:rsidR="00E0226A" w:rsidRPr="00E0226A" w:rsidRDefault="00E0226A">
      <w:pPr>
        <w:rPr>
          <w:sz w:val="24"/>
          <w:szCs w:val="24"/>
        </w:rPr>
      </w:pPr>
    </w:p>
    <w:p w14:paraId="61A305ED" w14:textId="46274783" w:rsidR="00E0226A" w:rsidRPr="00E0226A" w:rsidRDefault="00E0226A">
      <w:pPr>
        <w:rPr>
          <w:sz w:val="24"/>
          <w:szCs w:val="24"/>
        </w:rPr>
      </w:pPr>
    </w:p>
    <w:p w14:paraId="6BEF5470" w14:textId="57874373" w:rsidR="00E0226A" w:rsidRPr="00E0226A" w:rsidRDefault="00E0226A">
      <w:pPr>
        <w:rPr>
          <w:sz w:val="24"/>
          <w:szCs w:val="24"/>
        </w:rPr>
      </w:pPr>
    </w:p>
    <w:p w14:paraId="7B3368DE" w14:textId="7E4B0188" w:rsidR="00E0226A" w:rsidRPr="00E0226A" w:rsidRDefault="00E0226A">
      <w:pPr>
        <w:rPr>
          <w:sz w:val="24"/>
          <w:szCs w:val="24"/>
        </w:rPr>
      </w:pPr>
    </w:p>
    <w:p w14:paraId="1E86CC66" w14:textId="345C20A0" w:rsidR="00E0226A" w:rsidRPr="00E0226A" w:rsidRDefault="00E0226A">
      <w:pPr>
        <w:rPr>
          <w:sz w:val="24"/>
          <w:szCs w:val="24"/>
        </w:rPr>
      </w:pPr>
    </w:p>
    <w:p w14:paraId="4D5C5D1C" w14:textId="6B6CE3D8" w:rsidR="00E0226A" w:rsidRPr="00E0226A" w:rsidRDefault="00E0226A">
      <w:pPr>
        <w:rPr>
          <w:sz w:val="24"/>
          <w:szCs w:val="24"/>
        </w:rPr>
      </w:pPr>
    </w:p>
    <w:p w14:paraId="4B6DCC28" w14:textId="4E3DE994" w:rsidR="00E0226A" w:rsidRPr="00E0226A" w:rsidRDefault="00E0226A">
      <w:pPr>
        <w:rPr>
          <w:sz w:val="24"/>
          <w:szCs w:val="24"/>
        </w:rPr>
      </w:pPr>
    </w:p>
    <w:p w14:paraId="3836C4CF" w14:textId="2828FE36" w:rsidR="00E0226A" w:rsidRPr="00E0226A" w:rsidRDefault="00E0226A">
      <w:pPr>
        <w:rPr>
          <w:sz w:val="24"/>
          <w:szCs w:val="24"/>
        </w:rPr>
      </w:pPr>
    </w:p>
    <w:p w14:paraId="111D4546" w14:textId="2AF75949" w:rsidR="00E0226A" w:rsidRPr="00E0226A" w:rsidRDefault="00E0226A">
      <w:pPr>
        <w:rPr>
          <w:sz w:val="24"/>
          <w:szCs w:val="24"/>
        </w:rPr>
      </w:pPr>
    </w:p>
    <w:p w14:paraId="6E290A9A" w14:textId="5CA52B59" w:rsidR="00E0226A" w:rsidRPr="00E0226A" w:rsidRDefault="00E0226A">
      <w:pPr>
        <w:rPr>
          <w:sz w:val="24"/>
          <w:szCs w:val="24"/>
        </w:rPr>
      </w:pPr>
      <w:r w:rsidRPr="00E0226A">
        <w:rPr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2242C76" wp14:editId="41D20C8C">
                <wp:simplePos x="0" y="0"/>
                <wp:positionH relativeFrom="margin">
                  <wp:align>left</wp:align>
                </wp:positionH>
                <wp:positionV relativeFrom="paragraph">
                  <wp:posOffset>4088188</wp:posOffset>
                </wp:positionV>
                <wp:extent cx="8143200" cy="1404620"/>
                <wp:effectExtent l="0" t="0" r="0" b="8255"/>
                <wp:wrapNone/>
                <wp:docPr id="2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CE38E" w14:textId="55D1DCAF" w:rsidR="00E0226A" w:rsidRPr="00E0226A" w:rsidRDefault="00E0226A" w:rsidP="00E0226A">
                            <w:pP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Supplemental Figure 1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E0226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E0226A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Non-significant urinary results shown - Expression levels of let-7d, miR-15b, miR-19b, miR-20a, miR-21, miR-100, miR-125b and miR-222 in the urine of OC patients (OC) compared to healthy controls (CTRL). MiR-155 not shown, since it was not detectable in any of the urine samples.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242C76" id="_x0000_s1039" type="#_x0000_t202" style="position:absolute;margin-left:0;margin-top:321.9pt;width:641.2pt;height:110.6pt;z-index:2516899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" stroked="f">
                <v:textbox style="mso-fit-shape-to-text:t">
                  <w:txbxContent>
                    <w:p w14:paraId="361CE38E" w14:textId="55D1DCAF" w:rsidR="00E0226A" w:rsidRPr="00E0226A" w:rsidRDefault="00E0226A" w:rsidP="00E0226A">
                      <w:pPr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Supplemental Figure 1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E0226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E0226A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Non-significant urinary results shown - Expression levels of let-7d, miR-15b, miR-19b, miR-20a, miR-21, miR-100, miR-125b and miR-222 in the urine of OC patients (OC) compared to healthy controls (CTRL). MiR-155 not shown, since it was not detectable in any of the urine samples.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4B4AC4D0" wp14:editId="345D1EBF">
            <wp:extent cx="2034000" cy="2034000"/>
            <wp:effectExtent l="0" t="0" r="4445" b="4445"/>
            <wp:docPr id="192" name="Grafi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24FA844A" wp14:editId="39B1D0A4">
            <wp:extent cx="2034000" cy="2034000"/>
            <wp:effectExtent l="0" t="0" r="4445" b="4445"/>
            <wp:docPr id="193" name="Grafik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0264259B" wp14:editId="57035FAF">
            <wp:extent cx="2034000" cy="2034000"/>
            <wp:effectExtent l="0" t="0" r="4445" b="4445"/>
            <wp:docPr id="220" name="Grafik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0EE20533" wp14:editId="0FEE2CE7">
            <wp:extent cx="2034000" cy="2034000"/>
            <wp:effectExtent l="0" t="0" r="4445" b="4445"/>
            <wp:docPr id="221" name="Grafik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38A3138B" wp14:editId="63317AE2">
            <wp:extent cx="2034000" cy="2034000"/>
            <wp:effectExtent l="0" t="0" r="4445" b="4445"/>
            <wp:docPr id="222" name="Grafik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630760E0" wp14:editId="2D1C5BD9">
            <wp:extent cx="2034000" cy="2034000"/>
            <wp:effectExtent l="0" t="0" r="4445" b="4445"/>
            <wp:docPr id="223" name="Grafi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293C6FDF" wp14:editId="0E9C8DE3">
            <wp:extent cx="2034000" cy="2034000"/>
            <wp:effectExtent l="0" t="0" r="4445" b="4445"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26A">
        <w:rPr>
          <w:noProof/>
          <w:sz w:val="24"/>
          <w:szCs w:val="24"/>
          <w:lang w:eastAsia="de-DE"/>
        </w:rPr>
        <w:drawing>
          <wp:inline distT="0" distB="0" distL="0" distR="0" wp14:anchorId="35733B4E" wp14:editId="20B6FF19">
            <wp:extent cx="2034000" cy="2034000"/>
            <wp:effectExtent l="0" t="0" r="4445" b="4445"/>
            <wp:docPr id="225" name="Grafi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CE5E7" w14:textId="27860CC8" w:rsidR="00E0226A" w:rsidRPr="00E0226A" w:rsidRDefault="00E0226A">
      <w:pPr>
        <w:rPr>
          <w:sz w:val="24"/>
          <w:szCs w:val="24"/>
        </w:rPr>
      </w:pPr>
    </w:p>
    <w:sectPr w:rsidR="00E0226A" w:rsidRPr="00E0226A" w:rsidSect="008222F9">
      <w:footerReference w:type="default" r:id="rId3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4CCBA" w14:textId="77777777" w:rsidR="00CD50A6" w:rsidRDefault="00CD50A6" w:rsidP="008222F9">
      <w:pPr>
        <w:spacing w:after="0" w:line="240" w:lineRule="auto"/>
      </w:pPr>
      <w:r>
        <w:separator/>
      </w:r>
    </w:p>
  </w:endnote>
  <w:endnote w:type="continuationSeparator" w:id="0">
    <w:p w14:paraId="22F5C12F" w14:textId="77777777" w:rsidR="00CD50A6" w:rsidRDefault="00CD50A6" w:rsidP="0082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3357E" w14:textId="4B9FE669" w:rsidR="008222F9" w:rsidRDefault="008222F9">
    <w:pPr>
      <w:pStyle w:val="Fuzeile"/>
    </w:pPr>
    <w:r w:rsidRPr="00A854D4">
      <w:rPr>
        <w:rFonts w:cs="Times New Roman"/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572F13" wp14:editId="362743E1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8143200" cy="1404620"/>
              <wp:effectExtent l="0" t="0" r="0" b="1270"/>
              <wp:wrapNone/>
              <wp:docPr id="19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3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60CB3" w14:textId="1A5ACF73" w:rsidR="008222F9" w:rsidRPr="008222F9" w:rsidRDefault="008222F9" w:rsidP="008222F9">
                          <w:pPr>
                            <w:rPr>
                              <w:rFonts w:cs="Times New Roman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572F13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0;margin-top:-14.4pt;width:641.2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" stroked="f">
              <v:textbox style="mso-fit-shape-to-text:t">
                <w:txbxContent>
                  <w:p w14:paraId="18660CB3" w14:textId="1A5ACF73" w:rsidR="008222F9" w:rsidRPr="008222F9" w:rsidRDefault="008222F9" w:rsidP="008222F9">
                    <w:pPr>
                      <w:rPr>
                        <w:rFonts w:cs="Times New Roman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31DA9" w14:textId="77777777" w:rsidR="00CD50A6" w:rsidRDefault="00CD50A6" w:rsidP="008222F9">
      <w:pPr>
        <w:spacing w:after="0" w:line="240" w:lineRule="auto"/>
      </w:pPr>
      <w:r>
        <w:separator/>
      </w:r>
    </w:p>
  </w:footnote>
  <w:footnote w:type="continuationSeparator" w:id="0">
    <w:p w14:paraId="5FAD550A" w14:textId="77777777" w:rsidR="00CD50A6" w:rsidRDefault="00CD50A6" w:rsidP="00822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sDel="0" w:formatting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F9"/>
    <w:rsid w:val="004E4DFF"/>
    <w:rsid w:val="008222F9"/>
    <w:rsid w:val="00CD50A6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BB43"/>
  <w15:chartTrackingRefBased/>
  <w15:docId w15:val="{7EC9E979-D61D-45AD-AB34-263A3A0E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22F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22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22F9"/>
  </w:style>
  <w:style w:type="paragraph" w:styleId="Fuzeile">
    <w:name w:val="footer"/>
    <w:basedOn w:val="Standard"/>
    <w:link w:val="FuzeileZchn"/>
    <w:uiPriority w:val="99"/>
    <w:unhideWhenUsed/>
    <w:rsid w:val="00822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Berner</dc:creator>
  <cp:keywords/>
  <dc:description/>
  <cp:lastModifiedBy>Kai Berner</cp:lastModifiedBy>
  <cp:revision>1</cp:revision>
  <dcterms:created xsi:type="dcterms:W3CDTF">2020-04-08T14:46:00Z</dcterms:created>
  <dcterms:modified xsi:type="dcterms:W3CDTF">2020-04-11T06:54:00Z</dcterms:modified>
</cp:coreProperties>
</file>