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CC5C74" w14:textId="77777777" w:rsidR="00356CAB" w:rsidRPr="00356CAB" w:rsidRDefault="00356CAB" w:rsidP="00356CAB">
      <w:pPr>
        <w:rPr>
          <w:b/>
          <w:bCs/>
        </w:rPr>
      </w:pPr>
      <w:r w:rsidRPr="00356CAB">
        <w:rPr>
          <w:b/>
          <w:bCs/>
        </w:rPr>
        <w:t xml:space="preserve">A new classification scheme for laryngomalacia.  </w:t>
      </w:r>
    </w:p>
    <w:p w14:paraId="1E03A62F" w14:textId="77777777" w:rsidR="00356CAB" w:rsidRPr="00356CAB" w:rsidRDefault="00356CAB" w:rsidP="00356CAB">
      <w:pPr>
        <w:rPr>
          <w:b/>
          <w:bCs/>
        </w:rPr>
      </w:pPr>
      <w:r w:rsidRPr="00356CAB">
        <w:rPr>
          <w:b/>
          <w:bCs/>
        </w:rPr>
        <w:t xml:space="preserve">H attya 1 MD </w:t>
      </w:r>
    </w:p>
    <w:p w14:paraId="0D0B1CF6" w14:textId="77777777" w:rsidR="00356CAB" w:rsidRPr="00356CAB" w:rsidRDefault="00356CAB" w:rsidP="00356CAB">
      <w:pPr>
        <w:rPr>
          <w:b/>
          <w:bCs/>
        </w:rPr>
      </w:pPr>
      <w:r w:rsidRPr="00356CAB">
        <w:rPr>
          <w:b/>
          <w:bCs/>
        </w:rPr>
        <w:t xml:space="preserve">ENT lecturer  </w:t>
      </w:r>
    </w:p>
    <w:p w14:paraId="7E62D292" w14:textId="77777777" w:rsidR="00356CAB" w:rsidRPr="00356CAB" w:rsidRDefault="00356CAB" w:rsidP="00356CAB">
      <w:pPr>
        <w:rPr>
          <w:b/>
          <w:bCs/>
        </w:rPr>
      </w:pPr>
      <w:r w:rsidRPr="00356CAB">
        <w:rPr>
          <w:b/>
          <w:bCs/>
        </w:rPr>
        <w:t xml:space="preserve">1Cairo university, Faculty of medicine, ENT department, Cairo university children’s hospital  </w:t>
      </w:r>
    </w:p>
    <w:p w14:paraId="303516A3" w14:textId="77777777" w:rsidR="00356CAB" w:rsidRPr="00356CAB" w:rsidRDefault="00356CAB" w:rsidP="00356CAB">
      <w:pPr>
        <w:rPr>
          <w:b/>
          <w:bCs/>
        </w:rPr>
      </w:pPr>
      <w:r w:rsidRPr="00356CAB">
        <w:rPr>
          <w:b/>
          <w:bCs/>
        </w:rPr>
        <w:t xml:space="preserve">Corresponding author and for reprint request: </w:t>
      </w:r>
      <w:proofErr w:type="spellStart"/>
      <w:r w:rsidRPr="00356CAB">
        <w:rPr>
          <w:b/>
          <w:bCs/>
        </w:rPr>
        <w:t>Dr.</w:t>
      </w:r>
      <w:proofErr w:type="spellEnd"/>
      <w:r w:rsidRPr="00356CAB">
        <w:rPr>
          <w:b/>
          <w:bCs/>
        </w:rPr>
        <w:t xml:space="preserve">  Hisham M Anwar Attya </w:t>
      </w:r>
    </w:p>
    <w:p w14:paraId="7FB23EC2" w14:textId="77777777" w:rsidR="00356CAB" w:rsidRPr="00356CAB" w:rsidRDefault="00356CAB" w:rsidP="00356CAB">
      <w:pPr>
        <w:rPr>
          <w:b/>
          <w:bCs/>
        </w:rPr>
      </w:pPr>
      <w:r w:rsidRPr="00356CAB">
        <w:rPr>
          <w:b/>
          <w:bCs/>
        </w:rPr>
        <w:t xml:space="preserve">Email: hesham_anwar@cu.edu.eg. Drhishamattya1@gmail.com </w:t>
      </w:r>
    </w:p>
    <w:p w14:paraId="6586FB03" w14:textId="741E869E" w:rsidR="0031012A" w:rsidRDefault="00356CAB" w:rsidP="00356CAB">
      <w:pPr>
        <w:rPr>
          <w:b/>
          <w:bCs/>
        </w:rPr>
      </w:pPr>
      <w:r w:rsidRPr="00356CAB">
        <w:rPr>
          <w:b/>
          <w:bCs/>
        </w:rPr>
        <w:t>European archives of otorhinolaryngology</w:t>
      </w:r>
    </w:p>
    <w:p w14:paraId="1820F3A9" w14:textId="77777777" w:rsidR="00356CAB" w:rsidRDefault="00356CAB" w:rsidP="00356CAB">
      <w:pPr>
        <w:rPr>
          <w:b/>
          <w:bCs/>
        </w:rPr>
      </w:pPr>
    </w:p>
    <w:p w14:paraId="30F1411F" w14:textId="77777777" w:rsidR="00356CAB" w:rsidRPr="00356CAB" w:rsidRDefault="00356CAB" w:rsidP="00356CAB">
      <w:pPr>
        <w:rPr>
          <w:b/>
          <w:bCs/>
        </w:rPr>
      </w:pPr>
    </w:p>
    <w:p w14:paraId="0ED5E5C3" w14:textId="56D67DED" w:rsidR="0031012A" w:rsidRDefault="0031012A" w:rsidP="0031012A">
      <w:pPr>
        <w:jc w:val="both"/>
      </w:pPr>
      <w:r w:rsidRPr="00701FF2">
        <w:t>Cronbach's Alpha</w:t>
      </w:r>
      <w:r>
        <w:t xml:space="preserve"> </w:t>
      </w:r>
      <w:r w:rsidRPr="0031012A">
        <w:t>a measure of the internal consistency of a test or scale; it is expressed as a number between 0 and 1. Internal consistency describes the extent to which all the items in a test measure</w:t>
      </w:r>
      <w:r>
        <w:t xml:space="preserve"> (questionnaire)</w:t>
      </w:r>
      <w:r w:rsidRPr="0031012A">
        <w:t xml:space="preserve"> the same concept or construct and hence it is connected to the inter-relatedness of the items within the test.</w:t>
      </w:r>
    </w:p>
    <w:p w14:paraId="1408AF20" w14:textId="5FD8852D" w:rsidR="00E54B54" w:rsidRDefault="00E54B54" w:rsidP="0031012A">
      <w:pPr>
        <w:jc w:val="both"/>
      </w:pPr>
      <w:r>
        <w:rPr>
          <w:noProof/>
        </w:rPr>
        <w:drawing>
          <wp:inline distT="0" distB="0" distL="0" distR="0" wp14:anchorId="1A7D58B5" wp14:editId="4C43CB3B">
            <wp:extent cx="2933700" cy="3048000"/>
            <wp:effectExtent l="0" t="0" r="0" b="0"/>
            <wp:docPr id="801411628" name="Picture 1" descr="Calculating Cronbach's Alpha in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lculating Cronbach's Alpha in Exce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7C933" w14:textId="77777777" w:rsidR="00356CAB" w:rsidRDefault="00356CAB" w:rsidP="0031012A">
      <w:pPr>
        <w:jc w:val="both"/>
      </w:pPr>
    </w:p>
    <w:p w14:paraId="0E595E95" w14:textId="77777777" w:rsidR="00356CAB" w:rsidRDefault="00356CAB" w:rsidP="0031012A">
      <w:pPr>
        <w:jc w:val="both"/>
      </w:pPr>
    </w:p>
    <w:p w14:paraId="0A2AC87A" w14:textId="77777777" w:rsidR="00356CAB" w:rsidRDefault="00356CAB" w:rsidP="0031012A">
      <w:pPr>
        <w:jc w:val="both"/>
      </w:pPr>
    </w:p>
    <w:p w14:paraId="5749C227" w14:textId="77777777" w:rsidR="00356CAB" w:rsidRDefault="00356CAB" w:rsidP="0031012A">
      <w:pPr>
        <w:jc w:val="both"/>
      </w:pPr>
    </w:p>
    <w:p w14:paraId="730AF306" w14:textId="77777777" w:rsidR="00356CAB" w:rsidRDefault="00356CAB" w:rsidP="0031012A">
      <w:pPr>
        <w:jc w:val="both"/>
      </w:pPr>
    </w:p>
    <w:p w14:paraId="286C72B2" w14:textId="77777777" w:rsidR="003E0836" w:rsidRDefault="003E0836" w:rsidP="0031012A">
      <w:pPr>
        <w:jc w:val="both"/>
      </w:pPr>
    </w:p>
    <w:p w14:paraId="53EC9E50" w14:textId="11E7AAE8" w:rsidR="003E0836" w:rsidRPr="00821041" w:rsidRDefault="00821041" w:rsidP="0031012A">
      <w:pPr>
        <w:jc w:val="both"/>
        <w:rPr>
          <w:b/>
          <w:bCs/>
        </w:rPr>
      </w:pPr>
      <w:r w:rsidRPr="00821041">
        <w:rPr>
          <w:b/>
          <w:bCs/>
        </w:rPr>
        <w:lastRenderedPageBreak/>
        <w:t xml:space="preserve">Calculating </w:t>
      </w:r>
      <w:r w:rsidRPr="003E0836">
        <w:rPr>
          <w:rFonts w:eastAsia="Times New Roman"/>
          <w:b/>
          <w:bCs/>
          <w:color w:val="000000"/>
          <w:kern w:val="0"/>
          <w:lang w:eastAsia="en-GB"/>
          <w14:ligatures w14:val="none"/>
        </w:rPr>
        <w:t>Cronbach's Alpha</w:t>
      </w:r>
      <w:r w:rsidRPr="00821041">
        <w:rPr>
          <w:rFonts w:eastAsia="Times New Roman"/>
          <w:b/>
          <w:bCs/>
          <w:color w:val="000000"/>
          <w:kern w:val="0"/>
          <w:lang w:eastAsia="en-GB"/>
          <w14:ligatures w14:val="none"/>
        </w:rPr>
        <w:t xml:space="preserve"> for the questionnaire after deleting each question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19"/>
        <w:gridCol w:w="8435"/>
      </w:tblGrid>
      <w:tr w:rsidR="003E0836" w:rsidRPr="003E0836" w14:paraId="6669F4FB" w14:textId="77777777" w:rsidTr="003E0836">
        <w:trPr>
          <w:trHeight w:val="300"/>
        </w:trPr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7F44D" w14:textId="77777777" w:rsidR="003E0836" w:rsidRPr="003E0836" w:rsidRDefault="003E0836" w:rsidP="003E08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3E0836">
              <w:rPr>
                <w:rFonts w:eastAsia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3EDE2" w14:textId="77777777" w:rsidR="003E0836" w:rsidRPr="003E0836" w:rsidRDefault="003E0836" w:rsidP="003E083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3E0836">
              <w:rPr>
                <w:rFonts w:eastAsia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Cronbach's Alpha if Item Deleted</w:t>
            </w:r>
          </w:p>
        </w:tc>
      </w:tr>
      <w:tr w:rsidR="003E0836" w:rsidRPr="003E0836" w14:paraId="368049D7" w14:textId="77777777" w:rsidTr="003E0836">
        <w:trPr>
          <w:trHeight w:val="300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82105" w14:textId="77777777" w:rsidR="003E0836" w:rsidRPr="003E0836" w:rsidRDefault="003E0836" w:rsidP="003E08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3E0836">
              <w:rPr>
                <w:rFonts w:eastAsia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Q1</w:t>
            </w:r>
          </w:p>
        </w:tc>
        <w:tc>
          <w:tcPr>
            <w:tcW w:w="4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77C82" w14:textId="77777777" w:rsidR="003E0836" w:rsidRPr="003E0836" w:rsidRDefault="003E0836" w:rsidP="003E0836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3E0836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0.708</w:t>
            </w:r>
          </w:p>
        </w:tc>
      </w:tr>
      <w:tr w:rsidR="003E0836" w:rsidRPr="003E0836" w14:paraId="011E4A27" w14:textId="77777777" w:rsidTr="003E0836">
        <w:trPr>
          <w:trHeight w:val="300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D82F0" w14:textId="77777777" w:rsidR="003E0836" w:rsidRPr="003E0836" w:rsidRDefault="003E0836" w:rsidP="003E08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3E0836">
              <w:rPr>
                <w:rFonts w:eastAsia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Q2</w:t>
            </w:r>
          </w:p>
        </w:tc>
        <w:tc>
          <w:tcPr>
            <w:tcW w:w="4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5161E" w14:textId="77777777" w:rsidR="003E0836" w:rsidRPr="003E0836" w:rsidRDefault="003E0836" w:rsidP="003E0836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3E0836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0.687</w:t>
            </w:r>
          </w:p>
        </w:tc>
      </w:tr>
      <w:tr w:rsidR="003E0836" w:rsidRPr="003E0836" w14:paraId="3F3AFEBA" w14:textId="77777777" w:rsidTr="003E0836">
        <w:trPr>
          <w:trHeight w:val="300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F7810" w14:textId="77777777" w:rsidR="003E0836" w:rsidRPr="003E0836" w:rsidRDefault="003E0836" w:rsidP="003E08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3E0836">
              <w:rPr>
                <w:rFonts w:eastAsia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Q3</w:t>
            </w:r>
          </w:p>
        </w:tc>
        <w:tc>
          <w:tcPr>
            <w:tcW w:w="4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DB2A4" w14:textId="77777777" w:rsidR="003E0836" w:rsidRPr="003E0836" w:rsidRDefault="003E0836" w:rsidP="003E0836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3E0836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0.664</w:t>
            </w:r>
          </w:p>
        </w:tc>
      </w:tr>
      <w:tr w:rsidR="003E0836" w:rsidRPr="003E0836" w14:paraId="50A5A182" w14:textId="77777777" w:rsidTr="003E0836">
        <w:trPr>
          <w:trHeight w:val="300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AF927" w14:textId="77777777" w:rsidR="003E0836" w:rsidRPr="003E0836" w:rsidRDefault="003E0836" w:rsidP="003E08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3E0836">
              <w:rPr>
                <w:rFonts w:eastAsia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Q4</w:t>
            </w:r>
          </w:p>
        </w:tc>
        <w:tc>
          <w:tcPr>
            <w:tcW w:w="4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52B94" w14:textId="77777777" w:rsidR="003E0836" w:rsidRPr="003E0836" w:rsidRDefault="003E0836" w:rsidP="003E0836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3E0836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0.702</w:t>
            </w:r>
          </w:p>
        </w:tc>
      </w:tr>
      <w:tr w:rsidR="003E0836" w:rsidRPr="003E0836" w14:paraId="090E46EB" w14:textId="77777777" w:rsidTr="003E0836">
        <w:trPr>
          <w:trHeight w:val="300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1E2C5" w14:textId="77777777" w:rsidR="003E0836" w:rsidRPr="003E0836" w:rsidRDefault="003E0836" w:rsidP="003E08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3E0836">
              <w:rPr>
                <w:rFonts w:eastAsia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Q5</w:t>
            </w:r>
          </w:p>
        </w:tc>
        <w:tc>
          <w:tcPr>
            <w:tcW w:w="4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5AB01" w14:textId="77777777" w:rsidR="003E0836" w:rsidRPr="003E0836" w:rsidRDefault="003E0836" w:rsidP="003E0836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3E0836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0.724</w:t>
            </w:r>
          </w:p>
        </w:tc>
      </w:tr>
      <w:tr w:rsidR="003E0836" w:rsidRPr="003E0836" w14:paraId="75F4ECF8" w14:textId="77777777" w:rsidTr="003E0836">
        <w:trPr>
          <w:trHeight w:val="300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35B19" w14:textId="77777777" w:rsidR="003E0836" w:rsidRPr="003E0836" w:rsidRDefault="003E0836" w:rsidP="003E08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3E0836">
              <w:rPr>
                <w:rFonts w:eastAsia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Q6</w:t>
            </w:r>
          </w:p>
        </w:tc>
        <w:tc>
          <w:tcPr>
            <w:tcW w:w="4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A8A9F" w14:textId="77777777" w:rsidR="003E0836" w:rsidRPr="003E0836" w:rsidRDefault="003E0836" w:rsidP="003E0836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3E0836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0.716</w:t>
            </w:r>
          </w:p>
        </w:tc>
      </w:tr>
      <w:tr w:rsidR="003E0836" w:rsidRPr="003E0836" w14:paraId="3537B2DB" w14:textId="77777777" w:rsidTr="003E0836">
        <w:trPr>
          <w:trHeight w:val="300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3E5FF" w14:textId="77777777" w:rsidR="003E0836" w:rsidRPr="003E0836" w:rsidRDefault="003E0836" w:rsidP="003E08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3E0836">
              <w:rPr>
                <w:rFonts w:eastAsia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Q7</w:t>
            </w:r>
          </w:p>
        </w:tc>
        <w:tc>
          <w:tcPr>
            <w:tcW w:w="4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B43DF" w14:textId="77777777" w:rsidR="003E0836" w:rsidRPr="003E0836" w:rsidRDefault="003E0836" w:rsidP="003E0836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3E0836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0.690</w:t>
            </w:r>
          </w:p>
        </w:tc>
      </w:tr>
      <w:tr w:rsidR="003E0836" w:rsidRPr="003E0836" w14:paraId="4FC498E3" w14:textId="77777777" w:rsidTr="003E0836">
        <w:trPr>
          <w:trHeight w:val="300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4451" w14:textId="77777777" w:rsidR="003E0836" w:rsidRPr="003E0836" w:rsidRDefault="003E0836" w:rsidP="003E08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3E0836">
              <w:rPr>
                <w:rFonts w:eastAsia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Q8</w:t>
            </w:r>
          </w:p>
        </w:tc>
        <w:tc>
          <w:tcPr>
            <w:tcW w:w="4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A9936" w14:textId="77777777" w:rsidR="003E0836" w:rsidRPr="003E0836" w:rsidRDefault="003E0836" w:rsidP="003E0836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3E0836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0.669</w:t>
            </w:r>
          </w:p>
        </w:tc>
      </w:tr>
      <w:tr w:rsidR="003E0836" w:rsidRPr="003E0836" w14:paraId="5619BFA8" w14:textId="77777777" w:rsidTr="003E0836">
        <w:trPr>
          <w:trHeight w:val="300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A2870" w14:textId="77777777" w:rsidR="003E0836" w:rsidRPr="003E0836" w:rsidRDefault="003E0836" w:rsidP="003E08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3E0836">
              <w:rPr>
                <w:rFonts w:eastAsia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Q9</w:t>
            </w:r>
          </w:p>
        </w:tc>
        <w:tc>
          <w:tcPr>
            <w:tcW w:w="4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E20B7" w14:textId="77777777" w:rsidR="003E0836" w:rsidRPr="003E0836" w:rsidRDefault="003E0836" w:rsidP="003E0836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3E0836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0.724</w:t>
            </w:r>
          </w:p>
        </w:tc>
      </w:tr>
      <w:tr w:rsidR="003E0836" w:rsidRPr="003E0836" w14:paraId="48632293" w14:textId="77777777" w:rsidTr="003E0836">
        <w:trPr>
          <w:trHeight w:val="300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A6C32" w14:textId="77777777" w:rsidR="003E0836" w:rsidRPr="003E0836" w:rsidRDefault="003E0836" w:rsidP="003E08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3E0836">
              <w:rPr>
                <w:rFonts w:eastAsia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Q10</w:t>
            </w:r>
          </w:p>
        </w:tc>
        <w:tc>
          <w:tcPr>
            <w:tcW w:w="4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57DAD" w14:textId="77777777" w:rsidR="003E0836" w:rsidRPr="003E0836" w:rsidRDefault="003E0836" w:rsidP="003E0836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3E0836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0.659</w:t>
            </w:r>
          </w:p>
        </w:tc>
      </w:tr>
      <w:tr w:rsidR="003E0836" w:rsidRPr="003E0836" w14:paraId="0A43D68F" w14:textId="77777777" w:rsidTr="003E0836">
        <w:trPr>
          <w:trHeight w:val="300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23B3E" w14:textId="77777777" w:rsidR="003E0836" w:rsidRPr="003E0836" w:rsidRDefault="003E0836" w:rsidP="003E08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3E0836">
              <w:rPr>
                <w:rFonts w:eastAsia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Q11</w:t>
            </w:r>
          </w:p>
        </w:tc>
        <w:tc>
          <w:tcPr>
            <w:tcW w:w="4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78B33" w14:textId="77777777" w:rsidR="003E0836" w:rsidRPr="003E0836" w:rsidRDefault="003E0836" w:rsidP="003E0836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3E0836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0.686</w:t>
            </w:r>
          </w:p>
        </w:tc>
      </w:tr>
    </w:tbl>
    <w:p w14:paraId="2F848F7F" w14:textId="77777777" w:rsidR="003E0836" w:rsidRDefault="003E0836" w:rsidP="0031012A">
      <w:pPr>
        <w:jc w:val="both"/>
      </w:pPr>
    </w:p>
    <w:sectPr w:rsidR="003E0836" w:rsidSect="007F332B">
      <w:pgSz w:w="11906" w:h="16838" w:code="9"/>
      <w:pgMar w:top="1021" w:right="1021" w:bottom="1021" w:left="102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BA7"/>
    <w:rsid w:val="001D6FEA"/>
    <w:rsid w:val="002E1B8C"/>
    <w:rsid w:val="0031012A"/>
    <w:rsid w:val="003517EF"/>
    <w:rsid w:val="00356CAB"/>
    <w:rsid w:val="003E0836"/>
    <w:rsid w:val="00656D39"/>
    <w:rsid w:val="00701FF2"/>
    <w:rsid w:val="00716985"/>
    <w:rsid w:val="00757BA7"/>
    <w:rsid w:val="007F332B"/>
    <w:rsid w:val="00821041"/>
    <w:rsid w:val="008F7E37"/>
    <w:rsid w:val="00A43663"/>
    <w:rsid w:val="00B63A1D"/>
    <w:rsid w:val="00CC2167"/>
    <w:rsid w:val="00E5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0DE76"/>
  <w15:chartTrackingRefBased/>
  <w15:docId w15:val="{F347776E-3211-4BBF-9CFC-93FE4653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ajorBidi" w:eastAsiaTheme="minorHAnsi" w:hAnsiTheme="majorBidi" w:cstheme="majorBidi"/>
        <w:kern w:val="2"/>
        <w:sz w:val="28"/>
        <w:szCs w:val="28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7BA7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7BA7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7BA7"/>
    <w:pPr>
      <w:keepNext/>
      <w:keepLines/>
      <w:spacing w:before="160" w:after="80"/>
      <w:outlineLvl w:val="2"/>
    </w:pPr>
    <w:rPr>
      <w:rFonts w:asciiTheme="minorHAnsi" w:eastAsiaTheme="majorEastAsia" w:hAnsiTheme="minorHAnsi"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7BA7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7BA7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7BA7"/>
    <w:pPr>
      <w:keepNext/>
      <w:keepLines/>
      <w:spacing w:before="40" w:after="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7BA7"/>
    <w:pPr>
      <w:keepNext/>
      <w:keepLines/>
      <w:spacing w:before="40" w:after="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7BA7"/>
    <w:pPr>
      <w:keepNext/>
      <w:keepLines/>
      <w:spacing w:after="0"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7BA7"/>
    <w:pPr>
      <w:keepNext/>
      <w:keepLines/>
      <w:spacing w:after="0"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7BA7"/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7BA7"/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7BA7"/>
    <w:rPr>
      <w:rFonts w:asciiTheme="minorHAnsi" w:eastAsiaTheme="majorEastAsia" w:hAnsiTheme="minorHAnsi"/>
      <w:color w:val="0F4761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7BA7"/>
    <w:rPr>
      <w:rFonts w:asciiTheme="minorHAnsi" w:eastAsiaTheme="majorEastAsia" w:hAnsiTheme="minorHAns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7BA7"/>
    <w:rPr>
      <w:rFonts w:asciiTheme="minorHAnsi" w:eastAsiaTheme="majorEastAsia" w:hAnsiTheme="minorHAns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7BA7"/>
    <w:rPr>
      <w:rFonts w:asciiTheme="minorHAnsi" w:eastAsiaTheme="majorEastAsia" w:hAnsiTheme="minorHAns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7BA7"/>
    <w:rPr>
      <w:rFonts w:asciiTheme="minorHAnsi" w:eastAsiaTheme="majorEastAsia" w:hAnsiTheme="minorHAns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7BA7"/>
    <w:rPr>
      <w:rFonts w:asciiTheme="minorHAnsi" w:eastAsiaTheme="majorEastAsia" w:hAnsiTheme="minorHAns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7BA7"/>
    <w:rPr>
      <w:rFonts w:asciiTheme="minorHAnsi" w:eastAsiaTheme="majorEastAsia" w:hAnsiTheme="minorHAns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7BA7"/>
    <w:pPr>
      <w:spacing w:after="8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7BA7"/>
    <w:rPr>
      <w:rFonts w:asciiTheme="majorHAns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7BA7"/>
    <w:pPr>
      <w:numPr>
        <w:ilvl w:val="1"/>
      </w:numPr>
    </w:pPr>
    <w:rPr>
      <w:rFonts w:asciiTheme="minorHAnsi" w:eastAsiaTheme="majorEastAsia" w:hAnsiTheme="minorHAns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57BA7"/>
    <w:rPr>
      <w:rFonts w:asciiTheme="minorHAnsi" w:eastAsiaTheme="majorEastAsia" w:hAnsiTheme="minorHAnsi"/>
      <w:color w:val="595959" w:themeColor="text1" w:themeTint="A6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757B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7B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7B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7B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7B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7B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7B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6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Mustafa Abd El Razik Mohammed</dc:creator>
  <cp:keywords/>
  <dc:description/>
  <cp:lastModifiedBy>Hesham Anwar</cp:lastModifiedBy>
  <cp:revision>5</cp:revision>
  <dcterms:created xsi:type="dcterms:W3CDTF">2024-07-08T13:47:00Z</dcterms:created>
  <dcterms:modified xsi:type="dcterms:W3CDTF">2024-12-13T13:46:00Z</dcterms:modified>
</cp:coreProperties>
</file>