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242" w:rsidRDefault="009B4242" w:rsidP="009B4242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Supplementary Information</w:t>
      </w:r>
    </w:p>
    <w:p w:rsidR="009B4242" w:rsidRDefault="009B4242" w:rsidP="009B4242">
      <w:pPr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 xml:space="preserve">Supplementary Table 1: </w:t>
      </w:r>
      <w:proofErr w:type="spellStart"/>
      <w:r>
        <w:rPr>
          <w:rFonts w:asciiTheme="majorBidi" w:hAnsiTheme="majorBidi" w:cstheme="majorBidi"/>
          <w:sz w:val="22"/>
          <w:szCs w:val="22"/>
        </w:rPr>
        <w:t>Lsmeans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 and 95% CI by time point and location for activation mode.</w:t>
      </w:r>
    </w:p>
    <w:tbl>
      <w:tblPr>
        <w:tblW w:w="0" w:type="auto"/>
        <w:jc w:val="center"/>
        <w:tblBorders>
          <w:top w:val="single" w:sz="4" w:space="0" w:color="000000"/>
          <w:bottom w:val="single" w:sz="4" w:space="0" w:color="000000"/>
          <w:insideH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"/>
        <w:gridCol w:w="1868"/>
        <w:gridCol w:w="1221"/>
        <w:gridCol w:w="998"/>
        <w:gridCol w:w="931"/>
        <w:gridCol w:w="913"/>
        <w:gridCol w:w="915"/>
        <w:gridCol w:w="769"/>
      </w:tblGrid>
      <w:tr w:rsidR="009B4242" w:rsidTr="00636907">
        <w:trPr>
          <w:cantSplit/>
          <w:tblHeader/>
          <w:jc w:val="center"/>
        </w:trPr>
        <w:tc>
          <w:tcPr>
            <w:tcW w:w="1554" w:type="dxa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Time Point</w:t>
            </w:r>
          </w:p>
        </w:tc>
        <w:tc>
          <w:tcPr>
            <w:tcW w:w="1868" w:type="dxa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:rsidR="009B4242" w:rsidRDefault="009B4242" w:rsidP="00636907">
            <w:pPr>
              <w:adjustRightInd w:val="0"/>
              <w:spacing w:before="67" w:after="67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Location</w:t>
            </w:r>
          </w:p>
        </w:tc>
        <w:tc>
          <w:tcPr>
            <w:tcW w:w="1221" w:type="dxa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:rsidR="009B4242" w:rsidRDefault="009B4242" w:rsidP="00636907">
            <w:pPr>
              <w:adjustRightInd w:val="0"/>
              <w:spacing w:before="67" w:after="67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Type</w:t>
            </w:r>
          </w:p>
        </w:tc>
        <w:tc>
          <w:tcPr>
            <w:tcW w:w="998" w:type="dxa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LSMEAN</w:t>
            </w:r>
          </w:p>
        </w:tc>
        <w:tc>
          <w:tcPr>
            <w:tcW w:w="931" w:type="dxa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Standard Error</w:t>
            </w:r>
          </w:p>
        </w:tc>
        <w:tc>
          <w:tcPr>
            <w:tcW w:w="913" w:type="dxa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Lower CL</w:t>
            </w:r>
          </w:p>
        </w:tc>
        <w:tc>
          <w:tcPr>
            <w:tcW w:w="915" w:type="dxa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Upper CL</w:t>
            </w:r>
          </w:p>
        </w:tc>
        <w:tc>
          <w:tcPr>
            <w:tcW w:w="744" w:type="dxa"/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proofErr w:type="spellStart"/>
            <w:r>
              <w:rPr>
                <w:rFonts w:asciiTheme="majorBidi" w:hAnsiTheme="majorBidi" w:cstheme="majorBidi"/>
                <w:sz w:val="21"/>
                <w:szCs w:val="21"/>
              </w:rPr>
              <w:t>Pr</w:t>
            </w:r>
            <w:proofErr w:type="spellEnd"/>
            <w:r>
              <w:rPr>
                <w:rFonts w:asciiTheme="majorBidi" w:hAnsiTheme="majorBidi" w:cstheme="majorBidi"/>
                <w:sz w:val="21"/>
                <w:szCs w:val="21"/>
              </w:rPr>
              <w:t xml:space="preserve"> &gt; |t|</w:t>
            </w:r>
          </w:p>
        </w:tc>
      </w:tr>
      <w:tr w:rsidR="009B4242" w:rsidTr="00636907">
        <w:trPr>
          <w:cantSplit/>
          <w:jc w:val="center"/>
        </w:trPr>
        <w:tc>
          <w:tcPr>
            <w:tcW w:w="1554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Intra-op</w:t>
            </w:r>
          </w:p>
        </w:tc>
        <w:tc>
          <w:tcPr>
            <w:tcW w:w="1868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Basal (Mean 1–4)</w:t>
            </w:r>
          </w:p>
        </w:tc>
        <w:tc>
          <w:tcPr>
            <w:tcW w:w="1221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Early</w:t>
            </w:r>
          </w:p>
        </w:tc>
        <w:tc>
          <w:tcPr>
            <w:tcW w:w="998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19"/>
                <w:szCs w:val="19"/>
              </w:rPr>
              <w:t xml:space="preserve">5005.6 </w:t>
            </w:r>
          </w:p>
        </w:tc>
        <w:tc>
          <w:tcPr>
            <w:tcW w:w="931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19"/>
                <w:szCs w:val="19"/>
              </w:rPr>
              <w:t xml:space="preserve">205.1 </w:t>
            </w:r>
          </w:p>
        </w:tc>
        <w:tc>
          <w:tcPr>
            <w:tcW w:w="913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19"/>
                <w:szCs w:val="19"/>
              </w:rPr>
              <w:t xml:space="preserve">4593.9 </w:t>
            </w:r>
          </w:p>
        </w:tc>
        <w:tc>
          <w:tcPr>
            <w:tcW w:w="915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19"/>
                <w:szCs w:val="19"/>
              </w:rPr>
              <w:t xml:space="preserve">5417.3 </w:t>
            </w:r>
          </w:p>
        </w:tc>
        <w:tc>
          <w:tcPr>
            <w:tcW w:w="744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19"/>
                <w:szCs w:val="19"/>
              </w:rPr>
              <w:t xml:space="preserve">0.1829 </w:t>
            </w:r>
          </w:p>
        </w:tc>
      </w:tr>
      <w:tr w:rsidR="009B4242" w:rsidTr="00636907">
        <w:trPr>
          <w:cantSplit/>
          <w:jc w:val="center"/>
        </w:trPr>
        <w:tc>
          <w:tcPr>
            <w:tcW w:w="1554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868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221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Late</w:t>
            </w:r>
          </w:p>
        </w:tc>
        <w:tc>
          <w:tcPr>
            <w:tcW w:w="998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19"/>
                <w:szCs w:val="19"/>
              </w:rPr>
              <w:t xml:space="preserve">5405.5 </w:t>
            </w:r>
          </w:p>
        </w:tc>
        <w:tc>
          <w:tcPr>
            <w:tcW w:w="931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19"/>
                <w:szCs w:val="19"/>
              </w:rPr>
              <w:t xml:space="preserve">215.3 </w:t>
            </w:r>
          </w:p>
        </w:tc>
        <w:tc>
          <w:tcPr>
            <w:tcW w:w="913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19"/>
                <w:szCs w:val="19"/>
              </w:rPr>
              <w:t xml:space="preserve">4973.2 </w:t>
            </w:r>
          </w:p>
        </w:tc>
        <w:tc>
          <w:tcPr>
            <w:tcW w:w="915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19"/>
                <w:szCs w:val="19"/>
              </w:rPr>
              <w:t xml:space="preserve">5837.8 </w:t>
            </w:r>
          </w:p>
        </w:tc>
        <w:tc>
          <w:tcPr>
            <w:tcW w:w="744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/>
        </w:tc>
      </w:tr>
      <w:tr w:rsidR="009B4242" w:rsidTr="00636907">
        <w:trPr>
          <w:cantSplit/>
          <w:jc w:val="center"/>
        </w:trPr>
        <w:tc>
          <w:tcPr>
            <w:tcW w:w="1554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868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Middle (Mean 10–13)</w:t>
            </w:r>
          </w:p>
        </w:tc>
        <w:tc>
          <w:tcPr>
            <w:tcW w:w="1221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Early</w:t>
            </w:r>
          </w:p>
        </w:tc>
        <w:tc>
          <w:tcPr>
            <w:tcW w:w="998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19"/>
                <w:szCs w:val="19"/>
              </w:rPr>
              <w:t xml:space="preserve">4951.2 </w:t>
            </w:r>
          </w:p>
        </w:tc>
        <w:tc>
          <w:tcPr>
            <w:tcW w:w="931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19"/>
                <w:szCs w:val="19"/>
              </w:rPr>
              <w:t xml:space="preserve">221.3 </w:t>
            </w:r>
          </w:p>
        </w:tc>
        <w:tc>
          <w:tcPr>
            <w:tcW w:w="913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19"/>
                <w:szCs w:val="19"/>
              </w:rPr>
              <w:t xml:space="preserve">4506.9 </w:t>
            </w:r>
          </w:p>
        </w:tc>
        <w:tc>
          <w:tcPr>
            <w:tcW w:w="915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19"/>
                <w:szCs w:val="19"/>
              </w:rPr>
              <w:t xml:space="preserve">5395.5 </w:t>
            </w:r>
          </w:p>
        </w:tc>
        <w:tc>
          <w:tcPr>
            <w:tcW w:w="744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19"/>
                <w:szCs w:val="19"/>
              </w:rPr>
              <w:t xml:space="preserve">0.4727 </w:t>
            </w:r>
          </w:p>
        </w:tc>
      </w:tr>
      <w:tr w:rsidR="009B4242" w:rsidTr="00636907">
        <w:trPr>
          <w:cantSplit/>
          <w:jc w:val="center"/>
        </w:trPr>
        <w:tc>
          <w:tcPr>
            <w:tcW w:w="1554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868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221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Late</w:t>
            </w:r>
          </w:p>
        </w:tc>
        <w:tc>
          <w:tcPr>
            <w:tcW w:w="998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19"/>
                <w:szCs w:val="19"/>
              </w:rPr>
              <w:t xml:space="preserve">5182.4 </w:t>
            </w:r>
          </w:p>
        </w:tc>
        <w:tc>
          <w:tcPr>
            <w:tcW w:w="931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19"/>
                <w:szCs w:val="19"/>
              </w:rPr>
              <w:t xml:space="preserve">232.4 </w:t>
            </w:r>
          </w:p>
        </w:tc>
        <w:tc>
          <w:tcPr>
            <w:tcW w:w="913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19"/>
                <w:szCs w:val="19"/>
              </w:rPr>
              <w:t xml:space="preserve">4715.9 </w:t>
            </w:r>
          </w:p>
        </w:tc>
        <w:tc>
          <w:tcPr>
            <w:tcW w:w="915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19"/>
                <w:szCs w:val="19"/>
              </w:rPr>
              <w:t xml:space="preserve">5648.8 </w:t>
            </w:r>
          </w:p>
        </w:tc>
        <w:tc>
          <w:tcPr>
            <w:tcW w:w="744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/>
        </w:tc>
      </w:tr>
      <w:tr w:rsidR="009B4242" w:rsidTr="00636907">
        <w:trPr>
          <w:cantSplit/>
          <w:jc w:val="center"/>
        </w:trPr>
        <w:tc>
          <w:tcPr>
            <w:tcW w:w="1554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868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Apical (Mean 19–22)</w:t>
            </w:r>
          </w:p>
        </w:tc>
        <w:tc>
          <w:tcPr>
            <w:tcW w:w="1221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Early</w:t>
            </w:r>
          </w:p>
        </w:tc>
        <w:tc>
          <w:tcPr>
            <w:tcW w:w="998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19"/>
                <w:szCs w:val="19"/>
              </w:rPr>
              <w:t xml:space="preserve">5342.5 </w:t>
            </w:r>
          </w:p>
        </w:tc>
        <w:tc>
          <w:tcPr>
            <w:tcW w:w="931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19"/>
                <w:szCs w:val="19"/>
              </w:rPr>
              <w:t xml:space="preserve">213.9 </w:t>
            </w:r>
          </w:p>
        </w:tc>
        <w:tc>
          <w:tcPr>
            <w:tcW w:w="913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19"/>
                <w:szCs w:val="19"/>
              </w:rPr>
              <w:t xml:space="preserve">4913.1 </w:t>
            </w:r>
          </w:p>
        </w:tc>
        <w:tc>
          <w:tcPr>
            <w:tcW w:w="915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19"/>
                <w:szCs w:val="19"/>
              </w:rPr>
              <w:t xml:space="preserve">5771.9 </w:t>
            </w:r>
          </w:p>
        </w:tc>
        <w:tc>
          <w:tcPr>
            <w:tcW w:w="744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19"/>
                <w:szCs w:val="19"/>
              </w:rPr>
              <w:t xml:space="preserve">0.3875 </w:t>
            </w:r>
          </w:p>
        </w:tc>
      </w:tr>
      <w:tr w:rsidR="009B4242" w:rsidTr="00636907">
        <w:trPr>
          <w:cantSplit/>
          <w:jc w:val="center"/>
        </w:trPr>
        <w:tc>
          <w:tcPr>
            <w:tcW w:w="1554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868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221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19"/>
                <w:szCs w:val="19"/>
              </w:rPr>
              <w:t xml:space="preserve">Late </w:t>
            </w:r>
          </w:p>
        </w:tc>
        <w:tc>
          <w:tcPr>
            <w:tcW w:w="998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19"/>
                <w:szCs w:val="19"/>
              </w:rPr>
              <w:t xml:space="preserve">5611.7 </w:t>
            </w:r>
          </w:p>
        </w:tc>
        <w:tc>
          <w:tcPr>
            <w:tcW w:w="931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19"/>
                <w:szCs w:val="19"/>
              </w:rPr>
              <w:t xml:space="preserve">224.6 </w:t>
            </w:r>
          </w:p>
        </w:tc>
        <w:tc>
          <w:tcPr>
            <w:tcW w:w="913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19"/>
                <w:szCs w:val="19"/>
              </w:rPr>
              <w:t xml:space="preserve">5160.9 </w:t>
            </w:r>
          </w:p>
        </w:tc>
        <w:tc>
          <w:tcPr>
            <w:tcW w:w="915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19"/>
                <w:szCs w:val="19"/>
              </w:rPr>
              <w:t xml:space="preserve">6062.6 </w:t>
            </w:r>
          </w:p>
        </w:tc>
        <w:tc>
          <w:tcPr>
            <w:tcW w:w="744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/>
        </w:tc>
      </w:tr>
      <w:tr w:rsidR="009B4242" w:rsidTr="00636907">
        <w:trPr>
          <w:cantSplit/>
          <w:jc w:val="center"/>
        </w:trPr>
        <w:tc>
          <w:tcPr>
            <w:tcW w:w="1554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 xml:space="preserve"> Activation </w:t>
            </w:r>
          </w:p>
        </w:tc>
        <w:tc>
          <w:tcPr>
            <w:tcW w:w="1868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Basal (Mean 1–4)</w:t>
            </w:r>
          </w:p>
        </w:tc>
        <w:tc>
          <w:tcPr>
            <w:tcW w:w="1221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Early</w:t>
            </w:r>
          </w:p>
        </w:tc>
        <w:tc>
          <w:tcPr>
            <w:tcW w:w="998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4932.7</w:t>
            </w:r>
          </w:p>
        </w:tc>
        <w:tc>
          <w:tcPr>
            <w:tcW w:w="931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183.9</w:t>
            </w:r>
          </w:p>
        </w:tc>
        <w:tc>
          <w:tcPr>
            <w:tcW w:w="913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4562.9</w:t>
            </w:r>
          </w:p>
        </w:tc>
        <w:tc>
          <w:tcPr>
            <w:tcW w:w="915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5302.5</w:t>
            </w:r>
          </w:p>
        </w:tc>
        <w:tc>
          <w:tcPr>
            <w:tcW w:w="744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0.0007</w:t>
            </w:r>
          </w:p>
        </w:tc>
      </w:tr>
      <w:tr w:rsidR="009B4242" w:rsidTr="00636907">
        <w:trPr>
          <w:cantSplit/>
          <w:jc w:val="center"/>
        </w:trPr>
        <w:tc>
          <w:tcPr>
            <w:tcW w:w="1554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868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221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Late</w:t>
            </w:r>
          </w:p>
        </w:tc>
        <w:tc>
          <w:tcPr>
            <w:tcW w:w="998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5921.4</w:t>
            </w:r>
          </w:p>
        </w:tc>
        <w:tc>
          <w:tcPr>
            <w:tcW w:w="931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204.9</w:t>
            </w:r>
          </w:p>
        </w:tc>
        <w:tc>
          <w:tcPr>
            <w:tcW w:w="913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5509.5</w:t>
            </w:r>
          </w:p>
        </w:tc>
        <w:tc>
          <w:tcPr>
            <w:tcW w:w="915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6333.3</w:t>
            </w:r>
          </w:p>
        </w:tc>
        <w:tc>
          <w:tcPr>
            <w:tcW w:w="744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/>
        </w:tc>
      </w:tr>
      <w:tr w:rsidR="009B4242" w:rsidTr="00636907">
        <w:trPr>
          <w:cantSplit/>
          <w:jc w:val="center"/>
        </w:trPr>
        <w:tc>
          <w:tcPr>
            <w:tcW w:w="1554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868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Middle (Mean 10–13)</w:t>
            </w:r>
          </w:p>
        </w:tc>
        <w:tc>
          <w:tcPr>
            <w:tcW w:w="1221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Early</w:t>
            </w:r>
          </w:p>
        </w:tc>
        <w:tc>
          <w:tcPr>
            <w:tcW w:w="998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5002.4</w:t>
            </w:r>
          </w:p>
        </w:tc>
        <w:tc>
          <w:tcPr>
            <w:tcW w:w="931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182.0</w:t>
            </w:r>
          </w:p>
        </w:tc>
        <w:tc>
          <w:tcPr>
            <w:tcW w:w="913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4636.5</w:t>
            </w:r>
          </w:p>
        </w:tc>
        <w:tc>
          <w:tcPr>
            <w:tcW w:w="915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5368.3</w:t>
            </w:r>
          </w:p>
        </w:tc>
        <w:tc>
          <w:tcPr>
            <w:tcW w:w="744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0.0635</w:t>
            </w:r>
          </w:p>
        </w:tc>
      </w:tr>
      <w:tr w:rsidR="009B4242" w:rsidTr="00636907">
        <w:trPr>
          <w:cantSplit/>
          <w:jc w:val="center"/>
        </w:trPr>
        <w:tc>
          <w:tcPr>
            <w:tcW w:w="1554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868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221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Late</w:t>
            </w:r>
          </w:p>
        </w:tc>
        <w:tc>
          <w:tcPr>
            <w:tcW w:w="998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5517.8</w:t>
            </w:r>
          </w:p>
        </w:tc>
        <w:tc>
          <w:tcPr>
            <w:tcW w:w="931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202.7</w:t>
            </w:r>
          </w:p>
        </w:tc>
        <w:tc>
          <w:tcPr>
            <w:tcW w:w="913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5110.3</w:t>
            </w:r>
          </w:p>
        </w:tc>
        <w:tc>
          <w:tcPr>
            <w:tcW w:w="915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5925.3</w:t>
            </w:r>
          </w:p>
        </w:tc>
        <w:tc>
          <w:tcPr>
            <w:tcW w:w="744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/>
        </w:tc>
      </w:tr>
      <w:tr w:rsidR="009B4242" w:rsidTr="00636907">
        <w:trPr>
          <w:cantSplit/>
          <w:jc w:val="center"/>
        </w:trPr>
        <w:tc>
          <w:tcPr>
            <w:tcW w:w="1554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868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Apical (Mean 19–22)</w:t>
            </w:r>
          </w:p>
        </w:tc>
        <w:tc>
          <w:tcPr>
            <w:tcW w:w="1221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Early</w:t>
            </w:r>
          </w:p>
        </w:tc>
        <w:tc>
          <w:tcPr>
            <w:tcW w:w="998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5476.9</w:t>
            </w:r>
          </w:p>
        </w:tc>
        <w:tc>
          <w:tcPr>
            <w:tcW w:w="931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209.2</w:t>
            </w:r>
          </w:p>
        </w:tc>
        <w:tc>
          <w:tcPr>
            <w:tcW w:w="913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5056.2</w:t>
            </w:r>
          </w:p>
        </w:tc>
        <w:tc>
          <w:tcPr>
            <w:tcW w:w="915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5897.5</w:t>
            </w:r>
          </w:p>
        </w:tc>
        <w:tc>
          <w:tcPr>
            <w:tcW w:w="744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0.0751</w:t>
            </w:r>
          </w:p>
        </w:tc>
      </w:tr>
      <w:tr w:rsidR="009B4242" w:rsidTr="00636907">
        <w:trPr>
          <w:cantSplit/>
          <w:jc w:val="center"/>
        </w:trPr>
        <w:tc>
          <w:tcPr>
            <w:tcW w:w="1554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868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221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Late</w:t>
            </w:r>
          </w:p>
        </w:tc>
        <w:tc>
          <w:tcPr>
            <w:tcW w:w="998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6044.5</w:t>
            </w:r>
          </w:p>
        </w:tc>
        <w:tc>
          <w:tcPr>
            <w:tcW w:w="931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233.0</w:t>
            </w:r>
          </w:p>
        </w:tc>
        <w:tc>
          <w:tcPr>
            <w:tcW w:w="913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5576.0</w:t>
            </w:r>
          </w:p>
        </w:tc>
        <w:tc>
          <w:tcPr>
            <w:tcW w:w="915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6513.0</w:t>
            </w:r>
          </w:p>
        </w:tc>
        <w:tc>
          <w:tcPr>
            <w:tcW w:w="744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/>
        </w:tc>
      </w:tr>
      <w:tr w:rsidR="009B4242" w:rsidTr="00636907">
        <w:trPr>
          <w:cantSplit/>
          <w:jc w:val="center"/>
        </w:trPr>
        <w:tc>
          <w:tcPr>
            <w:tcW w:w="1554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3–6 months</w:t>
            </w:r>
          </w:p>
        </w:tc>
        <w:tc>
          <w:tcPr>
            <w:tcW w:w="1868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Basal (Mean 1–4)</w:t>
            </w:r>
          </w:p>
        </w:tc>
        <w:tc>
          <w:tcPr>
            <w:tcW w:w="1221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Early</w:t>
            </w:r>
          </w:p>
        </w:tc>
        <w:tc>
          <w:tcPr>
            <w:tcW w:w="998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4826.1</w:t>
            </w:r>
          </w:p>
        </w:tc>
        <w:tc>
          <w:tcPr>
            <w:tcW w:w="931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284.5</w:t>
            </w:r>
          </w:p>
        </w:tc>
        <w:tc>
          <w:tcPr>
            <w:tcW w:w="913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4252.7</w:t>
            </w:r>
          </w:p>
        </w:tc>
        <w:tc>
          <w:tcPr>
            <w:tcW w:w="915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5399.5</w:t>
            </w:r>
          </w:p>
        </w:tc>
        <w:tc>
          <w:tcPr>
            <w:tcW w:w="744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0.0003</w:t>
            </w:r>
          </w:p>
        </w:tc>
      </w:tr>
      <w:tr w:rsidR="009B4242" w:rsidTr="00636907">
        <w:trPr>
          <w:cantSplit/>
          <w:jc w:val="center"/>
        </w:trPr>
        <w:tc>
          <w:tcPr>
            <w:tcW w:w="1554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868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221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Late</w:t>
            </w:r>
          </w:p>
        </w:tc>
        <w:tc>
          <w:tcPr>
            <w:tcW w:w="998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6463.1</w:t>
            </w:r>
          </w:p>
        </w:tc>
        <w:tc>
          <w:tcPr>
            <w:tcW w:w="931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302.7</w:t>
            </w:r>
          </w:p>
        </w:tc>
        <w:tc>
          <w:tcPr>
            <w:tcW w:w="913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5853.0</w:t>
            </w:r>
          </w:p>
        </w:tc>
        <w:tc>
          <w:tcPr>
            <w:tcW w:w="915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7073.2</w:t>
            </w:r>
          </w:p>
        </w:tc>
        <w:tc>
          <w:tcPr>
            <w:tcW w:w="744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/>
        </w:tc>
      </w:tr>
      <w:tr w:rsidR="009B4242" w:rsidTr="00636907">
        <w:trPr>
          <w:cantSplit/>
          <w:jc w:val="center"/>
        </w:trPr>
        <w:tc>
          <w:tcPr>
            <w:tcW w:w="1554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868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Middle (Mean 10–13)</w:t>
            </w:r>
          </w:p>
        </w:tc>
        <w:tc>
          <w:tcPr>
            <w:tcW w:w="1221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Early</w:t>
            </w:r>
          </w:p>
        </w:tc>
        <w:tc>
          <w:tcPr>
            <w:tcW w:w="998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4615.3</w:t>
            </w:r>
          </w:p>
        </w:tc>
        <w:tc>
          <w:tcPr>
            <w:tcW w:w="931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205.6</w:t>
            </w:r>
          </w:p>
        </w:tc>
        <w:tc>
          <w:tcPr>
            <w:tcW w:w="913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4200.9</w:t>
            </w:r>
          </w:p>
        </w:tc>
        <w:tc>
          <w:tcPr>
            <w:tcW w:w="915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5029.7</w:t>
            </w:r>
          </w:p>
        </w:tc>
        <w:tc>
          <w:tcPr>
            <w:tcW w:w="744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&lt; .0001</w:t>
            </w:r>
          </w:p>
        </w:tc>
      </w:tr>
      <w:tr w:rsidR="009B4242" w:rsidTr="00636907">
        <w:trPr>
          <w:cantSplit/>
          <w:jc w:val="center"/>
        </w:trPr>
        <w:tc>
          <w:tcPr>
            <w:tcW w:w="1554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868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221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Late</w:t>
            </w:r>
          </w:p>
        </w:tc>
        <w:tc>
          <w:tcPr>
            <w:tcW w:w="998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6507.8</w:t>
            </w:r>
          </w:p>
        </w:tc>
        <w:tc>
          <w:tcPr>
            <w:tcW w:w="931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218.8</w:t>
            </w:r>
          </w:p>
        </w:tc>
        <w:tc>
          <w:tcPr>
            <w:tcW w:w="913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6066.9</w:t>
            </w:r>
          </w:p>
        </w:tc>
        <w:tc>
          <w:tcPr>
            <w:tcW w:w="915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6948.7</w:t>
            </w:r>
          </w:p>
        </w:tc>
        <w:tc>
          <w:tcPr>
            <w:tcW w:w="744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/>
        </w:tc>
      </w:tr>
      <w:tr w:rsidR="009B4242" w:rsidTr="00636907">
        <w:trPr>
          <w:cantSplit/>
          <w:jc w:val="center"/>
        </w:trPr>
        <w:tc>
          <w:tcPr>
            <w:tcW w:w="1554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868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Apical (Mean 19–22)</w:t>
            </w:r>
          </w:p>
        </w:tc>
        <w:tc>
          <w:tcPr>
            <w:tcW w:w="1221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Early</w:t>
            </w:r>
          </w:p>
        </w:tc>
        <w:tc>
          <w:tcPr>
            <w:tcW w:w="998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5004.5</w:t>
            </w:r>
          </w:p>
        </w:tc>
        <w:tc>
          <w:tcPr>
            <w:tcW w:w="931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222.5</w:t>
            </w:r>
          </w:p>
        </w:tc>
        <w:tc>
          <w:tcPr>
            <w:tcW w:w="913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4556.1</w:t>
            </w:r>
          </w:p>
        </w:tc>
        <w:tc>
          <w:tcPr>
            <w:tcW w:w="915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5452.9</w:t>
            </w:r>
          </w:p>
        </w:tc>
        <w:tc>
          <w:tcPr>
            <w:tcW w:w="744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&lt; .0001</w:t>
            </w:r>
          </w:p>
        </w:tc>
      </w:tr>
      <w:tr w:rsidR="009B4242" w:rsidTr="00636907">
        <w:trPr>
          <w:cantSplit/>
          <w:jc w:val="center"/>
        </w:trPr>
        <w:tc>
          <w:tcPr>
            <w:tcW w:w="1554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868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221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Late</w:t>
            </w:r>
          </w:p>
        </w:tc>
        <w:tc>
          <w:tcPr>
            <w:tcW w:w="998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6540.7</w:t>
            </w:r>
          </w:p>
        </w:tc>
        <w:tc>
          <w:tcPr>
            <w:tcW w:w="931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236.7</w:t>
            </w:r>
          </w:p>
        </w:tc>
        <w:tc>
          <w:tcPr>
            <w:tcW w:w="913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6063.6</w:t>
            </w:r>
          </w:p>
        </w:tc>
        <w:tc>
          <w:tcPr>
            <w:tcW w:w="915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7017.8</w:t>
            </w:r>
          </w:p>
        </w:tc>
        <w:tc>
          <w:tcPr>
            <w:tcW w:w="744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/>
        </w:tc>
      </w:tr>
      <w:tr w:rsidR="009B4242" w:rsidTr="00636907">
        <w:trPr>
          <w:cantSplit/>
          <w:jc w:val="center"/>
        </w:trPr>
        <w:tc>
          <w:tcPr>
            <w:tcW w:w="1554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&gt;= 1 year</w:t>
            </w:r>
          </w:p>
        </w:tc>
        <w:tc>
          <w:tcPr>
            <w:tcW w:w="1868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Basal (Mean 1–4)</w:t>
            </w:r>
          </w:p>
        </w:tc>
        <w:tc>
          <w:tcPr>
            <w:tcW w:w="1221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Early</w:t>
            </w:r>
          </w:p>
        </w:tc>
        <w:tc>
          <w:tcPr>
            <w:tcW w:w="998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4776.0</w:t>
            </w:r>
          </w:p>
        </w:tc>
        <w:tc>
          <w:tcPr>
            <w:tcW w:w="931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313.6</w:t>
            </w:r>
          </w:p>
        </w:tc>
        <w:tc>
          <w:tcPr>
            <w:tcW w:w="913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4127.2</w:t>
            </w:r>
          </w:p>
        </w:tc>
        <w:tc>
          <w:tcPr>
            <w:tcW w:w="915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5424.7</w:t>
            </w:r>
          </w:p>
        </w:tc>
        <w:tc>
          <w:tcPr>
            <w:tcW w:w="744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0.3441</w:t>
            </w:r>
          </w:p>
        </w:tc>
      </w:tr>
      <w:tr w:rsidR="009B4242" w:rsidTr="00636907">
        <w:trPr>
          <w:cantSplit/>
          <w:jc w:val="center"/>
        </w:trPr>
        <w:tc>
          <w:tcPr>
            <w:tcW w:w="1554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868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221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Late</w:t>
            </w:r>
          </w:p>
        </w:tc>
        <w:tc>
          <w:tcPr>
            <w:tcW w:w="998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5221.9</w:t>
            </w:r>
          </w:p>
        </w:tc>
        <w:tc>
          <w:tcPr>
            <w:tcW w:w="931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338.7</w:t>
            </w:r>
          </w:p>
        </w:tc>
        <w:tc>
          <w:tcPr>
            <w:tcW w:w="913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4521.2</w:t>
            </w:r>
          </w:p>
        </w:tc>
        <w:tc>
          <w:tcPr>
            <w:tcW w:w="915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5922.6</w:t>
            </w:r>
          </w:p>
        </w:tc>
        <w:tc>
          <w:tcPr>
            <w:tcW w:w="744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/>
        </w:tc>
      </w:tr>
      <w:tr w:rsidR="009B4242" w:rsidTr="00636907">
        <w:trPr>
          <w:cantSplit/>
          <w:jc w:val="center"/>
        </w:trPr>
        <w:tc>
          <w:tcPr>
            <w:tcW w:w="1554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868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Middle (Mean 10–13)</w:t>
            </w:r>
          </w:p>
        </w:tc>
        <w:tc>
          <w:tcPr>
            <w:tcW w:w="1221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Early</w:t>
            </w:r>
          </w:p>
        </w:tc>
        <w:tc>
          <w:tcPr>
            <w:tcW w:w="998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4769.0</w:t>
            </w:r>
          </w:p>
        </w:tc>
        <w:tc>
          <w:tcPr>
            <w:tcW w:w="931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297.8</w:t>
            </w:r>
          </w:p>
        </w:tc>
        <w:tc>
          <w:tcPr>
            <w:tcW w:w="913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4157.9</w:t>
            </w:r>
          </w:p>
        </w:tc>
        <w:tc>
          <w:tcPr>
            <w:tcW w:w="915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5380.0</w:t>
            </w:r>
          </w:p>
        </w:tc>
        <w:tc>
          <w:tcPr>
            <w:tcW w:w="744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0.0137</w:t>
            </w:r>
          </w:p>
        </w:tc>
      </w:tr>
      <w:tr w:rsidR="009B4242" w:rsidTr="00636907">
        <w:trPr>
          <w:cantSplit/>
          <w:jc w:val="center"/>
        </w:trPr>
        <w:tc>
          <w:tcPr>
            <w:tcW w:w="1554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868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221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Late</w:t>
            </w:r>
          </w:p>
        </w:tc>
        <w:tc>
          <w:tcPr>
            <w:tcW w:w="998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5953.0</w:t>
            </w:r>
          </w:p>
        </w:tc>
        <w:tc>
          <w:tcPr>
            <w:tcW w:w="931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338.0</w:t>
            </w:r>
          </w:p>
        </w:tc>
        <w:tc>
          <w:tcPr>
            <w:tcW w:w="913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5259.5</w:t>
            </w:r>
          </w:p>
        </w:tc>
        <w:tc>
          <w:tcPr>
            <w:tcW w:w="915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6646.4</w:t>
            </w:r>
          </w:p>
        </w:tc>
        <w:tc>
          <w:tcPr>
            <w:tcW w:w="744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/>
        </w:tc>
      </w:tr>
      <w:tr w:rsidR="009B4242" w:rsidTr="00636907">
        <w:trPr>
          <w:cantSplit/>
          <w:jc w:val="center"/>
        </w:trPr>
        <w:tc>
          <w:tcPr>
            <w:tcW w:w="1554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868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Apical (Mean 19–22)</w:t>
            </w:r>
          </w:p>
        </w:tc>
        <w:tc>
          <w:tcPr>
            <w:tcW w:w="1221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Early</w:t>
            </w:r>
          </w:p>
        </w:tc>
        <w:tc>
          <w:tcPr>
            <w:tcW w:w="998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4916.1</w:t>
            </w:r>
          </w:p>
        </w:tc>
        <w:tc>
          <w:tcPr>
            <w:tcW w:w="931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278.0</w:t>
            </w:r>
          </w:p>
        </w:tc>
        <w:tc>
          <w:tcPr>
            <w:tcW w:w="913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4345.6</w:t>
            </w:r>
          </w:p>
        </w:tc>
        <w:tc>
          <w:tcPr>
            <w:tcW w:w="915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5486.5</w:t>
            </w:r>
          </w:p>
        </w:tc>
        <w:tc>
          <w:tcPr>
            <w:tcW w:w="744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0.0120</w:t>
            </w:r>
          </w:p>
        </w:tc>
      </w:tr>
      <w:tr w:rsidR="009B4242" w:rsidTr="00636907">
        <w:trPr>
          <w:cantSplit/>
          <w:jc w:val="center"/>
        </w:trPr>
        <w:tc>
          <w:tcPr>
            <w:tcW w:w="1554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868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221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Late</w:t>
            </w:r>
          </w:p>
        </w:tc>
        <w:tc>
          <w:tcPr>
            <w:tcW w:w="998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6044.4</w:t>
            </w:r>
          </w:p>
        </w:tc>
        <w:tc>
          <w:tcPr>
            <w:tcW w:w="931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315.5</w:t>
            </w:r>
          </w:p>
        </w:tc>
        <w:tc>
          <w:tcPr>
            <w:tcW w:w="913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5397.0</w:t>
            </w:r>
          </w:p>
        </w:tc>
        <w:tc>
          <w:tcPr>
            <w:tcW w:w="915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>
            <w:pPr>
              <w:adjustRightInd w:val="0"/>
              <w:spacing w:before="67" w:after="67"/>
              <w:jc w:val="right"/>
              <w:rPr>
                <w:rFonts w:asciiTheme="majorBidi" w:hAnsiTheme="majorBidi" w:cstheme="majorBidi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6691.8</w:t>
            </w:r>
          </w:p>
        </w:tc>
        <w:tc>
          <w:tcPr>
            <w:tcW w:w="744" w:type="dxa"/>
            <w:shd w:val="clear" w:color="auto" w:fill="FFFFFF"/>
            <w:tcMar>
              <w:left w:w="67" w:type="dxa"/>
              <w:right w:w="67" w:type="dxa"/>
            </w:tcMar>
          </w:tcPr>
          <w:p w:rsidR="009B4242" w:rsidRDefault="009B4242" w:rsidP="00636907"/>
        </w:tc>
      </w:tr>
    </w:tbl>
    <w:p w:rsidR="009B4242" w:rsidRDefault="009B4242" w:rsidP="009B4242">
      <w:pPr>
        <w:spacing w:line="360" w:lineRule="auto"/>
      </w:pPr>
    </w:p>
    <w:p w:rsidR="0016198D" w:rsidRDefault="009B4242">
      <w:bookmarkStart w:id="0" w:name="_GoBack"/>
      <w:bookmarkEnd w:id="0"/>
    </w:p>
    <w:sectPr w:rsidR="001619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242"/>
    <w:rsid w:val="00661F26"/>
    <w:rsid w:val="009B4242"/>
    <w:rsid w:val="00DF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242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242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Melojane Dayuday</dc:creator>
  <cp:lastModifiedBy>Melojane Dayuday</cp:lastModifiedBy>
  <cp:revision>1</cp:revision>
  <dcterms:created xsi:type="dcterms:W3CDTF">2025-10-21T22:36:00Z</dcterms:created>
  <dcterms:modified xsi:type="dcterms:W3CDTF">2025-10-21T22:36:00Z</dcterms:modified>
</cp:coreProperties>
</file>