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7FD6" w14:textId="77777777" w:rsidR="00146201" w:rsidRPr="00D86E0E" w:rsidRDefault="00146201">
      <w:pPr>
        <w:rPr>
          <w:rFonts w:asciiTheme="majorBidi" w:hAnsiTheme="majorBidi" w:cstheme="majorBidi"/>
          <w:sz w:val="24"/>
          <w:szCs w:val="24"/>
        </w:rPr>
      </w:pPr>
    </w:p>
    <w:p w14:paraId="5E3DD154" w14:textId="6767AF3A" w:rsidR="00556A4A" w:rsidRPr="00D86E0E" w:rsidRDefault="00FB60B7" w:rsidP="002F33F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>Supplementary materials</w:t>
      </w:r>
    </w:p>
    <w:p w14:paraId="46D2A299" w14:textId="19B4A9AA" w:rsidR="002F33FE" w:rsidRPr="00D86E0E" w:rsidRDefault="002F33FE" w:rsidP="00BB276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D96CC1E" w14:textId="0A136878" w:rsidR="002F33FE" w:rsidRPr="00776255" w:rsidRDefault="002F33FE" w:rsidP="002F33FE">
      <w:pPr>
        <w:rPr>
          <w:rFonts w:asciiTheme="majorBidi" w:hAnsiTheme="majorBidi" w:cstheme="majorBidi"/>
          <w:sz w:val="24"/>
          <w:szCs w:val="24"/>
          <w:highlight w:val="yellow"/>
        </w:rPr>
      </w:pPr>
      <w:r w:rsidRPr="00776255">
        <w:rPr>
          <w:rFonts w:asciiTheme="majorBidi" w:hAnsiTheme="majorBidi" w:cstheme="majorBidi"/>
          <w:sz w:val="24"/>
          <w:szCs w:val="24"/>
          <w:highlight w:val="yellow"/>
        </w:rPr>
        <w:t xml:space="preserve">Table S1. Search strategy for each database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76"/>
        <w:gridCol w:w="6134"/>
        <w:gridCol w:w="1740"/>
      </w:tblGrid>
      <w:tr w:rsidR="002F33FE" w:rsidRPr="00776255" w14:paraId="53A13919" w14:textId="77777777" w:rsidTr="002F33FE">
        <w:trPr>
          <w:trHeight w:val="476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7FC1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Database</w:t>
            </w:r>
          </w:p>
        </w:tc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D551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Search strategy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8C33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Number of records </w:t>
            </w:r>
          </w:p>
        </w:tc>
      </w:tr>
      <w:tr w:rsidR="002F33FE" w:rsidRPr="00776255" w14:paraId="6EE80575" w14:textId="77777777" w:rsidTr="002F33FE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533D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br/>
              <w:t>PubMed</w:t>
            </w:r>
          </w:p>
          <w:p w14:paraId="1F3E3F3A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776B" w14:textId="77BABEA5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("Tinnitus"[Mesh] OR tinnitus OR "subjective tinnitus" OR "chronic tinnitus")</w:t>
            </w:r>
            <w:r w:rsidR="00D86E0E"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 </w:t>
            </w:r>
          </w:p>
          <w:p w14:paraId="79A14079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AND</w:t>
            </w:r>
          </w:p>
          <w:p w14:paraId="320C557C" w14:textId="68471E1F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("Neuromodulation" OR "Transcranial Magnetic Stimulation" OR "transcranial magnetic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rTMS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OR "repetitive transcranial magnetic stimulation" OR "Transcranial Direct Current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tDCS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OR "acoustic neuromodulation" OR "Deep Brain Stimulation"[Mesh] OR "deep brain stimulation" OR DBS)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3F7B" w14:textId="2DACB4E0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571</w:t>
            </w:r>
          </w:p>
        </w:tc>
      </w:tr>
      <w:tr w:rsidR="002F33FE" w:rsidRPr="00776255" w14:paraId="01028412" w14:textId="77777777" w:rsidTr="002F33FE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470C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br/>
              <w:t>Scopus</w:t>
            </w:r>
          </w:p>
          <w:p w14:paraId="158086C8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3D68" w14:textId="1D86D533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TITLE-ABS-KEY (tinnitus OR "subjective tinnitus" OR "chronic tinnitus")</w:t>
            </w:r>
          </w:p>
          <w:p w14:paraId="2D8D9D7E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AND</w:t>
            </w:r>
          </w:p>
          <w:p w14:paraId="438C907E" w14:textId="3A736260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TITLE-ABS-KEY (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neuromodulat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* OR "transcranial magnetic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rtms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OR "repetitive transcranial magnetic stimulation" OR "transcranial direct current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tdcs</w:t>
            </w:r>
            <w:proofErr w:type="spellEnd"/>
          </w:p>
          <w:p w14:paraId="7EBF5DF3" w14:textId="43C8470F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OR "acoustic neuromodulation" OR (acoustic W/3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neuromodulat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*) OR "bimodal stimulation" OR (auditory W/3 stimulation) OR "deep brain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dbs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356E" w14:textId="099135C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1039</w:t>
            </w:r>
          </w:p>
        </w:tc>
      </w:tr>
      <w:tr w:rsidR="002F33FE" w:rsidRPr="00776255" w14:paraId="740E0F73" w14:textId="77777777" w:rsidTr="002F33FE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687A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br/>
              <w:t>Web of science</w:t>
            </w:r>
          </w:p>
          <w:p w14:paraId="5D61E42A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7A14" w14:textId="3DA15D0F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TS= (tinnitus OR "subjective tinnitus" OR "chronic tinnitus")</w:t>
            </w:r>
          </w:p>
          <w:p w14:paraId="09670857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AND</w:t>
            </w:r>
          </w:p>
          <w:p w14:paraId="0F7B0E61" w14:textId="08E36963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TS= (neuromodulation OR "transcranial magnetic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rTMS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OR "repetitive transcranial magnetic stimulation" OR "transcranial direct current stimulation" OR </w:t>
            </w:r>
            <w:proofErr w:type="spellStart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tDCS</w:t>
            </w:r>
            <w:proofErr w:type="spellEnd"/>
            <w:r w:rsidRPr="00776255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OR "acoustic neuromodulation" OR "deep brain stimulation" OR DBS)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6106" w14:textId="56619E1C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596</w:t>
            </w:r>
          </w:p>
        </w:tc>
      </w:tr>
      <w:tr w:rsidR="002F33FE" w:rsidRPr="00D86E0E" w14:paraId="68DC7056" w14:textId="77777777" w:rsidTr="002F33FE">
        <w:tc>
          <w:tcPr>
            <w:tcW w:w="1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9ABF" w14:textId="77777777" w:rsidR="002F33FE" w:rsidRPr="00776255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Total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87DA" w14:textId="6DCC75D3" w:rsidR="002F33FE" w:rsidRPr="00D86E0E" w:rsidRDefault="002F33FE" w:rsidP="00D86E0E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76255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2206</w:t>
            </w:r>
          </w:p>
        </w:tc>
      </w:tr>
    </w:tbl>
    <w:p w14:paraId="6BCE91A5" w14:textId="77777777" w:rsidR="002F33FE" w:rsidRPr="00D86E0E" w:rsidRDefault="002F33FE" w:rsidP="002F33FE">
      <w:pPr>
        <w:rPr>
          <w:rFonts w:asciiTheme="majorBidi" w:hAnsiTheme="majorBidi" w:cstheme="majorBidi"/>
          <w:kern w:val="2"/>
          <w:sz w:val="24"/>
          <w:szCs w:val="24"/>
          <w14:ligatures w14:val="standardContextual"/>
        </w:rPr>
      </w:pPr>
    </w:p>
    <w:p w14:paraId="5AD7000C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2C35690B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0E781D2E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08852893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8006670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DE73F3A" w14:textId="77777777" w:rsidR="00D86E0E" w:rsidRDefault="00D86E0E" w:rsidP="00556A4A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A7DC15A" w14:textId="4266D431" w:rsidR="00556A4A" w:rsidRPr="00D86E0E" w:rsidRDefault="002F33FE" w:rsidP="00556A4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Figures</w:t>
      </w:r>
    </w:p>
    <w:p w14:paraId="2FAA60B4" w14:textId="77777777" w:rsidR="00556A4A" w:rsidRPr="00D86E0E" w:rsidRDefault="00556A4A" w:rsidP="00556A4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94D9FA9" w14:textId="03384212" w:rsidR="00C5524B" w:rsidRPr="00D86E0E" w:rsidRDefault="00C5524B" w:rsidP="00C5524B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6B03BBEF" wp14:editId="6BE6758B">
            <wp:extent cx="5943600" cy="32467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9B0EA" w14:textId="77777777" w:rsidR="00BB276F" w:rsidRPr="00D86E0E" w:rsidRDefault="00BB276F" w:rsidP="00BB276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>Supplementary Figure S1. Publication bias funnel plot (imputed)</w:t>
      </w:r>
    </w:p>
    <w:p w14:paraId="66CD6438" w14:textId="77777777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10D75293" w14:textId="77777777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7E5A6DE3" w14:textId="77777777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4F486712" w14:textId="5C0F4B82" w:rsidR="0061194F" w:rsidRPr="00D86E0E" w:rsidRDefault="0061194F" w:rsidP="0061194F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6286250E" wp14:editId="32A0C0C0">
            <wp:extent cx="5943600" cy="25895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1251F" w14:textId="7749A624" w:rsidR="00950448" w:rsidRPr="00D86E0E" w:rsidRDefault="00BB276F" w:rsidP="00BB276F">
      <w:pPr>
        <w:rPr>
          <w:rFonts w:asciiTheme="majorBidi" w:hAnsiTheme="majorBidi" w:cstheme="majorBidi"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Figure S2. Meta regression analysis of association between THI and tinnitus duration </w:t>
      </w:r>
    </w:p>
    <w:p w14:paraId="174C3029" w14:textId="77777777" w:rsidR="00950448" w:rsidRPr="00D86E0E" w:rsidRDefault="00950448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B2128A5" w14:textId="6CA60A3F" w:rsidR="005A5C7A" w:rsidRPr="00D86E0E" w:rsidRDefault="005A5C7A" w:rsidP="005A5C7A">
      <w:pPr>
        <w:rPr>
          <w:rFonts w:asciiTheme="majorBidi" w:hAnsiTheme="majorBidi" w:cstheme="majorBidi"/>
          <w:sz w:val="24"/>
          <w:szCs w:val="24"/>
        </w:rPr>
      </w:pPr>
    </w:p>
    <w:p w14:paraId="2742C980" w14:textId="55095189" w:rsidR="0061194F" w:rsidRPr="00D86E0E" w:rsidRDefault="0061194F" w:rsidP="0061194F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3987BBF7" wp14:editId="3116DC2C">
            <wp:extent cx="5943600" cy="1568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6E221" w14:textId="77777777" w:rsidR="00BB276F" w:rsidRPr="00D86E0E" w:rsidRDefault="00BB276F" w:rsidP="00BB276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S3. Tinnitus Functional Inventory (TFI)  </w:t>
      </w:r>
    </w:p>
    <w:p w14:paraId="25B33D11" w14:textId="77777777" w:rsidR="005A5C7A" w:rsidRPr="00D86E0E" w:rsidRDefault="005A5C7A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73D38C5" w14:textId="77777777" w:rsidR="005A5C7A" w:rsidRPr="00D86E0E" w:rsidRDefault="005A5C7A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F58BCA2" w14:textId="38E409E0" w:rsidR="005A5C7A" w:rsidRPr="00D86E0E" w:rsidRDefault="005A5C7A" w:rsidP="005A5C7A">
      <w:pPr>
        <w:rPr>
          <w:rFonts w:asciiTheme="majorBidi" w:hAnsiTheme="majorBidi" w:cstheme="majorBidi"/>
          <w:sz w:val="24"/>
          <w:szCs w:val="24"/>
        </w:rPr>
      </w:pPr>
    </w:p>
    <w:p w14:paraId="30D2BED5" w14:textId="3EB3392C" w:rsidR="0061194F" w:rsidRPr="00D86E0E" w:rsidRDefault="0061194F" w:rsidP="0061194F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761222EC" wp14:editId="79654FCC">
            <wp:extent cx="5943600" cy="14674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DDBD7" w14:textId="77777777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07F09CEA" w14:textId="77777777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02CC3779" w14:textId="77777777" w:rsidR="00BB276F" w:rsidRPr="00D86E0E" w:rsidRDefault="00BB276F" w:rsidP="00BB276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>Supplementary Figure S4. Tinnitus Questionnaire</w:t>
      </w:r>
    </w:p>
    <w:p w14:paraId="324100E6" w14:textId="77777777" w:rsidR="00BB276F" w:rsidRPr="00D86E0E" w:rsidRDefault="00BB276F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30D34B9" w14:textId="1F5BA67A" w:rsidR="005A5C7A" w:rsidRPr="00D86E0E" w:rsidRDefault="005A5C7A" w:rsidP="00FB60B7">
      <w:pPr>
        <w:rPr>
          <w:rFonts w:asciiTheme="majorBidi" w:hAnsiTheme="majorBidi" w:cstheme="majorBidi"/>
          <w:sz w:val="24"/>
          <w:szCs w:val="24"/>
        </w:rPr>
      </w:pPr>
    </w:p>
    <w:p w14:paraId="40FC1A99" w14:textId="7DCD1908" w:rsidR="00CF4F61" w:rsidRPr="00D86E0E" w:rsidRDefault="00CF4F61" w:rsidP="00CF4F61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90647C5" wp14:editId="5CD54BE3">
            <wp:extent cx="5943600" cy="23571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FDEE7" w14:textId="77777777" w:rsidR="005A5C7A" w:rsidRPr="00D86E0E" w:rsidRDefault="005A5C7A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311C7C9" w14:textId="77777777" w:rsidR="00BB276F" w:rsidRPr="00D86E0E" w:rsidRDefault="00BB276F" w:rsidP="00BB276F">
      <w:pPr>
        <w:rPr>
          <w:rFonts w:asciiTheme="majorBidi" w:hAnsiTheme="majorBidi" w:cstheme="majorBidi"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>Supplementary Figure S5. VAS loudness</w:t>
      </w:r>
    </w:p>
    <w:p w14:paraId="60DC6B6B" w14:textId="77777777" w:rsidR="00BB276F" w:rsidRPr="00D86E0E" w:rsidRDefault="00BB276F" w:rsidP="005A5C7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9D46BF1" w14:textId="1749BD7A" w:rsidR="00CF4F61" w:rsidRPr="00D86E0E" w:rsidRDefault="00CF4F61" w:rsidP="00CF4F61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2EBD28D6" wp14:editId="1D9FD20B">
            <wp:extent cx="5943600" cy="19151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A83EB" w14:textId="77777777" w:rsidR="00BB276F" w:rsidRPr="00D86E0E" w:rsidRDefault="00BB276F" w:rsidP="00BB276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S6. Objective Loudness dB </w:t>
      </w:r>
    </w:p>
    <w:p w14:paraId="0716E490" w14:textId="1A0E5078" w:rsidR="005A5C7A" w:rsidRPr="00D86E0E" w:rsidRDefault="005A5C7A" w:rsidP="005A5C7A">
      <w:pPr>
        <w:rPr>
          <w:rFonts w:asciiTheme="majorBidi" w:hAnsiTheme="majorBidi" w:cstheme="majorBidi"/>
          <w:sz w:val="24"/>
          <w:szCs w:val="24"/>
        </w:rPr>
      </w:pPr>
    </w:p>
    <w:p w14:paraId="49AE5362" w14:textId="6C9E43AE" w:rsidR="00CF4F61" w:rsidRPr="00D86E0E" w:rsidRDefault="00CF4F61" w:rsidP="00CF4F61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03F0D880" wp14:editId="2EB4E412">
            <wp:extent cx="5943600" cy="13766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A4B79" w14:textId="77777777" w:rsidR="00BB276F" w:rsidRPr="00D86E0E" w:rsidRDefault="00BB276F" w:rsidP="00BB276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S7. Beck Depression Inventory (BDI) </w:t>
      </w:r>
    </w:p>
    <w:p w14:paraId="178510F4" w14:textId="3231BD46" w:rsidR="005A5C7A" w:rsidRPr="00D86E0E" w:rsidRDefault="005A5C7A" w:rsidP="005A5C7A">
      <w:pPr>
        <w:rPr>
          <w:rFonts w:asciiTheme="majorBidi" w:hAnsiTheme="majorBidi" w:cstheme="majorBidi"/>
          <w:sz w:val="24"/>
          <w:szCs w:val="24"/>
        </w:rPr>
      </w:pPr>
    </w:p>
    <w:p w14:paraId="27C92D04" w14:textId="7795D946" w:rsidR="00CF4F61" w:rsidRPr="00D86E0E" w:rsidRDefault="00CF4F61" w:rsidP="00CF4F61">
      <w:pPr>
        <w:rPr>
          <w:rFonts w:asciiTheme="majorBidi" w:eastAsia="Times New Roman" w:hAnsiTheme="majorBidi" w:cstheme="majorBidi"/>
          <w:sz w:val="24"/>
          <w:szCs w:val="24"/>
        </w:rPr>
      </w:pPr>
      <w:r w:rsidRPr="00D86E0E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581E91B8" wp14:editId="4D7B7221">
            <wp:extent cx="5943600" cy="11576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48536" w14:textId="4ABD4691" w:rsidR="005A5C7A" w:rsidRPr="00D86E0E" w:rsidRDefault="00BB276F" w:rsidP="005A5C7A">
      <w:pPr>
        <w:rPr>
          <w:rFonts w:asciiTheme="majorBidi" w:hAnsiTheme="majorBidi" w:cstheme="majorBidi"/>
          <w:sz w:val="24"/>
          <w:szCs w:val="24"/>
        </w:rPr>
      </w:pPr>
      <w:r w:rsidRPr="00D86E0E">
        <w:rPr>
          <w:rFonts w:asciiTheme="majorBidi" w:hAnsiTheme="majorBidi" w:cstheme="majorBidi"/>
          <w:b/>
          <w:bCs/>
          <w:sz w:val="24"/>
          <w:szCs w:val="24"/>
        </w:rPr>
        <w:t>Supplementary Figure S8. Beck Anxiety Inventory (BAI).</w:t>
      </w:r>
    </w:p>
    <w:sectPr w:rsidR="005A5C7A" w:rsidRPr="00D86E0E" w:rsidSect="00611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7AE8" w14:textId="77777777" w:rsidR="005D0209" w:rsidRDefault="005D0209" w:rsidP="00950448">
      <w:pPr>
        <w:spacing w:after="0" w:line="240" w:lineRule="auto"/>
      </w:pPr>
      <w:r>
        <w:separator/>
      </w:r>
    </w:p>
  </w:endnote>
  <w:endnote w:type="continuationSeparator" w:id="0">
    <w:p w14:paraId="266D2CA0" w14:textId="77777777" w:rsidR="005D0209" w:rsidRDefault="005D0209" w:rsidP="00950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3B66B" w14:textId="77777777" w:rsidR="005D0209" w:rsidRDefault="005D0209" w:rsidP="00950448">
      <w:pPr>
        <w:spacing w:after="0" w:line="240" w:lineRule="auto"/>
      </w:pPr>
      <w:r>
        <w:separator/>
      </w:r>
    </w:p>
  </w:footnote>
  <w:footnote w:type="continuationSeparator" w:id="0">
    <w:p w14:paraId="1755380D" w14:textId="77777777" w:rsidR="005D0209" w:rsidRDefault="005D0209" w:rsidP="00950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744D"/>
    <w:multiLevelType w:val="multilevel"/>
    <w:tmpl w:val="F9A6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33315A"/>
    <w:multiLevelType w:val="multilevel"/>
    <w:tmpl w:val="1102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323034">
    <w:abstractNumId w:val="1"/>
  </w:num>
  <w:num w:numId="2" w16cid:durableId="128720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A0"/>
    <w:rsid w:val="000A3998"/>
    <w:rsid w:val="00103FA0"/>
    <w:rsid w:val="00146201"/>
    <w:rsid w:val="001C273C"/>
    <w:rsid w:val="002607AC"/>
    <w:rsid w:val="002E7B07"/>
    <w:rsid w:val="002F33FE"/>
    <w:rsid w:val="003663F5"/>
    <w:rsid w:val="003676A5"/>
    <w:rsid w:val="00556A4A"/>
    <w:rsid w:val="005A5C7A"/>
    <w:rsid w:val="005D0209"/>
    <w:rsid w:val="0061194F"/>
    <w:rsid w:val="00681CEC"/>
    <w:rsid w:val="006F1CD6"/>
    <w:rsid w:val="00776255"/>
    <w:rsid w:val="00841DDA"/>
    <w:rsid w:val="0094283D"/>
    <w:rsid w:val="00950448"/>
    <w:rsid w:val="0097601B"/>
    <w:rsid w:val="009E2279"/>
    <w:rsid w:val="00A0133D"/>
    <w:rsid w:val="00B615D0"/>
    <w:rsid w:val="00BB276F"/>
    <w:rsid w:val="00BB5607"/>
    <w:rsid w:val="00C13E78"/>
    <w:rsid w:val="00C5524B"/>
    <w:rsid w:val="00CF4F61"/>
    <w:rsid w:val="00D86E0E"/>
    <w:rsid w:val="00FB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CA3B4"/>
  <w15:chartTrackingRefBased/>
  <w15:docId w15:val="{E65427D4-0342-4A78-86E8-527721EA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B0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F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F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F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F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F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F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F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F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F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F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F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F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F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F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F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F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FA0"/>
    <w:rPr>
      <w:b/>
      <w:bCs/>
      <w:smallCaps/>
      <w:color w:val="2E74B5" w:themeColor="accent1" w:themeShade="BF"/>
      <w:spacing w:val="5"/>
    </w:rPr>
  </w:style>
  <w:style w:type="table" w:styleId="ListTable3-Accent1">
    <w:name w:val="List Table 3 Accent 1"/>
    <w:basedOn w:val="TableNormal"/>
    <w:uiPriority w:val="48"/>
    <w:rsid w:val="00FB60B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Style1">
    <w:name w:val="Style1"/>
    <w:basedOn w:val="TableGrid8"/>
    <w:uiPriority w:val="99"/>
    <w:rsid w:val="00FB60B7"/>
    <w:pPr>
      <w:spacing w:after="0" w:line="240" w:lineRule="auto"/>
    </w:pPr>
    <w:tblPr/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FB60B7"/>
    <w:rPr>
      <w:rFonts w:ascii="Times New Roman" w:hAnsi="Times New Roman" w:cs="Times New Roman"/>
      <w:sz w:val="24"/>
      <w:szCs w:val="24"/>
    </w:rPr>
  </w:style>
  <w:style w:type="table" w:styleId="TableGrid8">
    <w:name w:val="Table Grid 8"/>
    <w:basedOn w:val="TableNormal"/>
    <w:uiPriority w:val="99"/>
    <w:semiHidden/>
    <w:unhideWhenUsed/>
    <w:rsid w:val="00FB60B7"/>
    <w:pPr>
      <w:spacing w:line="259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044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44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044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448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F33F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Alsaied</dc:creator>
  <cp:keywords/>
  <dc:description/>
  <cp:lastModifiedBy>AR</cp:lastModifiedBy>
  <cp:revision>4</cp:revision>
  <dcterms:created xsi:type="dcterms:W3CDTF">2026-01-26T21:37:00Z</dcterms:created>
  <dcterms:modified xsi:type="dcterms:W3CDTF">2026-01-26T18:46:00Z</dcterms:modified>
</cp:coreProperties>
</file>