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9B94B" w14:textId="7FB9D456" w:rsidR="001C0B0A" w:rsidRDefault="001C0B0A" w:rsidP="004E75E7">
      <w:pPr>
        <w:spacing w:line="360" w:lineRule="auto"/>
        <w:rPr>
          <w:rFonts w:asciiTheme="majorHAnsi" w:hAnsiTheme="majorHAnsi" w:cstheme="majorHAnsi"/>
          <w:b/>
          <w:bCs/>
          <w:sz w:val="24"/>
          <w:szCs w:val="24"/>
        </w:rPr>
      </w:pPr>
    </w:p>
    <w:p w14:paraId="1B67E1D2" w14:textId="7F94935F" w:rsidR="00905408" w:rsidRDefault="00905408" w:rsidP="00D917F0">
      <w:pPr>
        <w:spacing w:line="360" w:lineRule="auto"/>
        <w:rPr>
          <w:rFonts w:asciiTheme="majorHAnsi" w:hAnsiTheme="majorHAnsi" w:cstheme="majorHAnsi"/>
          <w:b/>
          <w:bCs/>
          <w:color w:val="000000"/>
          <w:sz w:val="24"/>
          <w:szCs w:val="24"/>
          <w:shd w:val="clear" w:color="auto" w:fill="FFFFFF"/>
        </w:rPr>
      </w:pPr>
      <w:r>
        <w:rPr>
          <w:rFonts w:asciiTheme="majorHAnsi" w:hAnsiTheme="majorHAnsi" w:cstheme="majorHAnsi"/>
          <w:b/>
          <w:bCs/>
          <w:color w:val="000000"/>
          <w:sz w:val="24"/>
          <w:szCs w:val="24"/>
          <w:shd w:val="clear" w:color="auto" w:fill="FFFFFF"/>
        </w:rPr>
        <w:t>Figure S1 Flow chart</w:t>
      </w:r>
    </w:p>
    <w:p w14:paraId="03807958" w14:textId="77777777" w:rsidR="00CD29AF" w:rsidRDefault="00905408" w:rsidP="00CD29AF">
      <w:pPr>
        <w:spacing w:line="360" w:lineRule="auto"/>
        <w:rPr>
          <w:rFonts w:asciiTheme="majorHAnsi" w:hAnsiTheme="majorHAnsi" w:cstheme="majorHAnsi"/>
          <w:b/>
          <w:bCs/>
          <w:color w:val="000000"/>
          <w:sz w:val="24"/>
          <w:szCs w:val="24"/>
          <w:shd w:val="clear" w:color="auto" w:fill="FFFFFF"/>
        </w:rPr>
      </w:pPr>
      <w:r>
        <w:rPr>
          <w:rFonts w:asciiTheme="majorHAnsi" w:hAnsiTheme="majorHAnsi" w:cstheme="majorHAnsi"/>
          <w:b/>
          <w:bCs/>
          <w:color w:val="000000"/>
          <w:sz w:val="24"/>
          <w:szCs w:val="24"/>
          <w:shd w:val="clear" w:color="auto" w:fill="FFFFFF"/>
        </w:rPr>
        <w:object w:dxaOrig="9181" w:dyaOrig="11881" w14:anchorId="04DCF2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25pt;height:550.65pt" o:ole="">
            <v:imagedata r:id="rId8" o:title=""/>
          </v:shape>
          <o:OLEObject Type="Embed" ProgID="AcroExch.Document.DC" ShapeID="_x0000_i1025" DrawAspect="Content" ObjectID="_1729669785" r:id="rId9"/>
        </w:object>
      </w:r>
    </w:p>
    <w:p w14:paraId="33FF3B1E" w14:textId="554A17DF" w:rsidR="0077603B" w:rsidRDefault="0077603B" w:rsidP="00B06F6C">
      <w:pPr>
        <w:spacing w:after="0" w:line="480" w:lineRule="auto"/>
        <w:rPr>
          <w:rFonts w:asciiTheme="majorHAnsi" w:hAnsiTheme="majorHAnsi" w:cstheme="majorHAnsi"/>
          <w:b/>
          <w:sz w:val="24"/>
          <w:szCs w:val="24"/>
        </w:rPr>
      </w:pPr>
      <w:r>
        <w:rPr>
          <w:rFonts w:asciiTheme="majorHAnsi" w:hAnsiTheme="majorHAnsi" w:cstheme="majorHAnsi"/>
          <w:b/>
          <w:sz w:val="24"/>
          <w:szCs w:val="24"/>
        </w:rPr>
        <w:lastRenderedPageBreak/>
        <w:t>Text S2 Image acquisition</w:t>
      </w:r>
    </w:p>
    <w:p w14:paraId="67104D14" w14:textId="77777777" w:rsidR="0077603B" w:rsidRDefault="0077603B" w:rsidP="0077603B">
      <w:pPr>
        <w:spacing w:line="480" w:lineRule="auto"/>
        <w:rPr>
          <w:rFonts w:ascii="Calibri" w:hAnsi="Calibri" w:cs="Calibri"/>
          <w:sz w:val="24"/>
          <w:szCs w:val="24"/>
          <w:lang w:val="en-GB"/>
        </w:rPr>
      </w:pPr>
      <w:r w:rsidRPr="0064264B">
        <w:rPr>
          <w:rFonts w:ascii="Calibri" w:hAnsi="Calibri" w:cs="Calibri"/>
          <w:sz w:val="24"/>
          <w:szCs w:val="24"/>
          <w:lang w:val="en-GB"/>
        </w:rPr>
        <w:t xml:space="preserve">MRI </w:t>
      </w:r>
      <w:r>
        <w:rPr>
          <w:rFonts w:ascii="Calibri" w:hAnsi="Calibri" w:cs="Calibri"/>
          <w:sz w:val="24"/>
          <w:szCs w:val="24"/>
          <w:lang w:val="en-GB"/>
        </w:rPr>
        <w:t>data</w:t>
      </w:r>
      <w:r w:rsidRPr="0064264B">
        <w:rPr>
          <w:rFonts w:ascii="Calibri" w:hAnsi="Calibri" w:cs="Calibri"/>
          <w:sz w:val="24"/>
          <w:szCs w:val="24"/>
          <w:lang w:val="en-GB"/>
        </w:rPr>
        <w:t xml:space="preserve"> were acquired </w:t>
      </w:r>
      <w:r>
        <w:rPr>
          <w:rFonts w:ascii="Calibri" w:hAnsi="Calibri" w:cs="Calibri"/>
          <w:sz w:val="24"/>
          <w:szCs w:val="24"/>
          <w:lang w:val="en-GB"/>
        </w:rPr>
        <w:t>using</w:t>
      </w:r>
      <w:r w:rsidRPr="0064264B">
        <w:rPr>
          <w:rFonts w:ascii="Calibri" w:hAnsi="Calibri" w:cs="Calibri"/>
          <w:sz w:val="24"/>
          <w:szCs w:val="24"/>
          <w:lang w:val="en-GB"/>
        </w:rPr>
        <w:t xml:space="preserve"> a Philips </w:t>
      </w:r>
      <w:proofErr w:type="spellStart"/>
      <w:r w:rsidRPr="0064264B">
        <w:rPr>
          <w:rFonts w:ascii="Calibri" w:hAnsi="Calibri" w:cs="Calibri"/>
          <w:sz w:val="24"/>
          <w:szCs w:val="24"/>
          <w:lang w:val="en-GB"/>
        </w:rPr>
        <w:t>Achieva</w:t>
      </w:r>
      <w:proofErr w:type="spellEnd"/>
      <w:r w:rsidRPr="0064264B">
        <w:rPr>
          <w:rFonts w:ascii="Calibri" w:hAnsi="Calibri" w:cs="Calibri"/>
          <w:sz w:val="24"/>
          <w:szCs w:val="24"/>
          <w:lang w:val="en-GB"/>
        </w:rPr>
        <w:t xml:space="preserve"> 3.0 T whole body MRI scanner (Philips Healthcare, Best, The Netherlands) with a </w:t>
      </w:r>
      <w:r>
        <w:rPr>
          <w:rFonts w:ascii="Calibri" w:hAnsi="Calibri" w:cs="Calibri"/>
          <w:sz w:val="24"/>
          <w:szCs w:val="24"/>
          <w:lang w:val="en-GB"/>
        </w:rPr>
        <w:t>32</w:t>
      </w:r>
      <w:r w:rsidRPr="0064264B">
        <w:rPr>
          <w:rFonts w:ascii="Calibri" w:hAnsi="Calibri" w:cs="Calibri"/>
          <w:sz w:val="24"/>
          <w:szCs w:val="24"/>
          <w:lang w:val="en-GB"/>
        </w:rPr>
        <w:t>-channel SENSE Head Coil (</w:t>
      </w:r>
      <w:proofErr w:type="spellStart"/>
      <w:r w:rsidRPr="0064264B">
        <w:rPr>
          <w:rFonts w:ascii="Calibri" w:hAnsi="Calibri" w:cs="Calibri"/>
          <w:sz w:val="24"/>
          <w:szCs w:val="24"/>
          <w:lang w:val="en-GB"/>
        </w:rPr>
        <w:t>Invivo</w:t>
      </w:r>
      <w:proofErr w:type="spellEnd"/>
      <w:r w:rsidRPr="0064264B">
        <w:rPr>
          <w:rFonts w:ascii="Calibri" w:hAnsi="Calibri" w:cs="Calibri"/>
          <w:sz w:val="24"/>
          <w:szCs w:val="24"/>
          <w:lang w:val="en-GB"/>
        </w:rPr>
        <w:t>, Orlando, Florida, USA).</w:t>
      </w:r>
      <w:r>
        <w:rPr>
          <w:rFonts w:ascii="Calibri" w:hAnsi="Calibri" w:cs="Calibri"/>
          <w:sz w:val="24"/>
          <w:szCs w:val="24"/>
          <w:lang w:val="en-GB"/>
        </w:rPr>
        <w:t xml:space="preserve"> Thirty volumes of whole-brain diffusion weighted images were acquired in 30 non-collinear directions (b = 1000 s/mm</w:t>
      </w:r>
      <w:r>
        <w:rPr>
          <w:rFonts w:ascii="Calibri" w:hAnsi="Calibri" w:cs="Calibri"/>
          <w:sz w:val="24"/>
          <w:szCs w:val="24"/>
          <w:vertAlign w:val="superscript"/>
          <w:lang w:val="en-GB"/>
        </w:rPr>
        <w:t>2</w:t>
      </w:r>
      <w:r>
        <w:rPr>
          <w:rFonts w:ascii="Calibri" w:hAnsi="Calibri" w:cs="Calibri"/>
          <w:sz w:val="24"/>
          <w:szCs w:val="24"/>
          <w:lang w:val="en-GB"/>
        </w:rPr>
        <w:t>) and 5 non-</w:t>
      </w:r>
      <w:r w:rsidRPr="0064264B">
        <w:rPr>
          <w:rFonts w:ascii="Calibri" w:hAnsi="Calibri" w:cs="Calibri"/>
          <w:sz w:val="24"/>
          <w:szCs w:val="24"/>
          <w:lang w:val="en-GB"/>
        </w:rPr>
        <w:t>diffusion</w:t>
      </w:r>
      <w:r>
        <w:rPr>
          <w:rFonts w:ascii="Calibri" w:hAnsi="Calibri" w:cs="Calibri"/>
          <w:sz w:val="24"/>
          <w:szCs w:val="24"/>
          <w:lang w:val="en-GB"/>
        </w:rPr>
        <w:t xml:space="preserve"> </w:t>
      </w:r>
      <w:r w:rsidRPr="0064264B">
        <w:rPr>
          <w:rFonts w:ascii="Calibri" w:hAnsi="Calibri" w:cs="Calibri"/>
          <w:sz w:val="24"/>
          <w:szCs w:val="24"/>
          <w:lang w:val="en-GB"/>
        </w:rPr>
        <w:t xml:space="preserve">weighted </w:t>
      </w:r>
      <w:r>
        <w:rPr>
          <w:rFonts w:ascii="Calibri" w:hAnsi="Calibri" w:cs="Calibri"/>
          <w:sz w:val="24"/>
          <w:szCs w:val="24"/>
          <w:lang w:val="en-GB"/>
        </w:rPr>
        <w:t xml:space="preserve">images </w:t>
      </w:r>
      <w:r w:rsidRPr="0064264B">
        <w:rPr>
          <w:rFonts w:ascii="Calibri" w:hAnsi="Calibri" w:cs="Calibri"/>
          <w:sz w:val="24"/>
          <w:szCs w:val="24"/>
          <w:lang w:val="en-GB"/>
        </w:rPr>
        <w:t>(b = 0 s/mm</w:t>
      </w:r>
      <w:r w:rsidRPr="007675D8">
        <w:rPr>
          <w:rFonts w:ascii="Calibri" w:hAnsi="Calibri" w:cs="Calibri"/>
          <w:sz w:val="24"/>
          <w:szCs w:val="24"/>
          <w:vertAlign w:val="superscript"/>
          <w:lang w:val="en-GB"/>
        </w:rPr>
        <w:t>2</w:t>
      </w:r>
      <w:r w:rsidRPr="0064264B">
        <w:rPr>
          <w:rFonts w:ascii="Calibri" w:hAnsi="Calibri" w:cs="Calibri"/>
          <w:sz w:val="24"/>
          <w:szCs w:val="24"/>
          <w:lang w:val="en-GB"/>
        </w:rPr>
        <w:t xml:space="preserve">) </w:t>
      </w:r>
      <w:r>
        <w:rPr>
          <w:rFonts w:ascii="Calibri" w:hAnsi="Calibri" w:cs="Calibri"/>
          <w:sz w:val="24"/>
          <w:szCs w:val="24"/>
          <w:lang w:val="en-GB"/>
        </w:rPr>
        <w:t>using single shot spin-echo echo-planar imaging</w:t>
      </w:r>
      <w:r w:rsidRPr="0064264B">
        <w:rPr>
          <w:rFonts w:ascii="Calibri" w:hAnsi="Calibri" w:cs="Calibri"/>
          <w:sz w:val="24"/>
          <w:szCs w:val="24"/>
          <w:lang w:val="en-GB"/>
        </w:rPr>
        <w:t xml:space="preserve">. Acquisition of </w:t>
      </w:r>
      <w:r>
        <w:rPr>
          <w:rFonts w:ascii="Calibri" w:hAnsi="Calibri" w:cs="Calibri"/>
          <w:sz w:val="24"/>
          <w:szCs w:val="24"/>
          <w:lang w:val="en-GB"/>
        </w:rPr>
        <w:t>all</w:t>
      </w:r>
      <w:r w:rsidRPr="0064264B">
        <w:rPr>
          <w:rFonts w:ascii="Calibri" w:hAnsi="Calibri" w:cs="Calibri"/>
          <w:sz w:val="24"/>
          <w:szCs w:val="24"/>
          <w:lang w:val="en-GB"/>
        </w:rPr>
        <w:t xml:space="preserve"> volume</w:t>
      </w:r>
      <w:r>
        <w:rPr>
          <w:rFonts w:ascii="Calibri" w:hAnsi="Calibri" w:cs="Calibri"/>
          <w:sz w:val="24"/>
          <w:szCs w:val="24"/>
          <w:lang w:val="en-GB"/>
        </w:rPr>
        <w:t>s</w:t>
      </w:r>
      <w:r w:rsidRPr="0064264B">
        <w:rPr>
          <w:rFonts w:ascii="Calibri" w:hAnsi="Calibri" w:cs="Calibri"/>
          <w:sz w:val="24"/>
          <w:szCs w:val="24"/>
          <w:lang w:val="en-GB"/>
        </w:rPr>
        <w:t xml:space="preserve"> w</w:t>
      </w:r>
      <w:r>
        <w:rPr>
          <w:rFonts w:ascii="Calibri" w:hAnsi="Calibri" w:cs="Calibri"/>
          <w:sz w:val="24"/>
          <w:szCs w:val="24"/>
          <w:lang w:val="en-GB"/>
        </w:rPr>
        <w:t>ere</w:t>
      </w:r>
      <w:r w:rsidRPr="0064264B">
        <w:rPr>
          <w:rFonts w:ascii="Calibri" w:hAnsi="Calibri" w:cs="Calibri"/>
          <w:sz w:val="24"/>
          <w:szCs w:val="24"/>
          <w:lang w:val="en-GB"/>
        </w:rPr>
        <w:t xml:space="preserve"> repeated with opposite phase encoding direction to enable correction for susceptibility distortions using the following parameters: acquisition matrix = 128 × 99, field of view (FOV) = 240 × 240 mm</w:t>
      </w:r>
      <w:r w:rsidRPr="007675D8">
        <w:rPr>
          <w:rFonts w:ascii="Calibri" w:hAnsi="Calibri" w:cs="Calibri"/>
          <w:sz w:val="24"/>
          <w:szCs w:val="24"/>
          <w:vertAlign w:val="superscript"/>
          <w:lang w:val="en-GB"/>
        </w:rPr>
        <w:t>2</w:t>
      </w:r>
      <w:r w:rsidRPr="0064264B">
        <w:rPr>
          <w:rFonts w:ascii="Calibri" w:hAnsi="Calibri" w:cs="Calibri"/>
          <w:sz w:val="24"/>
          <w:szCs w:val="24"/>
          <w:lang w:val="en-GB"/>
        </w:rPr>
        <w:t>,</w:t>
      </w:r>
      <w:r>
        <w:rPr>
          <w:rFonts w:ascii="Calibri" w:hAnsi="Calibri" w:cs="Calibri"/>
          <w:sz w:val="24"/>
          <w:szCs w:val="24"/>
          <w:lang w:val="en-GB"/>
        </w:rPr>
        <w:t xml:space="preserve"> </w:t>
      </w:r>
      <w:r w:rsidRPr="0064264B">
        <w:rPr>
          <w:rFonts w:ascii="Calibri" w:hAnsi="Calibri" w:cs="Calibri"/>
          <w:sz w:val="24"/>
          <w:szCs w:val="24"/>
          <w:lang w:val="en-GB"/>
        </w:rPr>
        <w:t>number</w:t>
      </w:r>
      <w:r>
        <w:rPr>
          <w:rFonts w:ascii="Calibri" w:hAnsi="Calibri" w:cs="Calibri"/>
          <w:sz w:val="24"/>
          <w:szCs w:val="24"/>
          <w:lang w:val="en-GB"/>
        </w:rPr>
        <w:t xml:space="preserve"> </w:t>
      </w:r>
      <w:r w:rsidRPr="0064264B">
        <w:rPr>
          <w:rFonts w:ascii="Calibri" w:hAnsi="Calibri" w:cs="Calibri"/>
          <w:sz w:val="24"/>
          <w:szCs w:val="24"/>
          <w:lang w:val="en-GB"/>
        </w:rPr>
        <w:t>of slices = 75, slice thickness = 2</w:t>
      </w:r>
      <w:r>
        <w:rPr>
          <w:rFonts w:ascii="Calibri" w:hAnsi="Calibri" w:cs="Calibri"/>
          <w:sz w:val="24"/>
          <w:szCs w:val="24"/>
          <w:lang w:val="en-GB"/>
        </w:rPr>
        <w:t>.0</w:t>
      </w:r>
      <w:r w:rsidRPr="0064264B">
        <w:rPr>
          <w:rFonts w:ascii="Calibri" w:hAnsi="Calibri" w:cs="Calibri"/>
          <w:sz w:val="24"/>
          <w:szCs w:val="24"/>
          <w:lang w:val="en-GB"/>
        </w:rPr>
        <w:t xml:space="preserve"> mm (no gap), reconstructed voxel dimensions = 1.88 × 1.88 × 2 mm</w:t>
      </w:r>
      <w:r w:rsidRPr="000048CC">
        <w:rPr>
          <w:rFonts w:ascii="Calibri" w:hAnsi="Calibri" w:cs="Calibri"/>
          <w:sz w:val="24"/>
          <w:szCs w:val="24"/>
          <w:vertAlign w:val="superscript"/>
          <w:lang w:val="en-GB"/>
        </w:rPr>
        <w:t>3</w:t>
      </w:r>
      <w:r w:rsidRPr="0064264B">
        <w:rPr>
          <w:rFonts w:ascii="Calibri" w:hAnsi="Calibri" w:cs="Calibri"/>
          <w:sz w:val="24"/>
          <w:szCs w:val="24"/>
          <w:lang w:val="en-GB"/>
        </w:rPr>
        <w:t xml:space="preserve">, TR/TE = 7035/ 68 </w:t>
      </w:r>
      <w:proofErr w:type="spellStart"/>
      <w:r w:rsidRPr="0064264B">
        <w:rPr>
          <w:rFonts w:ascii="Calibri" w:hAnsi="Calibri" w:cs="Calibri"/>
          <w:sz w:val="24"/>
          <w:szCs w:val="24"/>
          <w:lang w:val="en-GB"/>
        </w:rPr>
        <w:t>ms</w:t>
      </w:r>
      <w:proofErr w:type="spellEnd"/>
      <w:r w:rsidRPr="0064264B">
        <w:rPr>
          <w:rFonts w:ascii="Calibri" w:hAnsi="Calibri" w:cs="Calibri"/>
          <w:sz w:val="24"/>
          <w:szCs w:val="24"/>
          <w:lang w:val="en-GB"/>
        </w:rPr>
        <w:t xml:space="preserve">, parallel imaging SENSE factor = 3(AP), flip angle = 90°, total scan duration = </w:t>
      </w:r>
      <w:r>
        <w:rPr>
          <w:rFonts w:ascii="Calibri" w:hAnsi="Calibri" w:cs="Calibri"/>
          <w:sz w:val="24"/>
          <w:szCs w:val="24"/>
          <w:lang w:val="en-GB"/>
        </w:rPr>
        <w:t xml:space="preserve">8 min 42 </w:t>
      </w:r>
      <w:r w:rsidRPr="0064264B">
        <w:rPr>
          <w:rFonts w:ascii="Calibri" w:hAnsi="Calibri" w:cs="Calibri"/>
          <w:sz w:val="24"/>
          <w:szCs w:val="24"/>
          <w:lang w:val="en-GB"/>
        </w:rPr>
        <w:t>s</w:t>
      </w:r>
      <w:r>
        <w:rPr>
          <w:rFonts w:ascii="Calibri" w:hAnsi="Calibri" w:cs="Calibri"/>
          <w:sz w:val="24"/>
          <w:szCs w:val="24"/>
          <w:lang w:val="en-GB"/>
        </w:rPr>
        <w:t>ec</w:t>
      </w:r>
      <w:r w:rsidRPr="0064264B">
        <w:rPr>
          <w:rFonts w:ascii="Calibri" w:hAnsi="Calibri" w:cs="Calibri"/>
          <w:sz w:val="24"/>
          <w:szCs w:val="24"/>
          <w:lang w:val="en-GB"/>
        </w:rPr>
        <w:t xml:space="preserve">. </w:t>
      </w:r>
    </w:p>
    <w:p w14:paraId="48248A3B" w14:textId="7769D6AC" w:rsidR="0077603B" w:rsidRDefault="0077603B" w:rsidP="0077603B">
      <w:pPr>
        <w:spacing w:after="0" w:line="480" w:lineRule="auto"/>
        <w:rPr>
          <w:rFonts w:asciiTheme="majorHAnsi" w:hAnsiTheme="majorHAnsi" w:cstheme="majorHAnsi"/>
          <w:b/>
          <w:sz w:val="24"/>
          <w:szCs w:val="24"/>
        </w:rPr>
      </w:pPr>
      <w:r w:rsidRPr="0064264B">
        <w:rPr>
          <w:rFonts w:ascii="Calibri" w:hAnsi="Calibri" w:cs="Calibri"/>
          <w:sz w:val="24"/>
          <w:szCs w:val="24"/>
          <w:lang w:val="en-GB"/>
        </w:rPr>
        <w:t>High-resolution three-dimensional T1-weighted images were acquired using sagitta</w:t>
      </w:r>
      <w:r>
        <w:rPr>
          <w:rFonts w:ascii="Calibri" w:hAnsi="Calibri" w:cs="Calibri"/>
          <w:sz w:val="24"/>
          <w:szCs w:val="24"/>
          <w:lang w:val="en-GB"/>
        </w:rPr>
        <w:t>l slices and</w:t>
      </w:r>
      <w:r w:rsidRPr="0064264B">
        <w:rPr>
          <w:rFonts w:ascii="Calibri" w:hAnsi="Calibri" w:cs="Calibri"/>
          <w:sz w:val="24"/>
          <w:szCs w:val="24"/>
          <w:lang w:val="en-GB"/>
        </w:rPr>
        <w:t xml:space="preserve"> the following parameters: acquisition matrix = 304 × 299, field of view (FOV) = 240 × 240 mm</w:t>
      </w:r>
      <w:r w:rsidRPr="007675D8">
        <w:rPr>
          <w:rFonts w:ascii="Calibri" w:hAnsi="Calibri" w:cs="Calibri"/>
          <w:sz w:val="24"/>
          <w:szCs w:val="24"/>
          <w:vertAlign w:val="superscript"/>
          <w:lang w:val="en-GB"/>
        </w:rPr>
        <w:t>2</w:t>
      </w:r>
      <w:r w:rsidRPr="0064264B">
        <w:rPr>
          <w:rFonts w:ascii="Calibri" w:hAnsi="Calibri" w:cs="Calibri"/>
          <w:sz w:val="24"/>
          <w:szCs w:val="24"/>
          <w:lang w:val="en-GB"/>
        </w:rPr>
        <w:t>, number of slices = 200, slice thickness = 0.8 mm, reconstructed voxel dimensions = 0.75 × 0.75 × 0.80 mm</w:t>
      </w:r>
      <w:r w:rsidRPr="007675D8">
        <w:rPr>
          <w:rFonts w:ascii="Calibri" w:hAnsi="Calibri" w:cs="Calibri"/>
          <w:sz w:val="24"/>
          <w:szCs w:val="24"/>
          <w:vertAlign w:val="superscript"/>
          <w:lang w:val="en-GB"/>
        </w:rPr>
        <w:t>3</w:t>
      </w:r>
      <w:r w:rsidRPr="0064264B">
        <w:rPr>
          <w:rFonts w:ascii="Calibri" w:hAnsi="Calibri" w:cs="Calibri"/>
          <w:sz w:val="24"/>
          <w:szCs w:val="24"/>
          <w:lang w:val="en-GB"/>
        </w:rPr>
        <w:t xml:space="preserve">, TR/TE = 10/4.6 </w:t>
      </w:r>
      <w:proofErr w:type="spellStart"/>
      <w:r w:rsidRPr="0064264B">
        <w:rPr>
          <w:rFonts w:ascii="Calibri" w:hAnsi="Calibri" w:cs="Calibri"/>
          <w:sz w:val="24"/>
          <w:szCs w:val="24"/>
          <w:lang w:val="en-GB"/>
        </w:rPr>
        <w:t>ms</w:t>
      </w:r>
      <w:proofErr w:type="spellEnd"/>
      <w:r w:rsidRPr="0064264B">
        <w:rPr>
          <w:rFonts w:ascii="Calibri" w:hAnsi="Calibri" w:cs="Calibri"/>
          <w:sz w:val="24"/>
          <w:szCs w:val="24"/>
          <w:lang w:val="en-GB"/>
        </w:rPr>
        <w:t xml:space="preserve">, inversion time = 964 </w:t>
      </w:r>
      <w:proofErr w:type="spellStart"/>
      <w:r w:rsidRPr="0064264B">
        <w:rPr>
          <w:rFonts w:ascii="Calibri" w:hAnsi="Calibri" w:cs="Calibri"/>
          <w:sz w:val="24"/>
          <w:szCs w:val="24"/>
          <w:lang w:val="en-GB"/>
        </w:rPr>
        <w:t>ms</w:t>
      </w:r>
      <w:proofErr w:type="spellEnd"/>
      <w:r w:rsidRPr="0064264B">
        <w:rPr>
          <w:rFonts w:ascii="Calibri" w:hAnsi="Calibri" w:cs="Calibri"/>
          <w:sz w:val="24"/>
          <w:szCs w:val="24"/>
          <w:lang w:val="en-GB"/>
        </w:rPr>
        <w:t>, flip angle = 8</w:t>
      </w:r>
      <w:r w:rsidRPr="0064264B">
        <w:rPr>
          <w:rFonts w:ascii="Calibri" w:hAnsi="Calibri" w:cs="Calibri"/>
          <w:sz w:val="24"/>
          <w:szCs w:val="24"/>
          <w:vertAlign w:val="superscript"/>
          <w:lang w:val="en-GB"/>
        </w:rPr>
        <w:t>o</w:t>
      </w:r>
      <w:r w:rsidRPr="0064264B">
        <w:rPr>
          <w:rFonts w:ascii="Calibri" w:hAnsi="Calibri" w:cs="Calibri"/>
          <w:sz w:val="24"/>
          <w:szCs w:val="24"/>
          <w:lang w:val="en-GB"/>
        </w:rPr>
        <w:t>, total scan duration = 10.01 minutes.</w:t>
      </w:r>
    </w:p>
    <w:p w14:paraId="40B9A01E" w14:textId="77777777" w:rsidR="0077603B" w:rsidRDefault="0077603B" w:rsidP="00B06F6C">
      <w:pPr>
        <w:spacing w:after="0" w:line="480" w:lineRule="auto"/>
        <w:rPr>
          <w:rFonts w:asciiTheme="majorHAnsi" w:hAnsiTheme="majorHAnsi" w:cstheme="majorHAnsi"/>
          <w:b/>
          <w:sz w:val="24"/>
          <w:szCs w:val="24"/>
        </w:rPr>
      </w:pPr>
    </w:p>
    <w:p w14:paraId="3ED24E70" w14:textId="77777777" w:rsidR="0077603B" w:rsidRDefault="0077603B" w:rsidP="00B06F6C">
      <w:pPr>
        <w:spacing w:after="0" w:line="480" w:lineRule="auto"/>
        <w:rPr>
          <w:rFonts w:asciiTheme="majorHAnsi" w:hAnsiTheme="majorHAnsi" w:cstheme="majorHAnsi"/>
          <w:b/>
          <w:sz w:val="24"/>
          <w:szCs w:val="24"/>
        </w:rPr>
      </w:pPr>
    </w:p>
    <w:p w14:paraId="23CE62E8" w14:textId="77777777" w:rsidR="0077603B" w:rsidRDefault="0077603B" w:rsidP="00B06F6C">
      <w:pPr>
        <w:spacing w:after="0" w:line="480" w:lineRule="auto"/>
        <w:rPr>
          <w:rFonts w:asciiTheme="majorHAnsi" w:hAnsiTheme="majorHAnsi" w:cstheme="majorHAnsi"/>
          <w:b/>
          <w:sz w:val="24"/>
          <w:szCs w:val="24"/>
        </w:rPr>
      </w:pPr>
    </w:p>
    <w:p w14:paraId="1D6D43A8" w14:textId="77777777" w:rsidR="0077603B" w:rsidRDefault="0077603B">
      <w:pPr>
        <w:rPr>
          <w:rFonts w:asciiTheme="majorHAnsi" w:hAnsiTheme="majorHAnsi" w:cstheme="majorHAnsi"/>
          <w:b/>
          <w:sz w:val="24"/>
          <w:szCs w:val="24"/>
        </w:rPr>
      </w:pPr>
      <w:r>
        <w:rPr>
          <w:rFonts w:asciiTheme="majorHAnsi" w:hAnsiTheme="majorHAnsi" w:cstheme="majorHAnsi"/>
          <w:b/>
          <w:sz w:val="24"/>
          <w:szCs w:val="24"/>
        </w:rPr>
        <w:br w:type="page"/>
      </w:r>
    </w:p>
    <w:p w14:paraId="2AF11A9B" w14:textId="5C65A53D" w:rsidR="00B06F6C" w:rsidRPr="00B06F6C" w:rsidRDefault="00B06F6C" w:rsidP="00B06F6C">
      <w:pPr>
        <w:spacing w:after="0" w:line="480" w:lineRule="auto"/>
        <w:rPr>
          <w:rFonts w:asciiTheme="majorHAnsi" w:hAnsiTheme="majorHAnsi" w:cstheme="majorHAnsi"/>
          <w:b/>
          <w:sz w:val="24"/>
          <w:szCs w:val="24"/>
        </w:rPr>
      </w:pPr>
      <w:r w:rsidRPr="00B06F6C">
        <w:rPr>
          <w:rFonts w:asciiTheme="majorHAnsi" w:hAnsiTheme="majorHAnsi" w:cstheme="majorHAnsi"/>
          <w:b/>
          <w:sz w:val="24"/>
          <w:szCs w:val="24"/>
        </w:rPr>
        <w:lastRenderedPageBreak/>
        <w:t>Table S</w:t>
      </w:r>
      <w:r w:rsidR="0077603B">
        <w:rPr>
          <w:rFonts w:asciiTheme="majorHAnsi" w:hAnsiTheme="majorHAnsi" w:cstheme="majorHAnsi"/>
          <w:b/>
          <w:sz w:val="24"/>
          <w:szCs w:val="24"/>
        </w:rPr>
        <w:t>3</w:t>
      </w:r>
      <w:r w:rsidRPr="00B06F6C">
        <w:rPr>
          <w:rFonts w:asciiTheme="majorHAnsi" w:hAnsiTheme="majorHAnsi" w:cstheme="majorHAnsi"/>
          <w:b/>
          <w:sz w:val="24"/>
          <w:szCs w:val="24"/>
        </w:rPr>
        <w:t xml:space="preserve">.  </w:t>
      </w:r>
      <w:r w:rsidRPr="00B06F6C">
        <w:rPr>
          <w:rFonts w:asciiTheme="majorHAnsi" w:hAnsiTheme="majorHAnsi" w:cstheme="majorHAnsi"/>
          <w:b/>
          <w:color w:val="000000"/>
          <w:sz w:val="24"/>
          <w:szCs w:val="24"/>
        </w:rPr>
        <w:t>Image quality metrics</w:t>
      </w:r>
    </w:p>
    <w:p w14:paraId="7E967390" w14:textId="77777777" w:rsidR="00B06F6C" w:rsidRPr="009C55C8" w:rsidRDefault="00B06F6C" w:rsidP="00B06F6C">
      <w:pPr>
        <w:widowControl w:val="0"/>
        <w:autoSpaceDE w:val="0"/>
        <w:autoSpaceDN w:val="0"/>
        <w:adjustRightInd w:val="0"/>
        <w:ind w:left="640" w:hanging="640"/>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2358"/>
        <w:gridCol w:w="2358"/>
        <w:gridCol w:w="2358"/>
      </w:tblGrid>
      <w:tr w:rsidR="00B06F6C" w:rsidRPr="006F6D59" w14:paraId="6DAC57AD" w14:textId="77777777" w:rsidTr="00DF4ECF">
        <w:tc>
          <w:tcPr>
            <w:tcW w:w="2358" w:type="dxa"/>
            <w:tcBorders>
              <w:top w:val="single" w:sz="4" w:space="0" w:color="FFFFFF"/>
              <w:left w:val="single" w:sz="4" w:space="0" w:color="FFFFFF"/>
              <w:bottom w:val="single" w:sz="4" w:space="0" w:color="auto"/>
            </w:tcBorders>
            <w:shd w:val="clear" w:color="auto" w:fill="auto"/>
          </w:tcPr>
          <w:p w14:paraId="6CDC518C"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p>
        </w:tc>
        <w:tc>
          <w:tcPr>
            <w:tcW w:w="2358" w:type="dxa"/>
            <w:tcBorders>
              <w:top w:val="single" w:sz="4" w:space="0" w:color="FFFFFF"/>
              <w:bottom w:val="single" w:sz="4" w:space="0" w:color="auto"/>
              <w:right w:val="single" w:sz="4" w:space="0" w:color="FFFFFF"/>
            </w:tcBorders>
            <w:shd w:val="clear" w:color="auto" w:fill="auto"/>
          </w:tcPr>
          <w:p w14:paraId="5B3159F9" w14:textId="77777777" w:rsidR="00B06F6C" w:rsidRPr="009C55C8" w:rsidRDefault="00B06F6C" w:rsidP="00DF4ECF">
            <w:pPr>
              <w:pStyle w:val="Body"/>
              <w:spacing w:after="200" w:line="276" w:lineRule="auto"/>
              <w:jc w:val="center"/>
              <w:rPr>
                <w:rStyle w:val="None"/>
                <w:rFonts w:ascii="Calibri" w:eastAsia="Helvetica Neue" w:hAnsi="Calibri" w:cs="Helvetica Neue"/>
                <w:b/>
                <w:bCs/>
                <w:sz w:val="22"/>
                <w:szCs w:val="22"/>
              </w:rPr>
            </w:pPr>
            <w:r w:rsidRPr="009C55C8">
              <w:rPr>
                <w:rStyle w:val="None"/>
                <w:rFonts w:ascii="Calibri" w:hAnsi="Calibri"/>
                <w:b/>
                <w:bCs/>
                <w:sz w:val="22"/>
                <w:szCs w:val="22"/>
              </w:rPr>
              <w:t>TSNR</w:t>
            </w:r>
          </w:p>
          <w:p w14:paraId="0F5597E0"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b/>
                <w:bCs/>
                <w:sz w:val="22"/>
                <w:szCs w:val="22"/>
              </w:rPr>
              <w:t>Mean (SD)</w:t>
            </w:r>
          </w:p>
        </w:tc>
        <w:tc>
          <w:tcPr>
            <w:tcW w:w="2358" w:type="dxa"/>
            <w:tcBorders>
              <w:top w:val="single" w:sz="4" w:space="0" w:color="FFFFFF"/>
              <w:left w:val="single" w:sz="4" w:space="0" w:color="FFFFFF"/>
              <w:bottom w:val="single" w:sz="4" w:space="0" w:color="auto"/>
              <w:right w:val="single" w:sz="4" w:space="0" w:color="FFFFFF"/>
            </w:tcBorders>
            <w:shd w:val="clear" w:color="auto" w:fill="auto"/>
          </w:tcPr>
          <w:p w14:paraId="61B02DDC" w14:textId="77777777" w:rsidR="00B06F6C" w:rsidRPr="009C55C8" w:rsidRDefault="00B06F6C" w:rsidP="00DF4ECF">
            <w:pPr>
              <w:pStyle w:val="Body"/>
              <w:spacing w:after="200" w:line="276" w:lineRule="auto"/>
              <w:jc w:val="center"/>
              <w:rPr>
                <w:rStyle w:val="None"/>
                <w:rFonts w:ascii="Calibri" w:eastAsia="Helvetica Neue" w:hAnsi="Calibri" w:cs="Helvetica Neue"/>
                <w:b/>
                <w:bCs/>
                <w:sz w:val="22"/>
                <w:szCs w:val="22"/>
              </w:rPr>
            </w:pPr>
            <w:r w:rsidRPr="009C55C8">
              <w:rPr>
                <w:rStyle w:val="None"/>
                <w:rFonts w:ascii="Calibri" w:hAnsi="Calibri"/>
                <w:b/>
                <w:bCs/>
                <w:sz w:val="22"/>
                <w:szCs w:val="22"/>
              </w:rPr>
              <w:t>MAXVOX</w:t>
            </w:r>
          </w:p>
          <w:p w14:paraId="3EDC47AF"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b/>
                <w:bCs/>
                <w:sz w:val="22"/>
                <w:szCs w:val="22"/>
              </w:rPr>
              <w:t>Mean (SD)</w:t>
            </w:r>
          </w:p>
        </w:tc>
        <w:tc>
          <w:tcPr>
            <w:tcW w:w="2358" w:type="dxa"/>
            <w:tcBorders>
              <w:top w:val="single" w:sz="4" w:space="0" w:color="FFFFFF"/>
              <w:left w:val="single" w:sz="4" w:space="0" w:color="FFFFFF"/>
              <w:bottom w:val="single" w:sz="4" w:space="0" w:color="auto"/>
              <w:right w:val="single" w:sz="4" w:space="0" w:color="FFFFFF"/>
            </w:tcBorders>
            <w:shd w:val="clear" w:color="auto" w:fill="auto"/>
          </w:tcPr>
          <w:p w14:paraId="23B6DA98" w14:textId="77777777" w:rsidR="00B06F6C" w:rsidRPr="009C55C8" w:rsidRDefault="00B06F6C" w:rsidP="00DF4ECF">
            <w:pPr>
              <w:pStyle w:val="Body"/>
              <w:spacing w:after="200" w:line="276" w:lineRule="auto"/>
              <w:jc w:val="center"/>
              <w:rPr>
                <w:rStyle w:val="None"/>
                <w:rFonts w:ascii="Calibri" w:eastAsia="Helvetica Neue" w:hAnsi="Calibri" w:cs="Helvetica Neue"/>
                <w:b/>
                <w:bCs/>
                <w:sz w:val="22"/>
                <w:szCs w:val="22"/>
              </w:rPr>
            </w:pPr>
            <w:r w:rsidRPr="009C55C8">
              <w:rPr>
                <w:rStyle w:val="None"/>
                <w:rFonts w:ascii="Calibri" w:hAnsi="Calibri"/>
                <w:b/>
                <w:bCs/>
                <w:sz w:val="22"/>
                <w:szCs w:val="22"/>
              </w:rPr>
              <w:t>MEANVOX</w:t>
            </w:r>
          </w:p>
          <w:p w14:paraId="38ECC0C7"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b/>
                <w:bCs/>
                <w:sz w:val="22"/>
                <w:szCs w:val="22"/>
              </w:rPr>
              <w:t>Mean (SD)</w:t>
            </w:r>
          </w:p>
        </w:tc>
      </w:tr>
      <w:tr w:rsidR="00B06F6C" w:rsidRPr="006F6D59" w14:paraId="18900707" w14:textId="77777777" w:rsidTr="00DF4ECF">
        <w:trPr>
          <w:trHeight w:val="620"/>
        </w:trPr>
        <w:tc>
          <w:tcPr>
            <w:tcW w:w="2358" w:type="dxa"/>
            <w:tcBorders>
              <w:left w:val="single" w:sz="4" w:space="0" w:color="FFFFFF"/>
              <w:bottom w:val="nil"/>
            </w:tcBorders>
            <w:shd w:val="clear" w:color="auto" w:fill="auto"/>
          </w:tcPr>
          <w:p w14:paraId="07AC6955"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Pr>
                <w:rStyle w:val="None"/>
                <w:rFonts w:ascii="Calibri" w:hAnsi="Calibri"/>
                <w:bCs/>
                <w:sz w:val="22"/>
                <w:szCs w:val="22"/>
                <w:u w:color="595959"/>
              </w:rPr>
              <w:t>Patients</w:t>
            </w:r>
            <w:r w:rsidRPr="009C55C8">
              <w:rPr>
                <w:rStyle w:val="None"/>
                <w:rFonts w:ascii="Calibri" w:hAnsi="Calibri"/>
                <w:bCs/>
                <w:sz w:val="22"/>
                <w:szCs w:val="22"/>
                <w:u w:color="595959"/>
              </w:rPr>
              <w:t xml:space="preserve"> and HCs in the full sample (N=1</w:t>
            </w:r>
            <w:r>
              <w:rPr>
                <w:rStyle w:val="None"/>
                <w:rFonts w:ascii="Calibri" w:hAnsi="Calibri"/>
                <w:bCs/>
                <w:sz w:val="22"/>
                <w:szCs w:val="22"/>
                <w:u w:color="595959"/>
              </w:rPr>
              <w:t>98</w:t>
            </w:r>
            <w:r w:rsidRPr="009C55C8">
              <w:rPr>
                <w:rStyle w:val="None"/>
                <w:rFonts w:ascii="Calibri" w:hAnsi="Calibri"/>
                <w:bCs/>
                <w:sz w:val="22"/>
                <w:szCs w:val="22"/>
                <w:u w:color="595959"/>
              </w:rPr>
              <w:t>)</w:t>
            </w:r>
          </w:p>
        </w:tc>
        <w:tc>
          <w:tcPr>
            <w:tcW w:w="2358" w:type="dxa"/>
            <w:tcBorders>
              <w:bottom w:val="nil"/>
              <w:right w:val="single" w:sz="4" w:space="0" w:color="FFFFFF"/>
            </w:tcBorders>
            <w:shd w:val="clear" w:color="auto" w:fill="auto"/>
          </w:tcPr>
          <w:p w14:paraId="7C51A17D"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Pr>
                <w:rStyle w:val="None"/>
                <w:rFonts w:ascii="Calibri" w:hAnsi="Calibri"/>
                <w:sz w:val="22"/>
                <w:szCs w:val="22"/>
                <w:u w:color="595959"/>
              </w:rPr>
              <w:t>9.86</w:t>
            </w:r>
          </w:p>
          <w:p w14:paraId="62AD40C7"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w:t>
            </w:r>
            <w:r>
              <w:rPr>
                <w:rStyle w:val="None"/>
                <w:rFonts w:ascii="Calibri" w:hAnsi="Calibri"/>
                <w:sz w:val="22"/>
                <w:szCs w:val="22"/>
                <w:u w:color="595959"/>
              </w:rPr>
              <w:t>1.09</w:t>
            </w:r>
            <w:r w:rsidRPr="009C55C8">
              <w:rPr>
                <w:rStyle w:val="None"/>
                <w:rFonts w:ascii="Calibri" w:hAnsi="Calibri"/>
                <w:sz w:val="22"/>
                <w:szCs w:val="22"/>
                <w:u w:color="595959"/>
              </w:rPr>
              <w:t>)</w:t>
            </w:r>
          </w:p>
        </w:tc>
        <w:tc>
          <w:tcPr>
            <w:tcW w:w="2358" w:type="dxa"/>
            <w:tcBorders>
              <w:left w:val="single" w:sz="4" w:space="0" w:color="FFFFFF"/>
              <w:bottom w:val="nil"/>
              <w:right w:val="single" w:sz="4" w:space="0" w:color="FFFFFF"/>
            </w:tcBorders>
            <w:shd w:val="clear" w:color="auto" w:fill="auto"/>
          </w:tcPr>
          <w:p w14:paraId="2B9B029D"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Pr>
                <w:rStyle w:val="None"/>
                <w:rFonts w:ascii="Calibri" w:hAnsi="Calibri"/>
                <w:sz w:val="22"/>
                <w:szCs w:val="22"/>
                <w:u w:color="595959"/>
              </w:rPr>
              <w:t>6631</w:t>
            </w:r>
          </w:p>
          <w:p w14:paraId="74BFFF39"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w:t>
            </w:r>
            <w:r>
              <w:rPr>
                <w:rStyle w:val="None"/>
                <w:rFonts w:ascii="Calibri" w:hAnsi="Calibri"/>
                <w:sz w:val="22"/>
                <w:szCs w:val="22"/>
                <w:u w:color="595959"/>
              </w:rPr>
              <w:t>10240</w:t>
            </w:r>
            <w:r w:rsidRPr="009C55C8">
              <w:rPr>
                <w:rStyle w:val="None"/>
                <w:rFonts w:ascii="Calibri" w:hAnsi="Calibri"/>
                <w:sz w:val="22"/>
                <w:szCs w:val="22"/>
                <w:u w:color="595959"/>
              </w:rPr>
              <w:t>)</w:t>
            </w:r>
          </w:p>
        </w:tc>
        <w:tc>
          <w:tcPr>
            <w:tcW w:w="2358" w:type="dxa"/>
            <w:tcBorders>
              <w:left w:val="single" w:sz="4" w:space="0" w:color="FFFFFF"/>
              <w:bottom w:val="nil"/>
              <w:right w:val="single" w:sz="4" w:space="0" w:color="FFFFFF"/>
            </w:tcBorders>
            <w:shd w:val="clear" w:color="auto" w:fill="auto"/>
          </w:tcPr>
          <w:p w14:paraId="04AF24C6"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Pr>
                <w:rStyle w:val="None"/>
                <w:rFonts w:ascii="Calibri" w:hAnsi="Calibri"/>
                <w:sz w:val="22"/>
                <w:szCs w:val="22"/>
                <w:u w:color="595959"/>
              </w:rPr>
              <w:t>819.11</w:t>
            </w:r>
          </w:p>
          <w:p w14:paraId="4E22652B"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w:t>
            </w:r>
            <w:r>
              <w:rPr>
                <w:rStyle w:val="None"/>
                <w:rFonts w:ascii="Calibri" w:hAnsi="Calibri"/>
                <w:sz w:val="22"/>
                <w:szCs w:val="22"/>
                <w:u w:color="595959"/>
              </w:rPr>
              <w:t>687.21</w:t>
            </w:r>
            <w:r w:rsidRPr="009C55C8">
              <w:rPr>
                <w:rStyle w:val="None"/>
                <w:rFonts w:ascii="Calibri" w:hAnsi="Calibri"/>
                <w:sz w:val="22"/>
                <w:szCs w:val="22"/>
                <w:u w:color="595959"/>
              </w:rPr>
              <w:t>)</w:t>
            </w:r>
          </w:p>
        </w:tc>
      </w:tr>
      <w:tr w:rsidR="00B06F6C" w:rsidRPr="006F6D59" w14:paraId="61F44953" w14:textId="77777777" w:rsidTr="00DF4ECF">
        <w:trPr>
          <w:trHeight w:val="314"/>
        </w:trPr>
        <w:tc>
          <w:tcPr>
            <w:tcW w:w="2358" w:type="dxa"/>
            <w:tcBorders>
              <w:top w:val="nil"/>
              <w:left w:val="single" w:sz="4" w:space="0" w:color="FFFFFF"/>
              <w:bottom w:val="nil"/>
            </w:tcBorders>
            <w:shd w:val="clear" w:color="auto" w:fill="auto"/>
          </w:tcPr>
          <w:p w14:paraId="686A5A4D" w14:textId="77777777" w:rsidR="00B06F6C" w:rsidRPr="009C55C8" w:rsidRDefault="00B06F6C" w:rsidP="00DF4ECF">
            <w:pPr>
              <w:pStyle w:val="Body"/>
              <w:spacing w:after="200" w:line="276" w:lineRule="auto"/>
              <w:jc w:val="center"/>
              <w:rPr>
                <w:rStyle w:val="None"/>
                <w:rFonts w:ascii="Calibri" w:eastAsia="Helvetica Neue" w:hAnsi="Calibri" w:cs="Helvetica Neue"/>
                <w:bCs/>
                <w:sz w:val="22"/>
                <w:szCs w:val="22"/>
                <w:u w:color="595959"/>
                <w:lang w:val="da-DK"/>
              </w:rPr>
            </w:pPr>
            <w:proofErr w:type="spellStart"/>
            <w:r w:rsidRPr="009C55C8">
              <w:rPr>
                <w:rStyle w:val="None"/>
                <w:rFonts w:ascii="Calibri" w:hAnsi="Calibri"/>
                <w:bCs/>
                <w:sz w:val="22"/>
                <w:szCs w:val="22"/>
                <w:u w:color="595959"/>
                <w:lang w:val="da-DK"/>
              </w:rPr>
              <w:t>Roalf</w:t>
            </w:r>
            <w:proofErr w:type="spellEnd"/>
            <w:r w:rsidRPr="009C55C8">
              <w:rPr>
                <w:rStyle w:val="None"/>
                <w:rFonts w:ascii="Calibri" w:hAnsi="Calibri"/>
                <w:bCs/>
                <w:sz w:val="22"/>
                <w:szCs w:val="22"/>
                <w:u w:color="595959"/>
                <w:lang w:val="da-DK"/>
              </w:rPr>
              <w:t xml:space="preserve"> et al. (N=147)</w:t>
            </w:r>
          </w:p>
          <w:p w14:paraId="5317361B"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lang w:val="da-DK"/>
              </w:rPr>
            </w:pPr>
            <w:r w:rsidRPr="009C55C8">
              <w:rPr>
                <w:rStyle w:val="None"/>
                <w:rFonts w:ascii="Calibri" w:hAnsi="Calibri"/>
                <w:sz w:val="22"/>
                <w:szCs w:val="22"/>
                <w:u w:color="595959"/>
                <w:lang w:val="da-DK"/>
              </w:rPr>
              <w:t>“</w:t>
            </w:r>
            <w:proofErr w:type="spellStart"/>
            <w:r w:rsidRPr="009C55C8">
              <w:rPr>
                <w:rStyle w:val="None"/>
                <w:rFonts w:ascii="Calibri" w:hAnsi="Calibri"/>
                <w:sz w:val="22"/>
                <w:szCs w:val="22"/>
                <w:u w:color="595959"/>
                <w:lang w:val="da-DK"/>
              </w:rPr>
              <w:t>Poor</w:t>
            </w:r>
            <w:proofErr w:type="spellEnd"/>
            <w:r w:rsidRPr="009C55C8">
              <w:rPr>
                <w:rStyle w:val="None"/>
                <w:rFonts w:ascii="Calibri" w:hAnsi="Calibri"/>
                <w:sz w:val="22"/>
                <w:szCs w:val="22"/>
                <w:u w:color="595959"/>
                <w:lang w:val="da-DK"/>
              </w:rPr>
              <w:t>”</w:t>
            </w:r>
          </w:p>
        </w:tc>
        <w:tc>
          <w:tcPr>
            <w:tcW w:w="2358" w:type="dxa"/>
            <w:tcBorders>
              <w:top w:val="nil"/>
              <w:bottom w:val="nil"/>
              <w:right w:val="single" w:sz="4" w:space="0" w:color="FFFFFF"/>
            </w:tcBorders>
            <w:shd w:val="clear" w:color="auto" w:fill="auto"/>
          </w:tcPr>
          <w:p w14:paraId="3C83867F"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sidRPr="009C55C8">
              <w:rPr>
                <w:rStyle w:val="None"/>
                <w:rFonts w:ascii="Calibri" w:hAnsi="Calibri"/>
                <w:sz w:val="22"/>
                <w:szCs w:val="22"/>
                <w:u w:color="595959"/>
              </w:rPr>
              <w:t>5.52</w:t>
            </w:r>
          </w:p>
          <w:p w14:paraId="1CCB8411"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(0.93)</w:t>
            </w:r>
          </w:p>
        </w:tc>
        <w:tc>
          <w:tcPr>
            <w:tcW w:w="2358" w:type="dxa"/>
            <w:tcBorders>
              <w:top w:val="nil"/>
              <w:left w:val="single" w:sz="4" w:space="0" w:color="FFFFFF"/>
              <w:bottom w:val="nil"/>
              <w:right w:val="single" w:sz="4" w:space="0" w:color="FFFFFF"/>
            </w:tcBorders>
            <w:shd w:val="clear" w:color="auto" w:fill="auto"/>
          </w:tcPr>
          <w:p w14:paraId="4696300E"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sidRPr="009C55C8">
              <w:rPr>
                <w:rStyle w:val="None"/>
                <w:rFonts w:ascii="Calibri" w:hAnsi="Calibri"/>
                <w:sz w:val="22"/>
                <w:szCs w:val="22"/>
                <w:u w:color="595959"/>
              </w:rPr>
              <w:t>14497</w:t>
            </w:r>
          </w:p>
          <w:p w14:paraId="0ABE658D"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(8667)</w:t>
            </w:r>
          </w:p>
        </w:tc>
        <w:tc>
          <w:tcPr>
            <w:tcW w:w="2358" w:type="dxa"/>
            <w:tcBorders>
              <w:top w:val="nil"/>
              <w:left w:val="single" w:sz="4" w:space="0" w:color="FFFFFF"/>
              <w:bottom w:val="nil"/>
              <w:right w:val="single" w:sz="4" w:space="0" w:color="FFFFFF"/>
            </w:tcBorders>
            <w:shd w:val="clear" w:color="auto" w:fill="auto"/>
          </w:tcPr>
          <w:p w14:paraId="454A8B3E"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sidRPr="009C55C8">
              <w:rPr>
                <w:rStyle w:val="None"/>
                <w:rFonts w:ascii="Calibri" w:hAnsi="Calibri"/>
                <w:sz w:val="22"/>
                <w:szCs w:val="22"/>
                <w:u w:color="595959"/>
              </w:rPr>
              <w:t>2001.50</w:t>
            </w:r>
          </w:p>
          <w:p w14:paraId="57CCAC21"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(1080.20)</w:t>
            </w:r>
          </w:p>
        </w:tc>
      </w:tr>
      <w:tr w:rsidR="00B06F6C" w:rsidRPr="006F6D59" w14:paraId="4D6F1B47" w14:textId="77777777" w:rsidTr="00DF4ECF">
        <w:tc>
          <w:tcPr>
            <w:tcW w:w="2358" w:type="dxa"/>
            <w:tcBorders>
              <w:top w:val="nil"/>
              <w:left w:val="single" w:sz="4" w:space="0" w:color="FFFFFF"/>
              <w:bottom w:val="nil"/>
            </w:tcBorders>
            <w:shd w:val="clear" w:color="auto" w:fill="auto"/>
          </w:tcPr>
          <w:p w14:paraId="73ADDF19" w14:textId="77777777" w:rsidR="00B06F6C" w:rsidRPr="009C55C8" w:rsidRDefault="00B06F6C" w:rsidP="00DF4ECF">
            <w:pPr>
              <w:pStyle w:val="Body"/>
              <w:spacing w:after="200" w:line="276" w:lineRule="auto"/>
              <w:jc w:val="center"/>
              <w:rPr>
                <w:rStyle w:val="None"/>
                <w:rFonts w:ascii="Calibri" w:eastAsia="Helvetica Neue" w:hAnsi="Calibri" w:cs="Helvetica Neue"/>
                <w:bCs/>
                <w:sz w:val="22"/>
                <w:szCs w:val="22"/>
                <w:u w:color="595959"/>
                <w:lang w:val="da-DK"/>
              </w:rPr>
            </w:pPr>
            <w:proofErr w:type="spellStart"/>
            <w:r w:rsidRPr="009C55C8">
              <w:rPr>
                <w:rStyle w:val="None"/>
                <w:rFonts w:ascii="Calibri" w:hAnsi="Calibri"/>
                <w:bCs/>
                <w:sz w:val="22"/>
                <w:szCs w:val="22"/>
                <w:u w:color="595959"/>
                <w:lang w:val="da-DK"/>
              </w:rPr>
              <w:t>Roalf</w:t>
            </w:r>
            <w:proofErr w:type="spellEnd"/>
            <w:r w:rsidRPr="009C55C8">
              <w:rPr>
                <w:rStyle w:val="None"/>
                <w:rFonts w:ascii="Calibri" w:hAnsi="Calibri"/>
                <w:bCs/>
                <w:sz w:val="22"/>
                <w:szCs w:val="22"/>
                <w:u w:color="595959"/>
                <w:lang w:val="da-DK"/>
              </w:rPr>
              <w:t xml:space="preserve"> et al. (N=468)</w:t>
            </w:r>
          </w:p>
          <w:p w14:paraId="7054BC23"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lang w:val="da-DK"/>
              </w:rPr>
            </w:pPr>
            <w:r w:rsidRPr="009C55C8">
              <w:rPr>
                <w:rStyle w:val="None"/>
                <w:rFonts w:ascii="Calibri" w:hAnsi="Calibri"/>
                <w:sz w:val="22"/>
                <w:szCs w:val="22"/>
                <w:u w:color="595959"/>
                <w:lang w:val="da-DK"/>
              </w:rPr>
              <w:t>“Good”</w:t>
            </w:r>
          </w:p>
        </w:tc>
        <w:tc>
          <w:tcPr>
            <w:tcW w:w="2358" w:type="dxa"/>
            <w:tcBorders>
              <w:top w:val="nil"/>
              <w:bottom w:val="nil"/>
              <w:right w:val="single" w:sz="4" w:space="0" w:color="FFFFFF"/>
            </w:tcBorders>
            <w:shd w:val="clear" w:color="auto" w:fill="auto"/>
          </w:tcPr>
          <w:p w14:paraId="7DC286DE"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sidRPr="009C55C8">
              <w:rPr>
                <w:rStyle w:val="None"/>
                <w:rFonts w:ascii="Calibri" w:hAnsi="Calibri"/>
                <w:sz w:val="22"/>
                <w:szCs w:val="22"/>
                <w:u w:color="595959"/>
              </w:rPr>
              <w:t>6.9</w:t>
            </w:r>
          </w:p>
          <w:p w14:paraId="2ABCF21A"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(0.68)</w:t>
            </w:r>
          </w:p>
        </w:tc>
        <w:tc>
          <w:tcPr>
            <w:tcW w:w="2358" w:type="dxa"/>
            <w:tcBorders>
              <w:top w:val="nil"/>
              <w:left w:val="single" w:sz="4" w:space="0" w:color="FFFFFF"/>
              <w:bottom w:val="nil"/>
              <w:right w:val="single" w:sz="4" w:space="0" w:color="FFFFFF"/>
            </w:tcBorders>
            <w:shd w:val="clear" w:color="auto" w:fill="auto"/>
          </w:tcPr>
          <w:p w14:paraId="2DA0A83D"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sidRPr="009C55C8">
              <w:rPr>
                <w:rStyle w:val="None"/>
                <w:rFonts w:ascii="Calibri" w:hAnsi="Calibri"/>
                <w:sz w:val="22"/>
                <w:szCs w:val="22"/>
                <w:u w:color="595959"/>
              </w:rPr>
              <w:t>7165</w:t>
            </w:r>
          </w:p>
          <w:p w14:paraId="0762E901"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(7189)</w:t>
            </w:r>
          </w:p>
        </w:tc>
        <w:tc>
          <w:tcPr>
            <w:tcW w:w="2358" w:type="dxa"/>
            <w:tcBorders>
              <w:top w:val="nil"/>
              <w:left w:val="single" w:sz="4" w:space="0" w:color="FFFFFF"/>
              <w:bottom w:val="nil"/>
              <w:right w:val="single" w:sz="4" w:space="0" w:color="FFFFFF"/>
            </w:tcBorders>
            <w:shd w:val="clear" w:color="auto" w:fill="auto"/>
          </w:tcPr>
          <w:p w14:paraId="789191B8"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sidRPr="009C55C8">
              <w:rPr>
                <w:rStyle w:val="None"/>
                <w:rFonts w:ascii="Calibri" w:hAnsi="Calibri"/>
                <w:sz w:val="22"/>
                <w:szCs w:val="22"/>
                <w:u w:color="595959"/>
              </w:rPr>
              <w:t>830.40</w:t>
            </w:r>
          </w:p>
          <w:p w14:paraId="03902F31"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(597.10)</w:t>
            </w:r>
          </w:p>
        </w:tc>
      </w:tr>
      <w:tr w:rsidR="00B06F6C" w:rsidRPr="006F6D59" w14:paraId="117CFD7B" w14:textId="77777777" w:rsidTr="00DF4ECF">
        <w:tc>
          <w:tcPr>
            <w:tcW w:w="2358" w:type="dxa"/>
            <w:tcBorders>
              <w:top w:val="nil"/>
              <w:left w:val="single" w:sz="4" w:space="0" w:color="FFFFFF"/>
            </w:tcBorders>
            <w:shd w:val="clear" w:color="auto" w:fill="auto"/>
          </w:tcPr>
          <w:p w14:paraId="3A7660A3" w14:textId="77777777" w:rsidR="00B06F6C" w:rsidRPr="009C55C8" w:rsidRDefault="00B06F6C" w:rsidP="00DF4ECF">
            <w:pPr>
              <w:pStyle w:val="Body"/>
              <w:spacing w:after="200" w:line="276" w:lineRule="auto"/>
              <w:jc w:val="center"/>
              <w:rPr>
                <w:rStyle w:val="None"/>
                <w:rFonts w:ascii="Calibri" w:eastAsia="Helvetica Neue" w:hAnsi="Calibri" w:cs="Helvetica Neue"/>
                <w:bCs/>
                <w:sz w:val="22"/>
                <w:szCs w:val="22"/>
                <w:u w:color="595959"/>
              </w:rPr>
            </w:pPr>
            <w:proofErr w:type="spellStart"/>
            <w:r w:rsidRPr="009C55C8">
              <w:rPr>
                <w:rStyle w:val="None"/>
                <w:rFonts w:ascii="Calibri" w:hAnsi="Calibri"/>
                <w:bCs/>
                <w:sz w:val="22"/>
                <w:szCs w:val="22"/>
                <w:u w:color="595959"/>
              </w:rPr>
              <w:t>Roalf</w:t>
            </w:r>
            <w:proofErr w:type="spellEnd"/>
            <w:r w:rsidRPr="009C55C8">
              <w:rPr>
                <w:rStyle w:val="None"/>
                <w:rFonts w:ascii="Calibri" w:hAnsi="Calibri"/>
                <w:bCs/>
                <w:sz w:val="22"/>
                <w:szCs w:val="22"/>
                <w:u w:color="595959"/>
              </w:rPr>
              <w:t xml:space="preserve"> et al. (N=742)</w:t>
            </w:r>
          </w:p>
          <w:p w14:paraId="6A6631FE"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“Excellent”</w:t>
            </w:r>
          </w:p>
        </w:tc>
        <w:tc>
          <w:tcPr>
            <w:tcW w:w="2358" w:type="dxa"/>
            <w:tcBorders>
              <w:top w:val="nil"/>
              <w:right w:val="single" w:sz="4" w:space="0" w:color="FFFFFF"/>
            </w:tcBorders>
            <w:shd w:val="clear" w:color="auto" w:fill="auto"/>
          </w:tcPr>
          <w:p w14:paraId="6D98C2E0"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sidRPr="009C55C8">
              <w:rPr>
                <w:rStyle w:val="None"/>
                <w:rFonts w:ascii="Calibri" w:hAnsi="Calibri"/>
                <w:sz w:val="22"/>
                <w:szCs w:val="22"/>
                <w:u w:color="595959"/>
              </w:rPr>
              <w:t>7.37</w:t>
            </w:r>
          </w:p>
          <w:p w14:paraId="1878F0E8"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(0.55)</w:t>
            </w:r>
          </w:p>
        </w:tc>
        <w:tc>
          <w:tcPr>
            <w:tcW w:w="2358" w:type="dxa"/>
            <w:tcBorders>
              <w:top w:val="nil"/>
              <w:left w:val="single" w:sz="4" w:space="0" w:color="FFFFFF"/>
              <w:right w:val="single" w:sz="4" w:space="0" w:color="FFFFFF"/>
            </w:tcBorders>
            <w:shd w:val="clear" w:color="auto" w:fill="auto"/>
          </w:tcPr>
          <w:p w14:paraId="72BEAC8D"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sidRPr="009C55C8">
              <w:rPr>
                <w:rStyle w:val="None"/>
                <w:rFonts w:ascii="Calibri" w:hAnsi="Calibri"/>
                <w:sz w:val="22"/>
                <w:szCs w:val="22"/>
                <w:u w:color="595959"/>
              </w:rPr>
              <w:t>1684</w:t>
            </w:r>
          </w:p>
          <w:p w14:paraId="17EE86E0"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(1741)</w:t>
            </w:r>
          </w:p>
        </w:tc>
        <w:tc>
          <w:tcPr>
            <w:tcW w:w="2358" w:type="dxa"/>
            <w:tcBorders>
              <w:top w:val="nil"/>
              <w:left w:val="single" w:sz="4" w:space="0" w:color="FFFFFF"/>
              <w:right w:val="single" w:sz="4" w:space="0" w:color="FFFFFF"/>
            </w:tcBorders>
            <w:shd w:val="clear" w:color="auto" w:fill="auto"/>
          </w:tcPr>
          <w:p w14:paraId="34B8F759" w14:textId="77777777" w:rsidR="00B06F6C" w:rsidRPr="009C55C8" w:rsidRDefault="00B06F6C" w:rsidP="00DF4ECF">
            <w:pPr>
              <w:pStyle w:val="Body"/>
              <w:spacing w:after="200" w:line="276" w:lineRule="auto"/>
              <w:jc w:val="center"/>
              <w:rPr>
                <w:rStyle w:val="None"/>
                <w:rFonts w:ascii="Calibri" w:eastAsia="Helvetica Neue" w:hAnsi="Calibri" w:cs="Helvetica Neue"/>
                <w:sz w:val="22"/>
                <w:szCs w:val="22"/>
                <w:u w:color="595959"/>
              </w:rPr>
            </w:pPr>
            <w:r w:rsidRPr="009C55C8">
              <w:rPr>
                <w:rStyle w:val="None"/>
                <w:rFonts w:ascii="Calibri" w:hAnsi="Calibri"/>
                <w:sz w:val="22"/>
                <w:szCs w:val="22"/>
                <w:u w:color="595959"/>
              </w:rPr>
              <w:t>378</w:t>
            </w:r>
          </w:p>
          <w:p w14:paraId="36F5DF1C" w14:textId="77777777" w:rsidR="00B06F6C" w:rsidRPr="009C55C8" w:rsidRDefault="00B06F6C" w:rsidP="00DF4EC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hAnsi="Calibri"/>
                <w:sz w:val="22"/>
                <w:szCs w:val="22"/>
              </w:rPr>
            </w:pPr>
            <w:r w:rsidRPr="009C55C8">
              <w:rPr>
                <w:rStyle w:val="None"/>
                <w:rFonts w:ascii="Calibri" w:hAnsi="Calibri"/>
                <w:sz w:val="22"/>
                <w:szCs w:val="22"/>
                <w:u w:color="595959"/>
              </w:rPr>
              <w:t>(164.10)</w:t>
            </w:r>
          </w:p>
        </w:tc>
      </w:tr>
    </w:tbl>
    <w:p w14:paraId="03151607" w14:textId="77777777" w:rsidR="00B06F6C" w:rsidRPr="006E04DB" w:rsidRDefault="00B06F6C" w:rsidP="00B06F6C">
      <w:pPr>
        <w:rPr>
          <w:rFonts w:ascii="Calibri" w:hAnsi="Calibri" w:cs="Calibri"/>
        </w:rPr>
      </w:pPr>
    </w:p>
    <w:p w14:paraId="5AFAC2D0" w14:textId="6882D77A" w:rsidR="00B06F6C" w:rsidRPr="00B15091" w:rsidRDefault="00B06F6C" w:rsidP="00B06F6C">
      <w:pPr>
        <w:spacing w:after="0" w:line="360" w:lineRule="auto"/>
        <w:rPr>
          <w:rFonts w:ascii="Calibri" w:hAnsi="Calibri" w:cs="Calibri"/>
          <w:i/>
          <w:iCs/>
          <w:noProof/>
          <w:sz w:val="20"/>
          <w:szCs w:val="20"/>
        </w:rPr>
      </w:pPr>
      <w:r w:rsidRPr="00B15091">
        <w:rPr>
          <w:rStyle w:val="None"/>
          <w:rFonts w:ascii="Calibri" w:hAnsi="Calibri" w:cs="Calibri"/>
          <w:i/>
          <w:iCs/>
          <w:sz w:val="20"/>
          <w:szCs w:val="20"/>
        </w:rPr>
        <w:t>Table S</w:t>
      </w:r>
      <w:r w:rsidR="0077603B">
        <w:rPr>
          <w:rStyle w:val="None"/>
          <w:rFonts w:ascii="Calibri" w:hAnsi="Calibri" w:cs="Calibri"/>
          <w:i/>
          <w:iCs/>
          <w:sz w:val="20"/>
          <w:szCs w:val="20"/>
        </w:rPr>
        <w:t>3</w:t>
      </w:r>
      <w:r w:rsidRPr="00B15091">
        <w:rPr>
          <w:rStyle w:val="None"/>
          <w:rFonts w:ascii="Calibri" w:hAnsi="Calibri" w:cs="Calibri"/>
          <w:i/>
          <w:iCs/>
          <w:sz w:val="20"/>
          <w:szCs w:val="20"/>
        </w:rPr>
        <w:t xml:space="preserve"> shows mean (SD) of quality metrics on DWI data for the full sample of antipsychotic-naïve patients with first episode schizophrenia and healthy controls, as well as for the quality assessment groups defined by </w:t>
      </w:r>
      <w:r w:rsidRPr="00B15091">
        <w:rPr>
          <w:rFonts w:ascii="Calibri" w:hAnsi="Calibri" w:cs="Calibri"/>
          <w:i/>
          <w:iCs/>
          <w:noProof/>
          <w:sz w:val="20"/>
          <w:szCs w:val="20"/>
        </w:rPr>
        <w:t>Roalf  et al.</w:t>
      </w:r>
      <w:r w:rsidRPr="00B15091">
        <w:rPr>
          <w:rStyle w:val="None"/>
          <w:rFonts w:ascii="Calibri" w:hAnsi="Calibri" w:cs="Calibri"/>
          <w:i/>
          <w:iCs/>
          <w:sz w:val="20"/>
          <w:szCs w:val="20"/>
        </w:rPr>
        <w:t xml:space="preserve"> </w:t>
      </w:r>
      <w:r w:rsidRPr="00B15091">
        <w:rPr>
          <w:rFonts w:ascii="Calibri" w:hAnsi="Calibri" w:cs="Calibri"/>
          <w:i/>
          <w:iCs/>
          <w:sz w:val="20"/>
          <w:szCs w:val="20"/>
        </w:rPr>
        <w:t>Three image quality metrics (temporal signal-to-noise ratio (TSNR), maximum voxel intensity outlier count (MAXVOX) and mean voxel intensity outlier count (MEANVOX)) were calculated from each subjects DW image. The measured quality metrics in this study ranged between the ‘good’ and ‘excellent’ quality.</w:t>
      </w:r>
    </w:p>
    <w:p w14:paraId="61108F36" w14:textId="77777777" w:rsidR="00B06F6C" w:rsidRPr="00B15091" w:rsidRDefault="00B06F6C" w:rsidP="00B06F6C">
      <w:pPr>
        <w:spacing w:after="0" w:line="360" w:lineRule="auto"/>
        <w:rPr>
          <w:rFonts w:asciiTheme="majorHAnsi" w:hAnsiTheme="majorHAnsi" w:cstheme="majorHAnsi"/>
          <w:b/>
          <w:i/>
          <w:iCs/>
          <w:sz w:val="20"/>
          <w:szCs w:val="20"/>
        </w:rPr>
      </w:pPr>
      <w:r w:rsidRPr="00B15091">
        <w:rPr>
          <w:rFonts w:ascii="Calibri" w:hAnsi="Calibri" w:cs="Calibri"/>
          <w:i/>
          <w:iCs/>
          <w:color w:val="000000"/>
          <w:sz w:val="20"/>
          <w:szCs w:val="20"/>
        </w:rPr>
        <w:t>Abbreviations: DWI: diffusion weighted imaging; SD: standard deviation</w:t>
      </w:r>
    </w:p>
    <w:p w14:paraId="63856AA5" w14:textId="564D0D2C" w:rsidR="00B15091" w:rsidRPr="00B06F6C" w:rsidRDefault="00CD29AF" w:rsidP="00B06F6C">
      <w:pPr>
        <w:rPr>
          <w:rFonts w:asciiTheme="majorHAnsi" w:hAnsiTheme="majorHAnsi" w:cstheme="majorHAnsi"/>
          <w:b/>
          <w:bCs/>
          <w:color w:val="000000"/>
          <w:sz w:val="24"/>
          <w:szCs w:val="24"/>
          <w:shd w:val="clear" w:color="auto" w:fill="FFFFFF"/>
        </w:rPr>
      </w:pPr>
      <w:r>
        <w:rPr>
          <w:rFonts w:asciiTheme="majorHAnsi" w:hAnsiTheme="majorHAnsi" w:cstheme="majorHAnsi"/>
          <w:b/>
          <w:bCs/>
          <w:color w:val="000000"/>
          <w:sz w:val="24"/>
          <w:szCs w:val="24"/>
          <w:shd w:val="clear" w:color="auto" w:fill="FFFFFF"/>
        </w:rPr>
        <w:br w:type="page"/>
      </w:r>
    </w:p>
    <w:p w14:paraId="33CD34A0" w14:textId="2AD1DB49" w:rsidR="00B06F6C" w:rsidRPr="00CD29AF" w:rsidRDefault="00B06F6C" w:rsidP="00B06F6C">
      <w:pPr>
        <w:spacing w:line="360" w:lineRule="auto"/>
        <w:rPr>
          <w:rFonts w:asciiTheme="majorHAnsi" w:hAnsiTheme="majorHAnsi" w:cstheme="majorHAnsi"/>
          <w:b/>
          <w:bCs/>
          <w:color w:val="000000"/>
          <w:sz w:val="24"/>
          <w:szCs w:val="24"/>
          <w:shd w:val="clear" w:color="auto" w:fill="FFFFFF"/>
        </w:rPr>
      </w:pPr>
      <w:bookmarkStart w:id="0" w:name="_Hlk116393560"/>
      <w:r>
        <w:rPr>
          <w:rFonts w:asciiTheme="majorHAnsi" w:hAnsiTheme="majorHAnsi" w:cstheme="majorHAnsi"/>
          <w:b/>
          <w:bCs/>
          <w:color w:val="000000"/>
          <w:sz w:val="24"/>
          <w:szCs w:val="24"/>
          <w:shd w:val="clear" w:color="auto" w:fill="FFFFFF"/>
        </w:rPr>
        <w:lastRenderedPageBreak/>
        <w:t>Text S</w:t>
      </w:r>
      <w:r w:rsidR="0077603B">
        <w:rPr>
          <w:rFonts w:asciiTheme="majorHAnsi" w:hAnsiTheme="majorHAnsi" w:cstheme="majorHAnsi"/>
          <w:b/>
          <w:bCs/>
          <w:color w:val="000000"/>
          <w:sz w:val="24"/>
          <w:szCs w:val="24"/>
          <w:shd w:val="clear" w:color="auto" w:fill="FFFFFF"/>
        </w:rPr>
        <w:t>4</w:t>
      </w:r>
      <w:r w:rsidR="007C2288">
        <w:rPr>
          <w:rFonts w:asciiTheme="majorHAnsi" w:hAnsiTheme="majorHAnsi" w:cstheme="majorHAnsi"/>
          <w:b/>
          <w:bCs/>
          <w:color w:val="000000"/>
          <w:sz w:val="24"/>
          <w:szCs w:val="24"/>
          <w:shd w:val="clear" w:color="auto" w:fill="FFFFFF"/>
        </w:rPr>
        <w:t xml:space="preserve"> </w:t>
      </w:r>
      <w:r>
        <w:rPr>
          <w:rFonts w:ascii="Calibri" w:hAnsi="Calibri" w:cs="Calibri"/>
          <w:sz w:val="24"/>
          <w:szCs w:val="24"/>
          <w:lang w:val="en-GB"/>
        </w:rPr>
        <w:t xml:space="preserve">Post hoc DTI </w:t>
      </w:r>
      <w:r w:rsidR="007C2288">
        <w:rPr>
          <w:rFonts w:ascii="Calibri" w:hAnsi="Calibri" w:cs="Calibri"/>
          <w:sz w:val="24"/>
          <w:szCs w:val="24"/>
          <w:lang w:val="en-GB"/>
        </w:rPr>
        <w:t>analyses</w:t>
      </w:r>
      <w:r>
        <w:rPr>
          <w:rFonts w:ascii="Calibri" w:hAnsi="Calibri" w:cs="Calibri"/>
          <w:sz w:val="24"/>
          <w:szCs w:val="24"/>
          <w:lang w:val="en-GB"/>
        </w:rPr>
        <w:t xml:space="preserve"> of fractional anisotropy (FA) </w:t>
      </w:r>
    </w:p>
    <w:p w14:paraId="1AD38200" w14:textId="456416C6" w:rsidR="007C2288" w:rsidRPr="007C2288" w:rsidRDefault="007C2288" w:rsidP="007C2288">
      <w:pPr>
        <w:spacing w:after="0" w:line="480" w:lineRule="auto"/>
        <w:rPr>
          <w:rFonts w:asciiTheme="majorHAnsi" w:hAnsiTheme="majorHAnsi" w:cstheme="majorHAnsi"/>
          <w:b/>
          <w:sz w:val="24"/>
          <w:szCs w:val="24"/>
        </w:rPr>
      </w:pPr>
      <w:r>
        <w:rPr>
          <w:rFonts w:asciiTheme="majorHAnsi" w:hAnsiTheme="majorHAnsi" w:cstheme="majorHAnsi"/>
          <w:b/>
          <w:sz w:val="24"/>
          <w:szCs w:val="24"/>
        </w:rPr>
        <w:t>I</w:t>
      </w:r>
      <w:r w:rsidRPr="007C2288">
        <w:rPr>
          <w:rFonts w:asciiTheme="majorHAnsi" w:hAnsiTheme="majorHAnsi" w:cstheme="majorHAnsi"/>
          <w:b/>
          <w:sz w:val="24"/>
          <w:szCs w:val="24"/>
        </w:rPr>
        <w:t>mage acquisition</w:t>
      </w:r>
      <w:r>
        <w:rPr>
          <w:rFonts w:asciiTheme="majorHAnsi" w:hAnsiTheme="majorHAnsi" w:cstheme="majorHAnsi"/>
          <w:b/>
          <w:sz w:val="24"/>
          <w:szCs w:val="24"/>
        </w:rPr>
        <w:t xml:space="preserve"> was identical of the FBA.</w:t>
      </w:r>
    </w:p>
    <w:p w14:paraId="4E291018" w14:textId="65775C6A" w:rsidR="007C2288" w:rsidRPr="007C2288" w:rsidRDefault="007C2288" w:rsidP="007C2288">
      <w:pPr>
        <w:spacing w:after="0" w:line="480" w:lineRule="auto"/>
        <w:rPr>
          <w:rFonts w:asciiTheme="majorHAnsi" w:hAnsiTheme="majorHAnsi" w:cstheme="majorHAnsi"/>
          <w:b/>
          <w:sz w:val="24"/>
          <w:szCs w:val="24"/>
        </w:rPr>
      </w:pPr>
      <w:r w:rsidRPr="007C2288">
        <w:rPr>
          <w:rFonts w:asciiTheme="majorHAnsi" w:hAnsiTheme="majorHAnsi" w:cstheme="majorHAnsi"/>
          <w:b/>
          <w:sz w:val="24"/>
          <w:szCs w:val="24"/>
        </w:rPr>
        <w:t>Image processing</w:t>
      </w:r>
      <w:r>
        <w:rPr>
          <w:rFonts w:asciiTheme="majorHAnsi" w:hAnsiTheme="majorHAnsi" w:cstheme="majorHAnsi"/>
          <w:b/>
          <w:sz w:val="24"/>
          <w:szCs w:val="24"/>
        </w:rPr>
        <w:t xml:space="preserve">: </w:t>
      </w:r>
    </w:p>
    <w:p w14:paraId="15F8D66D" w14:textId="50F432A6" w:rsidR="007C2288" w:rsidRPr="007C2288" w:rsidRDefault="007C2288" w:rsidP="007C2288">
      <w:pPr>
        <w:spacing w:after="0" w:line="480" w:lineRule="auto"/>
        <w:rPr>
          <w:rFonts w:asciiTheme="majorHAnsi" w:hAnsiTheme="majorHAnsi" w:cstheme="majorHAnsi"/>
          <w:bCs/>
          <w:sz w:val="20"/>
          <w:szCs w:val="20"/>
        </w:rPr>
      </w:pPr>
      <w:r w:rsidRPr="007C2288">
        <w:rPr>
          <w:rFonts w:asciiTheme="majorHAnsi" w:hAnsiTheme="majorHAnsi" w:cstheme="majorHAnsi"/>
          <w:bCs/>
          <w:sz w:val="20"/>
          <w:szCs w:val="20"/>
        </w:rPr>
        <w:t xml:space="preserve">The two sets of diffusion weighted scans (acquired in opposite phase-encoding directions) were denoised to reduce random </w:t>
      </w:r>
      <w:proofErr w:type="spellStart"/>
      <w:r w:rsidRPr="007C2288">
        <w:rPr>
          <w:rFonts w:asciiTheme="majorHAnsi" w:hAnsiTheme="majorHAnsi" w:cstheme="majorHAnsi"/>
          <w:bCs/>
          <w:sz w:val="20"/>
          <w:szCs w:val="20"/>
        </w:rPr>
        <w:t>rician</w:t>
      </w:r>
      <w:proofErr w:type="spellEnd"/>
      <w:r w:rsidRPr="007C2288">
        <w:rPr>
          <w:rFonts w:asciiTheme="majorHAnsi" w:hAnsiTheme="majorHAnsi" w:cstheme="majorHAnsi"/>
          <w:bCs/>
          <w:sz w:val="20"/>
          <w:szCs w:val="20"/>
        </w:rPr>
        <w:t xml:space="preserve"> noise with overcomplete Local PCA method (</w:t>
      </w:r>
      <w:proofErr w:type="spellStart"/>
      <w:r w:rsidRPr="007C2288">
        <w:rPr>
          <w:rFonts w:asciiTheme="majorHAnsi" w:hAnsiTheme="majorHAnsi" w:cstheme="majorHAnsi"/>
          <w:bCs/>
          <w:sz w:val="20"/>
          <w:szCs w:val="20"/>
        </w:rPr>
        <w:t>Manjón</w:t>
      </w:r>
      <w:proofErr w:type="spellEnd"/>
      <w:r w:rsidRPr="007C2288">
        <w:rPr>
          <w:rFonts w:asciiTheme="majorHAnsi" w:hAnsiTheme="majorHAnsi" w:cstheme="majorHAnsi"/>
          <w:bCs/>
          <w:sz w:val="20"/>
          <w:szCs w:val="20"/>
        </w:rPr>
        <w:t xml:space="preserve"> et al. 2013) using MATLAB software (version 2014a). FMRIB diffusion toolbox (part of FSL 5.0.9) (Jenkinson et al. 2012; Smith et al. 2004) was used for further pre-processing, starting with eddy current correction and head motion correction (Jenkinson et al. 2002), followed by a correction of susceptibility distortions (Andersson et al. 2003). For head motion, 3 translational and 3 rotational motion parameters were recorded. Next, data were resampled to 0.93 × 0.93 × 1mm3 resolution using non-local MRI </w:t>
      </w:r>
      <w:proofErr w:type="spellStart"/>
      <w:r w:rsidRPr="007C2288">
        <w:rPr>
          <w:rFonts w:asciiTheme="majorHAnsi" w:hAnsiTheme="majorHAnsi" w:cstheme="majorHAnsi"/>
          <w:bCs/>
          <w:sz w:val="20"/>
          <w:szCs w:val="20"/>
        </w:rPr>
        <w:t>upsampling</w:t>
      </w:r>
      <w:proofErr w:type="spellEnd"/>
      <w:r w:rsidRPr="007C2288">
        <w:rPr>
          <w:rFonts w:asciiTheme="majorHAnsi" w:hAnsiTheme="majorHAnsi" w:cstheme="majorHAnsi"/>
          <w:bCs/>
          <w:sz w:val="20"/>
          <w:szCs w:val="20"/>
        </w:rPr>
        <w:t xml:space="preserve"> (</w:t>
      </w:r>
      <w:proofErr w:type="spellStart"/>
      <w:r w:rsidRPr="007C2288">
        <w:rPr>
          <w:rFonts w:asciiTheme="majorHAnsi" w:hAnsiTheme="majorHAnsi" w:cstheme="majorHAnsi"/>
          <w:bCs/>
          <w:sz w:val="20"/>
          <w:szCs w:val="20"/>
        </w:rPr>
        <w:t>Manjón</w:t>
      </w:r>
      <w:proofErr w:type="spellEnd"/>
      <w:r w:rsidRPr="007C2288">
        <w:rPr>
          <w:rFonts w:asciiTheme="majorHAnsi" w:hAnsiTheme="majorHAnsi" w:cstheme="majorHAnsi"/>
          <w:bCs/>
          <w:sz w:val="20"/>
          <w:szCs w:val="20"/>
        </w:rPr>
        <w:t xml:space="preserve"> et al. 2010). Non-brain tissue was removed with brain extraction tool (BET) (Smith 2002). FA were calculated using DTIFIT (Jenkinson et al. 2012). FA,</w:t>
      </w:r>
      <w:r w:rsidRPr="007C2288">
        <w:rPr>
          <w:bCs/>
          <w:sz w:val="20"/>
          <w:szCs w:val="20"/>
        </w:rPr>
        <w:t xml:space="preserve"> </w:t>
      </w:r>
      <w:r w:rsidRPr="007C2288">
        <w:rPr>
          <w:rFonts w:asciiTheme="majorHAnsi" w:hAnsiTheme="majorHAnsi" w:cstheme="majorHAnsi"/>
          <w:bCs/>
          <w:sz w:val="20"/>
          <w:szCs w:val="20"/>
        </w:rPr>
        <w:t xml:space="preserve">data were transformed to standard space and </w:t>
      </w:r>
      <w:proofErr w:type="spellStart"/>
      <w:r w:rsidRPr="007C2288">
        <w:rPr>
          <w:rFonts w:asciiTheme="majorHAnsi" w:hAnsiTheme="majorHAnsi" w:cstheme="majorHAnsi"/>
          <w:bCs/>
          <w:sz w:val="20"/>
          <w:szCs w:val="20"/>
        </w:rPr>
        <w:t>skeletonised</w:t>
      </w:r>
      <w:proofErr w:type="spellEnd"/>
      <w:r w:rsidRPr="007C2288">
        <w:rPr>
          <w:rFonts w:asciiTheme="majorHAnsi" w:hAnsiTheme="majorHAnsi" w:cstheme="majorHAnsi"/>
          <w:bCs/>
          <w:sz w:val="20"/>
          <w:szCs w:val="20"/>
        </w:rPr>
        <w:t xml:space="preserve"> using the standard tract- based spatial statistics (TBSS) pipeline (Smith et al. 2006). First, FA data were non-linearly registered using FNIRT (Andersson et al. 2007) onto the standard FMRIB58 FA </w:t>
      </w:r>
      <w:proofErr w:type="spellStart"/>
      <w:r w:rsidRPr="007C2288">
        <w:rPr>
          <w:rFonts w:asciiTheme="majorHAnsi" w:hAnsiTheme="majorHAnsi" w:cstheme="majorHAnsi"/>
          <w:bCs/>
          <w:sz w:val="20"/>
          <w:szCs w:val="20"/>
        </w:rPr>
        <w:t>tem</w:t>
      </w:r>
      <w:proofErr w:type="spellEnd"/>
      <w:r w:rsidRPr="007C2288">
        <w:rPr>
          <w:rFonts w:asciiTheme="majorHAnsi" w:hAnsiTheme="majorHAnsi" w:cstheme="majorHAnsi"/>
          <w:bCs/>
          <w:sz w:val="20"/>
          <w:szCs w:val="20"/>
        </w:rPr>
        <w:t xml:space="preserve">- plate. Next, the nearest maximum FA values of each registered FA image were projected onto a WM skeleton derived from the FMRIB58 template and </w:t>
      </w:r>
      <w:proofErr w:type="spellStart"/>
      <w:r w:rsidRPr="007C2288">
        <w:rPr>
          <w:rFonts w:asciiTheme="majorHAnsi" w:hAnsiTheme="majorHAnsi" w:cstheme="majorHAnsi"/>
          <w:bCs/>
          <w:sz w:val="20"/>
          <w:szCs w:val="20"/>
        </w:rPr>
        <w:t>thresholded</w:t>
      </w:r>
      <w:proofErr w:type="spellEnd"/>
      <w:r w:rsidRPr="007C2288">
        <w:rPr>
          <w:rFonts w:asciiTheme="majorHAnsi" w:hAnsiTheme="majorHAnsi" w:cstheme="majorHAnsi"/>
          <w:bCs/>
          <w:sz w:val="20"/>
          <w:szCs w:val="20"/>
        </w:rPr>
        <w:t xml:space="preserve"> at FA &gt; 0.2. </w:t>
      </w:r>
    </w:p>
    <w:bookmarkEnd w:id="0"/>
    <w:p w14:paraId="259E09E5" w14:textId="77777777" w:rsidR="00B06F6C" w:rsidRDefault="00B06F6C">
      <w:pPr>
        <w:rPr>
          <w:rFonts w:asciiTheme="majorHAnsi" w:hAnsiTheme="majorHAnsi" w:cstheme="majorHAnsi"/>
          <w:b/>
          <w:sz w:val="24"/>
          <w:szCs w:val="24"/>
        </w:rPr>
      </w:pPr>
      <w:r>
        <w:rPr>
          <w:rFonts w:asciiTheme="majorHAnsi" w:hAnsiTheme="majorHAnsi" w:cstheme="majorHAnsi"/>
          <w:b/>
          <w:sz w:val="24"/>
          <w:szCs w:val="24"/>
        </w:rPr>
        <w:br w:type="page"/>
      </w:r>
    </w:p>
    <w:p w14:paraId="0100FC62" w14:textId="6607BDB5" w:rsidR="00F458CE" w:rsidRPr="008A0F15" w:rsidRDefault="00F458CE" w:rsidP="00B06F6C">
      <w:pPr>
        <w:rPr>
          <w:rFonts w:asciiTheme="majorHAnsi" w:hAnsiTheme="majorHAnsi" w:cstheme="majorHAnsi"/>
          <w:b/>
          <w:sz w:val="24"/>
          <w:szCs w:val="24"/>
        </w:rPr>
      </w:pPr>
      <w:r w:rsidRPr="008A0F15">
        <w:rPr>
          <w:rFonts w:asciiTheme="majorHAnsi" w:hAnsiTheme="majorHAnsi" w:cstheme="majorHAnsi"/>
          <w:b/>
          <w:sz w:val="24"/>
          <w:szCs w:val="24"/>
        </w:rPr>
        <w:lastRenderedPageBreak/>
        <w:t xml:space="preserve">Table </w:t>
      </w:r>
      <w:r>
        <w:rPr>
          <w:rFonts w:asciiTheme="majorHAnsi" w:hAnsiTheme="majorHAnsi" w:cstheme="majorHAnsi"/>
          <w:b/>
          <w:sz w:val="24"/>
          <w:szCs w:val="24"/>
        </w:rPr>
        <w:t>S</w:t>
      </w:r>
      <w:r w:rsidR="0077603B">
        <w:rPr>
          <w:rFonts w:asciiTheme="majorHAnsi" w:hAnsiTheme="majorHAnsi" w:cstheme="majorHAnsi"/>
          <w:b/>
          <w:sz w:val="24"/>
          <w:szCs w:val="24"/>
        </w:rPr>
        <w:t>5</w:t>
      </w:r>
      <w:r w:rsidRPr="008A0F15">
        <w:rPr>
          <w:rFonts w:asciiTheme="majorHAnsi" w:hAnsiTheme="majorHAnsi" w:cstheme="majorHAnsi"/>
          <w:b/>
          <w:sz w:val="24"/>
          <w:szCs w:val="24"/>
        </w:rPr>
        <w:t xml:space="preserve">. </w:t>
      </w:r>
      <w:r>
        <w:rPr>
          <w:rFonts w:asciiTheme="majorHAnsi" w:hAnsiTheme="majorHAnsi" w:cstheme="majorHAnsi"/>
          <w:b/>
          <w:sz w:val="24"/>
          <w:szCs w:val="24"/>
        </w:rPr>
        <w:t xml:space="preserve"> </w:t>
      </w:r>
      <w:r w:rsidRPr="008A0F15">
        <w:rPr>
          <w:rFonts w:asciiTheme="majorHAnsi" w:hAnsiTheme="majorHAnsi" w:cstheme="majorHAnsi"/>
          <w:b/>
          <w:sz w:val="24"/>
          <w:szCs w:val="24"/>
        </w:rPr>
        <w:t xml:space="preserve">Sociodemographic data </w:t>
      </w:r>
      <w:r w:rsidR="00BC2D92">
        <w:rPr>
          <w:rFonts w:asciiTheme="majorHAnsi" w:hAnsiTheme="majorHAnsi" w:cstheme="majorHAnsi"/>
          <w:b/>
          <w:sz w:val="24"/>
          <w:szCs w:val="24"/>
        </w:rPr>
        <w:t xml:space="preserve">comparing healthy controls to the substance-free </w:t>
      </w:r>
      <w:r>
        <w:rPr>
          <w:rFonts w:asciiTheme="majorHAnsi" w:hAnsiTheme="majorHAnsi" w:cstheme="majorHAnsi"/>
          <w:b/>
          <w:sz w:val="24"/>
          <w:szCs w:val="24"/>
        </w:rPr>
        <w:t xml:space="preserve">subsample </w:t>
      </w:r>
    </w:p>
    <w:tbl>
      <w:tblPr>
        <w:tblStyle w:val="Almindeligtabel3"/>
        <w:tblW w:w="9351" w:type="dxa"/>
        <w:tblLook w:val="04A0" w:firstRow="1" w:lastRow="0" w:firstColumn="1" w:lastColumn="0" w:noHBand="0" w:noVBand="1"/>
      </w:tblPr>
      <w:tblGrid>
        <w:gridCol w:w="3681"/>
        <w:gridCol w:w="1984"/>
        <w:gridCol w:w="1843"/>
        <w:gridCol w:w="1843"/>
      </w:tblGrid>
      <w:tr w:rsidR="00F458CE" w:rsidRPr="00D617B4" w14:paraId="2A7B2095" w14:textId="77777777" w:rsidTr="00494443">
        <w:trPr>
          <w:cnfStyle w:val="100000000000" w:firstRow="1" w:lastRow="0" w:firstColumn="0" w:lastColumn="0" w:oddVBand="0" w:evenVBand="0" w:oddHBand="0" w:evenHBand="0" w:firstRowFirstColumn="0" w:firstRowLastColumn="0" w:lastRowFirstColumn="0" w:lastRowLastColumn="0"/>
          <w:trHeight w:val="1079"/>
        </w:trPr>
        <w:tc>
          <w:tcPr>
            <w:cnfStyle w:val="001000000100" w:firstRow="0" w:lastRow="0" w:firstColumn="1" w:lastColumn="0" w:oddVBand="0" w:evenVBand="0" w:oddHBand="0" w:evenHBand="0" w:firstRowFirstColumn="1" w:firstRowLastColumn="0" w:lastRowFirstColumn="0" w:lastRowLastColumn="0"/>
            <w:tcW w:w="3681" w:type="dxa"/>
            <w:tcBorders>
              <w:right w:val="single" w:sz="4" w:space="0" w:color="auto"/>
            </w:tcBorders>
            <w:shd w:val="clear" w:color="auto" w:fill="auto"/>
          </w:tcPr>
          <w:p w14:paraId="1DDEECFB" w14:textId="77777777" w:rsidR="00F458CE" w:rsidRPr="00A63FE7" w:rsidRDefault="00F458CE" w:rsidP="00494443">
            <w:pPr>
              <w:shd w:val="clear" w:color="auto" w:fill="FFFFFF"/>
              <w:rPr>
                <w:rFonts w:asciiTheme="majorHAnsi" w:eastAsia="Calibri" w:hAnsiTheme="majorHAnsi" w:cstheme="majorHAnsi"/>
                <w:sz w:val="20"/>
                <w:szCs w:val="20"/>
              </w:rPr>
            </w:pPr>
          </w:p>
          <w:p w14:paraId="0C362790" w14:textId="77777777" w:rsidR="00F458CE" w:rsidRPr="00A63FE7" w:rsidRDefault="00F458CE" w:rsidP="00494443">
            <w:pPr>
              <w:pBdr>
                <w:bottom w:val="single" w:sz="4" w:space="1" w:color="FFFFFF"/>
              </w:pBdr>
              <w:shd w:val="clear" w:color="auto" w:fill="FFFFFF"/>
              <w:rPr>
                <w:rFonts w:asciiTheme="majorHAnsi" w:eastAsia="Calibri" w:hAnsiTheme="majorHAnsi" w:cstheme="majorHAnsi"/>
                <w:sz w:val="20"/>
                <w:szCs w:val="20"/>
              </w:rPr>
            </w:pPr>
            <w:r w:rsidRPr="00A63FE7">
              <w:rPr>
                <w:rFonts w:asciiTheme="majorHAnsi" w:eastAsia="Calibri" w:hAnsiTheme="majorHAnsi" w:cstheme="majorHAnsi"/>
                <w:sz w:val="20"/>
                <w:szCs w:val="20"/>
              </w:rPr>
              <w:t>Variable</w:t>
            </w:r>
          </w:p>
          <w:p w14:paraId="14987E25" w14:textId="77777777" w:rsidR="00F458CE" w:rsidRPr="00A63FE7" w:rsidRDefault="00F458CE" w:rsidP="00494443">
            <w:pPr>
              <w:shd w:val="clear" w:color="auto" w:fill="FFFFFF"/>
              <w:rPr>
                <w:rFonts w:asciiTheme="majorHAnsi" w:eastAsia="Calibri" w:hAnsiTheme="majorHAnsi" w:cstheme="majorHAnsi"/>
                <w:sz w:val="20"/>
                <w:szCs w:val="20"/>
              </w:rPr>
            </w:pPr>
            <w:r w:rsidRPr="00A63FE7">
              <w:rPr>
                <w:rFonts w:asciiTheme="majorHAnsi" w:eastAsia="Calibri" w:hAnsiTheme="majorHAnsi" w:cstheme="majorHAnsi"/>
                <w:sz w:val="20"/>
                <w:szCs w:val="20"/>
              </w:rPr>
              <w:t>Mean (S.D.) / Percent</w:t>
            </w:r>
            <w:r>
              <w:rPr>
                <w:rFonts w:asciiTheme="majorHAnsi" w:eastAsia="Calibri" w:hAnsiTheme="majorHAnsi" w:cstheme="majorHAnsi"/>
                <w:sz w:val="20"/>
                <w:szCs w:val="20"/>
              </w:rPr>
              <w:t xml:space="preserve"> (N)</w:t>
            </w:r>
          </w:p>
        </w:tc>
        <w:tc>
          <w:tcPr>
            <w:tcW w:w="1984" w:type="dxa"/>
            <w:tcBorders>
              <w:left w:val="single" w:sz="4" w:space="0" w:color="auto"/>
            </w:tcBorders>
            <w:shd w:val="clear" w:color="auto" w:fill="auto"/>
          </w:tcPr>
          <w:p w14:paraId="392BFD76" w14:textId="77777777" w:rsidR="00F458CE" w:rsidRPr="00A63FE7" w:rsidRDefault="00F458CE" w:rsidP="00494443">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p w14:paraId="67A779E9" w14:textId="77777777" w:rsidR="00F458CE" w:rsidRPr="00A63FE7" w:rsidRDefault="00F458CE" w:rsidP="00494443">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Patients</w:t>
            </w:r>
          </w:p>
          <w:p w14:paraId="1EFCC04E" w14:textId="77777777" w:rsidR="00F458CE" w:rsidRPr="00A63FE7" w:rsidRDefault="00F458CE" w:rsidP="00494443">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A63FE7">
              <w:rPr>
                <w:rFonts w:asciiTheme="majorHAnsi" w:eastAsia="Calibri" w:hAnsiTheme="majorHAnsi" w:cstheme="majorHAnsi"/>
                <w:sz w:val="20"/>
                <w:szCs w:val="20"/>
              </w:rPr>
              <w:t>(N=</w:t>
            </w:r>
            <w:r>
              <w:rPr>
                <w:rFonts w:asciiTheme="majorHAnsi" w:eastAsia="Calibri" w:hAnsiTheme="majorHAnsi" w:cstheme="majorHAnsi"/>
                <w:sz w:val="20"/>
                <w:szCs w:val="20"/>
              </w:rPr>
              <w:t>62</w:t>
            </w:r>
            <w:r w:rsidRPr="00A63FE7">
              <w:rPr>
                <w:rFonts w:asciiTheme="majorHAnsi" w:eastAsia="Calibri" w:hAnsiTheme="majorHAnsi" w:cstheme="majorHAnsi"/>
                <w:sz w:val="20"/>
                <w:szCs w:val="20"/>
              </w:rPr>
              <w:t>)</w:t>
            </w:r>
          </w:p>
        </w:tc>
        <w:tc>
          <w:tcPr>
            <w:tcW w:w="1843" w:type="dxa"/>
            <w:shd w:val="clear" w:color="auto" w:fill="auto"/>
          </w:tcPr>
          <w:p w14:paraId="616A2FF3" w14:textId="77777777" w:rsidR="00F458CE" w:rsidRPr="00A63FE7" w:rsidRDefault="00F458CE" w:rsidP="00494443">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p w14:paraId="41BE5F49" w14:textId="77777777" w:rsidR="00F458CE" w:rsidRPr="00A63FE7" w:rsidRDefault="00F458CE" w:rsidP="00494443">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controls</w:t>
            </w:r>
          </w:p>
          <w:p w14:paraId="3F5A3D79" w14:textId="77777777" w:rsidR="00F458CE" w:rsidRPr="00A63FE7" w:rsidRDefault="00F458CE" w:rsidP="00494443">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A63FE7">
              <w:rPr>
                <w:rFonts w:asciiTheme="majorHAnsi" w:eastAsia="Calibri" w:hAnsiTheme="majorHAnsi" w:cstheme="majorHAnsi"/>
                <w:sz w:val="20"/>
                <w:szCs w:val="20"/>
              </w:rPr>
              <w:t>(N=1</w:t>
            </w:r>
            <w:r>
              <w:rPr>
                <w:rFonts w:asciiTheme="majorHAnsi" w:eastAsia="Calibri" w:hAnsiTheme="majorHAnsi" w:cstheme="majorHAnsi"/>
                <w:sz w:val="20"/>
                <w:szCs w:val="20"/>
              </w:rPr>
              <w:t>04</w:t>
            </w:r>
            <w:r w:rsidRPr="00A63FE7">
              <w:rPr>
                <w:rFonts w:asciiTheme="majorHAnsi" w:eastAsia="Calibri" w:hAnsiTheme="majorHAnsi" w:cstheme="majorHAnsi"/>
                <w:sz w:val="20"/>
                <w:szCs w:val="20"/>
              </w:rPr>
              <w:t>)</w:t>
            </w:r>
          </w:p>
        </w:tc>
        <w:tc>
          <w:tcPr>
            <w:tcW w:w="1843" w:type="dxa"/>
            <w:shd w:val="clear" w:color="auto" w:fill="auto"/>
          </w:tcPr>
          <w:p w14:paraId="03F52F84" w14:textId="77777777" w:rsidR="00F458CE" w:rsidRPr="00A63FE7" w:rsidRDefault="00F458CE" w:rsidP="00494443">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p w14:paraId="702C8549" w14:textId="77777777" w:rsidR="00F458CE" w:rsidRPr="00A63FE7" w:rsidRDefault="00F458CE" w:rsidP="00494443">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A63FE7">
              <w:rPr>
                <w:rFonts w:asciiTheme="majorHAnsi" w:eastAsia="Calibri" w:hAnsiTheme="majorHAnsi" w:cstheme="majorHAnsi"/>
                <w:sz w:val="20"/>
                <w:szCs w:val="20"/>
              </w:rPr>
              <w:t>Significance</w:t>
            </w:r>
          </w:p>
          <w:p w14:paraId="77023368" w14:textId="77777777" w:rsidR="00F458CE" w:rsidRPr="00A63FE7" w:rsidRDefault="00F458CE" w:rsidP="00494443">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A63FE7">
              <w:rPr>
                <w:rFonts w:asciiTheme="majorHAnsi" w:eastAsia="Calibri" w:hAnsiTheme="majorHAnsi" w:cstheme="majorHAnsi"/>
                <w:sz w:val="20"/>
                <w:szCs w:val="20"/>
              </w:rPr>
              <w:t>Group effect</w:t>
            </w:r>
          </w:p>
        </w:tc>
      </w:tr>
      <w:tr w:rsidR="00F458CE" w:rsidRPr="00D617B4" w14:paraId="6ED85856" w14:textId="77777777" w:rsidTr="0049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509DBB16" w14:textId="77777777" w:rsidR="00F458CE" w:rsidRPr="006200F9" w:rsidRDefault="00F458CE" w:rsidP="00494443">
            <w:pPr>
              <w:shd w:val="clear" w:color="auto" w:fill="FFFFFF"/>
              <w:rPr>
                <w:rFonts w:asciiTheme="majorHAnsi" w:eastAsia="Calibri" w:hAnsiTheme="majorHAnsi" w:cstheme="majorHAnsi"/>
                <w:b w:val="0"/>
                <w:i/>
                <w:sz w:val="20"/>
                <w:szCs w:val="20"/>
              </w:rPr>
            </w:pPr>
          </w:p>
          <w:p w14:paraId="4E1F155B" w14:textId="77777777" w:rsidR="00F458CE" w:rsidRPr="006200F9" w:rsidRDefault="00F458CE" w:rsidP="00494443">
            <w:pPr>
              <w:shd w:val="clear" w:color="auto" w:fill="FFFFFF"/>
              <w:rPr>
                <w:rFonts w:asciiTheme="majorHAnsi" w:eastAsia="Calibri" w:hAnsiTheme="majorHAnsi" w:cstheme="majorHAnsi"/>
                <w:b w:val="0"/>
                <w:i/>
                <w:sz w:val="20"/>
                <w:szCs w:val="20"/>
              </w:rPr>
            </w:pPr>
            <w:r w:rsidRPr="006200F9">
              <w:rPr>
                <w:rFonts w:asciiTheme="majorHAnsi" w:eastAsia="Calibri" w:hAnsiTheme="majorHAnsi" w:cstheme="majorHAnsi"/>
                <w:bCs w:val="0"/>
                <w:caps w:val="0"/>
                <w:sz w:val="20"/>
                <w:szCs w:val="20"/>
              </w:rPr>
              <w:t>Age</w:t>
            </w:r>
            <w:r w:rsidRPr="006200F9">
              <w:rPr>
                <w:rFonts w:asciiTheme="majorHAnsi" w:eastAsia="Calibri" w:hAnsiTheme="majorHAnsi" w:cstheme="majorHAnsi"/>
                <w:b w:val="0"/>
                <w:caps w:val="0"/>
                <w:sz w:val="20"/>
                <w:szCs w:val="20"/>
              </w:rPr>
              <w:t xml:space="preserve"> mean</w:t>
            </w:r>
            <w:r w:rsidRPr="006200F9">
              <w:rPr>
                <w:rFonts w:asciiTheme="majorHAnsi" w:eastAsia="Calibri" w:hAnsiTheme="majorHAnsi" w:cstheme="majorHAnsi"/>
                <w:b w:val="0"/>
                <w:sz w:val="20"/>
                <w:szCs w:val="20"/>
              </w:rPr>
              <w:t xml:space="preserve"> (SD)</w:t>
            </w:r>
          </w:p>
        </w:tc>
        <w:tc>
          <w:tcPr>
            <w:tcW w:w="1984" w:type="dxa"/>
            <w:shd w:val="clear" w:color="auto" w:fill="auto"/>
          </w:tcPr>
          <w:p w14:paraId="19832026"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p w14:paraId="56750E59"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25 (6)</w:t>
            </w:r>
          </w:p>
        </w:tc>
        <w:tc>
          <w:tcPr>
            <w:tcW w:w="1843" w:type="dxa"/>
            <w:shd w:val="clear" w:color="auto" w:fill="auto"/>
          </w:tcPr>
          <w:p w14:paraId="63B43D2E"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p w14:paraId="149BE72E"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24 (5)</w:t>
            </w:r>
          </w:p>
        </w:tc>
        <w:tc>
          <w:tcPr>
            <w:tcW w:w="1843" w:type="dxa"/>
            <w:shd w:val="clear" w:color="auto" w:fill="auto"/>
          </w:tcPr>
          <w:p w14:paraId="3C007E8B"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p w14:paraId="7A036220" w14:textId="67110231"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i/>
                <w:iCs/>
                <w:sz w:val="20"/>
                <w:szCs w:val="20"/>
              </w:rPr>
              <w:t>p</w:t>
            </w:r>
            <w:r w:rsidRPr="00B956D6">
              <w:rPr>
                <w:rFonts w:ascii="Calibri" w:eastAsia="Calibri" w:hAnsi="Calibri" w:cs="Calibri"/>
                <w:sz w:val="20"/>
                <w:szCs w:val="20"/>
              </w:rPr>
              <w:t>=0.33</w:t>
            </w:r>
            <w:r w:rsidR="00556D50" w:rsidRPr="00B956D6">
              <w:rPr>
                <w:rFonts w:ascii="Calibri" w:eastAsia="Calibri" w:hAnsi="Calibri" w:cs="Calibri"/>
                <w:sz w:val="20"/>
                <w:szCs w:val="20"/>
              </w:rPr>
              <w:t>, F=</w:t>
            </w:r>
            <w:r w:rsidR="00B956D6">
              <w:rPr>
                <w:rFonts w:ascii="Calibri" w:eastAsia="Calibri" w:hAnsi="Calibri" w:cs="Calibri"/>
                <w:sz w:val="20"/>
                <w:szCs w:val="20"/>
              </w:rPr>
              <w:t>0.95</w:t>
            </w:r>
          </w:p>
        </w:tc>
      </w:tr>
      <w:tr w:rsidR="00F458CE" w:rsidRPr="00D617B4" w14:paraId="00DE7094" w14:textId="77777777" w:rsidTr="00494443">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7CC1DF0A" w14:textId="77777777" w:rsidR="00F458CE" w:rsidRPr="006200F9" w:rsidRDefault="00F458CE" w:rsidP="00494443">
            <w:pPr>
              <w:shd w:val="clear" w:color="auto" w:fill="FFFFFF"/>
              <w:rPr>
                <w:rFonts w:asciiTheme="majorHAnsi" w:eastAsia="Calibri" w:hAnsiTheme="majorHAnsi" w:cstheme="majorHAnsi"/>
                <w:bCs w:val="0"/>
                <w:i/>
                <w:sz w:val="20"/>
                <w:szCs w:val="20"/>
              </w:rPr>
            </w:pPr>
            <w:r w:rsidRPr="006200F9">
              <w:rPr>
                <w:rFonts w:asciiTheme="majorHAnsi" w:eastAsia="Calibri" w:hAnsiTheme="majorHAnsi" w:cstheme="majorHAnsi"/>
                <w:bCs w:val="0"/>
                <w:caps w:val="0"/>
                <w:sz w:val="20"/>
                <w:szCs w:val="20"/>
              </w:rPr>
              <w:t>Gender</w:t>
            </w:r>
          </w:p>
        </w:tc>
        <w:tc>
          <w:tcPr>
            <w:tcW w:w="1984" w:type="dxa"/>
            <w:shd w:val="clear" w:color="auto" w:fill="auto"/>
          </w:tcPr>
          <w:p w14:paraId="34966FF4"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843" w:type="dxa"/>
            <w:shd w:val="clear" w:color="auto" w:fill="auto"/>
          </w:tcPr>
          <w:p w14:paraId="0A51BE15"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843" w:type="dxa"/>
            <w:shd w:val="clear" w:color="auto" w:fill="auto"/>
          </w:tcPr>
          <w:p w14:paraId="7CF5E851" w14:textId="464BBE3F"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i/>
                <w:iCs/>
                <w:sz w:val="20"/>
                <w:szCs w:val="20"/>
              </w:rPr>
              <w:t>p</w:t>
            </w:r>
            <w:r w:rsidRPr="00B956D6">
              <w:rPr>
                <w:rFonts w:ascii="Calibri" w:eastAsia="Calibri" w:hAnsi="Calibri" w:cs="Calibri"/>
                <w:sz w:val="20"/>
                <w:szCs w:val="20"/>
              </w:rPr>
              <w:t>=0.5</w:t>
            </w:r>
            <w:r w:rsidR="00B956D6">
              <w:rPr>
                <w:rFonts w:ascii="Calibri" w:eastAsia="Calibri" w:hAnsi="Calibri" w:cs="Calibri"/>
                <w:sz w:val="20"/>
                <w:szCs w:val="20"/>
              </w:rPr>
              <w:t>2</w:t>
            </w:r>
            <w:r w:rsidR="00556D50" w:rsidRPr="00B956D6">
              <w:rPr>
                <w:rFonts w:ascii="Calibri" w:eastAsia="Calibri" w:hAnsi="Calibri" w:cs="Calibri"/>
                <w:sz w:val="20"/>
                <w:szCs w:val="20"/>
              </w:rPr>
              <w:t>, χ</w:t>
            </w:r>
            <w:r w:rsidR="00556D50" w:rsidRPr="00B956D6">
              <w:rPr>
                <w:rFonts w:ascii="Calibri" w:eastAsia="Calibri" w:hAnsi="Calibri" w:cs="Calibri"/>
                <w:sz w:val="20"/>
                <w:szCs w:val="20"/>
                <w:vertAlign w:val="superscript"/>
              </w:rPr>
              <w:t>2</w:t>
            </w:r>
            <w:r w:rsidR="00556D50" w:rsidRPr="00B956D6">
              <w:rPr>
                <w:rFonts w:ascii="Calibri" w:eastAsia="Calibri" w:hAnsi="Calibri" w:cs="Calibri"/>
                <w:sz w:val="20"/>
                <w:szCs w:val="20"/>
              </w:rPr>
              <w:t>=</w:t>
            </w:r>
            <w:r w:rsidR="00B956D6">
              <w:rPr>
                <w:rFonts w:ascii="Calibri" w:eastAsia="Calibri" w:hAnsi="Calibri" w:cs="Calibri"/>
                <w:sz w:val="20"/>
                <w:szCs w:val="20"/>
              </w:rPr>
              <w:t>0.42</w:t>
            </w:r>
          </w:p>
        </w:tc>
      </w:tr>
      <w:tr w:rsidR="00F458CE" w:rsidRPr="00D617B4" w14:paraId="12179F6A" w14:textId="77777777" w:rsidTr="0049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709188B2" w14:textId="77777777" w:rsidR="00F458CE" w:rsidRPr="006200F9" w:rsidRDefault="00F458CE" w:rsidP="00494443">
            <w:pPr>
              <w:shd w:val="clear" w:color="auto" w:fill="FFFFFF"/>
              <w:rPr>
                <w:rFonts w:asciiTheme="majorHAnsi" w:eastAsia="Calibri" w:hAnsiTheme="majorHAnsi" w:cstheme="majorHAnsi"/>
                <w:b w:val="0"/>
                <w:i/>
                <w:sz w:val="20"/>
                <w:szCs w:val="20"/>
              </w:rPr>
            </w:pPr>
            <w:r w:rsidRPr="006200F9">
              <w:rPr>
                <w:rFonts w:asciiTheme="majorHAnsi" w:eastAsia="Calibri" w:hAnsiTheme="majorHAnsi" w:cstheme="majorHAnsi"/>
                <w:b w:val="0"/>
                <w:caps w:val="0"/>
                <w:sz w:val="20"/>
                <w:szCs w:val="20"/>
              </w:rPr>
              <w:t xml:space="preserve">Male </w:t>
            </w:r>
          </w:p>
        </w:tc>
        <w:tc>
          <w:tcPr>
            <w:tcW w:w="1984" w:type="dxa"/>
            <w:shd w:val="clear" w:color="auto" w:fill="auto"/>
          </w:tcPr>
          <w:p w14:paraId="1A3617F1"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42 % (26)</w:t>
            </w:r>
          </w:p>
        </w:tc>
        <w:tc>
          <w:tcPr>
            <w:tcW w:w="1843" w:type="dxa"/>
            <w:shd w:val="clear" w:color="auto" w:fill="auto"/>
          </w:tcPr>
          <w:p w14:paraId="2841408F"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47 % (49)</w:t>
            </w:r>
          </w:p>
        </w:tc>
        <w:tc>
          <w:tcPr>
            <w:tcW w:w="1843" w:type="dxa"/>
            <w:shd w:val="clear" w:color="auto" w:fill="auto"/>
          </w:tcPr>
          <w:p w14:paraId="6A5676C7"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r>
      <w:tr w:rsidR="00F458CE" w:rsidRPr="00D617B4" w14:paraId="3D2607E9" w14:textId="77777777" w:rsidTr="00494443">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2F4B674C" w14:textId="77777777" w:rsidR="00F458CE" w:rsidRPr="006200F9" w:rsidRDefault="00F458CE" w:rsidP="00494443">
            <w:pPr>
              <w:shd w:val="clear" w:color="auto" w:fill="FFFFFF"/>
              <w:rPr>
                <w:rFonts w:asciiTheme="majorHAnsi" w:eastAsia="Calibri" w:hAnsiTheme="majorHAnsi" w:cstheme="majorHAnsi"/>
                <w:b w:val="0"/>
                <w:i/>
                <w:sz w:val="20"/>
                <w:szCs w:val="20"/>
              </w:rPr>
            </w:pPr>
            <w:r w:rsidRPr="006200F9">
              <w:rPr>
                <w:rFonts w:asciiTheme="majorHAnsi" w:eastAsia="Calibri" w:hAnsiTheme="majorHAnsi" w:cstheme="majorHAnsi"/>
                <w:b w:val="0"/>
                <w:caps w:val="0"/>
                <w:sz w:val="20"/>
                <w:szCs w:val="20"/>
              </w:rPr>
              <w:t>Female</w:t>
            </w:r>
          </w:p>
        </w:tc>
        <w:tc>
          <w:tcPr>
            <w:tcW w:w="1984" w:type="dxa"/>
            <w:shd w:val="clear" w:color="auto" w:fill="auto"/>
          </w:tcPr>
          <w:p w14:paraId="7AC69484"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58 % (36)</w:t>
            </w:r>
          </w:p>
        </w:tc>
        <w:tc>
          <w:tcPr>
            <w:tcW w:w="1843" w:type="dxa"/>
            <w:shd w:val="clear" w:color="auto" w:fill="auto"/>
          </w:tcPr>
          <w:p w14:paraId="2F3C77DA"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53 % (55)</w:t>
            </w:r>
          </w:p>
        </w:tc>
        <w:tc>
          <w:tcPr>
            <w:tcW w:w="1843" w:type="dxa"/>
            <w:shd w:val="clear" w:color="auto" w:fill="auto"/>
          </w:tcPr>
          <w:p w14:paraId="3DCEAF40"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F458CE" w:rsidRPr="00D617B4" w14:paraId="6F8FF686" w14:textId="77777777" w:rsidTr="0049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770A516E" w14:textId="77777777" w:rsidR="00F458CE" w:rsidRPr="006200F9" w:rsidRDefault="00F458CE" w:rsidP="00494443">
            <w:pPr>
              <w:shd w:val="clear" w:color="auto" w:fill="FFFFFF"/>
              <w:rPr>
                <w:rFonts w:asciiTheme="majorHAnsi" w:eastAsia="Calibri" w:hAnsiTheme="majorHAnsi" w:cstheme="majorHAnsi"/>
                <w:bCs w:val="0"/>
                <w:i/>
                <w:sz w:val="20"/>
                <w:szCs w:val="20"/>
              </w:rPr>
            </w:pPr>
            <w:r w:rsidRPr="006200F9">
              <w:rPr>
                <w:rFonts w:asciiTheme="majorHAnsi" w:eastAsia="Calibri" w:hAnsiTheme="majorHAnsi" w:cstheme="majorHAnsi"/>
                <w:bCs w:val="0"/>
                <w:caps w:val="0"/>
                <w:sz w:val="20"/>
                <w:szCs w:val="20"/>
              </w:rPr>
              <w:t xml:space="preserve">Parental </w:t>
            </w:r>
            <w:r>
              <w:rPr>
                <w:rFonts w:asciiTheme="majorHAnsi" w:eastAsia="Calibri" w:hAnsiTheme="majorHAnsi" w:cstheme="majorHAnsi"/>
                <w:bCs w:val="0"/>
                <w:caps w:val="0"/>
                <w:sz w:val="20"/>
                <w:szCs w:val="20"/>
              </w:rPr>
              <w:t>SES</w:t>
            </w:r>
          </w:p>
        </w:tc>
        <w:tc>
          <w:tcPr>
            <w:tcW w:w="1984" w:type="dxa"/>
            <w:shd w:val="clear" w:color="auto" w:fill="auto"/>
          </w:tcPr>
          <w:p w14:paraId="61E2D65B"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1843" w:type="dxa"/>
            <w:shd w:val="clear" w:color="auto" w:fill="auto"/>
          </w:tcPr>
          <w:p w14:paraId="56464264"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1843" w:type="dxa"/>
            <w:shd w:val="clear" w:color="auto" w:fill="auto"/>
          </w:tcPr>
          <w:p w14:paraId="606DCE4B" w14:textId="7A46BADD"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i/>
                <w:iCs/>
                <w:sz w:val="20"/>
                <w:szCs w:val="20"/>
              </w:rPr>
              <w:t>p</w:t>
            </w:r>
            <w:r w:rsidRPr="00B956D6">
              <w:rPr>
                <w:rFonts w:ascii="Calibri" w:eastAsia="Calibri" w:hAnsi="Calibri" w:cs="Calibri"/>
                <w:sz w:val="20"/>
                <w:szCs w:val="20"/>
              </w:rPr>
              <w:t>=0.91</w:t>
            </w:r>
            <w:r w:rsidR="00556D50" w:rsidRPr="00B956D6">
              <w:rPr>
                <w:rFonts w:ascii="Calibri" w:eastAsia="Calibri" w:hAnsi="Calibri" w:cs="Calibri"/>
                <w:sz w:val="20"/>
                <w:szCs w:val="20"/>
              </w:rPr>
              <w:t>, χ</w:t>
            </w:r>
            <w:r w:rsidR="00556D50" w:rsidRPr="00B956D6">
              <w:rPr>
                <w:rFonts w:ascii="Calibri" w:eastAsia="Calibri" w:hAnsi="Calibri" w:cs="Calibri"/>
                <w:sz w:val="20"/>
                <w:szCs w:val="20"/>
                <w:vertAlign w:val="superscript"/>
              </w:rPr>
              <w:t>2</w:t>
            </w:r>
            <w:r w:rsidR="00556D50" w:rsidRPr="00B956D6">
              <w:rPr>
                <w:rFonts w:ascii="Calibri" w:eastAsia="Calibri" w:hAnsi="Calibri" w:cs="Calibri"/>
                <w:sz w:val="20"/>
                <w:szCs w:val="20"/>
              </w:rPr>
              <w:t>=</w:t>
            </w:r>
            <w:r w:rsidR="00B956D6">
              <w:rPr>
                <w:rFonts w:ascii="Calibri" w:eastAsia="Calibri" w:hAnsi="Calibri" w:cs="Calibri"/>
                <w:sz w:val="20"/>
                <w:szCs w:val="20"/>
              </w:rPr>
              <w:t>0.19</w:t>
            </w:r>
          </w:p>
        </w:tc>
      </w:tr>
      <w:tr w:rsidR="00F458CE" w:rsidRPr="00D617B4" w14:paraId="36B754CC" w14:textId="77777777" w:rsidTr="00494443">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00F16660" w14:textId="77777777" w:rsidR="00F458CE" w:rsidRPr="006200F9" w:rsidRDefault="00F458CE" w:rsidP="00494443">
            <w:pPr>
              <w:shd w:val="clear" w:color="auto" w:fill="FFFFFF"/>
              <w:rPr>
                <w:rFonts w:asciiTheme="majorHAnsi" w:eastAsia="Calibri" w:hAnsiTheme="majorHAnsi" w:cstheme="majorHAnsi"/>
                <w:b w:val="0"/>
                <w:i/>
                <w:sz w:val="20"/>
                <w:szCs w:val="20"/>
              </w:rPr>
            </w:pPr>
            <w:r w:rsidRPr="006200F9">
              <w:rPr>
                <w:rFonts w:asciiTheme="majorHAnsi" w:eastAsia="Calibri" w:hAnsiTheme="majorHAnsi" w:cstheme="majorHAnsi"/>
                <w:b w:val="0"/>
                <w:caps w:val="0"/>
                <w:sz w:val="20"/>
                <w:szCs w:val="20"/>
              </w:rPr>
              <w:t>Low</w:t>
            </w:r>
          </w:p>
        </w:tc>
        <w:tc>
          <w:tcPr>
            <w:tcW w:w="1984" w:type="dxa"/>
            <w:shd w:val="clear" w:color="auto" w:fill="auto"/>
          </w:tcPr>
          <w:p w14:paraId="47F10F5F"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15 % (9)</w:t>
            </w:r>
          </w:p>
        </w:tc>
        <w:tc>
          <w:tcPr>
            <w:tcW w:w="1843" w:type="dxa"/>
            <w:shd w:val="clear" w:color="auto" w:fill="auto"/>
          </w:tcPr>
          <w:p w14:paraId="05E78695"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13 % (13)</w:t>
            </w:r>
          </w:p>
        </w:tc>
        <w:tc>
          <w:tcPr>
            <w:tcW w:w="1843" w:type="dxa"/>
            <w:shd w:val="clear" w:color="auto" w:fill="auto"/>
          </w:tcPr>
          <w:p w14:paraId="1E22C39E"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F458CE" w:rsidRPr="00D617B4" w14:paraId="16741145" w14:textId="77777777" w:rsidTr="0049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323CEC21" w14:textId="77777777" w:rsidR="00F458CE" w:rsidRPr="006200F9" w:rsidRDefault="00F458CE" w:rsidP="00494443">
            <w:pPr>
              <w:shd w:val="clear" w:color="auto" w:fill="FFFFFF"/>
              <w:rPr>
                <w:rFonts w:asciiTheme="majorHAnsi" w:eastAsia="Calibri" w:hAnsiTheme="majorHAnsi" w:cstheme="majorHAnsi"/>
                <w:b w:val="0"/>
                <w:i/>
                <w:sz w:val="20"/>
                <w:szCs w:val="20"/>
              </w:rPr>
            </w:pPr>
            <w:r w:rsidRPr="006200F9">
              <w:rPr>
                <w:rFonts w:asciiTheme="majorHAnsi" w:eastAsia="Calibri" w:hAnsiTheme="majorHAnsi" w:cstheme="majorHAnsi"/>
                <w:b w:val="0"/>
                <w:caps w:val="0"/>
                <w:sz w:val="20"/>
                <w:szCs w:val="20"/>
              </w:rPr>
              <w:t>M</w:t>
            </w:r>
            <w:r>
              <w:rPr>
                <w:rFonts w:asciiTheme="majorHAnsi" w:eastAsia="Calibri" w:hAnsiTheme="majorHAnsi" w:cstheme="majorHAnsi"/>
                <w:b w:val="0"/>
                <w:caps w:val="0"/>
                <w:sz w:val="20"/>
                <w:szCs w:val="20"/>
              </w:rPr>
              <w:t>edium</w:t>
            </w:r>
          </w:p>
        </w:tc>
        <w:tc>
          <w:tcPr>
            <w:tcW w:w="1984" w:type="dxa"/>
            <w:shd w:val="clear" w:color="auto" w:fill="auto"/>
          </w:tcPr>
          <w:p w14:paraId="663B758B"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52 % (31)</w:t>
            </w:r>
          </w:p>
        </w:tc>
        <w:tc>
          <w:tcPr>
            <w:tcW w:w="1843" w:type="dxa"/>
            <w:shd w:val="clear" w:color="auto" w:fill="auto"/>
          </w:tcPr>
          <w:p w14:paraId="1219413F"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53 % (55)</w:t>
            </w:r>
          </w:p>
        </w:tc>
        <w:tc>
          <w:tcPr>
            <w:tcW w:w="1843" w:type="dxa"/>
            <w:shd w:val="clear" w:color="auto" w:fill="auto"/>
          </w:tcPr>
          <w:p w14:paraId="6DE8C901"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r>
      <w:tr w:rsidR="00F458CE" w:rsidRPr="00D617B4" w14:paraId="7CCBDDDC" w14:textId="77777777" w:rsidTr="00494443">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7DC738BD" w14:textId="77777777" w:rsidR="00F458CE" w:rsidRPr="006200F9" w:rsidRDefault="00F458CE" w:rsidP="00494443">
            <w:pPr>
              <w:shd w:val="clear" w:color="auto" w:fill="FFFFFF"/>
              <w:rPr>
                <w:rFonts w:asciiTheme="majorHAnsi" w:eastAsia="Calibri" w:hAnsiTheme="majorHAnsi" w:cstheme="majorHAnsi"/>
                <w:b w:val="0"/>
                <w:i/>
                <w:sz w:val="20"/>
                <w:szCs w:val="20"/>
              </w:rPr>
            </w:pPr>
            <w:r w:rsidRPr="006200F9">
              <w:rPr>
                <w:rFonts w:asciiTheme="majorHAnsi" w:eastAsia="Calibri" w:hAnsiTheme="majorHAnsi" w:cstheme="majorHAnsi"/>
                <w:b w:val="0"/>
                <w:caps w:val="0"/>
                <w:sz w:val="20"/>
                <w:szCs w:val="20"/>
              </w:rPr>
              <w:t>High</w:t>
            </w:r>
          </w:p>
        </w:tc>
        <w:tc>
          <w:tcPr>
            <w:tcW w:w="1984" w:type="dxa"/>
            <w:shd w:val="clear" w:color="auto" w:fill="auto"/>
          </w:tcPr>
          <w:p w14:paraId="5ED89F19"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33 % (20)</w:t>
            </w:r>
          </w:p>
        </w:tc>
        <w:tc>
          <w:tcPr>
            <w:tcW w:w="1843" w:type="dxa"/>
            <w:shd w:val="clear" w:color="auto" w:fill="auto"/>
          </w:tcPr>
          <w:p w14:paraId="375C6669"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34 % (35)</w:t>
            </w:r>
          </w:p>
        </w:tc>
        <w:tc>
          <w:tcPr>
            <w:tcW w:w="1843" w:type="dxa"/>
            <w:shd w:val="clear" w:color="auto" w:fill="auto"/>
          </w:tcPr>
          <w:p w14:paraId="6ED1AC4C"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F458CE" w:rsidRPr="00D617B4" w14:paraId="3D614492" w14:textId="77777777" w:rsidTr="0049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340B43AC" w14:textId="77777777" w:rsidR="00F458CE" w:rsidRPr="006200F9" w:rsidRDefault="00F458CE" w:rsidP="00494443">
            <w:pPr>
              <w:shd w:val="clear" w:color="auto" w:fill="FFFFFF"/>
              <w:rPr>
                <w:rFonts w:asciiTheme="majorHAnsi" w:eastAsia="Calibri" w:hAnsiTheme="majorHAnsi" w:cstheme="majorHAnsi"/>
                <w:bCs w:val="0"/>
                <w:i/>
                <w:sz w:val="20"/>
                <w:szCs w:val="20"/>
              </w:rPr>
            </w:pPr>
            <w:r w:rsidRPr="006200F9">
              <w:rPr>
                <w:rFonts w:asciiTheme="majorHAnsi" w:eastAsia="Calibri" w:hAnsiTheme="majorHAnsi" w:cstheme="majorHAnsi"/>
                <w:bCs w:val="0"/>
                <w:caps w:val="0"/>
                <w:sz w:val="20"/>
                <w:szCs w:val="20"/>
              </w:rPr>
              <w:t>Handedness</w:t>
            </w:r>
          </w:p>
        </w:tc>
        <w:tc>
          <w:tcPr>
            <w:tcW w:w="1984" w:type="dxa"/>
            <w:shd w:val="clear" w:color="auto" w:fill="auto"/>
          </w:tcPr>
          <w:p w14:paraId="2F2FF5FA"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1843" w:type="dxa"/>
            <w:shd w:val="clear" w:color="auto" w:fill="auto"/>
          </w:tcPr>
          <w:p w14:paraId="5DFC3F27"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1843" w:type="dxa"/>
            <w:shd w:val="clear" w:color="auto" w:fill="auto"/>
          </w:tcPr>
          <w:p w14:paraId="310F9203" w14:textId="3D086FFB"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i/>
                <w:iCs/>
                <w:sz w:val="20"/>
                <w:szCs w:val="20"/>
              </w:rPr>
              <w:t>p</w:t>
            </w:r>
            <w:r w:rsidRPr="00B956D6">
              <w:rPr>
                <w:rFonts w:ascii="Calibri" w:eastAsia="Calibri" w:hAnsi="Calibri" w:cs="Calibri"/>
                <w:sz w:val="20"/>
                <w:szCs w:val="20"/>
              </w:rPr>
              <w:t>=0.12</w:t>
            </w:r>
            <w:r w:rsidR="00556D50" w:rsidRPr="00B956D6">
              <w:rPr>
                <w:rFonts w:ascii="Calibri" w:eastAsia="Calibri" w:hAnsi="Calibri" w:cs="Calibri"/>
                <w:sz w:val="20"/>
                <w:szCs w:val="20"/>
              </w:rPr>
              <w:t>, χ</w:t>
            </w:r>
            <w:r w:rsidR="00556D50" w:rsidRPr="00B956D6">
              <w:rPr>
                <w:rFonts w:ascii="Calibri" w:eastAsia="Calibri" w:hAnsi="Calibri" w:cs="Calibri"/>
                <w:sz w:val="20"/>
                <w:szCs w:val="20"/>
                <w:vertAlign w:val="superscript"/>
              </w:rPr>
              <w:t>2</w:t>
            </w:r>
            <w:r w:rsidR="00556D50" w:rsidRPr="00B956D6">
              <w:rPr>
                <w:rFonts w:ascii="Calibri" w:eastAsia="Calibri" w:hAnsi="Calibri" w:cs="Calibri"/>
                <w:sz w:val="20"/>
                <w:szCs w:val="20"/>
              </w:rPr>
              <w:t>=4.2</w:t>
            </w:r>
            <w:r w:rsidR="00B956D6" w:rsidRPr="00B956D6">
              <w:rPr>
                <w:rFonts w:ascii="Calibri" w:eastAsia="Calibri" w:hAnsi="Calibri" w:cs="Calibri"/>
                <w:sz w:val="20"/>
                <w:szCs w:val="20"/>
              </w:rPr>
              <w:t>0</w:t>
            </w:r>
          </w:p>
        </w:tc>
      </w:tr>
      <w:tr w:rsidR="00F458CE" w:rsidRPr="00D617B4" w14:paraId="66362F43" w14:textId="77777777" w:rsidTr="00494443">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579079D1" w14:textId="77777777" w:rsidR="00F458CE" w:rsidRPr="006200F9" w:rsidRDefault="00F458CE" w:rsidP="00494443">
            <w:pPr>
              <w:shd w:val="clear" w:color="auto" w:fill="FFFFFF"/>
              <w:rPr>
                <w:rFonts w:asciiTheme="majorHAnsi" w:eastAsia="Calibri" w:hAnsiTheme="majorHAnsi" w:cstheme="majorHAnsi"/>
                <w:b w:val="0"/>
                <w:i/>
                <w:sz w:val="20"/>
                <w:szCs w:val="20"/>
              </w:rPr>
            </w:pPr>
            <w:r w:rsidRPr="006200F9">
              <w:rPr>
                <w:rFonts w:asciiTheme="majorHAnsi" w:eastAsia="Calibri" w:hAnsiTheme="majorHAnsi" w:cstheme="majorHAnsi"/>
                <w:b w:val="0"/>
                <w:caps w:val="0"/>
                <w:sz w:val="20"/>
                <w:szCs w:val="20"/>
              </w:rPr>
              <w:t>Right</w:t>
            </w:r>
          </w:p>
        </w:tc>
        <w:tc>
          <w:tcPr>
            <w:tcW w:w="1984" w:type="dxa"/>
            <w:shd w:val="clear" w:color="auto" w:fill="auto"/>
          </w:tcPr>
          <w:p w14:paraId="5C9E2C87"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82 % (51)</w:t>
            </w:r>
          </w:p>
        </w:tc>
        <w:tc>
          <w:tcPr>
            <w:tcW w:w="1843" w:type="dxa"/>
            <w:shd w:val="clear" w:color="auto" w:fill="auto"/>
          </w:tcPr>
          <w:p w14:paraId="3B1F1C92"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84 % (84)</w:t>
            </w:r>
          </w:p>
        </w:tc>
        <w:tc>
          <w:tcPr>
            <w:tcW w:w="1843" w:type="dxa"/>
            <w:shd w:val="clear" w:color="auto" w:fill="auto"/>
          </w:tcPr>
          <w:p w14:paraId="3397EB9A"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F458CE" w:rsidRPr="00D617B4" w14:paraId="2A3FADF3" w14:textId="77777777" w:rsidTr="0049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47BFFFA5" w14:textId="77777777" w:rsidR="00F458CE" w:rsidRPr="006200F9" w:rsidRDefault="00F458CE" w:rsidP="00494443">
            <w:pPr>
              <w:shd w:val="clear" w:color="auto" w:fill="FFFFFF"/>
              <w:rPr>
                <w:rFonts w:asciiTheme="majorHAnsi" w:eastAsia="Calibri" w:hAnsiTheme="majorHAnsi" w:cstheme="majorHAnsi"/>
                <w:b w:val="0"/>
                <w:i/>
                <w:sz w:val="20"/>
                <w:szCs w:val="20"/>
              </w:rPr>
            </w:pPr>
            <w:r w:rsidRPr="006200F9">
              <w:rPr>
                <w:rFonts w:asciiTheme="majorHAnsi" w:eastAsia="Calibri" w:hAnsiTheme="majorHAnsi" w:cstheme="majorHAnsi"/>
                <w:b w:val="0"/>
                <w:caps w:val="0"/>
                <w:sz w:val="20"/>
                <w:szCs w:val="20"/>
              </w:rPr>
              <w:t>Left</w:t>
            </w:r>
          </w:p>
        </w:tc>
        <w:tc>
          <w:tcPr>
            <w:tcW w:w="1984" w:type="dxa"/>
            <w:shd w:val="clear" w:color="auto" w:fill="auto"/>
          </w:tcPr>
          <w:p w14:paraId="2BBF42C5"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7 % (4)</w:t>
            </w:r>
          </w:p>
        </w:tc>
        <w:tc>
          <w:tcPr>
            <w:tcW w:w="1843" w:type="dxa"/>
            <w:shd w:val="clear" w:color="auto" w:fill="auto"/>
          </w:tcPr>
          <w:p w14:paraId="637153A2"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12 % (12)</w:t>
            </w:r>
          </w:p>
        </w:tc>
        <w:tc>
          <w:tcPr>
            <w:tcW w:w="1843" w:type="dxa"/>
            <w:shd w:val="clear" w:color="auto" w:fill="auto"/>
          </w:tcPr>
          <w:p w14:paraId="0DA2666A"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r>
      <w:tr w:rsidR="00F458CE" w:rsidRPr="00D617B4" w14:paraId="451C97DC" w14:textId="77777777" w:rsidTr="00494443">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68011B04" w14:textId="77777777" w:rsidR="00F458CE" w:rsidRPr="006200F9" w:rsidRDefault="00F458CE" w:rsidP="00494443">
            <w:pPr>
              <w:shd w:val="clear" w:color="auto" w:fill="FFFFFF"/>
              <w:rPr>
                <w:rFonts w:asciiTheme="majorHAnsi" w:eastAsia="Calibri" w:hAnsiTheme="majorHAnsi" w:cstheme="majorHAnsi"/>
                <w:sz w:val="20"/>
                <w:szCs w:val="20"/>
              </w:rPr>
            </w:pPr>
            <w:r>
              <w:rPr>
                <w:rFonts w:asciiTheme="majorHAnsi" w:eastAsia="Calibri" w:hAnsiTheme="majorHAnsi" w:cstheme="majorHAnsi"/>
                <w:b w:val="0"/>
                <w:caps w:val="0"/>
                <w:sz w:val="20"/>
                <w:szCs w:val="20"/>
              </w:rPr>
              <w:t>Ambidextrous</w:t>
            </w:r>
          </w:p>
        </w:tc>
        <w:tc>
          <w:tcPr>
            <w:tcW w:w="1984" w:type="dxa"/>
            <w:shd w:val="clear" w:color="auto" w:fill="auto"/>
          </w:tcPr>
          <w:p w14:paraId="0D765D32"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11 % (7)</w:t>
            </w:r>
          </w:p>
        </w:tc>
        <w:tc>
          <w:tcPr>
            <w:tcW w:w="1843" w:type="dxa"/>
            <w:shd w:val="clear" w:color="auto" w:fill="auto"/>
          </w:tcPr>
          <w:p w14:paraId="10E1FA7E"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B956D6">
              <w:rPr>
                <w:rFonts w:ascii="Calibri" w:eastAsia="Calibri" w:hAnsi="Calibri" w:cs="Calibri"/>
                <w:sz w:val="20"/>
                <w:szCs w:val="20"/>
              </w:rPr>
              <w:t>4 % (4)</w:t>
            </w:r>
          </w:p>
        </w:tc>
        <w:tc>
          <w:tcPr>
            <w:tcW w:w="1843" w:type="dxa"/>
            <w:shd w:val="clear" w:color="auto" w:fill="auto"/>
          </w:tcPr>
          <w:p w14:paraId="48537782" w14:textId="77777777" w:rsidR="00F458CE" w:rsidRPr="00B956D6" w:rsidRDefault="00F458CE" w:rsidP="00494443">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F458CE" w:rsidRPr="00D617B4" w14:paraId="66F968E7" w14:textId="77777777" w:rsidTr="0049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74FAA065" w14:textId="77777777" w:rsidR="00F458CE" w:rsidRPr="006200F9" w:rsidRDefault="00F458CE" w:rsidP="00494443">
            <w:pPr>
              <w:shd w:val="clear" w:color="auto" w:fill="FFFFFF"/>
              <w:rPr>
                <w:rFonts w:asciiTheme="majorHAnsi" w:eastAsia="Calibri" w:hAnsiTheme="majorHAnsi" w:cstheme="majorHAnsi"/>
                <w:bCs w:val="0"/>
                <w:sz w:val="20"/>
                <w:szCs w:val="20"/>
              </w:rPr>
            </w:pPr>
            <w:r>
              <w:rPr>
                <w:rFonts w:asciiTheme="majorHAnsi" w:eastAsia="Calibri" w:hAnsiTheme="majorHAnsi" w:cstheme="majorHAnsi"/>
                <w:bCs w:val="0"/>
                <w:caps w:val="0"/>
                <w:sz w:val="20"/>
                <w:szCs w:val="20"/>
              </w:rPr>
              <w:t>DART</w:t>
            </w:r>
          </w:p>
        </w:tc>
        <w:tc>
          <w:tcPr>
            <w:tcW w:w="1984" w:type="dxa"/>
            <w:shd w:val="clear" w:color="auto" w:fill="auto"/>
          </w:tcPr>
          <w:p w14:paraId="4DE83BDA"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rPr>
            </w:pPr>
            <w:r w:rsidRPr="00B956D6">
              <w:rPr>
                <w:rFonts w:ascii="Calibri" w:eastAsia="Calibri" w:hAnsi="Calibri" w:cs="Calibri"/>
                <w:b/>
                <w:bCs/>
                <w:sz w:val="20"/>
                <w:szCs w:val="20"/>
              </w:rPr>
              <w:t>19.5 (8)</w:t>
            </w:r>
          </w:p>
        </w:tc>
        <w:tc>
          <w:tcPr>
            <w:tcW w:w="1843" w:type="dxa"/>
            <w:shd w:val="clear" w:color="auto" w:fill="auto"/>
          </w:tcPr>
          <w:p w14:paraId="614CE918" w14:textId="77777777" w:rsidR="00F458CE" w:rsidRPr="00B956D6" w:rsidRDefault="00F458CE" w:rsidP="0049444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rPr>
            </w:pPr>
            <w:r w:rsidRPr="00B956D6">
              <w:rPr>
                <w:rFonts w:ascii="Calibri" w:eastAsia="Calibri" w:hAnsi="Calibri" w:cs="Calibri"/>
                <w:b/>
                <w:bCs/>
                <w:sz w:val="20"/>
                <w:szCs w:val="20"/>
              </w:rPr>
              <w:t>22.4 (6)</w:t>
            </w:r>
          </w:p>
        </w:tc>
        <w:tc>
          <w:tcPr>
            <w:tcW w:w="1843" w:type="dxa"/>
            <w:shd w:val="clear" w:color="auto" w:fill="auto"/>
          </w:tcPr>
          <w:p w14:paraId="5E9721D2" w14:textId="41978923" w:rsidR="00F458CE" w:rsidRPr="00B956D6" w:rsidRDefault="00F458CE" w:rsidP="00494443">
            <w:pPr>
              <w:shd w:val="clear" w:color="auto" w:fill="FFFFFF"/>
              <w:tabs>
                <w:tab w:val="left" w:pos="198"/>
              </w:tabs>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rPr>
            </w:pPr>
            <w:r w:rsidRPr="00B956D6">
              <w:rPr>
                <w:rFonts w:ascii="Calibri" w:eastAsia="Calibri" w:hAnsi="Calibri" w:cs="Calibri"/>
                <w:b/>
                <w:bCs/>
                <w:i/>
                <w:iCs/>
                <w:sz w:val="20"/>
                <w:szCs w:val="20"/>
              </w:rPr>
              <w:t>p</w:t>
            </w:r>
            <w:r w:rsidR="00B956D6">
              <w:rPr>
                <w:rFonts w:ascii="Calibri" w:eastAsia="Calibri" w:hAnsi="Calibri" w:cs="Calibri"/>
                <w:b/>
                <w:bCs/>
                <w:sz w:val="20"/>
                <w:szCs w:val="20"/>
              </w:rPr>
              <w:t>&lt;</w:t>
            </w:r>
            <w:r w:rsidRPr="00B956D6">
              <w:rPr>
                <w:rFonts w:ascii="Calibri" w:eastAsia="Calibri" w:hAnsi="Calibri" w:cs="Calibri"/>
                <w:b/>
                <w:bCs/>
                <w:sz w:val="20"/>
                <w:szCs w:val="20"/>
              </w:rPr>
              <w:t>0.0</w:t>
            </w:r>
            <w:r w:rsidR="00B956D6" w:rsidRPr="00B956D6">
              <w:rPr>
                <w:rFonts w:ascii="Calibri" w:eastAsia="Calibri" w:hAnsi="Calibri" w:cs="Calibri"/>
                <w:b/>
                <w:bCs/>
                <w:sz w:val="20"/>
                <w:szCs w:val="20"/>
              </w:rPr>
              <w:t>1</w:t>
            </w:r>
            <w:r w:rsidR="00556D50" w:rsidRPr="00B956D6">
              <w:rPr>
                <w:rFonts w:ascii="Calibri" w:eastAsia="Calibri" w:hAnsi="Calibri" w:cs="Calibri"/>
                <w:b/>
                <w:bCs/>
                <w:sz w:val="20"/>
                <w:szCs w:val="20"/>
              </w:rPr>
              <w:t>, F=</w:t>
            </w:r>
            <w:r w:rsidR="00B956D6" w:rsidRPr="00B956D6">
              <w:rPr>
                <w:rFonts w:ascii="Calibri" w:eastAsia="Calibri" w:hAnsi="Calibri" w:cs="Calibri"/>
                <w:b/>
                <w:bCs/>
                <w:sz w:val="20"/>
                <w:szCs w:val="20"/>
              </w:rPr>
              <w:t>7.00</w:t>
            </w:r>
          </w:p>
        </w:tc>
      </w:tr>
    </w:tbl>
    <w:p w14:paraId="093A4A2D" w14:textId="77777777" w:rsidR="00F458CE" w:rsidRDefault="00F458CE" w:rsidP="00F458CE">
      <w:pPr>
        <w:spacing w:after="0"/>
        <w:jc w:val="both"/>
        <w:rPr>
          <w:rFonts w:ascii="Calibri" w:hAnsi="Calibri" w:cs="Calibri"/>
          <w:i/>
          <w:sz w:val="20"/>
          <w:szCs w:val="20"/>
        </w:rPr>
      </w:pPr>
    </w:p>
    <w:p w14:paraId="1C3C552D" w14:textId="071C4EF9" w:rsidR="00F458CE" w:rsidRPr="009B3353" w:rsidRDefault="00F458CE" w:rsidP="00F458CE">
      <w:pPr>
        <w:spacing w:after="0"/>
        <w:jc w:val="both"/>
        <w:rPr>
          <w:rFonts w:ascii="Calibri" w:hAnsi="Calibri" w:cs="Calibri"/>
          <w:i/>
          <w:sz w:val="20"/>
          <w:szCs w:val="20"/>
        </w:rPr>
      </w:pPr>
      <w:r w:rsidRPr="009B3353">
        <w:rPr>
          <w:rFonts w:ascii="Calibri" w:hAnsi="Calibri" w:cs="Calibri"/>
          <w:i/>
          <w:sz w:val="20"/>
          <w:szCs w:val="20"/>
        </w:rPr>
        <w:t xml:space="preserve">Table </w:t>
      </w:r>
      <w:r>
        <w:rPr>
          <w:rFonts w:ascii="Calibri" w:hAnsi="Calibri" w:cs="Calibri"/>
          <w:i/>
          <w:sz w:val="20"/>
          <w:szCs w:val="20"/>
        </w:rPr>
        <w:t>S</w:t>
      </w:r>
      <w:r w:rsidR="0077603B">
        <w:rPr>
          <w:rFonts w:ascii="Calibri" w:hAnsi="Calibri" w:cs="Calibri"/>
          <w:i/>
          <w:sz w:val="20"/>
          <w:szCs w:val="20"/>
        </w:rPr>
        <w:t>5</w:t>
      </w:r>
      <w:r w:rsidRPr="009B3353">
        <w:rPr>
          <w:rFonts w:ascii="Calibri" w:hAnsi="Calibri" w:cs="Calibri"/>
          <w:i/>
          <w:sz w:val="20"/>
          <w:szCs w:val="20"/>
        </w:rPr>
        <w:t xml:space="preserve"> </w:t>
      </w:r>
    </w:p>
    <w:p w14:paraId="519C54FF" w14:textId="77777777" w:rsidR="00F458CE" w:rsidRPr="006E08ED" w:rsidRDefault="00F458CE" w:rsidP="00F458CE">
      <w:pPr>
        <w:spacing w:after="0"/>
        <w:jc w:val="both"/>
        <w:rPr>
          <w:rFonts w:ascii="Calibri" w:hAnsi="Calibri" w:cs="Calibri"/>
          <w:i/>
          <w:sz w:val="20"/>
          <w:szCs w:val="20"/>
        </w:rPr>
      </w:pPr>
      <w:r>
        <w:rPr>
          <w:rFonts w:ascii="Calibri" w:eastAsia="Calibri" w:hAnsi="Calibri" w:cs="Calibri"/>
          <w:i/>
          <w:iCs/>
          <w:sz w:val="20"/>
          <w:szCs w:val="20"/>
        </w:rPr>
        <w:t>Significant effect of group is marked in bold.</w:t>
      </w:r>
    </w:p>
    <w:p w14:paraId="75759692" w14:textId="77777777" w:rsidR="00F458CE" w:rsidRDefault="00F458CE" w:rsidP="00F458CE">
      <w:pPr>
        <w:spacing w:after="0"/>
        <w:jc w:val="both"/>
        <w:rPr>
          <w:rFonts w:ascii="Calibri" w:hAnsi="Calibri" w:cs="Calibri"/>
          <w:i/>
          <w:sz w:val="20"/>
          <w:szCs w:val="20"/>
        </w:rPr>
      </w:pPr>
      <w:r w:rsidRPr="00DA7893">
        <w:rPr>
          <w:rFonts w:ascii="Calibri" w:hAnsi="Calibri" w:cs="Calibri"/>
          <w:i/>
          <w:sz w:val="20"/>
          <w:szCs w:val="20"/>
        </w:rPr>
        <w:t xml:space="preserve">Abbreviations: DART: Danish version of the National Adult Reading Test; DUI: duration of illness; DUP: duration of untreated psychosis; GAF: </w:t>
      </w:r>
      <w:r w:rsidRPr="00DA7893">
        <w:rPr>
          <w:i/>
          <w:sz w:val="20"/>
          <w:szCs w:val="20"/>
          <w:lang w:val="en-GB"/>
        </w:rPr>
        <w:t>The Global Assessment of Functioning</w:t>
      </w:r>
      <w:r w:rsidRPr="00DA7893">
        <w:rPr>
          <w:rFonts w:ascii="Calibri" w:hAnsi="Calibri" w:cs="Calibri"/>
          <w:i/>
          <w:sz w:val="20"/>
          <w:szCs w:val="20"/>
        </w:rPr>
        <w:t>; N: number; SES: socio-economic</w:t>
      </w:r>
      <w:r w:rsidRPr="006E08ED">
        <w:rPr>
          <w:rFonts w:ascii="Calibri" w:hAnsi="Calibri" w:cs="Calibri"/>
          <w:i/>
          <w:sz w:val="20"/>
          <w:szCs w:val="20"/>
        </w:rPr>
        <w:t xml:space="preserve"> status; SD: standard deviation;</w:t>
      </w:r>
      <w:r>
        <w:rPr>
          <w:rFonts w:ascii="Calibri" w:hAnsi="Calibri" w:cs="Calibri"/>
          <w:i/>
          <w:sz w:val="20"/>
          <w:szCs w:val="20"/>
        </w:rPr>
        <w:t xml:space="preserve"> </w:t>
      </w:r>
    </w:p>
    <w:p w14:paraId="3B1E5A5F" w14:textId="77777777" w:rsidR="00F458CE" w:rsidRDefault="00F458CE" w:rsidP="00F458CE">
      <w:pPr>
        <w:spacing w:after="0"/>
        <w:jc w:val="both"/>
        <w:rPr>
          <w:rFonts w:asciiTheme="majorHAnsi" w:hAnsiTheme="majorHAnsi" w:cstheme="majorHAnsi"/>
          <w:b/>
          <w:sz w:val="24"/>
          <w:szCs w:val="24"/>
        </w:rPr>
      </w:pPr>
    </w:p>
    <w:p w14:paraId="167DC7C1" w14:textId="77777777" w:rsidR="00F458CE" w:rsidRDefault="00F458CE" w:rsidP="00F458CE">
      <w:pPr>
        <w:rPr>
          <w:rFonts w:asciiTheme="majorHAnsi" w:hAnsiTheme="majorHAnsi" w:cstheme="majorHAnsi"/>
          <w:b/>
          <w:sz w:val="24"/>
          <w:szCs w:val="24"/>
        </w:rPr>
      </w:pPr>
      <w:r>
        <w:rPr>
          <w:rFonts w:asciiTheme="majorHAnsi" w:hAnsiTheme="majorHAnsi" w:cstheme="majorHAnsi"/>
          <w:b/>
          <w:sz w:val="24"/>
          <w:szCs w:val="24"/>
        </w:rPr>
        <w:br w:type="page"/>
      </w:r>
    </w:p>
    <w:p w14:paraId="1BCEF606" w14:textId="145B05FC" w:rsidR="00B15091" w:rsidRPr="00B15091" w:rsidRDefault="00B15091" w:rsidP="00B15091">
      <w:pPr>
        <w:spacing w:after="0" w:line="480" w:lineRule="auto"/>
        <w:rPr>
          <w:rFonts w:asciiTheme="majorHAnsi" w:hAnsiTheme="majorHAnsi" w:cstheme="majorHAnsi"/>
          <w:b/>
          <w:sz w:val="24"/>
          <w:szCs w:val="24"/>
        </w:rPr>
      </w:pPr>
      <w:r w:rsidRPr="008A0F15">
        <w:rPr>
          <w:rFonts w:asciiTheme="majorHAnsi" w:hAnsiTheme="majorHAnsi" w:cstheme="majorHAnsi"/>
          <w:b/>
          <w:sz w:val="24"/>
          <w:szCs w:val="24"/>
        </w:rPr>
        <w:lastRenderedPageBreak/>
        <w:t xml:space="preserve">Table </w:t>
      </w:r>
      <w:r>
        <w:rPr>
          <w:rFonts w:asciiTheme="majorHAnsi" w:hAnsiTheme="majorHAnsi" w:cstheme="majorHAnsi"/>
          <w:b/>
          <w:sz w:val="24"/>
          <w:szCs w:val="24"/>
        </w:rPr>
        <w:t>S</w:t>
      </w:r>
      <w:r w:rsidR="0077603B">
        <w:rPr>
          <w:rFonts w:asciiTheme="majorHAnsi" w:hAnsiTheme="majorHAnsi" w:cstheme="majorHAnsi"/>
          <w:b/>
          <w:sz w:val="24"/>
          <w:szCs w:val="24"/>
        </w:rPr>
        <w:t>6</w:t>
      </w:r>
      <w:r>
        <w:rPr>
          <w:rFonts w:asciiTheme="majorHAnsi" w:hAnsiTheme="majorHAnsi" w:cstheme="majorHAnsi"/>
          <w:b/>
          <w:sz w:val="24"/>
          <w:szCs w:val="24"/>
        </w:rPr>
        <w:t>.</w:t>
      </w:r>
    </w:p>
    <w:p w14:paraId="13BDF87D" w14:textId="56C206B1" w:rsidR="00761000" w:rsidRPr="008A0F15" w:rsidRDefault="00761000" w:rsidP="00761000">
      <w:pPr>
        <w:spacing w:after="0" w:line="480" w:lineRule="auto"/>
        <w:rPr>
          <w:rFonts w:asciiTheme="majorHAnsi" w:hAnsiTheme="majorHAnsi" w:cstheme="majorHAnsi"/>
          <w:b/>
          <w:sz w:val="24"/>
          <w:szCs w:val="24"/>
        </w:rPr>
      </w:pPr>
      <w:r w:rsidRPr="008A0F15">
        <w:rPr>
          <w:rFonts w:asciiTheme="majorHAnsi" w:hAnsiTheme="majorHAnsi" w:cstheme="majorHAnsi"/>
          <w:b/>
          <w:sz w:val="24"/>
          <w:szCs w:val="24"/>
        </w:rPr>
        <w:t xml:space="preserve">Sociodemographic data </w:t>
      </w:r>
      <w:r>
        <w:rPr>
          <w:rFonts w:asciiTheme="majorHAnsi" w:hAnsiTheme="majorHAnsi" w:cstheme="majorHAnsi"/>
          <w:b/>
          <w:sz w:val="24"/>
          <w:szCs w:val="24"/>
        </w:rPr>
        <w:t xml:space="preserve">comparing </w:t>
      </w:r>
      <w:r w:rsidR="00E9459B">
        <w:rPr>
          <w:rFonts w:asciiTheme="majorHAnsi" w:hAnsiTheme="majorHAnsi" w:cstheme="majorHAnsi"/>
          <w:b/>
          <w:sz w:val="24"/>
          <w:szCs w:val="24"/>
        </w:rPr>
        <w:t>the full</w:t>
      </w:r>
      <w:r>
        <w:rPr>
          <w:rFonts w:asciiTheme="majorHAnsi" w:hAnsiTheme="majorHAnsi" w:cstheme="majorHAnsi"/>
          <w:b/>
          <w:sz w:val="24"/>
          <w:szCs w:val="24"/>
        </w:rPr>
        <w:t xml:space="preserve"> </w:t>
      </w:r>
      <w:r w:rsidR="00185182">
        <w:rPr>
          <w:rFonts w:asciiTheme="majorHAnsi" w:hAnsiTheme="majorHAnsi" w:cstheme="majorHAnsi"/>
          <w:b/>
          <w:sz w:val="24"/>
          <w:szCs w:val="24"/>
        </w:rPr>
        <w:t xml:space="preserve">patient </w:t>
      </w:r>
      <w:r>
        <w:rPr>
          <w:rFonts w:asciiTheme="majorHAnsi" w:hAnsiTheme="majorHAnsi" w:cstheme="majorHAnsi"/>
          <w:b/>
          <w:sz w:val="24"/>
          <w:szCs w:val="24"/>
        </w:rPr>
        <w:t xml:space="preserve">sample to </w:t>
      </w:r>
      <w:r w:rsidR="00E9459B">
        <w:rPr>
          <w:rFonts w:asciiTheme="majorHAnsi" w:hAnsiTheme="majorHAnsi" w:cstheme="majorHAnsi"/>
          <w:b/>
          <w:sz w:val="24"/>
          <w:szCs w:val="24"/>
        </w:rPr>
        <w:t xml:space="preserve">the </w:t>
      </w:r>
      <w:r w:rsidR="00BC2D92">
        <w:rPr>
          <w:rFonts w:asciiTheme="majorHAnsi" w:hAnsiTheme="majorHAnsi" w:cstheme="majorHAnsi"/>
          <w:b/>
          <w:sz w:val="24"/>
          <w:szCs w:val="24"/>
        </w:rPr>
        <w:t xml:space="preserve">substance-free </w:t>
      </w:r>
      <w:r w:rsidR="00E9459B">
        <w:rPr>
          <w:rFonts w:asciiTheme="majorHAnsi" w:hAnsiTheme="majorHAnsi" w:cstheme="majorHAnsi"/>
          <w:b/>
          <w:sz w:val="24"/>
          <w:szCs w:val="24"/>
        </w:rPr>
        <w:t xml:space="preserve">subsample </w:t>
      </w:r>
    </w:p>
    <w:tbl>
      <w:tblPr>
        <w:tblStyle w:val="Gittertabel1-lys"/>
        <w:tblW w:w="9776" w:type="dxa"/>
        <w:tblLook w:val="04A0" w:firstRow="1" w:lastRow="0" w:firstColumn="1" w:lastColumn="0" w:noHBand="0" w:noVBand="1"/>
      </w:tblPr>
      <w:tblGrid>
        <w:gridCol w:w="3681"/>
        <w:gridCol w:w="1984"/>
        <w:gridCol w:w="1843"/>
        <w:gridCol w:w="2268"/>
      </w:tblGrid>
      <w:tr w:rsidR="00EB57A7" w:rsidRPr="00D617B4" w14:paraId="2A6BA5FE" w14:textId="04A32D32" w:rsidTr="00556D50">
        <w:trPr>
          <w:cnfStyle w:val="100000000000" w:firstRow="1" w:lastRow="0" w:firstColumn="0" w:lastColumn="0" w:oddVBand="0" w:evenVBand="0" w:oddHBand="0" w:evenHBand="0" w:firstRowFirstColumn="0" w:firstRowLastColumn="0" w:lastRowFirstColumn="0" w:lastRowLastColumn="0"/>
          <w:trHeight w:val="1079"/>
        </w:trPr>
        <w:tc>
          <w:tcPr>
            <w:cnfStyle w:val="001000000000" w:firstRow="0" w:lastRow="0" w:firstColumn="1" w:lastColumn="0" w:oddVBand="0" w:evenVBand="0" w:oddHBand="0" w:evenHBand="0" w:firstRowFirstColumn="0" w:firstRowLastColumn="0" w:lastRowFirstColumn="0" w:lastRowLastColumn="0"/>
            <w:tcW w:w="3681" w:type="dxa"/>
          </w:tcPr>
          <w:p w14:paraId="79F29EA3" w14:textId="77777777" w:rsidR="00EB57A7" w:rsidRPr="00A63FE7" w:rsidRDefault="00EB57A7" w:rsidP="0098612D">
            <w:pPr>
              <w:shd w:val="clear" w:color="auto" w:fill="FFFFFF"/>
              <w:rPr>
                <w:rFonts w:asciiTheme="majorHAnsi" w:eastAsia="Calibri" w:hAnsiTheme="majorHAnsi" w:cstheme="majorHAnsi"/>
                <w:sz w:val="20"/>
                <w:szCs w:val="20"/>
              </w:rPr>
            </w:pPr>
          </w:p>
          <w:p w14:paraId="6BBCBB23" w14:textId="77777777" w:rsidR="00EB57A7" w:rsidRPr="00A63FE7" w:rsidRDefault="00EB57A7" w:rsidP="0098612D">
            <w:pPr>
              <w:pBdr>
                <w:bottom w:val="single" w:sz="4" w:space="1" w:color="FFFFFF"/>
              </w:pBdr>
              <w:shd w:val="clear" w:color="auto" w:fill="FFFFFF"/>
              <w:rPr>
                <w:rFonts w:asciiTheme="majorHAnsi" w:eastAsia="Calibri" w:hAnsiTheme="majorHAnsi" w:cstheme="majorHAnsi"/>
                <w:sz w:val="20"/>
                <w:szCs w:val="20"/>
              </w:rPr>
            </w:pPr>
            <w:r w:rsidRPr="00A63FE7">
              <w:rPr>
                <w:rFonts w:asciiTheme="majorHAnsi" w:eastAsia="Calibri" w:hAnsiTheme="majorHAnsi" w:cstheme="majorHAnsi"/>
                <w:sz w:val="20"/>
                <w:szCs w:val="20"/>
              </w:rPr>
              <w:t>Variable</w:t>
            </w:r>
          </w:p>
          <w:p w14:paraId="42642B85" w14:textId="77777777" w:rsidR="00EB57A7" w:rsidRPr="00A63FE7" w:rsidRDefault="00EB57A7" w:rsidP="0098612D">
            <w:pPr>
              <w:shd w:val="clear" w:color="auto" w:fill="FFFFFF"/>
              <w:rPr>
                <w:rFonts w:asciiTheme="majorHAnsi" w:eastAsia="Calibri" w:hAnsiTheme="majorHAnsi" w:cstheme="majorHAnsi"/>
                <w:sz w:val="20"/>
                <w:szCs w:val="20"/>
              </w:rPr>
            </w:pPr>
            <w:r w:rsidRPr="00A63FE7">
              <w:rPr>
                <w:rFonts w:asciiTheme="majorHAnsi" w:eastAsia="Calibri" w:hAnsiTheme="majorHAnsi" w:cstheme="majorHAnsi"/>
                <w:sz w:val="20"/>
                <w:szCs w:val="20"/>
              </w:rPr>
              <w:t>Mean (S.D.) / Percent</w:t>
            </w:r>
            <w:r>
              <w:rPr>
                <w:rFonts w:asciiTheme="majorHAnsi" w:eastAsia="Calibri" w:hAnsiTheme="majorHAnsi" w:cstheme="majorHAnsi"/>
                <w:sz w:val="20"/>
                <w:szCs w:val="20"/>
              </w:rPr>
              <w:t xml:space="preserve"> (N)</w:t>
            </w:r>
          </w:p>
        </w:tc>
        <w:tc>
          <w:tcPr>
            <w:tcW w:w="1984" w:type="dxa"/>
          </w:tcPr>
          <w:p w14:paraId="17E66642" w14:textId="77777777" w:rsidR="00EB57A7" w:rsidRPr="00A63FE7" w:rsidRDefault="00EB57A7" w:rsidP="0098612D">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p w14:paraId="7CEDBCC0" w14:textId="77777777" w:rsidR="00EB57A7" w:rsidRPr="00A63FE7" w:rsidRDefault="00EB57A7" w:rsidP="0098612D">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Patients</w:t>
            </w:r>
          </w:p>
          <w:p w14:paraId="476F1C98" w14:textId="77777777" w:rsidR="00EB57A7" w:rsidRPr="00A63FE7" w:rsidRDefault="00EB57A7" w:rsidP="0098612D">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A63FE7">
              <w:rPr>
                <w:rFonts w:asciiTheme="majorHAnsi" w:eastAsia="Calibri" w:hAnsiTheme="majorHAnsi" w:cstheme="majorHAnsi"/>
                <w:sz w:val="20"/>
                <w:szCs w:val="20"/>
              </w:rPr>
              <w:t>(N=</w:t>
            </w:r>
            <w:r>
              <w:rPr>
                <w:rFonts w:asciiTheme="majorHAnsi" w:eastAsia="Calibri" w:hAnsiTheme="majorHAnsi" w:cstheme="majorHAnsi"/>
                <w:sz w:val="20"/>
                <w:szCs w:val="20"/>
              </w:rPr>
              <w:t>86</w:t>
            </w:r>
            <w:r w:rsidRPr="00A63FE7">
              <w:rPr>
                <w:rFonts w:asciiTheme="majorHAnsi" w:eastAsia="Calibri" w:hAnsiTheme="majorHAnsi" w:cstheme="majorHAnsi"/>
                <w:sz w:val="20"/>
                <w:szCs w:val="20"/>
              </w:rPr>
              <w:t>)</w:t>
            </w:r>
          </w:p>
        </w:tc>
        <w:tc>
          <w:tcPr>
            <w:tcW w:w="1843" w:type="dxa"/>
          </w:tcPr>
          <w:p w14:paraId="0CA8BD07" w14:textId="77777777" w:rsidR="00EB57A7" w:rsidRPr="00A63FE7" w:rsidRDefault="00EB57A7" w:rsidP="0098612D">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p w14:paraId="406865CC" w14:textId="1A091127" w:rsidR="00EB57A7" w:rsidRPr="00A63FE7" w:rsidRDefault="00D910CE" w:rsidP="0098612D">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Substance-free</w:t>
            </w:r>
            <w:r w:rsidR="00EB57A7">
              <w:rPr>
                <w:rFonts w:asciiTheme="majorHAnsi" w:eastAsia="Calibri" w:hAnsiTheme="majorHAnsi" w:cstheme="majorHAnsi"/>
                <w:sz w:val="20"/>
                <w:szCs w:val="20"/>
              </w:rPr>
              <w:t xml:space="preserve"> patients</w:t>
            </w:r>
          </w:p>
          <w:p w14:paraId="00161C0E" w14:textId="77777777" w:rsidR="00EB57A7" w:rsidRPr="00A63FE7" w:rsidRDefault="00EB57A7" w:rsidP="0098612D">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A63FE7">
              <w:rPr>
                <w:rFonts w:asciiTheme="majorHAnsi" w:eastAsia="Calibri" w:hAnsiTheme="majorHAnsi" w:cstheme="majorHAnsi"/>
                <w:sz w:val="20"/>
                <w:szCs w:val="20"/>
              </w:rPr>
              <w:t>(N=</w:t>
            </w:r>
            <w:r>
              <w:rPr>
                <w:rFonts w:asciiTheme="majorHAnsi" w:eastAsia="Calibri" w:hAnsiTheme="majorHAnsi" w:cstheme="majorHAnsi"/>
                <w:sz w:val="20"/>
                <w:szCs w:val="20"/>
              </w:rPr>
              <w:t>62</w:t>
            </w:r>
            <w:r w:rsidRPr="00A63FE7">
              <w:rPr>
                <w:rFonts w:asciiTheme="majorHAnsi" w:eastAsia="Calibri" w:hAnsiTheme="majorHAnsi" w:cstheme="majorHAnsi"/>
                <w:sz w:val="20"/>
                <w:szCs w:val="20"/>
              </w:rPr>
              <w:t>)</w:t>
            </w:r>
          </w:p>
        </w:tc>
        <w:tc>
          <w:tcPr>
            <w:tcW w:w="2268" w:type="dxa"/>
          </w:tcPr>
          <w:p w14:paraId="26BF3986" w14:textId="77777777" w:rsidR="00EB57A7" w:rsidRDefault="00EB57A7" w:rsidP="0098612D">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 w:val="0"/>
                <w:bCs w:val="0"/>
                <w:sz w:val="20"/>
                <w:szCs w:val="20"/>
              </w:rPr>
            </w:pPr>
          </w:p>
          <w:p w14:paraId="110E9031" w14:textId="378A23DF" w:rsidR="00EB57A7" w:rsidRPr="00CE2F75" w:rsidRDefault="00734362" w:rsidP="00EB57A7">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G</w:t>
            </w:r>
            <w:r w:rsidRPr="00CE2F75">
              <w:rPr>
                <w:rFonts w:asciiTheme="majorHAnsi" w:eastAsia="Calibri" w:hAnsiTheme="majorHAnsi" w:cstheme="majorHAnsi"/>
                <w:sz w:val="20"/>
                <w:szCs w:val="20"/>
              </w:rPr>
              <w:t xml:space="preserve">roup </w:t>
            </w:r>
            <w:r>
              <w:rPr>
                <w:rFonts w:asciiTheme="majorHAnsi" w:eastAsia="Calibri" w:hAnsiTheme="majorHAnsi" w:cstheme="majorHAnsi"/>
                <w:sz w:val="20"/>
                <w:szCs w:val="20"/>
              </w:rPr>
              <w:t>effect</w:t>
            </w:r>
          </w:p>
          <w:p w14:paraId="03098D0B" w14:textId="43A72769" w:rsidR="00EB57A7" w:rsidRPr="00A63FE7" w:rsidRDefault="00734362" w:rsidP="00EB57A7">
            <w:pPr>
              <w:shd w:val="clear" w:color="auto" w:fill="FFFFFF"/>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 xml:space="preserve">comparing </w:t>
            </w:r>
            <w:proofErr w:type="spellStart"/>
            <w:r>
              <w:rPr>
                <w:rFonts w:asciiTheme="majorHAnsi" w:eastAsia="Calibri" w:hAnsiTheme="majorHAnsi" w:cstheme="majorHAnsi"/>
                <w:sz w:val="20"/>
                <w:szCs w:val="20"/>
              </w:rPr>
              <w:t>NoU</w:t>
            </w:r>
            <w:proofErr w:type="spellEnd"/>
            <w:r w:rsidRPr="00CE2F75">
              <w:rPr>
                <w:rFonts w:asciiTheme="majorHAnsi" w:eastAsia="Calibri" w:hAnsiTheme="majorHAnsi" w:cstheme="majorHAnsi"/>
                <w:sz w:val="20"/>
                <w:szCs w:val="20"/>
              </w:rPr>
              <w:t xml:space="preserve"> </w:t>
            </w:r>
            <w:r>
              <w:rPr>
                <w:rFonts w:asciiTheme="majorHAnsi" w:eastAsia="Calibri" w:hAnsiTheme="majorHAnsi" w:cstheme="majorHAnsi"/>
                <w:sz w:val="20"/>
                <w:szCs w:val="20"/>
              </w:rPr>
              <w:t>vs</w:t>
            </w:r>
            <w:r w:rsidRPr="00CE2F75">
              <w:rPr>
                <w:rFonts w:asciiTheme="majorHAnsi" w:eastAsia="Calibri" w:hAnsiTheme="majorHAnsi" w:cstheme="majorHAnsi"/>
                <w:sz w:val="20"/>
                <w:szCs w:val="20"/>
              </w:rPr>
              <w:t xml:space="preserve">. substance using </w:t>
            </w:r>
            <w:r>
              <w:rPr>
                <w:rFonts w:asciiTheme="majorHAnsi" w:eastAsia="Calibri" w:hAnsiTheme="majorHAnsi" w:cstheme="majorHAnsi"/>
                <w:sz w:val="20"/>
                <w:szCs w:val="20"/>
              </w:rPr>
              <w:t xml:space="preserve">patients </w:t>
            </w:r>
            <w:r w:rsidR="00556D50">
              <w:rPr>
                <w:rFonts w:asciiTheme="majorHAnsi" w:eastAsia="Calibri" w:hAnsiTheme="majorHAnsi" w:cstheme="majorHAnsi"/>
                <w:caps/>
                <w:sz w:val="20"/>
                <w:szCs w:val="20"/>
              </w:rPr>
              <w:t>(N=24)</w:t>
            </w:r>
          </w:p>
        </w:tc>
      </w:tr>
      <w:tr w:rsidR="00EB57A7" w:rsidRPr="002E598F" w14:paraId="62852119" w14:textId="2074831D" w:rsidTr="00556D50">
        <w:tc>
          <w:tcPr>
            <w:cnfStyle w:val="001000000000" w:firstRow="0" w:lastRow="0" w:firstColumn="1" w:lastColumn="0" w:oddVBand="0" w:evenVBand="0" w:oddHBand="0" w:evenHBand="0" w:firstRowFirstColumn="0" w:firstRowLastColumn="0" w:lastRowFirstColumn="0" w:lastRowLastColumn="0"/>
            <w:tcW w:w="3681" w:type="dxa"/>
          </w:tcPr>
          <w:p w14:paraId="7ECBC514" w14:textId="77777777" w:rsidR="00EB57A7" w:rsidRPr="006200F9" w:rsidRDefault="00EB57A7" w:rsidP="0098612D">
            <w:pPr>
              <w:shd w:val="clear" w:color="auto" w:fill="FFFFFF"/>
              <w:rPr>
                <w:rFonts w:asciiTheme="majorHAnsi" w:eastAsia="Calibri" w:hAnsiTheme="majorHAnsi" w:cstheme="majorHAnsi"/>
                <w:b w:val="0"/>
                <w:i/>
                <w:sz w:val="20"/>
                <w:szCs w:val="20"/>
              </w:rPr>
            </w:pPr>
          </w:p>
          <w:p w14:paraId="6A549F3A" w14:textId="77777777" w:rsidR="00EB57A7" w:rsidRPr="006200F9" w:rsidRDefault="00EB57A7" w:rsidP="0098612D">
            <w:pPr>
              <w:shd w:val="clear" w:color="auto" w:fill="FFFFFF"/>
              <w:rPr>
                <w:rFonts w:asciiTheme="majorHAnsi" w:eastAsia="Calibri" w:hAnsiTheme="majorHAnsi" w:cstheme="majorHAnsi"/>
                <w:b w:val="0"/>
                <w:i/>
                <w:sz w:val="20"/>
                <w:szCs w:val="20"/>
              </w:rPr>
            </w:pPr>
            <w:r w:rsidRPr="006200F9">
              <w:rPr>
                <w:rFonts w:asciiTheme="majorHAnsi" w:eastAsia="Calibri" w:hAnsiTheme="majorHAnsi" w:cstheme="majorHAnsi"/>
                <w:bCs w:val="0"/>
                <w:caps/>
                <w:sz w:val="20"/>
                <w:szCs w:val="20"/>
              </w:rPr>
              <w:t>Age</w:t>
            </w:r>
            <w:r w:rsidRPr="006200F9">
              <w:rPr>
                <w:rFonts w:asciiTheme="majorHAnsi" w:eastAsia="Calibri" w:hAnsiTheme="majorHAnsi" w:cstheme="majorHAnsi"/>
                <w:b w:val="0"/>
                <w:caps/>
                <w:sz w:val="20"/>
                <w:szCs w:val="20"/>
              </w:rPr>
              <w:t xml:space="preserve"> mean</w:t>
            </w:r>
            <w:r w:rsidRPr="006200F9">
              <w:rPr>
                <w:rFonts w:asciiTheme="majorHAnsi" w:eastAsia="Calibri" w:hAnsiTheme="majorHAnsi" w:cstheme="majorHAnsi"/>
                <w:b w:val="0"/>
                <w:sz w:val="20"/>
                <w:szCs w:val="20"/>
              </w:rPr>
              <w:t xml:space="preserve"> (SD)</w:t>
            </w:r>
          </w:p>
        </w:tc>
        <w:tc>
          <w:tcPr>
            <w:tcW w:w="1984" w:type="dxa"/>
          </w:tcPr>
          <w:p w14:paraId="4B6D63CA"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p w14:paraId="3E9A0F8E"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25 (6)</w:t>
            </w:r>
          </w:p>
        </w:tc>
        <w:tc>
          <w:tcPr>
            <w:tcW w:w="1843" w:type="dxa"/>
          </w:tcPr>
          <w:p w14:paraId="375385E4"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p w14:paraId="1A44445D"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25 (6)</w:t>
            </w:r>
          </w:p>
        </w:tc>
        <w:tc>
          <w:tcPr>
            <w:tcW w:w="2268" w:type="dxa"/>
          </w:tcPr>
          <w:p w14:paraId="27441E21" w14:textId="77777777" w:rsidR="00EB57A7"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p w14:paraId="30D6B825" w14:textId="330DD446"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Calibri" w:eastAsia="Calibri" w:hAnsi="Calibri" w:cs="Calibri"/>
                <w:i/>
                <w:iCs/>
                <w:sz w:val="20"/>
                <w:szCs w:val="20"/>
              </w:rPr>
              <w:t>p</w:t>
            </w:r>
            <w:r>
              <w:rPr>
                <w:rFonts w:ascii="Calibri" w:eastAsia="Calibri" w:hAnsi="Calibri" w:cs="Calibri"/>
                <w:sz w:val="20"/>
                <w:szCs w:val="20"/>
              </w:rPr>
              <w:t>=</w:t>
            </w:r>
            <w:r w:rsidRPr="00FD15EC">
              <w:rPr>
                <w:rFonts w:ascii="Calibri" w:eastAsia="Calibri" w:hAnsi="Calibri" w:cs="Calibri"/>
                <w:sz w:val="20"/>
                <w:szCs w:val="20"/>
              </w:rPr>
              <w:t>0.</w:t>
            </w:r>
            <w:r>
              <w:rPr>
                <w:rFonts w:ascii="Calibri" w:eastAsia="Calibri" w:hAnsi="Calibri" w:cs="Calibri"/>
                <w:sz w:val="20"/>
                <w:szCs w:val="20"/>
              </w:rPr>
              <w:t>69</w:t>
            </w:r>
            <w:r w:rsidRPr="00FD15EC">
              <w:rPr>
                <w:rFonts w:ascii="Calibri" w:eastAsia="Calibri" w:hAnsi="Calibri" w:cs="Calibri"/>
                <w:sz w:val="20"/>
                <w:szCs w:val="20"/>
              </w:rPr>
              <w:t>, F=</w:t>
            </w:r>
            <w:r>
              <w:rPr>
                <w:rFonts w:ascii="Calibri" w:eastAsia="Calibri" w:hAnsi="Calibri" w:cs="Calibri"/>
                <w:sz w:val="20"/>
                <w:szCs w:val="20"/>
              </w:rPr>
              <w:t>0.16</w:t>
            </w:r>
          </w:p>
        </w:tc>
      </w:tr>
      <w:tr w:rsidR="00EB57A7" w:rsidRPr="002E598F" w14:paraId="1CEC91BF" w14:textId="38632E4C" w:rsidTr="00556D50">
        <w:tc>
          <w:tcPr>
            <w:cnfStyle w:val="001000000000" w:firstRow="0" w:lastRow="0" w:firstColumn="1" w:lastColumn="0" w:oddVBand="0" w:evenVBand="0" w:oddHBand="0" w:evenHBand="0" w:firstRowFirstColumn="0" w:firstRowLastColumn="0" w:lastRowFirstColumn="0" w:lastRowLastColumn="0"/>
            <w:tcW w:w="3681" w:type="dxa"/>
          </w:tcPr>
          <w:p w14:paraId="2853B611" w14:textId="77777777" w:rsidR="00EB57A7" w:rsidRPr="006200F9" w:rsidRDefault="00EB57A7" w:rsidP="0098612D">
            <w:pPr>
              <w:shd w:val="clear" w:color="auto" w:fill="FFFFFF"/>
              <w:rPr>
                <w:rFonts w:asciiTheme="majorHAnsi" w:eastAsia="Calibri" w:hAnsiTheme="majorHAnsi" w:cstheme="majorHAnsi"/>
                <w:bCs w:val="0"/>
                <w:i/>
                <w:sz w:val="20"/>
                <w:szCs w:val="20"/>
              </w:rPr>
            </w:pPr>
            <w:r w:rsidRPr="006200F9">
              <w:rPr>
                <w:rFonts w:asciiTheme="majorHAnsi" w:eastAsia="Calibri" w:hAnsiTheme="majorHAnsi" w:cstheme="majorHAnsi"/>
                <w:bCs w:val="0"/>
                <w:caps/>
                <w:sz w:val="20"/>
                <w:szCs w:val="20"/>
              </w:rPr>
              <w:t>Gender</w:t>
            </w:r>
          </w:p>
        </w:tc>
        <w:tc>
          <w:tcPr>
            <w:tcW w:w="1984" w:type="dxa"/>
          </w:tcPr>
          <w:p w14:paraId="2E7C78ED"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843" w:type="dxa"/>
          </w:tcPr>
          <w:p w14:paraId="7837F243"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2268" w:type="dxa"/>
          </w:tcPr>
          <w:p w14:paraId="4FF3DEB1" w14:textId="55EC5AE0"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35018A">
              <w:rPr>
                <w:rFonts w:ascii="Calibri" w:eastAsia="Calibri" w:hAnsi="Calibri" w:cs="Calibri"/>
                <w:i/>
                <w:iCs/>
                <w:sz w:val="20"/>
                <w:szCs w:val="20"/>
              </w:rPr>
              <w:t>p</w:t>
            </w:r>
            <w:r w:rsidRPr="0035018A">
              <w:rPr>
                <w:rFonts w:ascii="Calibri" w:eastAsia="Calibri" w:hAnsi="Calibri" w:cs="Calibri"/>
                <w:sz w:val="20"/>
                <w:szCs w:val="20"/>
              </w:rPr>
              <w:t>=0.</w:t>
            </w:r>
            <w:r w:rsidR="00DB0774">
              <w:rPr>
                <w:rFonts w:ascii="Calibri" w:eastAsia="Calibri" w:hAnsi="Calibri" w:cs="Calibri"/>
                <w:sz w:val="20"/>
                <w:szCs w:val="20"/>
              </w:rPr>
              <w:t>04</w:t>
            </w:r>
            <w:r>
              <w:rPr>
                <w:rFonts w:ascii="Calibri" w:eastAsia="Calibri" w:hAnsi="Calibri" w:cs="Calibri"/>
                <w:sz w:val="20"/>
                <w:szCs w:val="20"/>
              </w:rPr>
              <w:t>, χ</w:t>
            </w:r>
            <w:r w:rsidRPr="00AD21B0">
              <w:rPr>
                <w:rFonts w:ascii="Calibri" w:eastAsia="Calibri" w:hAnsi="Calibri" w:cs="Calibri"/>
                <w:sz w:val="20"/>
                <w:szCs w:val="20"/>
                <w:vertAlign w:val="superscript"/>
              </w:rPr>
              <w:t>2</w:t>
            </w:r>
            <w:r>
              <w:rPr>
                <w:rFonts w:ascii="Calibri" w:eastAsia="Calibri" w:hAnsi="Calibri" w:cs="Calibri"/>
                <w:sz w:val="20"/>
                <w:szCs w:val="20"/>
              </w:rPr>
              <w:t>=</w:t>
            </w:r>
            <w:r w:rsidR="00DB0774">
              <w:rPr>
                <w:rFonts w:ascii="Calibri" w:eastAsia="Calibri" w:hAnsi="Calibri" w:cs="Calibri"/>
                <w:sz w:val="20"/>
                <w:szCs w:val="20"/>
              </w:rPr>
              <w:t>4.24</w:t>
            </w:r>
          </w:p>
        </w:tc>
      </w:tr>
      <w:tr w:rsidR="00EB57A7" w:rsidRPr="002E598F" w14:paraId="4DD293C5" w14:textId="59B31845" w:rsidTr="00556D50">
        <w:tc>
          <w:tcPr>
            <w:cnfStyle w:val="001000000000" w:firstRow="0" w:lastRow="0" w:firstColumn="1" w:lastColumn="0" w:oddVBand="0" w:evenVBand="0" w:oddHBand="0" w:evenHBand="0" w:firstRowFirstColumn="0" w:firstRowLastColumn="0" w:lastRowFirstColumn="0" w:lastRowLastColumn="0"/>
            <w:tcW w:w="3681" w:type="dxa"/>
          </w:tcPr>
          <w:p w14:paraId="3AA00F39" w14:textId="04053B16" w:rsidR="00EB57A7" w:rsidRPr="006200F9" w:rsidRDefault="00EB57A7" w:rsidP="0098612D">
            <w:pPr>
              <w:shd w:val="clear" w:color="auto" w:fill="FFFFFF"/>
              <w:rPr>
                <w:rFonts w:asciiTheme="majorHAnsi" w:eastAsia="Calibri" w:hAnsiTheme="majorHAnsi" w:cstheme="majorHAnsi"/>
                <w:b w:val="0"/>
                <w:i/>
                <w:sz w:val="20"/>
                <w:szCs w:val="20"/>
              </w:rPr>
            </w:pPr>
            <w:r>
              <w:rPr>
                <w:rFonts w:asciiTheme="majorHAnsi" w:eastAsia="Calibri" w:hAnsiTheme="majorHAnsi" w:cstheme="majorHAnsi"/>
                <w:b w:val="0"/>
                <w:sz w:val="20"/>
                <w:szCs w:val="20"/>
              </w:rPr>
              <w:t>M</w:t>
            </w:r>
            <w:r w:rsidRPr="006200F9">
              <w:rPr>
                <w:rFonts w:asciiTheme="majorHAnsi" w:eastAsia="Calibri" w:hAnsiTheme="majorHAnsi" w:cstheme="majorHAnsi"/>
                <w:b w:val="0"/>
                <w:sz w:val="20"/>
                <w:szCs w:val="20"/>
              </w:rPr>
              <w:t xml:space="preserve">ale </w:t>
            </w:r>
          </w:p>
        </w:tc>
        <w:tc>
          <w:tcPr>
            <w:tcW w:w="1984" w:type="dxa"/>
          </w:tcPr>
          <w:p w14:paraId="2974D872"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49 % (42)</w:t>
            </w:r>
          </w:p>
        </w:tc>
        <w:tc>
          <w:tcPr>
            <w:tcW w:w="1843" w:type="dxa"/>
          </w:tcPr>
          <w:p w14:paraId="02A065FC"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42 % (26)</w:t>
            </w:r>
          </w:p>
        </w:tc>
        <w:tc>
          <w:tcPr>
            <w:tcW w:w="2268" w:type="dxa"/>
          </w:tcPr>
          <w:p w14:paraId="46B70574" w14:textId="77777777"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tc>
      </w:tr>
      <w:tr w:rsidR="00EB57A7" w:rsidRPr="002E598F" w14:paraId="114D9655" w14:textId="76590CAD" w:rsidTr="00556D50">
        <w:tc>
          <w:tcPr>
            <w:cnfStyle w:val="001000000000" w:firstRow="0" w:lastRow="0" w:firstColumn="1" w:lastColumn="0" w:oddVBand="0" w:evenVBand="0" w:oddHBand="0" w:evenHBand="0" w:firstRowFirstColumn="0" w:firstRowLastColumn="0" w:lastRowFirstColumn="0" w:lastRowLastColumn="0"/>
            <w:tcW w:w="3681" w:type="dxa"/>
          </w:tcPr>
          <w:p w14:paraId="227BCB6E" w14:textId="5A3BFA36" w:rsidR="00EB57A7" w:rsidRPr="006200F9" w:rsidRDefault="00EB57A7" w:rsidP="0098612D">
            <w:pPr>
              <w:shd w:val="clear" w:color="auto" w:fill="FFFFFF"/>
              <w:rPr>
                <w:rFonts w:asciiTheme="majorHAnsi" w:eastAsia="Calibri" w:hAnsiTheme="majorHAnsi" w:cstheme="majorHAnsi"/>
                <w:b w:val="0"/>
                <w:i/>
                <w:sz w:val="20"/>
                <w:szCs w:val="20"/>
              </w:rPr>
            </w:pPr>
            <w:r>
              <w:rPr>
                <w:rFonts w:asciiTheme="majorHAnsi" w:eastAsia="Calibri" w:hAnsiTheme="majorHAnsi" w:cstheme="majorHAnsi"/>
                <w:b w:val="0"/>
                <w:sz w:val="20"/>
                <w:szCs w:val="20"/>
              </w:rPr>
              <w:t>F</w:t>
            </w:r>
            <w:r w:rsidRPr="006200F9">
              <w:rPr>
                <w:rFonts w:asciiTheme="majorHAnsi" w:eastAsia="Calibri" w:hAnsiTheme="majorHAnsi" w:cstheme="majorHAnsi"/>
                <w:b w:val="0"/>
                <w:sz w:val="20"/>
                <w:szCs w:val="20"/>
              </w:rPr>
              <w:t>emale</w:t>
            </w:r>
          </w:p>
        </w:tc>
        <w:tc>
          <w:tcPr>
            <w:tcW w:w="1984" w:type="dxa"/>
          </w:tcPr>
          <w:p w14:paraId="0237ECCB"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51 % (44)</w:t>
            </w:r>
          </w:p>
        </w:tc>
        <w:tc>
          <w:tcPr>
            <w:tcW w:w="1843" w:type="dxa"/>
          </w:tcPr>
          <w:p w14:paraId="3683D335"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58 % (36)</w:t>
            </w:r>
          </w:p>
        </w:tc>
        <w:tc>
          <w:tcPr>
            <w:tcW w:w="2268" w:type="dxa"/>
          </w:tcPr>
          <w:p w14:paraId="51484B5F" w14:textId="77777777"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tc>
      </w:tr>
      <w:tr w:rsidR="00EB57A7" w:rsidRPr="002E598F" w14:paraId="3A9D8CF5" w14:textId="5D806589" w:rsidTr="00556D50">
        <w:tc>
          <w:tcPr>
            <w:cnfStyle w:val="001000000000" w:firstRow="0" w:lastRow="0" w:firstColumn="1" w:lastColumn="0" w:oddVBand="0" w:evenVBand="0" w:oddHBand="0" w:evenHBand="0" w:firstRowFirstColumn="0" w:firstRowLastColumn="0" w:lastRowFirstColumn="0" w:lastRowLastColumn="0"/>
            <w:tcW w:w="3681" w:type="dxa"/>
          </w:tcPr>
          <w:p w14:paraId="688CFE63" w14:textId="77777777" w:rsidR="00EB57A7" w:rsidRPr="006200F9" w:rsidRDefault="00EB57A7" w:rsidP="0098612D">
            <w:pPr>
              <w:shd w:val="clear" w:color="auto" w:fill="FFFFFF"/>
              <w:rPr>
                <w:rFonts w:asciiTheme="majorHAnsi" w:eastAsia="Calibri" w:hAnsiTheme="majorHAnsi" w:cstheme="majorHAnsi"/>
                <w:bCs w:val="0"/>
                <w:i/>
                <w:sz w:val="20"/>
                <w:szCs w:val="20"/>
              </w:rPr>
            </w:pPr>
            <w:r w:rsidRPr="006200F9">
              <w:rPr>
                <w:rFonts w:asciiTheme="majorHAnsi" w:eastAsia="Calibri" w:hAnsiTheme="majorHAnsi" w:cstheme="majorHAnsi"/>
                <w:bCs w:val="0"/>
                <w:caps/>
                <w:sz w:val="20"/>
                <w:szCs w:val="20"/>
              </w:rPr>
              <w:t xml:space="preserve">Parental </w:t>
            </w:r>
            <w:r>
              <w:rPr>
                <w:rFonts w:asciiTheme="majorHAnsi" w:eastAsia="Calibri" w:hAnsiTheme="majorHAnsi" w:cstheme="majorHAnsi"/>
                <w:bCs w:val="0"/>
                <w:caps/>
                <w:sz w:val="20"/>
                <w:szCs w:val="20"/>
              </w:rPr>
              <w:t>SES</w:t>
            </w:r>
          </w:p>
        </w:tc>
        <w:tc>
          <w:tcPr>
            <w:tcW w:w="1984" w:type="dxa"/>
          </w:tcPr>
          <w:p w14:paraId="04080F0F"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843" w:type="dxa"/>
          </w:tcPr>
          <w:p w14:paraId="443665ED"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2268" w:type="dxa"/>
          </w:tcPr>
          <w:p w14:paraId="21C4136F" w14:textId="0CAA8459"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35018A">
              <w:rPr>
                <w:rFonts w:ascii="Calibri" w:eastAsia="Calibri" w:hAnsi="Calibri" w:cs="Calibri"/>
                <w:i/>
                <w:iCs/>
                <w:sz w:val="20"/>
                <w:szCs w:val="20"/>
              </w:rPr>
              <w:t>p</w:t>
            </w:r>
            <w:r w:rsidRPr="0035018A">
              <w:rPr>
                <w:rFonts w:ascii="Calibri" w:eastAsia="Calibri" w:hAnsi="Calibri" w:cs="Calibri"/>
                <w:sz w:val="20"/>
                <w:szCs w:val="20"/>
              </w:rPr>
              <w:t>=0.</w:t>
            </w:r>
            <w:r w:rsidR="00DB0774">
              <w:rPr>
                <w:rFonts w:ascii="Calibri" w:eastAsia="Calibri" w:hAnsi="Calibri" w:cs="Calibri"/>
                <w:sz w:val="20"/>
                <w:szCs w:val="20"/>
              </w:rPr>
              <w:t>15</w:t>
            </w:r>
            <w:r>
              <w:rPr>
                <w:rFonts w:ascii="Calibri" w:eastAsia="Calibri" w:hAnsi="Calibri" w:cs="Calibri"/>
                <w:sz w:val="20"/>
                <w:szCs w:val="20"/>
              </w:rPr>
              <w:t>, χ</w:t>
            </w:r>
            <w:r w:rsidRPr="00AD21B0">
              <w:rPr>
                <w:rFonts w:ascii="Calibri" w:eastAsia="Calibri" w:hAnsi="Calibri" w:cs="Calibri"/>
                <w:sz w:val="20"/>
                <w:szCs w:val="20"/>
                <w:vertAlign w:val="superscript"/>
              </w:rPr>
              <w:t>2</w:t>
            </w:r>
            <w:r>
              <w:rPr>
                <w:rFonts w:ascii="Calibri" w:eastAsia="Calibri" w:hAnsi="Calibri" w:cs="Calibri"/>
                <w:sz w:val="20"/>
                <w:szCs w:val="20"/>
              </w:rPr>
              <w:t>=</w:t>
            </w:r>
            <w:r w:rsidR="00DB0774">
              <w:rPr>
                <w:rFonts w:ascii="Calibri" w:eastAsia="Calibri" w:hAnsi="Calibri" w:cs="Calibri"/>
                <w:sz w:val="20"/>
                <w:szCs w:val="20"/>
              </w:rPr>
              <w:t>3.86</w:t>
            </w:r>
          </w:p>
        </w:tc>
      </w:tr>
      <w:tr w:rsidR="00EB57A7" w:rsidRPr="002E598F" w14:paraId="2DFB8438" w14:textId="7A2A5AEB" w:rsidTr="00556D50">
        <w:tc>
          <w:tcPr>
            <w:cnfStyle w:val="001000000000" w:firstRow="0" w:lastRow="0" w:firstColumn="1" w:lastColumn="0" w:oddVBand="0" w:evenVBand="0" w:oddHBand="0" w:evenHBand="0" w:firstRowFirstColumn="0" w:firstRowLastColumn="0" w:lastRowFirstColumn="0" w:lastRowLastColumn="0"/>
            <w:tcW w:w="3681" w:type="dxa"/>
          </w:tcPr>
          <w:p w14:paraId="4935614E" w14:textId="48BA58CB" w:rsidR="00EB57A7" w:rsidRPr="006200F9" w:rsidRDefault="00EB57A7" w:rsidP="0098612D">
            <w:pPr>
              <w:shd w:val="clear" w:color="auto" w:fill="FFFFFF"/>
              <w:rPr>
                <w:rFonts w:asciiTheme="majorHAnsi" w:eastAsia="Calibri" w:hAnsiTheme="majorHAnsi" w:cstheme="majorHAnsi"/>
                <w:b w:val="0"/>
                <w:i/>
                <w:sz w:val="20"/>
                <w:szCs w:val="20"/>
              </w:rPr>
            </w:pPr>
            <w:r>
              <w:rPr>
                <w:rFonts w:asciiTheme="majorHAnsi" w:eastAsia="Calibri" w:hAnsiTheme="majorHAnsi" w:cstheme="majorHAnsi"/>
                <w:b w:val="0"/>
                <w:sz w:val="20"/>
                <w:szCs w:val="20"/>
              </w:rPr>
              <w:t>L</w:t>
            </w:r>
            <w:r w:rsidRPr="006200F9">
              <w:rPr>
                <w:rFonts w:asciiTheme="majorHAnsi" w:eastAsia="Calibri" w:hAnsiTheme="majorHAnsi" w:cstheme="majorHAnsi"/>
                <w:b w:val="0"/>
                <w:sz w:val="20"/>
                <w:szCs w:val="20"/>
              </w:rPr>
              <w:t>ow</w:t>
            </w:r>
          </w:p>
        </w:tc>
        <w:tc>
          <w:tcPr>
            <w:tcW w:w="1984" w:type="dxa"/>
          </w:tcPr>
          <w:p w14:paraId="1FE2C00F"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18 % (15)</w:t>
            </w:r>
          </w:p>
        </w:tc>
        <w:tc>
          <w:tcPr>
            <w:tcW w:w="1843" w:type="dxa"/>
          </w:tcPr>
          <w:p w14:paraId="58EEC74E"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15 % (9)</w:t>
            </w:r>
          </w:p>
        </w:tc>
        <w:tc>
          <w:tcPr>
            <w:tcW w:w="2268" w:type="dxa"/>
          </w:tcPr>
          <w:p w14:paraId="45EEE228" w14:textId="77777777"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tc>
      </w:tr>
      <w:tr w:rsidR="00EB57A7" w:rsidRPr="002E598F" w14:paraId="7AE3B8EE" w14:textId="7866EAE0" w:rsidTr="00556D50">
        <w:tc>
          <w:tcPr>
            <w:cnfStyle w:val="001000000000" w:firstRow="0" w:lastRow="0" w:firstColumn="1" w:lastColumn="0" w:oddVBand="0" w:evenVBand="0" w:oddHBand="0" w:evenHBand="0" w:firstRowFirstColumn="0" w:firstRowLastColumn="0" w:lastRowFirstColumn="0" w:lastRowLastColumn="0"/>
            <w:tcW w:w="3681" w:type="dxa"/>
          </w:tcPr>
          <w:p w14:paraId="250C1962" w14:textId="3CB965A5" w:rsidR="00EB57A7" w:rsidRPr="006200F9" w:rsidRDefault="00EB57A7" w:rsidP="0098612D">
            <w:pPr>
              <w:shd w:val="clear" w:color="auto" w:fill="FFFFFF"/>
              <w:rPr>
                <w:rFonts w:asciiTheme="majorHAnsi" w:eastAsia="Calibri" w:hAnsiTheme="majorHAnsi" w:cstheme="majorHAnsi"/>
                <w:b w:val="0"/>
                <w:i/>
                <w:sz w:val="20"/>
                <w:szCs w:val="20"/>
              </w:rPr>
            </w:pPr>
            <w:r>
              <w:rPr>
                <w:rFonts w:asciiTheme="majorHAnsi" w:eastAsia="Calibri" w:hAnsiTheme="majorHAnsi" w:cstheme="majorHAnsi"/>
                <w:b w:val="0"/>
                <w:sz w:val="20"/>
                <w:szCs w:val="20"/>
              </w:rPr>
              <w:t>Medium</w:t>
            </w:r>
          </w:p>
        </w:tc>
        <w:tc>
          <w:tcPr>
            <w:tcW w:w="1984" w:type="dxa"/>
          </w:tcPr>
          <w:p w14:paraId="5C36918D"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54 % (45)</w:t>
            </w:r>
          </w:p>
        </w:tc>
        <w:tc>
          <w:tcPr>
            <w:tcW w:w="1843" w:type="dxa"/>
          </w:tcPr>
          <w:p w14:paraId="347ABCF8"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52 % (31)</w:t>
            </w:r>
          </w:p>
        </w:tc>
        <w:tc>
          <w:tcPr>
            <w:tcW w:w="2268" w:type="dxa"/>
          </w:tcPr>
          <w:p w14:paraId="1F4D851E" w14:textId="77777777"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tc>
      </w:tr>
      <w:tr w:rsidR="00EB57A7" w:rsidRPr="002E598F" w14:paraId="6B3EAC77" w14:textId="7BF89F8B" w:rsidTr="00556D50">
        <w:tc>
          <w:tcPr>
            <w:cnfStyle w:val="001000000000" w:firstRow="0" w:lastRow="0" w:firstColumn="1" w:lastColumn="0" w:oddVBand="0" w:evenVBand="0" w:oddHBand="0" w:evenHBand="0" w:firstRowFirstColumn="0" w:firstRowLastColumn="0" w:lastRowFirstColumn="0" w:lastRowLastColumn="0"/>
            <w:tcW w:w="3681" w:type="dxa"/>
          </w:tcPr>
          <w:p w14:paraId="0D3A6C7D" w14:textId="745437DC" w:rsidR="00EB57A7" w:rsidRPr="006200F9" w:rsidRDefault="00EB57A7" w:rsidP="0098612D">
            <w:pPr>
              <w:shd w:val="clear" w:color="auto" w:fill="FFFFFF"/>
              <w:rPr>
                <w:rFonts w:asciiTheme="majorHAnsi" w:eastAsia="Calibri" w:hAnsiTheme="majorHAnsi" w:cstheme="majorHAnsi"/>
                <w:b w:val="0"/>
                <w:i/>
                <w:sz w:val="20"/>
                <w:szCs w:val="20"/>
              </w:rPr>
            </w:pPr>
            <w:r>
              <w:rPr>
                <w:rFonts w:asciiTheme="majorHAnsi" w:eastAsia="Calibri" w:hAnsiTheme="majorHAnsi" w:cstheme="majorHAnsi"/>
                <w:b w:val="0"/>
                <w:sz w:val="20"/>
                <w:szCs w:val="20"/>
              </w:rPr>
              <w:t>H</w:t>
            </w:r>
            <w:r w:rsidRPr="006200F9">
              <w:rPr>
                <w:rFonts w:asciiTheme="majorHAnsi" w:eastAsia="Calibri" w:hAnsiTheme="majorHAnsi" w:cstheme="majorHAnsi"/>
                <w:b w:val="0"/>
                <w:sz w:val="20"/>
                <w:szCs w:val="20"/>
              </w:rPr>
              <w:t>igh</w:t>
            </w:r>
          </w:p>
        </w:tc>
        <w:tc>
          <w:tcPr>
            <w:tcW w:w="1984" w:type="dxa"/>
          </w:tcPr>
          <w:p w14:paraId="1560ABCA"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28 % (23)</w:t>
            </w:r>
          </w:p>
        </w:tc>
        <w:tc>
          <w:tcPr>
            <w:tcW w:w="1843" w:type="dxa"/>
          </w:tcPr>
          <w:p w14:paraId="38AB1696"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33 % (20)</w:t>
            </w:r>
          </w:p>
        </w:tc>
        <w:tc>
          <w:tcPr>
            <w:tcW w:w="2268" w:type="dxa"/>
          </w:tcPr>
          <w:p w14:paraId="0C0D9AEC" w14:textId="77777777"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tc>
      </w:tr>
      <w:tr w:rsidR="00EB57A7" w:rsidRPr="002E598F" w14:paraId="7D97DAF6" w14:textId="00FD1A4B" w:rsidTr="00556D50">
        <w:tc>
          <w:tcPr>
            <w:cnfStyle w:val="001000000000" w:firstRow="0" w:lastRow="0" w:firstColumn="1" w:lastColumn="0" w:oddVBand="0" w:evenVBand="0" w:oddHBand="0" w:evenHBand="0" w:firstRowFirstColumn="0" w:firstRowLastColumn="0" w:lastRowFirstColumn="0" w:lastRowLastColumn="0"/>
            <w:tcW w:w="3681" w:type="dxa"/>
          </w:tcPr>
          <w:p w14:paraId="5E6B3F73" w14:textId="77777777" w:rsidR="00EB57A7" w:rsidRPr="006200F9" w:rsidRDefault="00EB57A7" w:rsidP="0098612D">
            <w:pPr>
              <w:shd w:val="clear" w:color="auto" w:fill="FFFFFF"/>
              <w:rPr>
                <w:rFonts w:asciiTheme="majorHAnsi" w:eastAsia="Calibri" w:hAnsiTheme="majorHAnsi" w:cstheme="majorHAnsi"/>
                <w:bCs w:val="0"/>
                <w:i/>
                <w:sz w:val="20"/>
                <w:szCs w:val="20"/>
              </w:rPr>
            </w:pPr>
            <w:r w:rsidRPr="006200F9">
              <w:rPr>
                <w:rFonts w:asciiTheme="majorHAnsi" w:eastAsia="Calibri" w:hAnsiTheme="majorHAnsi" w:cstheme="majorHAnsi"/>
                <w:bCs w:val="0"/>
                <w:caps/>
                <w:sz w:val="20"/>
                <w:szCs w:val="20"/>
              </w:rPr>
              <w:t>Handedness</w:t>
            </w:r>
          </w:p>
        </w:tc>
        <w:tc>
          <w:tcPr>
            <w:tcW w:w="1984" w:type="dxa"/>
          </w:tcPr>
          <w:p w14:paraId="536E001C"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843" w:type="dxa"/>
          </w:tcPr>
          <w:p w14:paraId="3E070A23"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2268" w:type="dxa"/>
          </w:tcPr>
          <w:p w14:paraId="08E65876" w14:textId="59BD9DA5"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35018A">
              <w:rPr>
                <w:rFonts w:ascii="Calibri" w:eastAsia="Calibri" w:hAnsi="Calibri" w:cs="Calibri"/>
                <w:i/>
                <w:iCs/>
                <w:sz w:val="20"/>
                <w:szCs w:val="20"/>
              </w:rPr>
              <w:t>p</w:t>
            </w:r>
            <w:r w:rsidRPr="0035018A">
              <w:rPr>
                <w:rFonts w:ascii="Calibri" w:eastAsia="Calibri" w:hAnsi="Calibri" w:cs="Calibri"/>
                <w:sz w:val="20"/>
                <w:szCs w:val="20"/>
              </w:rPr>
              <w:t>=0.</w:t>
            </w:r>
            <w:r>
              <w:rPr>
                <w:rFonts w:ascii="Calibri" w:eastAsia="Calibri" w:hAnsi="Calibri" w:cs="Calibri"/>
                <w:sz w:val="20"/>
                <w:szCs w:val="20"/>
              </w:rPr>
              <w:t>2</w:t>
            </w:r>
            <w:r w:rsidR="00DB0774">
              <w:rPr>
                <w:rFonts w:ascii="Calibri" w:eastAsia="Calibri" w:hAnsi="Calibri" w:cs="Calibri"/>
                <w:sz w:val="20"/>
                <w:szCs w:val="20"/>
              </w:rPr>
              <w:t>4</w:t>
            </w:r>
            <w:r>
              <w:rPr>
                <w:rFonts w:ascii="Calibri" w:eastAsia="Calibri" w:hAnsi="Calibri" w:cs="Calibri"/>
                <w:sz w:val="20"/>
                <w:szCs w:val="20"/>
              </w:rPr>
              <w:t>, χ</w:t>
            </w:r>
            <w:r w:rsidRPr="00AD21B0">
              <w:rPr>
                <w:rFonts w:ascii="Calibri" w:eastAsia="Calibri" w:hAnsi="Calibri" w:cs="Calibri"/>
                <w:sz w:val="20"/>
                <w:szCs w:val="20"/>
                <w:vertAlign w:val="superscript"/>
              </w:rPr>
              <w:t>2</w:t>
            </w:r>
            <w:r>
              <w:rPr>
                <w:rFonts w:ascii="Calibri" w:eastAsia="Calibri" w:hAnsi="Calibri" w:cs="Calibri"/>
                <w:sz w:val="20"/>
                <w:szCs w:val="20"/>
              </w:rPr>
              <w:t>=2.</w:t>
            </w:r>
            <w:r w:rsidR="00DB0774">
              <w:rPr>
                <w:rFonts w:ascii="Calibri" w:eastAsia="Calibri" w:hAnsi="Calibri" w:cs="Calibri"/>
                <w:sz w:val="20"/>
                <w:szCs w:val="20"/>
              </w:rPr>
              <w:t>88</w:t>
            </w:r>
          </w:p>
        </w:tc>
      </w:tr>
      <w:tr w:rsidR="00EB57A7" w:rsidRPr="002E598F" w14:paraId="487D83C7" w14:textId="07DC569A" w:rsidTr="00556D50">
        <w:tc>
          <w:tcPr>
            <w:cnfStyle w:val="001000000000" w:firstRow="0" w:lastRow="0" w:firstColumn="1" w:lastColumn="0" w:oddVBand="0" w:evenVBand="0" w:oddHBand="0" w:evenHBand="0" w:firstRowFirstColumn="0" w:firstRowLastColumn="0" w:lastRowFirstColumn="0" w:lastRowLastColumn="0"/>
            <w:tcW w:w="3681" w:type="dxa"/>
          </w:tcPr>
          <w:p w14:paraId="45B7FA97" w14:textId="4DBA5A42" w:rsidR="00EB57A7" w:rsidRPr="006200F9" w:rsidRDefault="00EB57A7" w:rsidP="0098612D">
            <w:pPr>
              <w:shd w:val="clear" w:color="auto" w:fill="FFFFFF"/>
              <w:rPr>
                <w:rFonts w:asciiTheme="majorHAnsi" w:eastAsia="Calibri" w:hAnsiTheme="majorHAnsi" w:cstheme="majorHAnsi"/>
                <w:b w:val="0"/>
                <w:i/>
                <w:sz w:val="20"/>
                <w:szCs w:val="20"/>
              </w:rPr>
            </w:pPr>
            <w:r>
              <w:rPr>
                <w:rFonts w:asciiTheme="majorHAnsi" w:eastAsia="Calibri" w:hAnsiTheme="majorHAnsi" w:cstheme="majorHAnsi"/>
                <w:b w:val="0"/>
                <w:sz w:val="20"/>
                <w:szCs w:val="20"/>
              </w:rPr>
              <w:t>R</w:t>
            </w:r>
            <w:r w:rsidRPr="006200F9">
              <w:rPr>
                <w:rFonts w:asciiTheme="majorHAnsi" w:eastAsia="Calibri" w:hAnsiTheme="majorHAnsi" w:cstheme="majorHAnsi"/>
                <w:b w:val="0"/>
                <w:sz w:val="20"/>
                <w:szCs w:val="20"/>
              </w:rPr>
              <w:t>ight</w:t>
            </w:r>
          </w:p>
        </w:tc>
        <w:tc>
          <w:tcPr>
            <w:tcW w:w="1984" w:type="dxa"/>
          </w:tcPr>
          <w:p w14:paraId="3E1549FF"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85 % (72)</w:t>
            </w:r>
          </w:p>
        </w:tc>
        <w:tc>
          <w:tcPr>
            <w:tcW w:w="1843" w:type="dxa"/>
          </w:tcPr>
          <w:p w14:paraId="51C49EFE"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82 % (51)</w:t>
            </w:r>
          </w:p>
        </w:tc>
        <w:tc>
          <w:tcPr>
            <w:tcW w:w="2268" w:type="dxa"/>
          </w:tcPr>
          <w:p w14:paraId="2AF3059C" w14:textId="77777777"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tc>
      </w:tr>
      <w:tr w:rsidR="00EB57A7" w:rsidRPr="002E598F" w14:paraId="3CF7DFA6" w14:textId="482B0195" w:rsidTr="00556D50">
        <w:tc>
          <w:tcPr>
            <w:cnfStyle w:val="001000000000" w:firstRow="0" w:lastRow="0" w:firstColumn="1" w:lastColumn="0" w:oddVBand="0" w:evenVBand="0" w:oddHBand="0" w:evenHBand="0" w:firstRowFirstColumn="0" w:firstRowLastColumn="0" w:lastRowFirstColumn="0" w:lastRowLastColumn="0"/>
            <w:tcW w:w="3681" w:type="dxa"/>
          </w:tcPr>
          <w:p w14:paraId="123540BD" w14:textId="1689DC38" w:rsidR="00EB57A7" w:rsidRPr="006200F9" w:rsidRDefault="00EB57A7" w:rsidP="0098612D">
            <w:pPr>
              <w:shd w:val="clear" w:color="auto" w:fill="FFFFFF"/>
              <w:rPr>
                <w:rFonts w:asciiTheme="majorHAnsi" w:eastAsia="Calibri" w:hAnsiTheme="majorHAnsi" w:cstheme="majorHAnsi"/>
                <w:b w:val="0"/>
                <w:i/>
                <w:sz w:val="20"/>
                <w:szCs w:val="20"/>
              </w:rPr>
            </w:pPr>
            <w:r>
              <w:rPr>
                <w:rFonts w:asciiTheme="majorHAnsi" w:eastAsia="Calibri" w:hAnsiTheme="majorHAnsi" w:cstheme="majorHAnsi"/>
                <w:b w:val="0"/>
                <w:sz w:val="20"/>
                <w:szCs w:val="20"/>
              </w:rPr>
              <w:t>L</w:t>
            </w:r>
            <w:r w:rsidRPr="006200F9">
              <w:rPr>
                <w:rFonts w:asciiTheme="majorHAnsi" w:eastAsia="Calibri" w:hAnsiTheme="majorHAnsi" w:cstheme="majorHAnsi"/>
                <w:b w:val="0"/>
                <w:sz w:val="20"/>
                <w:szCs w:val="20"/>
              </w:rPr>
              <w:t>eft</w:t>
            </w:r>
          </w:p>
        </w:tc>
        <w:tc>
          <w:tcPr>
            <w:tcW w:w="1984" w:type="dxa"/>
          </w:tcPr>
          <w:p w14:paraId="2001452A"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7 % (6)</w:t>
            </w:r>
          </w:p>
        </w:tc>
        <w:tc>
          <w:tcPr>
            <w:tcW w:w="1843" w:type="dxa"/>
          </w:tcPr>
          <w:p w14:paraId="6BC72011"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7 % (4)</w:t>
            </w:r>
          </w:p>
        </w:tc>
        <w:tc>
          <w:tcPr>
            <w:tcW w:w="2268" w:type="dxa"/>
          </w:tcPr>
          <w:p w14:paraId="34E89366" w14:textId="77777777"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tc>
      </w:tr>
      <w:tr w:rsidR="00EB57A7" w:rsidRPr="002E598F" w14:paraId="0478BD11" w14:textId="596B7F2E" w:rsidTr="00556D50">
        <w:tc>
          <w:tcPr>
            <w:cnfStyle w:val="001000000000" w:firstRow="0" w:lastRow="0" w:firstColumn="1" w:lastColumn="0" w:oddVBand="0" w:evenVBand="0" w:oddHBand="0" w:evenHBand="0" w:firstRowFirstColumn="0" w:firstRowLastColumn="0" w:lastRowFirstColumn="0" w:lastRowLastColumn="0"/>
            <w:tcW w:w="3681" w:type="dxa"/>
          </w:tcPr>
          <w:p w14:paraId="0C4BB67B" w14:textId="3156A78D" w:rsidR="00EB57A7" w:rsidRPr="006200F9" w:rsidRDefault="00EB57A7" w:rsidP="0098612D">
            <w:pPr>
              <w:shd w:val="clear" w:color="auto" w:fill="FFFFFF"/>
              <w:rPr>
                <w:rFonts w:asciiTheme="majorHAnsi" w:eastAsia="Calibri" w:hAnsiTheme="majorHAnsi" w:cstheme="majorHAnsi"/>
                <w:sz w:val="20"/>
                <w:szCs w:val="20"/>
              </w:rPr>
            </w:pPr>
            <w:r>
              <w:rPr>
                <w:rFonts w:asciiTheme="majorHAnsi" w:eastAsia="Calibri" w:hAnsiTheme="majorHAnsi" w:cstheme="majorHAnsi"/>
                <w:b w:val="0"/>
                <w:sz w:val="20"/>
                <w:szCs w:val="20"/>
              </w:rPr>
              <w:t>Ambidextrous</w:t>
            </w:r>
          </w:p>
        </w:tc>
        <w:tc>
          <w:tcPr>
            <w:tcW w:w="1984" w:type="dxa"/>
          </w:tcPr>
          <w:p w14:paraId="4FA4319F"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8 % (7)</w:t>
            </w:r>
          </w:p>
        </w:tc>
        <w:tc>
          <w:tcPr>
            <w:tcW w:w="1843" w:type="dxa"/>
          </w:tcPr>
          <w:p w14:paraId="69108FA7" w14:textId="77777777" w:rsidR="00EB57A7" w:rsidRPr="00734362"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734362">
              <w:rPr>
                <w:rFonts w:ascii="Calibri" w:eastAsia="Calibri" w:hAnsi="Calibri" w:cs="Calibri"/>
                <w:sz w:val="20"/>
                <w:szCs w:val="20"/>
              </w:rPr>
              <w:t>11 % (7)</w:t>
            </w:r>
          </w:p>
        </w:tc>
        <w:tc>
          <w:tcPr>
            <w:tcW w:w="2268" w:type="dxa"/>
          </w:tcPr>
          <w:p w14:paraId="0BFADA5C" w14:textId="77777777" w:rsidR="00EB57A7" w:rsidRPr="002E598F" w:rsidRDefault="00EB57A7" w:rsidP="0098612D">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
        </w:tc>
      </w:tr>
    </w:tbl>
    <w:p w14:paraId="301EA5C8" w14:textId="77777777" w:rsidR="00761000" w:rsidRDefault="00761000" w:rsidP="00761000">
      <w:pPr>
        <w:rPr>
          <w:rFonts w:asciiTheme="majorHAnsi" w:hAnsiTheme="majorHAnsi" w:cstheme="majorHAnsi"/>
          <w:b/>
          <w:bCs/>
          <w:sz w:val="24"/>
          <w:szCs w:val="24"/>
        </w:rPr>
      </w:pPr>
    </w:p>
    <w:p w14:paraId="22CAA454" w14:textId="63519E8E" w:rsidR="00761000" w:rsidRPr="009B3353" w:rsidRDefault="00761000" w:rsidP="00761000">
      <w:pPr>
        <w:spacing w:after="0"/>
        <w:jc w:val="both"/>
        <w:rPr>
          <w:rFonts w:ascii="Calibri" w:hAnsi="Calibri" w:cs="Calibri"/>
          <w:i/>
          <w:sz w:val="20"/>
          <w:szCs w:val="20"/>
        </w:rPr>
      </w:pPr>
      <w:r w:rsidRPr="009B3353">
        <w:rPr>
          <w:rFonts w:ascii="Calibri" w:hAnsi="Calibri" w:cs="Calibri"/>
          <w:i/>
          <w:sz w:val="20"/>
          <w:szCs w:val="20"/>
        </w:rPr>
        <w:t xml:space="preserve">Table </w:t>
      </w:r>
      <w:r>
        <w:rPr>
          <w:rFonts w:ascii="Calibri" w:hAnsi="Calibri" w:cs="Calibri"/>
          <w:i/>
          <w:sz w:val="20"/>
          <w:szCs w:val="20"/>
        </w:rPr>
        <w:t>S</w:t>
      </w:r>
      <w:r w:rsidR="0077603B">
        <w:rPr>
          <w:rFonts w:ascii="Calibri" w:hAnsi="Calibri" w:cs="Calibri"/>
          <w:i/>
          <w:sz w:val="20"/>
          <w:szCs w:val="20"/>
        </w:rPr>
        <w:t>6</w:t>
      </w:r>
      <w:r w:rsidRPr="009B3353">
        <w:rPr>
          <w:rFonts w:ascii="Calibri" w:hAnsi="Calibri" w:cs="Calibri"/>
          <w:i/>
          <w:sz w:val="20"/>
          <w:szCs w:val="20"/>
        </w:rPr>
        <w:t xml:space="preserve"> </w:t>
      </w:r>
    </w:p>
    <w:p w14:paraId="7DB1BC12" w14:textId="5A55ABFD" w:rsidR="00761000" w:rsidRDefault="00761000" w:rsidP="00761000">
      <w:pPr>
        <w:spacing w:after="0"/>
        <w:jc w:val="both"/>
        <w:rPr>
          <w:rFonts w:ascii="Calibri" w:hAnsi="Calibri" w:cs="Calibri"/>
          <w:i/>
          <w:sz w:val="20"/>
          <w:szCs w:val="20"/>
        </w:rPr>
      </w:pPr>
      <w:r w:rsidRPr="006E08ED">
        <w:rPr>
          <w:rFonts w:ascii="Calibri" w:hAnsi="Calibri" w:cs="Calibri"/>
          <w:i/>
          <w:sz w:val="20"/>
          <w:szCs w:val="20"/>
        </w:rPr>
        <w:t>Abbreviations:</w:t>
      </w:r>
      <w:r>
        <w:rPr>
          <w:rFonts w:ascii="Calibri" w:hAnsi="Calibri" w:cs="Calibri"/>
          <w:i/>
          <w:sz w:val="20"/>
          <w:szCs w:val="20"/>
        </w:rPr>
        <w:t xml:space="preserve"> N</w:t>
      </w:r>
      <w:r w:rsidRPr="006E08ED">
        <w:rPr>
          <w:rFonts w:ascii="Calibri" w:hAnsi="Calibri" w:cs="Calibri"/>
          <w:i/>
          <w:sz w:val="20"/>
          <w:szCs w:val="20"/>
        </w:rPr>
        <w:t>: number;</w:t>
      </w:r>
      <w:r w:rsidR="00185182" w:rsidRPr="00185182">
        <w:rPr>
          <w:rFonts w:ascii="Calibri" w:hAnsi="Calibri" w:cs="Calibri"/>
          <w:i/>
          <w:sz w:val="20"/>
          <w:szCs w:val="20"/>
        </w:rPr>
        <w:t xml:space="preserve"> </w:t>
      </w:r>
      <w:r w:rsidRPr="006E08ED">
        <w:rPr>
          <w:rFonts w:ascii="Calibri" w:hAnsi="Calibri" w:cs="Calibri"/>
          <w:i/>
          <w:sz w:val="20"/>
          <w:szCs w:val="20"/>
        </w:rPr>
        <w:t>SES: socio-economic status; SD: standard deviation</w:t>
      </w:r>
    </w:p>
    <w:p w14:paraId="23B3FC14" w14:textId="02AC895E" w:rsidR="00DB0774" w:rsidRPr="006E08ED" w:rsidRDefault="00DB0774" w:rsidP="00761000">
      <w:pPr>
        <w:spacing w:after="0"/>
        <w:jc w:val="both"/>
        <w:rPr>
          <w:rFonts w:ascii="Calibri" w:hAnsi="Calibri" w:cs="Calibri"/>
          <w:i/>
          <w:sz w:val="20"/>
          <w:szCs w:val="20"/>
        </w:rPr>
      </w:pPr>
      <w:r>
        <w:rPr>
          <w:rFonts w:ascii="Calibri" w:hAnsi="Calibri" w:cs="Calibri"/>
          <w:i/>
          <w:sz w:val="20"/>
          <w:szCs w:val="20"/>
        </w:rPr>
        <w:t xml:space="preserve">The significant difference </w:t>
      </w:r>
      <w:r w:rsidR="00556D50">
        <w:rPr>
          <w:rFonts w:ascii="Calibri" w:hAnsi="Calibri" w:cs="Calibri"/>
          <w:i/>
          <w:sz w:val="20"/>
          <w:szCs w:val="20"/>
        </w:rPr>
        <w:t>on</w:t>
      </w:r>
      <w:r>
        <w:rPr>
          <w:rFonts w:ascii="Calibri" w:hAnsi="Calibri" w:cs="Calibri"/>
          <w:i/>
          <w:sz w:val="20"/>
          <w:szCs w:val="20"/>
        </w:rPr>
        <w:t xml:space="preserve"> gender when comparing substance using </w:t>
      </w:r>
      <w:r w:rsidR="00556D50">
        <w:rPr>
          <w:rFonts w:ascii="Calibri" w:hAnsi="Calibri" w:cs="Calibri"/>
          <w:i/>
          <w:sz w:val="20"/>
          <w:szCs w:val="20"/>
        </w:rPr>
        <w:t xml:space="preserve">to </w:t>
      </w:r>
      <w:r w:rsidR="00D910CE">
        <w:rPr>
          <w:rFonts w:asciiTheme="majorHAnsi" w:eastAsia="Calibri" w:hAnsiTheme="majorHAnsi" w:cstheme="majorHAnsi"/>
          <w:sz w:val="20"/>
          <w:szCs w:val="20"/>
        </w:rPr>
        <w:t>substance-free</w:t>
      </w:r>
      <w:r w:rsidR="00556D50">
        <w:rPr>
          <w:rFonts w:ascii="Calibri" w:hAnsi="Calibri" w:cs="Calibri"/>
          <w:i/>
          <w:sz w:val="20"/>
          <w:szCs w:val="20"/>
        </w:rPr>
        <w:t xml:space="preserve"> </w:t>
      </w:r>
      <w:r>
        <w:rPr>
          <w:rFonts w:ascii="Calibri" w:hAnsi="Calibri" w:cs="Calibri"/>
          <w:i/>
          <w:sz w:val="20"/>
          <w:szCs w:val="20"/>
        </w:rPr>
        <w:t>patients were 33.3% (N=8) females and 66.7% (N=16)</w:t>
      </w:r>
      <w:r w:rsidR="00556D50">
        <w:rPr>
          <w:rFonts w:ascii="Calibri" w:hAnsi="Calibri" w:cs="Calibri"/>
          <w:i/>
          <w:sz w:val="20"/>
          <w:szCs w:val="20"/>
        </w:rPr>
        <w:t xml:space="preserve"> males</w:t>
      </w:r>
      <w:r>
        <w:rPr>
          <w:rFonts w:ascii="Calibri" w:hAnsi="Calibri" w:cs="Calibri"/>
          <w:i/>
          <w:sz w:val="20"/>
          <w:szCs w:val="20"/>
        </w:rPr>
        <w:t xml:space="preserve"> in the substance using </w:t>
      </w:r>
      <w:r w:rsidR="00556D50">
        <w:rPr>
          <w:rFonts w:ascii="Calibri" w:hAnsi="Calibri" w:cs="Calibri"/>
          <w:i/>
          <w:sz w:val="20"/>
          <w:szCs w:val="20"/>
        </w:rPr>
        <w:t>patients</w:t>
      </w:r>
      <w:r>
        <w:rPr>
          <w:rFonts w:ascii="Calibri" w:hAnsi="Calibri" w:cs="Calibri"/>
          <w:i/>
          <w:sz w:val="20"/>
          <w:szCs w:val="20"/>
        </w:rPr>
        <w:t xml:space="preserve"> versus </w:t>
      </w:r>
      <w:r w:rsidR="00556D50">
        <w:rPr>
          <w:rFonts w:ascii="Calibri" w:hAnsi="Calibri" w:cs="Calibri"/>
          <w:i/>
          <w:sz w:val="20"/>
          <w:szCs w:val="20"/>
        </w:rPr>
        <w:t xml:space="preserve">58.1% (N=44) females and 41.9% (N=42) males in the </w:t>
      </w:r>
      <w:r w:rsidR="00D910CE">
        <w:rPr>
          <w:rFonts w:asciiTheme="majorHAnsi" w:eastAsia="Calibri" w:hAnsiTheme="majorHAnsi" w:cstheme="majorHAnsi"/>
          <w:sz w:val="20"/>
          <w:szCs w:val="20"/>
        </w:rPr>
        <w:t>substance-free</w:t>
      </w:r>
      <w:r w:rsidR="00556D50">
        <w:rPr>
          <w:rFonts w:ascii="Calibri" w:hAnsi="Calibri" w:cs="Calibri"/>
          <w:i/>
          <w:sz w:val="20"/>
          <w:szCs w:val="20"/>
        </w:rPr>
        <w:t xml:space="preserve"> patients.</w:t>
      </w:r>
    </w:p>
    <w:p w14:paraId="197563A8" w14:textId="6C3B76A8" w:rsidR="00B63383" w:rsidRDefault="00B63383" w:rsidP="00D917F0">
      <w:pPr>
        <w:spacing w:line="360" w:lineRule="auto"/>
        <w:rPr>
          <w:rFonts w:asciiTheme="majorHAnsi" w:hAnsiTheme="majorHAnsi" w:cstheme="majorHAnsi"/>
          <w:b/>
          <w:bCs/>
          <w:color w:val="000000"/>
          <w:sz w:val="24"/>
          <w:szCs w:val="24"/>
          <w:shd w:val="clear" w:color="auto" w:fill="FFFFFF"/>
        </w:rPr>
      </w:pPr>
    </w:p>
    <w:p w14:paraId="4043F2A8" w14:textId="073BFB29" w:rsidR="0026450A" w:rsidRDefault="0026450A" w:rsidP="00D917F0">
      <w:pPr>
        <w:spacing w:line="360" w:lineRule="auto"/>
        <w:rPr>
          <w:rFonts w:asciiTheme="majorHAnsi" w:hAnsiTheme="majorHAnsi" w:cstheme="majorHAnsi"/>
          <w:b/>
          <w:bCs/>
          <w:color w:val="000000"/>
          <w:sz w:val="24"/>
          <w:szCs w:val="24"/>
          <w:shd w:val="clear" w:color="auto" w:fill="FFFFFF"/>
        </w:rPr>
      </w:pPr>
    </w:p>
    <w:p w14:paraId="231EFDDB" w14:textId="76FD899B" w:rsidR="0026450A" w:rsidRDefault="0026450A" w:rsidP="00D917F0">
      <w:pPr>
        <w:spacing w:line="360" w:lineRule="auto"/>
        <w:rPr>
          <w:rFonts w:asciiTheme="majorHAnsi" w:hAnsiTheme="majorHAnsi" w:cstheme="majorHAnsi"/>
          <w:b/>
          <w:bCs/>
          <w:color w:val="000000"/>
          <w:sz w:val="24"/>
          <w:szCs w:val="24"/>
          <w:shd w:val="clear" w:color="auto" w:fill="FFFFFF"/>
        </w:rPr>
      </w:pPr>
    </w:p>
    <w:p w14:paraId="1F9BE3D1" w14:textId="77777777" w:rsidR="0026450A" w:rsidRDefault="0026450A">
      <w:pPr>
        <w:rPr>
          <w:rFonts w:asciiTheme="majorHAnsi" w:hAnsiTheme="majorHAnsi" w:cstheme="majorHAnsi"/>
          <w:b/>
          <w:sz w:val="24"/>
          <w:szCs w:val="24"/>
        </w:rPr>
      </w:pPr>
      <w:r>
        <w:rPr>
          <w:rFonts w:asciiTheme="majorHAnsi" w:hAnsiTheme="majorHAnsi" w:cstheme="majorHAnsi"/>
          <w:b/>
          <w:sz w:val="24"/>
          <w:szCs w:val="24"/>
        </w:rPr>
        <w:br w:type="page"/>
      </w:r>
    </w:p>
    <w:p w14:paraId="6EE90E84" w14:textId="2B658CC0" w:rsidR="0026450A" w:rsidRDefault="0026450A" w:rsidP="0026450A">
      <w:pPr>
        <w:spacing w:after="0" w:line="480" w:lineRule="auto"/>
        <w:rPr>
          <w:rFonts w:asciiTheme="majorHAnsi" w:hAnsiTheme="majorHAnsi" w:cstheme="majorHAnsi"/>
          <w:b/>
          <w:sz w:val="24"/>
          <w:szCs w:val="24"/>
        </w:rPr>
      </w:pPr>
      <w:r w:rsidRPr="008A0F15">
        <w:rPr>
          <w:rFonts w:asciiTheme="majorHAnsi" w:hAnsiTheme="majorHAnsi" w:cstheme="majorHAnsi"/>
          <w:b/>
          <w:sz w:val="24"/>
          <w:szCs w:val="24"/>
        </w:rPr>
        <w:lastRenderedPageBreak/>
        <w:t xml:space="preserve">Table </w:t>
      </w:r>
      <w:r>
        <w:rPr>
          <w:rFonts w:asciiTheme="majorHAnsi" w:hAnsiTheme="majorHAnsi" w:cstheme="majorHAnsi"/>
          <w:b/>
          <w:sz w:val="24"/>
          <w:szCs w:val="24"/>
        </w:rPr>
        <w:t>S</w:t>
      </w:r>
      <w:r w:rsidR="0077603B">
        <w:rPr>
          <w:rFonts w:asciiTheme="majorHAnsi" w:hAnsiTheme="majorHAnsi" w:cstheme="majorHAnsi"/>
          <w:b/>
          <w:sz w:val="24"/>
          <w:szCs w:val="24"/>
        </w:rPr>
        <w:t>7</w:t>
      </w:r>
      <w:r>
        <w:rPr>
          <w:rFonts w:asciiTheme="majorHAnsi" w:hAnsiTheme="majorHAnsi" w:cstheme="majorHAnsi"/>
          <w:b/>
          <w:sz w:val="24"/>
          <w:szCs w:val="24"/>
        </w:rPr>
        <w:t>.</w:t>
      </w:r>
      <w:r w:rsidR="007831D6">
        <w:rPr>
          <w:rFonts w:asciiTheme="majorHAnsi" w:hAnsiTheme="majorHAnsi" w:cstheme="majorHAnsi"/>
          <w:b/>
          <w:sz w:val="24"/>
          <w:szCs w:val="24"/>
        </w:rPr>
        <w:t xml:space="preserve"> </w:t>
      </w:r>
      <w:r w:rsidR="007831D6">
        <w:rPr>
          <w:rFonts w:asciiTheme="majorHAnsi" w:hAnsiTheme="majorHAnsi" w:cstheme="majorHAnsi"/>
          <w:b/>
          <w:bCs/>
          <w:sz w:val="24"/>
          <w:szCs w:val="24"/>
        </w:rPr>
        <w:t>Locatio</w:t>
      </w:r>
      <w:r w:rsidR="008D1623">
        <w:rPr>
          <w:rFonts w:asciiTheme="majorHAnsi" w:hAnsiTheme="majorHAnsi" w:cstheme="majorHAnsi"/>
          <w:b/>
          <w:bCs/>
          <w:sz w:val="24"/>
          <w:szCs w:val="24"/>
        </w:rPr>
        <w:t>n</w:t>
      </w:r>
      <w:r w:rsidR="007831D6">
        <w:rPr>
          <w:rFonts w:asciiTheme="majorHAnsi" w:hAnsiTheme="majorHAnsi" w:cstheme="majorHAnsi"/>
          <w:b/>
          <w:bCs/>
          <w:sz w:val="24"/>
          <w:szCs w:val="24"/>
        </w:rPr>
        <w:t xml:space="preserve"> and </w:t>
      </w:r>
      <w:r w:rsidR="00B57F00">
        <w:rPr>
          <w:rFonts w:asciiTheme="majorHAnsi" w:hAnsiTheme="majorHAnsi" w:cstheme="majorHAnsi"/>
          <w:b/>
          <w:bCs/>
          <w:sz w:val="24"/>
          <w:szCs w:val="24"/>
        </w:rPr>
        <w:t>cluster-</w:t>
      </w:r>
      <w:r w:rsidR="007831D6">
        <w:rPr>
          <w:rFonts w:asciiTheme="majorHAnsi" w:hAnsiTheme="majorHAnsi" w:cstheme="majorHAnsi"/>
          <w:b/>
          <w:bCs/>
          <w:sz w:val="24"/>
          <w:szCs w:val="24"/>
        </w:rPr>
        <w:t xml:space="preserve">size of </w:t>
      </w:r>
      <w:r w:rsidR="008D1623">
        <w:rPr>
          <w:rFonts w:asciiTheme="majorHAnsi" w:hAnsiTheme="majorHAnsi" w:cstheme="majorHAnsi"/>
          <w:b/>
          <w:bCs/>
          <w:sz w:val="24"/>
          <w:szCs w:val="24"/>
        </w:rPr>
        <w:t xml:space="preserve">significant </w:t>
      </w:r>
      <w:r w:rsidR="007831D6">
        <w:rPr>
          <w:rFonts w:asciiTheme="majorHAnsi" w:hAnsiTheme="majorHAnsi" w:cstheme="majorHAnsi"/>
          <w:b/>
          <w:bCs/>
          <w:sz w:val="24"/>
          <w:szCs w:val="24"/>
        </w:rPr>
        <w:t>c</w:t>
      </w:r>
      <w:r w:rsidR="007831D6" w:rsidRPr="008E3688">
        <w:rPr>
          <w:rFonts w:asciiTheme="majorHAnsi" w:hAnsiTheme="majorHAnsi" w:cstheme="majorHAnsi"/>
          <w:b/>
          <w:bCs/>
          <w:sz w:val="24"/>
          <w:szCs w:val="24"/>
        </w:rPr>
        <w:t xml:space="preserve">orrelations </w:t>
      </w:r>
    </w:p>
    <w:tbl>
      <w:tblPr>
        <w:tblW w:w="9913" w:type="dxa"/>
        <w:shd w:val="clear" w:color="auto" w:fill="FFFFFF"/>
        <w:tblCellMar>
          <w:top w:w="15" w:type="dxa"/>
          <w:left w:w="15" w:type="dxa"/>
          <w:bottom w:w="15" w:type="dxa"/>
          <w:right w:w="15" w:type="dxa"/>
        </w:tblCellMar>
        <w:tblLook w:val="04A0" w:firstRow="1" w:lastRow="0" w:firstColumn="1" w:lastColumn="0" w:noHBand="0" w:noVBand="1"/>
      </w:tblPr>
      <w:tblGrid>
        <w:gridCol w:w="3171"/>
        <w:gridCol w:w="1112"/>
        <w:gridCol w:w="1357"/>
        <w:gridCol w:w="1294"/>
        <w:gridCol w:w="1168"/>
        <w:gridCol w:w="1811"/>
      </w:tblGrid>
      <w:tr w:rsidR="007831D6" w:rsidRPr="00113DE9" w14:paraId="0BD3BB98" w14:textId="77777777" w:rsidTr="007831D6">
        <w:tc>
          <w:tcPr>
            <w:tcW w:w="317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53AF10" w14:textId="77777777" w:rsidR="007831D6" w:rsidRPr="00F458CE" w:rsidRDefault="007831D6" w:rsidP="004E001A">
            <w:pPr>
              <w:spacing w:after="0" w:line="253" w:lineRule="atLeast"/>
              <w:rPr>
                <w:rFonts w:asciiTheme="majorHAnsi" w:eastAsia="Times New Roman" w:hAnsiTheme="majorHAnsi" w:cstheme="majorHAnsi"/>
                <w:color w:val="000000"/>
                <w:lang w:eastAsia="da-DK"/>
              </w:rPr>
            </w:pPr>
            <w:r w:rsidRPr="00113DE9">
              <w:rPr>
                <w:rFonts w:asciiTheme="majorHAnsi" w:eastAsia="Times New Roman" w:hAnsiTheme="majorHAnsi" w:cstheme="majorHAnsi"/>
                <w:b/>
                <w:bCs/>
                <w:color w:val="000000"/>
                <w:sz w:val="24"/>
                <w:szCs w:val="24"/>
                <w:bdr w:val="none" w:sz="0" w:space="0" w:color="auto" w:frame="1"/>
                <w:lang w:eastAsia="da-DK"/>
              </w:rPr>
              <w:t> </w:t>
            </w:r>
          </w:p>
          <w:p w14:paraId="566FDCEA" w14:textId="77777777" w:rsidR="007831D6" w:rsidRPr="00113DE9" w:rsidRDefault="007831D6" w:rsidP="004E001A">
            <w:pPr>
              <w:spacing w:after="0" w:line="253" w:lineRule="atLeast"/>
              <w:rPr>
                <w:rFonts w:asciiTheme="majorHAnsi" w:eastAsia="Times New Roman" w:hAnsiTheme="majorHAnsi" w:cstheme="majorHAnsi"/>
                <w:color w:val="000000"/>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PANSS item </w:t>
            </w:r>
          </w:p>
        </w:tc>
        <w:tc>
          <w:tcPr>
            <w:tcW w:w="111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C7AF0A0" w14:textId="77777777" w:rsidR="007831D6" w:rsidRPr="00113DE9" w:rsidRDefault="007831D6" w:rsidP="004E001A">
            <w:pPr>
              <w:spacing w:after="0" w:line="253" w:lineRule="atLeast"/>
              <w:rPr>
                <w:rFonts w:ascii="Calibri" w:eastAsia="Times New Roman" w:hAnsi="Calibri" w:cs="Calibri"/>
                <w:color w:val="000000"/>
                <w:lang w:val="da-DK" w:eastAsia="da-DK"/>
              </w:rPr>
            </w:pPr>
            <w:r w:rsidRPr="00113DE9">
              <w:rPr>
                <w:rFonts w:ascii="Calibri Light" w:eastAsia="Times New Roman" w:hAnsi="Calibri Light" w:cs="Calibri Light"/>
                <w:b/>
                <w:bCs/>
                <w:color w:val="000000"/>
                <w:sz w:val="24"/>
                <w:szCs w:val="24"/>
                <w:bdr w:val="none" w:sz="0" w:space="0" w:color="auto" w:frame="1"/>
                <w:lang w:eastAsia="da-DK"/>
              </w:rPr>
              <w:t>Fixel measure </w:t>
            </w:r>
          </w:p>
        </w:tc>
        <w:tc>
          <w:tcPr>
            <w:tcW w:w="135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36DE804" w14:textId="77777777" w:rsidR="007831D6" w:rsidRPr="00113DE9" w:rsidRDefault="007831D6" w:rsidP="004E001A">
            <w:pPr>
              <w:spacing w:after="0" w:line="253" w:lineRule="atLeast"/>
              <w:rPr>
                <w:rFonts w:ascii="Calibri" w:eastAsia="Times New Roman" w:hAnsi="Calibri" w:cs="Calibri"/>
                <w:color w:val="000000"/>
                <w:lang w:val="da-DK" w:eastAsia="da-DK"/>
              </w:rPr>
            </w:pPr>
            <w:r w:rsidRPr="00113DE9">
              <w:rPr>
                <w:rFonts w:ascii="Calibri Light" w:eastAsia="Times New Roman" w:hAnsi="Calibri Light" w:cs="Calibri Light"/>
                <w:b/>
                <w:bCs/>
                <w:color w:val="000000"/>
                <w:sz w:val="24"/>
                <w:szCs w:val="24"/>
                <w:bdr w:val="none" w:sz="0" w:space="0" w:color="auto" w:frame="1"/>
                <w:lang w:eastAsia="da-DK"/>
              </w:rPr>
              <w:t>Correlation </w:t>
            </w:r>
          </w:p>
        </w:tc>
        <w:tc>
          <w:tcPr>
            <w:tcW w:w="1294" w:type="dxa"/>
            <w:tcBorders>
              <w:top w:val="single" w:sz="8" w:space="0" w:color="auto"/>
              <w:left w:val="nil"/>
              <w:bottom w:val="single" w:sz="8" w:space="0" w:color="auto"/>
              <w:right w:val="single" w:sz="4" w:space="0" w:color="auto"/>
            </w:tcBorders>
            <w:shd w:val="clear" w:color="auto" w:fill="FFFFFF"/>
          </w:tcPr>
          <w:p w14:paraId="66258D0A" w14:textId="77777777" w:rsidR="007831D6" w:rsidRDefault="007831D6" w:rsidP="007831D6">
            <w:pPr>
              <w:spacing w:after="0" w:line="253" w:lineRule="atLeast"/>
              <w:jc w:val="center"/>
              <w:rPr>
                <w:rFonts w:ascii="Calibri Light" w:eastAsia="Times New Roman" w:hAnsi="Calibri Light" w:cs="Calibri Light"/>
                <w:b/>
                <w:bCs/>
                <w:color w:val="000000"/>
                <w:sz w:val="24"/>
                <w:szCs w:val="24"/>
                <w:bdr w:val="none" w:sz="0" w:space="0" w:color="auto" w:frame="1"/>
                <w:lang w:eastAsia="da-DK"/>
              </w:rPr>
            </w:pPr>
            <w:r>
              <w:rPr>
                <w:rFonts w:ascii="Calibri Light" w:eastAsia="Times New Roman" w:hAnsi="Calibri Light" w:cs="Calibri Light"/>
                <w:b/>
                <w:bCs/>
                <w:color w:val="000000"/>
                <w:sz w:val="24"/>
                <w:szCs w:val="24"/>
                <w:bdr w:val="none" w:sz="0" w:space="0" w:color="auto" w:frame="1"/>
                <w:lang w:eastAsia="da-DK"/>
              </w:rPr>
              <w:t>Size</w:t>
            </w:r>
          </w:p>
          <w:p w14:paraId="45EB1401" w14:textId="3BC9108C" w:rsidR="007831D6" w:rsidRPr="00113DE9" w:rsidRDefault="007831D6" w:rsidP="007831D6">
            <w:pPr>
              <w:spacing w:after="0" w:line="253" w:lineRule="atLeast"/>
              <w:jc w:val="center"/>
              <w:rPr>
                <w:rFonts w:ascii="Calibri Light" w:eastAsia="Times New Roman" w:hAnsi="Calibri Light" w:cs="Calibri Light"/>
                <w:b/>
                <w:bCs/>
                <w:color w:val="000000"/>
                <w:sz w:val="24"/>
                <w:szCs w:val="24"/>
                <w:bdr w:val="none" w:sz="0" w:space="0" w:color="auto" w:frame="1"/>
                <w:lang w:eastAsia="da-DK"/>
              </w:rPr>
            </w:pPr>
            <w:r>
              <w:rPr>
                <w:rFonts w:ascii="Calibri Light" w:eastAsia="Times New Roman" w:hAnsi="Calibri Light" w:cs="Calibri Light"/>
                <w:b/>
                <w:bCs/>
                <w:color w:val="000000"/>
                <w:sz w:val="24"/>
                <w:szCs w:val="24"/>
                <w:bdr w:val="none" w:sz="0" w:space="0" w:color="auto" w:frame="1"/>
                <w:lang w:eastAsia="da-DK"/>
              </w:rPr>
              <w:t>(voxels)</w:t>
            </w:r>
          </w:p>
        </w:tc>
        <w:tc>
          <w:tcPr>
            <w:tcW w:w="1168" w:type="dxa"/>
            <w:tcBorders>
              <w:top w:val="single" w:sz="8" w:space="0" w:color="auto"/>
              <w:left w:val="single" w:sz="4" w:space="0" w:color="auto"/>
              <w:bottom w:val="single" w:sz="8" w:space="0" w:color="auto"/>
              <w:right w:val="single" w:sz="4" w:space="0" w:color="auto"/>
            </w:tcBorders>
            <w:shd w:val="clear" w:color="auto" w:fill="FFFFFF"/>
          </w:tcPr>
          <w:p w14:paraId="494D517A" w14:textId="77777777" w:rsidR="007831D6" w:rsidRDefault="007831D6" w:rsidP="007831D6">
            <w:pPr>
              <w:spacing w:after="0" w:line="253" w:lineRule="atLeast"/>
              <w:jc w:val="center"/>
              <w:rPr>
                <w:rFonts w:ascii="Calibri Light" w:eastAsia="Times New Roman" w:hAnsi="Calibri Light" w:cs="Calibri Light"/>
                <w:b/>
                <w:bCs/>
                <w:color w:val="000000"/>
                <w:sz w:val="24"/>
                <w:szCs w:val="24"/>
                <w:bdr w:val="none" w:sz="0" w:space="0" w:color="auto" w:frame="1"/>
                <w:lang w:eastAsia="da-DK"/>
              </w:rPr>
            </w:pPr>
            <w:r>
              <w:rPr>
                <w:rFonts w:ascii="Calibri Light" w:eastAsia="Times New Roman" w:hAnsi="Calibri Light" w:cs="Calibri Light"/>
                <w:b/>
                <w:bCs/>
                <w:color w:val="000000"/>
                <w:sz w:val="24"/>
                <w:szCs w:val="24"/>
                <w:bdr w:val="none" w:sz="0" w:space="0" w:color="auto" w:frame="1"/>
                <w:lang w:eastAsia="da-DK"/>
              </w:rPr>
              <w:t>Localization</w:t>
            </w:r>
          </w:p>
          <w:p w14:paraId="75766FDD" w14:textId="10416A1D" w:rsidR="007831D6" w:rsidRPr="00113DE9" w:rsidRDefault="007831D6" w:rsidP="007831D6">
            <w:pPr>
              <w:spacing w:after="0" w:line="253" w:lineRule="atLeast"/>
              <w:jc w:val="center"/>
              <w:rPr>
                <w:rFonts w:ascii="Calibri Light" w:eastAsia="Times New Roman" w:hAnsi="Calibri Light" w:cs="Calibri Light"/>
                <w:b/>
                <w:bCs/>
                <w:color w:val="000000"/>
                <w:sz w:val="24"/>
                <w:szCs w:val="24"/>
                <w:bdr w:val="none" w:sz="0" w:space="0" w:color="auto" w:frame="1"/>
                <w:lang w:eastAsia="da-DK"/>
              </w:rPr>
            </w:pPr>
            <w:r>
              <w:rPr>
                <w:rFonts w:ascii="Calibri Light" w:eastAsia="Times New Roman" w:hAnsi="Calibri Light" w:cs="Calibri Light"/>
                <w:b/>
                <w:bCs/>
                <w:color w:val="000000"/>
                <w:sz w:val="24"/>
                <w:szCs w:val="24"/>
                <w:bdr w:val="none" w:sz="0" w:space="0" w:color="auto" w:frame="1"/>
                <w:lang w:eastAsia="da-DK"/>
              </w:rPr>
              <w:t>(</w:t>
            </w:r>
            <w:proofErr w:type="gramStart"/>
            <w:r>
              <w:rPr>
                <w:rFonts w:ascii="Calibri Light" w:eastAsia="Times New Roman" w:hAnsi="Calibri Light" w:cs="Calibri Light"/>
                <w:b/>
                <w:bCs/>
                <w:color w:val="000000"/>
                <w:sz w:val="24"/>
                <w:szCs w:val="24"/>
                <w:bdr w:val="none" w:sz="0" w:space="0" w:color="auto" w:frame="1"/>
                <w:lang w:eastAsia="da-DK"/>
              </w:rPr>
              <w:t>X,Y</w:t>
            </w:r>
            <w:proofErr w:type="gramEnd"/>
            <w:r>
              <w:rPr>
                <w:rFonts w:ascii="Calibri Light" w:eastAsia="Times New Roman" w:hAnsi="Calibri Light" w:cs="Calibri Light"/>
                <w:b/>
                <w:bCs/>
                <w:color w:val="000000"/>
                <w:sz w:val="24"/>
                <w:szCs w:val="24"/>
                <w:bdr w:val="none" w:sz="0" w:space="0" w:color="auto" w:frame="1"/>
                <w:lang w:eastAsia="da-DK"/>
              </w:rPr>
              <w:t>,Z)</w:t>
            </w:r>
          </w:p>
        </w:tc>
        <w:tc>
          <w:tcPr>
            <w:tcW w:w="1811" w:type="dxa"/>
            <w:tcBorders>
              <w:top w:val="single" w:sz="8"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6ABCA5" w14:textId="195E023C" w:rsidR="007831D6" w:rsidRPr="00113DE9" w:rsidRDefault="007831D6" w:rsidP="007831D6">
            <w:pPr>
              <w:spacing w:after="0" w:line="253" w:lineRule="atLeast"/>
              <w:jc w:val="center"/>
              <w:rPr>
                <w:rFonts w:ascii="Calibri" w:eastAsia="Times New Roman" w:hAnsi="Calibri" w:cs="Calibri"/>
                <w:color w:val="000000"/>
                <w:lang w:val="da-DK" w:eastAsia="da-DK"/>
              </w:rPr>
            </w:pPr>
            <w:r w:rsidRPr="00113DE9">
              <w:rPr>
                <w:rFonts w:ascii="Calibri Light" w:eastAsia="Times New Roman" w:hAnsi="Calibri Light" w:cs="Calibri Light"/>
                <w:b/>
                <w:bCs/>
                <w:color w:val="000000"/>
                <w:sz w:val="24"/>
                <w:szCs w:val="24"/>
                <w:bdr w:val="none" w:sz="0" w:space="0" w:color="auto" w:frame="1"/>
                <w:lang w:eastAsia="da-DK"/>
              </w:rPr>
              <w:t>White matter tract</w:t>
            </w:r>
          </w:p>
        </w:tc>
      </w:tr>
      <w:tr w:rsidR="007831D6" w:rsidRPr="00113DE9" w14:paraId="5AC41FB7" w14:textId="77777777" w:rsidTr="004E001A">
        <w:tc>
          <w:tcPr>
            <w:tcW w:w="9913" w:type="dxa"/>
            <w:gridSpan w:val="6"/>
            <w:tcBorders>
              <w:top w:val="nil"/>
              <w:left w:val="single" w:sz="8" w:space="0" w:color="auto"/>
              <w:bottom w:val="single" w:sz="8" w:space="0" w:color="auto"/>
              <w:right w:val="single" w:sz="4" w:space="0" w:color="auto"/>
            </w:tcBorders>
            <w:shd w:val="clear" w:color="auto" w:fill="FFFFFF"/>
          </w:tcPr>
          <w:p w14:paraId="54D06BCB" w14:textId="1487C3BD" w:rsidR="007831D6" w:rsidRPr="00ED73E4" w:rsidRDefault="007831D6" w:rsidP="004E001A">
            <w:pPr>
              <w:spacing w:after="0" w:line="253" w:lineRule="atLeast"/>
              <w:jc w:val="center"/>
              <w:rPr>
                <w:rFonts w:asciiTheme="majorHAnsi" w:eastAsia="Times New Roman" w:hAnsiTheme="majorHAnsi" w:cstheme="majorHAnsi"/>
                <w:color w:val="000000"/>
                <w:lang w:eastAsia="da-DK"/>
              </w:rPr>
            </w:pPr>
            <w:r w:rsidRPr="00113DE9">
              <w:rPr>
                <w:rFonts w:asciiTheme="majorHAnsi" w:eastAsia="Times New Roman" w:hAnsiTheme="majorHAnsi" w:cstheme="majorHAnsi"/>
                <w:b/>
                <w:bCs/>
                <w:color w:val="000000"/>
                <w:sz w:val="24"/>
                <w:szCs w:val="24"/>
                <w:bdr w:val="none" w:sz="0" w:space="0" w:color="auto" w:frame="1"/>
                <w:lang w:eastAsia="da-DK"/>
              </w:rPr>
              <w:t xml:space="preserve">PANSS </w:t>
            </w:r>
            <w:r w:rsidR="00D910CE">
              <w:rPr>
                <w:rFonts w:asciiTheme="majorHAnsi" w:eastAsia="Times New Roman" w:hAnsiTheme="majorHAnsi" w:cstheme="majorHAnsi"/>
                <w:b/>
                <w:bCs/>
                <w:color w:val="000000"/>
                <w:sz w:val="24"/>
                <w:szCs w:val="24"/>
                <w:bdr w:val="none" w:sz="0" w:space="0" w:color="auto" w:frame="1"/>
                <w:lang w:eastAsia="da-DK"/>
              </w:rPr>
              <w:t xml:space="preserve">items </w:t>
            </w:r>
            <w:r w:rsidRPr="00113DE9">
              <w:rPr>
                <w:rFonts w:asciiTheme="majorHAnsi" w:eastAsia="Times New Roman" w:hAnsiTheme="majorHAnsi" w:cstheme="majorHAnsi"/>
                <w:b/>
                <w:bCs/>
                <w:color w:val="000000"/>
                <w:sz w:val="24"/>
                <w:szCs w:val="24"/>
                <w:bdr w:val="none" w:sz="0" w:space="0" w:color="auto" w:frame="1"/>
                <w:lang w:eastAsia="da-DK"/>
              </w:rPr>
              <w:t xml:space="preserve">Psychosis </w:t>
            </w:r>
            <w:r w:rsidR="00D910CE">
              <w:rPr>
                <w:rFonts w:asciiTheme="majorHAnsi" w:eastAsia="Times New Roman" w:hAnsiTheme="majorHAnsi" w:cstheme="majorHAnsi"/>
                <w:b/>
                <w:bCs/>
                <w:color w:val="000000"/>
                <w:sz w:val="24"/>
                <w:szCs w:val="24"/>
                <w:bdr w:val="none" w:sz="0" w:space="0" w:color="auto" w:frame="1"/>
                <w:lang w:eastAsia="da-DK"/>
              </w:rPr>
              <w:t>domain</w:t>
            </w:r>
          </w:p>
        </w:tc>
      </w:tr>
      <w:tr w:rsidR="007831D6" w:rsidRPr="00113DE9" w14:paraId="22E121C2" w14:textId="77777777" w:rsidTr="004E001A">
        <w:tc>
          <w:tcPr>
            <w:tcW w:w="9913" w:type="dxa"/>
            <w:gridSpan w:val="6"/>
            <w:tcBorders>
              <w:top w:val="nil"/>
              <w:left w:val="single" w:sz="8" w:space="0" w:color="auto"/>
              <w:bottom w:val="single" w:sz="8" w:space="0" w:color="auto"/>
              <w:right w:val="single" w:sz="4" w:space="0" w:color="auto"/>
            </w:tcBorders>
            <w:shd w:val="clear" w:color="auto" w:fill="FFFFFF"/>
          </w:tcPr>
          <w:p w14:paraId="31018892" w14:textId="0D8DDA34" w:rsidR="007831D6" w:rsidRPr="00113DE9" w:rsidRDefault="007831D6" w:rsidP="004E001A">
            <w:pPr>
              <w:spacing w:after="0" w:line="253" w:lineRule="atLeast"/>
              <w:rPr>
                <w:rFonts w:asciiTheme="majorHAnsi" w:eastAsia="Times New Roman" w:hAnsiTheme="majorHAnsi" w:cstheme="majorHAnsi"/>
                <w:color w:val="000000"/>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Full sample 86 patients  </w:t>
            </w:r>
          </w:p>
        </w:tc>
      </w:tr>
      <w:tr w:rsidR="007831D6" w:rsidRPr="00113DE9" w14:paraId="59AFD955" w14:textId="77777777" w:rsidTr="007831D6">
        <w:tc>
          <w:tcPr>
            <w:tcW w:w="317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6B7E317"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P6 </w:t>
            </w:r>
          </w:p>
          <w:p w14:paraId="478FAD3E"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color w:val="000000"/>
                <w:sz w:val="24"/>
                <w:szCs w:val="24"/>
                <w:bdr w:val="none" w:sz="0" w:space="0" w:color="auto" w:frame="1"/>
                <w:lang w:eastAsia="da-DK"/>
              </w:rPr>
              <w:t>(Suspiciousness</w:t>
            </w:r>
            <w:r>
              <w:rPr>
                <w:rFonts w:asciiTheme="majorHAnsi" w:eastAsia="Times New Roman" w:hAnsiTheme="majorHAnsi" w:cstheme="majorHAnsi"/>
                <w:color w:val="000000"/>
                <w:sz w:val="24"/>
                <w:szCs w:val="24"/>
                <w:bdr w:val="none" w:sz="0" w:space="0" w:color="auto" w:frame="1"/>
                <w:lang w:eastAsia="da-DK"/>
              </w:rPr>
              <w:t>/</w:t>
            </w:r>
            <w:r w:rsidRPr="00113DE9">
              <w:rPr>
                <w:rFonts w:asciiTheme="majorHAnsi" w:eastAsia="Times New Roman" w:hAnsiTheme="majorHAnsi" w:cstheme="majorHAnsi"/>
                <w:color w:val="000000"/>
                <w:sz w:val="24"/>
                <w:szCs w:val="24"/>
                <w:bdr w:val="none" w:sz="0" w:space="0" w:color="auto" w:frame="1"/>
                <w:lang w:eastAsia="da-DK"/>
              </w:rPr>
              <w:t>persecution) </w:t>
            </w:r>
          </w:p>
        </w:tc>
        <w:tc>
          <w:tcPr>
            <w:tcW w:w="1112"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6DF5ECBA" w14:textId="77777777" w:rsidR="007831D6" w:rsidRPr="00113DE9" w:rsidRDefault="007831D6" w:rsidP="004E001A">
            <w:pPr>
              <w:spacing w:after="0" w:line="253" w:lineRule="atLeast"/>
              <w:jc w:val="center"/>
              <w:rPr>
                <w:rFonts w:ascii="Calibri" w:eastAsia="Times New Roman" w:hAnsi="Calibri" w:cs="Calibri"/>
                <w:color w:val="000000"/>
                <w:sz w:val="24"/>
                <w:szCs w:val="24"/>
                <w:lang w:val="da-DK" w:eastAsia="da-DK"/>
              </w:rPr>
            </w:pPr>
            <w:r w:rsidRPr="00113DE9">
              <w:rPr>
                <w:rFonts w:ascii="Calibri" w:eastAsia="Times New Roman" w:hAnsi="Calibri" w:cs="Calibri"/>
                <w:color w:val="000000"/>
                <w:sz w:val="24"/>
                <w:szCs w:val="24"/>
                <w:bdr w:val="none" w:sz="0" w:space="0" w:color="auto" w:frame="1"/>
                <w:lang w:eastAsia="da-DK"/>
              </w:rPr>
              <w:t>FC </w:t>
            </w:r>
          </w:p>
          <w:p w14:paraId="5E2B958F" w14:textId="77777777" w:rsidR="008D1623" w:rsidRDefault="008D1623"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580560A9" w14:textId="77777777" w:rsidR="008D1623" w:rsidRDefault="008D1623"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5B01B732" w14:textId="77777777" w:rsidR="008D1623" w:rsidRDefault="008D1623"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0E87872C" w14:textId="615A29C8" w:rsidR="007831D6" w:rsidRPr="00113DE9" w:rsidRDefault="007831D6" w:rsidP="004E001A">
            <w:pPr>
              <w:spacing w:after="0" w:line="253" w:lineRule="atLeast"/>
              <w:jc w:val="center"/>
              <w:rPr>
                <w:rFonts w:ascii="Calibri" w:eastAsia="Times New Roman" w:hAnsi="Calibri" w:cs="Calibri"/>
                <w:color w:val="000000"/>
                <w:sz w:val="24"/>
                <w:szCs w:val="24"/>
                <w:lang w:val="da-DK" w:eastAsia="da-DK"/>
              </w:rPr>
            </w:pPr>
            <w:r w:rsidRPr="00113DE9">
              <w:rPr>
                <w:rFonts w:ascii="Calibri" w:eastAsia="Times New Roman" w:hAnsi="Calibri" w:cs="Calibri"/>
                <w:color w:val="000000"/>
                <w:sz w:val="24"/>
                <w:szCs w:val="24"/>
                <w:bdr w:val="none" w:sz="0" w:space="0" w:color="auto" w:frame="1"/>
                <w:lang w:eastAsia="da-DK"/>
              </w:rPr>
              <w:t>FDC </w:t>
            </w:r>
          </w:p>
        </w:tc>
        <w:tc>
          <w:tcPr>
            <w:tcW w:w="135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059502C" w14:textId="77777777" w:rsidR="007831D6" w:rsidRPr="008D1623" w:rsidRDefault="007831D6" w:rsidP="004E001A">
            <w:pPr>
              <w:spacing w:after="0" w:line="253" w:lineRule="atLeast"/>
              <w:jc w:val="center"/>
              <w:rPr>
                <w:rFonts w:ascii="Calibri" w:eastAsia="Times New Roman" w:hAnsi="Calibri" w:cs="Calibri"/>
                <w:color w:val="000000"/>
                <w:sz w:val="24"/>
                <w:szCs w:val="24"/>
                <w:lang w:val="da-DK" w:eastAsia="da-DK"/>
              </w:rPr>
            </w:pPr>
            <w:r w:rsidRPr="008D1623">
              <w:rPr>
                <w:rFonts w:ascii="Calibri" w:eastAsia="Times New Roman" w:hAnsi="Calibri" w:cs="Calibri"/>
                <w:color w:val="000000"/>
                <w:sz w:val="24"/>
                <w:szCs w:val="24"/>
                <w:bdr w:val="none" w:sz="0" w:space="0" w:color="auto" w:frame="1"/>
                <w:lang w:eastAsia="da-DK"/>
              </w:rPr>
              <w:t>Positive </w:t>
            </w:r>
          </w:p>
          <w:p w14:paraId="20252494" w14:textId="77777777" w:rsidR="008D1623" w:rsidRPr="008D1623" w:rsidRDefault="008D1623"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2B2CA2F2" w14:textId="77777777" w:rsidR="008D1623" w:rsidRPr="008D1623" w:rsidRDefault="008D1623"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79400EF8" w14:textId="77777777" w:rsidR="008D1623" w:rsidRPr="008D1623" w:rsidRDefault="008D1623"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7D654966" w14:textId="6A73D85B" w:rsidR="007831D6" w:rsidRPr="008D1623" w:rsidRDefault="007831D6" w:rsidP="004E001A">
            <w:pPr>
              <w:spacing w:after="0" w:line="253" w:lineRule="atLeast"/>
              <w:jc w:val="center"/>
              <w:rPr>
                <w:rFonts w:ascii="Calibri" w:eastAsia="Times New Roman" w:hAnsi="Calibri" w:cs="Calibri"/>
                <w:color w:val="000000"/>
                <w:sz w:val="24"/>
                <w:szCs w:val="24"/>
                <w:lang w:val="da-DK" w:eastAsia="da-DK"/>
              </w:rPr>
            </w:pPr>
            <w:r w:rsidRPr="008D1623">
              <w:rPr>
                <w:rFonts w:ascii="Calibri" w:eastAsia="Times New Roman" w:hAnsi="Calibri" w:cs="Calibri"/>
                <w:color w:val="000000"/>
                <w:sz w:val="24"/>
                <w:szCs w:val="24"/>
                <w:bdr w:val="none" w:sz="0" w:space="0" w:color="auto" w:frame="1"/>
                <w:lang w:eastAsia="da-DK"/>
              </w:rPr>
              <w:t>Positive </w:t>
            </w:r>
          </w:p>
        </w:tc>
        <w:tc>
          <w:tcPr>
            <w:tcW w:w="1294" w:type="dxa"/>
            <w:tcBorders>
              <w:top w:val="nil"/>
              <w:left w:val="nil"/>
              <w:bottom w:val="single" w:sz="4" w:space="0" w:color="auto"/>
              <w:right w:val="single" w:sz="4" w:space="0" w:color="auto"/>
            </w:tcBorders>
            <w:shd w:val="clear" w:color="auto" w:fill="FFFFFF"/>
          </w:tcPr>
          <w:p w14:paraId="60AC4D98" w14:textId="03B4CEA2" w:rsidR="007831D6"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5909</w:t>
            </w:r>
          </w:p>
          <w:p w14:paraId="4A67BC2C" w14:textId="4164E104"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390</w:t>
            </w:r>
          </w:p>
          <w:p w14:paraId="561934F0" w14:textId="50B231A3"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69</w:t>
            </w:r>
          </w:p>
          <w:p w14:paraId="5F2711CE" w14:textId="35833926"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16</w:t>
            </w:r>
          </w:p>
          <w:p w14:paraId="5A21B330" w14:textId="77777777"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3205</w:t>
            </w:r>
          </w:p>
          <w:p w14:paraId="1EA61CA4" w14:textId="2138B5F4"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29</w:t>
            </w:r>
          </w:p>
        </w:tc>
        <w:tc>
          <w:tcPr>
            <w:tcW w:w="1168" w:type="dxa"/>
            <w:tcBorders>
              <w:top w:val="nil"/>
              <w:left w:val="single" w:sz="4" w:space="0" w:color="auto"/>
              <w:bottom w:val="single" w:sz="4" w:space="0" w:color="auto"/>
              <w:right w:val="single" w:sz="4" w:space="0" w:color="auto"/>
            </w:tcBorders>
            <w:shd w:val="clear" w:color="auto" w:fill="FFFFFF"/>
          </w:tcPr>
          <w:p w14:paraId="6DE8DB54" w14:textId="1C909883" w:rsidR="007831D6" w:rsidRPr="008D1623" w:rsidRDefault="008D1623" w:rsidP="004E001A">
            <w:pPr>
              <w:spacing w:after="0" w:line="253" w:lineRule="atLeast"/>
              <w:rPr>
                <w:rFonts w:ascii="Calibri" w:hAnsi="Calibri" w:cs="Calibri"/>
                <w:sz w:val="24"/>
                <w:szCs w:val="24"/>
                <w:lang w:val="en-GB"/>
              </w:rPr>
            </w:pPr>
            <w:r w:rsidRPr="008D1623">
              <w:rPr>
                <w:rFonts w:ascii="Calibri" w:hAnsi="Calibri" w:cs="Calibri"/>
                <w:sz w:val="24"/>
                <w:szCs w:val="24"/>
                <w:lang w:val="en-GB"/>
              </w:rPr>
              <w:t>-</w:t>
            </w:r>
            <w:proofErr w:type="gramStart"/>
            <w:r w:rsidRPr="008D1623">
              <w:rPr>
                <w:rFonts w:ascii="Calibri" w:hAnsi="Calibri" w:cs="Calibri"/>
                <w:sz w:val="24"/>
                <w:szCs w:val="24"/>
                <w:lang w:val="en-GB"/>
              </w:rPr>
              <w:t>3,-</w:t>
            </w:r>
            <w:proofErr w:type="gramEnd"/>
            <w:r w:rsidRPr="008D1623">
              <w:rPr>
                <w:rFonts w:ascii="Calibri" w:hAnsi="Calibri" w:cs="Calibri"/>
                <w:sz w:val="24"/>
                <w:szCs w:val="24"/>
                <w:lang w:val="en-GB"/>
              </w:rPr>
              <w:t>24,-36</w:t>
            </w:r>
          </w:p>
          <w:p w14:paraId="7237977A" w14:textId="3DF5D3BD" w:rsidR="008D1623" w:rsidRPr="008D1623" w:rsidRDefault="008D1623" w:rsidP="004E001A">
            <w:pPr>
              <w:spacing w:after="0" w:line="253" w:lineRule="atLeast"/>
              <w:rPr>
                <w:rFonts w:ascii="Calibri" w:hAnsi="Calibri" w:cs="Calibri"/>
                <w:sz w:val="24"/>
                <w:szCs w:val="24"/>
                <w:lang w:val="en-GB"/>
              </w:rPr>
            </w:pPr>
            <w:proofErr w:type="gramStart"/>
            <w:r w:rsidRPr="008D1623">
              <w:rPr>
                <w:rFonts w:ascii="Calibri" w:hAnsi="Calibri" w:cs="Calibri"/>
                <w:sz w:val="24"/>
                <w:szCs w:val="24"/>
                <w:lang w:val="en-GB"/>
              </w:rPr>
              <w:t>19,-</w:t>
            </w:r>
            <w:proofErr w:type="gramEnd"/>
            <w:r w:rsidRPr="008D1623">
              <w:rPr>
                <w:rFonts w:ascii="Calibri" w:hAnsi="Calibri" w:cs="Calibri"/>
                <w:sz w:val="24"/>
                <w:szCs w:val="24"/>
                <w:lang w:val="en-GB"/>
              </w:rPr>
              <w:t>31,-32</w:t>
            </w:r>
          </w:p>
          <w:p w14:paraId="1AC8D4A0" w14:textId="2B9928C1"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proofErr w:type="gramStart"/>
            <w:r w:rsidRPr="008D1623">
              <w:rPr>
                <w:rFonts w:ascii="Calibri" w:hAnsi="Calibri" w:cs="Calibri"/>
                <w:sz w:val="24"/>
                <w:szCs w:val="24"/>
                <w:lang w:val="en-GB"/>
              </w:rPr>
              <w:t>21,-</w:t>
            </w:r>
            <w:proofErr w:type="gramEnd"/>
            <w:r w:rsidRPr="008D1623">
              <w:rPr>
                <w:rFonts w:ascii="Calibri" w:hAnsi="Calibri" w:cs="Calibri"/>
                <w:sz w:val="24"/>
                <w:szCs w:val="24"/>
                <w:lang w:val="en-GB"/>
              </w:rPr>
              <w:t>17,-7</w:t>
            </w:r>
          </w:p>
          <w:p w14:paraId="56EB8633" w14:textId="00D6FF4A" w:rsidR="008D1623" w:rsidRPr="008D1623" w:rsidRDefault="008D1623" w:rsidP="004E001A">
            <w:pPr>
              <w:spacing w:after="0" w:line="253" w:lineRule="atLeast"/>
              <w:rPr>
                <w:rFonts w:ascii="Calibri" w:hAnsi="Calibri" w:cs="Calibri"/>
                <w:sz w:val="24"/>
                <w:szCs w:val="24"/>
                <w:lang w:val="en-GB"/>
              </w:rPr>
            </w:pPr>
            <w:r w:rsidRPr="008D1623">
              <w:rPr>
                <w:rFonts w:ascii="Calibri" w:hAnsi="Calibri" w:cs="Calibri"/>
                <w:sz w:val="24"/>
                <w:szCs w:val="24"/>
                <w:lang w:val="en-GB"/>
              </w:rPr>
              <w:t>-</w:t>
            </w:r>
            <w:proofErr w:type="gramStart"/>
            <w:r w:rsidRPr="008D1623">
              <w:rPr>
                <w:rFonts w:ascii="Calibri" w:hAnsi="Calibri" w:cs="Calibri"/>
                <w:sz w:val="24"/>
                <w:szCs w:val="24"/>
                <w:lang w:val="en-GB"/>
              </w:rPr>
              <w:t>10,-</w:t>
            </w:r>
            <w:proofErr w:type="gramEnd"/>
            <w:r w:rsidRPr="008D1623">
              <w:rPr>
                <w:rFonts w:ascii="Calibri" w:hAnsi="Calibri" w:cs="Calibri"/>
                <w:sz w:val="24"/>
                <w:szCs w:val="24"/>
                <w:lang w:val="en-GB"/>
              </w:rPr>
              <w:t>36,-32</w:t>
            </w:r>
          </w:p>
          <w:p w14:paraId="4E68E9B4" w14:textId="24883968" w:rsidR="008D1623" w:rsidRPr="008D1623" w:rsidRDefault="008D1623" w:rsidP="004E001A">
            <w:pPr>
              <w:spacing w:after="0" w:line="253" w:lineRule="atLeast"/>
              <w:rPr>
                <w:rFonts w:ascii="Calibri" w:hAnsi="Calibri" w:cs="Calibri"/>
                <w:sz w:val="24"/>
                <w:szCs w:val="24"/>
                <w:lang w:val="en-GB"/>
              </w:rPr>
            </w:pPr>
            <w:r w:rsidRPr="008D1623">
              <w:rPr>
                <w:rFonts w:ascii="Calibri" w:hAnsi="Calibri" w:cs="Calibri"/>
                <w:sz w:val="24"/>
                <w:szCs w:val="24"/>
                <w:lang w:val="en-GB"/>
              </w:rPr>
              <w:t>-</w:t>
            </w:r>
            <w:proofErr w:type="gramStart"/>
            <w:r w:rsidRPr="008D1623">
              <w:rPr>
                <w:rFonts w:ascii="Calibri" w:hAnsi="Calibri" w:cs="Calibri"/>
                <w:sz w:val="24"/>
                <w:szCs w:val="24"/>
                <w:lang w:val="en-GB"/>
              </w:rPr>
              <w:t>3,-</w:t>
            </w:r>
            <w:proofErr w:type="gramEnd"/>
            <w:r w:rsidRPr="008D1623">
              <w:rPr>
                <w:rFonts w:ascii="Calibri" w:hAnsi="Calibri" w:cs="Calibri"/>
                <w:sz w:val="24"/>
                <w:szCs w:val="24"/>
                <w:lang w:val="en-GB"/>
              </w:rPr>
              <w:t>24,-36</w:t>
            </w:r>
          </w:p>
          <w:p w14:paraId="014D4351" w14:textId="2594EACF"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hAnsi="Calibri" w:cs="Calibri"/>
                <w:sz w:val="24"/>
                <w:szCs w:val="24"/>
                <w:lang w:val="en-GB"/>
              </w:rPr>
              <w:t>-</w:t>
            </w:r>
            <w:proofErr w:type="gramStart"/>
            <w:r w:rsidRPr="008D1623">
              <w:rPr>
                <w:rFonts w:ascii="Calibri" w:hAnsi="Calibri" w:cs="Calibri"/>
                <w:sz w:val="24"/>
                <w:szCs w:val="24"/>
                <w:lang w:val="en-GB"/>
              </w:rPr>
              <w:t>16,-</w:t>
            </w:r>
            <w:proofErr w:type="gramEnd"/>
            <w:r w:rsidRPr="008D1623">
              <w:rPr>
                <w:rFonts w:ascii="Calibri" w:hAnsi="Calibri" w:cs="Calibri"/>
                <w:sz w:val="24"/>
                <w:szCs w:val="24"/>
                <w:lang w:val="en-GB"/>
              </w:rPr>
              <w:t>24,56</w:t>
            </w:r>
          </w:p>
        </w:tc>
        <w:tc>
          <w:tcPr>
            <w:tcW w:w="1811" w:type="dxa"/>
            <w:tcBorders>
              <w:top w:val="nil"/>
              <w:left w:val="single" w:sz="4" w:space="0" w:color="auto"/>
              <w:bottom w:val="single" w:sz="4" w:space="0" w:color="auto"/>
              <w:right w:val="single" w:sz="8" w:space="0" w:color="auto"/>
            </w:tcBorders>
            <w:shd w:val="clear" w:color="auto" w:fill="FFFFFF"/>
            <w:tcMar>
              <w:top w:w="0" w:type="dxa"/>
              <w:left w:w="108" w:type="dxa"/>
              <w:bottom w:w="0" w:type="dxa"/>
              <w:right w:w="108" w:type="dxa"/>
            </w:tcMar>
            <w:hideMark/>
          </w:tcPr>
          <w:p w14:paraId="31BDCEB6" w14:textId="494E67C3" w:rsidR="007831D6" w:rsidRPr="008D1623" w:rsidRDefault="007831D6" w:rsidP="004E001A">
            <w:pPr>
              <w:spacing w:after="0" w:line="253" w:lineRule="atLeast"/>
              <w:rPr>
                <w:rFonts w:ascii="Calibri" w:eastAsia="Times New Roman" w:hAnsi="Calibri" w:cs="Calibri"/>
                <w:color w:val="000000"/>
                <w:sz w:val="24"/>
                <w:szCs w:val="24"/>
                <w:lang w:val="da-DK" w:eastAsia="da-DK"/>
              </w:rPr>
            </w:pPr>
            <w:r w:rsidRPr="008D1623">
              <w:rPr>
                <w:rFonts w:ascii="Calibri" w:eastAsia="Times New Roman" w:hAnsi="Calibri" w:cs="Calibri"/>
                <w:color w:val="000000"/>
                <w:sz w:val="24"/>
                <w:szCs w:val="24"/>
                <w:bdr w:val="none" w:sz="0" w:space="0" w:color="auto" w:frame="1"/>
                <w:lang w:eastAsia="da-DK"/>
              </w:rPr>
              <w:t>CST, bilaterally </w:t>
            </w:r>
          </w:p>
        </w:tc>
      </w:tr>
      <w:tr w:rsidR="007831D6" w:rsidRPr="00113DE9" w14:paraId="674B8900" w14:textId="77777777" w:rsidTr="004E001A">
        <w:tc>
          <w:tcPr>
            <w:tcW w:w="9913" w:type="dxa"/>
            <w:gridSpan w:val="6"/>
            <w:tcBorders>
              <w:top w:val="single" w:sz="4" w:space="0" w:color="auto"/>
              <w:left w:val="single" w:sz="8" w:space="0" w:color="auto"/>
              <w:bottom w:val="single" w:sz="4" w:space="0" w:color="auto"/>
              <w:right w:val="single" w:sz="4" w:space="0" w:color="auto"/>
            </w:tcBorders>
            <w:shd w:val="clear" w:color="auto" w:fill="FFFFFF"/>
          </w:tcPr>
          <w:p w14:paraId="4A317B14" w14:textId="1E3E6E38" w:rsidR="007831D6" w:rsidRPr="00D910CE" w:rsidRDefault="00D910CE" w:rsidP="004E001A">
            <w:pPr>
              <w:spacing w:after="0" w:line="253" w:lineRule="atLeast"/>
              <w:rPr>
                <w:rFonts w:asciiTheme="majorHAnsi" w:eastAsia="Times New Roman" w:hAnsiTheme="majorHAnsi" w:cstheme="majorHAnsi"/>
                <w:b/>
                <w:bCs/>
                <w:color w:val="000000"/>
                <w:sz w:val="24"/>
                <w:szCs w:val="24"/>
                <w:bdr w:val="none" w:sz="0" w:space="0" w:color="auto" w:frame="1"/>
                <w:lang w:eastAsia="da-DK"/>
              </w:rPr>
            </w:pPr>
            <w:r w:rsidRPr="00D910CE">
              <w:rPr>
                <w:rFonts w:asciiTheme="majorHAnsi" w:eastAsia="Calibri" w:hAnsiTheme="majorHAnsi" w:cstheme="majorHAnsi"/>
                <w:b/>
                <w:bCs/>
                <w:sz w:val="24"/>
                <w:szCs w:val="24"/>
              </w:rPr>
              <w:t>Substance-free</w:t>
            </w:r>
            <w:r w:rsidR="007831D6" w:rsidRPr="00D910CE">
              <w:rPr>
                <w:rFonts w:asciiTheme="majorHAnsi" w:eastAsia="Times New Roman" w:hAnsiTheme="majorHAnsi" w:cstheme="majorHAnsi"/>
                <w:b/>
                <w:bCs/>
                <w:color w:val="000000"/>
                <w:sz w:val="24"/>
                <w:szCs w:val="24"/>
                <w:bdr w:val="none" w:sz="0" w:space="0" w:color="auto" w:frame="1"/>
                <w:lang w:eastAsia="da-DK"/>
              </w:rPr>
              <w:t xml:space="preserve"> subsample 62 patients </w:t>
            </w:r>
          </w:p>
        </w:tc>
      </w:tr>
      <w:tr w:rsidR="007831D6" w:rsidRPr="00113DE9" w14:paraId="1FCC249C" w14:textId="77777777" w:rsidTr="007831D6">
        <w:tc>
          <w:tcPr>
            <w:tcW w:w="3171" w:type="dxa"/>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tcPr>
          <w:p w14:paraId="57D3C3ED"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P1 </w:t>
            </w:r>
          </w:p>
          <w:p w14:paraId="72104FC2" w14:textId="77777777" w:rsidR="007831D6" w:rsidRPr="00113DE9" w:rsidRDefault="007831D6" w:rsidP="004E001A">
            <w:pPr>
              <w:spacing w:after="0" w:line="253" w:lineRule="atLeast"/>
              <w:rPr>
                <w:rFonts w:asciiTheme="majorHAnsi" w:eastAsia="Times New Roman" w:hAnsiTheme="majorHAnsi" w:cstheme="majorHAnsi"/>
                <w:b/>
                <w:bCs/>
                <w:color w:val="000000"/>
                <w:sz w:val="24"/>
                <w:szCs w:val="24"/>
                <w:bdr w:val="none" w:sz="0" w:space="0" w:color="auto" w:frame="1"/>
                <w:lang w:eastAsia="da-DK"/>
              </w:rPr>
            </w:pPr>
            <w:r w:rsidRPr="00113DE9">
              <w:rPr>
                <w:rFonts w:asciiTheme="majorHAnsi" w:eastAsia="Times New Roman" w:hAnsiTheme="majorHAnsi" w:cstheme="majorHAnsi"/>
                <w:color w:val="000000"/>
                <w:sz w:val="24"/>
                <w:szCs w:val="24"/>
                <w:bdr w:val="none" w:sz="0" w:space="0" w:color="auto" w:frame="1"/>
                <w:lang w:eastAsia="da-DK"/>
              </w:rPr>
              <w:t>(Delusions) </w:t>
            </w:r>
          </w:p>
        </w:tc>
        <w:tc>
          <w:tcPr>
            <w:tcW w:w="1112" w:type="dxa"/>
            <w:tcBorders>
              <w:top w:val="single" w:sz="4" w:space="0" w:color="auto"/>
              <w:left w:val="nil"/>
              <w:right w:val="single" w:sz="8" w:space="0" w:color="auto"/>
            </w:tcBorders>
            <w:shd w:val="clear" w:color="auto" w:fill="FFFFFF"/>
            <w:tcMar>
              <w:top w:w="0" w:type="dxa"/>
              <w:left w:w="108" w:type="dxa"/>
              <w:bottom w:w="0" w:type="dxa"/>
              <w:right w:w="108" w:type="dxa"/>
            </w:tcMar>
          </w:tcPr>
          <w:p w14:paraId="76D0BE8F" w14:textId="77777777" w:rsidR="007831D6" w:rsidRPr="00113DE9"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r w:rsidRPr="00113DE9">
              <w:rPr>
                <w:rFonts w:ascii="Calibri" w:eastAsia="Times New Roman" w:hAnsi="Calibri" w:cs="Calibri"/>
                <w:color w:val="000000"/>
                <w:sz w:val="24"/>
                <w:szCs w:val="24"/>
                <w:bdr w:val="none" w:sz="0" w:space="0" w:color="auto" w:frame="1"/>
                <w:lang w:eastAsia="da-DK"/>
              </w:rPr>
              <w:t>FDC </w:t>
            </w:r>
          </w:p>
        </w:tc>
        <w:tc>
          <w:tcPr>
            <w:tcW w:w="1357" w:type="dxa"/>
            <w:tcBorders>
              <w:top w:val="single" w:sz="4" w:space="0" w:color="auto"/>
              <w:left w:val="nil"/>
              <w:right w:val="single" w:sz="8" w:space="0" w:color="auto"/>
            </w:tcBorders>
            <w:shd w:val="clear" w:color="auto" w:fill="FFFFFF"/>
            <w:tcMar>
              <w:top w:w="0" w:type="dxa"/>
              <w:left w:w="108" w:type="dxa"/>
              <w:bottom w:w="0" w:type="dxa"/>
              <w:right w:w="108" w:type="dxa"/>
            </w:tcMar>
          </w:tcPr>
          <w:p w14:paraId="412B622B" w14:textId="77777777" w:rsidR="007831D6" w:rsidRPr="008D1623"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Negative </w:t>
            </w:r>
          </w:p>
        </w:tc>
        <w:tc>
          <w:tcPr>
            <w:tcW w:w="1294" w:type="dxa"/>
            <w:tcBorders>
              <w:top w:val="single" w:sz="4" w:space="0" w:color="auto"/>
              <w:left w:val="nil"/>
              <w:right w:val="single" w:sz="4" w:space="0" w:color="auto"/>
            </w:tcBorders>
            <w:shd w:val="clear" w:color="auto" w:fill="FFFFFF"/>
          </w:tcPr>
          <w:p w14:paraId="6D77F721" w14:textId="33247E14"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392</w:t>
            </w:r>
          </w:p>
        </w:tc>
        <w:tc>
          <w:tcPr>
            <w:tcW w:w="1168" w:type="dxa"/>
            <w:tcBorders>
              <w:top w:val="single" w:sz="4" w:space="0" w:color="auto"/>
              <w:left w:val="single" w:sz="4" w:space="0" w:color="auto"/>
              <w:right w:val="single" w:sz="4" w:space="0" w:color="auto"/>
            </w:tcBorders>
            <w:shd w:val="clear" w:color="auto" w:fill="FFFFFF"/>
          </w:tcPr>
          <w:p w14:paraId="09A381D1" w14:textId="749114AE"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hAnsi="Calibri" w:cs="Calibri"/>
                <w:sz w:val="24"/>
                <w:szCs w:val="24"/>
                <w:lang w:val="en-GB"/>
              </w:rPr>
              <w:t>-</w:t>
            </w:r>
            <w:proofErr w:type="gramStart"/>
            <w:r w:rsidRPr="008D1623">
              <w:rPr>
                <w:rFonts w:ascii="Calibri" w:hAnsi="Calibri" w:cs="Calibri"/>
                <w:sz w:val="24"/>
                <w:szCs w:val="24"/>
                <w:lang w:val="en-GB"/>
              </w:rPr>
              <w:t>4,-</w:t>
            </w:r>
            <w:proofErr w:type="gramEnd"/>
            <w:r w:rsidRPr="008D1623">
              <w:rPr>
                <w:rFonts w:ascii="Calibri" w:hAnsi="Calibri" w:cs="Calibri"/>
                <w:sz w:val="24"/>
                <w:szCs w:val="24"/>
                <w:lang w:val="en-GB"/>
              </w:rPr>
              <w:t>23,-36</w:t>
            </w:r>
          </w:p>
        </w:tc>
        <w:tc>
          <w:tcPr>
            <w:tcW w:w="1811" w:type="dxa"/>
            <w:tcBorders>
              <w:top w:val="single" w:sz="4" w:space="0" w:color="auto"/>
              <w:left w:val="single" w:sz="4" w:space="0" w:color="auto"/>
              <w:right w:val="single" w:sz="8" w:space="0" w:color="auto"/>
            </w:tcBorders>
            <w:shd w:val="clear" w:color="auto" w:fill="FFFFFF"/>
            <w:tcMar>
              <w:top w:w="0" w:type="dxa"/>
              <w:left w:w="108" w:type="dxa"/>
              <w:bottom w:w="0" w:type="dxa"/>
              <w:right w:w="108" w:type="dxa"/>
            </w:tcMar>
          </w:tcPr>
          <w:p w14:paraId="3861ECF4" w14:textId="52718647"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Left CST</w:t>
            </w:r>
          </w:p>
        </w:tc>
      </w:tr>
      <w:tr w:rsidR="007831D6" w:rsidRPr="00113DE9" w14:paraId="22E6F666" w14:textId="77777777" w:rsidTr="007831D6">
        <w:tc>
          <w:tcPr>
            <w:tcW w:w="3171" w:type="dxa"/>
            <w:tcBorders>
              <w:left w:val="single" w:sz="8" w:space="0" w:color="auto"/>
              <w:right w:val="single" w:sz="8" w:space="0" w:color="auto"/>
            </w:tcBorders>
            <w:shd w:val="clear" w:color="auto" w:fill="FFFFFF"/>
            <w:tcMar>
              <w:top w:w="0" w:type="dxa"/>
              <w:left w:w="108" w:type="dxa"/>
              <w:bottom w:w="0" w:type="dxa"/>
              <w:right w:w="108" w:type="dxa"/>
            </w:tcMar>
          </w:tcPr>
          <w:p w14:paraId="75A53196"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P3 </w:t>
            </w:r>
          </w:p>
          <w:p w14:paraId="5D6C3B2E" w14:textId="77777777" w:rsidR="007831D6" w:rsidRPr="00113DE9" w:rsidRDefault="007831D6" w:rsidP="004E001A">
            <w:pPr>
              <w:spacing w:after="0" w:line="253" w:lineRule="atLeast"/>
              <w:rPr>
                <w:rFonts w:asciiTheme="majorHAnsi" w:eastAsia="Times New Roman" w:hAnsiTheme="majorHAnsi" w:cstheme="majorHAnsi"/>
                <w:b/>
                <w:bCs/>
                <w:color w:val="000000"/>
                <w:sz w:val="24"/>
                <w:szCs w:val="24"/>
                <w:bdr w:val="none" w:sz="0" w:space="0" w:color="auto" w:frame="1"/>
                <w:lang w:eastAsia="da-DK"/>
              </w:rPr>
            </w:pPr>
            <w:r w:rsidRPr="00113DE9">
              <w:rPr>
                <w:rFonts w:asciiTheme="majorHAnsi" w:eastAsia="Times New Roman" w:hAnsiTheme="majorHAnsi" w:cstheme="majorHAnsi"/>
                <w:color w:val="000000"/>
                <w:sz w:val="24"/>
                <w:szCs w:val="24"/>
                <w:bdr w:val="none" w:sz="0" w:space="0" w:color="auto" w:frame="1"/>
                <w:lang w:eastAsia="da-DK"/>
              </w:rPr>
              <w:t>(Hallucinatory behavior) </w:t>
            </w:r>
          </w:p>
        </w:tc>
        <w:tc>
          <w:tcPr>
            <w:tcW w:w="1112" w:type="dxa"/>
            <w:tcBorders>
              <w:left w:val="nil"/>
              <w:right w:val="single" w:sz="8" w:space="0" w:color="auto"/>
            </w:tcBorders>
            <w:shd w:val="clear" w:color="auto" w:fill="FFFFFF"/>
            <w:tcMar>
              <w:top w:w="0" w:type="dxa"/>
              <w:left w:w="108" w:type="dxa"/>
              <w:bottom w:w="0" w:type="dxa"/>
              <w:right w:w="108" w:type="dxa"/>
            </w:tcMar>
          </w:tcPr>
          <w:p w14:paraId="1C273EF0" w14:textId="77777777" w:rsidR="007831D6" w:rsidRPr="00113DE9"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r w:rsidRPr="00113DE9">
              <w:rPr>
                <w:rFonts w:ascii="Calibri" w:eastAsia="Times New Roman" w:hAnsi="Calibri" w:cs="Calibri"/>
                <w:color w:val="000000"/>
                <w:sz w:val="24"/>
                <w:szCs w:val="24"/>
                <w:bdr w:val="none" w:sz="0" w:space="0" w:color="auto" w:frame="1"/>
                <w:lang w:eastAsia="da-DK"/>
              </w:rPr>
              <w:t>FC </w:t>
            </w:r>
          </w:p>
        </w:tc>
        <w:tc>
          <w:tcPr>
            <w:tcW w:w="1357" w:type="dxa"/>
            <w:tcBorders>
              <w:left w:val="nil"/>
              <w:right w:val="single" w:sz="8" w:space="0" w:color="auto"/>
            </w:tcBorders>
            <w:shd w:val="clear" w:color="auto" w:fill="FFFFFF"/>
            <w:tcMar>
              <w:top w:w="0" w:type="dxa"/>
              <w:left w:w="108" w:type="dxa"/>
              <w:bottom w:w="0" w:type="dxa"/>
              <w:right w:w="108" w:type="dxa"/>
            </w:tcMar>
          </w:tcPr>
          <w:p w14:paraId="28A62DE5" w14:textId="77777777" w:rsidR="007831D6" w:rsidRPr="008D1623"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Negative </w:t>
            </w:r>
          </w:p>
        </w:tc>
        <w:tc>
          <w:tcPr>
            <w:tcW w:w="1294" w:type="dxa"/>
            <w:tcBorders>
              <w:left w:val="nil"/>
              <w:right w:val="single" w:sz="4" w:space="0" w:color="auto"/>
            </w:tcBorders>
            <w:shd w:val="clear" w:color="auto" w:fill="FFFFFF"/>
          </w:tcPr>
          <w:p w14:paraId="233F25EE" w14:textId="77777777" w:rsidR="008D1623" w:rsidRPr="008D1623" w:rsidRDefault="008D1623" w:rsidP="008D1623">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172</w:t>
            </w:r>
          </w:p>
          <w:p w14:paraId="674AAB8B" w14:textId="77777777"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p>
        </w:tc>
        <w:tc>
          <w:tcPr>
            <w:tcW w:w="1168" w:type="dxa"/>
            <w:tcBorders>
              <w:left w:val="single" w:sz="4" w:space="0" w:color="auto"/>
              <w:right w:val="single" w:sz="4" w:space="0" w:color="auto"/>
            </w:tcBorders>
            <w:shd w:val="clear" w:color="auto" w:fill="FFFFFF"/>
          </w:tcPr>
          <w:p w14:paraId="0AA1BD94" w14:textId="0D0CA942" w:rsidR="007831D6"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hAnsi="Calibri" w:cs="Calibri"/>
                <w:sz w:val="24"/>
                <w:szCs w:val="24"/>
                <w:lang w:val="en-GB"/>
              </w:rPr>
              <w:t>-</w:t>
            </w:r>
            <w:proofErr w:type="gramStart"/>
            <w:r w:rsidRPr="008D1623">
              <w:rPr>
                <w:rFonts w:ascii="Calibri" w:hAnsi="Calibri" w:cs="Calibri"/>
                <w:sz w:val="24"/>
                <w:szCs w:val="24"/>
                <w:lang w:val="en-GB"/>
              </w:rPr>
              <w:t>12,-</w:t>
            </w:r>
            <w:proofErr w:type="gramEnd"/>
            <w:r w:rsidRPr="008D1623">
              <w:rPr>
                <w:rFonts w:ascii="Calibri" w:hAnsi="Calibri" w:cs="Calibri"/>
                <w:sz w:val="24"/>
                <w:szCs w:val="24"/>
                <w:lang w:val="en-GB"/>
              </w:rPr>
              <w:t>33,27</w:t>
            </w:r>
          </w:p>
        </w:tc>
        <w:tc>
          <w:tcPr>
            <w:tcW w:w="1811" w:type="dxa"/>
            <w:tcBorders>
              <w:left w:val="single" w:sz="4" w:space="0" w:color="auto"/>
              <w:right w:val="single" w:sz="8" w:space="0" w:color="auto"/>
            </w:tcBorders>
            <w:shd w:val="clear" w:color="auto" w:fill="FFFFFF"/>
            <w:tcMar>
              <w:top w:w="0" w:type="dxa"/>
              <w:left w:w="108" w:type="dxa"/>
              <w:bottom w:w="0" w:type="dxa"/>
              <w:right w:w="108" w:type="dxa"/>
            </w:tcMar>
          </w:tcPr>
          <w:p w14:paraId="0A3B6038" w14:textId="358AE919"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Isthmus of CC </w:t>
            </w:r>
          </w:p>
        </w:tc>
      </w:tr>
      <w:tr w:rsidR="007831D6" w:rsidRPr="00113DE9" w14:paraId="783FD92E" w14:textId="77777777" w:rsidTr="007831D6">
        <w:tc>
          <w:tcPr>
            <w:tcW w:w="3171"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187676C"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P6 </w:t>
            </w:r>
          </w:p>
          <w:p w14:paraId="12974ED6" w14:textId="77777777" w:rsidR="007831D6" w:rsidRPr="00113DE9" w:rsidRDefault="007831D6" w:rsidP="004E001A">
            <w:pPr>
              <w:spacing w:after="0" w:line="253" w:lineRule="atLeast"/>
              <w:rPr>
                <w:rFonts w:asciiTheme="majorHAnsi" w:eastAsia="Times New Roman" w:hAnsiTheme="majorHAnsi" w:cstheme="majorHAnsi"/>
                <w:b/>
                <w:bCs/>
                <w:color w:val="000000"/>
                <w:sz w:val="24"/>
                <w:szCs w:val="24"/>
                <w:bdr w:val="none" w:sz="0" w:space="0" w:color="auto" w:frame="1"/>
                <w:lang w:eastAsia="da-DK"/>
              </w:rPr>
            </w:pPr>
            <w:r w:rsidRPr="00113DE9">
              <w:rPr>
                <w:rFonts w:asciiTheme="majorHAnsi" w:eastAsia="Times New Roman" w:hAnsiTheme="majorHAnsi" w:cstheme="majorHAnsi"/>
                <w:color w:val="000000"/>
                <w:sz w:val="24"/>
                <w:szCs w:val="24"/>
                <w:bdr w:val="none" w:sz="0" w:space="0" w:color="auto" w:frame="1"/>
                <w:lang w:eastAsia="da-DK"/>
              </w:rPr>
              <w:t>(Suspiciousness</w:t>
            </w:r>
            <w:r>
              <w:rPr>
                <w:rFonts w:asciiTheme="majorHAnsi" w:eastAsia="Times New Roman" w:hAnsiTheme="majorHAnsi" w:cstheme="majorHAnsi"/>
                <w:color w:val="000000"/>
                <w:sz w:val="24"/>
                <w:szCs w:val="24"/>
                <w:bdr w:val="none" w:sz="0" w:space="0" w:color="auto" w:frame="1"/>
                <w:lang w:eastAsia="da-DK"/>
              </w:rPr>
              <w:t>/</w:t>
            </w:r>
            <w:r w:rsidRPr="00113DE9">
              <w:rPr>
                <w:rFonts w:asciiTheme="majorHAnsi" w:eastAsia="Times New Roman" w:hAnsiTheme="majorHAnsi" w:cstheme="majorHAnsi"/>
                <w:color w:val="000000"/>
                <w:sz w:val="24"/>
                <w:szCs w:val="24"/>
                <w:bdr w:val="none" w:sz="0" w:space="0" w:color="auto" w:frame="1"/>
                <w:lang w:eastAsia="da-DK"/>
              </w:rPr>
              <w:t>persecution) </w:t>
            </w:r>
          </w:p>
        </w:tc>
        <w:tc>
          <w:tcPr>
            <w:tcW w:w="1112" w:type="dxa"/>
            <w:tcBorders>
              <w:left w:val="nil"/>
              <w:bottom w:val="single" w:sz="8" w:space="0" w:color="auto"/>
              <w:right w:val="single" w:sz="8" w:space="0" w:color="auto"/>
            </w:tcBorders>
            <w:shd w:val="clear" w:color="auto" w:fill="FFFFFF"/>
            <w:tcMar>
              <w:top w:w="0" w:type="dxa"/>
              <w:left w:w="108" w:type="dxa"/>
              <w:bottom w:w="0" w:type="dxa"/>
              <w:right w:w="108" w:type="dxa"/>
            </w:tcMar>
          </w:tcPr>
          <w:p w14:paraId="51B82ED9" w14:textId="77777777" w:rsidR="007831D6" w:rsidRPr="00113DE9" w:rsidRDefault="007831D6" w:rsidP="004E001A">
            <w:pPr>
              <w:spacing w:after="0" w:line="253" w:lineRule="atLeast"/>
              <w:jc w:val="center"/>
              <w:rPr>
                <w:rFonts w:ascii="Calibri" w:eastAsia="Times New Roman" w:hAnsi="Calibri" w:cs="Calibri"/>
                <w:color w:val="000000"/>
                <w:sz w:val="24"/>
                <w:szCs w:val="24"/>
                <w:lang w:val="da-DK" w:eastAsia="da-DK"/>
              </w:rPr>
            </w:pPr>
            <w:r w:rsidRPr="00113DE9">
              <w:rPr>
                <w:rFonts w:ascii="Calibri" w:eastAsia="Times New Roman" w:hAnsi="Calibri" w:cs="Calibri"/>
                <w:color w:val="000000"/>
                <w:sz w:val="24"/>
                <w:szCs w:val="24"/>
                <w:bdr w:val="none" w:sz="0" w:space="0" w:color="auto" w:frame="1"/>
                <w:lang w:eastAsia="da-DK"/>
              </w:rPr>
              <w:t>FC </w:t>
            </w:r>
          </w:p>
          <w:p w14:paraId="43DD252B" w14:textId="77777777" w:rsidR="008D1623" w:rsidRDefault="008D1623"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21EA2322" w14:textId="7CDCF62D" w:rsidR="007831D6" w:rsidRPr="00113DE9"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r w:rsidRPr="00113DE9">
              <w:rPr>
                <w:rFonts w:ascii="Calibri" w:eastAsia="Times New Roman" w:hAnsi="Calibri" w:cs="Calibri"/>
                <w:color w:val="000000"/>
                <w:sz w:val="24"/>
                <w:szCs w:val="24"/>
                <w:bdr w:val="none" w:sz="0" w:space="0" w:color="auto" w:frame="1"/>
                <w:lang w:eastAsia="da-DK"/>
              </w:rPr>
              <w:t>FDC </w:t>
            </w:r>
          </w:p>
        </w:tc>
        <w:tc>
          <w:tcPr>
            <w:tcW w:w="1357" w:type="dxa"/>
            <w:tcBorders>
              <w:left w:val="nil"/>
              <w:bottom w:val="single" w:sz="8" w:space="0" w:color="auto"/>
              <w:right w:val="single" w:sz="8" w:space="0" w:color="auto"/>
            </w:tcBorders>
            <w:shd w:val="clear" w:color="auto" w:fill="FFFFFF"/>
            <w:tcMar>
              <w:top w:w="0" w:type="dxa"/>
              <w:left w:w="108" w:type="dxa"/>
              <w:bottom w:w="0" w:type="dxa"/>
              <w:right w:w="108" w:type="dxa"/>
            </w:tcMar>
          </w:tcPr>
          <w:p w14:paraId="2E52A333" w14:textId="77777777" w:rsidR="007831D6" w:rsidRPr="008D1623" w:rsidRDefault="007831D6" w:rsidP="004E001A">
            <w:pPr>
              <w:spacing w:after="0" w:line="253" w:lineRule="atLeast"/>
              <w:jc w:val="center"/>
              <w:rPr>
                <w:rFonts w:ascii="Calibri" w:eastAsia="Times New Roman" w:hAnsi="Calibri" w:cs="Calibri"/>
                <w:color w:val="000000"/>
                <w:sz w:val="24"/>
                <w:szCs w:val="24"/>
                <w:lang w:val="da-DK" w:eastAsia="da-DK"/>
              </w:rPr>
            </w:pPr>
            <w:r w:rsidRPr="008D1623">
              <w:rPr>
                <w:rFonts w:ascii="Calibri" w:eastAsia="Times New Roman" w:hAnsi="Calibri" w:cs="Calibri"/>
                <w:color w:val="000000"/>
                <w:sz w:val="24"/>
                <w:szCs w:val="24"/>
                <w:bdr w:val="none" w:sz="0" w:space="0" w:color="auto" w:frame="1"/>
                <w:lang w:eastAsia="da-DK"/>
              </w:rPr>
              <w:t>Positive </w:t>
            </w:r>
          </w:p>
          <w:p w14:paraId="26CC0B5F" w14:textId="77777777" w:rsidR="008D1623" w:rsidRPr="008D1623" w:rsidRDefault="008D1623"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334B98D2" w14:textId="40F8E092" w:rsidR="007831D6" w:rsidRPr="008D1623"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Positive </w:t>
            </w:r>
          </w:p>
        </w:tc>
        <w:tc>
          <w:tcPr>
            <w:tcW w:w="1294" w:type="dxa"/>
            <w:tcBorders>
              <w:left w:val="nil"/>
              <w:bottom w:val="single" w:sz="8" w:space="0" w:color="auto"/>
              <w:right w:val="single" w:sz="4" w:space="0" w:color="auto"/>
            </w:tcBorders>
            <w:shd w:val="clear" w:color="auto" w:fill="FFFFFF"/>
          </w:tcPr>
          <w:p w14:paraId="11080CC2" w14:textId="33AC3238"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10295</w:t>
            </w:r>
          </w:p>
          <w:p w14:paraId="700F6542" w14:textId="21FEA47C"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274</w:t>
            </w:r>
          </w:p>
          <w:p w14:paraId="286CB16F" w14:textId="489ED96D"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3870</w:t>
            </w:r>
          </w:p>
          <w:p w14:paraId="3DBB0F49" w14:textId="77777777"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1109</w:t>
            </w:r>
          </w:p>
          <w:p w14:paraId="496D1B59" w14:textId="3B06629E"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70</w:t>
            </w:r>
          </w:p>
        </w:tc>
        <w:tc>
          <w:tcPr>
            <w:tcW w:w="1168" w:type="dxa"/>
            <w:tcBorders>
              <w:left w:val="single" w:sz="4" w:space="0" w:color="auto"/>
              <w:bottom w:val="single" w:sz="8" w:space="0" w:color="auto"/>
              <w:right w:val="single" w:sz="4" w:space="0" w:color="auto"/>
            </w:tcBorders>
            <w:shd w:val="clear" w:color="auto" w:fill="FFFFFF"/>
          </w:tcPr>
          <w:p w14:paraId="61B4A541" w14:textId="4566E18E" w:rsidR="007831D6"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hAnsi="Calibri" w:cs="Calibri"/>
                <w:sz w:val="24"/>
                <w:szCs w:val="24"/>
                <w:lang w:val="en-GB"/>
              </w:rPr>
              <w:t>-</w:t>
            </w:r>
            <w:proofErr w:type="gramStart"/>
            <w:r w:rsidRPr="008D1623">
              <w:rPr>
                <w:rFonts w:ascii="Calibri" w:hAnsi="Calibri" w:cs="Calibri"/>
                <w:sz w:val="24"/>
                <w:szCs w:val="24"/>
                <w:lang w:val="en-GB"/>
              </w:rPr>
              <w:t>3,-</w:t>
            </w:r>
            <w:proofErr w:type="gramEnd"/>
            <w:r w:rsidRPr="008D1623">
              <w:rPr>
                <w:rFonts w:ascii="Calibri" w:hAnsi="Calibri" w:cs="Calibri"/>
                <w:sz w:val="24"/>
                <w:szCs w:val="24"/>
                <w:lang w:val="en-GB"/>
              </w:rPr>
              <w:t>24,-36</w:t>
            </w:r>
          </w:p>
          <w:p w14:paraId="745E61BF" w14:textId="7046FA71" w:rsidR="008D1623" w:rsidRPr="008D1623" w:rsidRDefault="008D1623" w:rsidP="004E001A">
            <w:pPr>
              <w:spacing w:after="0" w:line="253" w:lineRule="atLeast"/>
              <w:rPr>
                <w:rFonts w:ascii="Calibri" w:hAnsi="Calibri" w:cs="Calibri"/>
                <w:sz w:val="24"/>
                <w:szCs w:val="24"/>
                <w:lang w:val="en-GB"/>
              </w:rPr>
            </w:pPr>
            <w:proofErr w:type="gramStart"/>
            <w:r w:rsidRPr="008D1623">
              <w:rPr>
                <w:rFonts w:ascii="Calibri" w:hAnsi="Calibri" w:cs="Calibri"/>
                <w:sz w:val="24"/>
                <w:szCs w:val="24"/>
                <w:lang w:val="en-GB"/>
              </w:rPr>
              <w:t>25,-</w:t>
            </w:r>
            <w:proofErr w:type="gramEnd"/>
            <w:r w:rsidRPr="008D1623">
              <w:rPr>
                <w:rFonts w:ascii="Calibri" w:hAnsi="Calibri" w:cs="Calibri"/>
                <w:sz w:val="24"/>
                <w:szCs w:val="24"/>
                <w:lang w:val="en-GB"/>
              </w:rPr>
              <w:t>22,14</w:t>
            </w:r>
          </w:p>
          <w:p w14:paraId="4BF10025" w14:textId="15E7B02D" w:rsidR="008D1623" w:rsidRPr="008D1623" w:rsidRDefault="008D1623" w:rsidP="004E001A">
            <w:pPr>
              <w:spacing w:after="0" w:line="253" w:lineRule="atLeast"/>
              <w:rPr>
                <w:rFonts w:ascii="Calibri" w:hAnsi="Calibri" w:cs="Calibri"/>
                <w:sz w:val="24"/>
                <w:szCs w:val="24"/>
                <w:lang w:val="en-GB"/>
              </w:rPr>
            </w:pPr>
            <w:r w:rsidRPr="008D1623">
              <w:rPr>
                <w:rFonts w:ascii="Calibri" w:hAnsi="Calibri" w:cs="Calibri"/>
                <w:sz w:val="24"/>
                <w:szCs w:val="24"/>
                <w:lang w:val="en-GB"/>
              </w:rPr>
              <w:t>-</w:t>
            </w:r>
            <w:proofErr w:type="gramStart"/>
            <w:r w:rsidRPr="008D1623">
              <w:rPr>
                <w:rFonts w:ascii="Calibri" w:hAnsi="Calibri" w:cs="Calibri"/>
                <w:sz w:val="24"/>
                <w:szCs w:val="24"/>
                <w:lang w:val="en-GB"/>
              </w:rPr>
              <w:t>3,-</w:t>
            </w:r>
            <w:proofErr w:type="gramEnd"/>
            <w:r w:rsidRPr="008D1623">
              <w:rPr>
                <w:rFonts w:ascii="Calibri" w:hAnsi="Calibri" w:cs="Calibri"/>
                <w:sz w:val="24"/>
                <w:szCs w:val="24"/>
                <w:lang w:val="en-GB"/>
              </w:rPr>
              <w:t>24,-36</w:t>
            </w:r>
          </w:p>
          <w:p w14:paraId="4C996395" w14:textId="77777777" w:rsidR="008D1623" w:rsidRPr="008D1623" w:rsidRDefault="008D1623" w:rsidP="004E001A">
            <w:pPr>
              <w:spacing w:after="0" w:line="253" w:lineRule="atLeast"/>
              <w:rPr>
                <w:rFonts w:ascii="Calibri" w:hAnsi="Calibri" w:cs="Calibri"/>
                <w:sz w:val="24"/>
                <w:szCs w:val="24"/>
                <w:lang w:val="en-GB"/>
              </w:rPr>
            </w:pPr>
            <w:proofErr w:type="gramStart"/>
            <w:r w:rsidRPr="008D1623">
              <w:rPr>
                <w:rFonts w:ascii="Calibri" w:hAnsi="Calibri" w:cs="Calibri"/>
                <w:sz w:val="24"/>
                <w:szCs w:val="24"/>
                <w:lang w:val="en-GB"/>
              </w:rPr>
              <w:t>18,-</w:t>
            </w:r>
            <w:proofErr w:type="gramEnd"/>
            <w:r w:rsidRPr="008D1623">
              <w:rPr>
                <w:rFonts w:ascii="Calibri" w:hAnsi="Calibri" w:cs="Calibri"/>
                <w:sz w:val="24"/>
                <w:szCs w:val="24"/>
                <w:lang w:val="en-GB"/>
              </w:rPr>
              <w:t>20,-9</w:t>
            </w:r>
          </w:p>
          <w:p w14:paraId="6A324CBC" w14:textId="4594B35D"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proofErr w:type="gramStart"/>
            <w:r w:rsidRPr="008D1623">
              <w:rPr>
                <w:rFonts w:ascii="Calibri" w:hAnsi="Calibri" w:cs="Calibri"/>
                <w:sz w:val="24"/>
                <w:szCs w:val="24"/>
                <w:lang w:val="en-GB"/>
              </w:rPr>
              <w:t>10,-</w:t>
            </w:r>
            <w:proofErr w:type="gramEnd"/>
            <w:r w:rsidRPr="008D1623">
              <w:rPr>
                <w:rFonts w:ascii="Calibri" w:hAnsi="Calibri" w:cs="Calibri"/>
                <w:sz w:val="24"/>
                <w:szCs w:val="24"/>
                <w:lang w:val="en-GB"/>
              </w:rPr>
              <w:t>23,-31</w:t>
            </w:r>
          </w:p>
        </w:tc>
        <w:tc>
          <w:tcPr>
            <w:tcW w:w="1811" w:type="dxa"/>
            <w:tcBorders>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76327A17" w14:textId="3067AA48" w:rsidR="007831D6" w:rsidRPr="008D1623" w:rsidRDefault="007831D6" w:rsidP="004E001A">
            <w:pPr>
              <w:spacing w:after="0" w:line="253" w:lineRule="atLeast"/>
              <w:rPr>
                <w:rFonts w:ascii="Calibri" w:eastAsia="Times New Roman" w:hAnsi="Calibri" w:cs="Calibri"/>
                <w:color w:val="000000"/>
                <w:sz w:val="24"/>
                <w:szCs w:val="24"/>
                <w:lang w:eastAsia="da-DK"/>
              </w:rPr>
            </w:pPr>
            <w:r w:rsidRPr="008D1623">
              <w:rPr>
                <w:rFonts w:ascii="Calibri" w:eastAsia="Times New Roman" w:hAnsi="Calibri" w:cs="Calibri"/>
                <w:color w:val="000000"/>
                <w:sz w:val="24"/>
                <w:szCs w:val="24"/>
                <w:bdr w:val="none" w:sz="0" w:space="0" w:color="auto" w:frame="1"/>
                <w:lang w:eastAsia="da-DK"/>
              </w:rPr>
              <w:t>CST, bilaterally </w:t>
            </w:r>
          </w:p>
          <w:p w14:paraId="0982C157" w14:textId="77777777"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p>
        </w:tc>
      </w:tr>
      <w:tr w:rsidR="007831D6" w:rsidRPr="00113DE9" w14:paraId="575651D3" w14:textId="77777777" w:rsidTr="004E001A">
        <w:tc>
          <w:tcPr>
            <w:tcW w:w="9913" w:type="dxa"/>
            <w:gridSpan w:val="6"/>
            <w:tcBorders>
              <w:top w:val="nil"/>
              <w:left w:val="single" w:sz="8" w:space="0" w:color="auto"/>
              <w:bottom w:val="single" w:sz="8" w:space="0" w:color="auto"/>
              <w:right w:val="single" w:sz="4" w:space="0" w:color="auto"/>
            </w:tcBorders>
            <w:shd w:val="clear" w:color="auto" w:fill="FFFFFF"/>
          </w:tcPr>
          <w:p w14:paraId="447BAADA" w14:textId="2A430DB7" w:rsidR="007831D6" w:rsidRPr="00D910CE" w:rsidRDefault="007831D6" w:rsidP="004E001A">
            <w:pPr>
              <w:spacing w:after="0" w:line="253" w:lineRule="atLeast"/>
              <w:jc w:val="center"/>
              <w:rPr>
                <w:rFonts w:asciiTheme="majorHAnsi" w:eastAsia="Times New Roman" w:hAnsiTheme="majorHAnsi" w:cstheme="majorHAnsi"/>
                <w:color w:val="000000"/>
                <w:sz w:val="24"/>
                <w:szCs w:val="24"/>
                <w:lang w:eastAsia="da-DK"/>
              </w:rPr>
            </w:pPr>
            <w:r w:rsidRPr="00D910CE">
              <w:rPr>
                <w:rFonts w:asciiTheme="majorHAnsi" w:eastAsia="Times New Roman" w:hAnsiTheme="majorHAnsi" w:cstheme="majorHAnsi"/>
                <w:b/>
                <w:bCs/>
                <w:color w:val="000000"/>
                <w:sz w:val="24"/>
                <w:szCs w:val="24"/>
                <w:bdr w:val="none" w:sz="0" w:space="0" w:color="auto" w:frame="1"/>
                <w:lang w:eastAsia="da-DK"/>
              </w:rPr>
              <w:t xml:space="preserve">PANSS </w:t>
            </w:r>
            <w:r w:rsidR="00D910CE">
              <w:rPr>
                <w:rFonts w:asciiTheme="majorHAnsi" w:eastAsia="Times New Roman" w:hAnsiTheme="majorHAnsi" w:cstheme="majorHAnsi"/>
                <w:b/>
                <w:bCs/>
                <w:color w:val="000000"/>
                <w:sz w:val="24"/>
                <w:szCs w:val="24"/>
                <w:bdr w:val="none" w:sz="0" w:space="0" w:color="auto" w:frame="1"/>
                <w:lang w:eastAsia="da-DK"/>
              </w:rPr>
              <w:t xml:space="preserve">items </w:t>
            </w:r>
            <w:r w:rsidRPr="00D910CE">
              <w:rPr>
                <w:rFonts w:asciiTheme="majorHAnsi" w:eastAsia="Times New Roman" w:hAnsiTheme="majorHAnsi" w:cstheme="majorHAnsi"/>
                <w:b/>
                <w:bCs/>
                <w:color w:val="000000"/>
                <w:sz w:val="24"/>
                <w:szCs w:val="24"/>
                <w:bdr w:val="none" w:sz="0" w:space="0" w:color="auto" w:frame="1"/>
                <w:lang w:eastAsia="da-DK"/>
              </w:rPr>
              <w:t xml:space="preserve">anxio-depressive </w:t>
            </w:r>
            <w:r w:rsidR="00D910CE">
              <w:rPr>
                <w:rFonts w:asciiTheme="majorHAnsi" w:eastAsia="Times New Roman" w:hAnsiTheme="majorHAnsi" w:cstheme="majorHAnsi"/>
                <w:b/>
                <w:bCs/>
                <w:color w:val="000000"/>
                <w:sz w:val="24"/>
                <w:szCs w:val="24"/>
                <w:bdr w:val="none" w:sz="0" w:space="0" w:color="auto" w:frame="1"/>
                <w:lang w:eastAsia="da-DK"/>
              </w:rPr>
              <w:t>domain</w:t>
            </w:r>
            <w:r w:rsidRPr="00D910CE">
              <w:rPr>
                <w:rFonts w:asciiTheme="majorHAnsi" w:eastAsia="Times New Roman" w:hAnsiTheme="majorHAnsi" w:cstheme="majorHAnsi"/>
                <w:color w:val="000000"/>
                <w:sz w:val="24"/>
                <w:szCs w:val="24"/>
                <w:bdr w:val="none" w:sz="0" w:space="0" w:color="auto" w:frame="1"/>
                <w:lang w:eastAsia="da-DK"/>
              </w:rPr>
              <w:t> </w:t>
            </w:r>
          </w:p>
        </w:tc>
      </w:tr>
      <w:tr w:rsidR="007831D6" w:rsidRPr="00113DE9" w14:paraId="4F568832" w14:textId="77777777" w:rsidTr="004E001A">
        <w:tc>
          <w:tcPr>
            <w:tcW w:w="9913" w:type="dxa"/>
            <w:gridSpan w:val="6"/>
            <w:tcBorders>
              <w:top w:val="nil"/>
              <w:left w:val="single" w:sz="8" w:space="0" w:color="auto"/>
              <w:bottom w:val="single" w:sz="8" w:space="0" w:color="auto"/>
              <w:right w:val="single" w:sz="4" w:space="0" w:color="auto"/>
            </w:tcBorders>
            <w:shd w:val="clear" w:color="auto" w:fill="FFFFFF"/>
          </w:tcPr>
          <w:p w14:paraId="258DE352" w14:textId="68CE1A05" w:rsidR="007831D6" w:rsidRPr="00D910CE" w:rsidRDefault="007831D6" w:rsidP="004E001A">
            <w:pPr>
              <w:spacing w:after="0" w:line="253" w:lineRule="atLeast"/>
              <w:rPr>
                <w:rFonts w:asciiTheme="majorHAnsi" w:eastAsia="Times New Roman" w:hAnsiTheme="majorHAnsi" w:cstheme="majorHAnsi"/>
                <w:b/>
                <w:bCs/>
                <w:color w:val="000000"/>
                <w:sz w:val="24"/>
                <w:szCs w:val="24"/>
                <w:bdr w:val="none" w:sz="0" w:space="0" w:color="auto" w:frame="1"/>
                <w:lang w:eastAsia="da-DK"/>
              </w:rPr>
            </w:pPr>
            <w:r w:rsidRPr="00D910CE">
              <w:rPr>
                <w:rFonts w:asciiTheme="majorHAnsi" w:eastAsia="Times New Roman" w:hAnsiTheme="majorHAnsi" w:cstheme="majorHAnsi"/>
                <w:b/>
                <w:bCs/>
                <w:color w:val="000000"/>
                <w:sz w:val="24"/>
                <w:szCs w:val="24"/>
                <w:bdr w:val="none" w:sz="0" w:space="0" w:color="auto" w:frame="1"/>
                <w:lang w:eastAsia="da-DK"/>
              </w:rPr>
              <w:t>Full sample 86 patients  </w:t>
            </w:r>
          </w:p>
        </w:tc>
      </w:tr>
      <w:tr w:rsidR="007831D6" w:rsidRPr="00113DE9" w14:paraId="249F4BF9" w14:textId="77777777" w:rsidTr="007831D6">
        <w:tc>
          <w:tcPr>
            <w:tcW w:w="3171"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14:paraId="45B3C3F9"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G1 </w:t>
            </w:r>
          </w:p>
          <w:p w14:paraId="1C72112F"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color w:val="000000"/>
                <w:sz w:val="24"/>
                <w:szCs w:val="24"/>
                <w:bdr w:val="none" w:sz="0" w:space="0" w:color="auto" w:frame="1"/>
                <w:lang w:eastAsia="da-DK"/>
              </w:rPr>
              <w:t>(Somatic concern) </w:t>
            </w:r>
          </w:p>
        </w:tc>
        <w:tc>
          <w:tcPr>
            <w:tcW w:w="1112" w:type="dxa"/>
            <w:tcBorders>
              <w:top w:val="nil"/>
              <w:left w:val="nil"/>
              <w:bottom w:val="nil"/>
              <w:right w:val="single" w:sz="8" w:space="0" w:color="auto"/>
            </w:tcBorders>
            <w:shd w:val="clear" w:color="auto" w:fill="FFFFFF"/>
            <w:tcMar>
              <w:top w:w="0" w:type="dxa"/>
              <w:left w:w="108" w:type="dxa"/>
              <w:bottom w:w="0" w:type="dxa"/>
              <w:right w:w="108" w:type="dxa"/>
            </w:tcMar>
            <w:hideMark/>
          </w:tcPr>
          <w:p w14:paraId="5F09F6DD" w14:textId="77777777" w:rsidR="007831D6" w:rsidRPr="00113DE9" w:rsidRDefault="007831D6" w:rsidP="004E001A">
            <w:pPr>
              <w:spacing w:after="0" w:line="253" w:lineRule="atLeast"/>
              <w:jc w:val="center"/>
              <w:rPr>
                <w:rFonts w:ascii="Calibri" w:eastAsia="Times New Roman" w:hAnsi="Calibri" w:cs="Calibri"/>
                <w:color w:val="000000"/>
                <w:sz w:val="24"/>
                <w:szCs w:val="24"/>
                <w:lang w:val="da-DK" w:eastAsia="da-DK"/>
              </w:rPr>
            </w:pPr>
            <w:r w:rsidRPr="00113DE9">
              <w:rPr>
                <w:rFonts w:ascii="Calibri" w:eastAsia="Times New Roman" w:hAnsi="Calibri" w:cs="Calibri"/>
                <w:color w:val="000000"/>
                <w:sz w:val="24"/>
                <w:szCs w:val="24"/>
                <w:bdr w:val="none" w:sz="0" w:space="0" w:color="auto" w:frame="1"/>
                <w:lang w:eastAsia="da-DK"/>
              </w:rPr>
              <w:t>FC </w:t>
            </w:r>
          </w:p>
        </w:tc>
        <w:tc>
          <w:tcPr>
            <w:tcW w:w="1357" w:type="dxa"/>
            <w:tcBorders>
              <w:top w:val="nil"/>
              <w:left w:val="nil"/>
              <w:bottom w:val="nil"/>
              <w:right w:val="single" w:sz="8" w:space="0" w:color="auto"/>
            </w:tcBorders>
            <w:shd w:val="clear" w:color="auto" w:fill="FFFFFF"/>
            <w:tcMar>
              <w:top w:w="0" w:type="dxa"/>
              <w:left w:w="108" w:type="dxa"/>
              <w:bottom w:w="0" w:type="dxa"/>
              <w:right w:w="108" w:type="dxa"/>
            </w:tcMar>
            <w:hideMark/>
          </w:tcPr>
          <w:p w14:paraId="1C505E5E" w14:textId="77777777" w:rsidR="007831D6" w:rsidRPr="008D1623" w:rsidRDefault="007831D6" w:rsidP="004E001A">
            <w:pPr>
              <w:spacing w:after="0" w:line="253" w:lineRule="atLeast"/>
              <w:jc w:val="center"/>
              <w:rPr>
                <w:rFonts w:ascii="Calibri" w:eastAsia="Times New Roman" w:hAnsi="Calibri" w:cs="Calibri"/>
                <w:color w:val="000000"/>
                <w:sz w:val="24"/>
                <w:szCs w:val="24"/>
                <w:lang w:val="da-DK" w:eastAsia="da-DK"/>
              </w:rPr>
            </w:pPr>
            <w:r w:rsidRPr="008D1623">
              <w:rPr>
                <w:rFonts w:ascii="Calibri" w:eastAsia="Times New Roman" w:hAnsi="Calibri" w:cs="Calibri"/>
                <w:color w:val="000000"/>
                <w:sz w:val="24"/>
                <w:szCs w:val="24"/>
                <w:bdr w:val="none" w:sz="0" w:space="0" w:color="auto" w:frame="1"/>
                <w:lang w:eastAsia="da-DK"/>
              </w:rPr>
              <w:t>Negative </w:t>
            </w:r>
          </w:p>
        </w:tc>
        <w:tc>
          <w:tcPr>
            <w:tcW w:w="1294" w:type="dxa"/>
            <w:tcBorders>
              <w:top w:val="nil"/>
              <w:left w:val="nil"/>
              <w:bottom w:val="nil"/>
              <w:right w:val="single" w:sz="4" w:space="0" w:color="auto"/>
            </w:tcBorders>
            <w:shd w:val="clear" w:color="auto" w:fill="FFFFFF"/>
          </w:tcPr>
          <w:p w14:paraId="7AFAFC98" w14:textId="74DA35A8" w:rsidR="007831D6"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2446</w:t>
            </w:r>
          </w:p>
        </w:tc>
        <w:tc>
          <w:tcPr>
            <w:tcW w:w="1168" w:type="dxa"/>
            <w:tcBorders>
              <w:top w:val="nil"/>
              <w:left w:val="single" w:sz="4" w:space="0" w:color="auto"/>
              <w:bottom w:val="nil"/>
              <w:right w:val="single" w:sz="4" w:space="0" w:color="auto"/>
            </w:tcBorders>
            <w:shd w:val="clear" w:color="auto" w:fill="FFFFFF"/>
          </w:tcPr>
          <w:p w14:paraId="1E291A05" w14:textId="393DBBD9" w:rsidR="007831D6"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proofErr w:type="gramStart"/>
            <w:r w:rsidRPr="008D1623">
              <w:rPr>
                <w:rFonts w:ascii="Calibri" w:hAnsi="Calibri" w:cs="Calibri"/>
                <w:sz w:val="24"/>
                <w:szCs w:val="24"/>
                <w:lang w:val="en-GB"/>
              </w:rPr>
              <w:t>23,-</w:t>
            </w:r>
            <w:proofErr w:type="gramEnd"/>
            <w:r w:rsidRPr="008D1623">
              <w:rPr>
                <w:rFonts w:ascii="Calibri" w:hAnsi="Calibri" w:cs="Calibri"/>
                <w:sz w:val="24"/>
                <w:szCs w:val="24"/>
                <w:lang w:val="en-GB"/>
              </w:rPr>
              <w:t>42,4</w:t>
            </w:r>
          </w:p>
        </w:tc>
        <w:tc>
          <w:tcPr>
            <w:tcW w:w="1811" w:type="dxa"/>
            <w:tcBorders>
              <w:top w:val="nil"/>
              <w:left w:val="single" w:sz="4" w:space="0" w:color="auto"/>
              <w:bottom w:val="nil"/>
              <w:right w:val="single" w:sz="8" w:space="0" w:color="auto"/>
            </w:tcBorders>
            <w:shd w:val="clear" w:color="auto" w:fill="FFFFFF"/>
            <w:tcMar>
              <w:top w:w="0" w:type="dxa"/>
              <w:left w:w="108" w:type="dxa"/>
              <w:bottom w:w="0" w:type="dxa"/>
              <w:right w:w="108" w:type="dxa"/>
            </w:tcMar>
            <w:hideMark/>
          </w:tcPr>
          <w:p w14:paraId="52410D12" w14:textId="4209B6A3" w:rsidR="007831D6" w:rsidRPr="008D1623" w:rsidRDefault="007831D6" w:rsidP="004E001A">
            <w:pPr>
              <w:spacing w:after="0" w:line="253" w:lineRule="atLeast"/>
              <w:rPr>
                <w:rFonts w:ascii="Calibri" w:eastAsia="Times New Roman" w:hAnsi="Calibri" w:cs="Calibri"/>
                <w:color w:val="000000"/>
                <w:sz w:val="24"/>
                <w:szCs w:val="24"/>
                <w:lang w:eastAsia="da-DK"/>
              </w:rPr>
            </w:pPr>
            <w:r w:rsidRPr="008D1623">
              <w:rPr>
                <w:rFonts w:ascii="Calibri" w:eastAsia="Times New Roman" w:hAnsi="Calibri" w:cs="Calibri"/>
                <w:color w:val="000000"/>
                <w:sz w:val="24"/>
                <w:szCs w:val="24"/>
                <w:bdr w:val="none" w:sz="0" w:space="0" w:color="auto" w:frame="1"/>
                <w:lang w:eastAsia="da-DK"/>
              </w:rPr>
              <w:t>Splenium of CC </w:t>
            </w:r>
          </w:p>
        </w:tc>
      </w:tr>
      <w:tr w:rsidR="007831D6" w:rsidRPr="00113DE9" w14:paraId="31948537" w14:textId="77777777" w:rsidTr="00B57F00">
        <w:tc>
          <w:tcPr>
            <w:tcW w:w="317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84D3E9A"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G3 </w:t>
            </w:r>
          </w:p>
          <w:p w14:paraId="16673CA4"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color w:val="000000"/>
                <w:sz w:val="24"/>
                <w:szCs w:val="24"/>
                <w:bdr w:val="none" w:sz="0" w:space="0" w:color="auto" w:frame="1"/>
                <w:lang w:eastAsia="da-DK"/>
              </w:rPr>
              <w:t>(Guilt feelings)</w:t>
            </w:r>
            <w:r w:rsidRPr="00113DE9">
              <w:rPr>
                <w:rFonts w:asciiTheme="majorHAnsi" w:eastAsia="Times New Roman" w:hAnsiTheme="majorHAnsi" w:cstheme="majorHAnsi"/>
                <w:b/>
                <w:bCs/>
                <w:color w:val="000000"/>
                <w:sz w:val="24"/>
                <w:szCs w:val="24"/>
                <w:bdr w:val="none" w:sz="0" w:space="0" w:color="auto" w:frame="1"/>
                <w:lang w:eastAsia="da-DK"/>
              </w:rPr>
              <w:t> </w:t>
            </w:r>
          </w:p>
        </w:tc>
        <w:tc>
          <w:tcPr>
            <w:tcW w:w="1112"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118E16E1" w14:textId="77777777" w:rsidR="007831D6" w:rsidRPr="00113DE9" w:rsidRDefault="007831D6" w:rsidP="004E001A">
            <w:pPr>
              <w:spacing w:after="0" w:line="253" w:lineRule="atLeast"/>
              <w:jc w:val="center"/>
              <w:rPr>
                <w:rFonts w:ascii="Calibri" w:eastAsia="Times New Roman" w:hAnsi="Calibri" w:cs="Calibri"/>
                <w:color w:val="000000"/>
                <w:sz w:val="24"/>
                <w:szCs w:val="24"/>
                <w:lang w:val="da-DK" w:eastAsia="da-DK"/>
              </w:rPr>
            </w:pPr>
            <w:r w:rsidRPr="00113DE9">
              <w:rPr>
                <w:rFonts w:ascii="Calibri" w:eastAsia="Times New Roman" w:hAnsi="Calibri" w:cs="Calibri"/>
                <w:color w:val="000000"/>
                <w:sz w:val="24"/>
                <w:szCs w:val="24"/>
                <w:bdr w:val="none" w:sz="0" w:space="0" w:color="auto" w:frame="1"/>
                <w:lang w:eastAsia="da-DK"/>
              </w:rPr>
              <w:t>FD </w:t>
            </w:r>
          </w:p>
        </w:tc>
        <w:tc>
          <w:tcPr>
            <w:tcW w:w="135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13106B2A" w14:textId="77777777" w:rsidR="007831D6" w:rsidRPr="008D1623" w:rsidRDefault="007831D6" w:rsidP="004E001A">
            <w:pPr>
              <w:spacing w:after="0" w:line="253" w:lineRule="atLeast"/>
              <w:jc w:val="center"/>
              <w:rPr>
                <w:rFonts w:ascii="Calibri" w:eastAsia="Times New Roman" w:hAnsi="Calibri" w:cs="Calibri"/>
                <w:color w:val="000000"/>
                <w:sz w:val="24"/>
                <w:szCs w:val="24"/>
                <w:lang w:val="da-DK" w:eastAsia="da-DK"/>
              </w:rPr>
            </w:pPr>
            <w:r w:rsidRPr="008D1623">
              <w:rPr>
                <w:rFonts w:ascii="Calibri" w:eastAsia="Times New Roman" w:hAnsi="Calibri" w:cs="Calibri"/>
                <w:color w:val="000000"/>
                <w:sz w:val="24"/>
                <w:szCs w:val="24"/>
                <w:bdr w:val="none" w:sz="0" w:space="0" w:color="auto" w:frame="1"/>
                <w:lang w:eastAsia="da-DK"/>
              </w:rPr>
              <w:t>Negative </w:t>
            </w:r>
          </w:p>
        </w:tc>
        <w:tc>
          <w:tcPr>
            <w:tcW w:w="1294" w:type="dxa"/>
            <w:tcBorders>
              <w:top w:val="nil"/>
              <w:left w:val="nil"/>
              <w:bottom w:val="single" w:sz="4" w:space="0" w:color="auto"/>
              <w:right w:val="single" w:sz="4" w:space="0" w:color="auto"/>
            </w:tcBorders>
            <w:shd w:val="clear" w:color="auto" w:fill="FFFFFF"/>
          </w:tcPr>
          <w:p w14:paraId="5B7B50A7" w14:textId="77777777" w:rsidR="007831D6"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154</w:t>
            </w:r>
          </w:p>
          <w:p w14:paraId="6A1A8CA5" w14:textId="29B606D8"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24</w:t>
            </w:r>
          </w:p>
        </w:tc>
        <w:tc>
          <w:tcPr>
            <w:tcW w:w="1168" w:type="dxa"/>
            <w:tcBorders>
              <w:top w:val="nil"/>
              <w:left w:val="single" w:sz="4" w:space="0" w:color="auto"/>
              <w:bottom w:val="single" w:sz="4" w:space="0" w:color="auto"/>
              <w:right w:val="single" w:sz="4" w:space="0" w:color="auto"/>
            </w:tcBorders>
            <w:shd w:val="clear" w:color="auto" w:fill="FFFFFF"/>
          </w:tcPr>
          <w:p w14:paraId="51AC543F" w14:textId="77777777" w:rsidR="007831D6" w:rsidRPr="008D1623" w:rsidRDefault="008D1623" w:rsidP="004E001A">
            <w:pPr>
              <w:spacing w:after="0" w:line="253" w:lineRule="atLeast"/>
              <w:rPr>
                <w:rFonts w:ascii="Calibri" w:hAnsi="Calibri" w:cs="Calibri"/>
                <w:sz w:val="24"/>
                <w:szCs w:val="24"/>
                <w:lang w:val="en-GB"/>
              </w:rPr>
            </w:pPr>
            <w:r w:rsidRPr="008D1623">
              <w:rPr>
                <w:rFonts w:ascii="Calibri" w:hAnsi="Calibri" w:cs="Calibri"/>
                <w:sz w:val="24"/>
                <w:szCs w:val="24"/>
                <w:lang w:val="en-GB"/>
              </w:rPr>
              <w:t>-3,23,0</w:t>
            </w:r>
          </w:p>
          <w:p w14:paraId="66F6F69E" w14:textId="020C8785" w:rsidR="008D1623" w:rsidRPr="008D1623" w:rsidRDefault="008D1623"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hAnsi="Calibri" w:cs="Calibri"/>
                <w:sz w:val="24"/>
                <w:szCs w:val="24"/>
                <w:lang w:val="en-GB"/>
              </w:rPr>
              <w:t>11,26,0</w:t>
            </w:r>
          </w:p>
        </w:tc>
        <w:tc>
          <w:tcPr>
            <w:tcW w:w="1811" w:type="dxa"/>
            <w:tcBorders>
              <w:top w:val="nil"/>
              <w:left w:val="single" w:sz="4" w:space="0" w:color="auto"/>
              <w:bottom w:val="single" w:sz="4" w:space="0" w:color="auto"/>
              <w:right w:val="single" w:sz="8" w:space="0" w:color="auto"/>
            </w:tcBorders>
            <w:shd w:val="clear" w:color="auto" w:fill="FFFFFF"/>
            <w:tcMar>
              <w:top w:w="0" w:type="dxa"/>
              <w:left w:w="108" w:type="dxa"/>
              <w:bottom w:w="0" w:type="dxa"/>
              <w:right w:w="108" w:type="dxa"/>
            </w:tcMar>
            <w:hideMark/>
          </w:tcPr>
          <w:p w14:paraId="77EBF149" w14:textId="537455A1" w:rsidR="007831D6" w:rsidRPr="008D1623" w:rsidRDefault="007831D6" w:rsidP="004E001A">
            <w:pPr>
              <w:spacing w:after="0" w:line="253" w:lineRule="atLeast"/>
              <w:rPr>
                <w:rFonts w:ascii="Calibri" w:eastAsia="Times New Roman" w:hAnsi="Calibri" w:cs="Calibri"/>
                <w:color w:val="000000"/>
                <w:sz w:val="24"/>
                <w:szCs w:val="24"/>
                <w:lang w:eastAsia="da-DK"/>
              </w:rPr>
            </w:pPr>
            <w:r w:rsidRPr="008D1623">
              <w:rPr>
                <w:rFonts w:ascii="Calibri" w:eastAsia="Times New Roman" w:hAnsi="Calibri" w:cs="Calibri"/>
                <w:color w:val="000000"/>
                <w:sz w:val="24"/>
                <w:szCs w:val="24"/>
                <w:bdr w:val="none" w:sz="0" w:space="0" w:color="auto" w:frame="1"/>
                <w:lang w:eastAsia="da-DK"/>
              </w:rPr>
              <w:t>Genu of CC </w:t>
            </w:r>
          </w:p>
        </w:tc>
      </w:tr>
      <w:tr w:rsidR="007831D6" w:rsidRPr="00113DE9" w14:paraId="522C5E7A" w14:textId="77777777" w:rsidTr="00B57F00">
        <w:tc>
          <w:tcPr>
            <w:tcW w:w="9913" w:type="dxa"/>
            <w:gridSpan w:val="6"/>
            <w:tcBorders>
              <w:top w:val="single" w:sz="4" w:space="0" w:color="auto"/>
              <w:left w:val="single" w:sz="8" w:space="0" w:color="auto"/>
              <w:bottom w:val="single" w:sz="8" w:space="0" w:color="auto"/>
              <w:right w:val="single" w:sz="4" w:space="0" w:color="auto"/>
            </w:tcBorders>
            <w:shd w:val="clear" w:color="auto" w:fill="FFFFFF"/>
          </w:tcPr>
          <w:p w14:paraId="089EE10D" w14:textId="7AE7698E" w:rsidR="007831D6" w:rsidRPr="00D910CE" w:rsidRDefault="00D910CE" w:rsidP="004E001A">
            <w:pPr>
              <w:spacing w:after="0" w:line="253" w:lineRule="atLeast"/>
              <w:rPr>
                <w:rFonts w:asciiTheme="majorHAnsi" w:eastAsia="Times New Roman" w:hAnsiTheme="majorHAnsi" w:cstheme="majorHAnsi"/>
                <w:b/>
                <w:bCs/>
                <w:color w:val="000000"/>
                <w:sz w:val="24"/>
                <w:szCs w:val="24"/>
                <w:lang w:eastAsia="da-DK"/>
              </w:rPr>
            </w:pPr>
            <w:r w:rsidRPr="00D910CE">
              <w:rPr>
                <w:rFonts w:asciiTheme="majorHAnsi" w:eastAsia="Calibri" w:hAnsiTheme="majorHAnsi" w:cstheme="majorHAnsi"/>
                <w:b/>
                <w:bCs/>
                <w:sz w:val="24"/>
                <w:szCs w:val="24"/>
              </w:rPr>
              <w:t>Substance-free</w:t>
            </w:r>
            <w:r w:rsidR="007831D6" w:rsidRPr="00D910CE">
              <w:rPr>
                <w:rFonts w:asciiTheme="majorHAnsi" w:eastAsia="Times New Roman" w:hAnsiTheme="majorHAnsi" w:cstheme="majorHAnsi"/>
                <w:b/>
                <w:bCs/>
                <w:color w:val="000000"/>
                <w:sz w:val="24"/>
                <w:szCs w:val="24"/>
                <w:bdr w:val="none" w:sz="0" w:space="0" w:color="auto" w:frame="1"/>
                <w:lang w:eastAsia="da-DK"/>
              </w:rPr>
              <w:t xml:space="preserve"> subsample 62 patients </w:t>
            </w:r>
          </w:p>
        </w:tc>
      </w:tr>
      <w:tr w:rsidR="007831D6" w:rsidRPr="00113DE9" w14:paraId="4473C9CF" w14:textId="77777777" w:rsidTr="00B57F00">
        <w:tc>
          <w:tcPr>
            <w:tcW w:w="3171" w:type="dxa"/>
            <w:tcBorders>
              <w:top w:val="nil"/>
              <w:left w:val="single" w:sz="8" w:space="0" w:color="auto"/>
              <w:right w:val="single" w:sz="8" w:space="0" w:color="auto"/>
            </w:tcBorders>
            <w:shd w:val="clear" w:color="auto" w:fill="FFFFFF"/>
            <w:tcMar>
              <w:top w:w="0" w:type="dxa"/>
              <w:left w:w="108" w:type="dxa"/>
              <w:bottom w:w="0" w:type="dxa"/>
              <w:right w:w="108" w:type="dxa"/>
            </w:tcMar>
            <w:hideMark/>
          </w:tcPr>
          <w:p w14:paraId="0B31555A"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G1 </w:t>
            </w:r>
          </w:p>
          <w:p w14:paraId="7EA407CD"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color w:val="000000"/>
                <w:sz w:val="24"/>
                <w:szCs w:val="24"/>
                <w:bdr w:val="none" w:sz="0" w:space="0" w:color="auto" w:frame="1"/>
                <w:lang w:eastAsia="da-DK"/>
              </w:rPr>
              <w:t>(Somatic concern) </w:t>
            </w:r>
          </w:p>
        </w:tc>
        <w:tc>
          <w:tcPr>
            <w:tcW w:w="1112" w:type="dxa"/>
            <w:tcBorders>
              <w:top w:val="nil"/>
              <w:left w:val="nil"/>
              <w:right w:val="single" w:sz="8" w:space="0" w:color="auto"/>
            </w:tcBorders>
            <w:shd w:val="clear" w:color="auto" w:fill="FFFFFF"/>
            <w:tcMar>
              <w:top w:w="0" w:type="dxa"/>
              <w:left w:w="108" w:type="dxa"/>
              <w:bottom w:w="0" w:type="dxa"/>
              <w:right w:w="108" w:type="dxa"/>
            </w:tcMar>
            <w:hideMark/>
          </w:tcPr>
          <w:p w14:paraId="75CC46D2" w14:textId="77777777" w:rsidR="007831D6" w:rsidRPr="00113DE9" w:rsidRDefault="007831D6" w:rsidP="004E001A">
            <w:pPr>
              <w:spacing w:after="0" w:line="253" w:lineRule="atLeast"/>
              <w:jc w:val="center"/>
              <w:rPr>
                <w:rFonts w:ascii="Calibri" w:eastAsia="Times New Roman" w:hAnsi="Calibri" w:cs="Calibri"/>
                <w:color w:val="000000"/>
                <w:sz w:val="24"/>
                <w:szCs w:val="24"/>
                <w:lang w:val="da-DK" w:eastAsia="da-DK"/>
              </w:rPr>
            </w:pPr>
            <w:r w:rsidRPr="00113DE9">
              <w:rPr>
                <w:rFonts w:ascii="Calibri" w:eastAsia="Times New Roman" w:hAnsi="Calibri" w:cs="Calibri"/>
                <w:color w:val="000000"/>
                <w:sz w:val="24"/>
                <w:szCs w:val="24"/>
                <w:bdr w:val="none" w:sz="0" w:space="0" w:color="auto" w:frame="1"/>
                <w:lang w:eastAsia="da-DK"/>
              </w:rPr>
              <w:t>FC </w:t>
            </w:r>
          </w:p>
          <w:p w14:paraId="5CE73F66" w14:textId="77777777" w:rsidR="007831D6"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4FFF5769" w14:textId="77777777" w:rsidR="007831D6"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38C5D02A" w14:textId="2E781661" w:rsidR="007831D6" w:rsidRPr="00113DE9" w:rsidRDefault="007831D6" w:rsidP="004E001A">
            <w:pPr>
              <w:spacing w:after="0" w:line="253" w:lineRule="atLeast"/>
              <w:jc w:val="center"/>
              <w:rPr>
                <w:rFonts w:ascii="Calibri" w:eastAsia="Times New Roman" w:hAnsi="Calibri" w:cs="Calibri"/>
                <w:color w:val="000000"/>
                <w:sz w:val="24"/>
                <w:szCs w:val="24"/>
                <w:lang w:val="da-DK" w:eastAsia="da-DK"/>
              </w:rPr>
            </w:pPr>
            <w:r w:rsidRPr="00113DE9">
              <w:rPr>
                <w:rFonts w:ascii="Calibri" w:eastAsia="Times New Roman" w:hAnsi="Calibri" w:cs="Calibri"/>
                <w:color w:val="000000"/>
                <w:sz w:val="24"/>
                <w:szCs w:val="24"/>
                <w:bdr w:val="none" w:sz="0" w:space="0" w:color="auto" w:frame="1"/>
                <w:lang w:eastAsia="da-DK"/>
              </w:rPr>
              <w:t>FDC </w:t>
            </w:r>
          </w:p>
        </w:tc>
        <w:tc>
          <w:tcPr>
            <w:tcW w:w="1357" w:type="dxa"/>
            <w:tcBorders>
              <w:top w:val="nil"/>
              <w:left w:val="nil"/>
              <w:right w:val="single" w:sz="8" w:space="0" w:color="auto"/>
            </w:tcBorders>
            <w:shd w:val="clear" w:color="auto" w:fill="FFFFFF"/>
            <w:tcMar>
              <w:top w:w="0" w:type="dxa"/>
              <w:left w:w="108" w:type="dxa"/>
              <w:bottom w:w="0" w:type="dxa"/>
              <w:right w:w="108" w:type="dxa"/>
            </w:tcMar>
            <w:hideMark/>
          </w:tcPr>
          <w:p w14:paraId="17CFA810" w14:textId="77777777" w:rsidR="007831D6" w:rsidRPr="008D1623" w:rsidRDefault="007831D6" w:rsidP="004E001A">
            <w:pPr>
              <w:spacing w:after="0" w:line="253" w:lineRule="atLeast"/>
              <w:jc w:val="center"/>
              <w:rPr>
                <w:rFonts w:ascii="Calibri" w:eastAsia="Times New Roman" w:hAnsi="Calibri" w:cs="Calibri"/>
                <w:color w:val="000000"/>
                <w:sz w:val="24"/>
                <w:szCs w:val="24"/>
                <w:lang w:val="da-DK" w:eastAsia="da-DK"/>
              </w:rPr>
            </w:pPr>
            <w:r w:rsidRPr="008D1623">
              <w:rPr>
                <w:rFonts w:ascii="Calibri" w:eastAsia="Times New Roman" w:hAnsi="Calibri" w:cs="Calibri"/>
                <w:color w:val="000000"/>
                <w:sz w:val="24"/>
                <w:szCs w:val="24"/>
                <w:bdr w:val="none" w:sz="0" w:space="0" w:color="auto" w:frame="1"/>
                <w:lang w:eastAsia="da-DK"/>
              </w:rPr>
              <w:t>Negative </w:t>
            </w:r>
          </w:p>
          <w:p w14:paraId="42AED4FC" w14:textId="77777777" w:rsidR="007831D6" w:rsidRPr="008D1623"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19DA2189" w14:textId="77777777" w:rsidR="007831D6" w:rsidRPr="008D1623" w:rsidRDefault="007831D6" w:rsidP="004E001A">
            <w:pPr>
              <w:spacing w:after="0" w:line="253" w:lineRule="atLeast"/>
              <w:jc w:val="center"/>
              <w:rPr>
                <w:rFonts w:ascii="Calibri" w:eastAsia="Times New Roman" w:hAnsi="Calibri" w:cs="Calibri"/>
                <w:color w:val="000000"/>
                <w:sz w:val="24"/>
                <w:szCs w:val="24"/>
                <w:bdr w:val="none" w:sz="0" w:space="0" w:color="auto" w:frame="1"/>
                <w:lang w:eastAsia="da-DK"/>
              </w:rPr>
            </w:pPr>
          </w:p>
          <w:p w14:paraId="146F2842" w14:textId="482DA32F" w:rsidR="007831D6" w:rsidRPr="008D1623" w:rsidRDefault="007831D6" w:rsidP="004E001A">
            <w:pPr>
              <w:spacing w:after="0" w:line="253" w:lineRule="atLeast"/>
              <w:jc w:val="center"/>
              <w:rPr>
                <w:rFonts w:ascii="Calibri" w:eastAsia="Times New Roman" w:hAnsi="Calibri" w:cs="Calibri"/>
                <w:color w:val="000000"/>
                <w:sz w:val="24"/>
                <w:szCs w:val="24"/>
                <w:lang w:val="da-DK" w:eastAsia="da-DK"/>
              </w:rPr>
            </w:pPr>
            <w:r w:rsidRPr="008D1623">
              <w:rPr>
                <w:rFonts w:ascii="Calibri" w:eastAsia="Times New Roman" w:hAnsi="Calibri" w:cs="Calibri"/>
                <w:color w:val="000000"/>
                <w:sz w:val="24"/>
                <w:szCs w:val="24"/>
                <w:bdr w:val="none" w:sz="0" w:space="0" w:color="auto" w:frame="1"/>
                <w:lang w:eastAsia="da-DK"/>
              </w:rPr>
              <w:t>Negative </w:t>
            </w:r>
          </w:p>
        </w:tc>
        <w:tc>
          <w:tcPr>
            <w:tcW w:w="1294" w:type="dxa"/>
            <w:tcBorders>
              <w:top w:val="nil"/>
              <w:left w:val="nil"/>
              <w:right w:val="single" w:sz="4" w:space="0" w:color="auto"/>
            </w:tcBorders>
            <w:shd w:val="clear" w:color="auto" w:fill="FFFFFF"/>
          </w:tcPr>
          <w:p w14:paraId="3CABD62A" w14:textId="3CB0C8E9"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1436</w:t>
            </w:r>
          </w:p>
          <w:p w14:paraId="65187001" w14:textId="21F24E47"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275</w:t>
            </w:r>
          </w:p>
          <w:p w14:paraId="67B1BC67" w14:textId="5219CEE8"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152</w:t>
            </w:r>
          </w:p>
          <w:p w14:paraId="4A5F90D0" w14:textId="6324B18A"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2129</w:t>
            </w:r>
          </w:p>
        </w:tc>
        <w:tc>
          <w:tcPr>
            <w:tcW w:w="1168" w:type="dxa"/>
            <w:tcBorders>
              <w:top w:val="nil"/>
              <w:left w:val="single" w:sz="4" w:space="0" w:color="auto"/>
              <w:right w:val="single" w:sz="4" w:space="0" w:color="auto"/>
            </w:tcBorders>
            <w:shd w:val="clear" w:color="auto" w:fill="FFFFFF"/>
          </w:tcPr>
          <w:p w14:paraId="710DE1C9" w14:textId="55710B05"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proofErr w:type="gramStart"/>
            <w:r w:rsidRPr="008D1623">
              <w:rPr>
                <w:rFonts w:ascii="Calibri" w:hAnsi="Calibri" w:cs="Calibri"/>
                <w:sz w:val="24"/>
                <w:szCs w:val="24"/>
                <w:lang w:val="en-GB"/>
              </w:rPr>
              <w:t>1,-</w:t>
            </w:r>
            <w:proofErr w:type="gramEnd"/>
            <w:r w:rsidRPr="008D1623">
              <w:rPr>
                <w:rFonts w:ascii="Calibri" w:hAnsi="Calibri" w:cs="Calibri"/>
                <w:sz w:val="24"/>
                <w:szCs w:val="24"/>
                <w:lang w:val="en-GB"/>
              </w:rPr>
              <w:t>39,15</w:t>
            </w:r>
          </w:p>
          <w:p w14:paraId="70742DAE" w14:textId="553D652E"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proofErr w:type="gramStart"/>
            <w:r w:rsidRPr="008D1623">
              <w:rPr>
                <w:rFonts w:ascii="Calibri" w:hAnsi="Calibri" w:cs="Calibri"/>
                <w:sz w:val="24"/>
                <w:szCs w:val="24"/>
                <w:lang w:val="en-GB"/>
              </w:rPr>
              <w:t>15,-</w:t>
            </w:r>
            <w:proofErr w:type="gramEnd"/>
            <w:r w:rsidRPr="008D1623">
              <w:rPr>
                <w:rFonts w:ascii="Calibri" w:hAnsi="Calibri" w:cs="Calibri"/>
                <w:sz w:val="24"/>
                <w:szCs w:val="24"/>
                <w:lang w:val="en-GB"/>
              </w:rPr>
              <w:t>43,22</w:t>
            </w:r>
          </w:p>
          <w:p w14:paraId="65551580" w14:textId="3D407322"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proofErr w:type="gramStart"/>
            <w:r w:rsidRPr="008D1623">
              <w:rPr>
                <w:rFonts w:ascii="Calibri" w:hAnsi="Calibri" w:cs="Calibri"/>
                <w:sz w:val="24"/>
                <w:szCs w:val="24"/>
                <w:lang w:val="en-GB"/>
              </w:rPr>
              <w:t>27,-</w:t>
            </w:r>
            <w:proofErr w:type="gramEnd"/>
            <w:r w:rsidRPr="008D1623">
              <w:rPr>
                <w:rFonts w:ascii="Calibri" w:hAnsi="Calibri" w:cs="Calibri"/>
                <w:sz w:val="24"/>
                <w:szCs w:val="24"/>
                <w:lang w:val="en-GB"/>
              </w:rPr>
              <w:t>50,15</w:t>
            </w:r>
          </w:p>
          <w:p w14:paraId="55DE9161" w14:textId="340956D6"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proofErr w:type="gramStart"/>
            <w:r w:rsidRPr="008D1623">
              <w:rPr>
                <w:rFonts w:ascii="Calibri" w:eastAsia="Times New Roman" w:hAnsi="Calibri" w:cs="Calibri"/>
                <w:color w:val="000000"/>
                <w:sz w:val="24"/>
                <w:szCs w:val="24"/>
                <w:bdr w:val="none" w:sz="0" w:space="0" w:color="auto" w:frame="1"/>
                <w:lang w:eastAsia="da-DK"/>
              </w:rPr>
              <w:t>24,-</w:t>
            </w:r>
            <w:proofErr w:type="gramEnd"/>
            <w:r w:rsidRPr="008D1623">
              <w:rPr>
                <w:rFonts w:ascii="Calibri" w:eastAsia="Times New Roman" w:hAnsi="Calibri" w:cs="Calibri"/>
                <w:color w:val="000000"/>
                <w:sz w:val="24"/>
                <w:szCs w:val="24"/>
                <w:bdr w:val="none" w:sz="0" w:space="0" w:color="auto" w:frame="1"/>
                <w:lang w:eastAsia="da-DK"/>
              </w:rPr>
              <w:t>51,4</w:t>
            </w:r>
          </w:p>
        </w:tc>
        <w:tc>
          <w:tcPr>
            <w:tcW w:w="1811" w:type="dxa"/>
            <w:tcBorders>
              <w:top w:val="nil"/>
              <w:left w:val="single" w:sz="4" w:space="0" w:color="auto"/>
              <w:right w:val="single" w:sz="8" w:space="0" w:color="auto"/>
            </w:tcBorders>
            <w:shd w:val="clear" w:color="auto" w:fill="FFFFFF"/>
            <w:tcMar>
              <w:top w:w="0" w:type="dxa"/>
              <w:left w:w="108" w:type="dxa"/>
              <w:bottom w:w="0" w:type="dxa"/>
              <w:right w:w="108" w:type="dxa"/>
            </w:tcMar>
            <w:hideMark/>
          </w:tcPr>
          <w:p w14:paraId="07683988" w14:textId="2297F69F" w:rsidR="007831D6" w:rsidRPr="008D1623" w:rsidRDefault="007831D6" w:rsidP="004E001A">
            <w:pPr>
              <w:spacing w:after="0" w:line="253" w:lineRule="atLeast"/>
              <w:rPr>
                <w:rFonts w:ascii="Calibri" w:eastAsia="Times New Roman" w:hAnsi="Calibri" w:cs="Calibri"/>
                <w:color w:val="000000"/>
                <w:sz w:val="24"/>
                <w:szCs w:val="24"/>
                <w:lang w:eastAsia="da-DK"/>
              </w:rPr>
            </w:pPr>
            <w:r w:rsidRPr="008D1623">
              <w:rPr>
                <w:rFonts w:ascii="Calibri" w:eastAsia="Times New Roman" w:hAnsi="Calibri" w:cs="Calibri"/>
                <w:color w:val="000000"/>
                <w:sz w:val="24"/>
                <w:szCs w:val="24"/>
                <w:bdr w:val="none" w:sz="0" w:space="0" w:color="auto" w:frame="1"/>
                <w:lang w:eastAsia="da-DK"/>
              </w:rPr>
              <w:t>Splenium of CC </w:t>
            </w:r>
          </w:p>
        </w:tc>
      </w:tr>
      <w:tr w:rsidR="007831D6" w:rsidRPr="00113DE9" w14:paraId="63F0FCDC" w14:textId="77777777" w:rsidTr="00B57F00">
        <w:tc>
          <w:tcPr>
            <w:tcW w:w="317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AAFADE5"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b/>
                <w:bCs/>
                <w:color w:val="000000"/>
                <w:sz w:val="24"/>
                <w:szCs w:val="24"/>
                <w:bdr w:val="none" w:sz="0" w:space="0" w:color="auto" w:frame="1"/>
                <w:lang w:eastAsia="da-DK"/>
              </w:rPr>
              <w:t>G3 </w:t>
            </w:r>
          </w:p>
          <w:p w14:paraId="10AEEFA7" w14:textId="77777777" w:rsidR="007831D6" w:rsidRPr="00113DE9" w:rsidRDefault="007831D6" w:rsidP="004E001A">
            <w:pPr>
              <w:spacing w:after="0" w:line="253" w:lineRule="atLeast"/>
              <w:rPr>
                <w:rFonts w:asciiTheme="majorHAnsi" w:eastAsia="Times New Roman" w:hAnsiTheme="majorHAnsi" w:cstheme="majorHAnsi"/>
                <w:color w:val="000000"/>
                <w:sz w:val="24"/>
                <w:szCs w:val="24"/>
                <w:lang w:val="da-DK" w:eastAsia="da-DK"/>
              </w:rPr>
            </w:pPr>
            <w:r w:rsidRPr="00113DE9">
              <w:rPr>
                <w:rFonts w:asciiTheme="majorHAnsi" w:eastAsia="Times New Roman" w:hAnsiTheme="majorHAnsi" w:cstheme="majorHAnsi"/>
                <w:color w:val="000000"/>
                <w:sz w:val="24"/>
                <w:szCs w:val="24"/>
                <w:bdr w:val="none" w:sz="0" w:space="0" w:color="auto" w:frame="1"/>
                <w:lang w:eastAsia="da-DK"/>
              </w:rPr>
              <w:t>(Guilt feelings)</w:t>
            </w:r>
            <w:r w:rsidRPr="00113DE9">
              <w:rPr>
                <w:rFonts w:asciiTheme="majorHAnsi" w:eastAsia="Times New Roman" w:hAnsiTheme="majorHAnsi" w:cstheme="majorHAnsi"/>
                <w:b/>
                <w:bCs/>
                <w:color w:val="000000"/>
                <w:sz w:val="24"/>
                <w:szCs w:val="24"/>
                <w:bdr w:val="none" w:sz="0" w:space="0" w:color="auto" w:frame="1"/>
                <w:lang w:eastAsia="da-DK"/>
              </w:rPr>
              <w:t> </w:t>
            </w:r>
          </w:p>
        </w:tc>
        <w:tc>
          <w:tcPr>
            <w:tcW w:w="1112"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22C9BC2" w14:textId="77777777" w:rsidR="007831D6" w:rsidRPr="00113DE9" w:rsidRDefault="007831D6" w:rsidP="004E001A">
            <w:pPr>
              <w:spacing w:after="0" w:line="253" w:lineRule="atLeast"/>
              <w:jc w:val="center"/>
              <w:rPr>
                <w:rFonts w:ascii="Calibri" w:eastAsia="Times New Roman" w:hAnsi="Calibri" w:cs="Calibri"/>
                <w:color w:val="000000"/>
                <w:sz w:val="24"/>
                <w:szCs w:val="24"/>
                <w:lang w:val="da-DK" w:eastAsia="da-DK"/>
              </w:rPr>
            </w:pPr>
            <w:r w:rsidRPr="00113DE9">
              <w:rPr>
                <w:rFonts w:ascii="Calibri" w:eastAsia="Times New Roman" w:hAnsi="Calibri" w:cs="Calibri"/>
                <w:color w:val="000000"/>
                <w:sz w:val="24"/>
                <w:szCs w:val="24"/>
                <w:bdr w:val="none" w:sz="0" w:space="0" w:color="auto" w:frame="1"/>
                <w:lang w:eastAsia="da-DK"/>
              </w:rPr>
              <w:t>FD </w:t>
            </w:r>
          </w:p>
        </w:tc>
        <w:tc>
          <w:tcPr>
            <w:tcW w:w="135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4601CE6" w14:textId="77777777" w:rsidR="007831D6" w:rsidRPr="008D1623" w:rsidRDefault="007831D6" w:rsidP="004E001A">
            <w:pPr>
              <w:spacing w:after="0" w:line="253" w:lineRule="atLeast"/>
              <w:jc w:val="center"/>
              <w:rPr>
                <w:rFonts w:ascii="Calibri" w:eastAsia="Times New Roman" w:hAnsi="Calibri" w:cs="Calibri"/>
                <w:color w:val="000000"/>
                <w:sz w:val="24"/>
                <w:szCs w:val="24"/>
                <w:lang w:val="da-DK" w:eastAsia="da-DK"/>
              </w:rPr>
            </w:pPr>
            <w:r w:rsidRPr="008D1623">
              <w:rPr>
                <w:rFonts w:ascii="Calibri" w:eastAsia="Times New Roman" w:hAnsi="Calibri" w:cs="Calibri"/>
                <w:color w:val="000000"/>
                <w:sz w:val="24"/>
                <w:szCs w:val="24"/>
                <w:bdr w:val="none" w:sz="0" w:space="0" w:color="auto" w:frame="1"/>
                <w:lang w:eastAsia="da-DK"/>
              </w:rPr>
              <w:t>Negative </w:t>
            </w:r>
          </w:p>
        </w:tc>
        <w:tc>
          <w:tcPr>
            <w:tcW w:w="1294" w:type="dxa"/>
            <w:tcBorders>
              <w:top w:val="nil"/>
              <w:left w:val="nil"/>
              <w:bottom w:val="single" w:sz="4" w:space="0" w:color="auto"/>
              <w:right w:val="single" w:sz="4" w:space="0" w:color="auto"/>
            </w:tcBorders>
            <w:shd w:val="clear" w:color="auto" w:fill="FFFFFF"/>
          </w:tcPr>
          <w:p w14:paraId="05AE8BF6" w14:textId="12C18D17"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eastAsia="Times New Roman" w:hAnsi="Calibri" w:cs="Calibri"/>
                <w:color w:val="000000"/>
                <w:sz w:val="24"/>
                <w:szCs w:val="24"/>
                <w:bdr w:val="none" w:sz="0" w:space="0" w:color="auto" w:frame="1"/>
                <w:lang w:eastAsia="da-DK"/>
              </w:rPr>
              <w:t>68</w:t>
            </w:r>
          </w:p>
        </w:tc>
        <w:tc>
          <w:tcPr>
            <w:tcW w:w="1168" w:type="dxa"/>
            <w:tcBorders>
              <w:top w:val="nil"/>
              <w:left w:val="single" w:sz="4" w:space="0" w:color="auto"/>
              <w:bottom w:val="single" w:sz="4" w:space="0" w:color="auto"/>
              <w:right w:val="single" w:sz="4" w:space="0" w:color="auto"/>
            </w:tcBorders>
            <w:shd w:val="clear" w:color="auto" w:fill="FFFFFF"/>
          </w:tcPr>
          <w:p w14:paraId="44A04E18" w14:textId="30585F0A" w:rsidR="007831D6" w:rsidRPr="008D1623" w:rsidRDefault="007831D6" w:rsidP="004E001A">
            <w:pPr>
              <w:spacing w:after="0" w:line="253" w:lineRule="atLeast"/>
              <w:rPr>
                <w:rFonts w:ascii="Calibri" w:eastAsia="Times New Roman" w:hAnsi="Calibri" w:cs="Calibri"/>
                <w:color w:val="000000"/>
                <w:sz w:val="24"/>
                <w:szCs w:val="24"/>
                <w:bdr w:val="none" w:sz="0" w:space="0" w:color="auto" w:frame="1"/>
                <w:lang w:eastAsia="da-DK"/>
              </w:rPr>
            </w:pPr>
            <w:r w:rsidRPr="008D1623">
              <w:rPr>
                <w:rFonts w:ascii="Calibri" w:hAnsi="Calibri" w:cs="Calibri"/>
                <w:sz w:val="24"/>
                <w:szCs w:val="24"/>
                <w:lang w:val="en-GB"/>
              </w:rPr>
              <w:t>3,23,2</w:t>
            </w:r>
          </w:p>
        </w:tc>
        <w:tc>
          <w:tcPr>
            <w:tcW w:w="1811" w:type="dxa"/>
            <w:tcBorders>
              <w:top w:val="nil"/>
              <w:left w:val="single" w:sz="4" w:space="0" w:color="auto"/>
              <w:bottom w:val="single" w:sz="4" w:space="0" w:color="auto"/>
              <w:right w:val="single" w:sz="8" w:space="0" w:color="auto"/>
            </w:tcBorders>
            <w:shd w:val="clear" w:color="auto" w:fill="FFFFFF"/>
            <w:tcMar>
              <w:top w:w="0" w:type="dxa"/>
              <w:left w:w="108" w:type="dxa"/>
              <w:bottom w:w="0" w:type="dxa"/>
              <w:right w:w="108" w:type="dxa"/>
            </w:tcMar>
            <w:hideMark/>
          </w:tcPr>
          <w:p w14:paraId="1641589B" w14:textId="0491D9A6" w:rsidR="007831D6" w:rsidRPr="008D1623" w:rsidRDefault="007831D6" w:rsidP="004E001A">
            <w:pPr>
              <w:spacing w:after="0" w:line="253" w:lineRule="atLeast"/>
              <w:rPr>
                <w:rFonts w:ascii="Calibri" w:eastAsia="Times New Roman" w:hAnsi="Calibri" w:cs="Calibri"/>
                <w:color w:val="000000"/>
                <w:sz w:val="24"/>
                <w:szCs w:val="24"/>
                <w:lang w:eastAsia="da-DK"/>
              </w:rPr>
            </w:pPr>
            <w:r w:rsidRPr="008D1623">
              <w:rPr>
                <w:rFonts w:ascii="Calibri" w:eastAsia="Times New Roman" w:hAnsi="Calibri" w:cs="Calibri"/>
                <w:color w:val="000000"/>
                <w:sz w:val="24"/>
                <w:szCs w:val="24"/>
                <w:bdr w:val="none" w:sz="0" w:space="0" w:color="auto" w:frame="1"/>
                <w:lang w:eastAsia="da-DK"/>
              </w:rPr>
              <w:t>Genu of CC </w:t>
            </w:r>
          </w:p>
        </w:tc>
      </w:tr>
    </w:tbl>
    <w:p w14:paraId="3D27A6E0" w14:textId="45480304" w:rsidR="00DB6EB7" w:rsidRDefault="00DB6EB7" w:rsidP="00D917F0">
      <w:pPr>
        <w:spacing w:line="360" w:lineRule="auto"/>
        <w:rPr>
          <w:rFonts w:asciiTheme="majorHAnsi" w:hAnsiTheme="majorHAnsi" w:cstheme="majorHAnsi"/>
          <w:b/>
          <w:bCs/>
          <w:color w:val="000000"/>
          <w:sz w:val="24"/>
          <w:szCs w:val="24"/>
          <w:shd w:val="clear" w:color="auto" w:fill="FFFFFF"/>
        </w:rPr>
      </w:pPr>
    </w:p>
    <w:p w14:paraId="76A87CBA" w14:textId="38C5E854" w:rsidR="001B6614" w:rsidRDefault="001B6614" w:rsidP="00D917F0">
      <w:pPr>
        <w:spacing w:line="360" w:lineRule="auto"/>
        <w:rPr>
          <w:rFonts w:asciiTheme="majorHAnsi" w:hAnsiTheme="majorHAnsi" w:cstheme="majorHAnsi"/>
          <w:b/>
          <w:bCs/>
          <w:color w:val="000000"/>
          <w:sz w:val="24"/>
          <w:szCs w:val="24"/>
          <w:shd w:val="clear" w:color="auto" w:fill="FFFFFF"/>
        </w:rPr>
      </w:pPr>
    </w:p>
    <w:p w14:paraId="1B6EA2A1" w14:textId="7E61B23B" w:rsidR="001B6614" w:rsidRDefault="001B6614" w:rsidP="00D917F0">
      <w:pPr>
        <w:spacing w:line="360" w:lineRule="auto"/>
        <w:rPr>
          <w:rFonts w:asciiTheme="majorHAnsi" w:hAnsiTheme="majorHAnsi" w:cstheme="majorHAnsi"/>
          <w:b/>
          <w:bCs/>
          <w:color w:val="000000"/>
          <w:sz w:val="24"/>
          <w:szCs w:val="24"/>
          <w:shd w:val="clear" w:color="auto" w:fill="FFFFFF"/>
        </w:rPr>
      </w:pPr>
    </w:p>
    <w:p w14:paraId="59EC12A6" w14:textId="22F3A40F" w:rsidR="001B6614" w:rsidRPr="00E96759" w:rsidRDefault="001B6614" w:rsidP="001B6614">
      <w:pPr>
        <w:spacing w:line="360" w:lineRule="auto"/>
        <w:rPr>
          <w:rFonts w:asciiTheme="majorHAnsi" w:hAnsiTheme="majorHAnsi" w:cstheme="majorHAnsi"/>
          <w:b/>
          <w:bCs/>
          <w:sz w:val="24"/>
          <w:szCs w:val="24"/>
        </w:rPr>
      </w:pPr>
      <w:r w:rsidRPr="00E96759">
        <w:rPr>
          <w:rFonts w:asciiTheme="majorHAnsi" w:hAnsiTheme="majorHAnsi" w:cstheme="majorHAnsi"/>
          <w:b/>
          <w:bCs/>
          <w:sz w:val="24"/>
          <w:szCs w:val="24"/>
        </w:rPr>
        <w:lastRenderedPageBreak/>
        <w:t xml:space="preserve">Figure </w:t>
      </w:r>
      <w:r w:rsidR="00B86D71">
        <w:rPr>
          <w:rFonts w:asciiTheme="majorHAnsi" w:hAnsiTheme="majorHAnsi" w:cstheme="majorHAnsi"/>
          <w:b/>
          <w:bCs/>
          <w:sz w:val="24"/>
          <w:szCs w:val="24"/>
        </w:rPr>
        <w:t>S</w:t>
      </w:r>
      <w:r w:rsidR="0077603B">
        <w:rPr>
          <w:rFonts w:asciiTheme="majorHAnsi" w:hAnsiTheme="majorHAnsi" w:cstheme="majorHAnsi"/>
          <w:b/>
          <w:bCs/>
          <w:sz w:val="24"/>
          <w:szCs w:val="24"/>
        </w:rPr>
        <w:t>8</w:t>
      </w:r>
      <w:r w:rsidRPr="00E96759">
        <w:rPr>
          <w:rFonts w:asciiTheme="majorHAnsi" w:hAnsiTheme="majorHAnsi" w:cstheme="majorHAnsi"/>
          <w:b/>
          <w:bCs/>
          <w:sz w:val="24"/>
          <w:szCs w:val="24"/>
        </w:rPr>
        <w:t xml:space="preserve">. </w:t>
      </w:r>
      <w:r>
        <w:rPr>
          <w:rFonts w:asciiTheme="majorHAnsi" w:hAnsiTheme="majorHAnsi" w:cstheme="majorHAnsi"/>
          <w:b/>
          <w:bCs/>
          <w:sz w:val="24"/>
          <w:szCs w:val="24"/>
        </w:rPr>
        <w:t xml:space="preserve">Correlations between fixel-based measures and psychopathology </w:t>
      </w:r>
    </w:p>
    <w:p w14:paraId="509454DA" w14:textId="77777777" w:rsidR="001B6614" w:rsidRDefault="001B6614" w:rsidP="001B6614">
      <w:pPr>
        <w:spacing w:line="480" w:lineRule="auto"/>
        <w:rPr>
          <w:rFonts w:ascii="Calibri" w:hAnsi="Calibri" w:cs="Calibri"/>
          <w:sz w:val="24"/>
          <w:szCs w:val="24"/>
        </w:rPr>
      </w:pPr>
      <w:r>
        <w:rPr>
          <w:noProof/>
        </w:rPr>
        <w:drawing>
          <wp:inline distT="0" distB="0" distL="0" distR="0" wp14:anchorId="0448558B" wp14:editId="66066F30">
            <wp:extent cx="4923790" cy="626872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3790" cy="6268720"/>
                    </a:xfrm>
                    <a:prstGeom prst="rect">
                      <a:avLst/>
                    </a:prstGeom>
                    <a:noFill/>
                    <a:ln>
                      <a:noFill/>
                    </a:ln>
                  </pic:spPr>
                </pic:pic>
              </a:graphicData>
            </a:graphic>
          </wp:inline>
        </w:drawing>
      </w:r>
    </w:p>
    <w:p w14:paraId="65881446" w14:textId="58C6D748" w:rsidR="001B6614" w:rsidRDefault="001B6614" w:rsidP="001B6614">
      <w:pPr>
        <w:autoSpaceDE w:val="0"/>
        <w:autoSpaceDN w:val="0"/>
        <w:adjustRightInd w:val="0"/>
        <w:spacing w:after="0" w:line="240" w:lineRule="auto"/>
        <w:rPr>
          <w:rFonts w:ascii="Calibri" w:hAnsi="Calibri" w:cs="Calibri"/>
          <w:i/>
          <w:iCs/>
          <w:color w:val="000000"/>
          <w:sz w:val="20"/>
          <w:szCs w:val="20"/>
          <w:shd w:val="clear" w:color="auto" w:fill="FFFFFF"/>
        </w:rPr>
      </w:pPr>
      <w:r w:rsidRPr="00185182">
        <w:rPr>
          <w:rFonts w:ascii="Calibri" w:hAnsi="Calibri" w:cs="Calibri"/>
          <w:i/>
          <w:iCs/>
          <w:color w:val="000000"/>
          <w:sz w:val="20"/>
          <w:szCs w:val="20"/>
          <w:shd w:val="clear" w:color="auto" w:fill="FFFFFF"/>
        </w:rPr>
        <w:t xml:space="preserve">Figure </w:t>
      </w:r>
      <w:r w:rsidR="00B86D71">
        <w:rPr>
          <w:rFonts w:ascii="Calibri" w:hAnsi="Calibri" w:cs="Calibri"/>
          <w:i/>
          <w:iCs/>
          <w:color w:val="000000"/>
          <w:sz w:val="20"/>
          <w:szCs w:val="20"/>
          <w:shd w:val="clear" w:color="auto" w:fill="FFFFFF"/>
        </w:rPr>
        <w:t>S</w:t>
      </w:r>
      <w:r w:rsidR="0077603B">
        <w:rPr>
          <w:rFonts w:ascii="Calibri" w:hAnsi="Calibri" w:cs="Calibri"/>
          <w:i/>
          <w:iCs/>
          <w:color w:val="000000"/>
          <w:sz w:val="20"/>
          <w:szCs w:val="20"/>
          <w:shd w:val="clear" w:color="auto" w:fill="FFFFFF"/>
        </w:rPr>
        <w:t>8</w:t>
      </w:r>
      <w:r w:rsidRPr="00185182">
        <w:rPr>
          <w:rFonts w:ascii="Calibri" w:hAnsi="Calibri" w:cs="Calibri"/>
          <w:i/>
          <w:iCs/>
          <w:color w:val="000000"/>
          <w:sz w:val="20"/>
          <w:szCs w:val="20"/>
          <w:shd w:val="clear" w:color="auto" w:fill="FFFFFF"/>
        </w:rPr>
        <w:t>.</w:t>
      </w:r>
      <w:bookmarkStart w:id="1" w:name="_Hlk63949279"/>
      <w:r w:rsidRPr="00185182">
        <w:rPr>
          <w:rFonts w:ascii="Calibri" w:hAnsi="Calibri" w:cs="Calibri"/>
          <w:bCs/>
          <w:i/>
          <w:iCs/>
          <w:sz w:val="20"/>
          <w:szCs w:val="20"/>
          <w:lang w:val="en-GB"/>
        </w:rPr>
        <w:t xml:space="preserve"> </w:t>
      </w:r>
      <w:r w:rsidRPr="00185182">
        <w:rPr>
          <w:rFonts w:ascii="Calibri" w:hAnsi="Calibri" w:cs="Calibri"/>
          <w:i/>
          <w:iCs/>
          <w:sz w:val="20"/>
          <w:szCs w:val="20"/>
        </w:rPr>
        <w:t>illustrates the localization of the</w:t>
      </w:r>
      <w:r>
        <w:rPr>
          <w:rFonts w:ascii="Calibri" w:hAnsi="Calibri" w:cs="Calibri"/>
          <w:i/>
          <w:iCs/>
          <w:sz w:val="20"/>
          <w:szCs w:val="20"/>
        </w:rPr>
        <w:t xml:space="preserve"> correlations between</w:t>
      </w:r>
      <w:r w:rsidRPr="00185182">
        <w:rPr>
          <w:rFonts w:ascii="Calibri" w:hAnsi="Calibri" w:cs="Calibri"/>
          <w:i/>
          <w:iCs/>
          <w:sz w:val="20"/>
          <w:szCs w:val="20"/>
        </w:rPr>
        <w:t xml:space="preserve"> </w:t>
      </w:r>
      <w:r w:rsidRPr="00185182">
        <w:rPr>
          <w:rFonts w:ascii="Calibri" w:hAnsi="Calibri" w:cs="Calibri"/>
          <w:bCs/>
          <w:i/>
          <w:iCs/>
          <w:sz w:val="20"/>
          <w:szCs w:val="20"/>
          <w:lang w:val="en-GB"/>
        </w:rPr>
        <w:t>fibre-</w:t>
      </w:r>
      <w:r>
        <w:rPr>
          <w:rFonts w:ascii="Calibri" w:hAnsi="Calibri" w:cs="Calibri"/>
          <w:bCs/>
          <w:i/>
          <w:iCs/>
          <w:sz w:val="20"/>
          <w:szCs w:val="20"/>
          <w:lang w:val="en-GB"/>
        </w:rPr>
        <w:t>based measures and the PANSS-items from the two symptom-clusters, in the full sample and substance-free (</w:t>
      </w:r>
      <w:proofErr w:type="spellStart"/>
      <w:r>
        <w:rPr>
          <w:rFonts w:ascii="Calibri" w:hAnsi="Calibri" w:cs="Calibri"/>
          <w:bCs/>
          <w:i/>
          <w:iCs/>
          <w:sz w:val="20"/>
          <w:szCs w:val="20"/>
          <w:lang w:val="en-GB"/>
        </w:rPr>
        <w:t>NoU</w:t>
      </w:r>
      <w:proofErr w:type="spellEnd"/>
      <w:r>
        <w:rPr>
          <w:rFonts w:ascii="Calibri" w:hAnsi="Calibri" w:cs="Calibri"/>
          <w:bCs/>
          <w:i/>
          <w:iCs/>
          <w:sz w:val="20"/>
          <w:szCs w:val="20"/>
          <w:lang w:val="en-GB"/>
        </w:rPr>
        <w:t xml:space="preserve">) sample, </w:t>
      </w:r>
      <w:r w:rsidRPr="007159C5">
        <w:rPr>
          <w:rFonts w:ascii="Calibri" w:hAnsi="Calibri" w:cs="Calibri"/>
          <w:bCs/>
          <w:i/>
          <w:iCs/>
          <w:sz w:val="20"/>
          <w:szCs w:val="20"/>
          <w:lang w:val="en-GB"/>
        </w:rPr>
        <w:t>respectively.</w:t>
      </w:r>
      <w:r>
        <w:rPr>
          <w:rFonts w:ascii="Calibri" w:hAnsi="Calibri" w:cs="Calibri"/>
          <w:bCs/>
          <w:i/>
          <w:iCs/>
          <w:sz w:val="20"/>
          <w:szCs w:val="20"/>
          <w:lang w:val="en-GB"/>
        </w:rPr>
        <w:t xml:space="preserve"> Blue colours indicate </w:t>
      </w:r>
      <w:r w:rsidRPr="007159C5">
        <w:rPr>
          <w:rFonts w:ascii="Calibri" w:hAnsi="Calibri" w:cs="Calibri"/>
          <w:i/>
          <w:iCs/>
          <w:color w:val="000000"/>
          <w:sz w:val="20"/>
          <w:szCs w:val="20"/>
          <w:shd w:val="clear" w:color="auto" w:fill="FFFFFF"/>
        </w:rPr>
        <w:t xml:space="preserve">negative correlations, </w:t>
      </w:r>
      <w:r>
        <w:rPr>
          <w:rFonts w:ascii="Calibri" w:hAnsi="Calibri" w:cs="Calibri"/>
          <w:i/>
          <w:iCs/>
          <w:color w:val="000000"/>
          <w:sz w:val="20"/>
          <w:szCs w:val="20"/>
          <w:shd w:val="clear" w:color="auto" w:fill="FFFFFF"/>
        </w:rPr>
        <w:t xml:space="preserve">red/yellow </w:t>
      </w:r>
      <w:proofErr w:type="spellStart"/>
      <w:r>
        <w:rPr>
          <w:rFonts w:ascii="Calibri" w:hAnsi="Calibri" w:cs="Calibri"/>
          <w:i/>
          <w:iCs/>
          <w:color w:val="000000"/>
          <w:sz w:val="20"/>
          <w:szCs w:val="20"/>
          <w:shd w:val="clear" w:color="auto" w:fill="FFFFFF"/>
        </w:rPr>
        <w:t>colours</w:t>
      </w:r>
      <w:proofErr w:type="spellEnd"/>
      <w:r>
        <w:rPr>
          <w:rFonts w:ascii="Calibri" w:hAnsi="Calibri" w:cs="Calibri"/>
          <w:i/>
          <w:iCs/>
          <w:color w:val="000000"/>
          <w:sz w:val="20"/>
          <w:szCs w:val="20"/>
          <w:shd w:val="clear" w:color="auto" w:fill="FFFFFF"/>
        </w:rPr>
        <w:t xml:space="preserve"> indicate </w:t>
      </w:r>
      <w:r w:rsidRPr="007159C5">
        <w:rPr>
          <w:rFonts w:ascii="Calibri" w:hAnsi="Calibri" w:cs="Calibri"/>
          <w:i/>
          <w:iCs/>
          <w:color w:val="000000"/>
          <w:sz w:val="20"/>
          <w:szCs w:val="20"/>
          <w:shd w:val="clear" w:color="auto" w:fill="FFFFFF"/>
        </w:rPr>
        <w:t xml:space="preserve">positive correlations. </w:t>
      </w:r>
      <w:r>
        <w:rPr>
          <w:rFonts w:ascii="Calibri" w:hAnsi="Calibri" w:cs="Calibri"/>
          <w:i/>
          <w:iCs/>
          <w:color w:val="000000"/>
          <w:sz w:val="20"/>
          <w:szCs w:val="20"/>
          <w:shd w:val="clear" w:color="auto" w:fill="FFFFFF"/>
        </w:rPr>
        <w:t>Images are displayed in radiological directions.</w:t>
      </w:r>
    </w:p>
    <w:p w14:paraId="04FF8709" w14:textId="4A2C01CC" w:rsidR="001B6614" w:rsidRPr="00A55B99" w:rsidRDefault="001B6614" w:rsidP="00A55B99">
      <w:pPr>
        <w:autoSpaceDE w:val="0"/>
        <w:autoSpaceDN w:val="0"/>
        <w:adjustRightInd w:val="0"/>
        <w:spacing w:after="0" w:line="240" w:lineRule="auto"/>
        <w:rPr>
          <w:rFonts w:ascii="Calibri" w:hAnsi="Calibri" w:cs="Calibri"/>
          <w:bCs/>
          <w:i/>
          <w:iCs/>
          <w:sz w:val="20"/>
          <w:szCs w:val="20"/>
          <w:lang w:val="en-GB"/>
        </w:rPr>
      </w:pPr>
      <w:r>
        <w:rPr>
          <w:rFonts w:ascii="Calibri" w:hAnsi="Calibri" w:cs="Calibri"/>
          <w:i/>
          <w:iCs/>
          <w:color w:val="000000"/>
          <w:sz w:val="20"/>
          <w:szCs w:val="20"/>
          <w:shd w:val="clear" w:color="auto" w:fill="FFFFFF"/>
        </w:rPr>
        <w:t xml:space="preserve">Abbreviations: A: anterior; CC: corpus callosum; CST: corticospinal tract; FC: fibre cross-section; FD: fibre density; FDC: fibre density and cross-section; </w:t>
      </w:r>
      <w:proofErr w:type="gramStart"/>
      <w:r>
        <w:rPr>
          <w:rFonts w:ascii="Calibri" w:hAnsi="Calibri" w:cs="Calibri"/>
          <w:i/>
          <w:iCs/>
          <w:color w:val="000000"/>
          <w:sz w:val="20"/>
          <w:szCs w:val="20"/>
          <w:shd w:val="clear" w:color="auto" w:fill="FFFFFF"/>
        </w:rPr>
        <w:t>L:</w:t>
      </w:r>
      <w:proofErr w:type="gramEnd"/>
      <w:r>
        <w:rPr>
          <w:rFonts w:ascii="Calibri" w:hAnsi="Calibri" w:cs="Calibri"/>
          <w:i/>
          <w:iCs/>
          <w:color w:val="000000"/>
          <w:sz w:val="20"/>
          <w:szCs w:val="20"/>
          <w:shd w:val="clear" w:color="auto" w:fill="FFFFFF"/>
        </w:rPr>
        <w:t xml:space="preserve"> left; P: posterior; R: right</w:t>
      </w:r>
      <w:bookmarkEnd w:id="1"/>
    </w:p>
    <w:sectPr w:rsidR="001B6614" w:rsidRPr="00A55B99" w:rsidSect="00B53D7E">
      <w:headerReference w:type="default" r:id="rId11"/>
      <w:footerReference w:type="default" r:id="rId12"/>
      <w:headerReference w:type="first" r:id="rId13"/>
      <w:pgSz w:w="12240" w:h="15840"/>
      <w:pgMar w:top="1701" w:right="1134" w:bottom="1701" w:left="1134"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07C7B" w14:textId="77777777" w:rsidR="00A50230" w:rsidRDefault="00A50230" w:rsidP="000E4DF2">
      <w:r>
        <w:separator/>
      </w:r>
    </w:p>
  </w:endnote>
  <w:endnote w:type="continuationSeparator" w:id="0">
    <w:p w14:paraId="00E38149" w14:textId="77777777" w:rsidR="00A50230" w:rsidRDefault="00A50230" w:rsidP="000E4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4552830"/>
      <w:docPartObj>
        <w:docPartGallery w:val="Page Numbers (Bottom of Page)"/>
        <w:docPartUnique/>
      </w:docPartObj>
    </w:sdtPr>
    <w:sdtEndPr/>
    <w:sdtContent>
      <w:p w14:paraId="7B1D6932" w14:textId="303CA898" w:rsidR="004E001A" w:rsidRDefault="004E001A">
        <w:pPr>
          <w:pStyle w:val="Sidefod"/>
          <w:jc w:val="center"/>
        </w:pPr>
        <w:r>
          <w:fldChar w:fldCharType="begin"/>
        </w:r>
        <w:r>
          <w:instrText>PAGE   \* MERGEFORMAT</w:instrText>
        </w:r>
        <w:r>
          <w:fldChar w:fldCharType="separate"/>
        </w:r>
        <w:r>
          <w:rPr>
            <w:lang w:val="da-DK"/>
          </w:rPr>
          <w:t>2</w:t>
        </w:r>
        <w:r>
          <w:fldChar w:fldCharType="end"/>
        </w:r>
      </w:p>
    </w:sdtContent>
  </w:sdt>
  <w:p w14:paraId="1E835021" w14:textId="77777777" w:rsidR="004E001A" w:rsidRDefault="004E001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8F8A1" w14:textId="77777777" w:rsidR="00A50230" w:rsidRDefault="00A50230" w:rsidP="000E4DF2">
      <w:r>
        <w:separator/>
      </w:r>
    </w:p>
  </w:footnote>
  <w:footnote w:type="continuationSeparator" w:id="0">
    <w:p w14:paraId="5FD300CD" w14:textId="77777777" w:rsidR="00A50230" w:rsidRDefault="00A50230" w:rsidP="000E4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79665" w14:textId="69DF1B10" w:rsidR="004E001A" w:rsidRPr="00DF5207" w:rsidRDefault="004E001A">
    <w:pPr>
      <w:pStyle w:val="Sidehoved"/>
      <w:rPr>
        <w:lang w:val="da-DK"/>
      </w:rPr>
    </w:pPr>
    <w:r w:rsidRPr="00DF5207">
      <w:rPr>
        <w:lang w:val="da-DK"/>
      </w:rPr>
      <w:t>Kristensen et al., 202</w:t>
    </w:r>
    <w:r w:rsidR="001947C3">
      <w:rPr>
        <w:lang w:val="da-DK"/>
      </w:rPr>
      <w:t>2</w:t>
    </w:r>
    <w:r w:rsidRPr="00DF5207">
      <w:rPr>
        <w:lang w:val="da-DK"/>
      </w:rPr>
      <w:tab/>
    </w:r>
    <w:r w:rsidRPr="00DF5207">
      <w:rPr>
        <w:lang w:val="da-DK"/>
      </w:rPr>
      <w:tab/>
    </w:r>
    <w:r w:rsidR="00F473DF">
      <w:rPr>
        <w:lang w:val="da-DK"/>
      </w:rPr>
      <w:t>Supplements</w:t>
    </w:r>
  </w:p>
  <w:p w14:paraId="26B6A281" w14:textId="77777777" w:rsidR="004E001A" w:rsidRPr="00DF5207" w:rsidRDefault="004E001A">
    <w:pPr>
      <w:pStyle w:val="Sidehoved"/>
      <w:rPr>
        <w:lang w:val="da-DK"/>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88AFB" w14:textId="2958C8DB" w:rsidR="004E001A" w:rsidRPr="00DF5207" w:rsidRDefault="004E001A">
    <w:pPr>
      <w:pStyle w:val="Sidehoved"/>
      <w:rPr>
        <w:lang w:val="da-DK"/>
      </w:rPr>
    </w:pPr>
    <w:r w:rsidRPr="00DF5207">
      <w:rPr>
        <w:lang w:val="da-DK"/>
      </w:rPr>
      <w:t>Kristensen et al., 202</w:t>
    </w:r>
    <w:r w:rsidR="001947C3">
      <w:rPr>
        <w:lang w:val="da-DK"/>
      </w:rPr>
      <w:t>2</w:t>
    </w:r>
    <w:r w:rsidRPr="00DF5207">
      <w:rPr>
        <w:lang w:val="da-DK"/>
      </w:rPr>
      <w:tab/>
    </w:r>
    <w:r>
      <w:rPr>
        <w:lang w:val="da-DK"/>
      </w:rPr>
      <w:tab/>
    </w:r>
    <w:r w:rsidR="00C55A85">
      <w:rPr>
        <w:lang w:val="da-DK"/>
      </w:rPr>
      <w:t>Supplements</w:t>
    </w:r>
  </w:p>
  <w:p w14:paraId="79911BD5" w14:textId="77777777" w:rsidR="004E001A" w:rsidRPr="00DF5207" w:rsidRDefault="004E001A">
    <w:pPr>
      <w:pStyle w:val="Sidehoved"/>
      <w:rPr>
        <w:lang w:val="da-D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E440CCC"/>
    <w:lvl w:ilvl="0">
      <w:start w:val="1"/>
      <w:numFmt w:val="decimal"/>
      <w:pStyle w:val="Opstilling-talellerbogst"/>
      <w:lvlText w:val="%1."/>
      <w:lvlJc w:val="left"/>
      <w:pPr>
        <w:tabs>
          <w:tab w:val="num" w:pos="4678"/>
        </w:tabs>
        <w:ind w:left="4678" w:hanging="360"/>
      </w:pPr>
    </w:lvl>
  </w:abstractNum>
  <w:abstractNum w:abstractNumId="1" w15:restartNumberingAfterBreak="0">
    <w:nsid w:val="FFFFFF89"/>
    <w:multiLevelType w:val="singleLevel"/>
    <w:tmpl w:val="D6FC30DC"/>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24B2AB1"/>
    <w:multiLevelType w:val="hybridMultilevel"/>
    <w:tmpl w:val="80AE0E0A"/>
    <w:lvl w:ilvl="0" w:tplc="82C8B2D0">
      <w:start w:val="1"/>
      <w:numFmt w:val="upperLetter"/>
      <w:lvlText w:val="%1)"/>
      <w:lvlJc w:val="left"/>
      <w:pPr>
        <w:ind w:left="720" w:hanging="360"/>
      </w:pPr>
      <w:rPr>
        <w:rFonts w:ascii="Calibri" w:hAnsi="Calibri" w:cs="Calibri" w:hint="default"/>
        <w:color w:val="000000"/>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32F4D6F"/>
    <w:multiLevelType w:val="multilevel"/>
    <w:tmpl w:val="B1269826"/>
    <w:lvl w:ilvl="0">
      <w:start w:val="2"/>
      <w:numFmt w:val="decimal"/>
      <w:lvlText w:val="%1"/>
      <w:lvlJc w:val="left"/>
      <w:pPr>
        <w:ind w:left="525" w:hanging="525"/>
      </w:pPr>
      <w:rPr>
        <w:rFonts w:hint="default"/>
      </w:rPr>
    </w:lvl>
    <w:lvl w:ilvl="1">
      <w:start w:val="2"/>
      <w:numFmt w:val="decimal"/>
      <w:lvlText w:val="%1.%2"/>
      <w:lvlJc w:val="left"/>
      <w:pPr>
        <w:ind w:left="1065" w:hanging="525"/>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15BD2229"/>
    <w:multiLevelType w:val="multilevel"/>
    <w:tmpl w:val="230E58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476FD8"/>
    <w:multiLevelType w:val="multilevel"/>
    <w:tmpl w:val="E2C41A38"/>
    <w:lvl w:ilvl="0">
      <w:start w:val="3"/>
      <w:numFmt w:val="decimal"/>
      <w:lvlText w:val="%1"/>
      <w:lvlJc w:val="left"/>
      <w:pPr>
        <w:ind w:left="360" w:hanging="360"/>
      </w:pPr>
      <w:rPr>
        <w:rFonts w:cstheme="majorHAnsi" w:hint="default"/>
        <w:color w:val="auto"/>
      </w:rPr>
    </w:lvl>
    <w:lvl w:ilvl="1">
      <w:start w:val="1"/>
      <w:numFmt w:val="decimal"/>
      <w:lvlText w:val="%1.%2"/>
      <w:lvlJc w:val="left"/>
      <w:pPr>
        <w:ind w:left="540" w:hanging="360"/>
      </w:pPr>
      <w:rPr>
        <w:rFonts w:cstheme="majorHAnsi" w:hint="default"/>
        <w:color w:val="auto"/>
      </w:rPr>
    </w:lvl>
    <w:lvl w:ilvl="2">
      <w:start w:val="1"/>
      <w:numFmt w:val="decimal"/>
      <w:lvlText w:val="%1.%2.%3"/>
      <w:lvlJc w:val="left"/>
      <w:pPr>
        <w:ind w:left="1080" w:hanging="720"/>
      </w:pPr>
      <w:rPr>
        <w:rFonts w:cstheme="majorHAnsi" w:hint="default"/>
        <w:color w:val="auto"/>
      </w:rPr>
    </w:lvl>
    <w:lvl w:ilvl="3">
      <w:start w:val="1"/>
      <w:numFmt w:val="decimal"/>
      <w:lvlText w:val="%1.%2.%3.%4"/>
      <w:lvlJc w:val="left"/>
      <w:pPr>
        <w:ind w:left="1260" w:hanging="720"/>
      </w:pPr>
      <w:rPr>
        <w:rFonts w:cstheme="majorHAnsi" w:hint="default"/>
        <w:color w:val="auto"/>
      </w:rPr>
    </w:lvl>
    <w:lvl w:ilvl="4">
      <w:start w:val="1"/>
      <w:numFmt w:val="decimal"/>
      <w:lvlText w:val="%1.%2.%3.%4.%5"/>
      <w:lvlJc w:val="left"/>
      <w:pPr>
        <w:ind w:left="1800" w:hanging="1080"/>
      </w:pPr>
      <w:rPr>
        <w:rFonts w:cstheme="majorHAnsi" w:hint="default"/>
        <w:color w:val="auto"/>
      </w:rPr>
    </w:lvl>
    <w:lvl w:ilvl="5">
      <w:start w:val="1"/>
      <w:numFmt w:val="decimal"/>
      <w:lvlText w:val="%1.%2.%3.%4.%5.%6"/>
      <w:lvlJc w:val="left"/>
      <w:pPr>
        <w:ind w:left="1980" w:hanging="1080"/>
      </w:pPr>
      <w:rPr>
        <w:rFonts w:cstheme="majorHAnsi" w:hint="default"/>
        <w:color w:val="auto"/>
      </w:rPr>
    </w:lvl>
    <w:lvl w:ilvl="6">
      <w:start w:val="1"/>
      <w:numFmt w:val="decimal"/>
      <w:lvlText w:val="%1.%2.%3.%4.%5.%6.%7"/>
      <w:lvlJc w:val="left"/>
      <w:pPr>
        <w:ind w:left="2520" w:hanging="1440"/>
      </w:pPr>
      <w:rPr>
        <w:rFonts w:cstheme="majorHAnsi" w:hint="default"/>
        <w:color w:val="auto"/>
      </w:rPr>
    </w:lvl>
    <w:lvl w:ilvl="7">
      <w:start w:val="1"/>
      <w:numFmt w:val="decimal"/>
      <w:lvlText w:val="%1.%2.%3.%4.%5.%6.%7.%8"/>
      <w:lvlJc w:val="left"/>
      <w:pPr>
        <w:ind w:left="2700" w:hanging="1440"/>
      </w:pPr>
      <w:rPr>
        <w:rFonts w:cstheme="majorHAnsi" w:hint="default"/>
        <w:color w:val="auto"/>
      </w:rPr>
    </w:lvl>
    <w:lvl w:ilvl="8">
      <w:start w:val="1"/>
      <w:numFmt w:val="decimal"/>
      <w:lvlText w:val="%1.%2.%3.%4.%5.%6.%7.%8.%9"/>
      <w:lvlJc w:val="left"/>
      <w:pPr>
        <w:ind w:left="3240" w:hanging="1800"/>
      </w:pPr>
      <w:rPr>
        <w:rFonts w:cstheme="majorHAnsi" w:hint="default"/>
        <w:color w:val="auto"/>
      </w:rPr>
    </w:lvl>
  </w:abstractNum>
  <w:abstractNum w:abstractNumId="6" w15:restartNumberingAfterBreak="0">
    <w:nsid w:val="299E4BB2"/>
    <w:multiLevelType w:val="multilevel"/>
    <w:tmpl w:val="61C0959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B297631"/>
    <w:multiLevelType w:val="multilevel"/>
    <w:tmpl w:val="F14EC3E8"/>
    <w:lvl w:ilvl="0">
      <w:start w:val="2"/>
      <w:numFmt w:val="decimal"/>
      <w:lvlText w:val="%1"/>
      <w:lvlJc w:val="left"/>
      <w:pPr>
        <w:ind w:left="360" w:hanging="360"/>
      </w:pPr>
      <w:rPr>
        <w:rFonts w:hint="default"/>
      </w:rPr>
    </w:lvl>
    <w:lvl w:ilvl="1">
      <w:start w:val="3"/>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37B1476C"/>
    <w:multiLevelType w:val="hybridMultilevel"/>
    <w:tmpl w:val="81E6D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89256A"/>
    <w:multiLevelType w:val="multilevel"/>
    <w:tmpl w:val="7ADA7166"/>
    <w:lvl w:ilvl="0">
      <w:start w:val="4"/>
      <w:numFmt w:val="decimal"/>
      <w:lvlText w:val="%1."/>
      <w:lvlJc w:val="left"/>
      <w:pPr>
        <w:ind w:left="720" w:hanging="360"/>
      </w:pPr>
      <w:rPr>
        <w:rFonts w:hint="default"/>
      </w:rPr>
    </w:lvl>
    <w:lvl w:ilvl="1">
      <w:numFmt w:val="decimal"/>
      <w:isLgl/>
      <w:lvlText w:val="%1.%2"/>
      <w:lvlJc w:val="left"/>
      <w:pPr>
        <w:ind w:left="720" w:hanging="360"/>
      </w:pPr>
      <w:rPr>
        <w:rFonts w:cstheme="majorHAnsi" w:hint="default"/>
      </w:rPr>
    </w:lvl>
    <w:lvl w:ilvl="2">
      <w:start w:val="1"/>
      <w:numFmt w:val="decimal"/>
      <w:isLgl/>
      <w:lvlText w:val="%1.%2.%3"/>
      <w:lvlJc w:val="left"/>
      <w:pPr>
        <w:ind w:left="1080" w:hanging="720"/>
      </w:pPr>
      <w:rPr>
        <w:rFonts w:cstheme="majorHAnsi" w:hint="default"/>
      </w:rPr>
    </w:lvl>
    <w:lvl w:ilvl="3">
      <w:start w:val="1"/>
      <w:numFmt w:val="decimal"/>
      <w:isLgl/>
      <w:lvlText w:val="%1.%2.%3.%4"/>
      <w:lvlJc w:val="left"/>
      <w:pPr>
        <w:ind w:left="1080" w:hanging="720"/>
      </w:pPr>
      <w:rPr>
        <w:rFonts w:cstheme="majorHAnsi" w:hint="default"/>
      </w:rPr>
    </w:lvl>
    <w:lvl w:ilvl="4">
      <w:start w:val="1"/>
      <w:numFmt w:val="decimal"/>
      <w:isLgl/>
      <w:lvlText w:val="%1.%2.%3.%4.%5"/>
      <w:lvlJc w:val="left"/>
      <w:pPr>
        <w:ind w:left="1440" w:hanging="1080"/>
      </w:pPr>
      <w:rPr>
        <w:rFonts w:cstheme="majorHAnsi" w:hint="default"/>
      </w:rPr>
    </w:lvl>
    <w:lvl w:ilvl="5">
      <w:start w:val="1"/>
      <w:numFmt w:val="decimal"/>
      <w:isLgl/>
      <w:lvlText w:val="%1.%2.%3.%4.%5.%6"/>
      <w:lvlJc w:val="left"/>
      <w:pPr>
        <w:ind w:left="1440" w:hanging="1080"/>
      </w:pPr>
      <w:rPr>
        <w:rFonts w:cstheme="majorHAnsi" w:hint="default"/>
      </w:rPr>
    </w:lvl>
    <w:lvl w:ilvl="6">
      <w:start w:val="1"/>
      <w:numFmt w:val="decimal"/>
      <w:isLgl/>
      <w:lvlText w:val="%1.%2.%3.%4.%5.%6.%7"/>
      <w:lvlJc w:val="left"/>
      <w:pPr>
        <w:ind w:left="1800" w:hanging="1440"/>
      </w:pPr>
      <w:rPr>
        <w:rFonts w:cstheme="majorHAnsi" w:hint="default"/>
      </w:rPr>
    </w:lvl>
    <w:lvl w:ilvl="7">
      <w:start w:val="1"/>
      <w:numFmt w:val="decimal"/>
      <w:isLgl/>
      <w:lvlText w:val="%1.%2.%3.%4.%5.%6.%7.%8"/>
      <w:lvlJc w:val="left"/>
      <w:pPr>
        <w:ind w:left="1800" w:hanging="1440"/>
      </w:pPr>
      <w:rPr>
        <w:rFonts w:cstheme="majorHAnsi" w:hint="default"/>
      </w:rPr>
    </w:lvl>
    <w:lvl w:ilvl="8">
      <w:start w:val="1"/>
      <w:numFmt w:val="decimal"/>
      <w:isLgl/>
      <w:lvlText w:val="%1.%2.%3.%4.%5.%6.%7.%8.%9"/>
      <w:lvlJc w:val="left"/>
      <w:pPr>
        <w:ind w:left="2160" w:hanging="1800"/>
      </w:pPr>
      <w:rPr>
        <w:rFonts w:cstheme="majorHAnsi" w:hint="default"/>
      </w:rPr>
    </w:lvl>
  </w:abstractNum>
  <w:abstractNum w:abstractNumId="10" w15:restartNumberingAfterBreak="0">
    <w:nsid w:val="39BD3CF1"/>
    <w:multiLevelType w:val="multilevel"/>
    <w:tmpl w:val="77F0B9DA"/>
    <w:lvl w:ilvl="0">
      <w:start w:val="2"/>
      <w:numFmt w:val="decimal"/>
      <w:lvlText w:val="%1."/>
      <w:lvlJc w:val="left"/>
      <w:pPr>
        <w:ind w:left="585" w:hanging="585"/>
      </w:pPr>
      <w:rPr>
        <w:rFonts w:hint="default"/>
      </w:rPr>
    </w:lvl>
    <w:lvl w:ilvl="1">
      <w:start w:val="1"/>
      <w:numFmt w:val="decimal"/>
      <w:lvlText w:val="%1.%2."/>
      <w:lvlJc w:val="left"/>
      <w:pPr>
        <w:ind w:left="765" w:hanging="58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3A5107CF"/>
    <w:multiLevelType w:val="hybridMultilevel"/>
    <w:tmpl w:val="DBC495C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A982563"/>
    <w:multiLevelType w:val="multilevel"/>
    <w:tmpl w:val="09AA1BB4"/>
    <w:lvl w:ilvl="0">
      <w:start w:val="2"/>
      <w:numFmt w:val="decimal"/>
      <w:lvlText w:val="%1"/>
      <w:lvlJc w:val="left"/>
      <w:pPr>
        <w:ind w:left="525" w:hanging="525"/>
      </w:pPr>
      <w:rPr>
        <w:rFonts w:hint="default"/>
      </w:rPr>
    </w:lvl>
    <w:lvl w:ilvl="1">
      <w:start w:val="1"/>
      <w:numFmt w:val="decimal"/>
      <w:lvlText w:val="%1.%2"/>
      <w:lvlJc w:val="left"/>
      <w:pPr>
        <w:ind w:left="1065" w:hanging="525"/>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3D9B2C27"/>
    <w:multiLevelType w:val="hybridMultilevel"/>
    <w:tmpl w:val="5378B21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E1C71D6"/>
    <w:multiLevelType w:val="multilevel"/>
    <w:tmpl w:val="E1D65220"/>
    <w:lvl w:ilvl="0">
      <w:start w:val="2"/>
      <w:numFmt w:val="decimal"/>
      <w:lvlText w:val="%1"/>
      <w:lvlJc w:val="left"/>
      <w:pPr>
        <w:ind w:left="360" w:hanging="360"/>
      </w:pPr>
      <w:rPr>
        <w:rFonts w:hint="default"/>
      </w:rPr>
    </w:lvl>
    <w:lvl w:ilvl="1">
      <w:start w:val="2"/>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464B6816"/>
    <w:multiLevelType w:val="multilevel"/>
    <w:tmpl w:val="E2C41A38"/>
    <w:lvl w:ilvl="0">
      <w:start w:val="3"/>
      <w:numFmt w:val="decimal"/>
      <w:lvlText w:val="%1"/>
      <w:lvlJc w:val="left"/>
      <w:pPr>
        <w:ind w:left="360" w:hanging="360"/>
      </w:pPr>
      <w:rPr>
        <w:rFonts w:cstheme="majorHAnsi" w:hint="default"/>
        <w:color w:val="auto"/>
      </w:rPr>
    </w:lvl>
    <w:lvl w:ilvl="1">
      <w:start w:val="1"/>
      <w:numFmt w:val="decimal"/>
      <w:lvlText w:val="%1.%2"/>
      <w:lvlJc w:val="left"/>
      <w:pPr>
        <w:ind w:left="540" w:hanging="360"/>
      </w:pPr>
      <w:rPr>
        <w:rFonts w:cstheme="majorHAnsi" w:hint="default"/>
        <w:color w:val="auto"/>
      </w:rPr>
    </w:lvl>
    <w:lvl w:ilvl="2">
      <w:start w:val="1"/>
      <w:numFmt w:val="decimal"/>
      <w:lvlText w:val="%1.%2.%3"/>
      <w:lvlJc w:val="left"/>
      <w:pPr>
        <w:ind w:left="1080" w:hanging="720"/>
      </w:pPr>
      <w:rPr>
        <w:rFonts w:cstheme="majorHAnsi" w:hint="default"/>
        <w:color w:val="auto"/>
      </w:rPr>
    </w:lvl>
    <w:lvl w:ilvl="3">
      <w:start w:val="1"/>
      <w:numFmt w:val="decimal"/>
      <w:lvlText w:val="%1.%2.%3.%4"/>
      <w:lvlJc w:val="left"/>
      <w:pPr>
        <w:ind w:left="1260" w:hanging="720"/>
      </w:pPr>
      <w:rPr>
        <w:rFonts w:cstheme="majorHAnsi" w:hint="default"/>
        <w:color w:val="auto"/>
      </w:rPr>
    </w:lvl>
    <w:lvl w:ilvl="4">
      <w:start w:val="1"/>
      <w:numFmt w:val="decimal"/>
      <w:lvlText w:val="%1.%2.%3.%4.%5"/>
      <w:lvlJc w:val="left"/>
      <w:pPr>
        <w:ind w:left="1800" w:hanging="1080"/>
      </w:pPr>
      <w:rPr>
        <w:rFonts w:cstheme="majorHAnsi" w:hint="default"/>
        <w:color w:val="auto"/>
      </w:rPr>
    </w:lvl>
    <w:lvl w:ilvl="5">
      <w:start w:val="1"/>
      <w:numFmt w:val="decimal"/>
      <w:lvlText w:val="%1.%2.%3.%4.%5.%6"/>
      <w:lvlJc w:val="left"/>
      <w:pPr>
        <w:ind w:left="1980" w:hanging="1080"/>
      </w:pPr>
      <w:rPr>
        <w:rFonts w:cstheme="majorHAnsi" w:hint="default"/>
        <w:color w:val="auto"/>
      </w:rPr>
    </w:lvl>
    <w:lvl w:ilvl="6">
      <w:start w:val="1"/>
      <w:numFmt w:val="decimal"/>
      <w:lvlText w:val="%1.%2.%3.%4.%5.%6.%7"/>
      <w:lvlJc w:val="left"/>
      <w:pPr>
        <w:ind w:left="2520" w:hanging="1440"/>
      </w:pPr>
      <w:rPr>
        <w:rFonts w:cstheme="majorHAnsi" w:hint="default"/>
        <w:color w:val="auto"/>
      </w:rPr>
    </w:lvl>
    <w:lvl w:ilvl="7">
      <w:start w:val="1"/>
      <w:numFmt w:val="decimal"/>
      <w:lvlText w:val="%1.%2.%3.%4.%5.%6.%7.%8"/>
      <w:lvlJc w:val="left"/>
      <w:pPr>
        <w:ind w:left="2700" w:hanging="1440"/>
      </w:pPr>
      <w:rPr>
        <w:rFonts w:cstheme="majorHAnsi" w:hint="default"/>
        <w:color w:val="auto"/>
      </w:rPr>
    </w:lvl>
    <w:lvl w:ilvl="8">
      <w:start w:val="1"/>
      <w:numFmt w:val="decimal"/>
      <w:lvlText w:val="%1.%2.%3.%4.%5.%6.%7.%8.%9"/>
      <w:lvlJc w:val="left"/>
      <w:pPr>
        <w:ind w:left="3240" w:hanging="1800"/>
      </w:pPr>
      <w:rPr>
        <w:rFonts w:cstheme="majorHAnsi" w:hint="default"/>
        <w:color w:val="auto"/>
      </w:rPr>
    </w:lvl>
  </w:abstractNum>
  <w:abstractNum w:abstractNumId="16" w15:restartNumberingAfterBreak="0">
    <w:nsid w:val="4B1F2DB4"/>
    <w:multiLevelType w:val="hybridMultilevel"/>
    <w:tmpl w:val="80AE0E0A"/>
    <w:lvl w:ilvl="0" w:tplc="82C8B2D0">
      <w:start w:val="1"/>
      <w:numFmt w:val="upperLetter"/>
      <w:lvlText w:val="%1)"/>
      <w:lvlJc w:val="left"/>
      <w:pPr>
        <w:ind w:left="720" w:hanging="360"/>
      </w:pPr>
      <w:rPr>
        <w:rFonts w:ascii="Calibri" w:hAnsi="Calibri" w:cs="Calibri" w:hint="default"/>
        <w:color w:val="000000"/>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F35736E"/>
    <w:multiLevelType w:val="multilevel"/>
    <w:tmpl w:val="E2C41A38"/>
    <w:lvl w:ilvl="0">
      <w:start w:val="3"/>
      <w:numFmt w:val="decimal"/>
      <w:lvlText w:val="%1"/>
      <w:lvlJc w:val="left"/>
      <w:pPr>
        <w:ind w:left="360" w:hanging="360"/>
      </w:pPr>
      <w:rPr>
        <w:rFonts w:cstheme="majorHAnsi" w:hint="default"/>
        <w:color w:val="auto"/>
      </w:rPr>
    </w:lvl>
    <w:lvl w:ilvl="1">
      <w:start w:val="1"/>
      <w:numFmt w:val="decimal"/>
      <w:lvlText w:val="%1.%2"/>
      <w:lvlJc w:val="left"/>
      <w:pPr>
        <w:ind w:left="540" w:hanging="360"/>
      </w:pPr>
      <w:rPr>
        <w:rFonts w:cstheme="majorHAnsi" w:hint="default"/>
        <w:color w:val="auto"/>
      </w:rPr>
    </w:lvl>
    <w:lvl w:ilvl="2">
      <w:start w:val="1"/>
      <w:numFmt w:val="decimal"/>
      <w:lvlText w:val="%1.%2.%3"/>
      <w:lvlJc w:val="left"/>
      <w:pPr>
        <w:ind w:left="1080" w:hanging="720"/>
      </w:pPr>
      <w:rPr>
        <w:rFonts w:cstheme="majorHAnsi" w:hint="default"/>
        <w:color w:val="auto"/>
      </w:rPr>
    </w:lvl>
    <w:lvl w:ilvl="3">
      <w:start w:val="1"/>
      <w:numFmt w:val="decimal"/>
      <w:lvlText w:val="%1.%2.%3.%4"/>
      <w:lvlJc w:val="left"/>
      <w:pPr>
        <w:ind w:left="1260" w:hanging="720"/>
      </w:pPr>
      <w:rPr>
        <w:rFonts w:cstheme="majorHAnsi" w:hint="default"/>
        <w:color w:val="auto"/>
      </w:rPr>
    </w:lvl>
    <w:lvl w:ilvl="4">
      <w:start w:val="1"/>
      <w:numFmt w:val="decimal"/>
      <w:lvlText w:val="%1.%2.%3.%4.%5"/>
      <w:lvlJc w:val="left"/>
      <w:pPr>
        <w:ind w:left="1800" w:hanging="1080"/>
      </w:pPr>
      <w:rPr>
        <w:rFonts w:cstheme="majorHAnsi" w:hint="default"/>
        <w:color w:val="auto"/>
      </w:rPr>
    </w:lvl>
    <w:lvl w:ilvl="5">
      <w:start w:val="1"/>
      <w:numFmt w:val="decimal"/>
      <w:lvlText w:val="%1.%2.%3.%4.%5.%6"/>
      <w:lvlJc w:val="left"/>
      <w:pPr>
        <w:ind w:left="1980" w:hanging="1080"/>
      </w:pPr>
      <w:rPr>
        <w:rFonts w:cstheme="majorHAnsi" w:hint="default"/>
        <w:color w:val="auto"/>
      </w:rPr>
    </w:lvl>
    <w:lvl w:ilvl="6">
      <w:start w:val="1"/>
      <w:numFmt w:val="decimal"/>
      <w:lvlText w:val="%1.%2.%3.%4.%5.%6.%7"/>
      <w:lvlJc w:val="left"/>
      <w:pPr>
        <w:ind w:left="2520" w:hanging="1440"/>
      </w:pPr>
      <w:rPr>
        <w:rFonts w:cstheme="majorHAnsi" w:hint="default"/>
        <w:color w:val="auto"/>
      </w:rPr>
    </w:lvl>
    <w:lvl w:ilvl="7">
      <w:start w:val="1"/>
      <w:numFmt w:val="decimal"/>
      <w:lvlText w:val="%1.%2.%3.%4.%5.%6.%7.%8"/>
      <w:lvlJc w:val="left"/>
      <w:pPr>
        <w:ind w:left="2700" w:hanging="1440"/>
      </w:pPr>
      <w:rPr>
        <w:rFonts w:cstheme="majorHAnsi" w:hint="default"/>
        <w:color w:val="auto"/>
      </w:rPr>
    </w:lvl>
    <w:lvl w:ilvl="8">
      <w:start w:val="1"/>
      <w:numFmt w:val="decimal"/>
      <w:lvlText w:val="%1.%2.%3.%4.%5.%6.%7.%8.%9"/>
      <w:lvlJc w:val="left"/>
      <w:pPr>
        <w:ind w:left="3240" w:hanging="1800"/>
      </w:pPr>
      <w:rPr>
        <w:rFonts w:cstheme="majorHAnsi" w:hint="default"/>
        <w:color w:val="auto"/>
      </w:rPr>
    </w:lvl>
  </w:abstractNum>
  <w:abstractNum w:abstractNumId="18" w15:restartNumberingAfterBreak="0">
    <w:nsid w:val="4F6645EB"/>
    <w:multiLevelType w:val="hybridMultilevel"/>
    <w:tmpl w:val="81E6D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5A4616"/>
    <w:multiLevelType w:val="multilevel"/>
    <w:tmpl w:val="E2C41A38"/>
    <w:lvl w:ilvl="0">
      <w:start w:val="3"/>
      <w:numFmt w:val="decimal"/>
      <w:lvlText w:val="%1"/>
      <w:lvlJc w:val="left"/>
      <w:pPr>
        <w:ind w:left="360" w:hanging="360"/>
      </w:pPr>
      <w:rPr>
        <w:rFonts w:cstheme="majorHAnsi" w:hint="default"/>
        <w:color w:val="auto"/>
      </w:rPr>
    </w:lvl>
    <w:lvl w:ilvl="1">
      <w:start w:val="1"/>
      <w:numFmt w:val="decimal"/>
      <w:lvlText w:val="%1.%2"/>
      <w:lvlJc w:val="left"/>
      <w:pPr>
        <w:ind w:left="540" w:hanging="360"/>
      </w:pPr>
      <w:rPr>
        <w:rFonts w:cstheme="majorHAnsi" w:hint="default"/>
        <w:color w:val="auto"/>
      </w:rPr>
    </w:lvl>
    <w:lvl w:ilvl="2">
      <w:start w:val="1"/>
      <w:numFmt w:val="decimal"/>
      <w:lvlText w:val="%1.%2.%3"/>
      <w:lvlJc w:val="left"/>
      <w:pPr>
        <w:ind w:left="1080" w:hanging="720"/>
      </w:pPr>
      <w:rPr>
        <w:rFonts w:cstheme="majorHAnsi" w:hint="default"/>
        <w:color w:val="auto"/>
      </w:rPr>
    </w:lvl>
    <w:lvl w:ilvl="3">
      <w:start w:val="1"/>
      <w:numFmt w:val="decimal"/>
      <w:lvlText w:val="%1.%2.%3.%4"/>
      <w:lvlJc w:val="left"/>
      <w:pPr>
        <w:ind w:left="1260" w:hanging="720"/>
      </w:pPr>
      <w:rPr>
        <w:rFonts w:cstheme="majorHAnsi" w:hint="default"/>
        <w:color w:val="auto"/>
      </w:rPr>
    </w:lvl>
    <w:lvl w:ilvl="4">
      <w:start w:val="1"/>
      <w:numFmt w:val="decimal"/>
      <w:lvlText w:val="%1.%2.%3.%4.%5"/>
      <w:lvlJc w:val="left"/>
      <w:pPr>
        <w:ind w:left="1800" w:hanging="1080"/>
      </w:pPr>
      <w:rPr>
        <w:rFonts w:cstheme="majorHAnsi" w:hint="default"/>
        <w:color w:val="auto"/>
      </w:rPr>
    </w:lvl>
    <w:lvl w:ilvl="5">
      <w:start w:val="1"/>
      <w:numFmt w:val="decimal"/>
      <w:lvlText w:val="%1.%2.%3.%4.%5.%6"/>
      <w:lvlJc w:val="left"/>
      <w:pPr>
        <w:ind w:left="1980" w:hanging="1080"/>
      </w:pPr>
      <w:rPr>
        <w:rFonts w:cstheme="majorHAnsi" w:hint="default"/>
        <w:color w:val="auto"/>
      </w:rPr>
    </w:lvl>
    <w:lvl w:ilvl="6">
      <w:start w:val="1"/>
      <w:numFmt w:val="decimal"/>
      <w:lvlText w:val="%1.%2.%3.%4.%5.%6.%7"/>
      <w:lvlJc w:val="left"/>
      <w:pPr>
        <w:ind w:left="2520" w:hanging="1440"/>
      </w:pPr>
      <w:rPr>
        <w:rFonts w:cstheme="majorHAnsi" w:hint="default"/>
        <w:color w:val="auto"/>
      </w:rPr>
    </w:lvl>
    <w:lvl w:ilvl="7">
      <w:start w:val="1"/>
      <w:numFmt w:val="decimal"/>
      <w:lvlText w:val="%1.%2.%3.%4.%5.%6.%7.%8"/>
      <w:lvlJc w:val="left"/>
      <w:pPr>
        <w:ind w:left="2700" w:hanging="1440"/>
      </w:pPr>
      <w:rPr>
        <w:rFonts w:cstheme="majorHAnsi" w:hint="default"/>
        <w:color w:val="auto"/>
      </w:rPr>
    </w:lvl>
    <w:lvl w:ilvl="8">
      <w:start w:val="1"/>
      <w:numFmt w:val="decimal"/>
      <w:lvlText w:val="%1.%2.%3.%4.%5.%6.%7.%8.%9"/>
      <w:lvlJc w:val="left"/>
      <w:pPr>
        <w:ind w:left="3240" w:hanging="1800"/>
      </w:pPr>
      <w:rPr>
        <w:rFonts w:cstheme="majorHAnsi" w:hint="default"/>
        <w:color w:val="auto"/>
      </w:rPr>
    </w:lvl>
  </w:abstractNum>
  <w:abstractNum w:abstractNumId="20" w15:restartNumberingAfterBreak="0">
    <w:nsid w:val="66150761"/>
    <w:multiLevelType w:val="multilevel"/>
    <w:tmpl w:val="230E58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8FA074A"/>
    <w:multiLevelType w:val="multilevel"/>
    <w:tmpl w:val="8296126C"/>
    <w:lvl w:ilvl="0">
      <w:start w:val="2"/>
      <w:numFmt w:val="decimal"/>
      <w:lvlText w:val="%1"/>
      <w:lvlJc w:val="left"/>
      <w:pPr>
        <w:ind w:left="360" w:hanging="360"/>
      </w:pPr>
      <w:rPr>
        <w:rFonts w:hint="default"/>
      </w:rPr>
    </w:lvl>
    <w:lvl w:ilvl="1">
      <w:start w:val="3"/>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0"/>
  </w:num>
  <w:num w:numId="2">
    <w:abstractNumId w:val="1"/>
  </w:num>
  <w:num w:numId="3">
    <w:abstractNumId w:val="0"/>
  </w:num>
  <w:num w:numId="4">
    <w:abstractNumId w:val="13"/>
  </w:num>
  <w:num w:numId="5">
    <w:abstractNumId w:val="7"/>
  </w:num>
  <w:num w:numId="6">
    <w:abstractNumId w:val="15"/>
  </w:num>
  <w:num w:numId="7">
    <w:abstractNumId w:val="9"/>
  </w:num>
  <w:num w:numId="8">
    <w:abstractNumId w:val="14"/>
  </w:num>
  <w:num w:numId="9">
    <w:abstractNumId w:val="11"/>
  </w:num>
  <w:num w:numId="10">
    <w:abstractNumId w:val="16"/>
  </w:num>
  <w:num w:numId="11">
    <w:abstractNumId w:val="10"/>
  </w:num>
  <w:num w:numId="12">
    <w:abstractNumId w:val="12"/>
  </w:num>
  <w:num w:numId="13">
    <w:abstractNumId w:val="2"/>
  </w:num>
  <w:num w:numId="14">
    <w:abstractNumId w:val="17"/>
  </w:num>
  <w:num w:numId="15">
    <w:abstractNumId w:val="3"/>
  </w:num>
  <w:num w:numId="16">
    <w:abstractNumId w:val="21"/>
  </w:num>
  <w:num w:numId="17">
    <w:abstractNumId w:val="4"/>
  </w:num>
  <w:num w:numId="18">
    <w:abstractNumId w:val="6"/>
  </w:num>
  <w:num w:numId="19">
    <w:abstractNumId w:val="19"/>
  </w:num>
  <w:num w:numId="20">
    <w:abstractNumId w:val="8"/>
  </w:num>
  <w:num w:numId="21">
    <w:abstractNumId w:val="18"/>
  </w:num>
  <w:num w:numId="22">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582"/>
    <w:rsid w:val="000000AE"/>
    <w:rsid w:val="00000C5B"/>
    <w:rsid w:val="00000E22"/>
    <w:rsid w:val="00000FBD"/>
    <w:rsid w:val="00001A84"/>
    <w:rsid w:val="000035F7"/>
    <w:rsid w:val="00004C86"/>
    <w:rsid w:val="000063CC"/>
    <w:rsid w:val="000072F3"/>
    <w:rsid w:val="000106D1"/>
    <w:rsid w:val="00010FD1"/>
    <w:rsid w:val="00011158"/>
    <w:rsid w:val="000119C7"/>
    <w:rsid w:val="00011BBD"/>
    <w:rsid w:val="00011C17"/>
    <w:rsid w:val="00011C5E"/>
    <w:rsid w:val="00011E2C"/>
    <w:rsid w:val="0001203F"/>
    <w:rsid w:val="00012534"/>
    <w:rsid w:val="00013209"/>
    <w:rsid w:val="000133A7"/>
    <w:rsid w:val="00013834"/>
    <w:rsid w:val="00013E1C"/>
    <w:rsid w:val="000140B9"/>
    <w:rsid w:val="00015296"/>
    <w:rsid w:val="0001568B"/>
    <w:rsid w:val="00015D04"/>
    <w:rsid w:val="00015DA9"/>
    <w:rsid w:val="00015DDA"/>
    <w:rsid w:val="000161C8"/>
    <w:rsid w:val="000164DE"/>
    <w:rsid w:val="000165C8"/>
    <w:rsid w:val="000165F6"/>
    <w:rsid w:val="00016BF0"/>
    <w:rsid w:val="00016EF6"/>
    <w:rsid w:val="00016FD5"/>
    <w:rsid w:val="0001751C"/>
    <w:rsid w:val="00021AB2"/>
    <w:rsid w:val="000220A0"/>
    <w:rsid w:val="00022593"/>
    <w:rsid w:val="00022CF0"/>
    <w:rsid w:val="00022D09"/>
    <w:rsid w:val="000239F8"/>
    <w:rsid w:val="00024CD9"/>
    <w:rsid w:val="00024CE4"/>
    <w:rsid w:val="00024D7F"/>
    <w:rsid w:val="000250E2"/>
    <w:rsid w:val="0002533D"/>
    <w:rsid w:val="00025B4A"/>
    <w:rsid w:val="00025C88"/>
    <w:rsid w:val="00026CEB"/>
    <w:rsid w:val="00026ED4"/>
    <w:rsid w:val="0002719F"/>
    <w:rsid w:val="00027440"/>
    <w:rsid w:val="00027504"/>
    <w:rsid w:val="00030372"/>
    <w:rsid w:val="00030707"/>
    <w:rsid w:val="000307EB"/>
    <w:rsid w:val="00030DAE"/>
    <w:rsid w:val="00032119"/>
    <w:rsid w:val="00032D9E"/>
    <w:rsid w:val="00032EA5"/>
    <w:rsid w:val="000338A2"/>
    <w:rsid w:val="00033A82"/>
    <w:rsid w:val="00033F20"/>
    <w:rsid w:val="00034DBB"/>
    <w:rsid w:val="0003501A"/>
    <w:rsid w:val="000355A9"/>
    <w:rsid w:val="000358C7"/>
    <w:rsid w:val="00036AD2"/>
    <w:rsid w:val="00037BE9"/>
    <w:rsid w:val="000400C4"/>
    <w:rsid w:val="0004046B"/>
    <w:rsid w:val="0004081C"/>
    <w:rsid w:val="00042110"/>
    <w:rsid w:val="00042AF7"/>
    <w:rsid w:val="00044F01"/>
    <w:rsid w:val="00045256"/>
    <w:rsid w:val="00047727"/>
    <w:rsid w:val="00047A6B"/>
    <w:rsid w:val="00047A9D"/>
    <w:rsid w:val="00050394"/>
    <w:rsid w:val="0005065C"/>
    <w:rsid w:val="000506B7"/>
    <w:rsid w:val="000507EF"/>
    <w:rsid w:val="00050DF9"/>
    <w:rsid w:val="00050FE0"/>
    <w:rsid w:val="00051237"/>
    <w:rsid w:val="00051382"/>
    <w:rsid w:val="00051A65"/>
    <w:rsid w:val="00051FCF"/>
    <w:rsid w:val="0005249C"/>
    <w:rsid w:val="00052727"/>
    <w:rsid w:val="00053107"/>
    <w:rsid w:val="000534C2"/>
    <w:rsid w:val="000557D6"/>
    <w:rsid w:val="00055C5A"/>
    <w:rsid w:val="00056102"/>
    <w:rsid w:val="000566EA"/>
    <w:rsid w:val="00056EC9"/>
    <w:rsid w:val="000571FA"/>
    <w:rsid w:val="00060767"/>
    <w:rsid w:val="00060768"/>
    <w:rsid w:val="00060A0E"/>
    <w:rsid w:val="00060BA2"/>
    <w:rsid w:val="00060F5D"/>
    <w:rsid w:val="000610D9"/>
    <w:rsid w:val="00061442"/>
    <w:rsid w:val="00061A87"/>
    <w:rsid w:val="000626CD"/>
    <w:rsid w:val="00063056"/>
    <w:rsid w:val="00063492"/>
    <w:rsid w:val="000635CA"/>
    <w:rsid w:val="000639A1"/>
    <w:rsid w:val="00064C4C"/>
    <w:rsid w:val="000650A7"/>
    <w:rsid w:val="00065439"/>
    <w:rsid w:val="00065C8D"/>
    <w:rsid w:val="00066232"/>
    <w:rsid w:val="00066269"/>
    <w:rsid w:val="00066FED"/>
    <w:rsid w:val="00067150"/>
    <w:rsid w:val="000672F6"/>
    <w:rsid w:val="0006744C"/>
    <w:rsid w:val="000701B3"/>
    <w:rsid w:val="000705EB"/>
    <w:rsid w:val="0007075D"/>
    <w:rsid w:val="00070C7B"/>
    <w:rsid w:val="00070F1C"/>
    <w:rsid w:val="000714D6"/>
    <w:rsid w:val="00071A83"/>
    <w:rsid w:val="00071E75"/>
    <w:rsid w:val="00072FFE"/>
    <w:rsid w:val="00073047"/>
    <w:rsid w:val="00073B04"/>
    <w:rsid w:val="00073D2B"/>
    <w:rsid w:val="000744C2"/>
    <w:rsid w:val="00074609"/>
    <w:rsid w:val="00074F31"/>
    <w:rsid w:val="000758DF"/>
    <w:rsid w:val="00075945"/>
    <w:rsid w:val="00075B47"/>
    <w:rsid w:val="00075D3B"/>
    <w:rsid w:val="000767FD"/>
    <w:rsid w:val="00076842"/>
    <w:rsid w:val="00076CC0"/>
    <w:rsid w:val="0007701D"/>
    <w:rsid w:val="00077AB1"/>
    <w:rsid w:val="00077C28"/>
    <w:rsid w:val="00077EEE"/>
    <w:rsid w:val="0008071F"/>
    <w:rsid w:val="000810E1"/>
    <w:rsid w:val="000818C7"/>
    <w:rsid w:val="00081CF3"/>
    <w:rsid w:val="00083BEA"/>
    <w:rsid w:val="000844FB"/>
    <w:rsid w:val="00084649"/>
    <w:rsid w:val="00084F80"/>
    <w:rsid w:val="0008572B"/>
    <w:rsid w:val="00086DCE"/>
    <w:rsid w:val="00087065"/>
    <w:rsid w:val="0009100C"/>
    <w:rsid w:val="00091046"/>
    <w:rsid w:val="0009111F"/>
    <w:rsid w:val="00091EE8"/>
    <w:rsid w:val="00092D5F"/>
    <w:rsid w:val="00094EFD"/>
    <w:rsid w:val="00094F50"/>
    <w:rsid w:val="00095144"/>
    <w:rsid w:val="00095CD4"/>
    <w:rsid w:val="00095FDE"/>
    <w:rsid w:val="000960D3"/>
    <w:rsid w:val="00096AB4"/>
    <w:rsid w:val="00096D31"/>
    <w:rsid w:val="0009771E"/>
    <w:rsid w:val="00097962"/>
    <w:rsid w:val="00097EB8"/>
    <w:rsid w:val="000A14F8"/>
    <w:rsid w:val="000A2670"/>
    <w:rsid w:val="000A29D3"/>
    <w:rsid w:val="000A34DA"/>
    <w:rsid w:val="000A4B37"/>
    <w:rsid w:val="000A56E6"/>
    <w:rsid w:val="000A5ADD"/>
    <w:rsid w:val="000A5EE2"/>
    <w:rsid w:val="000A6FF1"/>
    <w:rsid w:val="000B0920"/>
    <w:rsid w:val="000B1236"/>
    <w:rsid w:val="000B207E"/>
    <w:rsid w:val="000B2149"/>
    <w:rsid w:val="000B2643"/>
    <w:rsid w:val="000B26B4"/>
    <w:rsid w:val="000B2790"/>
    <w:rsid w:val="000B51B2"/>
    <w:rsid w:val="000B53D9"/>
    <w:rsid w:val="000B5B4B"/>
    <w:rsid w:val="000B633B"/>
    <w:rsid w:val="000B64FD"/>
    <w:rsid w:val="000B6F33"/>
    <w:rsid w:val="000B7C89"/>
    <w:rsid w:val="000C00DC"/>
    <w:rsid w:val="000C09A5"/>
    <w:rsid w:val="000C1926"/>
    <w:rsid w:val="000C38EE"/>
    <w:rsid w:val="000C3A8A"/>
    <w:rsid w:val="000C4018"/>
    <w:rsid w:val="000C5B92"/>
    <w:rsid w:val="000C6A2C"/>
    <w:rsid w:val="000C7239"/>
    <w:rsid w:val="000C732C"/>
    <w:rsid w:val="000C7B1A"/>
    <w:rsid w:val="000C7D94"/>
    <w:rsid w:val="000D007C"/>
    <w:rsid w:val="000D08C6"/>
    <w:rsid w:val="000D09E9"/>
    <w:rsid w:val="000D12E6"/>
    <w:rsid w:val="000D1374"/>
    <w:rsid w:val="000D23B0"/>
    <w:rsid w:val="000D349C"/>
    <w:rsid w:val="000D3C72"/>
    <w:rsid w:val="000D3ED3"/>
    <w:rsid w:val="000D4869"/>
    <w:rsid w:val="000D5258"/>
    <w:rsid w:val="000D57C4"/>
    <w:rsid w:val="000D5C88"/>
    <w:rsid w:val="000D66EF"/>
    <w:rsid w:val="000D6933"/>
    <w:rsid w:val="000D69AE"/>
    <w:rsid w:val="000D746C"/>
    <w:rsid w:val="000D7487"/>
    <w:rsid w:val="000D74E5"/>
    <w:rsid w:val="000D7D52"/>
    <w:rsid w:val="000E00D5"/>
    <w:rsid w:val="000E04EF"/>
    <w:rsid w:val="000E13FA"/>
    <w:rsid w:val="000E1751"/>
    <w:rsid w:val="000E1DC2"/>
    <w:rsid w:val="000E3505"/>
    <w:rsid w:val="000E4438"/>
    <w:rsid w:val="000E4DF2"/>
    <w:rsid w:val="000E5676"/>
    <w:rsid w:val="000E650E"/>
    <w:rsid w:val="000E7312"/>
    <w:rsid w:val="000F18D8"/>
    <w:rsid w:val="000F1DB7"/>
    <w:rsid w:val="000F1FD9"/>
    <w:rsid w:val="000F352D"/>
    <w:rsid w:val="000F3896"/>
    <w:rsid w:val="000F3AD8"/>
    <w:rsid w:val="000F3B4B"/>
    <w:rsid w:val="000F3D3C"/>
    <w:rsid w:val="000F423D"/>
    <w:rsid w:val="000F427D"/>
    <w:rsid w:val="000F437E"/>
    <w:rsid w:val="000F43E0"/>
    <w:rsid w:val="000F4517"/>
    <w:rsid w:val="000F48E8"/>
    <w:rsid w:val="000F50C4"/>
    <w:rsid w:val="000F596D"/>
    <w:rsid w:val="000F5CC9"/>
    <w:rsid w:val="000F6388"/>
    <w:rsid w:val="000F66B1"/>
    <w:rsid w:val="000F701E"/>
    <w:rsid w:val="000F761A"/>
    <w:rsid w:val="000F7687"/>
    <w:rsid w:val="000F7C2B"/>
    <w:rsid w:val="00101A30"/>
    <w:rsid w:val="001027DB"/>
    <w:rsid w:val="00103215"/>
    <w:rsid w:val="00103875"/>
    <w:rsid w:val="00103899"/>
    <w:rsid w:val="00103A5F"/>
    <w:rsid w:val="001043C9"/>
    <w:rsid w:val="001046F4"/>
    <w:rsid w:val="00104EF9"/>
    <w:rsid w:val="00104FE3"/>
    <w:rsid w:val="001053C7"/>
    <w:rsid w:val="001053D1"/>
    <w:rsid w:val="001055FF"/>
    <w:rsid w:val="00106402"/>
    <w:rsid w:val="00106797"/>
    <w:rsid w:val="00106A17"/>
    <w:rsid w:val="0010766F"/>
    <w:rsid w:val="00110816"/>
    <w:rsid w:val="00111532"/>
    <w:rsid w:val="001115AD"/>
    <w:rsid w:val="00111A51"/>
    <w:rsid w:val="001124B2"/>
    <w:rsid w:val="00113695"/>
    <w:rsid w:val="00113DE9"/>
    <w:rsid w:val="00113F3D"/>
    <w:rsid w:val="001159C9"/>
    <w:rsid w:val="00116728"/>
    <w:rsid w:val="00116AA2"/>
    <w:rsid w:val="00117098"/>
    <w:rsid w:val="001175F4"/>
    <w:rsid w:val="001177B2"/>
    <w:rsid w:val="00117B0E"/>
    <w:rsid w:val="00117DAE"/>
    <w:rsid w:val="0012048F"/>
    <w:rsid w:val="00120674"/>
    <w:rsid w:val="00120920"/>
    <w:rsid w:val="001209C5"/>
    <w:rsid w:val="00121F65"/>
    <w:rsid w:val="001221FA"/>
    <w:rsid w:val="001226A3"/>
    <w:rsid w:val="0012282C"/>
    <w:rsid w:val="00122FBE"/>
    <w:rsid w:val="00123A15"/>
    <w:rsid w:val="00123B5C"/>
    <w:rsid w:val="00123E55"/>
    <w:rsid w:val="00124D40"/>
    <w:rsid w:val="00125233"/>
    <w:rsid w:val="001258CA"/>
    <w:rsid w:val="00125968"/>
    <w:rsid w:val="00125BED"/>
    <w:rsid w:val="00125FBC"/>
    <w:rsid w:val="00126977"/>
    <w:rsid w:val="00127188"/>
    <w:rsid w:val="00127F5E"/>
    <w:rsid w:val="001307DA"/>
    <w:rsid w:val="001310E8"/>
    <w:rsid w:val="0013169B"/>
    <w:rsid w:val="00132077"/>
    <w:rsid w:val="00132B3B"/>
    <w:rsid w:val="00132C02"/>
    <w:rsid w:val="00132F5C"/>
    <w:rsid w:val="0013314B"/>
    <w:rsid w:val="0013328C"/>
    <w:rsid w:val="00134B8E"/>
    <w:rsid w:val="00135C85"/>
    <w:rsid w:val="00135F20"/>
    <w:rsid w:val="00136341"/>
    <w:rsid w:val="00137101"/>
    <w:rsid w:val="00137562"/>
    <w:rsid w:val="00137AE7"/>
    <w:rsid w:val="00137D58"/>
    <w:rsid w:val="00137D6C"/>
    <w:rsid w:val="00137E9B"/>
    <w:rsid w:val="00140810"/>
    <w:rsid w:val="001415B0"/>
    <w:rsid w:val="00141C3E"/>
    <w:rsid w:val="00142518"/>
    <w:rsid w:val="00142768"/>
    <w:rsid w:val="00142A9C"/>
    <w:rsid w:val="0014306A"/>
    <w:rsid w:val="00143FB0"/>
    <w:rsid w:val="0014462C"/>
    <w:rsid w:val="00145C6D"/>
    <w:rsid w:val="00145F49"/>
    <w:rsid w:val="001466CE"/>
    <w:rsid w:val="00146EAB"/>
    <w:rsid w:val="00147AB5"/>
    <w:rsid w:val="0015156D"/>
    <w:rsid w:val="00151E56"/>
    <w:rsid w:val="00152EFC"/>
    <w:rsid w:val="00152FD3"/>
    <w:rsid w:val="00153033"/>
    <w:rsid w:val="0015349A"/>
    <w:rsid w:val="00153B7F"/>
    <w:rsid w:val="00153D34"/>
    <w:rsid w:val="00154CCE"/>
    <w:rsid w:val="00155CEB"/>
    <w:rsid w:val="0015652F"/>
    <w:rsid w:val="00156B25"/>
    <w:rsid w:val="001576A9"/>
    <w:rsid w:val="00157B3E"/>
    <w:rsid w:val="00157C59"/>
    <w:rsid w:val="00160692"/>
    <w:rsid w:val="00160C1A"/>
    <w:rsid w:val="0016105B"/>
    <w:rsid w:val="00161BCB"/>
    <w:rsid w:val="00161E47"/>
    <w:rsid w:val="00162175"/>
    <w:rsid w:val="00163AC0"/>
    <w:rsid w:val="00163EE2"/>
    <w:rsid w:val="00163F29"/>
    <w:rsid w:val="00165F61"/>
    <w:rsid w:val="00166252"/>
    <w:rsid w:val="001666C5"/>
    <w:rsid w:val="00166924"/>
    <w:rsid w:val="00166C6A"/>
    <w:rsid w:val="00166C7D"/>
    <w:rsid w:val="00166FE4"/>
    <w:rsid w:val="00167F44"/>
    <w:rsid w:val="00170398"/>
    <w:rsid w:val="00170FAA"/>
    <w:rsid w:val="001719B3"/>
    <w:rsid w:val="00172235"/>
    <w:rsid w:val="00172C47"/>
    <w:rsid w:val="00173078"/>
    <w:rsid w:val="001734B0"/>
    <w:rsid w:val="00173A70"/>
    <w:rsid w:val="00173C9F"/>
    <w:rsid w:val="00174106"/>
    <w:rsid w:val="0017452C"/>
    <w:rsid w:val="00175112"/>
    <w:rsid w:val="001757FC"/>
    <w:rsid w:val="00175E08"/>
    <w:rsid w:val="001764FA"/>
    <w:rsid w:val="00180033"/>
    <w:rsid w:val="0018185D"/>
    <w:rsid w:val="00181CE4"/>
    <w:rsid w:val="0018215B"/>
    <w:rsid w:val="00182A25"/>
    <w:rsid w:val="00182BC7"/>
    <w:rsid w:val="00183674"/>
    <w:rsid w:val="00183755"/>
    <w:rsid w:val="0018387F"/>
    <w:rsid w:val="00185118"/>
    <w:rsid w:val="00185182"/>
    <w:rsid w:val="00185435"/>
    <w:rsid w:val="001865D0"/>
    <w:rsid w:val="00187F48"/>
    <w:rsid w:val="00190380"/>
    <w:rsid w:val="001907A7"/>
    <w:rsid w:val="001908B5"/>
    <w:rsid w:val="00190D75"/>
    <w:rsid w:val="00192400"/>
    <w:rsid w:val="001947C3"/>
    <w:rsid w:val="00195CCC"/>
    <w:rsid w:val="00195DC2"/>
    <w:rsid w:val="00195FAD"/>
    <w:rsid w:val="00196C67"/>
    <w:rsid w:val="00197369"/>
    <w:rsid w:val="001978D4"/>
    <w:rsid w:val="00197D89"/>
    <w:rsid w:val="00197E51"/>
    <w:rsid w:val="00197EA7"/>
    <w:rsid w:val="001A033B"/>
    <w:rsid w:val="001A231E"/>
    <w:rsid w:val="001A36DF"/>
    <w:rsid w:val="001A44A0"/>
    <w:rsid w:val="001A5049"/>
    <w:rsid w:val="001A5634"/>
    <w:rsid w:val="001A5FCC"/>
    <w:rsid w:val="001A63CC"/>
    <w:rsid w:val="001A64D0"/>
    <w:rsid w:val="001A6B80"/>
    <w:rsid w:val="001A7027"/>
    <w:rsid w:val="001A74E1"/>
    <w:rsid w:val="001A7E3C"/>
    <w:rsid w:val="001B05D0"/>
    <w:rsid w:val="001B163C"/>
    <w:rsid w:val="001B1E33"/>
    <w:rsid w:val="001B3316"/>
    <w:rsid w:val="001B38E3"/>
    <w:rsid w:val="001B4645"/>
    <w:rsid w:val="001B473C"/>
    <w:rsid w:val="001B5A2E"/>
    <w:rsid w:val="001B5B12"/>
    <w:rsid w:val="001B5F5F"/>
    <w:rsid w:val="001B64F4"/>
    <w:rsid w:val="001B6614"/>
    <w:rsid w:val="001B6928"/>
    <w:rsid w:val="001B6DE6"/>
    <w:rsid w:val="001B7101"/>
    <w:rsid w:val="001B79FF"/>
    <w:rsid w:val="001B7C8E"/>
    <w:rsid w:val="001C03A8"/>
    <w:rsid w:val="001C0AC0"/>
    <w:rsid w:val="001C0B0A"/>
    <w:rsid w:val="001C16E1"/>
    <w:rsid w:val="001C2030"/>
    <w:rsid w:val="001C2C5A"/>
    <w:rsid w:val="001C3BE1"/>
    <w:rsid w:val="001C3CD2"/>
    <w:rsid w:val="001C3DC5"/>
    <w:rsid w:val="001C3E4B"/>
    <w:rsid w:val="001C43BC"/>
    <w:rsid w:val="001C4B30"/>
    <w:rsid w:val="001C55AE"/>
    <w:rsid w:val="001C635A"/>
    <w:rsid w:val="001C68CA"/>
    <w:rsid w:val="001C70F0"/>
    <w:rsid w:val="001C727A"/>
    <w:rsid w:val="001C731F"/>
    <w:rsid w:val="001C744E"/>
    <w:rsid w:val="001C7AC5"/>
    <w:rsid w:val="001C7E94"/>
    <w:rsid w:val="001C7F8E"/>
    <w:rsid w:val="001D0784"/>
    <w:rsid w:val="001D10F4"/>
    <w:rsid w:val="001D1155"/>
    <w:rsid w:val="001D1B8C"/>
    <w:rsid w:val="001D1D64"/>
    <w:rsid w:val="001D2E15"/>
    <w:rsid w:val="001D473E"/>
    <w:rsid w:val="001D4969"/>
    <w:rsid w:val="001D4ED7"/>
    <w:rsid w:val="001D56C4"/>
    <w:rsid w:val="001D6199"/>
    <w:rsid w:val="001E0467"/>
    <w:rsid w:val="001E0DE8"/>
    <w:rsid w:val="001E20EE"/>
    <w:rsid w:val="001E3B80"/>
    <w:rsid w:val="001E4387"/>
    <w:rsid w:val="001E5349"/>
    <w:rsid w:val="001E643D"/>
    <w:rsid w:val="001E6A06"/>
    <w:rsid w:val="001E78E0"/>
    <w:rsid w:val="001E7B16"/>
    <w:rsid w:val="001F00D6"/>
    <w:rsid w:val="001F1212"/>
    <w:rsid w:val="001F1389"/>
    <w:rsid w:val="001F1DB6"/>
    <w:rsid w:val="001F1EF2"/>
    <w:rsid w:val="001F25F6"/>
    <w:rsid w:val="001F26B9"/>
    <w:rsid w:val="001F385F"/>
    <w:rsid w:val="001F3F4A"/>
    <w:rsid w:val="001F40BD"/>
    <w:rsid w:val="001F4746"/>
    <w:rsid w:val="001F4980"/>
    <w:rsid w:val="001F4F7B"/>
    <w:rsid w:val="001F670D"/>
    <w:rsid w:val="001F6C01"/>
    <w:rsid w:val="001F746A"/>
    <w:rsid w:val="001F7713"/>
    <w:rsid w:val="001F7927"/>
    <w:rsid w:val="0020000E"/>
    <w:rsid w:val="00200525"/>
    <w:rsid w:val="00200CD0"/>
    <w:rsid w:val="00200DA9"/>
    <w:rsid w:val="00200FB0"/>
    <w:rsid w:val="00201098"/>
    <w:rsid w:val="00201EB3"/>
    <w:rsid w:val="00203387"/>
    <w:rsid w:val="00203C21"/>
    <w:rsid w:val="00203C4C"/>
    <w:rsid w:val="002045C0"/>
    <w:rsid w:val="002045FA"/>
    <w:rsid w:val="00204D0F"/>
    <w:rsid w:val="002051B1"/>
    <w:rsid w:val="002053B6"/>
    <w:rsid w:val="00205552"/>
    <w:rsid w:val="00205B44"/>
    <w:rsid w:val="00205B7F"/>
    <w:rsid w:val="00205F98"/>
    <w:rsid w:val="002063A0"/>
    <w:rsid w:val="0020717A"/>
    <w:rsid w:val="00207541"/>
    <w:rsid w:val="00207AAF"/>
    <w:rsid w:val="00207B54"/>
    <w:rsid w:val="0021000D"/>
    <w:rsid w:val="0021117B"/>
    <w:rsid w:val="00211320"/>
    <w:rsid w:val="00211746"/>
    <w:rsid w:val="002120A8"/>
    <w:rsid w:val="00212751"/>
    <w:rsid w:val="00212E31"/>
    <w:rsid w:val="00214235"/>
    <w:rsid w:val="0021556D"/>
    <w:rsid w:val="0021558F"/>
    <w:rsid w:val="00216F5F"/>
    <w:rsid w:val="002171EB"/>
    <w:rsid w:val="002175EF"/>
    <w:rsid w:val="00217696"/>
    <w:rsid w:val="002178FA"/>
    <w:rsid w:val="00220420"/>
    <w:rsid w:val="00220473"/>
    <w:rsid w:val="00220C2C"/>
    <w:rsid w:val="00220F67"/>
    <w:rsid w:val="00221251"/>
    <w:rsid w:val="00222586"/>
    <w:rsid w:val="00222799"/>
    <w:rsid w:val="002233C2"/>
    <w:rsid w:val="00224170"/>
    <w:rsid w:val="0022489D"/>
    <w:rsid w:val="00224EEE"/>
    <w:rsid w:val="002251FF"/>
    <w:rsid w:val="00225268"/>
    <w:rsid w:val="00225D8F"/>
    <w:rsid w:val="00225F12"/>
    <w:rsid w:val="00227621"/>
    <w:rsid w:val="002304F7"/>
    <w:rsid w:val="002306C0"/>
    <w:rsid w:val="00230C2B"/>
    <w:rsid w:val="00231400"/>
    <w:rsid w:val="0023230C"/>
    <w:rsid w:val="00234AD8"/>
    <w:rsid w:val="00234B8B"/>
    <w:rsid w:val="002358AD"/>
    <w:rsid w:val="002361E0"/>
    <w:rsid w:val="00236391"/>
    <w:rsid w:val="00236A97"/>
    <w:rsid w:val="00236D7A"/>
    <w:rsid w:val="00237285"/>
    <w:rsid w:val="00237448"/>
    <w:rsid w:val="002376F2"/>
    <w:rsid w:val="00237AA0"/>
    <w:rsid w:val="00242418"/>
    <w:rsid w:val="002426E8"/>
    <w:rsid w:val="00242BA9"/>
    <w:rsid w:val="00242C64"/>
    <w:rsid w:val="0024316A"/>
    <w:rsid w:val="0024326F"/>
    <w:rsid w:val="0024352F"/>
    <w:rsid w:val="002439F5"/>
    <w:rsid w:val="00246BC5"/>
    <w:rsid w:val="0025067A"/>
    <w:rsid w:val="00250D45"/>
    <w:rsid w:val="00250EB4"/>
    <w:rsid w:val="00251301"/>
    <w:rsid w:val="00251BB8"/>
    <w:rsid w:val="0025279F"/>
    <w:rsid w:val="00252A96"/>
    <w:rsid w:val="00253F7D"/>
    <w:rsid w:val="00255E81"/>
    <w:rsid w:val="00256009"/>
    <w:rsid w:val="0025616F"/>
    <w:rsid w:val="00256C31"/>
    <w:rsid w:val="00257818"/>
    <w:rsid w:val="002601FE"/>
    <w:rsid w:val="00260478"/>
    <w:rsid w:val="002605A6"/>
    <w:rsid w:val="00260605"/>
    <w:rsid w:val="0026118D"/>
    <w:rsid w:val="00261686"/>
    <w:rsid w:val="00261770"/>
    <w:rsid w:val="00262564"/>
    <w:rsid w:val="00262653"/>
    <w:rsid w:val="00262C3D"/>
    <w:rsid w:val="00262E57"/>
    <w:rsid w:val="00263875"/>
    <w:rsid w:val="0026423D"/>
    <w:rsid w:val="0026450A"/>
    <w:rsid w:val="002651B5"/>
    <w:rsid w:val="002655CD"/>
    <w:rsid w:val="00266DD2"/>
    <w:rsid w:val="00267B53"/>
    <w:rsid w:val="00270020"/>
    <w:rsid w:val="00270C3E"/>
    <w:rsid w:val="00270CE7"/>
    <w:rsid w:val="002719EB"/>
    <w:rsid w:val="00272C82"/>
    <w:rsid w:val="00273247"/>
    <w:rsid w:val="00274CA9"/>
    <w:rsid w:val="002752B7"/>
    <w:rsid w:val="0027587B"/>
    <w:rsid w:val="00275CD1"/>
    <w:rsid w:val="00275FC5"/>
    <w:rsid w:val="00276BBB"/>
    <w:rsid w:val="00277E09"/>
    <w:rsid w:val="00280848"/>
    <w:rsid w:val="00281EB1"/>
    <w:rsid w:val="002820C2"/>
    <w:rsid w:val="00283E90"/>
    <w:rsid w:val="0028413E"/>
    <w:rsid w:val="002849FB"/>
    <w:rsid w:val="0028551A"/>
    <w:rsid w:val="002855B6"/>
    <w:rsid w:val="00285EC7"/>
    <w:rsid w:val="00285EFC"/>
    <w:rsid w:val="00286E43"/>
    <w:rsid w:val="00286ED3"/>
    <w:rsid w:val="00287354"/>
    <w:rsid w:val="002900BC"/>
    <w:rsid w:val="002906EF"/>
    <w:rsid w:val="00291183"/>
    <w:rsid w:val="0029133A"/>
    <w:rsid w:val="00291555"/>
    <w:rsid w:val="0029253B"/>
    <w:rsid w:val="00292A5D"/>
    <w:rsid w:val="002933CC"/>
    <w:rsid w:val="00293E21"/>
    <w:rsid w:val="00294226"/>
    <w:rsid w:val="00294368"/>
    <w:rsid w:val="00295068"/>
    <w:rsid w:val="0029563B"/>
    <w:rsid w:val="00295D49"/>
    <w:rsid w:val="00295D77"/>
    <w:rsid w:val="00295E1A"/>
    <w:rsid w:val="002960D8"/>
    <w:rsid w:val="0029661C"/>
    <w:rsid w:val="002969FD"/>
    <w:rsid w:val="00296B97"/>
    <w:rsid w:val="00297334"/>
    <w:rsid w:val="00297509"/>
    <w:rsid w:val="002A0B3C"/>
    <w:rsid w:val="002A1019"/>
    <w:rsid w:val="002A14A1"/>
    <w:rsid w:val="002A1A76"/>
    <w:rsid w:val="002A1C2D"/>
    <w:rsid w:val="002A29FD"/>
    <w:rsid w:val="002A3257"/>
    <w:rsid w:val="002A3B00"/>
    <w:rsid w:val="002A599A"/>
    <w:rsid w:val="002A5B0F"/>
    <w:rsid w:val="002A5CEA"/>
    <w:rsid w:val="002A6C46"/>
    <w:rsid w:val="002A6E3F"/>
    <w:rsid w:val="002A7677"/>
    <w:rsid w:val="002B0021"/>
    <w:rsid w:val="002B0190"/>
    <w:rsid w:val="002B0A8D"/>
    <w:rsid w:val="002B3021"/>
    <w:rsid w:val="002B34BB"/>
    <w:rsid w:val="002B358E"/>
    <w:rsid w:val="002B3619"/>
    <w:rsid w:val="002B3699"/>
    <w:rsid w:val="002B3AB3"/>
    <w:rsid w:val="002B3B47"/>
    <w:rsid w:val="002B5C1E"/>
    <w:rsid w:val="002B5E0A"/>
    <w:rsid w:val="002B6FD4"/>
    <w:rsid w:val="002B7603"/>
    <w:rsid w:val="002B77D3"/>
    <w:rsid w:val="002B7B73"/>
    <w:rsid w:val="002C145E"/>
    <w:rsid w:val="002C16A9"/>
    <w:rsid w:val="002C16FA"/>
    <w:rsid w:val="002C1E14"/>
    <w:rsid w:val="002C24C4"/>
    <w:rsid w:val="002C2BEC"/>
    <w:rsid w:val="002C31B1"/>
    <w:rsid w:val="002C38EB"/>
    <w:rsid w:val="002C3B13"/>
    <w:rsid w:val="002C42E7"/>
    <w:rsid w:val="002C4623"/>
    <w:rsid w:val="002C577E"/>
    <w:rsid w:val="002C58AE"/>
    <w:rsid w:val="002C5BFB"/>
    <w:rsid w:val="002C75AD"/>
    <w:rsid w:val="002D0B6B"/>
    <w:rsid w:val="002D1B6B"/>
    <w:rsid w:val="002D246E"/>
    <w:rsid w:val="002D2CC6"/>
    <w:rsid w:val="002D3C5B"/>
    <w:rsid w:val="002D424C"/>
    <w:rsid w:val="002D4691"/>
    <w:rsid w:val="002D51C5"/>
    <w:rsid w:val="002D5214"/>
    <w:rsid w:val="002D54B0"/>
    <w:rsid w:val="002D5F68"/>
    <w:rsid w:val="002D6500"/>
    <w:rsid w:val="002D6741"/>
    <w:rsid w:val="002D681C"/>
    <w:rsid w:val="002D6F58"/>
    <w:rsid w:val="002E10FB"/>
    <w:rsid w:val="002E181F"/>
    <w:rsid w:val="002E1E25"/>
    <w:rsid w:val="002E2148"/>
    <w:rsid w:val="002E2B75"/>
    <w:rsid w:val="002E2D82"/>
    <w:rsid w:val="002E2FA2"/>
    <w:rsid w:val="002E3344"/>
    <w:rsid w:val="002E39A5"/>
    <w:rsid w:val="002E39F3"/>
    <w:rsid w:val="002E3C1E"/>
    <w:rsid w:val="002E47FA"/>
    <w:rsid w:val="002E4AA0"/>
    <w:rsid w:val="002E4DB7"/>
    <w:rsid w:val="002E4E37"/>
    <w:rsid w:val="002E585E"/>
    <w:rsid w:val="002E598F"/>
    <w:rsid w:val="002E5E0B"/>
    <w:rsid w:val="002E646B"/>
    <w:rsid w:val="002E6648"/>
    <w:rsid w:val="002E6851"/>
    <w:rsid w:val="002F0101"/>
    <w:rsid w:val="002F07F7"/>
    <w:rsid w:val="002F2174"/>
    <w:rsid w:val="002F2F51"/>
    <w:rsid w:val="002F3D4E"/>
    <w:rsid w:val="002F3F12"/>
    <w:rsid w:val="002F42FD"/>
    <w:rsid w:val="002F4617"/>
    <w:rsid w:val="002F478E"/>
    <w:rsid w:val="002F4EBA"/>
    <w:rsid w:val="002F50EE"/>
    <w:rsid w:val="002F59A2"/>
    <w:rsid w:val="002F5BCD"/>
    <w:rsid w:val="002F733E"/>
    <w:rsid w:val="002F74A7"/>
    <w:rsid w:val="002F7957"/>
    <w:rsid w:val="002F79D6"/>
    <w:rsid w:val="002F7B82"/>
    <w:rsid w:val="0030030C"/>
    <w:rsid w:val="00300F6A"/>
    <w:rsid w:val="0030198F"/>
    <w:rsid w:val="00301C3E"/>
    <w:rsid w:val="0030230D"/>
    <w:rsid w:val="003026FA"/>
    <w:rsid w:val="00303385"/>
    <w:rsid w:val="003034E6"/>
    <w:rsid w:val="003039B4"/>
    <w:rsid w:val="00305BD9"/>
    <w:rsid w:val="00305F05"/>
    <w:rsid w:val="00306E96"/>
    <w:rsid w:val="00306EC9"/>
    <w:rsid w:val="00307632"/>
    <w:rsid w:val="00307A4B"/>
    <w:rsid w:val="00310441"/>
    <w:rsid w:val="00310453"/>
    <w:rsid w:val="00310D42"/>
    <w:rsid w:val="00310D77"/>
    <w:rsid w:val="00311ECF"/>
    <w:rsid w:val="003121C3"/>
    <w:rsid w:val="003130CD"/>
    <w:rsid w:val="00313FDF"/>
    <w:rsid w:val="00315AA5"/>
    <w:rsid w:val="0031665A"/>
    <w:rsid w:val="00316B62"/>
    <w:rsid w:val="003223BC"/>
    <w:rsid w:val="0032242B"/>
    <w:rsid w:val="00323442"/>
    <w:rsid w:val="003237E1"/>
    <w:rsid w:val="00323980"/>
    <w:rsid w:val="00324030"/>
    <w:rsid w:val="00324593"/>
    <w:rsid w:val="00324903"/>
    <w:rsid w:val="0032509A"/>
    <w:rsid w:val="00326005"/>
    <w:rsid w:val="003261C1"/>
    <w:rsid w:val="0032690C"/>
    <w:rsid w:val="0032735D"/>
    <w:rsid w:val="003274A5"/>
    <w:rsid w:val="00330230"/>
    <w:rsid w:val="00330E3A"/>
    <w:rsid w:val="00331086"/>
    <w:rsid w:val="003322DB"/>
    <w:rsid w:val="00332430"/>
    <w:rsid w:val="003326FA"/>
    <w:rsid w:val="00332A0A"/>
    <w:rsid w:val="00332B28"/>
    <w:rsid w:val="00332C45"/>
    <w:rsid w:val="00332D7D"/>
    <w:rsid w:val="00333ED1"/>
    <w:rsid w:val="003340DA"/>
    <w:rsid w:val="0033423C"/>
    <w:rsid w:val="003347A6"/>
    <w:rsid w:val="0033514A"/>
    <w:rsid w:val="003405EC"/>
    <w:rsid w:val="00340CAD"/>
    <w:rsid w:val="003420EC"/>
    <w:rsid w:val="00342231"/>
    <w:rsid w:val="003422D0"/>
    <w:rsid w:val="0034294E"/>
    <w:rsid w:val="003439F7"/>
    <w:rsid w:val="00343CE1"/>
    <w:rsid w:val="00344103"/>
    <w:rsid w:val="00344984"/>
    <w:rsid w:val="00345729"/>
    <w:rsid w:val="00346DE3"/>
    <w:rsid w:val="00346F88"/>
    <w:rsid w:val="0035018A"/>
    <w:rsid w:val="00350793"/>
    <w:rsid w:val="003516AF"/>
    <w:rsid w:val="00351B8E"/>
    <w:rsid w:val="00351F3C"/>
    <w:rsid w:val="003520D0"/>
    <w:rsid w:val="0035296D"/>
    <w:rsid w:val="00352C95"/>
    <w:rsid w:val="00353058"/>
    <w:rsid w:val="0035312A"/>
    <w:rsid w:val="0035318D"/>
    <w:rsid w:val="003531F9"/>
    <w:rsid w:val="0035324D"/>
    <w:rsid w:val="00354400"/>
    <w:rsid w:val="003553C4"/>
    <w:rsid w:val="00355504"/>
    <w:rsid w:val="00355554"/>
    <w:rsid w:val="003566FA"/>
    <w:rsid w:val="003570CA"/>
    <w:rsid w:val="00357317"/>
    <w:rsid w:val="00357ADE"/>
    <w:rsid w:val="00360F44"/>
    <w:rsid w:val="003616F9"/>
    <w:rsid w:val="003618D7"/>
    <w:rsid w:val="00361C31"/>
    <w:rsid w:val="0036317E"/>
    <w:rsid w:val="00363D99"/>
    <w:rsid w:val="00363F1F"/>
    <w:rsid w:val="0036430B"/>
    <w:rsid w:val="00364695"/>
    <w:rsid w:val="00365116"/>
    <w:rsid w:val="00365C08"/>
    <w:rsid w:val="00365FB6"/>
    <w:rsid w:val="0036617C"/>
    <w:rsid w:val="0036659D"/>
    <w:rsid w:val="00366918"/>
    <w:rsid w:val="0036693B"/>
    <w:rsid w:val="00366B91"/>
    <w:rsid w:val="00366F5D"/>
    <w:rsid w:val="003676CF"/>
    <w:rsid w:val="00367786"/>
    <w:rsid w:val="003705B5"/>
    <w:rsid w:val="00371845"/>
    <w:rsid w:val="00371A87"/>
    <w:rsid w:val="00371EC9"/>
    <w:rsid w:val="003720F6"/>
    <w:rsid w:val="00372941"/>
    <w:rsid w:val="00372AAC"/>
    <w:rsid w:val="00372F8C"/>
    <w:rsid w:val="00373579"/>
    <w:rsid w:val="00373854"/>
    <w:rsid w:val="00373EBB"/>
    <w:rsid w:val="00374150"/>
    <w:rsid w:val="00374624"/>
    <w:rsid w:val="00374AEB"/>
    <w:rsid w:val="003750E9"/>
    <w:rsid w:val="00375FDC"/>
    <w:rsid w:val="00376343"/>
    <w:rsid w:val="0037750A"/>
    <w:rsid w:val="0038063C"/>
    <w:rsid w:val="00381863"/>
    <w:rsid w:val="00382990"/>
    <w:rsid w:val="00383FD8"/>
    <w:rsid w:val="00384C12"/>
    <w:rsid w:val="0038527D"/>
    <w:rsid w:val="00385ACF"/>
    <w:rsid w:val="00385CBC"/>
    <w:rsid w:val="003861E2"/>
    <w:rsid w:val="003861EF"/>
    <w:rsid w:val="00386758"/>
    <w:rsid w:val="00386B74"/>
    <w:rsid w:val="00386BFF"/>
    <w:rsid w:val="00387073"/>
    <w:rsid w:val="003872BB"/>
    <w:rsid w:val="00387552"/>
    <w:rsid w:val="0038764A"/>
    <w:rsid w:val="00387A81"/>
    <w:rsid w:val="003903B1"/>
    <w:rsid w:val="00391749"/>
    <w:rsid w:val="003920E2"/>
    <w:rsid w:val="00392788"/>
    <w:rsid w:val="0039314C"/>
    <w:rsid w:val="003937E5"/>
    <w:rsid w:val="00395328"/>
    <w:rsid w:val="00396B75"/>
    <w:rsid w:val="0039732E"/>
    <w:rsid w:val="00397A9C"/>
    <w:rsid w:val="00397DF8"/>
    <w:rsid w:val="003A0A95"/>
    <w:rsid w:val="003A19A9"/>
    <w:rsid w:val="003A1EFA"/>
    <w:rsid w:val="003A2A08"/>
    <w:rsid w:val="003A2E5A"/>
    <w:rsid w:val="003A326C"/>
    <w:rsid w:val="003A336A"/>
    <w:rsid w:val="003A3535"/>
    <w:rsid w:val="003A39C2"/>
    <w:rsid w:val="003A3BAD"/>
    <w:rsid w:val="003A4798"/>
    <w:rsid w:val="003A50F5"/>
    <w:rsid w:val="003A57A5"/>
    <w:rsid w:val="003A5FCF"/>
    <w:rsid w:val="003A705A"/>
    <w:rsid w:val="003A7B1E"/>
    <w:rsid w:val="003A7B2D"/>
    <w:rsid w:val="003B15AD"/>
    <w:rsid w:val="003B1D56"/>
    <w:rsid w:val="003B1E5A"/>
    <w:rsid w:val="003B200D"/>
    <w:rsid w:val="003B23D5"/>
    <w:rsid w:val="003B2761"/>
    <w:rsid w:val="003B316F"/>
    <w:rsid w:val="003B3562"/>
    <w:rsid w:val="003B3615"/>
    <w:rsid w:val="003B371F"/>
    <w:rsid w:val="003B4578"/>
    <w:rsid w:val="003B4F72"/>
    <w:rsid w:val="003B5FCC"/>
    <w:rsid w:val="003B684F"/>
    <w:rsid w:val="003B70B6"/>
    <w:rsid w:val="003B70ED"/>
    <w:rsid w:val="003B7330"/>
    <w:rsid w:val="003B7524"/>
    <w:rsid w:val="003B7AD6"/>
    <w:rsid w:val="003C0C0A"/>
    <w:rsid w:val="003C0CAD"/>
    <w:rsid w:val="003C14E9"/>
    <w:rsid w:val="003C15F0"/>
    <w:rsid w:val="003C1EAF"/>
    <w:rsid w:val="003C20DC"/>
    <w:rsid w:val="003C30B9"/>
    <w:rsid w:val="003C4207"/>
    <w:rsid w:val="003C44A1"/>
    <w:rsid w:val="003C5498"/>
    <w:rsid w:val="003C60B7"/>
    <w:rsid w:val="003C74EB"/>
    <w:rsid w:val="003D088D"/>
    <w:rsid w:val="003D09D3"/>
    <w:rsid w:val="003D118B"/>
    <w:rsid w:val="003D1D44"/>
    <w:rsid w:val="003D1FB1"/>
    <w:rsid w:val="003D2A8E"/>
    <w:rsid w:val="003D3414"/>
    <w:rsid w:val="003D3523"/>
    <w:rsid w:val="003D384E"/>
    <w:rsid w:val="003D3CB5"/>
    <w:rsid w:val="003D3D99"/>
    <w:rsid w:val="003D401E"/>
    <w:rsid w:val="003D4648"/>
    <w:rsid w:val="003D4F1F"/>
    <w:rsid w:val="003D555E"/>
    <w:rsid w:val="003D5B40"/>
    <w:rsid w:val="003D5BEC"/>
    <w:rsid w:val="003D5D22"/>
    <w:rsid w:val="003D656D"/>
    <w:rsid w:val="003D695A"/>
    <w:rsid w:val="003D74D3"/>
    <w:rsid w:val="003D759C"/>
    <w:rsid w:val="003D7DEA"/>
    <w:rsid w:val="003E0020"/>
    <w:rsid w:val="003E0D11"/>
    <w:rsid w:val="003E2DFF"/>
    <w:rsid w:val="003E35FD"/>
    <w:rsid w:val="003E4561"/>
    <w:rsid w:val="003E47A1"/>
    <w:rsid w:val="003E5357"/>
    <w:rsid w:val="003E61C6"/>
    <w:rsid w:val="003E61CC"/>
    <w:rsid w:val="003E678C"/>
    <w:rsid w:val="003E6D5F"/>
    <w:rsid w:val="003E7123"/>
    <w:rsid w:val="003E7225"/>
    <w:rsid w:val="003E7666"/>
    <w:rsid w:val="003E7A4F"/>
    <w:rsid w:val="003E7E00"/>
    <w:rsid w:val="003E7F54"/>
    <w:rsid w:val="003F0418"/>
    <w:rsid w:val="003F0694"/>
    <w:rsid w:val="003F0DBA"/>
    <w:rsid w:val="003F1936"/>
    <w:rsid w:val="003F1D22"/>
    <w:rsid w:val="003F1D92"/>
    <w:rsid w:val="003F2884"/>
    <w:rsid w:val="003F2E00"/>
    <w:rsid w:val="003F35A9"/>
    <w:rsid w:val="003F4F1F"/>
    <w:rsid w:val="003F6202"/>
    <w:rsid w:val="003F716C"/>
    <w:rsid w:val="003F7246"/>
    <w:rsid w:val="003F7398"/>
    <w:rsid w:val="003F74C7"/>
    <w:rsid w:val="003F76BA"/>
    <w:rsid w:val="003F7C7D"/>
    <w:rsid w:val="004013CF"/>
    <w:rsid w:val="00401FCA"/>
    <w:rsid w:val="004023EB"/>
    <w:rsid w:val="00402747"/>
    <w:rsid w:val="004029C0"/>
    <w:rsid w:val="00402EE6"/>
    <w:rsid w:val="00403027"/>
    <w:rsid w:val="004038E7"/>
    <w:rsid w:val="00403CD4"/>
    <w:rsid w:val="00403D25"/>
    <w:rsid w:val="00403F54"/>
    <w:rsid w:val="004045CF"/>
    <w:rsid w:val="00404ADE"/>
    <w:rsid w:val="00404B68"/>
    <w:rsid w:val="00405260"/>
    <w:rsid w:val="00405FC1"/>
    <w:rsid w:val="00406179"/>
    <w:rsid w:val="0040635F"/>
    <w:rsid w:val="004064F1"/>
    <w:rsid w:val="0040758F"/>
    <w:rsid w:val="004075AF"/>
    <w:rsid w:val="00407A46"/>
    <w:rsid w:val="00410582"/>
    <w:rsid w:val="00410C26"/>
    <w:rsid w:val="004113CE"/>
    <w:rsid w:val="00411CDD"/>
    <w:rsid w:val="00413A3E"/>
    <w:rsid w:val="00414B78"/>
    <w:rsid w:val="00415A45"/>
    <w:rsid w:val="00415F47"/>
    <w:rsid w:val="004168EE"/>
    <w:rsid w:val="00416EDF"/>
    <w:rsid w:val="00416F2B"/>
    <w:rsid w:val="00420CF9"/>
    <w:rsid w:val="0042110A"/>
    <w:rsid w:val="004212E1"/>
    <w:rsid w:val="00421481"/>
    <w:rsid w:val="00421972"/>
    <w:rsid w:val="004222EA"/>
    <w:rsid w:val="00423974"/>
    <w:rsid w:val="00423AF3"/>
    <w:rsid w:val="004240C9"/>
    <w:rsid w:val="0042543A"/>
    <w:rsid w:val="00425442"/>
    <w:rsid w:val="004260ED"/>
    <w:rsid w:val="00426761"/>
    <w:rsid w:val="00426A90"/>
    <w:rsid w:val="00426FF7"/>
    <w:rsid w:val="00427657"/>
    <w:rsid w:val="004278E2"/>
    <w:rsid w:val="004278FD"/>
    <w:rsid w:val="004308FF"/>
    <w:rsid w:val="00431205"/>
    <w:rsid w:val="00431592"/>
    <w:rsid w:val="00431D67"/>
    <w:rsid w:val="00432439"/>
    <w:rsid w:val="00432DB3"/>
    <w:rsid w:val="004332AB"/>
    <w:rsid w:val="00433566"/>
    <w:rsid w:val="00434572"/>
    <w:rsid w:val="00436114"/>
    <w:rsid w:val="00437588"/>
    <w:rsid w:val="00437A13"/>
    <w:rsid w:val="00437FE0"/>
    <w:rsid w:val="00441229"/>
    <w:rsid w:val="00441F11"/>
    <w:rsid w:val="00442445"/>
    <w:rsid w:val="00443813"/>
    <w:rsid w:val="00443DAB"/>
    <w:rsid w:val="004442DA"/>
    <w:rsid w:val="00444901"/>
    <w:rsid w:val="00444D21"/>
    <w:rsid w:val="0044518D"/>
    <w:rsid w:val="00445199"/>
    <w:rsid w:val="0044615F"/>
    <w:rsid w:val="00446FFE"/>
    <w:rsid w:val="00447F9C"/>
    <w:rsid w:val="00450045"/>
    <w:rsid w:val="0045014C"/>
    <w:rsid w:val="00450256"/>
    <w:rsid w:val="004526DF"/>
    <w:rsid w:val="00453077"/>
    <w:rsid w:val="00453978"/>
    <w:rsid w:val="00453A3D"/>
    <w:rsid w:val="004552AA"/>
    <w:rsid w:val="004555BE"/>
    <w:rsid w:val="00457112"/>
    <w:rsid w:val="0046036C"/>
    <w:rsid w:val="00461243"/>
    <w:rsid w:val="00461C35"/>
    <w:rsid w:val="004622DA"/>
    <w:rsid w:val="00462BA3"/>
    <w:rsid w:val="004633AB"/>
    <w:rsid w:val="00463CC1"/>
    <w:rsid w:val="00463D63"/>
    <w:rsid w:val="00463E1A"/>
    <w:rsid w:val="00463E39"/>
    <w:rsid w:val="004646AB"/>
    <w:rsid w:val="0046587B"/>
    <w:rsid w:val="00465C97"/>
    <w:rsid w:val="00465D98"/>
    <w:rsid w:val="00465F3D"/>
    <w:rsid w:val="0046605E"/>
    <w:rsid w:val="0046673D"/>
    <w:rsid w:val="00466B5B"/>
    <w:rsid w:val="004700E4"/>
    <w:rsid w:val="00470A40"/>
    <w:rsid w:val="00471B7E"/>
    <w:rsid w:val="004734CA"/>
    <w:rsid w:val="0047386C"/>
    <w:rsid w:val="00473E92"/>
    <w:rsid w:val="004748A3"/>
    <w:rsid w:val="00474C20"/>
    <w:rsid w:val="00475A5C"/>
    <w:rsid w:val="00476AB6"/>
    <w:rsid w:val="00476CD0"/>
    <w:rsid w:val="00477307"/>
    <w:rsid w:val="00477D67"/>
    <w:rsid w:val="0048045C"/>
    <w:rsid w:val="0048077B"/>
    <w:rsid w:val="00481ABD"/>
    <w:rsid w:val="00482CC8"/>
    <w:rsid w:val="004830C5"/>
    <w:rsid w:val="00483477"/>
    <w:rsid w:val="004835F4"/>
    <w:rsid w:val="004836B0"/>
    <w:rsid w:val="0048371B"/>
    <w:rsid w:val="004838C5"/>
    <w:rsid w:val="00484247"/>
    <w:rsid w:val="0048474D"/>
    <w:rsid w:val="0048519E"/>
    <w:rsid w:val="00485A3C"/>
    <w:rsid w:val="00486189"/>
    <w:rsid w:val="00486427"/>
    <w:rsid w:val="00486B18"/>
    <w:rsid w:val="004875D3"/>
    <w:rsid w:val="004902E1"/>
    <w:rsid w:val="0049045C"/>
    <w:rsid w:val="00490ABD"/>
    <w:rsid w:val="00491877"/>
    <w:rsid w:val="00491AF4"/>
    <w:rsid w:val="00491C9F"/>
    <w:rsid w:val="0049374A"/>
    <w:rsid w:val="00493B29"/>
    <w:rsid w:val="00494334"/>
    <w:rsid w:val="00494443"/>
    <w:rsid w:val="004949A5"/>
    <w:rsid w:val="00494FA0"/>
    <w:rsid w:val="00495468"/>
    <w:rsid w:val="00495692"/>
    <w:rsid w:val="00495D17"/>
    <w:rsid w:val="00495F09"/>
    <w:rsid w:val="004962E1"/>
    <w:rsid w:val="0049634D"/>
    <w:rsid w:val="004964FD"/>
    <w:rsid w:val="004965B2"/>
    <w:rsid w:val="00496928"/>
    <w:rsid w:val="00497023"/>
    <w:rsid w:val="00497581"/>
    <w:rsid w:val="00497688"/>
    <w:rsid w:val="00497A5A"/>
    <w:rsid w:val="004A0488"/>
    <w:rsid w:val="004A0FC9"/>
    <w:rsid w:val="004A1779"/>
    <w:rsid w:val="004A1DB5"/>
    <w:rsid w:val="004A2DE2"/>
    <w:rsid w:val="004A3518"/>
    <w:rsid w:val="004A3A26"/>
    <w:rsid w:val="004A3E84"/>
    <w:rsid w:val="004A5209"/>
    <w:rsid w:val="004A546D"/>
    <w:rsid w:val="004A5988"/>
    <w:rsid w:val="004A5FFF"/>
    <w:rsid w:val="004A732F"/>
    <w:rsid w:val="004A76E7"/>
    <w:rsid w:val="004B060D"/>
    <w:rsid w:val="004B0A87"/>
    <w:rsid w:val="004B0E7F"/>
    <w:rsid w:val="004B0E90"/>
    <w:rsid w:val="004B1237"/>
    <w:rsid w:val="004B14AE"/>
    <w:rsid w:val="004B186F"/>
    <w:rsid w:val="004B195B"/>
    <w:rsid w:val="004B1B7A"/>
    <w:rsid w:val="004B2CC2"/>
    <w:rsid w:val="004B2F89"/>
    <w:rsid w:val="004B38DE"/>
    <w:rsid w:val="004B38E9"/>
    <w:rsid w:val="004C0620"/>
    <w:rsid w:val="004C0B70"/>
    <w:rsid w:val="004C198C"/>
    <w:rsid w:val="004C1ABC"/>
    <w:rsid w:val="004C1B1E"/>
    <w:rsid w:val="004C3DCD"/>
    <w:rsid w:val="004C4357"/>
    <w:rsid w:val="004C4789"/>
    <w:rsid w:val="004C4F23"/>
    <w:rsid w:val="004C538E"/>
    <w:rsid w:val="004C58AF"/>
    <w:rsid w:val="004C685D"/>
    <w:rsid w:val="004C688F"/>
    <w:rsid w:val="004C6C48"/>
    <w:rsid w:val="004C6D9E"/>
    <w:rsid w:val="004C79D7"/>
    <w:rsid w:val="004C7D02"/>
    <w:rsid w:val="004D0770"/>
    <w:rsid w:val="004D0A4C"/>
    <w:rsid w:val="004D147C"/>
    <w:rsid w:val="004D187A"/>
    <w:rsid w:val="004D1CDA"/>
    <w:rsid w:val="004D1FC4"/>
    <w:rsid w:val="004D2739"/>
    <w:rsid w:val="004D2AEA"/>
    <w:rsid w:val="004D38D8"/>
    <w:rsid w:val="004D493B"/>
    <w:rsid w:val="004D53D0"/>
    <w:rsid w:val="004D651B"/>
    <w:rsid w:val="004D6D1F"/>
    <w:rsid w:val="004D6D81"/>
    <w:rsid w:val="004D7426"/>
    <w:rsid w:val="004D7FD3"/>
    <w:rsid w:val="004E001A"/>
    <w:rsid w:val="004E04F6"/>
    <w:rsid w:val="004E08D5"/>
    <w:rsid w:val="004E0ABD"/>
    <w:rsid w:val="004E13EC"/>
    <w:rsid w:val="004E14AB"/>
    <w:rsid w:val="004E171A"/>
    <w:rsid w:val="004E18C6"/>
    <w:rsid w:val="004E1BE2"/>
    <w:rsid w:val="004E1C88"/>
    <w:rsid w:val="004E1E18"/>
    <w:rsid w:val="004E1F41"/>
    <w:rsid w:val="004E3605"/>
    <w:rsid w:val="004E3624"/>
    <w:rsid w:val="004E3966"/>
    <w:rsid w:val="004E3EC2"/>
    <w:rsid w:val="004E445A"/>
    <w:rsid w:val="004E4993"/>
    <w:rsid w:val="004E5028"/>
    <w:rsid w:val="004E574F"/>
    <w:rsid w:val="004E64A4"/>
    <w:rsid w:val="004E7146"/>
    <w:rsid w:val="004E75E7"/>
    <w:rsid w:val="004E7B30"/>
    <w:rsid w:val="004E7E55"/>
    <w:rsid w:val="004F0186"/>
    <w:rsid w:val="004F065E"/>
    <w:rsid w:val="004F0761"/>
    <w:rsid w:val="004F0BBB"/>
    <w:rsid w:val="004F0C88"/>
    <w:rsid w:val="004F1397"/>
    <w:rsid w:val="004F1642"/>
    <w:rsid w:val="004F16E9"/>
    <w:rsid w:val="004F18E3"/>
    <w:rsid w:val="004F1DEB"/>
    <w:rsid w:val="004F1F7D"/>
    <w:rsid w:val="004F2017"/>
    <w:rsid w:val="004F308A"/>
    <w:rsid w:val="004F3CC0"/>
    <w:rsid w:val="004F41BD"/>
    <w:rsid w:val="004F5400"/>
    <w:rsid w:val="004F5BDC"/>
    <w:rsid w:val="004F608D"/>
    <w:rsid w:val="004F6B45"/>
    <w:rsid w:val="004F6D9C"/>
    <w:rsid w:val="004F6FAC"/>
    <w:rsid w:val="004F7147"/>
    <w:rsid w:val="004F73B4"/>
    <w:rsid w:val="004F743A"/>
    <w:rsid w:val="004F7FC9"/>
    <w:rsid w:val="00500168"/>
    <w:rsid w:val="00500914"/>
    <w:rsid w:val="00500AF2"/>
    <w:rsid w:val="00500C5A"/>
    <w:rsid w:val="0050180E"/>
    <w:rsid w:val="00501F5B"/>
    <w:rsid w:val="005027D1"/>
    <w:rsid w:val="005029A5"/>
    <w:rsid w:val="00503B23"/>
    <w:rsid w:val="00504895"/>
    <w:rsid w:val="005059E0"/>
    <w:rsid w:val="00505AA6"/>
    <w:rsid w:val="00505C36"/>
    <w:rsid w:val="005064F6"/>
    <w:rsid w:val="00506563"/>
    <w:rsid w:val="00506FC4"/>
    <w:rsid w:val="00507472"/>
    <w:rsid w:val="005078E2"/>
    <w:rsid w:val="0051044C"/>
    <w:rsid w:val="0051064C"/>
    <w:rsid w:val="005110BD"/>
    <w:rsid w:val="00511E45"/>
    <w:rsid w:val="00512F0A"/>
    <w:rsid w:val="00513144"/>
    <w:rsid w:val="00513412"/>
    <w:rsid w:val="0051448F"/>
    <w:rsid w:val="005153B0"/>
    <w:rsid w:val="005160D3"/>
    <w:rsid w:val="005162F1"/>
    <w:rsid w:val="00516765"/>
    <w:rsid w:val="0051679E"/>
    <w:rsid w:val="00516DB3"/>
    <w:rsid w:val="0051753B"/>
    <w:rsid w:val="005178FA"/>
    <w:rsid w:val="005201A9"/>
    <w:rsid w:val="005208EF"/>
    <w:rsid w:val="00521675"/>
    <w:rsid w:val="0052243A"/>
    <w:rsid w:val="005236F2"/>
    <w:rsid w:val="00524B58"/>
    <w:rsid w:val="00525253"/>
    <w:rsid w:val="00525C51"/>
    <w:rsid w:val="00525F87"/>
    <w:rsid w:val="005266DF"/>
    <w:rsid w:val="00530180"/>
    <w:rsid w:val="005307B2"/>
    <w:rsid w:val="005307F1"/>
    <w:rsid w:val="005310E1"/>
    <w:rsid w:val="0053155A"/>
    <w:rsid w:val="0053261D"/>
    <w:rsid w:val="005326E2"/>
    <w:rsid w:val="005331FC"/>
    <w:rsid w:val="00533DE7"/>
    <w:rsid w:val="00533FA9"/>
    <w:rsid w:val="005341D6"/>
    <w:rsid w:val="00534923"/>
    <w:rsid w:val="0053599A"/>
    <w:rsid w:val="00535D0B"/>
    <w:rsid w:val="00535E25"/>
    <w:rsid w:val="00536728"/>
    <w:rsid w:val="00536DC5"/>
    <w:rsid w:val="00537028"/>
    <w:rsid w:val="0053716F"/>
    <w:rsid w:val="00537253"/>
    <w:rsid w:val="00537ECA"/>
    <w:rsid w:val="00540090"/>
    <w:rsid w:val="00540127"/>
    <w:rsid w:val="005404D0"/>
    <w:rsid w:val="005409BB"/>
    <w:rsid w:val="005429D4"/>
    <w:rsid w:val="00542CD4"/>
    <w:rsid w:val="00543A15"/>
    <w:rsid w:val="00544F0F"/>
    <w:rsid w:val="00544F95"/>
    <w:rsid w:val="00545E85"/>
    <w:rsid w:val="00547AE2"/>
    <w:rsid w:val="00547CC2"/>
    <w:rsid w:val="00550304"/>
    <w:rsid w:val="0055039F"/>
    <w:rsid w:val="00550F2B"/>
    <w:rsid w:val="0055153F"/>
    <w:rsid w:val="005523E7"/>
    <w:rsid w:val="0055381D"/>
    <w:rsid w:val="00553A10"/>
    <w:rsid w:val="00554669"/>
    <w:rsid w:val="00554674"/>
    <w:rsid w:val="00555903"/>
    <w:rsid w:val="005560E1"/>
    <w:rsid w:val="005569E7"/>
    <w:rsid w:val="00556C8E"/>
    <w:rsid w:val="00556D50"/>
    <w:rsid w:val="00557C3C"/>
    <w:rsid w:val="00557F0D"/>
    <w:rsid w:val="00560832"/>
    <w:rsid w:val="005618ED"/>
    <w:rsid w:val="00561A6A"/>
    <w:rsid w:val="005622F4"/>
    <w:rsid w:val="00562354"/>
    <w:rsid w:val="0056236C"/>
    <w:rsid w:val="005628C0"/>
    <w:rsid w:val="00562C52"/>
    <w:rsid w:val="00562E4F"/>
    <w:rsid w:val="00563DE0"/>
    <w:rsid w:val="00564444"/>
    <w:rsid w:val="005645BB"/>
    <w:rsid w:val="0056474E"/>
    <w:rsid w:val="00564E4C"/>
    <w:rsid w:val="00565D1A"/>
    <w:rsid w:val="00565EDA"/>
    <w:rsid w:val="00565F51"/>
    <w:rsid w:val="00567A9B"/>
    <w:rsid w:val="00570B50"/>
    <w:rsid w:val="00571364"/>
    <w:rsid w:val="005713F1"/>
    <w:rsid w:val="005720F6"/>
    <w:rsid w:val="00572CDB"/>
    <w:rsid w:val="0057324B"/>
    <w:rsid w:val="005738E7"/>
    <w:rsid w:val="0057450D"/>
    <w:rsid w:val="00574B06"/>
    <w:rsid w:val="00574B36"/>
    <w:rsid w:val="00575999"/>
    <w:rsid w:val="00576AD1"/>
    <w:rsid w:val="00577289"/>
    <w:rsid w:val="00577A88"/>
    <w:rsid w:val="00580284"/>
    <w:rsid w:val="00580682"/>
    <w:rsid w:val="00580689"/>
    <w:rsid w:val="00580F34"/>
    <w:rsid w:val="00581543"/>
    <w:rsid w:val="00581572"/>
    <w:rsid w:val="005817C9"/>
    <w:rsid w:val="00581CE4"/>
    <w:rsid w:val="005821DD"/>
    <w:rsid w:val="0058347A"/>
    <w:rsid w:val="00584CEB"/>
    <w:rsid w:val="00585742"/>
    <w:rsid w:val="0058575D"/>
    <w:rsid w:val="00585837"/>
    <w:rsid w:val="00585ABF"/>
    <w:rsid w:val="00585E14"/>
    <w:rsid w:val="00586816"/>
    <w:rsid w:val="0058741A"/>
    <w:rsid w:val="005876FF"/>
    <w:rsid w:val="0058798F"/>
    <w:rsid w:val="00587F60"/>
    <w:rsid w:val="005900CB"/>
    <w:rsid w:val="0059148F"/>
    <w:rsid w:val="00591703"/>
    <w:rsid w:val="00591D5E"/>
    <w:rsid w:val="005929FC"/>
    <w:rsid w:val="00592A87"/>
    <w:rsid w:val="00593393"/>
    <w:rsid w:val="00594415"/>
    <w:rsid w:val="0059442F"/>
    <w:rsid w:val="0059458A"/>
    <w:rsid w:val="00594805"/>
    <w:rsid w:val="005956FD"/>
    <w:rsid w:val="00596159"/>
    <w:rsid w:val="00596A70"/>
    <w:rsid w:val="0059734C"/>
    <w:rsid w:val="00597D28"/>
    <w:rsid w:val="00597DC0"/>
    <w:rsid w:val="005A068F"/>
    <w:rsid w:val="005A14E7"/>
    <w:rsid w:val="005A2027"/>
    <w:rsid w:val="005A2661"/>
    <w:rsid w:val="005A27F1"/>
    <w:rsid w:val="005A2AE3"/>
    <w:rsid w:val="005A302E"/>
    <w:rsid w:val="005A43A2"/>
    <w:rsid w:val="005A49DC"/>
    <w:rsid w:val="005A56DB"/>
    <w:rsid w:val="005A5961"/>
    <w:rsid w:val="005A5F94"/>
    <w:rsid w:val="005A7FB9"/>
    <w:rsid w:val="005B129A"/>
    <w:rsid w:val="005B1876"/>
    <w:rsid w:val="005B19E0"/>
    <w:rsid w:val="005B1C1A"/>
    <w:rsid w:val="005B25F5"/>
    <w:rsid w:val="005B30A0"/>
    <w:rsid w:val="005B392B"/>
    <w:rsid w:val="005B3DB5"/>
    <w:rsid w:val="005B4B33"/>
    <w:rsid w:val="005B5B2C"/>
    <w:rsid w:val="005B616F"/>
    <w:rsid w:val="005B70EC"/>
    <w:rsid w:val="005B75BE"/>
    <w:rsid w:val="005C0398"/>
    <w:rsid w:val="005C1C4E"/>
    <w:rsid w:val="005C1F49"/>
    <w:rsid w:val="005C25F1"/>
    <w:rsid w:val="005C2BB1"/>
    <w:rsid w:val="005C2C33"/>
    <w:rsid w:val="005C2EC0"/>
    <w:rsid w:val="005C359C"/>
    <w:rsid w:val="005C38D7"/>
    <w:rsid w:val="005C397D"/>
    <w:rsid w:val="005C4DE6"/>
    <w:rsid w:val="005C5791"/>
    <w:rsid w:val="005C66BA"/>
    <w:rsid w:val="005C6BD0"/>
    <w:rsid w:val="005C6D8D"/>
    <w:rsid w:val="005C70D8"/>
    <w:rsid w:val="005C738A"/>
    <w:rsid w:val="005C787F"/>
    <w:rsid w:val="005D0262"/>
    <w:rsid w:val="005D031F"/>
    <w:rsid w:val="005D18C2"/>
    <w:rsid w:val="005D1E6E"/>
    <w:rsid w:val="005D362D"/>
    <w:rsid w:val="005D3968"/>
    <w:rsid w:val="005D39C0"/>
    <w:rsid w:val="005D3AF8"/>
    <w:rsid w:val="005D46E7"/>
    <w:rsid w:val="005D4B80"/>
    <w:rsid w:val="005D50F2"/>
    <w:rsid w:val="005D621E"/>
    <w:rsid w:val="005D62D9"/>
    <w:rsid w:val="005D6391"/>
    <w:rsid w:val="005D6897"/>
    <w:rsid w:val="005D725A"/>
    <w:rsid w:val="005E03DF"/>
    <w:rsid w:val="005E0EC9"/>
    <w:rsid w:val="005E0F93"/>
    <w:rsid w:val="005E1156"/>
    <w:rsid w:val="005E12FF"/>
    <w:rsid w:val="005E1B6A"/>
    <w:rsid w:val="005E2102"/>
    <w:rsid w:val="005E34F7"/>
    <w:rsid w:val="005E3A4F"/>
    <w:rsid w:val="005E3C2E"/>
    <w:rsid w:val="005E3F3E"/>
    <w:rsid w:val="005E45CE"/>
    <w:rsid w:val="005E5596"/>
    <w:rsid w:val="005E635F"/>
    <w:rsid w:val="005E670C"/>
    <w:rsid w:val="005E6D9E"/>
    <w:rsid w:val="005E70FD"/>
    <w:rsid w:val="005E71DE"/>
    <w:rsid w:val="005F09CB"/>
    <w:rsid w:val="005F0C90"/>
    <w:rsid w:val="005F145F"/>
    <w:rsid w:val="005F2429"/>
    <w:rsid w:val="005F303C"/>
    <w:rsid w:val="005F3930"/>
    <w:rsid w:val="005F3DEF"/>
    <w:rsid w:val="005F4566"/>
    <w:rsid w:val="005F46FB"/>
    <w:rsid w:val="005F6075"/>
    <w:rsid w:val="005F6766"/>
    <w:rsid w:val="005F6FE3"/>
    <w:rsid w:val="00600418"/>
    <w:rsid w:val="00601CB8"/>
    <w:rsid w:val="00602658"/>
    <w:rsid w:val="00604355"/>
    <w:rsid w:val="00604744"/>
    <w:rsid w:val="00604F44"/>
    <w:rsid w:val="00605399"/>
    <w:rsid w:val="00605E34"/>
    <w:rsid w:val="00606291"/>
    <w:rsid w:val="0060683C"/>
    <w:rsid w:val="0061089C"/>
    <w:rsid w:val="00610DE8"/>
    <w:rsid w:val="00610E4E"/>
    <w:rsid w:val="00611082"/>
    <w:rsid w:val="006112BF"/>
    <w:rsid w:val="00611363"/>
    <w:rsid w:val="0061173F"/>
    <w:rsid w:val="0061178C"/>
    <w:rsid w:val="00611AFC"/>
    <w:rsid w:val="00612A5C"/>
    <w:rsid w:val="00613383"/>
    <w:rsid w:val="006136B9"/>
    <w:rsid w:val="00614133"/>
    <w:rsid w:val="00614CFC"/>
    <w:rsid w:val="0061511F"/>
    <w:rsid w:val="006159D8"/>
    <w:rsid w:val="006161A6"/>
    <w:rsid w:val="00616784"/>
    <w:rsid w:val="006167E6"/>
    <w:rsid w:val="0061780A"/>
    <w:rsid w:val="00617BB8"/>
    <w:rsid w:val="00617ECA"/>
    <w:rsid w:val="00620112"/>
    <w:rsid w:val="00620B3B"/>
    <w:rsid w:val="00620BB2"/>
    <w:rsid w:val="00621143"/>
    <w:rsid w:val="006211E4"/>
    <w:rsid w:val="0062234E"/>
    <w:rsid w:val="00622ED2"/>
    <w:rsid w:val="00623292"/>
    <w:rsid w:val="00623454"/>
    <w:rsid w:val="00623FB5"/>
    <w:rsid w:val="0062538F"/>
    <w:rsid w:val="00625B67"/>
    <w:rsid w:val="00625F06"/>
    <w:rsid w:val="00626495"/>
    <w:rsid w:val="00626A40"/>
    <w:rsid w:val="00626FDA"/>
    <w:rsid w:val="006272C9"/>
    <w:rsid w:val="00627D07"/>
    <w:rsid w:val="00630173"/>
    <w:rsid w:val="00630914"/>
    <w:rsid w:val="00630F8A"/>
    <w:rsid w:val="00631E9C"/>
    <w:rsid w:val="006320DD"/>
    <w:rsid w:val="00632609"/>
    <w:rsid w:val="00632C82"/>
    <w:rsid w:val="00633065"/>
    <w:rsid w:val="006338BB"/>
    <w:rsid w:val="0063397A"/>
    <w:rsid w:val="006342CA"/>
    <w:rsid w:val="00634BC6"/>
    <w:rsid w:val="00635CFF"/>
    <w:rsid w:val="00635D15"/>
    <w:rsid w:val="0063604E"/>
    <w:rsid w:val="006363A7"/>
    <w:rsid w:val="006367CD"/>
    <w:rsid w:val="0063692E"/>
    <w:rsid w:val="00636998"/>
    <w:rsid w:val="0063774C"/>
    <w:rsid w:val="0064031F"/>
    <w:rsid w:val="006408C5"/>
    <w:rsid w:val="00640C54"/>
    <w:rsid w:val="006413F2"/>
    <w:rsid w:val="006414F9"/>
    <w:rsid w:val="00641ECB"/>
    <w:rsid w:val="00641F45"/>
    <w:rsid w:val="0064248C"/>
    <w:rsid w:val="00642537"/>
    <w:rsid w:val="00642666"/>
    <w:rsid w:val="00642672"/>
    <w:rsid w:val="00642E97"/>
    <w:rsid w:val="00642EEF"/>
    <w:rsid w:val="006438C6"/>
    <w:rsid w:val="00643950"/>
    <w:rsid w:val="00643B46"/>
    <w:rsid w:val="00645DF4"/>
    <w:rsid w:val="00647193"/>
    <w:rsid w:val="00647C1E"/>
    <w:rsid w:val="006505D0"/>
    <w:rsid w:val="00650AD3"/>
    <w:rsid w:val="00651A43"/>
    <w:rsid w:val="00652240"/>
    <w:rsid w:val="00652701"/>
    <w:rsid w:val="00652ABB"/>
    <w:rsid w:val="00653B09"/>
    <w:rsid w:val="006540C3"/>
    <w:rsid w:val="00654201"/>
    <w:rsid w:val="0065722B"/>
    <w:rsid w:val="00660108"/>
    <w:rsid w:val="00662830"/>
    <w:rsid w:val="00662D86"/>
    <w:rsid w:val="0066347B"/>
    <w:rsid w:val="0066358D"/>
    <w:rsid w:val="006645F7"/>
    <w:rsid w:val="006647E6"/>
    <w:rsid w:val="00664B65"/>
    <w:rsid w:val="00664D6A"/>
    <w:rsid w:val="00665CFE"/>
    <w:rsid w:val="00666B55"/>
    <w:rsid w:val="0066714D"/>
    <w:rsid w:val="0066741D"/>
    <w:rsid w:val="006677DF"/>
    <w:rsid w:val="00667CB8"/>
    <w:rsid w:val="006706DA"/>
    <w:rsid w:val="00670712"/>
    <w:rsid w:val="00670871"/>
    <w:rsid w:val="00670B66"/>
    <w:rsid w:val="0067137B"/>
    <w:rsid w:val="00671729"/>
    <w:rsid w:val="00671987"/>
    <w:rsid w:val="00671CF1"/>
    <w:rsid w:val="0067204A"/>
    <w:rsid w:val="0067226C"/>
    <w:rsid w:val="00672E66"/>
    <w:rsid w:val="0067342E"/>
    <w:rsid w:val="006734B3"/>
    <w:rsid w:val="0067392B"/>
    <w:rsid w:val="0067430B"/>
    <w:rsid w:val="00674FA7"/>
    <w:rsid w:val="006752EA"/>
    <w:rsid w:val="00676B96"/>
    <w:rsid w:val="006773AE"/>
    <w:rsid w:val="00677467"/>
    <w:rsid w:val="00677487"/>
    <w:rsid w:val="00677E01"/>
    <w:rsid w:val="00680D5C"/>
    <w:rsid w:val="00681E8F"/>
    <w:rsid w:val="00682C13"/>
    <w:rsid w:val="00683196"/>
    <w:rsid w:val="00684185"/>
    <w:rsid w:val="00685746"/>
    <w:rsid w:val="00685821"/>
    <w:rsid w:val="006863A0"/>
    <w:rsid w:val="00691042"/>
    <w:rsid w:val="00691267"/>
    <w:rsid w:val="00691447"/>
    <w:rsid w:val="00691B40"/>
    <w:rsid w:val="00692F0F"/>
    <w:rsid w:val="006930C9"/>
    <w:rsid w:val="006935D0"/>
    <w:rsid w:val="00693F63"/>
    <w:rsid w:val="00694F2C"/>
    <w:rsid w:val="0069526D"/>
    <w:rsid w:val="006953AF"/>
    <w:rsid w:val="00696125"/>
    <w:rsid w:val="00697DA9"/>
    <w:rsid w:val="00697DAD"/>
    <w:rsid w:val="006A00EB"/>
    <w:rsid w:val="006A18CB"/>
    <w:rsid w:val="006A2784"/>
    <w:rsid w:val="006A2EAE"/>
    <w:rsid w:val="006A346C"/>
    <w:rsid w:val="006A4162"/>
    <w:rsid w:val="006A4BFA"/>
    <w:rsid w:val="006A5124"/>
    <w:rsid w:val="006A540E"/>
    <w:rsid w:val="006A5ABB"/>
    <w:rsid w:val="006A654E"/>
    <w:rsid w:val="006A658D"/>
    <w:rsid w:val="006A6D35"/>
    <w:rsid w:val="006A6E25"/>
    <w:rsid w:val="006A7828"/>
    <w:rsid w:val="006A7BD5"/>
    <w:rsid w:val="006A7F56"/>
    <w:rsid w:val="006B14FC"/>
    <w:rsid w:val="006B30FD"/>
    <w:rsid w:val="006B38E6"/>
    <w:rsid w:val="006B41FB"/>
    <w:rsid w:val="006B5432"/>
    <w:rsid w:val="006B54D8"/>
    <w:rsid w:val="006B59D6"/>
    <w:rsid w:val="006B5ABF"/>
    <w:rsid w:val="006B6353"/>
    <w:rsid w:val="006B6B27"/>
    <w:rsid w:val="006B7499"/>
    <w:rsid w:val="006C0751"/>
    <w:rsid w:val="006C0942"/>
    <w:rsid w:val="006C2937"/>
    <w:rsid w:val="006C2A55"/>
    <w:rsid w:val="006C3474"/>
    <w:rsid w:val="006C37F8"/>
    <w:rsid w:val="006C4BC4"/>
    <w:rsid w:val="006C5E94"/>
    <w:rsid w:val="006C68C5"/>
    <w:rsid w:val="006C6AB3"/>
    <w:rsid w:val="006C711F"/>
    <w:rsid w:val="006C77ED"/>
    <w:rsid w:val="006C7F8A"/>
    <w:rsid w:val="006D0188"/>
    <w:rsid w:val="006D06E0"/>
    <w:rsid w:val="006D08E2"/>
    <w:rsid w:val="006D11F4"/>
    <w:rsid w:val="006D1657"/>
    <w:rsid w:val="006D1957"/>
    <w:rsid w:val="006D2090"/>
    <w:rsid w:val="006D277C"/>
    <w:rsid w:val="006D2AC0"/>
    <w:rsid w:val="006D2B85"/>
    <w:rsid w:val="006D2D48"/>
    <w:rsid w:val="006D2E16"/>
    <w:rsid w:val="006D5A27"/>
    <w:rsid w:val="006D5D47"/>
    <w:rsid w:val="006D63D6"/>
    <w:rsid w:val="006D6CA3"/>
    <w:rsid w:val="006D701C"/>
    <w:rsid w:val="006D704C"/>
    <w:rsid w:val="006D75B5"/>
    <w:rsid w:val="006E00D9"/>
    <w:rsid w:val="006E04E4"/>
    <w:rsid w:val="006E08ED"/>
    <w:rsid w:val="006E0ACF"/>
    <w:rsid w:val="006E0BCC"/>
    <w:rsid w:val="006E154D"/>
    <w:rsid w:val="006E19D1"/>
    <w:rsid w:val="006E44B7"/>
    <w:rsid w:val="006E4801"/>
    <w:rsid w:val="006E48E2"/>
    <w:rsid w:val="006E5582"/>
    <w:rsid w:val="006E5F4F"/>
    <w:rsid w:val="006E6404"/>
    <w:rsid w:val="006E6A24"/>
    <w:rsid w:val="006E79A4"/>
    <w:rsid w:val="006E7D24"/>
    <w:rsid w:val="006F01F5"/>
    <w:rsid w:val="006F06A0"/>
    <w:rsid w:val="006F1364"/>
    <w:rsid w:val="006F2042"/>
    <w:rsid w:val="006F3CAC"/>
    <w:rsid w:val="006F468D"/>
    <w:rsid w:val="006F4EDC"/>
    <w:rsid w:val="006F54F0"/>
    <w:rsid w:val="006F56A3"/>
    <w:rsid w:val="006F5D9A"/>
    <w:rsid w:val="006F5E05"/>
    <w:rsid w:val="006F6867"/>
    <w:rsid w:val="006F6EB5"/>
    <w:rsid w:val="007008AF"/>
    <w:rsid w:val="00701618"/>
    <w:rsid w:val="00701E1B"/>
    <w:rsid w:val="00702647"/>
    <w:rsid w:val="00704F53"/>
    <w:rsid w:val="00705011"/>
    <w:rsid w:val="007053D5"/>
    <w:rsid w:val="00705A7F"/>
    <w:rsid w:val="00705B24"/>
    <w:rsid w:val="00705BA4"/>
    <w:rsid w:val="00706204"/>
    <w:rsid w:val="0070658C"/>
    <w:rsid w:val="00706776"/>
    <w:rsid w:val="00706A5B"/>
    <w:rsid w:val="00706C06"/>
    <w:rsid w:val="00706CCC"/>
    <w:rsid w:val="00710466"/>
    <w:rsid w:val="00710CDA"/>
    <w:rsid w:val="00711242"/>
    <w:rsid w:val="00711302"/>
    <w:rsid w:val="007117F2"/>
    <w:rsid w:val="00711CBF"/>
    <w:rsid w:val="0071202C"/>
    <w:rsid w:val="007126DD"/>
    <w:rsid w:val="007128C9"/>
    <w:rsid w:val="0071303A"/>
    <w:rsid w:val="007131A0"/>
    <w:rsid w:val="00713BEC"/>
    <w:rsid w:val="0071473F"/>
    <w:rsid w:val="00714B25"/>
    <w:rsid w:val="0071521D"/>
    <w:rsid w:val="007159B2"/>
    <w:rsid w:val="007159C5"/>
    <w:rsid w:val="00715E99"/>
    <w:rsid w:val="00716294"/>
    <w:rsid w:val="00720CE8"/>
    <w:rsid w:val="00721570"/>
    <w:rsid w:val="007221CD"/>
    <w:rsid w:val="007226F9"/>
    <w:rsid w:val="00723712"/>
    <w:rsid w:val="007238C6"/>
    <w:rsid w:val="00724F0E"/>
    <w:rsid w:val="00724F66"/>
    <w:rsid w:val="0072503E"/>
    <w:rsid w:val="00725B49"/>
    <w:rsid w:val="007261DE"/>
    <w:rsid w:val="00726215"/>
    <w:rsid w:val="00726323"/>
    <w:rsid w:val="00726AE8"/>
    <w:rsid w:val="00727421"/>
    <w:rsid w:val="00727FCB"/>
    <w:rsid w:val="00731D2F"/>
    <w:rsid w:val="00732515"/>
    <w:rsid w:val="0073256E"/>
    <w:rsid w:val="00732A0A"/>
    <w:rsid w:val="00732E55"/>
    <w:rsid w:val="00733147"/>
    <w:rsid w:val="00733E55"/>
    <w:rsid w:val="007340C7"/>
    <w:rsid w:val="00734362"/>
    <w:rsid w:val="00734C3A"/>
    <w:rsid w:val="00735FD8"/>
    <w:rsid w:val="0073601A"/>
    <w:rsid w:val="00736348"/>
    <w:rsid w:val="00736581"/>
    <w:rsid w:val="007377B8"/>
    <w:rsid w:val="007377D7"/>
    <w:rsid w:val="00737A4D"/>
    <w:rsid w:val="007406DB"/>
    <w:rsid w:val="007407A1"/>
    <w:rsid w:val="00742760"/>
    <w:rsid w:val="00742EED"/>
    <w:rsid w:val="00744267"/>
    <w:rsid w:val="007447AD"/>
    <w:rsid w:val="00744C92"/>
    <w:rsid w:val="00746069"/>
    <w:rsid w:val="00747D20"/>
    <w:rsid w:val="00747F76"/>
    <w:rsid w:val="00747F95"/>
    <w:rsid w:val="007502BA"/>
    <w:rsid w:val="007502CB"/>
    <w:rsid w:val="00750672"/>
    <w:rsid w:val="007508FB"/>
    <w:rsid w:val="00750CC0"/>
    <w:rsid w:val="007513D8"/>
    <w:rsid w:val="00751597"/>
    <w:rsid w:val="007519B9"/>
    <w:rsid w:val="00752BD8"/>
    <w:rsid w:val="00753570"/>
    <w:rsid w:val="00753C04"/>
    <w:rsid w:val="0075419F"/>
    <w:rsid w:val="00755679"/>
    <w:rsid w:val="007559DD"/>
    <w:rsid w:val="007567D3"/>
    <w:rsid w:val="00756F14"/>
    <w:rsid w:val="00757696"/>
    <w:rsid w:val="00757E4E"/>
    <w:rsid w:val="00757E95"/>
    <w:rsid w:val="00760332"/>
    <w:rsid w:val="00760520"/>
    <w:rsid w:val="00761000"/>
    <w:rsid w:val="0076226C"/>
    <w:rsid w:val="007624EA"/>
    <w:rsid w:val="007627B7"/>
    <w:rsid w:val="00762E20"/>
    <w:rsid w:val="0076323D"/>
    <w:rsid w:val="00763684"/>
    <w:rsid w:val="0076410D"/>
    <w:rsid w:val="00764DEF"/>
    <w:rsid w:val="00764F54"/>
    <w:rsid w:val="007652FF"/>
    <w:rsid w:val="00765E0A"/>
    <w:rsid w:val="00765ED8"/>
    <w:rsid w:val="00767791"/>
    <w:rsid w:val="007677D9"/>
    <w:rsid w:val="007678E8"/>
    <w:rsid w:val="00767F37"/>
    <w:rsid w:val="00770F0D"/>
    <w:rsid w:val="007712B4"/>
    <w:rsid w:val="0077133F"/>
    <w:rsid w:val="00771A4B"/>
    <w:rsid w:val="007723DC"/>
    <w:rsid w:val="00772B95"/>
    <w:rsid w:val="00773CCF"/>
    <w:rsid w:val="00774078"/>
    <w:rsid w:val="00774C64"/>
    <w:rsid w:val="007752AC"/>
    <w:rsid w:val="007752CD"/>
    <w:rsid w:val="00775751"/>
    <w:rsid w:val="00776016"/>
    <w:rsid w:val="0077603B"/>
    <w:rsid w:val="0077689E"/>
    <w:rsid w:val="00776F71"/>
    <w:rsid w:val="00777A70"/>
    <w:rsid w:val="00780EAE"/>
    <w:rsid w:val="0078159C"/>
    <w:rsid w:val="00781B03"/>
    <w:rsid w:val="00781C53"/>
    <w:rsid w:val="00781F07"/>
    <w:rsid w:val="00782027"/>
    <w:rsid w:val="0078237A"/>
    <w:rsid w:val="007829F3"/>
    <w:rsid w:val="007831D6"/>
    <w:rsid w:val="007833B7"/>
    <w:rsid w:val="00784D8E"/>
    <w:rsid w:val="00784E3C"/>
    <w:rsid w:val="00785019"/>
    <w:rsid w:val="00785379"/>
    <w:rsid w:val="007857AC"/>
    <w:rsid w:val="007858B0"/>
    <w:rsid w:val="00786011"/>
    <w:rsid w:val="00786676"/>
    <w:rsid w:val="007870F3"/>
    <w:rsid w:val="00787EFA"/>
    <w:rsid w:val="0079085F"/>
    <w:rsid w:val="00790B58"/>
    <w:rsid w:val="00790C50"/>
    <w:rsid w:val="00791456"/>
    <w:rsid w:val="0079155E"/>
    <w:rsid w:val="00792711"/>
    <w:rsid w:val="00792B23"/>
    <w:rsid w:val="00793019"/>
    <w:rsid w:val="0079327F"/>
    <w:rsid w:val="00793567"/>
    <w:rsid w:val="007936A5"/>
    <w:rsid w:val="007937BC"/>
    <w:rsid w:val="00794179"/>
    <w:rsid w:val="007944E3"/>
    <w:rsid w:val="00794732"/>
    <w:rsid w:val="00794FC3"/>
    <w:rsid w:val="0079531A"/>
    <w:rsid w:val="007962FA"/>
    <w:rsid w:val="0079636D"/>
    <w:rsid w:val="00796993"/>
    <w:rsid w:val="007976CA"/>
    <w:rsid w:val="00797955"/>
    <w:rsid w:val="007979C2"/>
    <w:rsid w:val="00797F3A"/>
    <w:rsid w:val="007A18C2"/>
    <w:rsid w:val="007A193C"/>
    <w:rsid w:val="007A1BCE"/>
    <w:rsid w:val="007A2AD4"/>
    <w:rsid w:val="007A2D77"/>
    <w:rsid w:val="007A348C"/>
    <w:rsid w:val="007A39A6"/>
    <w:rsid w:val="007A3FC5"/>
    <w:rsid w:val="007A4092"/>
    <w:rsid w:val="007A4191"/>
    <w:rsid w:val="007A4483"/>
    <w:rsid w:val="007A44B0"/>
    <w:rsid w:val="007A5308"/>
    <w:rsid w:val="007A56A2"/>
    <w:rsid w:val="007A57FD"/>
    <w:rsid w:val="007A58E3"/>
    <w:rsid w:val="007A68DF"/>
    <w:rsid w:val="007A6CF2"/>
    <w:rsid w:val="007A72C0"/>
    <w:rsid w:val="007A7CF0"/>
    <w:rsid w:val="007A7DB4"/>
    <w:rsid w:val="007B0046"/>
    <w:rsid w:val="007B0136"/>
    <w:rsid w:val="007B042B"/>
    <w:rsid w:val="007B0467"/>
    <w:rsid w:val="007B0A20"/>
    <w:rsid w:val="007B0FB3"/>
    <w:rsid w:val="007B16D5"/>
    <w:rsid w:val="007B2469"/>
    <w:rsid w:val="007B3423"/>
    <w:rsid w:val="007B349F"/>
    <w:rsid w:val="007B4A0E"/>
    <w:rsid w:val="007B4D27"/>
    <w:rsid w:val="007B4DAD"/>
    <w:rsid w:val="007B5506"/>
    <w:rsid w:val="007B5832"/>
    <w:rsid w:val="007B5E80"/>
    <w:rsid w:val="007B62EA"/>
    <w:rsid w:val="007B74B2"/>
    <w:rsid w:val="007C09C0"/>
    <w:rsid w:val="007C0EEC"/>
    <w:rsid w:val="007C150F"/>
    <w:rsid w:val="007C18D3"/>
    <w:rsid w:val="007C2288"/>
    <w:rsid w:val="007C2B2A"/>
    <w:rsid w:val="007C2EAE"/>
    <w:rsid w:val="007C3149"/>
    <w:rsid w:val="007C33A0"/>
    <w:rsid w:val="007C3DB3"/>
    <w:rsid w:val="007C50F5"/>
    <w:rsid w:val="007C5319"/>
    <w:rsid w:val="007C55E0"/>
    <w:rsid w:val="007C590D"/>
    <w:rsid w:val="007C5A37"/>
    <w:rsid w:val="007C6449"/>
    <w:rsid w:val="007C6609"/>
    <w:rsid w:val="007C67C4"/>
    <w:rsid w:val="007C6851"/>
    <w:rsid w:val="007C6B90"/>
    <w:rsid w:val="007C7221"/>
    <w:rsid w:val="007C78D8"/>
    <w:rsid w:val="007C7DFD"/>
    <w:rsid w:val="007D039D"/>
    <w:rsid w:val="007D0496"/>
    <w:rsid w:val="007D0D7A"/>
    <w:rsid w:val="007D0D91"/>
    <w:rsid w:val="007D1607"/>
    <w:rsid w:val="007D1BD9"/>
    <w:rsid w:val="007D2A82"/>
    <w:rsid w:val="007D2A83"/>
    <w:rsid w:val="007D2F9B"/>
    <w:rsid w:val="007D2FE0"/>
    <w:rsid w:val="007D3670"/>
    <w:rsid w:val="007D375A"/>
    <w:rsid w:val="007D3808"/>
    <w:rsid w:val="007D3B24"/>
    <w:rsid w:val="007D3DE8"/>
    <w:rsid w:val="007D4F80"/>
    <w:rsid w:val="007D5803"/>
    <w:rsid w:val="007D673E"/>
    <w:rsid w:val="007D6911"/>
    <w:rsid w:val="007D70A4"/>
    <w:rsid w:val="007E09B7"/>
    <w:rsid w:val="007E0BCD"/>
    <w:rsid w:val="007E0FD9"/>
    <w:rsid w:val="007E10AF"/>
    <w:rsid w:val="007E1E2C"/>
    <w:rsid w:val="007E29CC"/>
    <w:rsid w:val="007E3878"/>
    <w:rsid w:val="007E3D29"/>
    <w:rsid w:val="007E3DD4"/>
    <w:rsid w:val="007E4250"/>
    <w:rsid w:val="007E4C96"/>
    <w:rsid w:val="007E54EA"/>
    <w:rsid w:val="007E6758"/>
    <w:rsid w:val="007E67B3"/>
    <w:rsid w:val="007E6874"/>
    <w:rsid w:val="007E6EEC"/>
    <w:rsid w:val="007E7674"/>
    <w:rsid w:val="007F0009"/>
    <w:rsid w:val="007F0925"/>
    <w:rsid w:val="007F25CF"/>
    <w:rsid w:val="007F2752"/>
    <w:rsid w:val="007F279B"/>
    <w:rsid w:val="007F2D10"/>
    <w:rsid w:val="007F2EE7"/>
    <w:rsid w:val="007F2F89"/>
    <w:rsid w:val="007F3769"/>
    <w:rsid w:val="007F4539"/>
    <w:rsid w:val="007F4E5D"/>
    <w:rsid w:val="007F52C5"/>
    <w:rsid w:val="007F5839"/>
    <w:rsid w:val="007F5BAE"/>
    <w:rsid w:val="007F6A07"/>
    <w:rsid w:val="007F6C2E"/>
    <w:rsid w:val="007F70C2"/>
    <w:rsid w:val="007F75BB"/>
    <w:rsid w:val="00800292"/>
    <w:rsid w:val="008007FC"/>
    <w:rsid w:val="00800942"/>
    <w:rsid w:val="00800FD4"/>
    <w:rsid w:val="008010EB"/>
    <w:rsid w:val="00801258"/>
    <w:rsid w:val="0080148D"/>
    <w:rsid w:val="008016CC"/>
    <w:rsid w:val="00801936"/>
    <w:rsid w:val="00802068"/>
    <w:rsid w:val="008022A8"/>
    <w:rsid w:val="00803F68"/>
    <w:rsid w:val="008042B3"/>
    <w:rsid w:val="00805BA5"/>
    <w:rsid w:val="00805C27"/>
    <w:rsid w:val="008062DF"/>
    <w:rsid w:val="00806DAA"/>
    <w:rsid w:val="00807282"/>
    <w:rsid w:val="00811C5B"/>
    <w:rsid w:val="00812072"/>
    <w:rsid w:val="00812751"/>
    <w:rsid w:val="00812E18"/>
    <w:rsid w:val="00813780"/>
    <w:rsid w:val="00814C55"/>
    <w:rsid w:val="00814C83"/>
    <w:rsid w:val="00814FEB"/>
    <w:rsid w:val="00815373"/>
    <w:rsid w:val="008155DE"/>
    <w:rsid w:val="008156A5"/>
    <w:rsid w:val="00815E39"/>
    <w:rsid w:val="008166FB"/>
    <w:rsid w:val="00816D0B"/>
    <w:rsid w:val="00816D4F"/>
    <w:rsid w:val="008176D3"/>
    <w:rsid w:val="008200ED"/>
    <w:rsid w:val="00820576"/>
    <w:rsid w:val="0082071A"/>
    <w:rsid w:val="00821D5E"/>
    <w:rsid w:val="00822499"/>
    <w:rsid w:val="00822A31"/>
    <w:rsid w:val="00822A63"/>
    <w:rsid w:val="00822D2D"/>
    <w:rsid w:val="008242F7"/>
    <w:rsid w:val="008243AF"/>
    <w:rsid w:val="00824ECE"/>
    <w:rsid w:val="008252CB"/>
    <w:rsid w:val="008257DA"/>
    <w:rsid w:val="00826BFB"/>
    <w:rsid w:val="00826C10"/>
    <w:rsid w:val="00826DF4"/>
    <w:rsid w:val="008274C8"/>
    <w:rsid w:val="00827752"/>
    <w:rsid w:val="0082783C"/>
    <w:rsid w:val="0082792E"/>
    <w:rsid w:val="00827BB4"/>
    <w:rsid w:val="00827FB2"/>
    <w:rsid w:val="00830E46"/>
    <w:rsid w:val="00831397"/>
    <w:rsid w:val="00831405"/>
    <w:rsid w:val="00831D19"/>
    <w:rsid w:val="00832731"/>
    <w:rsid w:val="00832D65"/>
    <w:rsid w:val="00833363"/>
    <w:rsid w:val="008333D2"/>
    <w:rsid w:val="0083391D"/>
    <w:rsid w:val="00833AD8"/>
    <w:rsid w:val="00833E5C"/>
    <w:rsid w:val="008348BD"/>
    <w:rsid w:val="00834D2E"/>
    <w:rsid w:val="00835164"/>
    <w:rsid w:val="00835B85"/>
    <w:rsid w:val="00836A58"/>
    <w:rsid w:val="0083742F"/>
    <w:rsid w:val="00837EBB"/>
    <w:rsid w:val="0084020C"/>
    <w:rsid w:val="008424A1"/>
    <w:rsid w:val="008440D2"/>
    <w:rsid w:val="00844C8D"/>
    <w:rsid w:val="008454C7"/>
    <w:rsid w:val="00845E45"/>
    <w:rsid w:val="00846D94"/>
    <w:rsid w:val="0084729B"/>
    <w:rsid w:val="0085026B"/>
    <w:rsid w:val="008509ED"/>
    <w:rsid w:val="00851D7E"/>
    <w:rsid w:val="00853F6D"/>
    <w:rsid w:val="00854EA2"/>
    <w:rsid w:val="008559A1"/>
    <w:rsid w:val="008567A5"/>
    <w:rsid w:val="00857032"/>
    <w:rsid w:val="008608DC"/>
    <w:rsid w:val="0086238D"/>
    <w:rsid w:val="008624AB"/>
    <w:rsid w:val="00862E70"/>
    <w:rsid w:val="008631DC"/>
    <w:rsid w:val="00863AE3"/>
    <w:rsid w:val="00863E9E"/>
    <w:rsid w:val="00864489"/>
    <w:rsid w:val="00864573"/>
    <w:rsid w:val="00864860"/>
    <w:rsid w:val="00864AB9"/>
    <w:rsid w:val="00865177"/>
    <w:rsid w:val="0086551E"/>
    <w:rsid w:val="008657EA"/>
    <w:rsid w:val="00866309"/>
    <w:rsid w:val="00866BD9"/>
    <w:rsid w:val="0086791B"/>
    <w:rsid w:val="00867A64"/>
    <w:rsid w:val="00867B48"/>
    <w:rsid w:val="0087032B"/>
    <w:rsid w:val="008703DE"/>
    <w:rsid w:val="00870DF2"/>
    <w:rsid w:val="00870F21"/>
    <w:rsid w:val="008716ED"/>
    <w:rsid w:val="00871A33"/>
    <w:rsid w:val="00871A45"/>
    <w:rsid w:val="00871F77"/>
    <w:rsid w:val="00871FBE"/>
    <w:rsid w:val="00872966"/>
    <w:rsid w:val="00872D52"/>
    <w:rsid w:val="00872D84"/>
    <w:rsid w:val="00872ECE"/>
    <w:rsid w:val="008731A0"/>
    <w:rsid w:val="00873463"/>
    <w:rsid w:val="00875AA2"/>
    <w:rsid w:val="00875BEA"/>
    <w:rsid w:val="00875EC9"/>
    <w:rsid w:val="00875F94"/>
    <w:rsid w:val="00876140"/>
    <w:rsid w:val="0087648B"/>
    <w:rsid w:val="0087653A"/>
    <w:rsid w:val="0087680F"/>
    <w:rsid w:val="00876FB3"/>
    <w:rsid w:val="00877E0E"/>
    <w:rsid w:val="00880578"/>
    <w:rsid w:val="00880A19"/>
    <w:rsid w:val="00880CC3"/>
    <w:rsid w:val="008813CF"/>
    <w:rsid w:val="00881E62"/>
    <w:rsid w:val="0088238A"/>
    <w:rsid w:val="00882A6D"/>
    <w:rsid w:val="00882AE3"/>
    <w:rsid w:val="00882BC8"/>
    <w:rsid w:val="008832FB"/>
    <w:rsid w:val="008846FC"/>
    <w:rsid w:val="0088572B"/>
    <w:rsid w:val="00886718"/>
    <w:rsid w:val="00886A4C"/>
    <w:rsid w:val="00886AAB"/>
    <w:rsid w:val="00886BCF"/>
    <w:rsid w:val="008877CB"/>
    <w:rsid w:val="00887C9A"/>
    <w:rsid w:val="00887DE4"/>
    <w:rsid w:val="00887EE4"/>
    <w:rsid w:val="0089026A"/>
    <w:rsid w:val="0089026B"/>
    <w:rsid w:val="008910A1"/>
    <w:rsid w:val="0089117A"/>
    <w:rsid w:val="0089199B"/>
    <w:rsid w:val="00892173"/>
    <w:rsid w:val="00892180"/>
    <w:rsid w:val="00892479"/>
    <w:rsid w:val="008925BA"/>
    <w:rsid w:val="008926E5"/>
    <w:rsid w:val="00893010"/>
    <w:rsid w:val="00893524"/>
    <w:rsid w:val="008938C2"/>
    <w:rsid w:val="00893A85"/>
    <w:rsid w:val="00894202"/>
    <w:rsid w:val="00895755"/>
    <w:rsid w:val="0089675D"/>
    <w:rsid w:val="0089746B"/>
    <w:rsid w:val="008974B6"/>
    <w:rsid w:val="008977EA"/>
    <w:rsid w:val="00897B00"/>
    <w:rsid w:val="008A03D0"/>
    <w:rsid w:val="008A0419"/>
    <w:rsid w:val="008A0F15"/>
    <w:rsid w:val="008A143D"/>
    <w:rsid w:val="008A1507"/>
    <w:rsid w:val="008A2028"/>
    <w:rsid w:val="008A22BB"/>
    <w:rsid w:val="008A26C9"/>
    <w:rsid w:val="008A2849"/>
    <w:rsid w:val="008A2C6B"/>
    <w:rsid w:val="008A3622"/>
    <w:rsid w:val="008A3848"/>
    <w:rsid w:val="008A39CB"/>
    <w:rsid w:val="008A4169"/>
    <w:rsid w:val="008A57FB"/>
    <w:rsid w:val="008A5CDE"/>
    <w:rsid w:val="008A6044"/>
    <w:rsid w:val="008A658C"/>
    <w:rsid w:val="008A6B8A"/>
    <w:rsid w:val="008A757B"/>
    <w:rsid w:val="008B00EC"/>
    <w:rsid w:val="008B0970"/>
    <w:rsid w:val="008B0BDF"/>
    <w:rsid w:val="008B103F"/>
    <w:rsid w:val="008B1B4C"/>
    <w:rsid w:val="008B1B83"/>
    <w:rsid w:val="008B1D05"/>
    <w:rsid w:val="008B2303"/>
    <w:rsid w:val="008B24A9"/>
    <w:rsid w:val="008B2B92"/>
    <w:rsid w:val="008B2C6A"/>
    <w:rsid w:val="008B31EA"/>
    <w:rsid w:val="008B326E"/>
    <w:rsid w:val="008B33F2"/>
    <w:rsid w:val="008B34D1"/>
    <w:rsid w:val="008B3A00"/>
    <w:rsid w:val="008B3B8C"/>
    <w:rsid w:val="008B478D"/>
    <w:rsid w:val="008B4AAF"/>
    <w:rsid w:val="008B4FB3"/>
    <w:rsid w:val="008B4FD4"/>
    <w:rsid w:val="008B5436"/>
    <w:rsid w:val="008B58B2"/>
    <w:rsid w:val="008B60E3"/>
    <w:rsid w:val="008B67FC"/>
    <w:rsid w:val="008B7242"/>
    <w:rsid w:val="008B7C7A"/>
    <w:rsid w:val="008C01F9"/>
    <w:rsid w:val="008C0FE9"/>
    <w:rsid w:val="008C12F4"/>
    <w:rsid w:val="008C135F"/>
    <w:rsid w:val="008C170E"/>
    <w:rsid w:val="008C3340"/>
    <w:rsid w:val="008C4E0F"/>
    <w:rsid w:val="008C51D7"/>
    <w:rsid w:val="008C5F7D"/>
    <w:rsid w:val="008C73CC"/>
    <w:rsid w:val="008C7C5E"/>
    <w:rsid w:val="008D0112"/>
    <w:rsid w:val="008D0249"/>
    <w:rsid w:val="008D062C"/>
    <w:rsid w:val="008D0FCE"/>
    <w:rsid w:val="008D1623"/>
    <w:rsid w:val="008D1F09"/>
    <w:rsid w:val="008D3034"/>
    <w:rsid w:val="008D6B0E"/>
    <w:rsid w:val="008D71DC"/>
    <w:rsid w:val="008E025F"/>
    <w:rsid w:val="008E0A90"/>
    <w:rsid w:val="008E1249"/>
    <w:rsid w:val="008E1256"/>
    <w:rsid w:val="008E1B9A"/>
    <w:rsid w:val="008E1C96"/>
    <w:rsid w:val="008E1D17"/>
    <w:rsid w:val="008E1F9E"/>
    <w:rsid w:val="008E27F3"/>
    <w:rsid w:val="008E29AA"/>
    <w:rsid w:val="008E3044"/>
    <w:rsid w:val="008E3688"/>
    <w:rsid w:val="008E3B6D"/>
    <w:rsid w:val="008E40BD"/>
    <w:rsid w:val="008E4F31"/>
    <w:rsid w:val="008E52E8"/>
    <w:rsid w:val="008E5345"/>
    <w:rsid w:val="008E5B7E"/>
    <w:rsid w:val="008E65C1"/>
    <w:rsid w:val="008E66B1"/>
    <w:rsid w:val="008E6FCD"/>
    <w:rsid w:val="008E7801"/>
    <w:rsid w:val="008E7A5C"/>
    <w:rsid w:val="008F0312"/>
    <w:rsid w:val="008F0CAF"/>
    <w:rsid w:val="008F126B"/>
    <w:rsid w:val="008F1965"/>
    <w:rsid w:val="008F44B9"/>
    <w:rsid w:val="008F4A22"/>
    <w:rsid w:val="008F518D"/>
    <w:rsid w:val="008F53B9"/>
    <w:rsid w:val="008F5742"/>
    <w:rsid w:val="008F5874"/>
    <w:rsid w:val="008F5EF2"/>
    <w:rsid w:val="008F6159"/>
    <w:rsid w:val="008F6A87"/>
    <w:rsid w:val="008F6F01"/>
    <w:rsid w:val="008F6FD3"/>
    <w:rsid w:val="008F7E10"/>
    <w:rsid w:val="00900844"/>
    <w:rsid w:val="009009D7"/>
    <w:rsid w:val="0090177B"/>
    <w:rsid w:val="00901EB8"/>
    <w:rsid w:val="009020DE"/>
    <w:rsid w:val="00902212"/>
    <w:rsid w:val="00903081"/>
    <w:rsid w:val="0090314B"/>
    <w:rsid w:val="009035AA"/>
    <w:rsid w:val="00903BBF"/>
    <w:rsid w:val="0090449A"/>
    <w:rsid w:val="009046BD"/>
    <w:rsid w:val="0090521F"/>
    <w:rsid w:val="0090538C"/>
    <w:rsid w:val="00905408"/>
    <w:rsid w:val="00905D7D"/>
    <w:rsid w:val="00905ED2"/>
    <w:rsid w:val="00905FCC"/>
    <w:rsid w:val="00907890"/>
    <w:rsid w:val="00907C35"/>
    <w:rsid w:val="00907DE5"/>
    <w:rsid w:val="00910243"/>
    <w:rsid w:val="009102D3"/>
    <w:rsid w:val="00910C35"/>
    <w:rsid w:val="00911063"/>
    <w:rsid w:val="009115B9"/>
    <w:rsid w:val="00911768"/>
    <w:rsid w:val="009117BC"/>
    <w:rsid w:val="00911B52"/>
    <w:rsid w:val="00911D9F"/>
    <w:rsid w:val="009120C9"/>
    <w:rsid w:val="0091220D"/>
    <w:rsid w:val="00912357"/>
    <w:rsid w:val="009128CC"/>
    <w:rsid w:val="00912BAC"/>
    <w:rsid w:val="00912C87"/>
    <w:rsid w:val="009131AE"/>
    <w:rsid w:val="00913A09"/>
    <w:rsid w:val="009141B3"/>
    <w:rsid w:val="009143A0"/>
    <w:rsid w:val="009151A8"/>
    <w:rsid w:val="00915254"/>
    <w:rsid w:val="009152F9"/>
    <w:rsid w:val="00915B83"/>
    <w:rsid w:val="00915F4A"/>
    <w:rsid w:val="0091731B"/>
    <w:rsid w:val="0092019B"/>
    <w:rsid w:val="009204DD"/>
    <w:rsid w:val="00920A36"/>
    <w:rsid w:val="00920FC1"/>
    <w:rsid w:val="009218C1"/>
    <w:rsid w:val="009219AF"/>
    <w:rsid w:val="00921D5B"/>
    <w:rsid w:val="00922310"/>
    <w:rsid w:val="009224CF"/>
    <w:rsid w:val="00923995"/>
    <w:rsid w:val="0092448F"/>
    <w:rsid w:val="009244AC"/>
    <w:rsid w:val="00924876"/>
    <w:rsid w:val="00924FE1"/>
    <w:rsid w:val="00925303"/>
    <w:rsid w:val="009257F8"/>
    <w:rsid w:val="009263B4"/>
    <w:rsid w:val="00926C34"/>
    <w:rsid w:val="00931669"/>
    <w:rsid w:val="00931D44"/>
    <w:rsid w:val="00931F02"/>
    <w:rsid w:val="00931F63"/>
    <w:rsid w:val="00931FEF"/>
    <w:rsid w:val="00933301"/>
    <w:rsid w:val="009336A4"/>
    <w:rsid w:val="00933994"/>
    <w:rsid w:val="00933C2E"/>
    <w:rsid w:val="009344FE"/>
    <w:rsid w:val="009348BC"/>
    <w:rsid w:val="009349D7"/>
    <w:rsid w:val="00935041"/>
    <w:rsid w:val="0093526E"/>
    <w:rsid w:val="009356A0"/>
    <w:rsid w:val="00937295"/>
    <w:rsid w:val="009375E1"/>
    <w:rsid w:val="00940156"/>
    <w:rsid w:val="009402D8"/>
    <w:rsid w:val="0094069C"/>
    <w:rsid w:val="0094144B"/>
    <w:rsid w:val="00943E54"/>
    <w:rsid w:val="00944476"/>
    <w:rsid w:val="0094599E"/>
    <w:rsid w:val="009460F4"/>
    <w:rsid w:val="00947011"/>
    <w:rsid w:val="00947466"/>
    <w:rsid w:val="00947549"/>
    <w:rsid w:val="00947F26"/>
    <w:rsid w:val="00950FDF"/>
    <w:rsid w:val="0095162D"/>
    <w:rsid w:val="00951856"/>
    <w:rsid w:val="00954698"/>
    <w:rsid w:val="00954EA5"/>
    <w:rsid w:val="00955A44"/>
    <w:rsid w:val="00955F0D"/>
    <w:rsid w:val="009561BF"/>
    <w:rsid w:val="00956A35"/>
    <w:rsid w:val="00956E99"/>
    <w:rsid w:val="00957274"/>
    <w:rsid w:val="00957880"/>
    <w:rsid w:val="00960125"/>
    <w:rsid w:val="009601AA"/>
    <w:rsid w:val="009607B0"/>
    <w:rsid w:val="00963553"/>
    <w:rsid w:val="00964A2F"/>
    <w:rsid w:val="009654F9"/>
    <w:rsid w:val="00965790"/>
    <w:rsid w:val="00967934"/>
    <w:rsid w:val="00970172"/>
    <w:rsid w:val="0097051E"/>
    <w:rsid w:val="00970C07"/>
    <w:rsid w:val="00971218"/>
    <w:rsid w:val="00971CBD"/>
    <w:rsid w:val="009723C2"/>
    <w:rsid w:val="00972839"/>
    <w:rsid w:val="00973B7F"/>
    <w:rsid w:val="00973D6D"/>
    <w:rsid w:val="009740DE"/>
    <w:rsid w:val="0097422D"/>
    <w:rsid w:val="00974B9F"/>
    <w:rsid w:val="00975FC9"/>
    <w:rsid w:val="00975FCB"/>
    <w:rsid w:val="00977BD6"/>
    <w:rsid w:val="00977E4E"/>
    <w:rsid w:val="00980529"/>
    <w:rsid w:val="0098175E"/>
    <w:rsid w:val="00981B6F"/>
    <w:rsid w:val="00982652"/>
    <w:rsid w:val="009826D9"/>
    <w:rsid w:val="009827CD"/>
    <w:rsid w:val="009834D9"/>
    <w:rsid w:val="00983CB1"/>
    <w:rsid w:val="00984871"/>
    <w:rsid w:val="00984FD4"/>
    <w:rsid w:val="00986096"/>
    <w:rsid w:val="0098612D"/>
    <w:rsid w:val="009868B8"/>
    <w:rsid w:val="00990638"/>
    <w:rsid w:val="0099080D"/>
    <w:rsid w:val="00990840"/>
    <w:rsid w:val="00990C9B"/>
    <w:rsid w:val="00991DB4"/>
    <w:rsid w:val="00991FB2"/>
    <w:rsid w:val="009920F1"/>
    <w:rsid w:val="00992118"/>
    <w:rsid w:val="00992408"/>
    <w:rsid w:val="0099333C"/>
    <w:rsid w:val="009939E7"/>
    <w:rsid w:val="00994494"/>
    <w:rsid w:val="00994653"/>
    <w:rsid w:val="00994AE6"/>
    <w:rsid w:val="009950A7"/>
    <w:rsid w:val="009951A8"/>
    <w:rsid w:val="009953C8"/>
    <w:rsid w:val="0099546B"/>
    <w:rsid w:val="00995A97"/>
    <w:rsid w:val="009973E8"/>
    <w:rsid w:val="00997F96"/>
    <w:rsid w:val="009A026D"/>
    <w:rsid w:val="009A03D5"/>
    <w:rsid w:val="009A0B10"/>
    <w:rsid w:val="009A20C2"/>
    <w:rsid w:val="009A2A84"/>
    <w:rsid w:val="009A2D26"/>
    <w:rsid w:val="009A2DF0"/>
    <w:rsid w:val="009A39C2"/>
    <w:rsid w:val="009A50CF"/>
    <w:rsid w:val="009A6AF5"/>
    <w:rsid w:val="009A7167"/>
    <w:rsid w:val="009A768F"/>
    <w:rsid w:val="009A76D1"/>
    <w:rsid w:val="009B1A32"/>
    <w:rsid w:val="009B213E"/>
    <w:rsid w:val="009B220C"/>
    <w:rsid w:val="009B2B24"/>
    <w:rsid w:val="009B363E"/>
    <w:rsid w:val="009B4ADE"/>
    <w:rsid w:val="009B4FE8"/>
    <w:rsid w:val="009B5103"/>
    <w:rsid w:val="009B5511"/>
    <w:rsid w:val="009B5FDE"/>
    <w:rsid w:val="009B7211"/>
    <w:rsid w:val="009B7220"/>
    <w:rsid w:val="009B763F"/>
    <w:rsid w:val="009B783F"/>
    <w:rsid w:val="009B7C98"/>
    <w:rsid w:val="009B7C9A"/>
    <w:rsid w:val="009C11CE"/>
    <w:rsid w:val="009C1744"/>
    <w:rsid w:val="009C2204"/>
    <w:rsid w:val="009C240C"/>
    <w:rsid w:val="009C252C"/>
    <w:rsid w:val="009C2C4B"/>
    <w:rsid w:val="009C4B01"/>
    <w:rsid w:val="009C4DDE"/>
    <w:rsid w:val="009C5398"/>
    <w:rsid w:val="009C5562"/>
    <w:rsid w:val="009C582D"/>
    <w:rsid w:val="009C593B"/>
    <w:rsid w:val="009C5E35"/>
    <w:rsid w:val="009C5E4A"/>
    <w:rsid w:val="009C5E95"/>
    <w:rsid w:val="009C6A77"/>
    <w:rsid w:val="009C6F5D"/>
    <w:rsid w:val="009C7585"/>
    <w:rsid w:val="009C7DFA"/>
    <w:rsid w:val="009D0920"/>
    <w:rsid w:val="009D18C4"/>
    <w:rsid w:val="009D199E"/>
    <w:rsid w:val="009D1C64"/>
    <w:rsid w:val="009D255A"/>
    <w:rsid w:val="009D3FCE"/>
    <w:rsid w:val="009D4753"/>
    <w:rsid w:val="009D4800"/>
    <w:rsid w:val="009D4822"/>
    <w:rsid w:val="009D4DCE"/>
    <w:rsid w:val="009D5666"/>
    <w:rsid w:val="009D5D3D"/>
    <w:rsid w:val="009D65BB"/>
    <w:rsid w:val="009D684D"/>
    <w:rsid w:val="009D7142"/>
    <w:rsid w:val="009E08B8"/>
    <w:rsid w:val="009E093C"/>
    <w:rsid w:val="009E1061"/>
    <w:rsid w:val="009E1D0B"/>
    <w:rsid w:val="009E20E0"/>
    <w:rsid w:val="009E2EFE"/>
    <w:rsid w:val="009E3055"/>
    <w:rsid w:val="009E3AF0"/>
    <w:rsid w:val="009E42A3"/>
    <w:rsid w:val="009E453E"/>
    <w:rsid w:val="009E4738"/>
    <w:rsid w:val="009E4867"/>
    <w:rsid w:val="009E597E"/>
    <w:rsid w:val="009E6C3C"/>
    <w:rsid w:val="009E78D2"/>
    <w:rsid w:val="009E7E3F"/>
    <w:rsid w:val="009F084B"/>
    <w:rsid w:val="009F0A21"/>
    <w:rsid w:val="009F1423"/>
    <w:rsid w:val="009F2099"/>
    <w:rsid w:val="009F3003"/>
    <w:rsid w:val="009F478A"/>
    <w:rsid w:val="009F5272"/>
    <w:rsid w:val="009F6149"/>
    <w:rsid w:val="009F63FE"/>
    <w:rsid w:val="009F6AA2"/>
    <w:rsid w:val="00A001BA"/>
    <w:rsid w:val="00A02589"/>
    <w:rsid w:val="00A02798"/>
    <w:rsid w:val="00A0417C"/>
    <w:rsid w:val="00A041B9"/>
    <w:rsid w:val="00A04270"/>
    <w:rsid w:val="00A0438D"/>
    <w:rsid w:val="00A044F1"/>
    <w:rsid w:val="00A047AF"/>
    <w:rsid w:val="00A04FBC"/>
    <w:rsid w:val="00A0582B"/>
    <w:rsid w:val="00A0613B"/>
    <w:rsid w:val="00A06974"/>
    <w:rsid w:val="00A0748E"/>
    <w:rsid w:val="00A0749E"/>
    <w:rsid w:val="00A074C9"/>
    <w:rsid w:val="00A07825"/>
    <w:rsid w:val="00A07EC5"/>
    <w:rsid w:val="00A10748"/>
    <w:rsid w:val="00A1259C"/>
    <w:rsid w:val="00A12A7B"/>
    <w:rsid w:val="00A13296"/>
    <w:rsid w:val="00A13C66"/>
    <w:rsid w:val="00A1452F"/>
    <w:rsid w:val="00A158CC"/>
    <w:rsid w:val="00A16008"/>
    <w:rsid w:val="00A16D6F"/>
    <w:rsid w:val="00A16F45"/>
    <w:rsid w:val="00A175BF"/>
    <w:rsid w:val="00A176D5"/>
    <w:rsid w:val="00A17B0F"/>
    <w:rsid w:val="00A17D9D"/>
    <w:rsid w:val="00A20972"/>
    <w:rsid w:val="00A20B9D"/>
    <w:rsid w:val="00A210B8"/>
    <w:rsid w:val="00A210C6"/>
    <w:rsid w:val="00A210E5"/>
    <w:rsid w:val="00A227A3"/>
    <w:rsid w:val="00A23012"/>
    <w:rsid w:val="00A23FC9"/>
    <w:rsid w:val="00A24C95"/>
    <w:rsid w:val="00A261CD"/>
    <w:rsid w:val="00A26DEE"/>
    <w:rsid w:val="00A30895"/>
    <w:rsid w:val="00A31914"/>
    <w:rsid w:val="00A31E7B"/>
    <w:rsid w:val="00A32C87"/>
    <w:rsid w:val="00A32C93"/>
    <w:rsid w:val="00A333C2"/>
    <w:rsid w:val="00A341CD"/>
    <w:rsid w:val="00A34450"/>
    <w:rsid w:val="00A344E4"/>
    <w:rsid w:val="00A34C6C"/>
    <w:rsid w:val="00A34CE0"/>
    <w:rsid w:val="00A35A22"/>
    <w:rsid w:val="00A36865"/>
    <w:rsid w:val="00A36DB4"/>
    <w:rsid w:val="00A36DF5"/>
    <w:rsid w:val="00A36EF5"/>
    <w:rsid w:val="00A37572"/>
    <w:rsid w:val="00A379AD"/>
    <w:rsid w:val="00A37B0D"/>
    <w:rsid w:val="00A40960"/>
    <w:rsid w:val="00A41DDC"/>
    <w:rsid w:val="00A426D4"/>
    <w:rsid w:val="00A42757"/>
    <w:rsid w:val="00A42D8D"/>
    <w:rsid w:val="00A4380E"/>
    <w:rsid w:val="00A440CA"/>
    <w:rsid w:val="00A441E2"/>
    <w:rsid w:val="00A44966"/>
    <w:rsid w:val="00A44D38"/>
    <w:rsid w:val="00A45780"/>
    <w:rsid w:val="00A45BA5"/>
    <w:rsid w:val="00A468D4"/>
    <w:rsid w:val="00A4738A"/>
    <w:rsid w:val="00A47534"/>
    <w:rsid w:val="00A47839"/>
    <w:rsid w:val="00A47D39"/>
    <w:rsid w:val="00A50230"/>
    <w:rsid w:val="00A5071D"/>
    <w:rsid w:val="00A512D0"/>
    <w:rsid w:val="00A51584"/>
    <w:rsid w:val="00A52340"/>
    <w:rsid w:val="00A52983"/>
    <w:rsid w:val="00A5332B"/>
    <w:rsid w:val="00A542CD"/>
    <w:rsid w:val="00A54830"/>
    <w:rsid w:val="00A549E4"/>
    <w:rsid w:val="00A55B99"/>
    <w:rsid w:val="00A5667A"/>
    <w:rsid w:val="00A57D70"/>
    <w:rsid w:val="00A57F88"/>
    <w:rsid w:val="00A6081A"/>
    <w:rsid w:val="00A608B6"/>
    <w:rsid w:val="00A60CE8"/>
    <w:rsid w:val="00A60F6A"/>
    <w:rsid w:val="00A610E9"/>
    <w:rsid w:val="00A6188F"/>
    <w:rsid w:val="00A62C41"/>
    <w:rsid w:val="00A62F48"/>
    <w:rsid w:val="00A6369F"/>
    <w:rsid w:val="00A63DE5"/>
    <w:rsid w:val="00A63EF0"/>
    <w:rsid w:val="00A64800"/>
    <w:rsid w:val="00A64916"/>
    <w:rsid w:val="00A6537D"/>
    <w:rsid w:val="00A66300"/>
    <w:rsid w:val="00A66E46"/>
    <w:rsid w:val="00A72A50"/>
    <w:rsid w:val="00A72B61"/>
    <w:rsid w:val="00A730B9"/>
    <w:rsid w:val="00A73E2F"/>
    <w:rsid w:val="00A73FA8"/>
    <w:rsid w:val="00A74EC3"/>
    <w:rsid w:val="00A76628"/>
    <w:rsid w:val="00A76847"/>
    <w:rsid w:val="00A76D9E"/>
    <w:rsid w:val="00A779A6"/>
    <w:rsid w:val="00A77CF1"/>
    <w:rsid w:val="00A80281"/>
    <w:rsid w:val="00A81D92"/>
    <w:rsid w:val="00A82908"/>
    <w:rsid w:val="00A82DA8"/>
    <w:rsid w:val="00A83BDC"/>
    <w:rsid w:val="00A83D11"/>
    <w:rsid w:val="00A83D8A"/>
    <w:rsid w:val="00A83E0B"/>
    <w:rsid w:val="00A8472C"/>
    <w:rsid w:val="00A85A40"/>
    <w:rsid w:val="00A85DC3"/>
    <w:rsid w:val="00A85DF9"/>
    <w:rsid w:val="00A85E9D"/>
    <w:rsid w:val="00A867C4"/>
    <w:rsid w:val="00A869B1"/>
    <w:rsid w:val="00A86A6B"/>
    <w:rsid w:val="00A86CD4"/>
    <w:rsid w:val="00A8727B"/>
    <w:rsid w:val="00A90692"/>
    <w:rsid w:val="00A9099F"/>
    <w:rsid w:val="00A928C6"/>
    <w:rsid w:val="00A93325"/>
    <w:rsid w:val="00A93B34"/>
    <w:rsid w:val="00A93BB2"/>
    <w:rsid w:val="00A94165"/>
    <w:rsid w:val="00A9437F"/>
    <w:rsid w:val="00A946EB"/>
    <w:rsid w:val="00A95879"/>
    <w:rsid w:val="00A95A0D"/>
    <w:rsid w:val="00A97139"/>
    <w:rsid w:val="00AA147A"/>
    <w:rsid w:val="00AA1853"/>
    <w:rsid w:val="00AA20F1"/>
    <w:rsid w:val="00AA247A"/>
    <w:rsid w:val="00AA2A91"/>
    <w:rsid w:val="00AA37F2"/>
    <w:rsid w:val="00AA396F"/>
    <w:rsid w:val="00AA3DA4"/>
    <w:rsid w:val="00AA3E10"/>
    <w:rsid w:val="00AA3E2C"/>
    <w:rsid w:val="00AA5814"/>
    <w:rsid w:val="00AA6A77"/>
    <w:rsid w:val="00AA6C43"/>
    <w:rsid w:val="00AA7452"/>
    <w:rsid w:val="00AB07C7"/>
    <w:rsid w:val="00AB2199"/>
    <w:rsid w:val="00AB22CE"/>
    <w:rsid w:val="00AB2BEA"/>
    <w:rsid w:val="00AB3E84"/>
    <w:rsid w:val="00AB4BFD"/>
    <w:rsid w:val="00AB4C78"/>
    <w:rsid w:val="00AB52A7"/>
    <w:rsid w:val="00AB55AF"/>
    <w:rsid w:val="00AB5B5A"/>
    <w:rsid w:val="00AB7AB7"/>
    <w:rsid w:val="00AB7DCB"/>
    <w:rsid w:val="00AC06ED"/>
    <w:rsid w:val="00AC114D"/>
    <w:rsid w:val="00AC197F"/>
    <w:rsid w:val="00AC1B8F"/>
    <w:rsid w:val="00AC1EE1"/>
    <w:rsid w:val="00AC2081"/>
    <w:rsid w:val="00AC22CE"/>
    <w:rsid w:val="00AC2ACD"/>
    <w:rsid w:val="00AC3290"/>
    <w:rsid w:val="00AC332B"/>
    <w:rsid w:val="00AC3511"/>
    <w:rsid w:val="00AC3750"/>
    <w:rsid w:val="00AC44B4"/>
    <w:rsid w:val="00AC4B4C"/>
    <w:rsid w:val="00AC6624"/>
    <w:rsid w:val="00AC6FF6"/>
    <w:rsid w:val="00AC701E"/>
    <w:rsid w:val="00AC74BF"/>
    <w:rsid w:val="00AC79C9"/>
    <w:rsid w:val="00AD0138"/>
    <w:rsid w:val="00AD074B"/>
    <w:rsid w:val="00AD07CE"/>
    <w:rsid w:val="00AD09C4"/>
    <w:rsid w:val="00AD1817"/>
    <w:rsid w:val="00AD2345"/>
    <w:rsid w:val="00AD2558"/>
    <w:rsid w:val="00AD4285"/>
    <w:rsid w:val="00AD629A"/>
    <w:rsid w:val="00AD6998"/>
    <w:rsid w:val="00AD6E30"/>
    <w:rsid w:val="00AD7293"/>
    <w:rsid w:val="00AD7475"/>
    <w:rsid w:val="00AD75D7"/>
    <w:rsid w:val="00AD79CE"/>
    <w:rsid w:val="00AE039E"/>
    <w:rsid w:val="00AE13AD"/>
    <w:rsid w:val="00AE33CF"/>
    <w:rsid w:val="00AE3F84"/>
    <w:rsid w:val="00AE4B68"/>
    <w:rsid w:val="00AE4EDE"/>
    <w:rsid w:val="00AE503D"/>
    <w:rsid w:val="00AE5A52"/>
    <w:rsid w:val="00AE6614"/>
    <w:rsid w:val="00AE6A43"/>
    <w:rsid w:val="00AE6E9C"/>
    <w:rsid w:val="00AE7454"/>
    <w:rsid w:val="00AE7EC8"/>
    <w:rsid w:val="00AF0337"/>
    <w:rsid w:val="00AF042C"/>
    <w:rsid w:val="00AF11CA"/>
    <w:rsid w:val="00AF200A"/>
    <w:rsid w:val="00AF21F5"/>
    <w:rsid w:val="00AF2409"/>
    <w:rsid w:val="00AF2518"/>
    <w:rsid w:val="00AF292C"/>
    <w:rsid w:val="00AF4B9A"/>
    <w:rsid w:val="00AF4CCD"/>
    <w:rsid w:val="00AF53BD"/>
    <w:rsid w:val="00AF5555"/>
    <w:rsid w:val="00AF5F34"/>
    <w:rsid w:val="00AF60EB"/>
    <w:rsid w:val="00AF61B4"/>
    <w:rsid w:val="00AF7304"/>
    <w:rsid w:val="00B006FD"/>
    <w:rsid w:val="00B00FE2"/>
    <w:rsid w:val="00B01091"/>
    <w:rsid w:val="00B02B98"/>
    <w:rsid w:val="00B04701"/>
    <w:rsid w:val="00B0490C"/>
    <w:rsid w:val="00B055A3"/>
    <w:rsid w:val="00B0663A"/>
    <w:rsid w:val="00B0697C"/>
    <w:rsid w:val="00B06F6C"/>
    <w:rsid w:val="00B07652"/>
    <w:rsid w:val="00B079AD"/>
    <w:rsid w:val="00B07EA5"/>
    <w:rsid w:val="00B07EAA"/>
    <w:rsid w:val="00B102C1"/>
    <w:rsid w:val="00B10561"/>
    <w:rsid w:val="00B106BB"/>
    <w:rsid w:val="00B110D7"/>
    <w:rsid w:val="00B12415"/>
    <w:rsid w:val="00B12C06"/>
    <w:rsid w:val="00B1306D"/>
    <w:rsid w:val="00B13337"/>
    <w:rsid w:val="00B13385"/>
    <w:rsid w:val="00B133AB"/>
    <w:rsid w:val="00B14098"/>
    <w:rsid w:val="00B14ED2"/>
    <w:rsid w:val="00B15091"/>
    <w:rsid w:val="00B15126"/>
    <w:rsid w:val="00B16292"/>
    <w:rsid w:val="00B170A1"/>
    <w:rsid w:val="00B1745E"/>
    <w:rsid w:val="00B20C55"/>
    <w:rsid w:val="00B20DD2"/>
    <w:rsid w:val="00B21D68"/>
    <w:rsid w:val="00B225CD"/>
    <w:rsid w:val="00B2301D"/>
    <w:rsid w:val="00B23463"/>
    <w:rsid w:val="00B2399F"/>
    <w:rsid w:val="00B23C45"/>
    <w:rsid w:val="00B248D1"/>
    <w:rsid w:val="00B25522"/>
    <w:rsid w:val="00B258DF"/>
    <w:rsid w:val="00B25C14"/>
    <w:rsid w:val="00B2618F"/>
    <w:rsid w:val="00B264BF"/>
    <w:rsid w:val="00B26843"/>
    <w:rsid w:val="00B27B01"/>
    <w:rsid w:val="00B304F0"/>
    <w:rsid w:val="00B30C8E"/>
    <w:rsid w:val="00B317EF"/>
    <w:rsid w:val="00B3213B"/>
    <w:rsid w:val="00B33A74"/>
    <w:rsid w:val="00B3409D"/>
    <w:rsid w:val="00B35709"/>
    <w:rsid w:val="00B35F5C"/>
    <w:rsid w:val="00B36418"/>
    <w:rsid w:val="00B36F54"/>
    <w:rsid w:val="00B40595"/>
    <w:rsid w:val="00B40C0D"/>
    <w:rsid w:val="00B41112"/>
    <w:rsid w:val="00B42396"/>
    <w:rsid w:val="00B42AA2"/>
    <w:rsid w:val="00B42F22"/>
    <w:rsid w:val="00B4320B"/>
    <w:rsid w:val="00B4364C"/>
    <w:rsid w:val="00B4367B"/>
    <w:rsid w:val="00B43BAE"/>
    <w:rsid w:val="00B44160"/>
    <w:rsid w:val="00B4428A"/>
    <w:rsid w:val="00B442FD"/>
    <w:rsid w:val="00B44BE6"/>
    <w:rsid w:val="00B45885"/>
    <w:rsid w:val="00B459B9"/>
    <w:rsid w:val="00B4634D"/>
    <w:rsid w:val="00B473A2"/>
    <w:rsid w:val="00B47680"/>
    <w:rsid w:val="00B47AAD"/>
    <w:rsid w:val="00B50CD3"/>
    <w:rsid w:val="00B50FA5"/>
    <w:rsid w:val="00B52240"/>
    <w:rsid w:val="00B52325"/>
    <w:rsid w:val="00B52C3B"/>
    <w:rsid w:val="00B53D7E"/>
    <w:rsid w:val="00B555F2"/>
    <w:rsid w:val="00B55A64"/>
    <w:rsid w:val="00B566AE"/>
    <w:rsid w:val="00B56E2E"/>
    <w:rsid w:val="00B571B0"/>
    <w:rsid w:val="00B571B9"/>
    <w:rsid w:val="00B57F00"/>
    <w:rsid w:val="00B617D5"/>
    <w:rsid w:val="00B62226"/>
    <w:rsid w:val="00B6222D"/>
    <w:rsid w:val="00B62A6A"/>
    <w:rsid w:val="00B62C4C"/>
    <w:rsid w:val="00B62FBE"/>
    <w:rsid w:val="00B63383"/>
    <w:rsid w:val="00B642E0"/>
    <w:rsid w:val="00B64577"/>
    <w:rsid w:val="00B649F1"/>
    <w:rsid w:val="00B64C41"/>
    <w:rsid w:val="00B64D44"/>
    <w:rsid w:val="00B64E98"/>
    <w:rsid w:val="00B64FFD"/>
    <w:rsid w:val="00B651CE"/>
    <w:rsid w:val="00B6609C"/>
    <w:rsid w:val="00B6657B"/>
    <w:rsid w:val="00B670D7"/>
    <w:rsid w:val="00B67CBC"/>
    <w:rsid w:val="00B67F3D"/>
    <w:rsid w:val="00B7016D"/>
    <w:rsid w:val="00B70279"/>
    <w:rsid w:val="00B70EEC"/>
    <w:rsid w:val="00B71FDE"/>
    <w:rsid w:val="00B72F75"/>
    <w:rsid w:val="00B730AC"/>
    <w:rsid w:val="00B739C6"/>
    <w:rsid w:val="00B73C35"/>
    <w:rsid w:val="00B746BC"/>
    <w:rsid w:val="00B74D8E"/>
    <w:rsid w:val="00B75021"/>
    <w:rsid w:val="00B75622"/>
    <w:rsid w:val="00B761C9"/>
    <w:rsid w:val="00B762AD"/>
    <w:rsid w:val="00B76535"/>
    <w:rsid w:val="00B76591"/>
    <w:rsid w:val="00B76AC4"/>
    <w:rsid w:val="00B76CCC"/>
    <w:rsid w:val="00B803A7"/>
    <w:rsid w:val="00B804FE"/>
    <w:rsid w:val="00B80E30"/>
    <w:rsid w:val="00B81546"/>
    <w:rsid w:val="00B82950"/>
    <w:rsid w:val="00B836D6"/>
    <w:rsid w:val="00B8492E"/>
    <w:rsid w:val="00B84E5E"/>
    <w:rsid w:val="00B854C5"/>
    <w:rsid w:val="00B864F4"/>
    <w:rsid w:val="00B86D71"/>
    <w:rsid w:val="00B86F73"/>
    <w:rsid w:val="00B87AD8"/>
    <w:rsid w:val="00B87CC2"/>
    <w:rsid w:val="00B87F44"/>
    <w:rsid w:val="00B904E8"/>
    <w:rsid w:val="00B905CD"/>
    <w:rsid w:val="00B90722"/>
    <w:rsid w:val="00B91BA3"/>
    <w:rsid w:val="00B9267A"/>
    <w:rsid w:val="00B92CC9"/>
    <w:rsid w:val="00B92EDB"/>
    <w:rsid w:val="00B93077"/>
    <w:rsid w:val="00B93237"/>
    <w:rsid w:val="00B93271"/>
    <w:rsid w:val="00B94DB2"/>
    <w:rsid w:val="00B956D6"/>
    <w:rsid w:val="00B95E07"/>
    <w:rsid w:val="00B96D83"/>
    <w:rsid w:val="00B97051"/>
    <w:rsid w:val="00B9707B"/>
    <w:rsid w:val="00B97800"/>
    <w:rsid w:val="00B97998"/>
    <w:rsid w:val="00BA01CB"/>
    <w:rsid w:val="00BA0A69"/>
    <w:rsid w:val="00BA111C"/>
    <w:rsid w:val="00BA1FD2"/>
    <w:rsid w:val="00BA32AD"/>
    <w:rsid w:val="00BA3D0F"/>
    <w:rsid w:val="00BA45A8"/>
    <w:rsid w:val="00BA4B3C"/>
    <w:rsid w:val="00BA57CC"/>
    <w:rsid w:val="00BA7652"/>
    <w:rsid w:val="00BA7B14"/>
    <w:rsid w:val="00BA7C5D"/>
    <w:rsid w:val="00BB141C"/>
    <w:rsid w:val="00BB177A"/>
    <w:rsid w:val="00BB3801"/>
    <w:rsid w:val="00BB3B51"/>
    <w:rsid w:val="00BB3B70"/>
    <w:rsid w:val="00BB43EA"/>
    <w:rsid w:val="00BB45F7"/>
    <w:rsid w:val="00BB4E5F"/>
    <w:rsid w:val="00BB4ED1"/>
    <w:rsid w:val="00BB583A"/>
    <w:rsid w:val="00BB592F"/>
    <w:rsid w:val="00BB608E"/>
    <w:rsid w:val="00BB6932"/>
    <w:rsid w:val="00BB6A77"/>
    <w:rsid w:val="00BB6C99"/>
    <w:rsid w:val="00BB6CCC"/>
    <w:rsid w:val="00BC06F5"/>
    <w:rsid w:val="00BC074C"/>
    <w:rsid w:val="00BC0D17"/>
    <w:rsid w:val="00BC1756"/>
    <w:rsid w:val="00BC1848"/>
    <w:rsid w:val="00BC1AA6"/>
    <w:rsid w:val="00BC1B48"/>
    <w:rsid w:val="00BC1C85"/>
    <w:rsid w:val="00BC21CC"/>
    <w:rsid w:val="00BC2ABB"/>
    <w:rsid w:val="00BC2D92"/>
    <w:rsid w:val="00BC50F1"/>
    <w:rsid w:val="00BC558F"/>
    <w:rsid w:val="00BC57EA"/>
    <w:rsid w:val="00BC5863"/>
    <w:rsid w:val="00BC5CA0"/>
    <w:rsid w:val="00BD026C"/>
    <w:rsid w:val="00BD0A1E"/>
    <w:rsid w:val="00BD0B99"/>
    <w:rsid w:val="00BD10D7"/>
    <w:rsid w:val="00BD1D15"/>
    <w:rsid w:val="00BD270F"/>
    <w:rsid w:val="00BD2BEE"/>
    <w:rsid w:val="00BD3385"/>
    <w:rsid w:val="00BD348B"/>
    <w:rsid w:val="00BD3661"/>
    <w:rsid w:val="00BD49EE"/>
    <w:rsid w:val="00BD4DE3"/>
    <w:rsid w:val="00BD4E81"/>
    <w:rsid w:val="00BD5BFD"/>
    <w:rsid w:val="00BD6945"/>
    <w:rsid w:val="00BD6E5A"/>
    <w:rsid w:val="00BD75B0"/>
    <w:rsid w:val="00BD7D99"/>
    <w:rsid w:val="00BE0630"/>
    <w:rsid w:val="00BE0D26"/>
    <w:rsid w:val="00BE0F9A"/>
    <w:rsid w:val="00BE1023"/>
    <w:rsid w:val="00BE166B"/>
    <w:rsid w:val="00BE17E3"/>
    <w:rsid w:val="00BE1B1D"/>
    <w:rsid w:val="00BE2160"/>
    <w:rsid w:val="00BE2685"/>
    <w:rsid w:val="00BE3013"/>
    <w:rsid w:val="00BE30C7"/>
    <w:rsid w:val="00BE47C5"/>
    <w:rsid w:val="00BE4A4D"/>
    <w:rsid w:val="00BE4E1D"/>
    <w:rsid w:val="00BE689E"/>
    <w:rsid w:val="00BE6C4F"/>
    <w:rsid w:val="00BE6E2B"/>
    <w:rsid w:val="00BE7B80"/>
    <w:rsid w:val="00BE7F77"/>
    <w:rsid w:val="00BE7FB3"/>
    <w:rsid w:val="00BF01F7"/>
    <w:rsid w:val="00BF05A5"/>
    <w:rsid w:val="00BF09EE"/>
    <w:rsid w:val="00BF0A92"/>
    <w:rsid w:val="00BF1D3F"/>
    <w:rsid w:val="00BF1EF1"/>
    <w:rsid w:val="00BF3572"/>
    <w:rsid w:val="00BF370A"/>
    <w:rsid w:val="00BF3F94"/>
    <w:rsid w:val="00BF574E"/>
    <w:rsid w:val="00BF620B"/>
    <w:rsid w:val="00BF73C7"/>
    <w:rsid w:val="00BF76DB"/>
    <w:rsid w:val="00C0137D"/>
    <w:rsid w:val="00C013CC"/>
    <w:rsid w:val="00C01BEE"/>
    <w:rsid w:val="00C023CA"/>
    <w:rsid w:val="00C024DE"/>
    <w:rsid w:val="00C02C7F"/>
    <w:rsid w:val="00C035EA"/>
    <w:rsid w:val="00C039E1"/>
    <w:rsid w:val="00C04072"/>
    <w:rsid w:val="00C04535"/>
    <w:rsid w:val="00C04BD5"/>
    <w:rsid w:val="00C05702"/>
    <w:rsid w:val="00C062DA"/>
    <w:rsid w:val="00C06E7B"/>
    <w:rsid w:val="00C07689"/>
    <w:rsid w:val="00C07FE3"/>
    <w:rsid w:val="00C10BDE"/>
    <w:rsid w:val="00C10C50"/>
    <w:rsid w:val="00C10C96"/>
    <w:rsid w:val="00C11033"/>
    <w:rsid w:val="00C136D4"/>
    <w:rsid w:val="00C13789"/>
    <w:rsid w:val="00C13AD3"/>
    <w:rsid w:val="00C13F94"/>
    <w:rsid w:val="00C14B63"/>
    <w:rsid w:val="00C1563D"/>
    <w:rsid w:val="00C1588C"/>
    <w:rsid w:val="00C15A69"/>
    <w:rsid w:val="00C15C0C"/>
    <w:rsid w:val="00C1659F"/>
    <w:rsid w:val="00C1667B"/>
    <w:rsid w:val="00C16B4F"/>
    <w:rsid w:val="00C17208"/>
    <w:rsid w:val="00C173E0"/>
    <w:rsid w:val="00C1752B"/>
    <w:rsid w:val="00C17BAD"/>
    <w:rsid w:val="00C17C43"/>
    <w:rsid w:val="00C17C6B"/>
    <w:rsid w:val="00C17D60"/>
    <w:rsid w:val="00C2072D"/>
    <w:rsid w:val="00C207D8"/>
    <w:rsid w:val="00C21824"/>
    <w:rsid w:val="00C23990"/>
    <w:rsid w:val="00C23AD1"/>
    <w:rsid w:val="00C246BA"/>
    <w:rsid w:val="00C249AD"/>
    <w:rsid w:val="00C24B48"/>
    <w:rsid w:val="00C24F80"/>
    <w:rsid w:val="00C25758"/>
    <w:rsid w:val="00C259B3"/>
    <w:rsid w:val="00C25CB7"/>
    <w:rsid w:val="00C263BA"/>
    <w:rsid w:val="00C26437"/>
    <w:rsid w:val="00C26F46"/>
    <w:rsid w:val="00C272D3"/>
    <w:rsid w:val="00C27365"/>
    <w:rsid w:val="00C27570"/>
    <w:rsid w:val="00C318C6"/>
    <w:rsid w:val="00C31BA2"/>
    <w:rsid w:val="00C351B5"/>
    <w:rsid w:val="00C359F4"/>
    <w:rsid w:val="00C35D51"/>
    <w:rsid w:val="00C36398"/>
    <w:rsid w:val="00C36716"/>
    <w:rsid w:val="00C36D68"/>
    <w:rsid w:val="00C36D8A"/>
    <w:rsid w:val="00C374CF"/>
    <w:rsid w:val="00C37BB3"/>
    <w:rsid w:val="00C37FF1"/>
    <w:rsid w:val="00C4235F"/>
    <w:rsid w:val="00C427AA"/>
    <w:rsid w:val="00C43867"/>
    <w:rsid w:val="00C43A64"/>
    <w:rsid w:val="00C44617"/>
    <w:rsid w:val="00C44955"/>
    <w:rsid w:val="00C44E00"/>
    <w:rsid w:val="00C45364"/>
    <w:rsid w:val="00C459A9"/>
    <w:rsid w:val="00C46863"/>
    <w:rsid w:val="00C4766C"/>
    <w:rsid w:val="00C476E1"/>
    <w:rsid w:val="00C47C32"/>
    <w:rsid w:val="00C502A0"/>
    <w:rsid w:val="00C5129D"/>
    <w:rsid w:val="00C51A40"/>
    <w:rsid w:val="00C52D84"/>
    <w:rsid w:val="00C533FC"/>
    <w:rsid w:val="00C53BE0"/>
    <w:rsid w:val="00C54511"/>
    <w:rsid w:val="00C54ADA"/>
    <w:rsid w:val="00C54EEA"/>
    <w:rsid w:val="00C55A85"/>
    <w:rsid w:val="00C55E27"/>
    <w:rsid w:val="00C56303"/>
    <w:rsid w:val="00C565A1"/>
    <w:rsid w:val="00C5689C"/>
    <w:rsid w:val="00C5725A"/>
    <w:rsid w:val="00C57453"/>
    <w:rsid w:val="00C57653"/>
    <w:rsid w:val="00C57766"/>
    <w:rsid w:val="00C57B25"/>
    <w:rsid w:val="00C60C6F"/>
    <w:rsid w:val="00C60FB6"/>
    <w:rsid w:val="00C61547"/>
    <w:rsid w:val="00C62819"/>
    <w:rsid w:val="00C62A41"/>
    <w:rsid w:val="00C62D79"/>
    <w:rsid w:val="00C6422A"/>
    <w:rsid w:val="00C64592"/>
    <w:rsid w:val="00C6483D"/>
    <w:rsid w:val="00C648E3"/>
    <w:rsid w:val="00C65139"/>
    <w:rsid w:val="00C65EFC"/>
    <w:rsid w:val="00C65FF3"/>
    <w:rsid w:val="00C66740"/>
    <w:rsid w:val="00C66910"/>
    <w:rsid w:val="00C66EDD"/>
    <w:rsid w:val="00C674C1"/>
    <w:rsid w:val="00C67E01"/>
    <w:rsid w:val="00C67ED2"/>
    <w:rsid w:val="00C709B0"/>
    <w:rsid w:val="00C7136F"/>
    <w:rsid w:val="00C7187F"/>
    <w:rsid w:val="00C71AA1"/>
    <w:rsid w:val="00C72591"/>
    <w:rsid w:val="00C72AC8"/>
    <w:rsid w:val="00C74561"/>
    <w:rsid w:val="00C750C1"/>
    <w:rsid w:val="00C75999"/>
    <w:rsid w:val="00C759EB"/>
    <w:rsid w:val="00C75BD9"/>
    <w:rsid w:val="00C75BF9"/>
    <w:rsid w:val="00C75C44"/>
    <w:rsid w:val="00C76D81"/>
    <w:rsid w:val="00C773B7"/>
    <w:rsid w:val="00C778D5"/>
    <w:rsid w:val="00C77EC9"/>
    <w:rsid w:val="00C80A68"/>
    <w:rsid w:val="00C816D1"/>
    <w:rsid w:val="00C8235A"/>
    <w:rsid w:val="00C84631"/>
    <w:rsid w:val="00C846C9"/>
    <w:rsid w:val="00C8472F"/>
    <w:rsid w:val="00C85152"/>
    <w:rsid w:val="00C856E0"/>
    <w:rsid w:val="00C85B30"/>
    <w:rsid w:val="00C87833"/>
    <w:rsid w:val="00C901F3"/>
    <w:rsid w:val="00C90761"/>
    <w:rsid w:val="00C90E65"/>
    <w:rsid w:val="00C917E8"/>
    <w:rsid w:val="00C9182B"/>
    <w:rsid w:val="00C91B1F"/>
    <w:rsid w:val="00C921AD"/>
    <w:rsid w:val="00C921EE"/>
    <w:rsid w:val="00C9232E"/>
    <w:rsid w:val="00C9235D"/>
    <w:rsid w:val="00C937B8"/>
    <w:rsid w:val="00C93D1E"/>
    <w:rsid w:val="00C944DC"/>
    <w:rsid w:val="00C94903"/>
    <w:rsid w:val="00C94E37"/>
    <w:rsid w:val="00C96E58"/>
    <w:rsid w:val="00C97314"/>
    <w:rsid w:val="00C97A59"/>
    <w:rsid w:val="00C97F8F"/>
    <w:rsid w:val="00CA0882"/>
    <w:rsid w:val="00CA0E63"/>
    <w:rsid w:val="00CA2418"/>
    <w:rsid w:val="00CA3463"/>
    <w:rsid w:val="00CA4919"/>
    <w:rsid w:val="00CA671D"/>
    <w:rsid w:val="00CA6BA4"/>
    <w:rsid w:val="00CA6EC3"/>
    <w:rsid w:val="00CA7E44"/>
    <w:rsid w:val="00CB01FB"/>
    <w:rsid w:val="00CB095D"/>
    <w:rsid w:val="00CB0A42"/>
    <w:rsid w:val="00CB0F7A"/>
    <w:rsid w:val="00CB1494"/>
    <w:rsid w:val="00CB268D"/>
    <w:rsid w:val="00CB323C"/>
    <w:rsid w:val="00CB3841"/>
    <w:rsid w:val="00CB3CFF"/>
    <w:rsid w:val="00CB3FA9"/>
    <w:rsid w:val="00CB46F7"/>
    <w:rsid w:val="00CB4A37"/>
    <w:rsid w:val="00CB51C0"/>
    <w:rsid w:val="00CB53C5"/>
    <w:rsid w:val="00CB5453"/>
    <w:rsid w:val="00CB5B5D"/>
    <w:rsid w:val="00CB5BBE"/>
    <w:rsid w:val="00CB5C25"/>
    <w:rsid w:val="00CB69EB"/>
    <w:rsid w:val="00CB6E02"/>
    <w:rsid w:val="00CB6F16"/>
    <w:rsid w:val="00CB7639"/>
    <w:rsid w:val="00CB78C3"/>
    <w:rsid w:val="00CC0403"/>
    <w:rsid w:val="00CC12FC"/>
    <w:rsid w:val="00CC1545"/>
    <w:rsid w:val="00CC1A67"/>
    <w:rsid w:val="00CC3EF9"/>
    <w:rsid w:val="00CC43DB"/>
    <w:rsid w:val="00CC4703"/>
    <w:rsid w:val="00CC4AC9"/>
    <w:rsid w:val="00CC4BCE"/>
    <w:rsid w:val="00CC4FC7"/>
    <w:rsid w:val="00CC580E"/>
    <w:rsid w:val="00CC616A"/>
    <w:rsid w:val="00CC6E62"/>
    <w:rsid w:val="00CD1B7E"/>
    <w:rsid w:val="00CD1EFE"/>
    <w:rsid w:val="00CD271F"/>
    <w:rsid w:val="00CD29AF"/>
    <w:rsid w:val="00CD32F5"/>
    <w:rsid w:val="00CD3A98"/>
    <w:rsid w:val="00CD3D5B"/>
    <w:rsid w:val="00CD4154"/>
    <w:rsid w:val="00CD4DE6"/>
    <w:rsid w:val="00CD618C"/>
    <w:rsid w:val="00CD75A3"/>
    <w:rsid w:val="00CE00CF"/>
    <w:rsid w:val="00CE028B"/>
    <w:rsid w:val="00CE05AD"/>
    <w:rsid w:val="00CE10A0"/>
    <w:rsid w:val="00CE1268"/>
    <w:rsid w:val="00CE161C"/>
    <w:rsid w:val="00CE2661"/>
    <w:rsid w:val="00CE28FC"/>
    <w:rsid w:val="00CE33CF"/>
    <w:rsid w:val="00CE5277"/>
    <w:rsid w:val="00CE56CD"/>
    <w:rsid w:val="00CE58AA"/>
    <w:rsid w:val="00CE6109"/>
    <w:rsid w:val="00CE7938"/>
    <w:rsid w:val="00CE79B2"/>
    <w:rsid w:val="00CE7C11"/>
    <w:rsid w:val="00CE7CF1"/>
    <w:rsid w:val="00CF075D"/>
    <w:rsid w:val="00CF12EF"/>
    <w:rsid w:val="00CF1484"/>
    <w:rsid w:val="00CF189A"/>
    <w:rsid w:val="00CF1EC4"/>
    <w:rsid w:val="00CF204D"/>
    <w:rsid w:val="00CF22EF"/>
    <w:rsid w:val="00CF2DCF"/>
    <w:rsid w:val="00CF2E6A"/>
    <w:rsid w:val="00CF4211"/>
    <w:rsid w:val="00CF445D"/>
    <w:rsid w:val="00CF44ED"/>
    <w:rsid w:val="00CF4C68"/>
    <w:rsid w:val="00CF4D38"/>
    <w:rsid w:val="00CF5DA5"/>
    <w:rsid w:val="00CF647B"/>
    <w:rsid w:val="00CF6643"/>
    <w:rsid w:val="00CF66AE"/>
    <w:rsid w:val="00D009DE"/>
    <w:rsid w:val="00D021DD"/>
    <w:rsid w:val="00D02311"/>
    <w:rsid w:val="00D033EF"/>
    <w:rsid w:val="00D047A7"/>
    <w:rsid w:val="00D04826"/>
    <w:rsid w:val="00D04985"/>
    <w:rsid w:val="00D060DC"/>
    <w:rsid w:val="00D06D4F"/>
    <w:rsid w:val="00D072CD"/>
    <w:rsid w:val="00D0736E"/>
    <w:rsid w:val="00D07B8A"/>
    <w:rsid w:val="00D10045"/>
    <w:rsid w:val="00D10101"/>
    <w:rsid w:val="00D1015E"/>
    <w:rsid w:val="00D106D9"/>
    <w:rsid w:val="00D11508"/>
    <w:rsid w:val="00D12523"/>
    <w:rsid w:val="00D1325E"/>
    <w:rsid w:val="00D13613"/>
    <w:rsid w:val="00D140C8"/>
    <w:rsid w:val="00D1491E"/>
    <w:rsid w:val="00D14995"/>
    <w:rsid w:val="00D14D8A"/>
    <w:rsid w:val="00D15030"/>
    <w:rsid w:val="00D15AAE"/>
    <w:rsid w:val="00D167A5"/>
    <w:rsid w:val="00D16854"/>
    <w:rsid w:val="00D16D2D"/>
    <w:rsid w:val="00D200CA"/>
    <w:rsid w:val="00D201CF"/>
    <w:rsid w:val="00D20B40"/>
    <w:rsid w:val="00D22080"/>
    <w:rsid w:val="00D22795"/>
    <w:rsid w:val="00D233F5"/>
    <w:rsid w:val="00D2391F"/>
    <w:rsid w:val="00D23F0A"/>
    <w:rsid w:val="00D2409B"/>
    <w:rsid w:val="00D2574A"/>
    <w:rsid w:val="00D259DE"/>
    <w:rsid w:val="00D25F52"/>
    <w:rsid w:val="00D27129"/>
    <w:rsid w:val="00D272DD"/>
    <w:rsid w:val="00D27791"/>
    <w:rsid w:val="00D278A9"/>
    <w:rsid w:val="00D303C7"/>
    <w:rsid w:val="00D307A9"/>
    <w:rsid w:val="00D31B2E"/>
    <w:rsid w:val="00D31C33"/>
    <w:rsid w:val="00D32421"/>
    <w:rsid w:val="00D32A1F"/>
    <w:rsid w:val="00D33A41"/>
    <w:rsid w:val="00D3529A"/>
    <w:rsid w:val="00D3572C"/>
    <w:rsid w:val="00D35E26"/>
    <w:rsid w:val="00D3629E"/>
    <w:rsid w:val="00D364E2"/>
    <w:rsid w:val="00D3659A"/>
    <w:rsid w:val="00D37688"/>
    <w:rsid w:val="00D376BC"/>
    <w:rsid w:val="00D37C5F"/>
    <w:rsid w:val="00D37DD9"/>
    <w:rsid w:val="00D40B03"/>
    <w:rsid w:val="00D40EAC"/>
    <w:rsid w:val="00D41FB4"/>
    <w:rsid w:val="00D425D8"/>
    <w:rsid w:val="00D4325D"/>
    <w:rsid w:val="00D434A8"/>
    <w:rsid w:val="00D43A4F"/>
    <w:rsid w:val="00D44504"/>
    <w:rsid w:val="00D446DA"/>
    <w:rsid w:val="00D453B0"/>
    <w:rsid w:val="00D45411"/>
    <w:rsid w:val="00D45E7A"/>
    <w:rsid w:val="00D472AF"/>
    <w:rsid w:val="00D505A3"/>
    <w:rsid w:val="00D5297E"/>
    <w:rsid w:val="00D52D04"/>
    <w:rsid w:val="00D53266"/>
    <w:rsid w:val="00D53C34"/>
    <w:rsid w:val="00D53CD8"/>
    <w:rsid w:val="00D53FC0"/>
    <w:rsid w:val="00D5407F"/>
    <w:rsid w:val="00D5431A"/>
    <w:rsid w:val="00D5440E"/>
    <w:rsid w:val="00D54ADD"/>
    <w:rsid w:val="00D54FFF"/>
    <w:rsid w:val="00D550D8"/>
    <w:rsid w:val="00D55888"/>
    <w:rsid w:val="00D56022"/>
    <w:rsid w:val="00D565D8"/>
    <w:rsid w:val="00D56DA0"/>
    <w:rsid w:val="00D60874"/>
    <w:rsid w:val="00D60A9E"/>
    <w:rsid w:val="00D612DB"/>
    <w:rsid w:val="00D6271C"/>
    <w:rsid w:val="00D62913"/>
    <w:rsid w:val="00D63363"/>
    <w:rsid w:val="00D633F4"/>
    <w:rsid w:val="00D6377F"/>
    <w:rsid w:val="00D63B7D"/>
    <w:rsid w:val="00D63E0A"/>
    <w:rsid w:val="00D64180"/>
    <w:rsid w:val="00D649D4"/>
    <w:rsid w:val="00D651ED"/>
    <w:rsid w:val="00D653AB"/>
    <w:rsid w:val="00D6569D"/>
    <w:rsid w:val="00D65AF4"/>
    <w:rsid w:val="00D66F04"/>
    <w:rsid w:val="00D67B01"/>
    <w:rsid w:val="00D70196"/>
    <w:rsid w:val="00D7027A"/>
    <w:rsid w:val="00D71D0A"/>
    <w:rsid w:val="00D71D4D"/>
    <w:rsid w:val="00D71FEB"/>
    <w:rsid w:val="00D72AA0"/>
    <w:rsid w:val="00D736DA"/>
    <w:rsid w:val="00D742AC"/>
    <w:rsid w:val="00D746FD"/>
    <w:rsid w:val="00D7554B"/>
    <w:rsid w:val="00D75724"/>
    <w:rsid w:val="00D7625A"/>
    <w:rsid w:val="00D7637F"/>
    <w:rsid w:val="00D765C4"/>
    <w:rsid w:val="00D76ABA"/>
    <w:rsid w:val="00D77562"/>
    <w:rsid w:val="00D776AA"/>
    <w:rsid w:val="00D7771F"/>
    <w:rsid w:val="00D77B1A"/>
    <w:rsid w:val="00D77E6C"/>
    <w:rsid w:val="00D80731"/>
    <w:rsid w:val="00D80B9D"/>
    <w:rsid w:val="00D8153E"/>
    <w:rsid w:val="00D81967"/>
    <w:rsid w:val="00D82047"/>
    <w:rsid w:val="00D82C6C"/>
    <w:rsid w:val="00D82F22"/>
    <w:rsid w:val="00D835B7"/>
    <w:rsid w:val="00D838D5"/>
    <w:rsid w:val="00D83DA2"/>
    <w:rsid w:val="00D844C8"/>
    <w:rsid w:val="00D8466F"/>
    <w:rsid w:val="00D849DF"/>
    <w:rsid w:val="00D84DEC"/>
    <w:rsid w:val="00D8797C"/>
    <w:rsid w:val="00D87DC2"/>
    <w:rsid w:val="00D90905"/>
    <w:rsid w:val="00D910CE"/>
    <w:rsid w:val="00D91245"/>
    <w:rsid w:val="00D917F0"/>
    <w:rsid w:val="00D91ADF"/>
    <w:rsid w:val="00D91D65"/>
    <w:rsid w:val="00D92136"/>
    <w:rsid w:val="00D9292C"/>
    <w:rsid w:val="00D93726"/>
    <w:rsid w:val="00D93F08"/>
    <w:rsid w:val="00D94034"/>
    <w:rsid w:val="00D9456D"/>
    <w:rsid w:val="00D946C8"/>
    <w:rsid w:val="00D947C4"/>
    <w:rsid w:val="00D965A8"/>
    <w:rsid w:val="00D973CB"/>
    <w:rsid w:val="00D97BC5"/>
    <w:rsid w:val="00DA02F3"/>
    <w:rsid w:val="00DA0DAA"/>
    <w:rsid w:val="00DA1208"/>
    <w:rsid w:val="00DA1258"/>
    <w:rsid w:val="00DA12CF"/>
    <w:rsid w:val="00DA1B14"/>
    <w:rsid w:val="00DA1C04"/>
    <w:rsid w:val="00DA2BF8"/>
    <w:rsid w:val="00DA30D1"/>
    <w:rsid w:val="00DA31F9"/>
    <w:rsid w:val="00DA4AC5"/>
    <w:rsid w:val="00DA4CEF"/>
    <w:rsid w:val="00DA600F"/>
    <w:rsid w:val="00DA660D"/>
    <w:rsid w:val="00DA6F93"/>
    <w:rsid w:val="00DA7893"/>
    <w:rsid w:val="00DA7BBC"/>
    <w:rsid w:val="00DB058D"/>
    <w:rsid w:val="00DB0722"/>
    <w:rsid w:val="00DB0774"/>
    <w:rsid w:val="00DB0B6F"/>
    <w:rsid w:val="00DB0D69"/>
    <w:rsid w:val="00DB167A"/>
    <w:rsid w:val="00DB1ED8"/>
    <w:rsid w:val="00DB310A"/>
    <w:rsid w:val="00DB363C"/>
    <w:rsid w:val="00DB4466"/>
    <w:rsid w:val="00DB4B96"/>
    <w:rsid w:val="00DB51CF"/>
    <w:rsid w:val="00DB59FB"/>
    <w:rsid w:val="00DB5FDC"/>
    <w:rsid w:val="00DB6D11"/>
    <w:rsid w:val="00DB6EB7"/>
    <w:rsid w:val="00DB71A9"/>
    <w:rsid w:val="00DB7793"/>
    <w:rsid w:val="00DB792B"/>
    <w:rsid w:val="00DB7E7E"/>
    <w:rsid w:val="00DC0141"/>
    <w:rsid w:val="00DC027C"/>
    <w:rsid w:val="00DC0C66"/>
    <w:rsid w:val="00DC0CF1"/>
    <w:rsid w:val="00DC1763"/>
    <w:rsid w:val="00DC2E55"/>
    <w:rsid w:val="00DC35C2"/>
    <w:rsid w:val="00DC3916"/>
    <w:rsid w:val="00DC396B"/>
    <w:rsid w:val="00DC3FF2"/>
    <w:rsid w:val="00DC40AB"/>
    <w:rsid w:val="00DC4A84"/>
    <w:rsid w:val="00DC51D2"/>
    <w:rsid w:val="00DC5A7A"/>
    <w:rsid w:val="00DC673A"/>
    <w:rsid w:val="00DC7613"/>
    <w:rsid w:val="00DC776B"/>
    <w:rsid w:val="00DC7BD1"/>
    <w:rsid w:val="00DC7C21"/>
    <w:rsid w:val="00DD003E"/>
    <w:rsid w:val="00DD11A2"/>
    <w:rsid w:val="00DD1316"/>
    <w:rsid w:val="00DD158F"/>
    <w:rsid w:val="00DD3ED7"/>
    <w:rsid w:val="00DD4674"/>
    <w:rsid w:val="00DD5495"/>
    <w:rsid w:val="00DD554A"/>
    <w:rsid w:val="00DD5A05"/>
    <w:rsid w:val="00DD6071"/>
    <w:rsid w:val="00DD6282"/>
    <w:rsid w:val="00DD70DD"/>
    <w:rsid w:val="00DD7993"/>
    <w:rsid w:val="00DD7A71"/>
    <w:rsid w:val="00DE0A09"/>
    <w:rsid w:val="00DE0E63"/>
    <w:rsid w:val="00DE120C"/>
    <w:rsid w:val="00DE163C"/>
    <w:rsid w:val="00DE16F1"/>
    <w:rsid w:val="00DE1780"/>
    <w:rsid w:val="00DE183E"/>
    <w:rsid w:val="00DE25D6"/>
    <w:rsid w:val="00DE262A"/>
    <w:rsid w:val="00DE283A"/>
    <w:rsid w:val="00DE45EF"/>
    <w:rsid w:val="00DE4EF2"/>
    <w:rsid w:val="00DE6B08"/>
    <w:rsid w:val="00DF1057"/>
    <w:rsid w:val="00DF1826"/>
    <w:rsid w:val="00DF2D80"/>
    <w:rsid w:val="00DF2FBF"/>
    <w:rsid w:val="00DF35B7"/>
    <w:rsid w:val="00DF35E2"/>
    <w:rsid w:val="00DF3846"/>
    <w:rsid w:val="00DF3A83"/>
    <w:rsid w:val="00DF3DC3"/>
    <w:rsid w:val="00DF4AB0"/>
    <w:rsid w:val="00DF5029"/>
    <w:rsid w:val="00DF5207"/>
    <w:rsid w:val="00DF5296"/>
    <w:rsid w:val="00DF5CE3"/>
    <w:rsid w:val="00DF6FF1"/>
    <w:rsid w:val="00DF7373"/>
    <w:rsid w:val="00E003A9"/>
    <w:rsid w:val="00E007C9"/>
    <w:rsid w:val="00E00AD8"/>
    <w:rsid w:val="00E01364"/>
    <w:rsid w:val="00E01599"/>
    <w:rsid w:val="00E01ABC"/>
    <w:rsid w:val="00E01EAC"/>
    <w:rsid w:val="00E01EE3"/>
    <w:rsid w:val="00E02038"/>
    <w:rsid w:val="00E02CB8"/>
    <w:rsid w:val="00E037C1"/>
    <w:rsid w:val="00E03953"/>
    <w:rsid w:val="00E03DD3"/>
    <w:rsid w:val="00E04442"/>
    <w:rsid w:val="00E04AEB"/>
    <w:rsid w:val="00E04CC2"/>
    <w:rsid w:val="00E058F9"/>
    <w:rsid w:val="00E05BD0"/>
    <w:rsid w:val="00E05FAB"/>
    <w:rsid w:val="00E0630A"/>
    <w:rsid w:val="00E069DC"/>
    <w:rsid w:val="00E06AA8"/>
    <w:rsid w:val="00E06B1D"/>
    <w:rsid w:val="00E10C54"/>
    <w:rsid w:val="00E11513"/>
    <w:rsid w:val="00E13E33"/>
    <w:rsid w:val="00E14FB7"/>
    <w:rsid w:val="00E15D39"/>
    <w:rsid w:val="00E16803"/>
    <w:rsid w:val="00E17490"/>
    <w:rsid w:val="00E174F6"/>
    <w:rsid w:val="00E17C70"/>
    <w:rsid w:val="00E20131"/>
    <w:rsid w:val="00E209FD"/>
    <w:rsid w:val="00E21F32"/>
    <w:rsid w:val="00E22274"/>
    <w:rsid w:val="00E231D1"/>
    <w:rsid w:val="00E241EB"/>
    <w:rsid w:val="00E243C5"/>
    <w:rsid w:val="00E24651"/>
    <w:rsid w:val="00E24FC3"/>
    <w:rsid w:val="00E250B6"/>
    <w:rsid w:val="00E256F0"/>
    <w:rsid w:val="00E27041"/>
    <w:rsid w:val="00E27722"/>
    <w:rsid w:val="00E3017C"/>
    <w:rsid w:val="00E30D8B"/>
    <w:rsid w:val="00E30D9E"/>
    <w:rsid w:val="00E31A55"/>
    <w:rsid w:val="00E31F02"/>
    <w:rsid w:val="00E32FE7"/>
    <w:rsid w:val="00E33769"/>
    <w:rsid w:val="00E33C67"/>
    <w:rsid w:val="00E34385"/>
    <w:rsid w:val="00E3601F"/>
    <w:rsid w:val="00E3629B"/>
    <w:rsid w:val="00E365FC"/>
    <w:rsid w:val="00E36866"/>
    <w:rsid w:val="00E36DF7"/>
    <w:rsid w:val="00E37815"/>
    <w:rsid w:val="00E418DC"/>
    <w:rsid w:val="00E41B90"/>
    <w:rsid w:val="00E41EF3"/>
    <w:rsid w:val="00E42436"/>
    <w:rsid w:val="00E427B5"/>
    <w:rsid w:val="00E42F00"/>
    <w:rsid w:val="00E4347E"/>
    <w:rsid w:val="00E4393C"/>
    <w:rsid w:val="00E44063"/>
    <w:rsid w:val="00E443AB"/>
    <w:rsid w:val="00E444CB"/>
    <w:rsid w:val="00E44CFD"/>
    <w:rsid w:val="00E4593B"/>
    <w:rsid w:val="00E45ADB"/>
    <w:rsid w:val="00E45C0E"/>
    <w:rsid w:val="00E47733"/>
    <w:rsid w:val="00E47D72"/>
    <w:rsid w:val="00E47DA8"/>
    <w:rsid w:val="00E50D5B"/>
    <w:rsid w:val="00E50E2F"/>
    <w:rsid w:val="00E511C0"/>
    <w:rsid w:val="00E512CD"/>
    <w:rsid w:val="00E51FED"/>
    <w:rsid w:val="00E52475"/>
    <w:rsid w:val="00E5255D"/>
    <w:rsid w:val="00E52995"/>
    <w:rsid w:val="00E52DA0"/>
    <w:rsid w:val="00E53358"/>
    <w:rsid w:val="00E53745"/>
    <w:rsid w:val="00E53791"/>
    <w:rsid w:val="00E54110"/>
    <w:rsid w:val="00E54A5D"/>
    <w:rsid w:val="00E55508"/>
    <w:rsid w:val="00E5649E"/>
    <w:rsid w:val="00E56DCC"/>
    <w:rsid w:val="00E56E1C"/>
    <w:rsid w:val="00E56FDF"/>
    <w:rsid w:val="00E57086"/>
    <w:rsid w:val="00E572EB"/>
    <w:rsid w:val="00E57505"/>
    <w:rsid w:val="00E57F1C"/>
    <w:rsid w:val="00E606BE"/>
    <w:rsid w:val="00E609DB"/>
    <w:rsid w:val="00E6100A"/>
    <w:rsid w:val="00E6136B"/>
    <w:rsid w:val="00E627C1"/>
    <w:rsid w:val="00E63CB8"/>
    <w:rsid w:val="00E65A7C"/>
    <w:rsid w:val="00E6601E"/>
    <w:rsid w:val="00E66A3A"/>
    <w:rsid w:val="00E6757E"/>
    <w:rsid w:val="00E678AE"/>
    <w:rsid w:val="00E67B81"/>
    <w:rsid w:val="00E70478"/>
    <w:rsid w:val="00E71203"/>
    <w:rsid w:val="00E7131A"/>
    <w:rsid w:val="00E735A6"/>
    <w:rsid w:val="00E735E6"/>
    <w:rsid w:val="00E7390D"/>
    <w:rsid w:val="00E73938"/>
    <w:rsid w:val="00E7460F"/>
    <w:rsid w:val="00E7461A"/>
    <w:rsid w:val="00E74FD7"/>
    <w:rsid w:val="00E75CFA"/>
    <w:rsid w:val="00E76318"/>
    <w:rsid w:val="00E76C29"/>
    <w:rsid w:val="00E76E4F"/>
    <w:rsid w:val="00E76F93"/>
    <w:rsid w:val="00E77036"/>
    <w:rsid w:val="00E8021B"/>
    <w:rsid w:val="00E80CC7"/>
    <w:rsid w:val="00E81186"/>
    <w:rsid w:val="00E81531"/>
    <w:rsid w:val="00E81991"/>
    <w:rsid w:val="00E822AC"/>
    <w:rsid w:val="00E840C9"/>
    <w:rsid w:val="00E842BF"/>
    <w:rsid w:val="00E84A91"/>
    <w:rsid w:val="00E85741"/>
    <w:rsid w:val="00E857AF"/>
    <w:rsid w:val="00E857C4"/>
    <w:rsid w:val="00E85C06"/>
    <w:rsid w:val="00E860B3"/>
    <w:rsid w:val="00E865EF"/>
    <w:rsid w:val="00E86B6B"/>
    <w:rsid w:val="00E86C5B"/>
    <w:rsid w:val="00E91101"/>
    <w:rsid w:val="00E9153F"/>
    <w:rsid w:val="00E91B8C"/>
    <w:rsid w:val="00E91C52"/>
    <w:rsid w:val="00E91F1F"/>
    <w:rsid w:val="00E927BB"/>
    <w:rsid w:val="00E9286F"/>
    <w:rsid w:val="00E92BFC"/>
    <w:rsid w:val="00E92C44"/>
    <w:rsid w:val="00E92EFA"/>
    <w:rsid w:val="00E93099"/>
    <w:rsid w:val="00E93305"/>
    <w:rsid w:val="00E93D50"/>
    <w:rsid w:val="00E9459B"/>
    <w:rsid w:val="00E950BF"/>
    <w:rsid w:val="00E956BF"/>
    <w:rsid w:val="00E95EF1"/>
    <w:rsid w:val="00E96754"/>
    <w:rsid w:val="00E96F82"/>
    <w:rsid w:val="00EA07D3"/>
    <w:rsid w:val="00EA1B25"/>
    <w:rsid w:val="00EA1E91"/>
    <w:rsid w:val="00EA2AAA"/>
    <w:rsid w:val="00EA2EA2"/>
    <w:rsid w:val="00EA3789"/>
    <w:rsid w:val="00EA3BDA"/>
    <w:rsid w:val="00EA4446"/>
    <w:rsid w:val="00EA5B29"/>
    <w:rsid w:val="00EA64C9"/>
    <w:rsid w:val="00EA691E"/>
    <w:rsid w:val="00EA725A"/>
    <w:rsid w:val="00EA781C"/>
    <w:rsid w:val="00EA7A06"/>
    <w:rsid w:val="00EA7E73"/>
    <w:rsid w:val="00EB02AE"/>
    <w:rsid w:val="00EB0F5C"/>
    <w:rsid w:val="00EB1656"/>
    <w:rsid w:val="00EB1B5C"/>
    <w:rsid w:val="00EB27EE"/>
    <w:rsid w:val="00EB3055"/>
    <w:rsid w:val="00EB314B"/>
    <w:rsid w:val="00EB32CB"/>
    <w:rsid w:val="00EB355D"/>
    <w:rsid w:val="00EB35B5"/>
    <w:rsid w:val="00EB381A"/>
    <w:rsid w:val="00EB4744"/>
    <w:rsid w:val="00EB57A7"/>
    <w:rsid w:val="00EB57D6"/>
    <w:rsid w:val="00EB58E8"/>
    <w:rsid w:val="00EB5E44"/>
    <w:rsid w:val="00EB6C3F"/>
    <w:rsid w:val="00EB6E2D"/>
    <w:rsid w:val="00EB7110"/>
    <w:rsid w:val="00EB755A"/>
    <w:rsid w:val="00EB75E3"/>
    <w:rsid w:val="00EB76BA"/>
    <w:rsid w:val="00EB7D73"/>
    <w:rsid w:val="00EB7FE7"/>
    <w:rsid w:val="00EC0709"/>
    <w:rsid w:val="00EC0DC1"/>
    <w:rsid w:val="00EC464C"/>
    <w:rsid w:val="00EC4672"/>
    <w:rsid w:val="00EC4884"/>
    <w:rsid w:val="00EC5B3F"/>
    <w:rsid w:val="00EC7520"/>
    <w:rsid w:val="00ED0223"/>
    <w:rsid w:val="00ED0541"/>
    <w:rsid w:val="00ED0794"/>
    <w:rsid w:val="00ED11FE"/>
    <w:rsid w:val="00ED1F45"/>
    <w:rsid w:val="00ED23A5"/>
    <w:rsid w:val="00ED3EAE"/>
    <w:rsid w:val="00ED4916"/>
    <w:rsid w:val="00ED4B18"/>
    <w:rsid w:val="00ED62AB"/>
    <w:rsid w:val="00ED6CF2"/>
    <w:rsid w:val="00ED6EDE"/>
    <w:rsid w:val="00ED73E4"/>
    <w:rsid w:val="00ED7F54"/>
    <w:rsid w:val="00EE02FE"/>
    <w:rsid w:val="00EE06BC"/>
    <w:rsid w:val="00EE1B12"/>
    <w:rsid w:val="00EE281F"/>
    <w:rsid w:val="00EE3394"/>
    <w:rsid w:val="00EE35DC"/>
    <w:rsid w:val="00EE3C69"/>
    <w:rsid w:val="00EE458F"/>
    <w:rsid w:val="00EE47D7"/>
    <w:rsid w:val="00EE49CF"/>
    <w:rsid w:val="00EE49F0"/>
    <w:rsid w:val="00EE5200"/>
    <w:rsid w:val="00EE540B"/>
    <w:rsid w:val="00EE560F"/>
    <w:rsid w:val="00EE5ADD"/>
    <w:rsid w:val="00EE5CBE"/>
    <w:rsid w:val="00EE5E35"/>
    <w:rsid w:val="00EE5E37"/>
    <w:rsid w:val="00EE6277"/>
    <w:rsid w:val="00EE64D9"/>
    <w:rsid w:val="00EE7F3A"/>
    <w:rsid w:val="00EF0D9C"/>
    <w:rsid w:val="00EF17FD"/>
    <w:rsid w:val="00EF1ABB"/>
    <w:rsid w:val="00EF2EEB"/>
    <w:rsid w:val="00EF521F"/>
    <w:rsid w:val="00EF5577"/>
    <w:rsid w:val="00EF5D64"/>
    <w:rsid w:val="00EF612A"/>
    <w:rsid w:val="00EF6A61"/>
    <w:rsid w:val="00EF6F17"/>
    <w:rsid w:val="00EF7276"/>
    <w:rsid w:val="00EF728B"/>
    <w:rsid w:val="00EF77EE"/>
    <w:rsid w:val="00EF7979"/>
    <w:rsid w:val="00F00166"/>
    <w:rsid w:val="00F00328"/>
    <w:rsid w:val="00F012AF"/>
    <w:rsid w:val="00F0138A"/>
    <w:rsid w:val="00F01D5F"/>
    <w:rsid w:val="00F0260A"/>
    <w:rsid w:val="00F03007"/>
    <w:rsid w:val="00F03008"/>
    <w:rsid w:val="00F038B0"/>
    <w:rsid w:val="00F03CB3"/>
    <w:rsid w:val="00F03D20"/>
    <w:rsid w:val="00F046FA"/>
    <w:rsid w:val="00F0495E"/>
    <w:rsid w:val="00F04C06"/>
    <w:rsid w:val="00F06071"/>
    <w:rsid w:val="00F075FB"/>
    <w:rsid w:val="00F07908"/>
    <w:rsid w:val="00F12533"/>
    <w:rsid w:val="00F13949"/>
    <w:rsid w:val="00F14159"/>
    <w:rsid w:val="00F14A38"/>
    <w:rsid w:val="00F14C30"/>
    <w:rsid w:val="00F14EE1"/>
    <w:rsid w:val="00F15C3B"/>
    <w:rsid w:val="00F163EC"/>
    <w:rsid w:val="00F167FA"/>
    <w:rsid w:val="00F16A3F"/>
    <w:rsid w:val="00F16FBA"/>
    <w:rsid w:val="00F17732"/>
    <w:rsid w:val="00F177F4"/>
    <w:rsid w:val="00F20CE0"/>
    <w:rsid w:val="00F214AC"/>
    <w:rsid w:val="00F21D08"/>
    <w:rsid w:val="00F22076"/>
    <w:rsid w:val="00F22111"/>
    <w:rsid w:val="00F22191"/>
    <w:rsid w:val="00F224F0"/>
    <w:rsid w:val="00F22880"/>
    <w:rsid w:val="00F22E16"/>
    <w:rsid w:val="00F2356C"/>
    <w:rsid w:val="00F23E93"/>
    <w:rsid w:val="00F2417B"/>
    <w:rsid w:val="00F243D2"/>
    <w:rsid w:val="00F248AE"/>
    <w:rsid w:val="00F24C6F"/>
    <w:rsid w:val="00F24D44"/>
    <w:rsid w:val="00F25027"/>
    <w:rsid w:val="00F25596"/>
    <w:rsid w:val="00F2638F"/>
    <w:rsid w:val="00F2662E"/>
    <w:rsid w:val="00F27021"/>
    <w:rsid w:val="00F27854"/>
    <w:rsid w:val="00F27AC1"/>
    <w:rsid w:val="00F27E2A"/>
    <w:rsid w:val="00F306ED"/>
    <w:rsid w:val="00F31148"/>
    <w:rsid w:val="00F313EB"/>
    <w:rsid w:val="00F31F4A"/>
    <w:rsid w:val="00F323E6"/>
    <w:rsid w:val="00F32417"/>
    <w:rsid w:val="00F32780"/>
    <w:rsid w:val="00F32A6C"/>
    <w:rsid w:val="00F32C5C"/>
    <w:rsid w:val="00F32F6D"/>
    <w:rsid w:val="00F32FDF"/>
    <w:rsid w:val="00F32FEC"/>
    <w:rsid w:val="00F33E28"/>
    <w:rsid w:val="00F340AA"/>
    <w:rsid w:val="00F34240"/>
    <w:rsid w:val="00F34427"/>
    <w:rsid w:val="00F3500B"/>
    <w:rsid w:val="00F353E6"/>
    <w:rsid w:val="00F35AC3"/>
    <w:rsid w:val="00F3602E"/>
    <w:rsid w:val="00F362DE"/>
    <w:rsid w:val="00F369D6"/>
    <w:rsid w:val="00F3719D"/>
    <w:rsid w:val="00F37230"/>
    <w:rsid w:val="00F374CD"/>
    <w:rsid w:val="00F37613"/>
    <w:rsid w:val="00F4070D"/>
    <w:rsid w:val="00F41518"/>
    <w:rsid w:val="00F422E9"/>
    <w:rsid w:val="00F42661"/>
    <w:rsid w:val="00F434A6"/>
    <w:rsid w:val="00F43796"/>
    <w:rsid w:val="00F45433"/>
    <w:rsid w:val="00F458CE"/>
    <w:rsid w:val="00F45BDE"/>
    <w:rsid w:val="00F45D0D"/>
    <w:rsid w:val="00F4626E"/>
    <w:rsid w:val="00F464B9"/>
    <w:rsid w:val="00F473DF"/>
    <w:rsid w:val="00F47C51"/>
    <w:rsid w:val="00F47E87"/>
    <w:rsid w:val="00F51CFD"/>
    <w:rsid w:val="00F51EB5"/>
    <w:rsid w:val="00F52082"/>
    <w:rsid w:val="00F5245D"/>
    <w:rsid w:val="00F525D2"/>
    <w:rsid w:val="00F5275D"/>
    <w:rsid w:val="00F52A58"/>
    <w:rsid w:val="00F52B22"/>
    <w:rsid w:val="00F52F29"/>
    <w:rsid w:val="00F52FB8"/>
    <w:rsid w:val="00F53506"/>
    <w:rsid w:val="00F55C67"/>
    <w:rsid w:val="00F55DBB"/>
    <w:rsid w:val="00F56553"/>
    <w:rsid w:val="00F5684D"/>
    <w:rsid w:val="00F56A94"/>
    <w:rsid w:val="00F56AAA"/>
    <w:rsid w:val="00F56C00"/>
    <w:rsid w:val="00F570F2"/>
    <w:rsid w:val="00F6049E"/>
    <w:rsid w:val="00F6051C"/>
    <w:rsid w:val="00F605C9"/>
    <w:rsid w:val="00F6078C"/>
    <w:rsid w:val="00F60BAA"/>
    <w:rsid w:val="00F61B53"/>
    <w:rsid w:val="00F61B8F"/>
    <w:rsid w:val="00F61F07"/>
    <w:rsid w:val="00F61F1D"/>
    <w:rsid w:val="00F6236C"/>
    <w:rsid w:val="00F624A3"/>
    <w:rsid w:val="00F62AA2"/>
    <w:rsid w:val="00F64757"/>
    <w:rsid w:val="00F647FF"/>
    <w:rsid w:val="00F64A7F"/>
    <w:rsid w:val="00F64CED"/>
    <w:rsid w:val="00F65DC0"/>
    <w:rsid w:val="00F66297"/>
    <w:rsid w:val="00F66F84"/>
    <w:rsid w:val="00F70C9C"/>
    <w:rsid w:val="00F70E6D"/>
    <w:rsid w:val="00F715F7"/>
    <w:rsid w:val="00F718A2"/>
    <w:rsid w:val="00F72B84"/>
    <w:rsid w:val="00F73286"/>
    <w:rsid w:val="00F745CB"/>
    <w:rsid w:val="00F74925"/>
    <w:rsid w:val="00F7495F"/>
    <w:rsid w:val="00F74E57"/>
    <w:rsid w:val="00F764AB"/>
    <w:rsid w:val="00F76B3D"/>
    <w:rsid w:val="00F76F0A"/>
    <w:rsid w:val="00F7719C"/>
    <w:rsid w:val="00F77491"/>
    <w:rsid w:val="00F77703"/>
    <w:rsid w:val="00F77D25"/>
    <w:rsid w:val="00F801CF"/>
    <w:rsid w:val="00F80272"/>
    <w:rsid w:val="00F8082A"/>
    <w:rsid w:val="00F80AC3"/>
    <w:rsid w:val="00F80C8A"/>
    <w:rsid w:val="00F811C2"/>
    <w:rsid w:val="00F81C14"/>
    <w:rsid w:val="00F82939"/>
    <w:rsid w:val="00F8312B"/>
    <w:rsid w:val="00F83C07"/>
    <w:rsid w:val="00F8441C"/>
    <w:rsid w:val="00F848E7"/>
    <w:rsid w:val="00F84C7F"/>
    <w:rsid w:val="00F85827"/>
    <w:rsid w:val="00F85B9E"/>
    <w:rsid w:val="00F85FE0"/>
    <w:rsid w:val="00F86017"/>
    <w:rsid w:val="00F87A61"/>
    <w:rsid w:val="00F87A77"/>
    <w:rsid w:val="00F907D9"/>
    <w:rsid w:val="00F90C7F"/>
    <w:rsid w:val="00F9247E"/>
    <w:rsid w:val="00F92ACD"/>
    <w:rsid w:val="00F92CAA"/>
    <w:rsid w:val="00F92E0B"/>
    <w:rsid w:val="00F93A63"/>
    <w:rsid w:val="00F943BB"/>
    <w:rsid w:val="00F9448F"/>
    <w:rsid w:val="00F957B6"/>
    <w:rsid w:val="00F957E2"/>
    <w:rsid w:val="00F96945"/>
    <w:rsid w:val="00F96D92"/>
    <w:rsid w:val="00F9770B"/>
    <w:rsid w:val="00F97D5F"/>
    <w:rsid w:val="00FA0259"/>
    <w:rsid w:val="00FA030A"/>
    <w:rsid w:val="00FA0537"/>
    <w:rsid w:val="00FA0CA6"/>
    <w:rsid w:val="00FA18C0"/>
    <w:rsid w:val="00FA364D"/>
    <w:rsid w:val="00FA4634"/>
    <w:rsid w:val="00FA4775"/>
    <w:rsid w:val="00FA4A3D"/>
    <w:rsid w:val="00FA4A9D"/>
    <w:rsid w:val="00FA5098"/>
    <w:rsid w:val="00FA5103"/>
    <w:rsid w:val="00FA5756"/>
    <w:rsid w:val="00FA5760"/>
    <w:rsid w:val="00FA703B"/>
    <w:rsid w:val="00FA75E3"/>
    <w:rsid w:val="00FB0496"/>
    <w:rsid w:val="00FB0744"/>
    <w:rsid w:val="00FB0A99"/>
    <w:rsid w:val="00FB0ADE"/>
    <w:rsid w:val="00FB0C84"/>
    <w:rsid w:val="00FB0DC6"/>
    <w:rsid w:val="00FB1206"/>
    <w:rsid w:val="00FB18FE"/>
    <w:rsid w:val="00FB3173"/>
    <w:rsid w:val="00FB3755"/>
    <w:rsid w:val="00FB4A28"/>
    <w:rsid w:val="00FB5424"/>
    <w:rsid w:val="00FB56E1"/>
    <w:rsid w:val="00FB5AC1"/>
    <w:rsid w:val="00FB5BE2"/>
    <w:rsid w:val="00FB5C75"/>
    <w:rsid w:val="00FB5F44"/>
    <w:rsid w:val="00FB721D"/>
    <w:rsid w:val="00FC0964"/>
    <w:rsid w:val="00FC0DED"/>
    <w:rsid w:val="00FC12A3"/>
    <w:rsid w:val="00FC1860"/>
    <w:rsid w:val="00FC1CD4"/>
    <w:rsid w:val="00FC2276"/>
    <w:rsid w:val="00FC231E"/>
    <w:rsid w:val="00FC260A"/>
    <w:rsid w:val="00FC265D"/>
    <w:rsid w:val="00FC33AA"/>
    <w:rsid w:val="00FC3907"/>
    <w:rsid w:val="00FC3DD7"/>
    <w:rsid w:val="00FC3FD0"/>
    <w:rsid w:val="00FC4F2A"/>
    <w:rsid w:val="00FC6184"/>
    <w:rsid w:val="00FC619C"/>
    <w:rsid w:val="00FC6D87"/>
    <w:rsid w:val="00FC7052"/>
    <w:rsid w:val="00FC7327"/>
    <w:rsid w:val="00FC7CAC"/>
    <w:rsid w:val="00FD0156"/>
    <w:rsid w:val="00FD0994"/>
    <w:rsid w:val="00FD0BEA"/>
    <w:rsid w:val="00FD0D4D"/>
    <w:rsid w:val="00FD0E94"/>
    <w:rsid w:val="00FD2174"/>
    <w:rsid w:val="00FD2C93"/>
    <w:rsid w:val="00FD391A"/>
    <w:rsid w:val="00FD477B"/>
    <w:rsid w:val="00FD4CCF"/>
    <w:rsid w:val="00FD4F20"/>
    <w:rsid w:val="00FD58EF"/>
    <w:rsid w:val="00FD643E"/>
    <w:rsid w:val="00FD6AB7"/>
    <w:rsid w:val="00FD72F4"/>
    <w:rsid w:val="00FD76B7"/>
    <w:rsid w:val="00FD7B81"/>
    <w:rsid w:val="00FD7F42"/>
    <w:rsid w:val="00FE0410"/>
    <w:rsid w:val="00FE1BFA"/>
    <w:rsid w:val="00FE23FE"/>
    <w:rsid w:val="00FE275C"/>
    <w:rsid w:val="00FE326C"/>
    <w:rsid w:val="00FE41CB"/>
    <w:rsid w:val="00FE4866"/>
    <w:rsid w:val="00FE4A65"/>
    <w:rsid w:val="00FE5465"/>
    <w:rsid w:val="00FE5575"/>
    <w:rsid w:val="00FE5810"/>
    <w:rsid w:val="00FE5D9D"/>
    <w:rsid w:val="00FE685B"/>
    <w:rsid w:val="00FF0442"/>
    <w:rsid w:val="00FF0A94"/>
    <w:rsid w:val="00FF0D22"/>
    <w:rsid w:val="00FF0E69"/>
    <w:rsid w:val="00FF1C99"/>
    <w:rsid w:val="00FF1D2D"/>
    <w:rsid w:val="00FF2B72"/>
    <w:rsid w:val="00FF2E92"/>
    <w:rsid w:val="00FF340B"/>
    <w:rsid w:val="00FF428F"/>
    <w:rsid w:val="00FF4447"/>
    <w:rsid w:val="00FF472E"/>
    <w:rsid w:val="00FF4812"/>
    <w:rsid w:val="00FF4F12"/>
    <w:rsid w:val="00FF4F85"/>
    <w:rsid w:val="00FF5950"/>
    <w:rsid w:val="00FF59EC"/>
    <w:rsid w:val="00FF5F38"/>
    <w:rsid w:val="00FF5FD4"/>
    <w:rsid w:val="00FF60C2"/>
    <w:rsid w:val="00FF641B"/>
    <w:rsid w:val="00FF68BD"/>
    <w:rsid w:val="00FF6F00"/>
    <w:rsid w:val="00FF72F3"/>
    <w:rsid w:val="00FF786A"/>
    <w:rsid w:val="00FF7E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80F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E3688"/>
    <w:rPr>
      <w:lang w:val="en-US"/>
    </w:rPr>
  </w:style>
  <w:style w:type="paragraph" w:styleId="Overskrift1">
    <w:name w:val="heading 1"/>
    <w:basedOn w:val="Normal"/>
    <w:next w:val="Normal"/>
    <w:link w:val="Overskrift1Tegn"/>
    <w:uiPriority w:val="9"/>
    <w:qFormat/>
    <w:rsid w:val="0005039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Overskrift2">
    <w:name w:val="heading 2"/>
    <w:basedOn w:val="Normal"/>
    <w:next w:val="Normal"/>
    <w:link w:val="Overskrift2Tegn"/>
    <w:uiPriority w:val="9"/>
    <w:unhideWhenUsed/>
    <w:qFormat/>
    <w:rsid w:val="0005039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Overskrift3">
    <w:name w:val="heading 3"/>
    <w:basedOn w:val="Normal"/>
    <w:next w:val="Normal"/>
    <w:link w:val="Overskrift3Tegn"/>
    <w:uiPriority w:val="9"/>
    <w:unhideWhenUsed/>
    <w:qFormat/>
    <w:rsid w:val="00050394"/>
    <w:pPr>
      <w:keepNext/>
      <w:keepLines/>
      <w:spacing w:before="200" w:after="0"/>
      <w:outlineLvl w:val="2"/>
    </w:pPr>
    <w:rPr>
      <w:rFonts w:asciiTheme="majorHAnsi" w:eastAsiaTheme="majorEastAsia" w:hAnsiTheme="majorHAnsi" w:cstheme="majorBidi"/>
      <w:b/>
      <w:bCs/>
      <w:color w:val="4472C4" w:themeColor="accent1"/>
    </w:rPr>
  </w:style>
  <w:style w:type="paragraph" w:styleId="Overskrift4">
    <w:name w:val="heading 4"/>
    <w:basedOn w:val="Normal"/>
    <w:next w:val="Normal"/>
    <w:link w:val="Overskrift4Tegn"/>
    <w:uiPriority w:val="9"/>
    <w:semiHidden/>
    <w:unhideWhenUsed/>
    <w:qFormat/>
    <w:rsid w:val="00050394"/>
    <w:pPr>
      <w:keepNext/>
      <w:keepLines/>
      <w:spacing w:before="200" w:after="0"/>
      <w:outlineLvl w:val="3"/>
    </w:pPr>
    <w:rPr>
      <w:rFonts w:asciiTheme="majorHAnsi" w:eastAsiaTheme="majorEastAsia" w:hAnsiTheme="majorHAnsi" w:cstheme="majorBidi"/>
      <w:b/>
      <w:bCs/>
      <w:i/>
      <w:iCs/>
      <w:color w:val="4472C4" w:themeColor="accent1"/>
    </w:rPr>
  </w:style>
  <w:style w:type="paragraph" w:styleId="Overskrift5">
    <w:name w:val="heading 5"/>
    <w:basedOn w:val="Normal"/>
    <w:next w:val="Normal"/>
    <w:link w:val="Overskrift5Tegn"/>
    <w:uiPriority w:val="9"/>
    <w:semiHidden/>
    <w:unhideWhenUsed/>
    <w:qFormat/>
    <w:rsid w:val="00050394"/>
    <w:pPr>
      <w:keepNext/>
      <w:keepLines/>
      <w:spacing w:before="200" w:after="0"/>
      <w:outlineLvl w:val="4"/>
    </w:pPr>
    <w:rPr>
      <w:rFonts w:asciiTheme="majorHAnsi" w:eastAsiaTheme="majorEastAsia" w:hAnsiTheme="majorHAnsi" w:cstheme="majorBidi"/>
      <w:color w:val="1F3763" w:themeColor="accent1" w:themeShade="7F"/>
    </w:rPr>
  </w:style>
  <w:style w:type="paragraph" w:styleId="Overskrift6">
    <w:name w:val="heading 6"/>
    <w:basedOn w:val="Normal"/>
    <w:next w:val="Normal"/>
    <w:link w:val="Overskrift6Tegn"/>
    <w:uiPriority w:val="9"/>
    <w:semiHidden/>
    <w:unhideWhenUsed/>
    <w:qFormat/>
    <w:rsid w:val="00050394"/>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Overskrift7">
    <w:name w:val="heading 7"/>
    <w:basedOn w:val="Normal"/>
    <w:next w:val="Normal"/>
    <w:link w:val="Overskrift7Tegn"/>
    <w:uiPriority w:val="9"/>
    <w:semiHidden/>
    <w:unhideWhenUsed/>
    <w:qFormat/>
    <w:rsid w:val="0005039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050394"/>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Overskrift9">
    <w:name w:val="heading 9"/>
    <w:basedOn w:val="Normal"/>
    <w:next w:val="Normal"/>
    <w:link w:val="Overskrift9Tegn"/>
    <w:uiPriority w:val="9"/>
    <w:semiHidden/>
    <w:unhideWhenUsed/>
    <w:qFormat/>
    <w:rsid w:val="0005039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Linjenummer">
    <w:name w:val="line number"/>
    <w:basedOn w:val="Standardskrifttypeiafsnit"/>
    <w:uiPriority w:val="99"/>
    <w:semiHidden/>
    <w:unhideWhenUsed/>
    <w:rsid w:val="00355504"/>
  </w:style>
  <w:style w:type="paragraph" w:styleId="Listeafsnit">
    <w:name w:val="List Paragraph"/>
    <w:basedOn w:val="Normal"/>
    <w:uiPriority w:val="34"/>
    <w:qFormat/>
    <w:rsid w:val="00050394"/>
    <w:pPr>
      <w:ind w:left="720"/>
      <w:contextualSpacing/>
    </w:pPr>
  </w:style>
  <w:style w:type="table" w:customStyle="1" w:styleId="EinfacheTabelle21">
    <w:name w:val="Einfache Tabelle 21"/>
    <w:basedOn w:val="Tabel-Normal"/>
    <w:uiPriority w:val="42"/>
    <w:rsid w:val="000133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1">
    <w:name w:val="p1"/>
    <w:basedOn w:val="Normal"/>
    <w:rsid w:val="00A64800"/>
    <w:rPr>
      <w:rFonts w:ascii="Helvetica" w:hAnsi="Helvetica" w:cs="Times New Roman"/>
      <w:sz w:val="16"/>
      <w:szCs w:val="16"/>
      <w:lang w:eastAsia="de-DE"/>
    </w:rPr>
  </w:style>
  <w:style w:type="paragraph" w:styleId="Sidefod">
    <w:name w:val="footer"/>
    <w:basedOn w:val="Normal"/>
    <w:link w:val="SidefodTegn"/>
    <w:uiPriority w:val="99"/>
    <w:unhideWhenUsed/>
    <w:rsid w:val="000E4DF2"/>
    <w:pPr>
      <w:tabs>
        <w:tab w:val="center" w:pos="4536"/>
        <w:tab w:val="right" w:pos="9072"/>
      </w:tabs>
    </w:pPr>
  </w:style>
  <w:style w:type="character" w:customStyle="1" w:styleId="SidefodTegn">
    <w:name w:val="Sidefod Tegn"/>
    <w:basedOn w:val="Standardskrifttypeiafsnit"/>
    <w:link w:val="Sidefod"/>
    <w:uiPriority w:val="99"/>
    <w:rsid w:val="000E4DF2"/>
  </w:style>
  <w:style w:type="character" w:styleId="Sidetal">
    <w:name w:val="page number"/>
    <w:basedOn w:val="Standardskrifttypeiafsnit"/>
    <w:uiPriority w:val="99"/>
    <w:semiHidden/>
    <w:unhideWhenUsed/>
    <w:rsid w:val="000E4DF2"/>
  </w:style>
  <w:style w:type="table" w:styleId="Tabel-Gitter">
    <w:name w:val="Table Grid"/>
    <w:basedOn w:val="Tabel-Normal"/>
    <w:uiPriority w:val="39"/>
    <w:rsid w:val="000B2790"/>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DE283A"/>
    <w:rPr>
      <w:color w:val="0563C1" w:themeColor="hyperlink"/>
      <w:u w:val="single"/>
    </w:rPr>
  </w:style>
  <w:style w:type="character" w:styleId="BesgtLink">
    <w:name w:val="FollowedHyperlink"/>
    <w:basedOn w:val="Standardskrifttypeiafsnit"/>
    <w:uiPriority w:val="99"/>
    <w:semiHidden/>
    <w:unhideWhenUsed/>
    <w:rsid w:val="006D1657"/>
    <w:rPr>
      <w:color w:val="954F72" w:themeColor="followedHyperlink"/>
      <w:u w:val="single"/>
    </w:rPr>
  </w:style>
  <w:style w:type="paragraph" w:styleId="Markeringsbobletekst">
    <w:name w:val="Balloon Text"/>
    <w:basedOn w:val="Normal"/>
    <w:link w:val="MarkeringsbobletekstTegn"/>
    <w:uiPriority w:val="99"/>
    <w:semiHidden/>
    <w:unhideWhenUsed/>
    <w:rsid w:val="00F14A38"/>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F14A38"/>
    <w:rPr>
      <w:rFonts w:ascii="Times New Roman" w:hAnsi="Times New Roman" w:cs="Times New Roman"/>
      <w:sz w:val="18"/>
      <w:szCs w:val="18"/>
    </w:rPr>
  </w:style>
  <w:style w:type="paragraph" w:styleId="Titel">
    <w:name w:val="Title"/>
    <w:basedOn w:val="Normal"/>
    <w:next w:val="Normal"/>
    <w:link w:val="TitelTegn"/>
    <w:uiPriority w:val="10"/>
    <w:qFormat/>
    <w:rsid w:val="0005039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elTegn">
    <w:name w:val="Titel Tegn"/>
    <w:basedOn w:val="Standardskrifttypeiafsnit"/>
    <w:link w:val="Titel"/>
    <w:uiPriority w:val="10"/>
    <w:rsid w:val="00050394"/>
    <w:rPr>
      <w:rFonts w:asciiTheme="majorHAnsi" w:eastAsiaTheme="majorEastAsia" w:hAnsiTheme="majorHAnsi" w:cstheme="majorBidi"/>
      <w:color w:val="323E4F" w:themeColor="text2" w:themeShade="BF"/>
      <w:spacing w:val="5"/>
      <w:sz w:val="52"/>
      <w:szCs w:val="52"/>
    </w:rPr>
  </w:style>
  <w:style w:type="character" w:customStyle="1" w:styleId="Overskrift1Tegn">
    <w:name w:val="Overskrift 1 Tegn"/>
    <w:basedOn w:val="Standardskrifttypeiafsnit"/>
    <w:link w:val="Overskrift1"/>
    <w:uiPriority w:val="9"/>
    <w:rsid w:val="00050394"/>
    <w:rPr>
      <w:rFonts w:asciiTheme="majorHAnsi" w:eastAsiaTheme="majorEastAsia" w:hAnsiTheme="majorHAnsi" w:cstheme="majorBidi"/>
      <w:b/>
      <w:bCs/>
      <w:color w:val="2F5496" w:themeColor="accent1" w:themeShade="BF"/>
      <w:sz w:val="28"/>
      <w:szCs w:val="28"/>
    </w:rPr>
  </w:style>
  <w:style w:type="character" w:customStyle="1" w:styleId="Overskrift2Tegn">
    <w:name w:val="Overskrift 2 Tegn"/>
    <w:basedOn w:val="Standardskrifttypeiafsnit"/>
    <w:link w:val="Overskrift2"/>
    <w:uiPriority w:val="9"/>
    <w:rsid w:val="00050394"/>
    <w:rPr>
      <w:rFonts w:asciiTheme="majorHAnsi" w:eastAsiaTheme="majorEastAsia" w:hAnsiTheme="majorHAnsi" w:cstheme="majorBidi"/>
      <w:b/>
      <w:bCs/>
      <w:color w:val="4472C4" w:themeColor="accent1"/>
      <w:sz w:val="26"/>
      <w:szCs w:val="26"/>
    </w:rPr>
  </w:style>
  <w:style w:type="character" w:customStyle="1" w:styleId="Overskrift3Tegn">
    <w:name w:val="Overskrift 3 Tegn"/>
    <w:basedOn w:val="Standardskrifttypeiafsnit"/>
    <w:link w:val="Overskrift3"/>
    <w:uiPriority w:val="9"/>
    <w:rsid w:val="00050394"/>
    <w:rPr>
      <w:rFonts w:asciiTheme="majorHAnsi" w:eastAsiaTheme="majorEastAsia" w:hAnsiTheme="majorHAnsi" w:cstheme="majorBidi"/>
      <w:b/>
      <w:bCs/>
      <w:color w:val="4472C4" w:themeColor="accent1"/>
    </w:rPr>
  </w:style>
  <w:style w:type="character" w:customStyle="1" w:styleId="Overskrift4Tegn">
    <w:name w:val="Overskrift 4 Tegn"/>
    <w:basedOn w:val="Standardskrifttypeiafsnit"/>
    <w:link w:val="Overskrift4"/>
    <w:uiPriority w:val="9"/>
    <w:semiHidden/>
    <w:rsid w:val="00050394"/>
    <w:rPr>
      <w:rFonts w:asciiTheme="majorHAnsi" w:eastAsiaTheme="majorEastAsia" w:hAnsiTheme="majorHAnsi" w:cstheme="majorBidi"/>
      <w:b/>
      <w:bCs/>
      <w:i/>
      <w:iCs/>
      <w:color w:val="4472C4" w:themeColor="accent1"/>
    </w:rPr>
  </w:style>
  <w:style w:type="character" w:customStyle="1" w:styleId="Overskrift5Tegn">
    <w:name w:val="Overskrift 5 Tegn"/>
    <w:basedOn w:val="Standardskrifttypeiafsnit"/>
    <w:link w:val="Overskrift5"/>
    <w:uiPriority w:val="9"/>
    <w:semiHidden/>
    <w:rsid w:val="00050394"/>
    <w:rPr>
      <w:rFonts w:asciiTheme="majorHAnsi" w:eastAsiaTheme="majorEastAsia" w:hAnsiTheme="majorHAnsi" w:cstheme="majorBidi"/>
      <w:color w:val="1F3763" w:themeColor="accent1" w:themeShade="7F"/>
    </w:rPr>
  </w:style>
  <w:style w:type="character" w:customStyle="1" w:styleId="Overskrift6Tegn">
    <w:name w:val="Overskrift 6 Tegn"/>
    <w:basedOn w:val="Standardskrifttypeiafsnit"/>
    <w:link w:val="Overskrift6"/>
    <w:uiPriority w:val="9"/>
    <w:semiHidden/>
    <w:rsid w:val="00050394"/>
    <w:rPr>
      <w:rFonts w:asciiTheme="majorHAnsi" w:eastAsiaTheme="majorEastAsia" w:hAnsiTheme="majorHAnsi" w:cstheme="majorBidi"/>
      <w:i/>
      <w:iCs/>
      <w:color w:val="1F3763" w:themeColor="accent1" w:themeShade="7F"/>
    </w:rPr>
  </w:style>
  <w:style w:type="character" w:customStyle="1" w:styleId="Overskrift7Tegn">
    <w:name w:val="Overskrift 7 Tegn"/>
    <w:basedOn w:val="Standardskrifttypeiafsnit"/>
    <w:link w:val="Overskrift7"/>
    <w:uiPriority w:val="9"/>
    <w:semiHidden/>
    <w:rsid w:val="00050394"/>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050394"/>
    <w:rPr>
      <w:rFonts w:asciiTheme="majorHAnsi" w:eastAsiaTheme="majorEastAsia" w:hAnsiTheme="majorHAnsi" w:cstheme="majorBidi"/>
      <w:color w:val="4472C4" w:themeColor="accent1"/>
      <w:sz w:val="20"/>
      <w:szCs w:val="20"/>
    </w:rPr>
  </w:style>
  <w:style w:type="character" w:customStyle="1" w:styleId="Overskrift9Tegn">
    <w:name w:val="Overskrift 9 Tegn"/>
    <w:basedOn w:val="Standardskrifttypeiafsnit"/>
    <w:link w:val="Overskrift9"/>
    <w:uiPriority w:val="9"/>
    <w:semiHidden/>
    <w:rsid w:val="00050394"/>
    <w:rPr>
      <w:rFonts w:asciiTheme="majorHAnsi" w:eastAsiaTheme="majorEastAsia" w:hAnsiTheme="majorHAnsi" w:cstheme="majorBidi"/>
      <w:i/>
      <w:iCs/>
      <w:color w:val="404040" w:themeColor="text1" w:themeTint="BF"/>
      <w:sz w:val="20"/>
      <w:szCs w:val="20"/>
    </w:rPr>
  </w:style>
  <w:style w:type="paragraph" w:styleId="Undertitel">
    <w:name w:val="Subtitle"/>
    <w:basedOn w:val="Normal"/>
    <w:next w:val="Normal"/>
    <w:link w:val="UndertitelTegn"/>
    <w:uiPriority w:val="11"/>
    <w:qFormat/>
    <w:rsid w:val="00050394"/>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UndertitelTegn">
    <w:name w:val="Undertitel Tegn"/>
    <w:basedOn w:val="Standardskrifttypeiafsnit"/>
    <w:link w:val="Undertitel"/>
    <w:uiPriority w:val="11"/>
    <w:rsid w:val="00050394"/>
    <w:rPr>
      <w:rFonts w:asciiTheme="majorHAnsi" w:eastAsiaTheme="majorEastAsia" w:hAnsiTheme="majorHAnsi" w:cstheme="majorBidi"/>
      <w:i/>
      <w:iCs/>
      <w:color w:val="4472C4" w:themeColor="accent1"/>
      <w:spacing w:val="15"/>
      <w:sz w:val="24"/>
      <w:szCs w:val="24"/>
    </w:rPr>
  </w:style>
  <w:style w:type="character" w:styleId="Strk">
    <w:name w:val="Strong"/>
    <w:basedOn w:val="Standardskrifttypeiafsnit"/>
    <w:uiPriority w:val="22"/>
    <w:qFormat/>
    <w:rsid w:val="00050394"/>
    <w:rPr>
      <w:b/>
      <w:bCs/>
    </w:rPr>
  </w:style>
  <w:style w:type="character" w:styleId="Fremhv">
    <w:name w:val="Emphasis"/>
    <w:basedOn w:val="Standardskrifttypeiafsnit"/>
    <w:uiPriority w:val="20"/>
    <w:qFormat/>
    <w:rsid w:val="00050394"/>
    <w:rPr>
      <w:i/>
      <w:iCs/>
    </w:rPr>
  </w:style>
  <w:style w:type="paragraph" w:styleId="Ingenafstand">
    <w:name w:val="No Spacing"/>
    <w:uiPriority w:val="1"/>
    <w:qFormat/>
    <w:rsid w:val="00050394"/>
    <w:pPr>
      <w:spacing w:after="0" w:line="240" w:lineRule="auto"/>
    </w:pPr>
  </w:style>
  <w:style w:type="paragraph" w:styleId="Citat">
    <w:name w:val="Quote"/>
    <w:basedOn w:val="Normal"/>
    <w:next w:val="Normal"/>
    <w:link w:val="CitatTegn"/>
    <w:uiPriority w:val="29"/>
    <w:qFormat/>
    <w:rsid w:val="00050394"/>
    <w:rPr>
      <w:i/>
      <w:iCs/>
      <w:color w:val="000000" w:themeColor="text1"/>
    </w:rPr>
  </w:style>
  <w:style w:type="character" w:customStyle="1" w:styleId="CitatTegn">
    <w:name w:val="Citat Tegn"/>
    <w:basedOn w:val="Standardskrifttypeiafsnit"/>
    <w:link w:val="Citat"/>
    <w:uiPriority w:val="29"/>
    <w:rsid w:val="00050394"/>
    <w:rPr>
      <w:i/>
      <w:iCs/>
      <w:color w:val="000000" w:themeColor="text1"/>
    </w:rPr>
  </w:style>
  <w:style w:type="paragraph" w:styleId="Strktcitat">
    <w:name w:val="Intense Quote"/>
    <w:basedOn w:val="Normal"/>
    <w:next w:val="Normal"/>
    <w:link w:val="StrktcitatTegn"/>
    <w:uiPriority w:val="30"/>
    <w:qFormat/>
    <w:rsid w:val="00050394"/>
    <w:pPr>
      <w:pBdr>
        <w:bottom w:val="single" w:sz="4" w:space="4" w:color="4472C4" w:themeColor="accent1"/>
      </w:pBdr>
      <w:spacing w:before="200" w:after="280"/>
      <w:ind w:left="936" w:right="936"/>
    </w:pPr>
    <w:rPr>
      <w:b/>
      <w:bCs/>
      <w:i/>
      <w:iCs/>
      <w:color w:val="4472C4" w:themeColor="accent1"/>
    </w:rPr>
  </w:style>
  <w:style w:type="character" w:customStyle="1" w:styleId="StrktcitatTegn">
    <w:name w:val="Stærkt citat Tegn"/>
    <w:basedOn w:val="Standardskrifttypeiafsnit"/>
    <w:link w:val="Strktcitat"/>
    <w:uiPriority w:val="30"/>
    <w:rsid w:val="00050394"/>
    <w:rPr>
      <w:b/>
      <w:bCs/>
      <w:i/>
      <w:iCs/>
      <w:color w:val="4472C4" w:themeColor="accent1"/>
    </w:rPr>
  </w:style>
  <w:style w:type="character" w:styleId="Svagfremhvning">
    <w:name w:val="Subtle Emphasis"/>
    <w:basedOn w:val="Standardskrifttypeiafsnit"/>
    <w:uiPriority w:val="19"/>
    <w:qFormat/>
    <w:rsid w:val="00050394"/>
    <w:rPr>
      <w:i/>
      <w:iCs/>
      <w:color w:val="808080" w:themeColor="text1" w:themeTint="7F"/>
    </w:rPr>
  </w:style>
  <w:style w:type="character" w:styleId="Kraftigfremhvning">
    <w:name w:val="Intense Emphasis"/>
    <w:basedOn w:val="Standardskrifttypeiafsnit"/>
    <w:uiPriority w:val="21"/>
    <w:qFormat/>
    <w:rsid w:val="00050394"/>
    <w:rPr>
      <w:b/>
      <w:bCs/>
      <w:i/>
      <w:iCs/>
      <w:color w:val="4472C4" w:themeColor="accent1"/>
    </w:rPr>
  </w:style>
  <w:style w:type="character" w:styleId="Svaghenvisning">
    <w:name w:val="Subtle Reference"/>
    <w:basedOn w:val="Standardskrifttypeiafsnit"/>
    <w:uiPriority w:val="31"/>
    <w:qFormat/>
    <w:rsid w:val="00050394"/>
    <w:rPr>
      <w:smallCaps/>
      <w:color w:val="ED7D31" w:themeColor="accent2"/>
      <w:u w:val="single"/>
    </w:rPr>
  </w:style>
  <w:style w:type="character" w:styleId="Kraftighenvisning">
    <w:name w:val="Intense Reference"/>
    <w:basedOn w:val="Standardskrifttypeiafsnit"/>
    <w:uiPriority w:val="32"/>
    <w:qFormat/>
    <w:rsid w:val="00050394"/>
    <w:rPr>
      <w:b/>
      <w:bCs/>
      <w:smallCaps/>
      <w:color w:val="ED7D31" w:themeColor="accent2"/>
      <w:spacing w:val="5"/>
      <w:u w:val="single"/>
    </w:rPr>
  </w:style>
  <w:style w:type="character" w:styleId="Bogenstitel">
    <w:name w:val="Book Title"/>
    <w:basedOn w:val="Standardskrifttypeiafsnit"/>
    <w:uiPriority w:val="33"/>
    <w:qFormat/>
    <w:rsid w:val="00050394"/>
    <w:rPr>
      <w:b/>
      <w:bCs/>
      <w:smallCaps/>
      <w:spacing w:val="5"/>
    </w:rPr>
  </w:style>
  <w:style w:type="paragraph" w:styleId="Overskrift">
    <w:name w:val="TOC Heading"/>
    <w:basedOn w:val="Overskrift1"/>
    <w:next w:val="Normal"/>
    <w:uiPriority w:val="39"/>
    <w:semiHidden/>
    <w:unhideWhenUsed/>
    <w:qFormat/>
    <w:rsid w:val="00050394"/>
    <w:pPr>
      <w:outlineLvl w:val="9"/>
    </w:pPr>
  </w:style>
  <w:style w:type="paragraph" w:styleId="Billedtekst">
    <w:name w:val="caption"/>
    <w:basedOn w:val="Normal"/>
    <w:next w:val="Normal"/>
    <w:uiPriority w:val="35"/>
    <w:semiHidden/>
    <w:unhideWhenUsed/>
    <w:qFormat/>
    <w:rsid w:val="00050394"/>
    <w:pPr>
      <w:spacing w:line="240" w:lineRule="auto"/>
    </w:pPr>
    <w:rPr>
      <w:b/>
      <w:bCs/>
      <w:color w:val="4472C4" w:themeColor="accent1"/>
      <w:sz w:val="18"/>
      <w:szCs w:val="18"/>
    </w:rPr>
  </w:style>
  <w:style w:type="character" w:styleId="Kommentarhenvisning">
    <w:name w:val="annotation reference"/>
    <w:basedOn w:val="Standardskrifttypeiafsnit"/>
    <w:uiPriority w:val="99"/>
    <w:semiHidden/>
    <w:unhideWhenUsed/>
    <w:rsid w:val="003A5FCF"/>
    <w:rPr>
      <w:sz w:val="16"/>
      <w:szCs w:val="16"/>
    </w:rPr>
  </w:style>
  <w:style w:type="paragraph" w:styleId="Kommentartekst">
    <w:name w:val="annotation text"/>
    <w:basedOn w:val="Normal"/>
    <w:link w:val="KommentartekstTegn"/>
    <w:uiPriority w:val="99"/>
    <w:unhideWhenUsed/>
    <w:rsid w:val="003A5FCF"/>
    <w:pPr>
      <w:spacing w:line="240" w:lineRule="auto"/>
    </w:pPr>
    <w:rPr>
      <w:sz w:val="20"/>
      <w:szCs w:val="20"/>
    </w:rPr>
  </w:style>
  <w:style w:type="character" w:customStyle="1" w:styleId="KommentartekstTegn">
    <w:name w:val="Kommentartekst Tegn"/>
    <w:basedOn w:val="Standardskrifttypeiafsnit"/>
    <w:link w:val="Kommentartekst"/>
    <w:uiPriority w:val="99"/>
    <w:rsid w:val="003A5FCF"/>
    <w:rPr>
      <w:sz w:val="20"/>
      <w:szCs w:val="20"/>
      <w:lang w:val="en-GB"/>
    </w:rPr>
  </w:style>
  <w:style w:type="paragraph" w:styleId="Kommentaremne">
    <w:name w:val="annotation subject"/>
    <w:basedOn w:val="Kommentartekst"/>
    <w:next w:val="Kommentartekst"/>
    <w:link w:val="KommentaremneTegn"/>
    <w:uiPriority w:val="99"/>
    <w:semiHidden/>
    <w:unhideWhenUsed/>
    <w:rsid w:val="003A5FCF"/>
    <w:rPr>
      <w:b/>
      <w:bCs/>
    </w:rPr>
  </w:style>
  <w:style w:type="character" w:customStyle="1" w:styleId="KommentaremneTegn">
    <w:name w:val="Kommentaremne Tegn"/>
    <w:basedOn w:val="KommentartekstTegn"/>
    <w:link w:val="Kommentaremne"/>
    <w:uiPriority w:val="99"/>
    <w:semiHidden/>
    <w:rsid w:val="003A5FCF"/>
    <w:rPr>
      <w:b/>
      <w:bCs/>
      <w:sz w:val="20"/>
      <w:szCs w:val="20"/>
      <w:lang w:val="en-GB"/>
    </w:rPr>
  </w:style>
  <w:style w:type="character" w:customStyle="1" w:styleId="element-citation">
    <w:name w:val="element-citation"/>
    <w:basedOn w:val="Standardskrifttypeiafsnit"/>
    <w:rsid w:val="00FF4812"/>
  </w:style>
  <w:style w:type="character" w:customStyle="1" w:styleId="ref-journal">
    <w:name w:val="ref-journal"/>
    <w:basedOn w:val="Standardskrifttypeiafsnit"/>
    <w:rsid w:val="00FF4812"/>
  </w:style>
  <w:style w:type="character" w:customStyle="1" w:styleId="ref-vol">
    <w:name w:val="ref-vol"/>
    <w:basedOn w:val="Standardskrifttypeiafsnit"/>
    <w:rsid w:val="00FF4812"/>
  </w:style>
  <w:style w:type="character" w:customStyle="1" w:styleId="nowrap">
    <w:name w:val="nowrap"/>
    <w:basedOn w:val="Standardskrifttypeiafsnit"/>
    <w:rsid w:val="00FF4812"/>
  </w:style>
  <w:style w:type="character" w:customStyle="1" w:styleId="meta-citation-journal-name">
    <w:name w:val="meta-citation-journal-name"/>
    <w:basedOn w:val="Standardskrifttypeiafsnit"/>
    <w:rsid w:val="006161A6"/>
  </w:style>
  <w:style w:type="character" w:customStyle="1" w:styleId="apple-converted-space">
    <w:name w:val="apple-converted-space"/>
    <w:basedOn w:val="Standardskrifttypeiafsnit"/>
    <w:rsid w:val="006161A6"/>
  </w:style>
  <w:style w:type="character" w:customStyle="1" w:styleId="meta-citation">
    <w:name w:val="meta-citation"/>
    <w:basedOn w:val="Standardskrifttypeiafsnit"/>
    <w:rsid w:val="006161A6"/>
  </w:style>
  <w:style w:type="paragraph" w:styleId="Korrektur">
    <w:name w:val="Revision"/>
    <w:hidden/>
    <w:uiPriority w:val="99"/>
    <w:semiHidden/>
    <w:rsid w:val="008B00EC"/>
    <w:pPr>
      <w:spacing w:after="0" w:line="240" w:lineRule="auto"/>
    </w:pPr>
    <w:rPr>
      <w:lang w:val="en-GB"/>
    </w:rPr>
  </w:style>
  <w:style w:type="paragraph" w:styleId="Opstilling-punkttegn">
    <w:name w:val="List Bullet"/>
    <w:basedOn w:val="Normal"/>
    <w:uiPriority w:val="99"/>
    <w:semiHidden/>
    <w:unhideWhenUsed/>
    <w:rsid w:val="005E3F3E"/>
    <w:pPr>
      <w:numPr>
        <w:numId w:val="2"/>
      </w:numPr>
      <w:contextualSpacing/>
    </w:pPr>
  </w:style>
  <w:style w:type="paragraph" w:styleId="Opstilling-talellerbogst">
    <w:name w:val="List Number"/>
    <w:basedOn w:val="Normal"/>
    <w:uiPriority w:val="99"/>
    <w:semiHidden/>
    <w:unhideWhenUsed/>
    <w:rsid w:val="005E3F3E"/>
    <w:pPr>
      <w:numPr>
        <w:numId w:val="3"/>
      </w:numPr>
      <w:contextualSpacing/>
    </w:pPr>
  </w:style>
  <w:style w:type="paragraph" w:styleId="Sidehoved">
    <w:name w:val="header"/>
    <w:basedOn w:val="Normal"/>
    <w:link w:val="SidehovedTegn"/>
    <w:uiPriority w:val="99"/>
    <w:unhideWhenUsed/>
    <w:rsid w:val="005E3F3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E3F3E"/>
    <w:rPr>
      <w:lang w:val="en-GB"/>
    </w:rPr>
  </w:style>
  <w:style w:type="character" w:customStyle="1" w:styleId="None">
    <w:name w:val="None"/>
    <w:rsid w:val="00351F3C"/>
  </w:style>
  <w:style w:type="table" w:styleId="Gittertabel4-farve3">
    <w:name w:val="Grid Table 4 Accent 3"/>
    <w:basedOn w:val="Tabel-Normal"/>
    <w:uiPriority w:val="49"/>
    <w:rsid w:val="00FE5810"/>
    <w:pPr>
      <w:spacing w:after="0" w:line="240" w:lineRule="auto"/>
    </w:pPr>
    <w:rPr>
      <w:rFonts w:eastAsiaTheme="minorHAnsi"/>
      <w:lang w:val="da-DK"/>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unhideWhenUsed/>
    <w:rsid w:val="00153D34"/>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paragraph" w:customStyle="1" w:styleId="Body">
    <w:name w:val="Body"/>
    <w:rsid w:val="00BE7FB3"/>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da-DK"/>
    </w:rPr>
  </w:style>
  <w:style w:type="paragraph" w:customStyle="1" w:styleId="nova-e-listitem">
    <w:name w:val="nova-e-list__item"/>
    <w:basedOn w:val="Normal"/>
    <w:rsid w:val="00F22E16"/>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styleId="Ulstomtale">
    <w:name w:val="Unresolved Mention"/>
    <w:basedOn w:val="Standardskrifttypeiafsnit"/>
    <w:uiPriority w:val="99"/>
    <w:rsid w:val="0005249C"/>
    <w:rPr>
      <w:color w:val="605E5C"/>
      <w:shd w:val="clear" w:color="auto" w:fill="E1DFDD"/>
    </w:rPr>
  </w:style>
  <w:style w:type="paragraph" w:customStyle="1" w:styleId="Default">
    <w:name w:val="Default"/>
    <w:rsid w:val="00D52D04"/>
    <w:pPr>
      <w:autoSpaceDE w:val="0"/>
      <w:autoSpaceDN w:val="0"/>
      <w:adjustRightInd w:val="0"/>
      <w:spacing w:after="0" w:line="240" w:lineRule="auto"/>
    </w:pPr>
    <w:rPr>
      <w:rFonts w:ascii="Times New Roman" w:hAnsi="Times New Roman" w:cs="Times New Roman"/>
      <w:color w:val="000000"/>
      <w:sz w:val="24"/>
      <w:szCs w:val="24"/>
      <w:lang w:val="da-DK"/>
    </w:rPr>
  </w:style>
  <w:style w:type="table" w:styleId="Almindeligtabel3">
    <w:name w:val="Plain Table 3"/>
    <w:basedOn w:val="Tabel-Normal"/>
    <w:uiPriority w:val="43"/>
    <w:rsid w:val="0026118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ittertabel1-lys">
    <w:name w:val="Grid Table 1 Light"/>
    <w:basedOn w:val="Tabel-Normal"/>
    <w:uiPriority w:val="46"/>
    <w:rsid w:val="002E598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7585">
      <w:bodyDiv w:val="1"/>
      <w:marLeft w:val="0"/>
      <w:marRight w:val="0"/>
      <w:marTop w:val="0"/>
      <w:marBottom w:val="0"/>
      <w:divBdr>
        <w:top w:val="none" w:sz="0" w:space="0" w:color="auto"/>
        <w:left w:val="none" w:sz="0" w:space="0" w:color="auto"/>
        <w:bottom w:val="none" w:sz="0" w:space="0" w:color="auto"/>
        <w:right w:val="none" w:sz="0" w:space="0" w:color="auto"/>
      </w:divBdr>
    </w:div>
    <w:div w:id="32581209">
      <w:bodyDiv w:val="1"/>
      <w:marLeft w:val="0"/>
      <w:marRight w:val="0"/>
      <w:marTop w:val="0"/>
      <w:marBottom w:val="0"/>
      <w:divBdr>
        <w:top w:val="none" w:sz="0" w:space="0" w:color="auto"/>
        <w:left w:val="none" w:sz="0" w:space="0" w:color="auto"/>
        <w:bottom w:val="none" w:sz="0" w:space="0" w:color="auto"/>
        <w:right w:val="none" w:sz="0" w:space="0" w:color="auto"/>
      </w:divBdr>
    </w:div>
    <w:div w:id="44373199">
      <w:bodyDiv w:val="1"/>
      <w:marLeft w:val="0"/>
      <w:marRight w:val="0"/>
      <w:marTop w:val="0"/>
      <w:marBottom w:val="0"/>
      <w:divBdr>
        <w:top w:val="none" w:sz="0" w:space="0" w:color="auto"/>
        <w:left w:val="none" w:sz="0" w:space="0" w:color="auto"/>
        <w:bottom w:val="none" w:sz="0" w:space="0" w:color="auto"/>
        <w:right w:val="none" w:sz="0" w:space="0" w:color="auto"/>
      </w:divBdr>
    </w:div>
    <w:div w:id="54403011">
      <w:bodyDiv w:val="1"/>
      <w:marLeft w:val="0"/>
      <w:marRight w:val="0"/>
      <w:marTop w:val="0"/>
      <w:marBottom w:val="0"/>
      <w:divBdr>
        <w:top w:val="none" w:sz="0" w:space="0" w:color="auto"/>
        <w:left w:val="none" w:sz="0" w:space="0" w:color="auto"/>
        <w:bottom w:val="none" w:sz="0" w:space="0" w:color="auto"/>
        <w:right w:val="none" w:sz="0" w:space="0" w:color="auto"/>
      </w:divBdr>
    </w:div>
    <w:div w:id="162547820">
      <w:bodyDiv w:val="1"/>
      <w:marLeft w:val="0"/>
      <w:marRight w:val="0"/>
      <w:marTop w:val="0"/>
      <w:marBottom w:val="0"/>
      <w:divBdr>
        <w:top w:val="none" w:sz="0" w:space="0" w:color="auto"/>
        <w:left w:val="none" w:sz="0" w:space="0" w:color="auto"/>
        <w:bottom w:val="none" w:sz="0" w:space="0" w:color="auto"/>
        <w:right w:val="none" w:sz="0" w:space="0" w:color="auto"/>
      </w:divBdr>
    </w:div>
    <w:div w:id="197620396">
      <w:bodyDiv w:val="1"/>
      <w:marLeft w:val="0"/>
      <w:marRight w:val="0"/>
      <w:marTop w:val="0"/>
      <w:marBottom w:val="0"/>
      <w:divBdr>
        <w:top w:val="none" w:sz="0" w:space="0" w:color="auto"/>
        <w:left w:val="none" w:sz="0" w:space="0" w:color="auto"/>
        <w:bottom w:val="none" w:sz="0" w:space="0" w:color="auto"/>
        <w:right w:val="none" w:sz="0" w:space="0" w:color="auto"/>
      </w:divBdr>
    </w:div>
    <w:div w:id="225534931">
      <w:bodyDiv w:val="1"/>
      <w:marLeft w:val="0"/>
      <w:marRight w:val="0"/>
      <w:marTop w:val="0"/>
      <w:marBottom w:val="0"/>
      <w:divBdr>
        <w:top w:val="none" w:sz="0" w:space="0" w:color="auto"/>
        <w:left w:val="none" w:sz="0" w:space="0" w:color="auto"/>
        <w:bottom w:val="none" w:sz="0" w:space="0" w:color="auto"/>
        <w:right w:val="none" w:sz="0" w:space="0" w:color="auto"/>
      </w:divBdr>
    </w:div>
    <w:div w:id="227304977">
      <w:bodyDiv w:val="1"/>
      <w:marLeft w:val="0"/>
      <w:marRight w:val="0"/>
      <w:marTop w:val="0"/>
      <w:marBottom w:val="0"/>
      <w:divBdr>
        <w:top w:val="none" w:sz="0" w:space="0" w:color="auto"/>
        <w:left w:val="none" w:sz="0" w:space="0" w:color="auto"/>
        <w:bottom w:val="none" w:sz="0" w:space="0" w:color="auto"/>
        <w:right w:val="none" w:sz="0" w:space="0" w:color="auto"/>
      </w:divBdr>
    </w:div>
    <w:div w:id="228613066">
      <w:bodyDiv w:val="1"/>
      <w:marLeft w:val="0"/>
      <w:marRight w:val="0"/>
      <w:marTop w:val="0"/>
      <w:marBottom w:val="0"/>
      <w:divBdr>
        <w:top w:val="none" w:sz="0" w:space="0" w:color="auto"/>
        <w:left w:val="none" w:sz="0" w:space="0" w:color="auto"/>
        <w:bottom w:val="none" w:sz="0" w:space="0" w:color="auto"/>
        <w:right w:val="none" w:sz="0" w:space="0" w:color="auto"/>
      </w:divBdr>
    </w:div>
    <w:div w:id="260458038">
      <w:bodyDiv w:val="1"/>
      <w:marLeft w:val="0"/>
      <w:marRight w:val="0"/>
      <w:marTop w:val="0"/>
      <w:marBottom w:val="0"/>
      <w:divBdr>
        <w:top w:val="none" w:sz="0" w:space="0" w:color="auto"/>
        <w:left w:val="none" w:sz="0" w:space="0" w:color="auto"/>
        <w:bottom w:val="none" w:sz="0" w:space="0" w:color="auto"/>
        <w:right w:val="none" w:sz="0" w:space="0" w:color="auto"/>
      </w:divBdr>
    </w:div>
    <w:div w:id="332344865">
      <w:bodyDiv w:val="1"/>
      <w:marLeft w:val="0"/>
      <w:marRight w:val="0"/>
      <w:marTop w:val="0"/>
      <w:marBottom w:val="0"/>
      <w:divBdr>
        <w:top w:val="none" w:sz="0" w:space="0" w:color="auto"/>
        <w:left w:val="none" w:sz="0" w:space="0" w:color="auto"/>
        <w:bottom w:val="none" w:sz="0" w:space="0" w:color="auto"/>
        <w:right w:val="none" w:sz="0" w:space="0" w:color="auto"/>
      </w:divBdr>
    </w:div>
    <w:div w:id="340356005">
      <w:bodyDiv w:val="1"/>
      <w:marLeft w:val="0"/>
      <w:marRight w:val="0"/>
      <w:marTop w:val="0"/>
      <w:marBottom w:val="0"/>
      <w:divBdr>
        <w:top w:val="none" w:sz="0" w:space="0" w:color="auto"/>
        <w:left w:val="none" w:sz="0" w:space="0" w:color="auto"/>
        <w:bottom w:val="none" w:sz="0" w:space="0" w:color="auto"/>
        <w:right w:val="none" w:sz="0" w:space="0" w:color="auto"/>
      </w:divBdr>
    </w:div>
    <w:div w:id="358092366">
      <w:bodyDiv w:val="1"/>
      <w:marLeft w:val="0"/>
      <w:marRight w:val="0"/>
      <w:marTop w:val="0"/>
      <w:marBottom w:val="0"/>
      <w:divBdr>
        <w:top w:val="none" w:sz="0" w:space="0" w:color="auto"/>
        <w:left w:val="none" w:sz="0" w:space="0" w:color="auto"/>
        <w:bottom w:val="none" w:sz="0" w:space="0" w:color="auto"/>
        <w:right w:val="none" w:sz="0" w:space="0" w:color="auto"/>
      </w:divBdr>
    </w:div>
    <w:div w:id="358776100">
      <w:bodyDiv w:val="1"/>
      <w:marLeft w:val="0"/>
      <w:marRight w:val="0"/>
      <w:marTop w:val="0"/>
      <w:marBottom w:val="0"/>
      <w:divBdr>
        <w:top w:val="none" w:sz="0" w:space="0" w:color="auto"/>
        <w:left w:val="none" w:sz="0" w:space="0" w:color="auto"/>
        <w:bottom w:val="none" w:sz="0" w:space="0" w:color="auto"/>
        <w:right w:val="none" w:sz="0" w:space="0" w:color="auto"/>
      </w:divBdr>
    </w:div>
    <w:div w:id="364794236">
      <w:bodyDiv w:val="1"/>
      <w:marLeft w:val="0"/>
      <w:marRight w:val="0"/>
      <w:marTop w:val="0"/>
      <w:marBottom w:val="0"/>
      <w:divBdr>
        <w:top w:val="none" w:sz="0" w:space="0" w:color="auto"/>
        <w:left w:val="none" w:sz="0" w:space="0" w:color="auto"/>
        <w:bottom w:val="none" w:sz="0" w:space="0" w:color="auto"/>
        <w:right w:val="none" w:sz="0" w:space="0" w:color="auto"/>
      </w:divBdr>
    </w:div>
    <w:div w:id="402794770">
      <w:bodyDiv w:val="1"/>
      <w:marLeft w:val="0"/>
      <w:marRight w:val="0"/>
      <w:marTop w:val="0"/>
      <w:marBottom w:val="0"/>
      <w:divBdr>
        <w:top w:val="none" w:sz="0" w:space="0" w:color="auto"/>
        <w:left w:val="none" w:sz="0" w:space="0" w:color="auto"/>
        <w:bottom w:val="none" w:sz="0" w:space="0" w:color="auto"/>
        <w:right w:val="none" w:sz="0" w:space="0" w:color="auto"/>
      </w:divBdr>
    </w:div>
    <w:div w:id="414862965">
      <w:bodyDiv w:val="1"/>
      <w:marLeft w:val="0"/>
      <w:marRight w:val="0"/>
      <w:marTop w:val="0"/>
      <w:marBottom w:val="0"/>
      <w:divBdr>
        <w:top w:val="none" w:sz="0" w:space="0" w:color="auto"/>
        <w:left w:val="none" w:sz="0" w:space="0" w:color="auto"/>
        <w:bottom w:val="none" w:sz="0" w:space="0" w:color="auto"/>
        <w:right w:val="none" w:sz="0" w:space="0" w:color="auto"/>
      </w:divBdr>
    </w:div>
    <w:div w:id="417947144">
      <w:bodyDiv w:val="1"/>
      <w:marLeft w:val="0"/>
      <w:marRight w:val="0"/>
      <w:marTop w:val="0"/>
      <w:marBottom w:val="0"/>
      <w:divBdr>
        <w:top w:val="none" w:sz="0" w:space="0" w:color="auto"/>
        <w:left w:val="none" w:sz="0" w:space="0" w:color="auto"/>
        <w:bottom w:val="none" w:sz="0" w:space="0" w:color="auto"/>
        <w:right w:val="none" w:sz="0" w:space="0" w:color="auto"/>
      </w:divBdr>
    </w:div>
    <w:div w:id="480313957">
      <w:bodyDiv w:val="1"/>
      <w:marLeft w:val="0"/>
      <w:marRight w:val="0"/>
      <w:marTop w:val="0"/>
      <w:marBottom w:val="0"/>
      <w:divBdr>
        <w:top w:val="none" w:sz="0" w:space="0" w:color="auto"/>
        <w:left w:val="none" w:sz="0" w:space="0" w:color="auto"/>
        <w:bottom w:val="none" w:sz="0" w:space="0" w:color="auto"/>
        <w:right w:val="none" w:sz="0" w:space="0" w:color="auto"/>
      </w:divBdr>
    </w:div>
    <w:div w:id="495340180">
      <w:bodyDiv w:val="1"/>
      <w:marLeft w:val="0"/>
      <w:marRight w:val="0"/>
      <w:marTop w:val="0"/>
      <w:marBottom w:val="0"/>
      <w:divBdr>
        <w:top w:val="none" w:sz="0" w:space="0" w:color="auto"/>
        <w:left w:val="none" w:sz="0" w:space="0" w:color="auto"/>
        <w:bottom w:val="none" w:sz="0" w:space="0" w:color="auto"/>
        <w:right w:val="none" w:sz="0" w:space="0" w:color="auto"/>
      </w:divBdr>
    </w:div>
    <w:div w:id="540552520">
      <w:bodyDiv w:val="1"/>
      <w:marLeft w:val="0"/>
      <w:marRight w:val="0"/>
      <w:marTop w:val="0"/>
      <w:marBottom w:val="0"/>
      <w:divBdr>
        <w:top w:val="none" w:sz="0" w:space="0" w:color="auto"/>
        <w:left w:val="none" w:sz="0" w:space="0" w:color="auto"/>
        <w:bottom w:val="none" w:sz="0" w:space="0" w:color="auto"/>
        <w:right w:val="none" w:sz="0" w:space="0" w:color="auto"/>
      </w:divBdr>
    </w:div>
    <w:div w:id="573508847">
      <w:bodyDiv w:val="1"/>
      <w:marLeft w:val="0"/>
      <w:marRight w:val="0"/>
      <w:marTop w:val="0"/>
      <w:marBottom w:val="0"/>
      <w:divBdr>
        <w:top w:val="none" w:sz="0" w:space="0" w:color="auto"/>
        <w:left w:val="none" w:sz="0" w:space="0" w:color="auto"/>
        <w:bottom w:val="none" w:sz="0" w:space="0" w:color="auto"/>
        <w:right w:val="none" w:sz="0" w:space="0" w:color="auto"/>
      </w:divBdr>
    </w:div>
    <w:div w:id="598562709">
      <w:bodyDiv w:val="1"/>
      <w:marLeft w:val="0"/>
      <w:marRight w:val="0"/>
      <w:marTop w:val="0"/>
      <w:marBottom w:val="0"/>
      <w:divBdr>
        <w:top w:val="none" w:sz="0" w:space="0" w:color="auto"/>
        <w:left w:val="none" w:sz="0" w:space="0" w:color="auto"/>
        <w:bottom w:val="none" w:sz="0" w:space="0" w:color="auto"/>
        <w:right w:val="none" w:sz="0" w:space="0" w:color="auto"/>
      </w:divBdr>
    </w:div>
    <w:div w:id="762579274">
      <w:bodyDiv w:val="1"/>
      <w:marLeft w:val="0"/>
      <w:marRight w:val="0"/>
      <w:marTop w:val="0"/>
      <w:marBottom w:val="0"/>
      <w:divBdr>
        <w:top w:val="none" w:sz="0" w:space="0" w:color="auto"/>
        <w:left w:val="none" w:sz="0" w:space="0" w:color="auto"/>
        <w:bottom w:val="none" w:sz="0" w:space="0" w:color="auto"/>
        <w:right w:val="none" w:sz="0" w:space="0" w:color="auto"/>
      </w:divBdr>
    </w:div>
    <w:div w:id="835803631">
      <w:bodyDiv w:val="1"/>
      <w:marLeft w:val="0"/>
      <w:marRight w:val="0"/>
      <w:marTop w:val="0"/>
      <w:marBottom w:val="0"/>
      <w:divBdr>
        <w:top w:val="none" w:sz="0" w:space="0" w:color="auto"/>
        <w:left w:val="none" w:sz="0" w:space="0" w:color="auto"/>
        <w:bottom w:val="none" w:sz="0" w:space="0" w:color="auto"/>
        <w:right w:val="none" w:sz="0" w:space="0" w:color="auto"/>
      </w:divBdr>
    </w:div>
    <w:div w:id="872153217">
      <w:bodyDiv w:val="1"/>
      <w:marLeft w:val="0"/>
      <w:marRight w:val="0"/>
      <w:marTop w:val="0"/>
      <w:marBottom w:val="0"/>
      <w:divBdr>
        <w:top w:val="none" w:sz="0" w:space="0" w:color="auto"/>
        <w:left w:val="none" w:sz="0" w:space="0" w:color="auto"/>
        <w:bottom w:val="none" w:sz="0" w:space="0" w:color="auto"/>
        <w:right w:val="none" w:sz="0" w:space="0" w:color="auto"/>
      </w:divBdr>
    </w:div>
    <w:div w:id="877670594">
      <w:bodyDiv w:val="1"/>
      <w:marLeft w:val="0"/>
      <w:marRight w:val="0"/>
      <w:marTop w:val="0"/>
      <w:marBottom w:val="0"/>
      <w:divBdr>
        <w:top w:val="none" w:sz="0" w:space="0" w:color="auto"/>
        <w:left w:val="none" w:sz="0" w:space="0" w:color="auto"/>
        <w:bottom w:val="none" w:sz="0" w:space="0" w:color="auto"/>
        <w:right w:val="none" w:sz="0" w:space="0" w:color="auto"/>
      </w:divBdr>
    </w:div>
    <w:div w:id="884219694">
      <w:bodyDiv w:val="1"/>
      <w:marLeft w:val="0"/>
      <w:marRight w:val="0"/>
      <w:marTop w:val="0"/>
      <w:marBottom w:val="0"/>
      <w:divBdr>
        <w:top w:val="none" w:sz="0" w:space="0" w:color="auto"/>
        <w:left w:val="none" w:sz="0" w:space="0" w:color="auto"/>
        <w:bottom w:val="none" w:sz="0" w:space="0" w:color="auto"/>
        <w:right w:val="none" w:sz="0" w:space="0" w:color="auto"/>
      </w:divBdr>
    </w:div>
    <w:div w:id="897007968">
      <w:bodyDiv w:val="1"/>
      <w:marLeft w:val="0"/>
      <w:marRight w:val="0"/>
      <w:marTop w:val="0"/>
      <w:marBottom w:val="0"/>
      <w:divBdr>
        <w:top w:val="none" w:sz="0" w:space="0" w:color="auto"/>
        <w:left w:val="none" w:sz="0" w:space="0" w:color="auto"/>
        <w:bottom w:val="none" w:sz="0" w:space="0" w:color="auto"/>
        <w:right w:val="none" w:sz="0" w:space="0" w:color="auto"/>
      </w:divBdr>
    </w:div>
    <w:div w:id="915869591">
      <w:bodyDiv w:val="1"/>
      <w:marLeft w:val="0"/>
      <w:marRight w:val="0"/>
      <w:marTop w:val="0"/>
      <w:marBottom w:val="0"/>
      <w:divBdr>
        <w:top w:val="none" w:sz="0" w:space="0" w:color="auto"/>
        <w:left w:val="none" w:sz="0" w:space="0" w:color="auto"/>
        <w:bottom w:val="none" w:sz="0" w:space="0" w:color="auto"/>
        <w:right w:val="none" w:sz="0" w:space="0" w:color="auto"/>
      </w:divBdr>
    </w:div>
    <w:div w:id="959072977">
      <w:bodyDiv w:val="1"/>
      <w:marLeft w:val="0"/>
      <w:marRight w:val="0"/>
      <w:marTop w:val="0"/>
      <w:marBottom w:val="0"/>
      <w:divBdr>
        <w:top w:val="none" w:sz="0" w:space="0" w:color="auto"/>
        <w:left w:val="none" w:sz="0" w:space="0" w:color="auto"/>
        <w:bottom w:val="none" w:sz="0" w:space="0" w:color="auto"/>
        <w:right w:val="none" w:sz="0" w:space="0" w:color="auto"/>
      </w:divBdr>
    </w:div>
    <w:div w:id="977340356">
      <w:bodyDiv w:val="1"/>
      <w:marLeft w:val="0"/>
      <w:marRight w:val="0"/>
      <w:marTop w:val="0"/>
      <w:marBottom w:val="0"/>
      <w:divBdr>
        <w:top w:val="none" w:sz="0" w:space="0" w:color="auto"/>
        <w:left w:val="none" w:sz="0" w:space="0" w:color="auto"/>
        <w:bottom w:val="none" w:sz="0" w:space="0" w:color="auto"/>
        <w:right w:val="none" w:sz="0" w:space="0" w:color="auto"/>
      </w:divBdr>
    </w:div>
    <w:div w:id="1054156135">
      <w:bodyDiv w:val="1"/>
      <w:marLeft w:val="0"/>
      <w:marRight w:val="0"/>
      <w:marTop w:val="0"/>
      <w:marBottom w:val="0"/>
      <w:divBdr>
        <w:top w:val="none" w:sz="0" w:space="0" w:color="auto"/>
        <w:left w:val="none" w:sz="0" w:space="0" w:color="auto"/>
        <w:bottom w:val="none" w:sz="0" w:space="0" w:color="auto"/>
        <w:right w:val="none" w:sz="0" w:space="0" w:color="auto"/>
      </w:divBdr>
    </w:div>
    <w:div w:id="1126586441">
      <w:bodyDiv w:val="1"/>
      <w:marLeft w:val="0"/>
      <w:marRight w:val="0"/>
      <w:marTop w:val="0"/>
      <w:marBottom w:val="0"/>
      <w:divBdr>
        <w:top w:val="none" w:sz="0" w:space="0" w:color="auto"/>
        <w:left w:val="none" w:sz="0" w:space="0" w:color="auto"/>
        <w:bottom w:val="none" w:sz="0" w:space="0" w:color="auto"/>
        <w:right w:val="none" w:sz="0" w:space="0" w:color="auto"/>
      </w:divBdr>
    </w:div>
    <w:div w:id="1161120462">
      <w:bodyDiv w:val="1"/>
      <w:marLeft w:val="0"/>
      <w:marRight w:val="0"/>
      <w:marTop w:val="0"/>
      <w:marBottom w:val="0"/>
      <w:divBdr>
        <w:top w:val="none" w:sz="0" w:space="0" w:color="auto"/>
        <w:left w:val="none" w:sz="0" w:space="0" w:color="auto"/>
        <w:bottom w:val="none" w:sz="0" w:space="0" w:color="auto"/>
        <w:right w:val="none" w:sz="0" w:space="0" w:color="auto"/>
      </w:divBdr>
    </w:div>
    <w:div w:id="1168666180">
      <w:bodyDiv w:val="1"/>
      <w:marLeft w:val="0"/>
      <w:marRight w:val="0"/>
      <w:marTop w:val="0"/>
      <w:marBottom w:val="0"/>
      <w:divBdr>
        <w:top w:val="none" w:sz="0" w:space="0" w:color="auto"/>
        <w:left w:val="none" w:sz="0" w:space="0" w:color="auto"/>
        <w:bottom w:val="none" w:sz="0" w:space="0" w:color="auto"/>
        <w:right w:val="none" w:sz="0" w:space="0" w:color="auto"/>
      </w:divBdr>
    </w:div>
    <w:div w:id="1299409875">
      <w:bodyDiv w:val="1"/>
      <w:marLeft w:val="0"/>
      <w:marRight w:val="0"/>
      <w:marTop w:val="0"/>
      <w:marBottom w:val="0"/>
      <w:divBdr>
        <w:top w:val="none" w:sz="0" w:space="0" w:color="auto"/>
        <w:left w:val="none" w:sz="0" w:space="0" w:color="auto"/>
        <w:bottom w:val="none" w:sz="0" w:space="0" w:color="auto"/>
        <w:right w:val="none" w:sz="0" w:space="0" w:color="auto"/>
      </w:divBdr>
    </w:div>
    <w:div w:id="1306813607">
      <w:bodyDiv w:val="1"/>
      <w:marLeft w:val="0"/>
      <w:marRight w:val="0"/>
      <w:marTop w:val="0"/>
      <w:marBottom w:val="0"/>
      <w:divBdr>
        <w:top w:val="none" w:sz="0" w:space="0" w:color="auto"/>
        <w:left w:val="none" w:sz="0" w:space="0" w:color="auto"/>
        <w:bottom w:val="none" w:sz="0" w:space="0" w:color="auto"/>
        <w:right w:val="none" w:sz="0" w:space="0" w:color="auto"/>
      </w:divBdr>
    </w:div>
    <w:div w:id="1308587206">
      <w:bodyDiv w:val="1"/>
      <w:marLeft w:val="0"/>
      <w:marRight w:val="0"/>
      <w:marTop w:val="0"/>
      <w:marBottom w:val="0"/>
      <w:divBdr>
        <w:top w:val="none" w:sz="0" w:space="0" w:color="auto"/>
        <w:left w:val="none" w:sz="0" w:space="0" w:color="auto"/>
        <w:bottom w:val="none" w:sz="0" w:space="0" w:color="auto"/>
        <w:right w:val="none" w:sz="0" w:space="0" w:color="auto"/>
      </w:divBdr>
    </w:div>
    <w:div w:id="1420564330">
      <w:bodyDiv w:val="1"/>
      <w:marLeft w:val="0"/>
      <w:marRight w:val="0"/>
      <w:marTop w:val="0"/>
      <w:marBottom w:val="0"/>
      <w:divBdr>
        <w:top w:val="none" w:sz="0" w:space="0" w:color="auto"/>
        <w:left w:val="none" w:sz="0" w:space="0" w:color="auto"/>
        <w:bottom w:val="none" w:sz="0" w:space="0" w:color="auto"/>
        <w:right w:val="none" w:sz="0" w:space="0" w:color="auto"/>
      </w:divBdr>
    </w:div>
    <w:div w:id="1433041893">
      <w:bodyDiv w:val="1"/>
      <w:marLeft w:val="0"/>
      <w:marRight w:val="0"/>
      <w:marTop w:val="0"/>
      <w:marBottom w:val="0"/>
      <w:divBdr>
        <w:top w:val="none" w:sz="0" w:space="0" w:color="auto"/>
        <w:left w:val="none" w:sz="0" w:space="0" w:color="auto"/>
        <w:bottom w:val="none" w:sz="0" w:space="0" w:color="auto"/>
        <w:right w:val="none" w:sz="0" w:space="0" w:color="auto"/>
      </w:divBdr>
    </w:div>
    <w:div w:id="1434209412">
      <w:bodyDiv w:val="1"/>
      <w:marLeft w:val="0"/>
      <w:marRight w:val="0"/>
      <w:marTop w:val="0"/>
      <w:marBottom w:val="0"/>
      <w:divBdr>
        <w:top w:val="none" w:sz="0" w:space="0" w:color="auto"/>
        <w:left w:val="none" w:sz="0" w:space="0" w:color="auto"/>
        <w:bottom w:val="none" w:sz="0" w:space="0" w:color="auto"/>
        <w:right w:val="none" w:sz="0" w:space="0" w:color="auto"/>
      </w:divBdr>
    </w:div>
    <w:div w:id="1456362900">
      <w:bodyDiv w:val="1"/>
      <w:marLeft w:val="0"/>
      <w:marRight w:val="0"/>
      <w:marTop w:val="0"/>
      <w:marBottom w:val="0"/>
      <w:divBdr>
        <w:top w:val="none" w:sz="0" w:space="0" w:color="auto"/>
        <w:left w:val="none" w:sz="0" w:space="0" w:color="auto"/>
        <w:bottom w:val="none" w:sz="0" w:space="0" w:color="auto"/>
        <w:right w:val="none" w:sz="0" w:space="0" w:color="auto"/>
      </w:divBdr>
    </w:div>
    <w:div w:id="1501627577">
      <w:bodyDiv w:val="1"/>
      <w:marLeft w:val="0"/>
      <w:marRight w:val="0"/>
      <w:marTop w:val="0"/>
      <w:marBottom w:val="0"/>
      <w:divBdr>
        <w:top w:val="none" w:sz="0" w:space="0" w:color="auto"/>
        <w:left w:val="none" w:sz="0" w:space="0" w:color="auto"/>
        <w:bottom w:val="none" w:sz="0" w:space="0" w:color="auto"/>
        <w:right w:val="none" w:sz="0" w:space="0" w:color="auto"/>
      </w:divBdr>
    </w:div>
    <w:div w:id="1612469611">
      <w:bodyDiv w:val="1"/>
      <w:marLeft w:val="0"/>
      <w:marRight w:val="0"/>
      <w:marTop w:val="0"/>
      <w:marBottom w:val="0"/>
      <w:divBdr>
        <w:top w:val="none" w:sz="0" w:space="0" w:color="auto"/>
        <w:left w:val="none" w:sz="0" w:space="0" w:color="auto"/>
        <w:bottom w:val="none" w:sz="0" w:space="0" w:color="auto"/>
        <w:right w:val="none" w:sz="0" w:space="0" w:color="auto"/>
      </w:divBdr>
    </w:div>
    <w:div w:id="1612977439">
      <w:bodyDiv w:val="1"/>
      <w:marLeft w:val="0"/>
      <w:marRight w:val="0"/>
      <w:marTop w:val="0"/>
      <w:marBottom w:val="0"/>
      <w:divBdr>
        <w:top w:val="none" w:sz="0" w:space="0" w:color="auto"/>
        <w:left w:val="none" w:sz="0" w:space="0" w:color="auto"/>
        <w:bottom w:val="none" w:sz="0" w:space="0" w:color="auto"/>
        <w:right w:val="none" w:sz="0" w:space="0" w:color="auto"/>
      </w:divBdr>
    </w:div>
    <w:div w:id="1619798724">
      <w:bodyDiv w:val="1"/>
      <w:marLeft w:val="0"/>
      <w:marRight w:val="0"/>
      <w:marTop w:val="0"/>
      <w:marBottom w:val="0"/>
      <w:divBdr>
        <w:top w:val="none" w:sz="0" w:space="0" w:color="auto"/>
        <w:left w:val="none" w:sz="0" w:space="0" w:color="auto"/>
        <w:bottom w:val="none" w:sz="0" w:space="0" w:color="auto"/>
        <w:right w:val="none" w:sz="0" w:space="0" w:color="auto"/>
      </w:divBdr>
    </w:div>
    <w:div w:id="1653169634">
      <w:bodyDiv w:val="1"/>
      <w:marLeft w:val="0"/>
      <w:marRight w:val="0"/>
      <w:marTop w:val="0"/>
      <w:marBottom w:val="0"/>
      <w:divBdr>
        <w:top w:val="none" w:sz="0" w:space="0" w:color="auto"/>
        <w:left w:val="none" w:sz="0" w:space="0" w:color="auto"/>
        <w:bottom w:val="none" w:sz="0" w:space="0" w:color="auto"/>
        <w:right w:val="none" w:sz="0" w:space="0" w:color="auto"/>
      </w:divBdr>
    </w:div>
    <w:div w:id="1672634543">
      <w:bodyDiv w:val="1"/>
      <w:marLeft w:val="0"/>
      <w:marRight w:val="0"/>
      <w:marTop w:val="0"/>
      <w:marBottom w:val="0"/>
      <w:divBdr>
        <w:top w:val="none" w:sz="0" w:space="0" w:color="auto"/>
        <w:left w:val="none" w:sz="0" w:space="0" w:color="auto"/>
        <w:bottom w:val="none" w:sz="0" w:space="0" w:color="auto"/>
        <w:right w:val="none" w:sz="0" w:space="0" w:color="auto"/>
      </w:divBdr>
    </w:div>
    <w:div w:id="1675373965">
      <w:bodyDiv w:val="1"/>
      <w:marLeft w:val="0"/>
      <w:marRight w:val="0"/>
      <w:marTop w:val="0"/>
      <w:marBottom w:val="0"/>
      <w:divBdr>
        <w:top w:val="none" w:sz="0" w:space="0" w:color="auto"/>
        <w:left w:val="none" w:sz="0" w:space="0" w:color="auto"/>
        <w:bottom w:val="none" w:sz="0" w:space="0" w:color="auto"/>
        <w:right w:val="none" w:sz="0" w:space="0" w:color="auto"/>
      </w:divBdr>
    </w:div>
    <w:div w:id="1708332539">
      <w:bodyDiv w:val="1"/>
      <w:marLeft w:val="0"/>
      <w:marRight w:val="0"/>
      <w:marTop w:val="0"/>
      <w:marBottom w:val="0"/>
      <w:divBdr>
        <w:top w:val="none" w:sz="0" w:space="0" w:color="auto"/>
        <w:left w:val="none" w:sz="0" w:space="0" w:color="auto"/>
        <w:bottom w:val="none" w:sz="0" w:space="0" w:color="auto"/>
        <w:right w:val="none" w:sz="0" w:space="0" w:color="auto"/>
      </w:divBdr>
    </w:div>
    <w:div w:id="1760059723">
      <w:bodyDiv w:val="1"/>
      <w:marLeft w:val="0"/>
      <w:marRight w:val="0"/>
      <w:marTop w:val="0"/>
      <w:marBottom w:val="0"/>
      <w:divBdr>
        <w:top w:val="none" w:sz="0" w:space="0" w:color="auto"/>
        <w:left w:val="none" w:sz="0" w:space="0" w:color="auto"/>
        <w:bottom w:val="none" w:sz="0" w:space="0" w:color="auto"/>
        <w:right w:val="none" w:sz="0" w:space="0" w:color="auto"/>
      </w:divBdr>
    </w:div>
    <w:div w:id="1799030107">
      <w:bodyDiv w:val="1"/>
      <w:marLeft w:val="0"/>
      <w:marRight w:val="0"/>
      <w:marTop w:val="0"/>
      <w:marBottom w:val="0"/>
      <w:divBdr>
        <w:top w:val="none" w:sz="0" w:space="0" w:color="auto"/>
        <w:left w:val="none" w:sz="0" w:space="0" w:color="auto"/>
        <w:bottom w:val="none" w:sz="0" w:space="0" w:color="auto"/>
        <w:right w:val="none" w:sz="0" w:space="0" w:color="auto"/>
      </w:divBdr>
    </w:div>
    <w:div w:id="1806436081">
      <w:bodyDiv w:val="1"/>
      <w:marLeft w:val="0"/>
      <w:marRight w:val="0"/>
      <w:marTop w:val="0"/>
      <w:marBottom w:val="0"/>
      <w:divBdr>
        <w:top w:val="none" w:sz="0" w:space="0" w:color="auto"/>
        <w:left w:val="none" w:sz="0" w:space="0" w:color="auto"/>
        <w:bottom w:val="none" w:sz="0" w:space="0" w:color="auto"/>
        <w:right w:val="none" w:sz="0" w:space="0" w:color="auto"/>
      </w:divBdr>
    </w:div>
    <w:div w:id="1862815136">
      <w:bodyDiv w:val="1"/>
      <w:marLeft w:val="0"/>
      <w:marRight w:val="0"/>
      <w:marTop w:val="0"/>
      <w:marBottom w:val="0"/>
      <w:divBdr>
        <w:top w:val="none" w:sz="0" w:space="0" w:color="auto"/>
        <w:left w:val="none" w:sz="0" w:space="0" w:color="auto"/>
        <w:bottom w:val="none" w:sz="0" w:space="0" w:color="auto"/>
        <w:right w:val="none" w:sz="0" w:space="0" w:color="auto"/>
      </w:divBdr>
    </w:div>
    <w:div w:id="1864902234">
      <w:bodyDiv w:val="1"/>
      <w:marLeft w:val="0"/>
      <w:marRight w:val="0"/>
      <w:marTop w:val="0"/>
      <w:marBottom w:val="0"/>
      <w:divBdr>
        <w:top w:val="none" w:sz="0" w:space="0" w:color="auto"/>
        <w:left w:val="none" w:sz="0" w:space="0" w:color="auto"/>
        <w:bottom w:val="none" w:sz="0" w:space="0" w:color="auto"/>
        <w:right w:val="none" w:sz="0" w:space="0" w:color="auto"/>
      </w:divBdr>
    </w:div>
    <w:div w:id="1874464919">
      <w:bodyDiv w:val="1"/>
      <w:marLeft w:val="0"/>
      <w:marRight w:val="0"/>
      <w:marTop w:val="0"/>
      <w:marBottom w:val="0"/>
      <w:divBdr>
        <w:top w:val="none" w:sz="0" w:space="0" w:color="auto"/>
        <w:left w:val="none" w:sz="0" w:space="0" w:color="auto"/>
        <w:bottom w:val="none" w:sz="0" w:space="0" w:color="auto"/>
        <w:right w:val="none" w:sz="0" w:space="0" w:color="auto"/>
      </w:divBdr>
    </w:div>
    <w:div w:id="1886864405">
      <w:bodyDiv w:val="1"/>
      <w:marLeft w:val="0"/>
      <w:marRight w:val="0"/>
      <w:marTop w:val="0"/>
      <w:marBottom w:val="0"/>
      <w:divBdr>
        <w:top w:val="none" w:sz="0" w:space="0" w:color="auto"/>
        <w:left w:val="none" w:sz="0" w:space="0" w:color="auto"/>
        <w:bottom w:val="none" w:sz="0" w:space="0" w:color="auto"/>
        <w:right w:val="none" w:sz="0" w:space="0" w:color="auto"/>
      </w:divBdr>
    </w:div>
    <w:div w:id="1890070882">
      <w:bodyDiv w:val="1"/>
      <w:marLeft w:val="0"/>
      <w:marRight w:val="0"/>
      <w:marTop w:val="0"/>
      <w:marBottom w:val="0"/>
      <w:divBdr>
        <w:top w:val="none" w:sz="0" w:space="0" w:color="auto"/>
        <w:left w:val="none" w:sz="0" w:space="0" w:color="auto"/>
        <w:bottom w:val="none" w:sz="0" w:space="0" w:color="auto"/>
        <w:right w:val="none" w:sz="0" w:space="0" w:color="auto"/>
      </w:divBdr>
    </w:div>
    <w:div w:id="1892421075">
      <w:bodyDiv w:val="1"/>
      <w:marLeft w:val="0"/>
      <w:marRight w:val="0"/>
      <w:marTop w:val="0"/>
      <w:marBottom w:val="0"/>
      <w:divBdr>
        <w:top w:val="none" w:sz="0" w:space="0" w:color="auto"/>
        <w:left w:val="none" w:sz="0" w:space="0" w:color="auto"/>
        <w:bottom w:val="none" w:sz="0" w:space="0" w:color="auto"/>
        <w:right w:val="none" w:sz="0" w:space="0" w:color="auto"/>
      </w:divBdr>
    </w:div>
    <w:div w:id="1914505768">
      <w:bodyDiv w:val="1"/>
      <w:marLeft w:val="0"/>
      <w:marRight w:val="0"/>
      <w:marTop w:val="0"/>
      <w:marBottom w:val="0"/>
      <w:divBdr>
        <w:top w:val="none" w:sz="0" w:space="0" w:color="auto"/>
        <w:left w:val="none" w:sz="0" w:space="0" w:color="auto"/>
        <w:bottom w:val="none" w:sz="0" w:space="0" w:color="auto"/>
        <w:right w:val="none" w:sz="0" w:space="0" w:color="auto"/>
      </w:divBdr>
    </w:div>
    <w:div w:id="1959143144">
      <w:bodyDiv w:val="1"/>
      <w:marLeft w:val="0"/>
      <w:marRight w:val="0"/>
      <w:marTop w:val="0"/>
      <w:marBottom w:val="0"/>
      <w:divBdr>
        <w:top w:val="none" w:sz="0" w:space="0" w:color="auto"/>
        <w:left w:val="none" w:sz="0" w:space="0" w:color="auto"/>
        <w:bottom w:val="none" w:sz="0" w:space="0" w:color="auto"/>
        <w:right w:val="none" w:sz="0" w:space="0" w:color="auto"/>
      </w:divBdr>
    </w:div>
    <w:div w:id="1963800436">
      <w:bodyDiv w:val="1"/>
      <w:marLeft w:val="0"/>
      <w:marRight w:val="0"/>
      <w:marTop w:val="0"/>
      <w:marBottom w:val="0"/>
      <w:divBdr>
        <w:top w:val="none" w:sz="0" w:space="0" w:color="auto"/>
        <w:left w:val="none" w:sz="0" w:space="0" w:color="auto"/>
        <w:bottom w:val="none" w:sz="0" w:space="0" w:color="auto"/>
        <w:right w:val="none" w:sz="0" w:space="0" w:color="auto"/>
      </w:divBdr>
    </w:div>
    <w:div w:id="2049254850">
      <w:bodyDiv w:val="1"/>
      <w:marLeft w:val="0"/>
      <w:marRight w:val="0"/>
      <w:marTop w:val="0"/>
      <w:marBottom w:val="0"/>
      <w:divBdr>
        <w:top w:val="none" w:sz="0" w:space="0" w:color="auto"/>
        <w:left w:val="none" w:sz="0" w:space="0" w:color="auto"/>
        <w:bottom w:val="none" w:sz="0" w:space="0" w:color="auto"/>
        <w:right w:val="none" w:sz="0" w:space="0" w:color="auto"/>
      </w:divBdr>
      <w:divsChild>
        <w:div w:id="1874267561">
          <w:marLeft w:val="0"/>
          <w:marRight w:val="0"/>
          <w:marTop w:val="0"/>
          <w:marBottom w:val="0"/>
          <w:divBdr>
            <w:top w:val="none" w:sz="0" w:space="0" w:color="auto"/>
            <w:left w:val="none" w:sz="0" w:space="0" w:color="auto"/>
            <w:bottom w:val="none" w:sz="0" w:space="0" w:color="auto"/>
            <w:right w:val="none" w:sz="0" w:space="0" w:color="auto"/>
          </w:divBdr>
        </w:div>
        <w:div w:id="456340583">
          <w:marLeft w:val="0"/>
          <w:marRight w:val="0"/>
          <w:marTop w:val="0"/>
          <w:marBottom w:val="0"/>
          <w:divBdr>
            <w:top w:val="none" w:sz="0" w:space="0" w:color="auto"/>
            <w:left w:val="none" w:sz="0" w:space="0" w:color="auto"/>
            <w:bottom w:val="none" w:sz="0" w:space="0" w:color="auto"/>
            <w:right w:val="none" w:sz="0" w:space="0" w:color="auto"/>
          </w:divBdr>
        </w:div>
        <w:div w:id="2114857238">
          <w:marLeft w:val="0"/>
          <w:marRight w:val="0"/>
          <w:marTop w:val="0"/>
          <w:marBottom w:val="0"/>
          <w:divBdr>
            <w:top w:val="none" w:sz="0" w:space="0" w:color="auto"/>
            <w:left w:val="none" w:sz="0" w:space="0" w:color="auto"/>
            <w:bottom w:val="none" w:sz="0" w:space="0" w:color="auto"/>
            <w:right w:val="none" w:sz="0" w:space="0" w:color="auto"/>
          </w:divBdr>
        </w:div>
        <w:div w:id="1294629414">
          <w:marLeft w:val="0"/>
          <w:marRight w:val="0"/>
          <w:marTop w:val="0"/>
          <w:marBottom w:val="0"/>
          <w:divBdr>
            <w:top w:val="none" w:sz="0" w:space="0" w:color="auto"/>
            <w:left w:val="none" w:sz="0" w:space="0" w:color="auto"/>
            <w:bottom w:val="none" w:sz="0" w:space="0" w:color="auto"/>
            <w:right w:val="none" w:sz="0" w:space="0" w:color="auto"/>
          </w:divBdr>
        </w:div>
        <w:div w:id="546379320">
          <w:marLeft w:val="0"/>
          <w:marRight w:val="0"/>
          <w:marTop w:val="0"/>
          <w:marBottom w:val="0"/>
          <w:divBdr>
            <w:top w:val="none" w:sz="0" w:space="0" w:color="auto"/>
            <w:left w:val="none" w:sz="0" w:space="0" w:color="auto"/>
            <w:bottom w:val="none" w:sz="0" w:space="0" w:color="auto"/>
            <w:right w:val="none" w:sz="0" w:space="0" w:color="auto"/>
          </w:divBdr>
        </w:div>
      </w:divsChild>
    </w:div>
    <w:div w:id="2068718840">
      <w:bodyDiv w:val="1"/>
      <w:marLeft w:val="0"/>
      <w:marRight w:val="0"/>
      <w:marTop w:val="0"/>
      <w:marBottom w:val="0"/>
      <w:divBdr>
        <w:top w:val="none" w:sz="0" w:space="0" w:color="auto"/>
        <w:left w:val="none" w:sz="0" w:space="0" w:color="auto"/>
        <w:bottom w:val="none" w:sz="0" w:space="0" w:color="auto"/>
        <w:right w:val="none" w:sz="0" w:space="0" w:color="auto"/>
      </w:divBdr>
    </w:div>
    <w:div w:id="2074692455">
      <w:bodyDiv w:val="1"/>
      <w:marLeft w:val="0"/>
      <w:marRight w:val="0"/>
      <w:marTop w:val="0"/>
      <w:marBottom w:val="0"/>
      <w:divBdr>
        <w:top w:val="none" w:sz="0" w:space="0" w:color="auto"/>
        <w:left w:val="none" w:sz="0" w:space="0" w:color="auto"/>
        <w:bottom w:val="none" w:sz="0" w:space="0" w:color="auto"/>
        <w:right w:val="none" w:sz="0" w:space="0" w:color="auto"/>
      </w:divBdr>
      <w:divsChild>
        <w:div w:id="38484173">
          <w:marLeft w:val="0"/>
          <w:marRight w:val="0"/>
          <w:marTop w:val="0"/>
          <w:marBottom w:val="0"/>
          <w:divBdr>
            <w:top w:val="none" w:sz="0" w:space="0" w:color="auto"/>
            <w:left w:val="none" w:sz="0" w:space="0" w:color="auto"/>
            <w:bottom w:val="none" w:sz="0" w:space="0" w:color="auto"/>
            <w:right w:val="none" w:sz="0" w:space="0" w:color="auto"/>
          </w:divBdr>
        </w:div>
        <w:div w:id="638613752">
          <w:marLeft w:val="0"/>
          <w:marRight w:val="0"/>
          <w:marTop w:val="0"/>
          <w:marBottom w:val="0"/>
          <w:divBdr>
            <w:top w:val="none" w:sz="0" w:space="0" w:color="auto"/>
            <w:left w:val="none" w:sz="0" w:space="0" w:color="auto"/>
            <w:bottom w:val="none" w:sz="0" w:space="0" w:color="auto"/>
            <w:right w:val="none" w:sz="0" w:space="0" w:color="auto"/>
          </w:divBdr>
        </w:div>
        <w:div w:id="1723406605">
          <w:marLeft w:val="0"/>
          <w:marRight w:val="0"/>
          <w:marTop w:val="0"/>
          <w:marBottom w:val="0"/>
          <w:divBdr>
            <w:top w:val="none" w:sz="0" w:space="0" w:color="auto"/>
            <w:left w:val="none" w:sz="0" w:space="0" w:color="auto"/>
            <w:bottom w:val="none" w:sz="0" w:space="0" w:color="auto"/>
            <w:right w:val="none" w:sz="0" w:space="0" w:color="auto"/>
          </w:divBdr>
        </w:div>
        <w:div w:id="185797533">
          <w:marLeft w:val="0"/>
          <w:marRight w:val="0"/>
          <w:marTop w:val="0"/>
          <w:marBottom w:val="0"/>
          <w:divBdr>
            <w:top w:val="none" w:sz="0" w:space="0" w:color="auto"/>
            <w:left w:val="none" w:sz="0" w:space="0" w:color="auto"/>
            <w:bottom w:val="none" w:sz="0" w:space="0" w:color="auto"/>
            <w:right w:val="none" w:sz="0" w:space="0" w:color="auto"/>
          </w:divBdr>
        </w:div>
        <w:div w:id="67240117">
          <w:marLeft w:val="0"/>
          <w:marRight w:val="0"/>
          <w:marTop w:val="0"/>
          <w:marBottom w:val="0"/>
          <w:divBdr>
            <w:top w:val="none" w:sz="0" w:space="0" w:color="auto"/>
            <w:left w:val="none" w:sz="0" w:space="0" w:color="auto"/>
            <w:bottom w:val="none" w:sz="0" w:space="0" w:color="auto"/>
            <w:right w:val="none" w:sz="0" w:space="0" w:color="auto"/>
          </w:divBdr>
        </w:div>
        <w:div w:id="430276326">
          <w:marLeft w:val="0"/>
          <w:marRight w:val="0"/>
          <w:marTop w:val="0"/>
          <w:marBottom w:val="0"/>
          <w:divBdr>
            <w:top w:val="none" w:sz="0" w:space="0" w:color="auto"/>
            <w:left w:val="none" w:sz="0" w:space="0" w:color="auto"/>
            <w:bottom w:val="none" w:sz="0" w:space="0" w:color="auto"/>
            <w:right w:val="none" w:sz="0" w:space="0" w:color="auto"/>
          </w:divBdr>
        </w:div>
        <w:div w:id="1661231535">
          <w:marLeft w:val="0"/>
          <w:marRight w:val="0"/>
          <w:marTop w:val="0"/>
          <w:marBottom w:val="0"/>
          <w:divBdr>
            <w:top w:val="none" w:sz="0" w:space="0" w:color="auto"/>
            <w:left w:val="none" w:sz="0" w:space="0" w:color="auto"/>
            <w:bottom w:val="none" w:sz="0" w:space="0" w:color="auto"/>
            <w:right w:val="none" w:sz="0" w:space="0" w:color="auto"/>
          </w:divBdr>
        </w:div>
        <w:div w:id="350648712">
          <w:marLeft w:val="0"/>
          <w:marRight w:val="0"/>
          <w:marTop w:val="0"/>
          <w:marBottom w:val="0"/>
          <w:divBdr>
            <w:top w:val="none" w:sz="0" w:space="0" w:color="auto"/>
            <w:left w:val="none" w:sz="0" w:space="0" w:color="auto"/>
            <w:bottom w:val="none" w:sz="0" w:space="0" w:color="auto"/>
            <w:right w:val="none" w:sz="0" w:space="0" w:color="auto"/>
          </w:divBdr>
        </w:div>
        <w:div w:id="2085182145">
          <w:marLeft w:val="0"/>
          <w:marRight w:val="0"/>
          <w:marTop w:val="0"/>
          <w:marBottom w:val="0"/>
          <w:divBdr>
            <w:top w:val="none" w:sz="0" w:space="0" w:color="auto"/>
            <w:left w:val="none" w:sz="0" w:space="0" w:color="auto"/>
            <w:bottom w:val="none" w:sz="0" w:space="0" w:color="auto"/>
            <w:right w:val="none" w:sz="0" w:space="0" w:color="auto"/>
          </w:divBdr>
        </w:div>
        <w:div w:id="1284769095">
          <w:marLeft w:val="0"/>
          <w:marRight w:val="0"/>
          <w:marTop w:val="0"/>
          <w:marBottom w:val="0"/>
          <w:divBdr>
            <w:top w:val="none" w:sz="0" w:space="0" w:color="auto"/>
            <w:left w:val="none" w:sz="0" w:space="0" w:color="auto"/>
            <w:bottom w:val="none" w:sz="0" w:space="0" w:color="auto"/>
            <w:right w:val="none" w:sz="0" w:space="0" w:color="auto"/>
          </w:divBdr>
        </w:div>
        <w:div w:id="237324222">
          <w:marLeft w:val="0"/>
          <w:marRight w:val="0"/>
          <w:marTop w:val="0"/>
          <w:marBottom w:val="0"/>
          <w:divBdr>
            <w:top w:val="none" w:sz="0" w:space="0" w:color="auto"/>
            <w:left w:val="none" w:sz="0" w:space="0" w:color="auto"/>
            <w:bottom w:val="none" w:sz="0" w:space="0" w:color="auto"/>
            <w:right w:val="none" w:sz="0" w:space="0" w:color="auto"/>
          </w:divBdr>
        </w:div>
        <w:div w:id="1379276678">
          <w:marLeft w:val="0"/>
          <w:marRight w:val="0"/>
          <w:marTop w:val="0"/>
          <w:marBottom w:val="0"/>
          <w:divBdr>
            <w:top w:val="none" w:sz="0" w:space="0" w:color="auto"/>
            <w:left w:val="none" w:sz="0" w:space="0" w:color="auto"/>
            <w:bottom w:val="none" w:sz="0" w:space="0" w:color="auto"/>
            <w:right w:val="none" w:sz="0" w:space="0" w:color="auto"/>
          </w:divBdr>
        </w:div>
      </w:divsChild>
    </w:div>
    <w:div w:id="2087068217">
      <w:bodyDiv w:val="1"/>
      <w:marLeft w:val="0"/>
      <w:marRight w:val="0"/>
      <w:marTop w:val="0"/>
      <w:marBottom w:val="0"/>
      <w:divBdr>
        <w:top w:val="none" w:sz="0" w:space="0" w:color="auto"/>
        <w:left w:val="none" w:sz="0" w:space="0" w:color="auto"/>
        <w:bottom w:val="none" w:sz="0" w:space="0" w:color="auto"/>
        <w:right w:val="none" w:sz="0" w:space="0" w:color="auto"/>
      </w:divBdr>
    </w:div>
    <w:div w:id="2131195307">
      <w:bodyDiv w:val="1"/>
      <w:marLeft w:val="0"/>
      <w:marRight w:val="0"/>
      <w:marTop w:val="0"/>
      <w:marBottom w:val="0"/>
      <w:divBdr>
        <w:top w:val="none" w:sz="0" w:space="0" w:color="auto"/>
        <w:left w:val="none" w:sz="0" w:space="0" w:color="auto"/>
        <w:bottom w:val="none" w:sz="0" w:space="0" w:color="auto"/>
        <w:right w:val="none" w:sz="0" w:space="0" w:color="auto"/>
      </w:divBdr>
      <w:divsChild>
        <w:div w:id="753742454">
          <w:marLeft w:val="0"/>
          <w:marRight w:val="0"/>
          <w:marTop w:val="0"/>
          <w:marBottom w:val="0"/>
          <w:divBdr>
            <w:top w:val="none" w:sz="0" w:space="0" w:color="auto"/>
            <w:left w:val="none" w:sz="0" w:space="0" w:color="auto"/>
            <w:bottom w:val="none" w:sz="0" w:space="0" w:color="auto"/>
            <w:right w:val="none" w:sz="0" w:space="0" w:color="auto"/>
          </w:divBdr>
          <w:divsChild>
            <w:div w:id="577133856">
              <w:marLeft w:val="0"/>
              <w:marRight w:val="0"/>
              <w:marTop w:val="0"/>
              <w:marBottom w:val="0"/>
              <w:divBdr>
                <w:top w:val="none" w:sz="0" w:space="0" w:color="auto"/>
                <w:left w:val="none" w:sz="0" w:space="0" w:color="auto"/>
                <w:bottom w:val="none" w:sz="0" w:space="0" w:color="auto"/>
                <w:right w:val="none" w:sz="0" w:space="0" w:color="auto"/>
              </w:divBdr>
              <w:divsChild>
                <w:div w:id="1071073913">
                  <w:marLeft w:val="0"/>
                  <w:marRight w:val="0"/>
                  <w:marTop w:val="0"/>
                  <w:marBottom w:val="0"/>
                  <w:divBdr>
                    <w:top w:val="none" w:sz="0" w:space="0" w:color="auto"/>
                    <w:left w:val="none" w:sz="0" w:space="0" w:color="auto"/>
                    <w:bottom w:val="none" w:sz="0" w:space="0" w:color="auto"/>
                    <w:right w:val="none" w:sz="0" w:space="0" w:color="auto"/>
                  </w:divBdr>
                  <w:divsChild>
                    <w:div w:id="638847942">
                      <w:marLeft w:val="0"/>
                      <w:marRight w:val="0"/>
                      <w:marTop w:val="0"/>
                      <w:marBottom w:val="0"/>
                      <w:divBdr>
                        <w:top w:val="single" w:sz="48" w:space="0" w:color="auto"/>
                        <w:left w:val="single" w:sz="48" w:space="0" w:color="auto"/>
                        <w:bottom w:val="single" w:sz="48" w:space="0" w:color="auto"/>
                        <w:right w:val="single" w:sz="48" w:space="0" w:color="auto"/>
                      </w:divBdr>
                      <w:divsChild>
                        <w:div w:id="1689791775">
                          <w:marLeft w:val="0"/>
                          <w:marRight w:val="0"/>
                          <w:marTop w:val="0"/>
                          <w:marBottom w:val="0"/>
                          <w:divBdr>
                            <w:top w:val="none" w:sz="0" w:space="0" w:color="auto"/>
                            <w:left w:val="none" w:sz="0" w:space="0" w:color="auto"/>
                            <w:bottom w:val="none" w:sz="0" w:space="0" w:color="auto"/>
                            <w:right w:val="none" w:sz="0" w:space="0" w:color="auto"/>
                          </w:divBdr>
                          <w:divsChild>
                            <w:div w:id="882403778">
                              <w:marLeft w:val="0"/>
                              <w:marRight w:val="0"/>
                              <w:marTop w:val="0"/>
                              <w:marBottom w:val="0"/>
                              <w:divBdr>
                                <w:top w:val="none" w:sz="0" w:space="0" w:color="auto"/>
                                <w:left w:val="none" w:sz="0" w:space="0" w:color="auto"/>
                                <w:bottom w:val="none" w:sz="0" w:space="0" w:color="auto"/>
                                <w:right w:val="none" w:sz="0" w:space="0" w:color="auto"/>
                              </w:divBdr>
                              <w:divsChild>
                                <w:div w:id="1164273681">
                                  <w:marLeft w:val="0"/>
                                  <w:marRight w:val="0"/>
                                  <w:marTop w:val="0"/>
                                  <w:marBottom w:val="0"/>
                                  <w:divBdr>
                                    <w:top w:val="none" w:sz="0" w:space="0" w:color="auto"/>
                                    <w:left w:val="none" w:sz="0" w:space="0" w:color="auto"/>
                                    <w:bottom w:val="none" w:sz="0" w:space="0" w:color="auto"/>
                                    <w:right w:val="none" w:sz="0" w:space="0" w:color="auto"/>
                                  </w:divBdr>
                                </w:div>
                                <w:div w:id="1748571660">
                                  <w:marLeft w:val="0"/>
                                  <w:marRight w:val="0"/>
                                  <w:marTop w:val="0"/>
                                  <w:marBottom w:val="0"/>
                                  <w:divBdr>
                                    <w:top w:val="none" w:sz="0" w:space="0" w:color="auto"/>
                                    <w:left w:val="none" w:sz="0" w:space="0" w:color="auto"/>
                                    <w:bottom w:val="none" w:sz="0" w:space="0" w:color="auto"/>
                                    <w:right w:val="none" w:sz="0" w:space="0" w:color="auto"/>
                                  </w:divBdr>
                                </w:div>
                                <w:div w:id="162720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63BBC3C-63F0-466D-AEAF-E5E9B3004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1038</Words>
  <Characters>6338</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Bailey</dc:creator>
  <cp:keywords/>
  <dc:description/>
  <cp:lastModifiedBy>Tina Dam Kristensen</cp:lastModifiedBy>
  <cp:revision>3</cp:revision>
  <cp:lastPrinted>2022-11-02T08:08:00Z</cp:lastPrinted>
  <dcterms:created xsi:type="dcterms:W3CDTF">2022-11-11T08:58:00Z</dcterms:created>
  <dcterms:modified xsi:type="dcterms:W3CDTF">2022-11-11T10:03:00Z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fe1b4823-b6d0-3225-a0b5-9c174d28c0d8</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http://www.zotero.org/styles/springer-vancouver</vt:lpwstr>
  </property>
  <property fmtid="{D5CDD505-2E9C-101B-9397-08002B2CF9AE}" pid="23" name="Mendeley Recent Style Name 9_1">
    <vt:lpwstr>Springer - Vancouver</vt:lpwstr>
  </property>
  <property fmtid="{D5CDD505-2E9C-101B-9397-08002B2CF9AE}" pid="24" name="Mendeley Citation Style_1">
    <vt:lpwstr>http://www.zotero.org/styles/american-medical-association</vt:lpwstr>
  </property>
</Properties>
</file>