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4751" w14:textId="02DE2943" w:rsidR="00C352D8" w:rsidRDefault="00C352D8" w:rsidP="00C352D8">
      <w:pPr>
        <w:spacing w:line="480" w:lineRule="auto"/>
        <w:jc w:val="both"/>
        <w:rPr>
          <w:rFonts w:ascii="Arial" w:hAnsi="Arial"/>
          <w:b/>
          <w:bCs/>
          <w:sz w:val="28"/>
          <w:szCs w:val="24"/>
          <w:lang w:val="en-GB"/>
        </w:rPr>
      </w:pPr>
      <w:r w:rsidRPr="001D6673">
        <w:rPr>
          <w:rFonts w:ascii="Arial" w:hAnsi="Arial"/>
          <w:b/>
          <w:bCs/>
          <w:sz w:val="28"/>
          <w:szCs w:val="24"/>
          <w:lang w:val="en-GB"/>
        </w:rPr>
        <w:t>Supplementary material</w:t>
      </w:r>
    </w:p>
    <w:p w14:paraId="1C0D3970" w14:textId="77777777" w:rsidR="00C352D8" w:rsidRDefault="00C352D8" w:rsidP="00C352D8">
      <w:pPr>
        <w:spacing w:before="240" w:after="240" w:line="480" w:lineRule="auto"/>
        <w:jc w:val="both"/>
        <w:rPr>
          <w:rFonts w:ascii="Arial" w:hAnsi="Arial" w:cs="Arial"/>
          <w:lang w:val="en-GB"/>
        </w:rPr>
      </w:pPr>
      <w:r w:rsidRPr="001D6673">
        <w:rPr>
          <w:rFonts w:ascii="Arial" w:hAnsi="Arial"/>
          <w:b/>
          <w:bCs/>
          <w:lang w:val="en-GB"/>
        </w:rPr>
        <w:t xml:space="preserve">Title: </w:t>
      </w:r>
      <w:r>
        <w:rPr>
          <w:rFonts w:ascii="Arial" w:hAnsi="Arial" w:cs="Arial"/>
          <w:lang w:val="en-GB"/>
        </w:rPr>
        <w:t>C</w:t>
      </w:r>
      <w:r w:rsidRPr="00576E85">
        <w:rPr>
          <w:rFonts w:ascii="Arial" w:hAnsi="Arial" w:cs="Arial"/>
          <w:lang w:val="en-GB"/>
        </w:rPr>
        <w:t xml:space="preserve">linical </w:t>
      </w:r>
      <w:r>
        <w:rPr>
          <w:rFonts w:ascii="Arial" w:hAnsi="Arial" w:cs="Arial"/>
          <w:lang w:val="en-GB"/>
        </w:rPr>
        <w:t>p</w:t>
      </w:r>
      <w:r w:rsidRPr="00576E85">
        <w:rPr>
          <w:rFonts w:ascii="Arial" w:hAnsi="Arial" w:cs="Arial"/>
          <w:lang w:val="en-GB"/>
        </w:rPr>
        <w:t xml:space="preserve">redictors </w:t>
      </w:r>
      <w:r>
        <w:rPr>
          <w:rFonts w:ascii="Arial" w:hAnsi="Arial" w:cs="Arial"/>
          <w:lang w:val="en-GB"/>
        </w:rPr>
        <w:t>of suicidal ideation, suicide attempts and suicide death</w:t>
      </w:r>
      <w:r w:rsidRPr="00576E85">
        <w:rPr>
          <w:rFonts w:ascii="Arial" w:hAnsi="Arial" w:cs="Arial"/>
          <w:lang w:val="en-GB"/>
        </w:rPr>
        <w:t xml:space="preserve"> in </w:t>
      </w:r>
      <w:r>
        <w:rPr>
          <w:rFonts w:ascii="Arial" w:hAnsi="Arial" w:cs="Arial"/>
          <w:lang w:val="en-GB"/>
        </w:rPr>
        <w:t>d</w:t>
      </w:r>
      <w:r w:rsidRPr="00576E85">
        <w:rPr>
          <w:rFonts w:ascii="Arial" w:hAnsi="Arial" w:cs="Arial"/>
          <w:lang w:val="en-GB"/>
        </w:rPr>
        <w:t xml:space="preserve">epressive </w:t>
      </w:r>
      <w:r>
        <w:rPr>
          <w:rFonts w:ascii="Arial" w:hAnsi="Arial" w:cs="Arial"/>
          <w:lang w:val="en-GB"/>
        </w:rPr>
        <w:t>d</w:t>
      </w:r>
      <w:r w:rsidRPr="00576E85">
        <w:rPr>
          <w:rFonts w:ascii="Arial" w:hAnsi="Arial" w:cs="Arial"/>
          <w:lang w:val="en-GB"/>
        </w:rPr>
        <w:t xml:space="preserve">isorder: </w:t>
      </w:r>
      <w:r>
        <w:rPr>
          <w:rFonts w:ascii="Arial" w:hAnsi="Arial" w:cs="Arial"/>
          <w:lang w:val="en-GB"/>
        </w:rPr>
        <w:t>a</w:t>
      </w:r>
      <w:r w:rsidRPr="00576E8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s</w:t>
      </w:r>
      <w:r w:rsidRPr="00576E85">
        <w:rPr>
          <w:rFonts w:ascii="Arial" w:hAnsi="Arial" w:cs="Arial"/>
          <w:lang w:val="en-GB"/>
        </w:rPr>
        <w:t xml:space="preserve">ystematic </w:t>
      </w:r>
      <w:r>
        <w:rPr>
          <w:rFonts w:ascii="Arial" w:hAnsi="Arial" w:cs="Arial"/>
          <w:lang w:val="en-GB"/>
        </w:rPr>
        <w:t>r</w:t>
      </w:r>
      <w:r w:rsidRPr="00576E85">
        <w:rPr>
          <w:rFonts w:ascii="Arial" w:hAnsi="Arial" w:cs="Arial"/>
          <w:lang w:val="en-GB"/>
        </w:rPr>
        <w:t xml:space="preserve">eview and </w:t>
      </w:r>
      <w:r>
        <w:rPr>
          <w:rFonts w:ascii="Arial" w:hAnsi="Arial" w:cs="Arial"/>
          <w:lang w:val="en-GB"/>
        </w:rPr>
        <w:t>m</w:t>
      </w:r>
      <w:r w:rsidRPr="00576E85">
        <w:rPr>
          <w:rFonts w:ascii="Arial" w:hAnsi="Arial" w:cs="Arial"/>
          <w:lang w:val="en-GB"/>
        </w:rPr>
        <w:t>eta-analysis</w:t>
      </w:r>
    </w:p>
    <w:p w14:paraId="42612DF1" w14:textId="77777777" w:rsidR="00C352D8" w:rsidRDefault="00C352D8" w:rsidP="00C352D8">
      <w:pPr>
        <w:spacing w:before="240" w:after="240" w:line="480" w:lineRule="auto"/>
        <w:jc w:val="both"/>
        <w:rPr>
          <w:rFonts w:ascii="Arial" w:eastAsia="Times New Roman" w:hAnsi="Arial" w:cs="Arial"/>
          <w:color w:val="000000" w:themeColor="text1"/>
        </w:rPr>
      </w:pPr>
      <w:r w:rsidRPr="00F55F69">
        <w:rPr>
          <w:rFonts w:ascii="Arial" w:hAnsi="Arial"/>
          <w:b/>
          <w:bCs/>
        </w:rPr>
        <w:t xml:space="preserve">Authors: </w:t>
      </w:r>
      <w:r>
        <w:rPr>
          <w:rFonts w:ascii="Arial" w:eastAsia="Times New Roman" w:hAnsi="Arial" w:cs="Arial"/>
          <w:color w:val="000000" w:themeColor="text1"/>
        </w:rPr>
        <w:t xml:space="preserve">Pau </w:t>
      </w:r>
      <w:r w:rsidRPr="002E7CC0">
        <w:rPr>
          <w:rFonts w:ascii="Arial" w:eastAsia="Times New Roman" w:hAnsi="Arial" w:cs="Arial"/>
          <w:color w:val="000000" w:themeColor="text1"/>
        </w:rPr>
        <w:t>Riera-Serra</w:t>
      </w:r>
      <w:r>
        <w:rPr>
          <w:rFonts w:ascii="Arial" w:eastAsia="Times New Roman" w:hAnsi="Arial" w:cs="Arial"/>
          <w:color w:val="000000" w:themeColor="text1"/>
        </w:rPr>
        <w:t>,</w:t>
      </w:r>
      <w:r w:rsidRPr="002E7CC0">
        <w:rPr>
          <w:rFonts w:ascii="Arial" w:eastAsia="Times New Roman" w:hAnsi="Arial" w:cs="Arial"/>
          <w:color w:val="000000" w:themeColor="text1"/>
        </w:rPr>
        <w:t xml:space="preserve"> Guillem Navarra-Ventura</w:t>
      </w:r>
      <w:r>
        <w:rPr>
          <w:rFonts w:ascii="Arial" w:eastAsia="Times New Roman" w:hAnsi="Arial" w:cs="Arial"/>
          <w:color w:val="000000" w:themeColor="text1"/>
        </w:rPr>
        <w:t xml:space="preserve">, </w:t>
      </w:r>
      <w:r w:rsidRPr="002E7CC0">
        <w:rPr>
          <w:rFonts w:ascii="Arial" w:eastAsia="Times New Roman" w:hAnsi="Arial" w:cs="Arial"/>
          <w:color w:val="000000" w:themeColor="text1"/>
        </w:rPr>
        <w:t>Adoración Castro</w:t>
      </w:r>
      <w:r>
        <w:rPr>
          <w:rFonts w:ascii="Arial" w:eastAsia="Times New Roman" w:hAnsi="Arial" w:cs="Arial"/>
          <w:color w:val="000000" w:themeColor="text1"/>
        </w:rPr>
        <w:t>,</w:t>
      </w:r>
      <w:r w:rsidRPr="002E7CC0">
        <w:rPr>
          <w:rFonts w:ascii="Arial" w:eastAsia="Times New Roman" w:hAnsi="Arial" w:cs="Arial"/>
          <w:color w:val="000000" w:themeColor="text1"/>
        </w:rPr>
        <w:t xml:space="preserve"> Margalida Gili</w:t>
      </w:r>
      <w:r>
        <w:rPr>
          <w:rFonts w:ascii="Arial" w:eastAsia="Times New Roman" w:hAnsi="Arial" w:cs="Arial"/>
          <w:color w:val="000000" w:themeColor="text1"/>
        </w:rPr>
        <w:t xml:space="preserve">, </w:t>
      </w:r>
      <w:r w:rsidRPr="002E7CC0">
        <w:rPr>
          <w:rFonts w:ascii="Arial" w:eastAsia="Times New Roman" w:hAnsi="Arial" w:cs="Arial"/>
          <w:color w:val="000000" w:themeColor="text1"/>
        </w:rPr>
        <w:t>Angie Salazar-Cedillo</w:t>
      </w:r>
      <w:r>
        <w:rPr>
          <w:rFonts w:ascii="Arial" w:eastAsia="Times New Roman" w:hAnsi="Arial" w:cs="Arial"/>
          <w:color w:val="000000" w:themeColor="text1"/>
        </w:rPr>
        <w:t>,</w:t>
      </w:r>
      <w:r w:rsidRPr="002E7CC0">
        <w:rPr>
          <w:rFonts w:ascii="Arial" w:eastAsia="Times New Roman" w:hAnsi="Arial" w:cs="Arial"/>
          <w:color w:val="000000" w:themeColor="text1"/>
        </w:rPr>
        <w:t xml:space="preserve"> Ignacio Ricci-Cabello</w:t>
      </w:r>
      <w:r>
        <w:rPr>
          <w:rFonts w:ascii="Arial" w:eastAsia="Times New Roman" w:hAnsi="Arial" w:cs="Arial"/>
          <w:color w:val="000000" w:themeColor="text1"/>
        </w:rPr>
        <w:t xml:space="preserve">, </w:t>
      </w:r>
      <w:r w:rsidRPr="002E7CC0">
        <w:rPr>
          <w:rFonts w:ascii="Arial" w:eastAsia="Times New Roman" w:hAnsi="Arial" w:cs="Arial"/>
          <w:color w:val="000000" w:themeColor="text1"/>
        </w:rPr>
        <w:t>Lorenzo Roldán-Espínola</w:t>
      </w:r>
      <w:r>
        <w:rPr>
          <w:rFonts w:ascii="Arial" w:eastAsia="Times New Roman" w:hAnsi="Arial" w:cs="Arial"/>
          <w:color w:val="000000" w:themeColor="text1"/>
        </w:rPr>
        <w:t xml:space="preserve">, </w:t>
      </w:r>
      <w:r w:rsidRPr="002E7CC0">
        <w:rPr>
          <w:rFonts w:ascii="Arial" w:eastAsia="Times New Roman" w:hAnsi="Arial" w:cs="Arial"/>
          <w:color w:val="000000" w:themeColor="text1"/>
        </w:rPr>
        <w:t>Victoria Coronado-Simsic</w:t>
      </w:r>
      <w:r>
        <w:rPr>
          <w:rFonts w:ascii="Arial" w:eastAsia="Times New Roman" w:hAnsi="Arial" w:cs="Arial"/>
          <w:color w:val="000000" w:themeColor="text1"/>
        </w:rPr>
        <w:t xml:space="preserve">, </w:t>
      </w:r>
      <w:r w:rsidRPr="002E7CC0">
        <w:rPr>
          <w:rFonts w:ascii="Arial" w:eastAsia="Times New Roman" w:hAnsi="Arial" w:cs="Arial"/>
          <w:color w:val="000000" w:themeColor="text1"/>
        </w:rPr>
        <w:t>Mauro García-Toro</w:t>
      </w:r>
      <w:r>
        <w:rPr>
          <w:rFonts w:ascii="Arial" w:eastAsia="Times New Roman" w:hAnsi="Arial" w:cs="Arial"/>
          <w:color w:val="000000" w:themeColor="text1"/>
        </w:rPr>
        <w:t>, Rocío Gómez-Juanes,</w:t>
      </w:r>
      <w:r w:rsidRPr="002E7CC0">
        <w:rPr>
          <w:rFonts w:ascii="Arial" w:eastAsia="Times New Roman" w:hAnsi="Arial" w:cs="Arial"/>
          <w:color w:val="000000" w:themeColor="text1"/>
        </w:rPr>
        <w:t xml:space="preserve"> Miquel Roca</w:t>
      </w:r>
    </w:p>
    <w:p w14:paraId="252C4F7E" w14:textId="77777777" w:rsidR="00C352D8" w:rsidRDefault="00C352D8" w:rsidP="00C352D8">
      <w:pPr>
        <w:spacing w:before="240" w:after="240" w:line="480" w:lineRule="auto"/>
        <w:jc w:val="both"/>
        <w:rPr>
          <w:rFonts w:ascii="Arial" w:hAnsi="Arial" w:cs="Arial"/>
          <w:vertAlign w:val="superscript"/>
        </w:rPr>
      </w:pPr>
    </w:p>
    <w:p w14:paraId="2FF25F8E" w14:textId="77777777" w:rsidR="00C352D8" w:rsidRDefault="00C352D8" w:rsidP="00C352D8">
      <w:pPr>
        <w:spacing w:line="480" w:lineRule="auto"/>
        <w:jc w:val="both"/>
        <w:rPr>
          <w:rFonts w:ascii="Arial" w:hAnsi="Arial" w:cs="Arial"/>
          <w:lang w:val="en-GB"/>
        </w:rPr>
      </w:pPr>
      <w:r w:rsidRPr="00393A0C">
        <w:rPr>
          <w:rFonts w:ascii="Arial" w:hAnsi="Arial"/>
          <w:b/>
          <w:bCs/>
          <w:lang w:val="en-US"/>
        </w:rPr>
        <w:t xml:space="preserve">Corresponding author: </w:t>
      </w:r>
      <w:r>
        <w:rPr>
          <w:rFonts w:ascii="Arial" w:hAnsi="Arial" w:cs="Arial"/>
          <w:lang w:val="en-GB"/>
        </w:rPr>
        <w:t>Adoración Castro</w:t>
      </w:r>
      <w:r w:rsidRPr="00143765">
        <w:rPr>
          <w:rFonts w:ascii="Arial" w:hAnsi="Arial" w:cs="Arial"/>
          <w:lang w:val="en-GB"/>
        </w:rPr>
        <w:t xml:space="preserve"> PhD; Research Institute of Health Sciences (IUNICS), University of the Balearic Islands (UIB); Carretera de Valldemossa, km 7.5, 07122 Palma de Ma</w:t>
      </w:r>
      <w:r>
        <w:rPr>
          <w:rFonts w:ascii="Arial" w:hAnsi="Arial" w:cs="Arial"/>
          <w:lang w:val="en-GB"/>
        </w:rPr>
        <w:t>llorca, Balearic Islands, Spain</w:t>
      </w:r>
    </w:p>
    <w:p w14:paraId="004888B5" w14:textId="77777777" w:rsidR="00C352D8" w:rsidRPr="00C106FC" w:rsidRDefault="00C352D8" w:rsidP="00C352D8">
      <w:pPr>
        <w:spacing w:line="480" w:lineRule="auto"/>
        <w:jc w:val="both"/>
        <w:rPr>
          <w:rFonts w:ascii="Arial" w:hAnsi="Arial" w:cs="Arial"/>
          <w:lang w:val="fr-FR"/>
        </w:rPr>
      </w:pPr>
      <w:r w:rsidRPr="00143765">
        <w:rPr>
          <w:rFonts w:ascii="Arial" w:hAnsi="Arial" w:cs="Arial"/>
          <w:lang w:val="en-GB"/>
        </w:rPr>
        <w:t xml:space="preserve"> </w:t>
      </w:r>
      <w:r w:rsidRPr="00C106FC">
        <w:rPr>
          <w:rFonts w:ascii="Arial" w:hAnsi="Arial" w:cs="Arial"/>
          <w:lang w:val="fr-FR"/>
        </w:rPr>
        <w:t xml:space="preserve">E-mail: </w:t>
      </w:r>
      <w:hyperlink r:id="rId7" w:history="1">
        <w:r w:rsidRPr="00C106FC">
          <w:rPr>
            <w:rStyle w:val="Hipervnculo"/>
            <w:rFonts w:ascii="Arial" w:hAnsi="Arial" w:cs="Arial"/>
            <w:lang w:val="fr-FR"/>
          </w:rPr>
          <w:t>a.castro@uib.es</w:t>
        </w:r>
      </w:hyperlink>
    </w:p>
    <w:p w14:paraId="79B12B1E" w14:textId="77777777" w:rsidR="00C352D8" w:rsidRPr="00C106FC" w:rsidRDefault="00C352D8" w:rsidP="00C352D8">
      <w:pPr>
        <w:spacing w:line="480" w:lineRule="auto"/>
        <w:jc w:val="both"/>
        <w:rPr>
          <w:rFonts w:ascii="Arial" w:eastAsia="Times New Roman" w:hAnsi="Arial"/>
          <w:color w:val="000000"/>
          <w:lang w:val="fr-FR"/>
        </w:rPr>
      </w:pPr>
      <w:r w:rsidRPr="00C106FC">
        <w:rPr>
          <w:rFonts w:ascii="Arial" w:hAnsi="Arial" w:cs="Arial"/>
          <w:lang w:val="fr-FR"/>
        </w:rPr>
        <w:t>Phone: +34 971 25 98 88 (ext: 9888)</w:t>
      </w:r>
    </w:p>
    <w:p w14:paraId="1CD013EA" w14:textId="77777777" w:rsidR="00C352D8" w:rsidRPr="007076E8" w:rsidRDefault="00C352D8" w:rsidP="00C352D8">
      <w:pPr>
        <w:spacing w:line="480" w:lineRule="auto"/>
        <w:jc w:val="both"/>
        <w:rPr>
          <w:rFonts w:ascii="Arial" w:eastAsia="Times New Roman" w:hAnsi="Arial"/>
          <w:bCs/>
          <w:i/>
          <w:color w:val="000000"/>
          <w:lang w:val="en-GB"/>
        </w:rPr>
      </w:pPr>
      <w:r>
        <w:rPr>
          <w:rFonts w:ascii="Arial" w:eastAsia="Times New Roman" w:hAnsi="Arial"/>
          <w:b/>
          <w:color w:val="000000"/>
          <w:lang w:val="en-GB"/>
        </w:rPr>
        <w:t xml:space="preserve">Journal: </w:t>
      </w:r>
      <w:r>
        <w:rPr>
          <w:rFonts w:ascii="Arial" w:eastAsia="Times New Roman" w:hAnsi="Arial"/>
          <w:bCs/>
          <w:i/>
          <w:color w:val="000000"/>
          <w:lang w:val="en-GB"/>
        </w:rPr>
        <w:t>European Archives of Psychiatry and Clinical Neuroscience</w:t>
      </w:r>
    </w:p>
    <w:p w14:paraId="7598BD2A" w14:textId="77777777" w:rsidR="00C352D8" w:rsidRPr="001D6673" w:rsidRDefault="00C352D8" w:rsidP="00C352D8">
      <w:pPr>
        <w:rPr>
          <w:lang w:val="en-GB"/>
        </w:rPr>
      </w:pPr>
    </w:p>
    <w:p w14:paraId="00992C20" w14:textId="0F3E6932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68566506" w14:textId="556E95EB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0E7A4EC3" w14:textId="052C4205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0DED6F9E" w14:textId="68DFC3E8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6B6B8E5E" w14:textId="1841AC5A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2A7DCA72" w14:textId="36CC3169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5290533F" w14:textId="05D68A62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128773B2" w14:textId="716E3FF0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2D97D6F2" w14:textId="351DC606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5242B24A" w14:textId="63BEA01D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23117392" w14:textId="6F8B6541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51B857D0" w14:textId="280DA14D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2DF1DF8A" w14:textId="33197F6F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743A980B" w14:textId="30A949C6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697FFD81" w14:textId="6E2D3020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569C3BE7" w14:textId="42B2E58F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641D7437" w14:textId="590056F1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7D144A24" w14:textId="0E6D4B2E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11E9E02E" w14:textId="544A0E97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381E9471" w14:textId="083187E0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6F36412A" w14:textId="53DB1389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168956B3" w14:textId="77777777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282A1E9F" w14:textId="77777777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05923B51" w14:textId="55FA4407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p w14:paraId="7D10A3D2" w14:textId="36D2E8F3" w:rsidR="00C352D8" w:rsidRDefault="00C352D8" w:rsidP="00AF19A6">
      <w:pPr>
        <w:tabs>
          <w:tab w:val="left" w:pos="708"/>
        </w:tabs>
        <w:spacing w:after="0" w:line="240" w:lineRule="auto"/>
        <w:rPr>
          <w:rFonts w:ascii="Arial" w:eastAsia="Calibri" w:hAnsi="Arial" w:cs="Arial"/>
          <w:sz w:val="18"/>
          <w:szCs w:val="16"/>
          <w:lang w:val="en-GB" w:eastAsia="es-ES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127"/>
        <w:gridCol w:w="7087"/>
      </w:tblGrid>
      <w:tr w:rsidR="00C352D8" w:rsidRPr="0044724F" w14:paraId="076C099A" w14:textId="77777777" w:rsidTr="00C352D8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0BF66ACE" w14:textId="66478000" w:rsidR="00C352D8" w:rsidRPr="00F04A60" w:rsidRDefault="00C352D8" w:rsidP="00C352D8">
            <w:pPr>
              <w:spacing w:after="0" w:line="276" w:lineRule="auto"/>
              <w:rPr>
                <w:rFonts w:ascii="Arial" w:eastAsia="Calibri" w:hAnsi="Arial" w:cs="Arial"/>
                <w:i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S1.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Search strategy: domains and keywords</w:t>
            </w:r>
          </w:p>
        </w:tc>
      </w:tr>
      <w:tr w:rsidR="00F36E07" w:rsidRPr="00F04A60" w14:paraId="72134FA8" w14:textId="77777777" w:rsidTr="00C352D8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9B553D9" w14:textId="7BC5D281" w:rsidR="00F36E07" w:rsidRPr="00F04A60" w:rsidRDefault="000D39C3" w:rsidP="00D31B2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  <w:t>Domains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7C5E7782" w14:textId="3646E185" w:rsidR="00F36E07" w:rsidRPr="00F04A60" w:rsidRDefault="003A1F8B" w:rsidP="00D31B2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  <w:t>K</w:t>
            </w:r>
            <w:r w:rsidR="00F36E07" w:rsidRPr="00F04A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  <w:t>eywords</w:t>
            </w:r>
          </w:p>
        </w:tc>
      </w:tr>
      <w:tr w:rsidR="00F36E07" w:rsidRPr="0015472A" w14:paraId="650ACE87" w14:textId="77777777" w:rsidTr="00F36E07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AC87E6" w14:textId="7AEDD656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Depression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6935C50E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Depression</w:t>
            </w:r>
          </w:p>
          <w:p w14:paraId="4ED5923C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Depressive disorder</w:t>
            </w:r>
          </w:p>
          <w:p w14:paraId="7257F411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Major depression</w:t>
            </w:r>
          </w:p>
          <w:p w14:paraId="66E637D4" w14:textId="5135C956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Dysthymia</w:t>
            </w:r>
          </w:p>
        </w:tc>
      </w:tr>
      <w:tr w:rsidR="00F36E07" w:rsidRPr="00F04A60" w14:paraId="0DFC49D0" w14:textId="77777777" w:rsidTr="00F36E07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C4D0F4" w14:textId="6CE38A91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0EE2DB38" w14:textId="12F4A2EF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</w:t>
            </w:r>
          </w:p>
          <w:p w14:paraId="3000B26F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Suicidality</w:t>
            </w:r>
          </w:p>
          <w:p w14:paraId="25CA23EB" w14:textId="4D6AA00A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Suicidal behaviour</w:t>
            </w:r>
          </w:p>
          <w:p w14:paraId="56D0AECF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attempt</w:t>
            </w:r>
          </w:p>
          <w:p w14:paraId="1ECF1D22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ideation</w:t>
            </w:r>
          </w:p>
          <w:p w14:paraId="0A9D6457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thoughts</w:t>
            </w:r>
          </w:p>
          <w:p w14:paraId="531F1FEB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death</w:t>
            </w:r>
          </w:p>
          <w:p w14:paraId="6C184AB1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plan</w:t>
            </w:r>
          </w:p>
          <w:p w14:paraId="7AF65DB6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threat</w:t>
            </w:r>
          </w:p>
          <w:p w14:paraId="5876013B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Self-injury</w:t>
            </w:r>
          </w:p>
          <w:p w14:paraId="421A26D9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Self-harm</w:t>
            </w:r>
          </w:p>
          <w:p w14:paraId="00513AB0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Self-mutilation</w:t>
            </w:r>
          </w:p>
          <w:p w14:paraId="47451BF9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Self-cutting</w:t>
            </w:r>
          </w:p>
          <w:p w14:paraId="414EF57A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Self-poisoning</w:t>
            </w:r>
          </w:p>
          <w:p w14:paraId="0F5683CC" w14:textId="70B8344A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Self-destructive</w:t>
            </w:r>
          </w:p>
        </w:tc>
      </w:tr>
      <w:tr w:rsidR="00F36E07" w:rsidRPr="00F04A60" w14:paraId="2B8567E5" w14:textId="77777777" w:rsidTr="00F36E07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A86683" w14:textId="58BF8806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Study design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76083218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Case control study</w:t>
            </w:r>
          </w:p>
          <w:p w14:paraId="3376B283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Cohort study</w:t>
            </w:r>
          </w:p>
          <w:p w14:paraId="6BAB25BA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Cohort analysis</w:t>
            </w:r>
          </w:p>
          <w:p w14:paraId="1FD33E1E" w14:textId="70EF609A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Follow up study</w:t>
            </w:r>
          </w:p>
          <w:p w14:paraId="0602CDF5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Retrospective</w:t>
            </w:r>
          </w:p>
          <w:p w14:paraId="34A3E74D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Longitudinal</w:t>
            </w:r>
          </w:p>
          <w:p w14:paraId="0EED50C3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Longitudinally</w:t>
            </w:r>
          </w:p>
          <w:p w14:paraId="41400FDF" w14:textId="77777777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Prospective</w:t>
            </w:r>
          </w:p>
          <w:p w14:paraId="209012C8" w14:textId="51ADBF58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Prospectively</w:t>
            </w:r>
          </w:p>
        </w:tc>
      </w:tr>
      <w:tr w:rsidR="00F36E07" w:rsidRPr="0044724F" w14:paraId="58F87EE4" w14:textId="77777777" w:rsidTr="00D31B23">
        <w:trPr>
          <w:trHeight w:val="77"/>
        </w:trPr>
        <w:tc>
          <w:tcPr>
            <w:tcW w:w="2127" w:type="dxa"/>
            <w:tcBorders>
              <w:top w:val="single" w:sz="4" w:space="0" w:color="auto"/>
            </w:tcBorders>
          </w:tcPr>
          <w:p w14:paraId="37EF9176" w14:textId="0883EBEA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Filters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14:paraId="5BA7EA4F" w14:textId="2C05564E" w:rsidR="00F36E07" w:rsidRPr="00F04A60" w:rsidRDefault="00F36E07" w:rsidP="00D31B2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Humans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≥ 18 years old (adults)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English</w:t>
            </w:r>
            <w:r w:rsidR="000D39C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From 1</w:t>
            </w:r>
            <w:r w:rsidR="000D39C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st</w:t>
            </w:r>
            <w:r w:rsidR="000D39C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January 2001</w:t>
            </w:r>
          </w:p>
        </w:tc>
      </w:tr>
    </w:tbl>
    <w:p w14:paraId="5D301447" w14:textId="77777777" w:rsidR="00294BAD" w:rsidRPr="00F04A60" w:rsidRDefault="00294BAD" w:rsidP="00F36E07">
      <w:pPr>
        <w:spacing w:after="0" w:line="276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5A8F601" w14:textId="77777777" w:rsidR="00AF19A6" w:rsidRPr="00F04A60" w:rsidRDefault="00AF19A6">
      <w:pPr>
        <w:rPr>
          <w:rFonts w:ascii="Arial" w:hAnsi="Arial" w:cs="Arial"/>
          <w:sz w:val="16"/>
          <w:szCs w:val="16"/>
          <w:lang w:val="en-US"/>
        </w:rPr>
      </w:pPr>
    </w:p>
    <w:p w14:paraId="623EB8F1" w14:textId="7D47AD62" w:rsidR="00AF19A6" w:rsidRPr="00F04A60" w:rsidRDefault="00AF19A6">
      <w:pPr>
        <w:rPr>
          <w:rFonts w:ascii="Arial" w:hAnsi="Arial" w:cs="Arial"/>
          <w:sz w:val="16"/>
          <w:szCs w:val="16"/>
          <w:lang w:val="en-US"/>
        </w:rPr>
      </w:pPr>
    </w:p>
    <w:p w14:paraId="41D378FF" w14:textId="77777777" w:rsidR="00137B3C" w:rsidRPr="00F04A60" w:rsidRDefault="00137B3C">
      <w:pPr>
        <w:rPr>
          <w:rFonts w:ascii="Arial" w:hAnsi="Arial" w:cs="Arial"/>
          <w:sz w:val="16"/>
          <w:szCs w:val="16"/>
          <w:lang w:val="en-US"/>
        </w:rPr>
      </w:pPr>
    </w:p>
    <w:p w14:paraId="72BE73D6" w14:textId="5387915D" w:rsidR="00C352D8" w:rsidRPr="00F04A60" w:rsidRDefault="00C352D8">
      <w:pPr>
        <w:rPr>
          <w:rFonts w:ascii="Arial" w:hAnsi="Arial" w:cs="Arial"/>
          <w:sz w:val="16"/>
          <w:szCs w:val="16"/>
          <w:lang w:val="en-US"/>
        </w:rPr>
      </w:pPr>
    </w:p>
    <w:p w14:paraId="12E08F47" w14:textId="24128B34" w:rsidR="00C352D8" w:rsidRPr="00F04A60" w:rsidRDefault="00C352D8">
      <w:pPr>
        <w:rPr>
          <w:rFonts w:ascii="Arial" w:hAnsi="Arial" w:cs="Arial"/>
          <w:sz w:val="16"/>
          <w:szCs w:val="16"/>
          <w:lang w:val="en-US"/>
        </w:rPr>
      </w:pPr>
    </w:p>
    <w:p w14:paraId="767303F5" w14:textId="30F2FAD1" w:rsidR="00B843BA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748CE556" w14:textId="5C470409" w:rsidR="00F04A60" w:rsidRDefault="00F04A60">
      <w:pPr>
        <w:rPr>
          <w:rFonts w:ascii="Arial" w:hAnsi="Arial" w:cs="Arial"/>
          <w:sz w:val="16"/>
          <w:szCs w:val="16"/>
          <w:lang w:val="en-US"/>
        </w:rPr>
      </w:pPr>
    </w:p>
    <w:p w14:paraId="70D0A655" w14:textId="77777777" w:rsidR="0051646D" w:rsidRDefault="0051646D">
      <w:pPr>
        <w:rPr>
          <w:rFonts w:ascii="Arial" w:hAnsi="Arial" w:cs="Arial"/>
          <w:sz w:val="16"/>
          <w:szCs w:val="16"/>
          <w:lang w:val="en-US"/>
        </w:rPr>
      </w:pPr>
    </w:p>
    <w:p w14:paraId="2B72A769" w14:textId="688D2E53" w:rsidR="00F04A60" w:rsidRDefault="00F04A60">
      <w:pPr>
        <w:rPr>
          <w:rFonts w:ascii="Arial" w:hAnsi="Arial" w:cs="Arial"/>
          <w:sz w:val="16"/>
          <w:szCs w:val="16"/>
          <w:lang w:val="en-US"/>
        </w:rPr>
      </w:pPr>
    </w:p>
    <w:p w14:paraId="0B37156D" w14:textId="5B3D9FF5" w:rsidR="00F04A60" w:rsidRDefault="00F04A60">
      <w:pPr>
        <w:rPr>
          <w:rFonts w:ascii="Arial" w:hAnsi="Arial" w:cs="Arial"/>
          <w:sz w:val="16"/>
          <w:szCs w:val="16"/>
          <w:lang w:val="en-US"/>
        </w:rPr>
      </w:pPr>
    </w:p>
    <w:p w14:paraId="662E5E08" w14:textId="77777777" w:rsidR="00F04A60" w:rsidRPr="00F04A60" w:rsidRDefault="00F04A60">
      <w:pPr>
        <w:rPr>
          <w:rFonts w:ascii="Arial" w:hAnsi="Arial" w:cs="Arial"/>
          <w:sz w:val="16"/>
          <w:szCs w:val="16"/>
          <w:lang w:val="en-US"/>
        </w:rPr>
      </w:pPr>
    </w:p>
    <w:p w14:paraId="02824836" w14:textId="5B18F005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66BCD6B1" w14:textId="75854433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14965B0E" w14:textId="672FEBBE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3473D90D" w14:textId="5B5A9951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3DB8B136" w14:textId="717336F6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6C106D1B" w14:textId="77777777" w:rsidR="00B843BA" w:rsidRPr="00F04A60" w:rsidRDefault="00B843BA">
      <w:pPr>
        <w:rPr>
          <w:rFonts w:ascii="Arial" w:hAnsi="Arial" w:cs="Arial"/>
          <w:sz w:val="16"/>
          <w:szCs w:val="16"/>
          <w:lang w:val="en-US"/>
        </w:rPr>
      </w:pPr>
    </w:p>
    <w:p w14:paraId="162A6F51" w14:textId="19BEFB43" w:rsidR="00AF19A6" w:rsidRPr="00F04A60" w:rsidRDefault="00AF19A6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42" w:rightFromText="142" w:vertAnchor="text" w:horzAnchor="margin" w:tblpY="1"/>
        <w:tblOverlap w:val="never"/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134"/>
      </w:tblGrid>
      <w:tr w:rsidR="00C352D8" w:rsidRPr="0044724F" w14:paraId="1D88A15E" w14:textId="77777777" w:rsidTr="00C352D8">
        <w:trPr>
          <w:trHeight w:val="300"/>
        </w:trPr>
        <w:tc>
          <w:tcPr>
            <w:tcW w:w="921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769D97" w14:textId="35EAE63A" w:rsidR="00C352D8" w:rsidRPr="00F04A60" w:rsidRDefault="00C352D8" w:rsidP="00C352D8">
            <w:pPr>
              <w:spacing w:before="20" w:after="6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S2.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Pubmed (Medline) search strategy: queries and results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AF19A6" w:rsidRPr="00F04A60" w14:paraId="3651C283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85826" w14:textId="77777777" w:rsidR="00AF19A6" w:rsidRPr="00F04A60" w:rsidRDefault="00AF19A6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A9568" w14:textId="54E9FAAB" w:rsidR="00AF19A6" w:rsidRPr="00F04A60" w:rsidRDefault="00AF19A6" w:rsidP="00F615DF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 xml:space="preserve">Queries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263F7" w14:textId="77777777" w:rsidR="00AF19A6" w:rsidRPr="00F04A60" w:rsidRDefault="00AF19A6" w:rsidP="0085588E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AF19A6" w:rsidRPr="00F04A60" w14:paraId="337ED7F7" w14:textId="77777777" w:rsidTr="004C416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F5E0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8DDC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"depression"[MeSH Major Topic]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F196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66,767</w:t>
            </w:r>
          </w:p>
        </w:tc>
      </w:tr>
      <w:tr w:rsidR="00AF19A6" w:rsidRPr="00F04A60" w14:paraId="482A4EF8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FBB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8547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"depressive disorder"[MeSH Major Topic]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E0EB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94,333</w:t>
            </w:r>
          </w:p>
        </w:tc>
      </w:tr>
      <w:tr w:rsidR="00AF19A6" w:rsidRPr="00F04A60" w14:paraId="1B26FE3B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516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463C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"depress*"[Title/Abstract]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74FD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539,169</w:t>
            </w:r>
          </w:p>
        </w:tc>
      </w:tr>
      <w:tr w:rsidR="00AF19A6" w:rsidRPr="00F04A60" w14:paraId="0ED22526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DBA0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59D3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"major depressive disorder"[Title/Abstract]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BF2F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29,445</w:t>
            </w:r>
          </w:p>
        </w:tc>
      </w:tr>
      <w:tr w:rsidR="00AF19A6" w:rsidRPr="00F04A60" w14:paraId="33A9CF86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9B0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D856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"MDD"[Title/Abstract]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1517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17,117</w:t>
            </w:r>
          </w:p>
        </w:tc>
      </w:tr>
      <w:tr w:rsidR="00AF19A6" w:rsidRPr="00F04A60" w14:paraId="5AF0EC6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1C0D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E66E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"major depression"[Title/Abstract]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DD48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25,963</w:t>
            </w:r>
          </w:p>
        </w:tc>
      </w:tr>
      <w:tr w:rsidR="00AF19A6" w:rsidRPr="00F04A60" w14:paraId="20B9A8EF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C557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4F6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"dysthymi*"[Title]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92F6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627</w:t>
            </w:r>
          </w:p>
        </w:tc>
      </w:tr>
      <w:tr w:rsidR="00AF19A6" w:rsidRPr="00F04A60" w14:paraId="6A46CA69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89D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5BE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"dysthymia"[Title/Abstract]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E7F1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2,286</w:t>
            </w:r>
          </w:p>
        </w:tc>
      </w:tr>
      <w:tr w:rsidR="00AF19A6" w:rsidRPr="00F04A60" w14:paraId="7EBC284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1163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C461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"suicide"[MeSH Major Topic]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86AA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52,697</w:t>
            </w:r>
          </w:p>
        </w:tc>
      </w:tr>
      <w:tr w:rsidR="00AF19A6" w:rsidRPr="00F04A60" w14:paraId="61DB001A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599A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128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mutilation"[MeSH Major Topic]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BDFA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2,270</w:t>
            </w:r>
          </w:p>
        </w:tc>
      </w:tr>
      <w:tr w:rsidR="00AF19A6" w:rsidRPr="00F04A60" w14:paraId="3A357A8E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CEF2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EA2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"suicid*"[Title/Abstract]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1557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91,689</w:t>
            </w:r>
          </w:p>
        </w:tc>
      </w:tr>
      <w:tr w:rsidR="00AF19A6" w:rsidRPr="00F04A60" w14:paraId="3AA04110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6C2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1AD1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injur*"[Title/Abstract]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8710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6,042</w:t>
            </w:r>
          </w:p>
        </w:tc>
      </w:tr>
      <w:tr w:rsidR="00AF19A6" w:rsidRPr="00F04A60" w14:paraId="7B2EC2CE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CAE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82FE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harm*"[Title/Abstract]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0EE8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8,078</w:t>
            </w:r>
          </w:p>
        </w:tc>
      </w:tr>
      <w:tr w:rsidR="00AF19A6" w:rsidRPr="00F04A60" w14:paraId="7C05739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41A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CEBA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mutilat*"[Title/Abstract]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A9B6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1,889</w:t>
            </w:r>
          </w:p>
        </w:tc>
      </w:tr>
      <w:tr w:rsidR="00AF19A6" w:rsidRPr="00F04A60" w14:paraId="0540F3C4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9AAD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DBC1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cut*"[Title/Abstract]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4D29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233</w:t>
            </w:r>
          </w:p>
        </w:tc>
      </w:tr>
      <w:tr w:rsidR="00AF19A6" w:rsidRPr="00F04A60" w14:paraId="243E9CA1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5FD3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EF4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"self destruct*"[Title/Abstract]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5788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2,124</w:t>
            </w:r>
          </w:p>
        </w:tc>
      </w:tr>
      <w:tr w:rsidR="00AF19A6" w:rsidRPr="00F04A60" w14:paraId="247E9AD0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8404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86D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"case control studies"[MeSH Major Topic]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2F33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1,856</w:t>
            </w:r>
          </w:p>
        </w:tc>
      </w:tr>
      <w:tr w:rsidR="00AF19A6" w:rsidRPr="00F04A60" w14:paraId="3A93FD2F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DB8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AC34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"cohort studies"[MeSH Major Topic]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F86C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4,604</w:t>
            </w:r>
          </w:p>
        </w:tc>
      </w:tr>
      <w:tr w:rsidR="00AF19A6" w:rsidRPr="00F04A60" w14:paraId="197EFA77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58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6A2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"retrospective*"[Title/Abstract]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A7D9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952,805</w:t>
            </w:r>
          </w:p>
        </w:tc>
      </w:tr>
      <w:tr w:rsidR="00AF19A6" w:rsidRPr="00F04A60" w14:paraId="77E4A036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5769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291E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"longitudinal*"[Title/Abstract]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2CD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325,980</w:t>
            </w:r>
          </w:p>
        </w:tc>
      </w:tr>
      <w:tr w:rsidR="00AF19A6" w:rsidRPr="00F04A60" w14:paraId="4ADCDDB0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2B3C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664D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"follow up stud*"[Title/Abstract]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7915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56,709</w:t>
            </w:r>
          </w:p>
        </w:tc>
      </w:tr>
      <w:tr w:rsidR="00AF19A6" w:rsidRPr="00F04A60" w14:paraId="51146C7E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989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5856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"prospective*"[Title/Abstract]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844E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827,433</w:t>
            </w:r>
          </w:p>
        </w:tc>
      </w:tr>
      <w:tr w:rsidR="00AF19A6" w:rsidRPr="00F04A60" w14:paraId="08ACE15B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F48B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902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"cohort stud*"[Title/Abstract]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EA9F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292,112</w:t>
            </w:r>
          </w:p>
        </w:tc>
      </w:tr>
      <w:tr w:rsidR="00AF19A6" w:rsidRPr="00F04A60" w14:paraId="14B74E6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22D1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A60F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"case-control*"[Title/Abstract]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6A49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152,204</w:t>
            </w:r>
          </w:p>
        </w:tc>
      </w:tr>
      <w:tr w:rsidR="00AF19A6" w:rsidRPr="00F04A60" w14:paraId="562960C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D39A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982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#1 OR #2 OR #3 OR #4 OR #5 OR #6 OR #7 OR #8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0EE0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227,858</w:t>
            </w:r>
          </w:p>
        </w:tc>
      </w:tr>
      <w:tr w:rsidR="00AF19A6" w:rsidRPr="00F04A60" w14:paraId="5F87A6D3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4A7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8167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#9 OR #10 OR #11 OR #12 OR #13 OR #14 OR #15 OR #16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11E0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108,404</w:t>
            </w:r>
          </w:p>
        </w:tc>
      </w:tr>
      <w:tr w:rsidR="00AF19A6" w:rsidRPr="00F04A60" w14:paraId="09C821B4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CE95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137B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#17 OR #18 OR #19 OR #20 OR #21 OR #22 OR #23 OR #24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1826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2,208,913</w:t>
            </w:r>
          </w:p>
        </w:tc>
      </w:tr>
      <w:tr w:rsidR="00AF19A6" w:rsidRPr="00F04A60" w14:paraId="348DD153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C1BD32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#28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8419F4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#25 AND #26 AND #27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E489F9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2,109</w:t>
            </w:r>
          </w:p>
        </w:tc>
      </w:tr>
      <w:tr w:rsidR="00AF19A6" w:rsidRPr="00F04A60" w14:paraId="77ABBC2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43C03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F1748" w14:textId="77777777" w:rsidR="00AF19A6" w:rsidRPr="00F04A60" w:rsidRDefault="00AF19A6" w:rsidP="00F36E0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#28 AND ((humans[Filter]) AND (2001/1/1:2022/10/03[pdat]) AND (english[Filter]) AND (alladult[Filter]))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CF6FA" w14:textId="77777777" w:rsidR="00AF19A6" w:rsidRPr="00F04A60" w:rsidRDefault="00AF19A6" w:rsidP="00F36E07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1,162</w:t>
            </w:r>
          </w:p>
        </w:tc>
      </w:tr>
    </w:tbl>
    <w:p w14:paraId="308DBC77" w14:textId="77777777" w:rsidR="00AF19A6" w:rsidRPr="00F04A60" w:rsidRDefault="00AF19A6" w:rsidP="00AF19A6">
      <w:pPr>
        <w:rPr>
          <w:rFonts w:ascii="Arial" w:hAnsi="Arial" w:cs="Arial"/>
          <w:sz w:val="16"/>
          <w:szCs w:val="16"/>
        </w:rPr>
      </w:pPr>
    </w:p>
    <w:p w14:paraId="5421A2B3" w14:textId="77777777" w:rsidR="00F615DF" w:rsidRPr="00F04A60" w:rsidRDefault="00F615DF" w:rsidP="00AF19A6">
      <w:pPr>
        <w:rPr>
          <w:rFonts w:ascii="Arial" w:hAnsi="Arial" w:cs="Arial"/>
          <w:sz w:val="16"/>
          <w:szCs w:val="16"/>
        </w:rPr>
      </w:pPr>
    </w:p>
    <w:p w14:paraId="1BC3141A" w14:textId="77777777" w:rsidR="00F615DF" w:rsidRPr="00F04A60" w:rsidRDefault="00F615DF" w:rsidP="00AF19A6">
      <w:pPr>
        <w:rPr>
          <w:rFonts w:ascii="Arial" w:hAnsi="Arial" w:cs="Arial"/>
          <w:sz w:val="16"/>
          <w:szCs w:val="16"/>
        </w:rPr>
      </w:pPr>
    </w:p>
    <w:p w14:paraId="25401533" w14:textId="58F85647" w:rsidR="00F615DF" w:rsidRPr="00F04A60" w:rsidRDefault="00F615DF" w:rsidP="00AF19A6">
      <w:pPr>
        <w:rPr>
          <w:rFonts w:ascii="Arial" w:hAnsi="Arial" w:cs="Arial"/>
          <w:sz w:val="16"/>
          <w:szCs w:val="16"/>
        </w:rPr>
      </w:pPr>
    </w:p>
    <w:p w14:paraId="4A12B676" w14:textId="4AEEB072" w:rsidR="00C352D8" w:rsidRPr="00F04A60" w:rsidRDefault="00C352D8" w:rsidP="00AF19A6">
      <w:pPr>
        <w:rPr>
          <w:rFonts w:ascii="Arial" w:hAnsi="Arial" w:cs="Arial"/>
          <w:sz w:val="16"/>
          <w:szCs w:val="16"/>
        </w:rPr>
      </w:pPr>
    </w:p>
    <w:p w14:paraId="41F3EE9D" w14:textId="77777777" w:rsidR="00C352D8" w:rsidRPr="00F04A60" w:rsidRDefault="00C352D8" w:rsidP="00AF19A6">
      <w:pPr>
        <w:rPr>
          <w:rFonts w:ascii="Arial" w:hAnsi="Arial" w:cs="Arial"/>
          <w:sz w:val="16"/>
          <w:szCs w:val="16"/>
        </w:rPr>
      </w:pPr>
    </w:p>
    <w:p w14:paraId="351AF5F1" w14:textId="77777777" w:rsidR="00F615DF" w:rsidRPr="00F04A60" w:rsidRDefault="00F615DF" w:rsidP="00AF19A6">
      <w:pPr>
        <w:rPr>
          <w:rFonts w:ascii="Arial" w:hAnsi="Arial" w:cs="Arial"/>
          <w:sz w:val="16"/>
          <w:szCs w:val="16"/>
        </w:rPr>
      </w:pPr>
    </w:p>
    <w:p w14:paraId="05ACC425" w14:textId="2A165434" w:rsidR="003A1F8B" w:rsidRDefault="003A1F8B" w:rsidP="00AF19A6">
      <w:pPr>
        <w:rPr>
          <w:rFonts w:ascii="Arial" w:hAnsi="Arial" w:cs="Arial"/>
          <w:sz w:val="16"/>
          <w:szCs w:val="16"/>
        </w:rPr>
      </w:pPr>
    </w:p>
    <w:p w14:paraId="35A9054A" w14:textId="77777777" w:rsidR="00F04A60" w:rsidRPr="00F04A60" w:rsidRDefault="00F04A60" w:rsidP="00AF19A6">
      <w:pPr>
        <w:rPr>
          <w:rFonts w:ascii="Arial" w:hAnsi="Arial" w:cs="Arial"/>
          <w:sz w:val="16"/>
          <w:szCs w:val="16"/>
        </w:rPr>
      </w:pPr>
    </w:p>
    <w:p w14:paraId="07FAD799" w14:textId="77777777" w:rsidR="004C4160" w:rsidRPr="00F04A60" w:rsidRDefault="004C4160" w:rsidP="00AF19A6">
      <w:pPr>
        <w:rPr>
          <w:rFonts w:ascii="Arial" w:hAnsi="Arial" w:cs="Arial"/>
          <w:sz w:val="16"/>
          <w:szCs w:val="16"/>
        </w:rPr>
      </w:pPr>
    </w:p>
    <w:p w14:paraId="1CDF70C8" w14:textId="77777777" w:rsidR="004C4160" w:rsidRPr="00F04A60" w:rsidRDefault="004C4160" w:rsidP="00AF19A6">
      <w:pPr>
        <w:rPr>
          <w:rFonts w:ascii="Arial" w:hAnsi="Arial" w:cs="Arial"/>
          <w:sz w:val="16"/>
          <w:szCs w:val="16"/>
        </w:rPr>
      </w:pPr>
    </w:p>
    <w:p w14:paraId="562D6DB6" w14:textId="77777777" w:rsidR="003A1F8B" w:rsidRPr="00F04A60" w:rsidRDefault="003A1F8B" w:rsidP="00AF19A6">
      <w:pPr>
        <w:rPr>
          <w:rFonts w:ascii="Arial" w:hAnsi="Arial" w:cs="Arial"/>
          <w:sz w:val="16"/>
          <w:szCs w:val="16"/>
        </w:rPr>
      </w:pPr>
    </w:p>
    <w:p w14:paraId="08FD8D14" w14:textId="77777777" w:rsidR="00F615DF" w:rsidRPr="00F04A60" w:rsidRDefault="00F615DF" w:rsidP="00AF19A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pPr w:leftFromText="142" w:rightFromText="142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C352D8" w:rsidRPr="0044724F" w14:paraId="76BD7F05" w14:textId="77777777" w:rsidTr="00C106FC">
        <w:trPr>
          <w:trHeight w:val="300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E66BAC" w14:textId="3AF6C4D8" w:rsidR="00C352D8" w:rsidRPr="00F04A60" w:rsidRDefault="00C352D8" w:rsidP="00C352D8">
            <w:pPr>
              <w:spacing w:before="2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S3.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EMBASE search strategy: queries and results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F615DF" w:rsidRPr="00F04A60" w14:paraId="4CDDA116" w14:textId="77777777" w:rsidTr="00C106F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89BEE" w14:textId="77777777" w:rsidR="00F615DF" w:rsidRPr="00F04A60" w:rsidRDefault="00F615DF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bCs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2DBB1" w14:textId="27DB3D84" w:rsidR="00F615DF" w:rsidRPr="00F04A60" w:rsidRDefault="00F615DF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  <w:t xml:space="preserve">Queries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2F429" w14:textId="77777777" w:rsidR="00F615DF" w:rsidRPr="00F04A60" w:rsidRDefault="00F615DF" w:rsidP="0085588E">
            <w:pPr>
              <w:spacing w:before="2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C106FC" w:rsidRPr="00F04A60" w14:paraId="286D2061" w14:textId="77777777" w:rsidTr="00C106F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CDF698" w14:textId="62B7005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79EECD" w14:textId="27516CEF" w:rsidR="00C106FC" w:rsidRPr="00C106FC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'major depression'/exp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CAF02F" w14:textId="79CCD3A1" w:rsidR="00C106FC" w:rsidRPr="00C106FC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71329</w:t>
            </w:r>
          </w:p>
        </w:tc>
      </w:tr>
      <w:tr w:rsidR="00C106FC" w:rsidRPr="00F04A60" w14:paraId="26C63DD2" w14:textId="77777777" w:rsidTr="00C106FC">
        <w:trPr>
          <w:trHeight w:val="300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D802F" w14:textId="7B7D2844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</w:t>
            </w:r>
          </w:p>
        </w:tc>
        <w:tc>
          <w:tcPr>
            <w:tcW w:w="75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B5FF8" w14:textId="7F7D1791" w:rsidR="00C106FC" w:rsidRPr="00C106FC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'mdd':ab,ti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D7F37" w14:textId="7CFE1952" w:rsidR="00C106FC" w:rsidRPr="00C106FC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22282</w:t>
            </w:r>
          </w:p>
        </w:tc>
      </w:tr>
      <w:tr w:rsidR="00C106FC" w:rsidRPr="00F04A60" w14:paraId="5524176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536DF" w14:textId="1583054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E34C" w14:textId="7C7282A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'depress*':ab,ti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D618" w14:textId="42EC8B9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357921</w:t>
            </w:r>
          </w:p>
        </w:tc>
      </w:tr>
      <w:tr w:rsidR="00C106FC" w:rsidRPr="00F04A60" w14:paraId="20C3E7E9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D01E0" w14:textId="73F21D85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DB88E" w14:textId="3367C1F1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depress*:ti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DF2AE" w14:textId="07ADE4F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208736</w:t>
            </w:r>
          </w:p>
        </w:tc>
      </w:tr>
      <w:tr w:rsidR="00C106FC" w:rsidRPr="00F04A60" w14:paraId="40AED076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1DB13" w14:textId="45E14FF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44E4" w14:textId="014C338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'major depression':ab,ti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A244" w14:textId="3890DA9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32439</w:t>
            </w:r>
          </w:p>
        </w:tc>
      </w:tr>
      <w:tr w:rsidR="00C106FC" w:rsidRPr="00F04A60" w14:paraId="3B8F5A4A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01CD5" w14:textId="36741A6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C251" w14:textId="67F4BE15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'major depressive disorder':ab,ti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53FA" w14:textId="65EEE7F2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35125</w:t>
            </w:r>
          </w:p>
        </w:tc>
      </w:tr>
      <w:tr w:rsidR="00C106FC" w:rsidRPr="00F04A60" w14:paraId="74F0360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792C4" w14:textId="32945E0E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206D" w14:textId="0D6FAC1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dysthymi*:ti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CA6B" w14:textId="4563E9CE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793</w:t>
            </w:r>
          </w:p>
        </w:tc>
      </w:tr>
      <w:tr w:rsidR="00C106FC" w:rsidRPr="00F04A60" w14:paraId="0F4990E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56523" w14:textId="04FBC0FD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CB5A" w14:textId="0B095BF5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dysthymia:ab,ti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1B27" w14:textId="491CB7F1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2914</w:t>
            </w:r>
          </w:p>
        </w:tc>
      </w:tr>
      <w:tr w:rsidR="00C106FC" w:rsidRPr="00F04A60" w14:paraId="7FFD19C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600F" w14:textId="037EDB6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E223" w14:textId="64FF7A6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'suicide'/exp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2585" w14:textId="23DCAEE4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63022</w:t>
            </w:r>
          </w:p>
        </w:tc>
      </w:tr>
      <w:tr w:rsidR="00C106FC" w:rsidRPr="00F04A60" w14:paraId="0E14FAA4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21B64" w14:textId="1BB1930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A52B" w14:textId="5A379EB1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suicid*:ab,ti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344B" w14:textId="19D9CEC4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108359</w:t>
            </w:r>
          </w:p>
        </w:tc>
      </w:tr>
      <w:tr w:rsidR="00C106FC" w:rsidRPr="00F04A60" w14:paraId="66761971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00D70" w14:textId="7D0FCD0A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73CE" w14:textId="07617CC7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'self injur*':ab,ti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71D0" w14:textId="1199426E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6526</w:t>
            </w:r>
          </w:p>
        </w:tc>
      </w:tr>
      <w:tr w:rsidR="00C106FC" w:rsidRPr="00F04A60" w14:paraId="5F8FDA79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AFEEF" w14:textId="638ACCD1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EC78" w14:textId="01895F4A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'self harm*':ab,ti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82AC" w14:textId="7DB93D12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8701</w:t>
            </w:r>
          </w:p>
        </w:tc>
      </w:tr>
      <w:tr w:rsidR="00C106FC" w:rsidRPr="00F04A60" w14:paraId="4EBEA059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D3391" w14:textId="606CB680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12D2" w14:textId="40B89EC0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'self mutilat*':ab,ti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F7A0" w14:textId="26E65E7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2131</w:t>
            </w:r>
          </w:p>
        </w:tc>
      </w:tr>
      <w:tr w:rsidR="00C106FC" w:rsidRPr="00F04A60" w14:paraId="1CDBFC2A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A4D7A" w14:textId="78524D0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FE50" w14:textId="5F0B8775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'self cut*':ab,ti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175D" w14:textId="53B81705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291</w:t>
            </w:r>
          </w:p>
        </w:tc>
      </w:tr>
      <w:tr w:rsidR="00C106FC" w:rsidRPr="00F04A60" w14:paraId="2B844A11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5A5A2" w14:textId="2E5BDD6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118A" w14:textId="4134E3F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'self destruct*':ab,ti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C53C" w14:textId="2C8520D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2506</w:t>
            </w:r>
          </w:p>
        </w:tc>
      </w:tr>
      <w:tr w:rsidR="00C106FC" w:rsidRPr="00F04A60" w14:paraId="0B10123A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A3BA8" w14:textId="5B2DC342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4877" w14:textId="5CA63778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'automutilation'/exp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CC0E" w14:textId="0B0A55F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21102</w:t>
            </w:r>
          </w:p>
        </w:tc>
      </w:tr>
      <w:tr w:rsidR="00C106FC" w:rsidRPr="00F04A60" w14:paraId="4E36F46D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7E615" w14:textId="33CB94C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7126" w14:textId="0CFC4DB3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'case control study'/exp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7728" w14:textId="3ED01ADD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194577</w:t>
            </w:r>
          </w:p>
        </w:tc>
      </w:tr>
      <w:tr w:rsidR="00C106FC" w:rsidRPr="00F04A60" w14:paraId="75FAE4DC" w14:textId="77777777" w:rsidTr="004C4160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BCA99" w14:textId="2B258B5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109F" w14:textId="2A5E85F3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'cohort analysis'/exp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70B6" w14:textId="1314B5F8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748338</w:t>
            </w:r>
          </w:p>
        </w:tc>
      </w:tr>
      <w:tr w:rsidR="00C106FC" w:rsidRPr="00F04A60" w14:paraId="7B0D6AF6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AB7BF" w14:textId="43C1ECB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DC8C" w14:textId="369FEE4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retrospective*:ab,ti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CF9B" w14:textId="0D1826F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1407553</w:t>
            </w:r>
          </w:p>
        </w:tc>
      </w:tr>
      <w:tr w:rsidR="00C106FC" w:rsidRPr="00F04A60" w14:paraId="47708B32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D50BC" w14:textId="73415854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0F64" w14:textId="5094B37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longitudinal*:ab,ti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5A07" w14:textId="35408BE7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395769</w:t>
            </w:r>
          </w:p>
        </w:tc>
      </w:tr>
      <w:tr w:rsidR="00C106FC" w:rsidRPr="00F04A60" w14:paraId="1F3C13C4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8D009" w14:textId="20F3091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BF10" w14:textId="3155CE0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'follow-up stud*':ab,ti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A1D4" w14:textId="62C1CAB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69444</w:t>
            </w:r>
          </w:p>
        </w:tc>
      </w:tr>
      <w:tr w:rsidR="00C106FC" w:rsidRPr="00F04A60" w14:paraId="74A14DA3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F0032" w14:textId="70689167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6EA2" w14:textId="6299D33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prospective*:ab,ti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08FB" w14:textId="7A072464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1180851</w:t>
            </w:r>
          </w:p>
        </w:tc>
      </w:tr>
      <w:tr w:rsidR="00C106FC" w:rsidRPr="00F04A60" w14:paraId="13DAD2A5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C58DA" w14:textId="512DF0AD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A01A" w14:textId="0CA985BE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'cohort stud*':ab,ti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D77E" w14:textId="6ABED3F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357168</w:t>
            </w:r>
          </w:p>
        </w:tc>
      </w:tr>
      <w:tr w:rsidR="00C106FC" w:rsidRPr="00F04A60" w14:paraId="5D2A1951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FBD90" w14:textId="7457E7C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AF0" w14:textId="7E0B105A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'case-control*':ab,ti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79EC" w14:textId="7149013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175709</w:t>
            </w:r>
          </w:p>
        </w:tc>
      </w:tr>
      <w:tr w:rsidR="00C106FC" w:rsidRPr="00F04A60" w14:paraId="2419A1E1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1650" w14:textId="661A0B90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C565" w14:textId="49322A56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'cohort analy*':ab,ti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6E5C" w14:textId="1BE8454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15062</w:t>
            </w:r>
          </w:p>
        </w:tc>
      </w:tr>
      <w:tr w:rsidR="00C106FC" w:rsidRPr="00F04A60" w14:paraId="302852DD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1E8DC" w14:textId="2E058F7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2C58" w14:textId="5EF0E13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 OR #2 OR #3 OR #4 OR #5 OR #6 OR 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OR 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FF71" w14:textId="05520368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412236</w:t>
            </w:r>
          </w:p>
        </w:tc>
      </w:tr>
      <w:tr w:rsidR="00C106FC" w:rsidRPr="00F04A60" w14:paraId="5D642298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FC6B3" w14:textId="7B5FC822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6F69" w14:textId="4AB4AF59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#9 OR #10 OR #11 OR #12 OR #13 OR #14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OR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15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OR 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D355" w14:textId="5A3ECFBF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142282</w:t>
            </w:r>
          </w:p>
        </w:tc>
      </w:tr>
      <w:tr w:rsidR="00C106FC" w:rsidRPr="00F04A60" w14:paraId="278F2E58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FFC54" w14:textId="6C9F7F3A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#29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D01DEC" w14:textId="6377C2FC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#17 OR #18 OR #19 OR #20 OR #21 OR #22 OR #23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OR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24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OR #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8C6CB" w14:textId="5BAB42AB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3405532</w:t>
            </w:r>
          </w:p>
        </w:tc>
      </w:tr>
      <w:tr w:rsidR="00C106FC" w:rsidRPr="00F04A60" w14:paraId="7F9D5A28" w14:textId="77777777" w:rsidTr="004C416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93648" w14:textId="6C584058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43231" w14:textId="77FE3333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#26 AND #27 AND #28 AND ([adult]/lim OR [aged]/lim) AND [humans]/lim AND [english]/lim AND [embase]/lim AND [2001-2022]/py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862099" w14:textId="7F71BC2A" w:rsidR="00C106FC" w:rsidRPr="00F04A60" w:rsidRDefault="00C106FC" w:rsidP="00C106FC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3411</w:t>
            </w:r>
          </w:p>
        </w:tc>
      </w:tr>
    </w:tbl>
    <w:p w14:paraId="375EAABB" w14:textId="77777777" w:rsidR="00F615DF" w:rsidRPr="00F04A60" w:rsidRDefault="00F615DF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9A4130D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3B580B2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3E200AD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3F91C56E" w14:textId="3D26F400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A6B8542" w14:textId="29E405FA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BC608DC" w14:textId="674EACDF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04AD5C1" w14:textId="61F738C9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44A5188" w14:textId="77777777" w:rsidR="00C352D8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C6A87DD" w14:textId="77777777" w:rsidR="00F56675" w:rsidRDefault="00F56675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3D146697" w14:textId="77777777" w:rsidR="00F56675" w:rsidRPr="00F04A60" w:rsidRDefault="00F56675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15083EA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CE36328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2CF644E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3A4E739" w14:textId="0F3BED03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9003B09" w14:textId="68E5872B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87F7C56" w14:textId="77777777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E990F83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E82EE1D" w14:textId="38872038" w:rsidR="00475FD7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32EBD232" w14:textId="77777777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3B48591E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8A8D79A" w14:textId="77777777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tbl>
      <w:tblPr>
        <w:tblpPr w:leftFromText="142" w:rightFromText="142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C352D8" w:rsidRPr="0044724F" w14:paraId="565F9BBB" w14:textId="77777777" w:rsidTr="00C352D8">
        <w:trPr>
          <w:trHeight w:val="300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57E7AC" w14:textId="7C6CC1E5" w:rsidR="00C352D8" w:rsidRPr="00F04A60" w:rsidRDefault="00C352D8" w:rsidP="00C352D8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S4.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PsychINFO search strategy: queries and results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475FD7" w:rsidRPr="00F04A60" w14:paraId="7BA6A632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97E07" w14:textId="77777777" w:rsidR="00475FD7" w:rsidRPr="00F04A60" w:rsidRDefault="00475FD7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B2FA" w14:textId="085B9E12" w:rsidR="00475FD7" w:rsidRPr="00F04A60" w:rsidRDefault="00475FD7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Queries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2F1E4" w14:textId="77777777" w:rsidR="00475FD7" w:rsidRPr="00F04A60" w:rsidRDefault="00475FD7" w:rsidP="00C352D8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7B25D7" w:rsidRPr="00F04A60" w14:paraId="34864581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2BB6F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D611F" w14:textId="2147592A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333333"/>
                <w:sz w:val="16"/>
                <w:szCs w:val="16"/>
              </w:rPr>
              <w:t>DE major depression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CD42" w14:textId="6C89ED8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142408</w:t>
            </w:r>
          </w:p>
        </w:tc>
      </w:tr>
      <w:tr w:rsidR="007B25D7" w:rsidRPr="00F04A60" w14:paraId="73065AD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2854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8D66A" w14:textId="49346A36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DE depression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66751" w14:textId="0269A285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51159</w:t>
            </w:r>
          </w:p>
        </w:tc>
      </w:tr>
      <w:tr w:rsidR="007B25D7" w:rsidRPr="00F04A60" w14:paraId="72D29D0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84186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693E9" w14:textId="7ADB7E2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MA depressive disorder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53080" w14:textId="298C7965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60319</w:t>
            </w:r>
          </w:p>
        </w:tc>
      </w:tr>
      <w:tr w:rsidR="007B25D7" w:rsidRPr="00F04A60" w14:paraId="1ACFC9A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F3E9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9CF29B" w14:textId="51842EAE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MA depression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10A8" w14:textId="0D19F090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55734</w:t>
            </w:r>
          </w:p>
        </w:tc>
      </w:tr>
      <w:tr w:rsidR="007B25D7" w:rsidRPr="00F04A60" w14:paraId="484262D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91172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F1835" w14:textId="56FFBB2D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TI depress*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246" w14:textId="372E78C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127296</w:t>
            </w:r>
          </w:p>
        </w:tc>
      </w:tr>
      <w:tr w:rsidR="007B25D7" w:rsidRPr="00F04A60" w14:paraId="1CB6124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A5EC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B18D6" w14:textId="2BBC91C1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"major depressive disorder" OR AB "major depressive disorder"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BC3C" w14:textId="11CA326D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23413</w:t>
            </w:r>
          </w:p>
        </w:tc>
      </w:tr>
      <w:tr w:rsidR="007B25D7" w:rsidRPr="00F04A60" w14:paraId="657ACE2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713E5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2E839" w14:textId="7C305BD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"MDD" OR AB "MDD"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396BE" w14:textId="4A7FC0CC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12872</w:t>
            </w:r>
          </w:p>
        </w:tc>
      </w:tr>
      <w:tr w:rsidR="007B25D7" w:rsidRPr="00F04A60" w14:paraId="372374D7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4049D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1CF54" w14:textId="66417425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"major depression" OR AB "major depression"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BB09E" w14:textId="7429383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23643</w:t>
            </w:r>
          </w:p>
        </w:tc>
      </w:tr>
      <w:tr w:rsidR="007B25D7" w:rsidRPr="00F04A60" w14:paraId="534746B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634F8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AF845" w14:textId="78118C46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TI dysthymi*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314D" w14:textId="6C5DEB6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647</w:t>
            </w:r>
          </w:p>
        </w:tc>
      </w:tr>
      <w:tr w:rsidR="007B25D7" w:rsidRPr="00F04A60" w14:paraId="538F602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FC778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43843" w14:textId="543F5BA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dysthymia AND AB dysthymia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F2AF2" w14:textId="2342291C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315</w:t>
            </w:r>
          </w:p>
        </w:tc>
      </w:tr>
      <w:tr w:rsidR="007B25D7" w:rsidRPr="00F04A60" w14:paraId="19AC571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7A024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749DD" w14:textId="1DAC0A2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MA suicide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97363" w14:textId="376296E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22490</w:t>
            </w:r>
          </w:p>
        </w:tc>
      </w:tr>
      <w:tr w:rsidR="007B25D7" w:rsidRPr="00F04A60" w14:paraId="16EA51C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6A537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CF2DE" w14:textId="6C0F71D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DE suicide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DF7DB" w14:textId="5C448911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35428</w:t>
            </w:r>
          </w:p>
        </w:tc>
      </w:tr>
      <w:tr w:rsidR="007B25D7" w:rsidRPr="00F04A60" w14:paraId="15DD978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AC4B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E8107" w14:textId="278FD506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MA self-injurious behavior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C3D6" w14:textId="40EC0922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4120</w:t>
            </w:r>
          </w:p>
        </w:tc>
      </w:tr>
      <w:tr w:rsidR="007B25D7" w:rsidRPr="00F04A60" w14:paraId="658C1FE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9CA29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D7DBC" w14:textId="53EC0166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DE self-injurious behavior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D4C11" w14:textId="3A2739D0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  <w:t>7920</w:t>
            </w:r>
          </w:p>
        </w:tc>
      </w:tr>
      <w:tr w:rsidR="007B25D7" w:rsidRPr="00F04A60" w14:paraId="5A39DC9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11AC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FE021" w14:textId="1FFE8511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TI suicid* OR AB suicid*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3A5E" w14:textId="0DE1BFF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72523</w:t>
            </w:r>
          </w:p>
        </w:tc>
      </w:tr>
      <w:tr w:rsidR="007B25D7" w:rsidRPr="00F04A60" w14:paraId="2B1EABF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0B91D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A7E13" w14:textId="5388222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self-injur* OR AB self</w:t>
            </w:r>
            <w:r w:rsidR="003A6805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injur*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39882" w14:textId="2C1BBB4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3618</w:t>
            </w:r>
          </w:p>
        </w:tc>
      </w:tr>
      <w:tr w:rsidR="007B25D7" w:rsidRPr="00F04A60" w14:paraId="0FCE3CCF" w14:textId="77777777" w:rsidTr="00C352D8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6E1A4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B270B" w14:textId="76E89321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self-harm* OR AB self-harm*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5C25D" w14:textId="3EED8FE2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6817</w:t>
            </w:r>
          </w:p>
        </w:tc>
      </w:tr>
      <w:tr w:rsidR="007B25D7" w:rsidRPr="00F04A60" w14:paraId="6DC8157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F8E90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0D2172" w14:textId="53614111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self-mutilat* AND AB self-mutilat*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90B6C" w14:textId="3AB594D6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458</w:t>
            </w:r>
          </w:p>
        </w:tc>
      </w:tr>
      <w:tr w:rsidR="007B25D7" w:rsidRPr="00F04A60" w14:paraId="207F8C27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D1B6D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#19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1F54C" w14:textId="5509FF1E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self-cut* AND AB self-cut*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C3024" w14:textId="631BB75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73</w:t>
            </w:r>
          </w:p>
        </w:tc>
      </w:tr>
      <w:tr w:rsidR="007B25D7" w:rsidRPr="00F04A60" w14:paraId="5F4C4E56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07B0D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D751E" w14:textId="7B8D08D9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self-destruct* AND AB self-destruct*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2E01B" w14:textId="40F4C1F8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311</w:t>
            </w:r>
          </w:p>
        </w:tc>
      </w:tr>
      <w:tr w:rsidR="007B25D7" w:rsidRPr="00F04A60" w14:paraId="398CDC3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6340E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7A566" w14:textId="6C995CB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DE cohort analysis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10940" w14:textId="08C22E80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1651</w:t>
            </w:r>
          </w:p>
        </w:tc>
      </w:tr>
      <w:tr w:rsidR="007B25D7" w:rsidRPr="00F04A60" w14:paraId="5DAA2F1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8033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80A47" w14:textId="14DEE258" w:rsidR="007B25D7" w:rsidRPr="00F04A60" w:rsidRDefault="003A6805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"cohort stud*" OR AB "c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ohort stud*"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F3969" w14:textId="0272503C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26522</w:t>
            </w:r>
          </w:p>
        </w:tc>
      </w:tr>
      <w:tr w:rsidR="007B25D7" w:rsidRPr="00F04A60" w14:paraId="784DF52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E2753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79968" w14:textId="6FBE7BFE" w:rsidR="007B25D7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"c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ase-control*" OR AB "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ase-control*"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0719" w14:textId="477584BE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12679</w:t>
            </w:r>
          </w:p>
        </w:tc>
      </w:tr>
      <w:tr w:rsidR="007B25D7" w:rsidRPr="00F04A60" w14:paraId="109373E7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3371B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5E18D" w14:textId="7B2B6C27" w:rsidR="007B25D7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"c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ohort analy*" OR AB "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ohort analy*"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A906C" w14:textId="02CE747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901</w:t>
            </w:r>
          </w:p>
        </w:tc>
      </w:tr>
      <w:tr w:rsidR="007B25D7" w:rsidRPr="00F04A60" w14:paraId="2A43DA5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21148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D98A7" w14:textId="4EB045B3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TI retrospective* OR AB retrospective*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5F990" w14:textId="6DE2862D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50214</w:t>
            </w:r>
          </w:p>
        </w:tc>
      </w:tr>
      <w:tr w:rsidR="007B25D7" w:rsidRPr="00F04A60" w14:paraId="04622D0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AF01B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9E266" w14:textId="62713925" w:rsidR="007B25D7" w:rsidRPr="00F04A60" w:rsidRDefault="003A6805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TI longitudinal* OR AB l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ongitudinal*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F2B70" w14:textId="04CD0E5D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136781</w:t>
            </w:r>
          </w:p>
        </w:tc>
      </w:tr>
      <w:tr w:rsidR="007B25D7" w:rsidRPr="00F04A60" w14:paraId="41229BC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0D26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654D4" w14:textId="5B5B6997" w:rsidR="007B25D7" w:rsidRPr="00F04A60" w:rsidRDefault="003A6805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"follow-up stud*" OR AB "f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ollow-up stud*"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123AD" w14:textId="7F1CBB49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13518</w:t>
            </w:r>
          </w:p>
        </w:tc>
      </w:tr>
      <w:tr w:rsidR="007B25D7" w:rsidRPr="00F04A60" w14:paraId="27ED3DE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026B1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953FA" w14:textId="4327418D" w:rsidR="007B25D7" w:rsidRPr="00F04A60" w:rsidRDefault="003A6805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 prospective* OR AB p</w:t>
            </w:r>
            <w:r w:rsidR="007B25D7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rospective*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8B72" w14:textId="0C49E4B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77389</w:t>
            </w:r>
          </w:p>
        </w:tc>
      </w:tr>
      <w:tr w:rsidR="007B25D7" w:rsidRPr="00F04A60" w14:paraId="4C59D43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6D78B4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#29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9BC6670" w14:textId="34B1AC3D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S1 OR S2 OR S3 OR S4 OR S5 OR S6 OR S7 OR S8 OR S9 ORS 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B29062" w14:textId="09D9255E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220919</w:t>
            </w:r>
          </w:p>
        </w:tc>
      </w:tr>
      <w:tr w:rsidR="007B25D7" w:rsidRPr="00F04A60" w14:paraId="4AD0671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2E5EC7" w14:textId="777777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#30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F6BF3F" w14:textId="1F295D2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S11 OR S12 OR S13 OR S14 OR S15 OR S16 OR S17 OR S18 OR S19 OR S20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13D49E" w14:textId="6A7B408B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81913</w:t>
            </w:r>
          </w:p>
        </w:tc>
      </w:tr>
      <w:tr w:rsidR="007B25D7" w:rsidRPr="00F04A60" w14:paraId="393A5B5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22367F" w14:textId="43F562EA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#31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9181EC" w14:textId="10E77577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S21 OR S22 OR S23 OR S24 OR S25 OR S26 OR S27 OR S28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322821" w14:textId="1567F395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273958</w:t>
            </w:r>
          </w:p>
        </w:tc>
      </w:tr>
      <w:tr w:rsidR="007B25D7" w:rsidRPr="00F04A60" w14:paraId="080FC802" w14:textId="77777777" w:rsidTr="00C352D8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40A4D" w14:textId="77722088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BF4CE" w14:textId="1A9216F9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S29 AND S30 AND S31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4B98" w14:textId="4FF861DC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2349</w:t>
            </w:r>
          </w:p>
        </w:tc>
      </w:tr>
      <w:tr w:rsidR="007B25D7" w:rsidRPr="00F04A60" w14:paraId="0761DE87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06E5" w14:textId="4F477558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#33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7A4C72" w14:textId="1171C6F2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S29 AND S30 AND S31</w:t>
            </w:r>
            <w:r w:rsidR="003A1F8B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3A1F8B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br/>
              <w:t>(</w:t>
            </w:r>
            <w:r w:rsidR="003A1F8B" w:rsidRPr="00F04A6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A1F8B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Limiters - Publication date: 2001-01-01-2022-10-31; Language: English; Age group: Adulthood (18 yrs &amp; older); Population group: Human).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36F4E" w14:textId="06CF20BF" w:rsidR="007B25D7" w:rsidRPr="00F04A60" w:rsidRDefault="007B25D7" w:rsidP="007B25D7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1463</w:t>
            </w:r>
          </w:p>
        </w:tc>
      </w:tr>
    </w:tbl>
    <w:p w14:paraId="7B8917F8" w14:textId="7D7F9794" w:rsidR="00475FD7" w:rsidRPr="00F04A60" w:rsidRDefault="00475FD7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0D6EAAC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F6C4449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3744434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55C2AB5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E73E296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D98FDE3" w14:textId="1226B86F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727E2E9F" w14:textId="421C81DB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AAE7A9C" w14:textId="72A29A85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30ED713" w14:textId="77777777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C7A77E3" w14:textId="4F540F64" w:rsidR="003A1F8B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6DF481E" w14:textId="1EDE8A1B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A64F42A" w14:textId="77777777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39D7E55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2A6FA74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pPr w:leftFromText="142" w:rightFromText="142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C352D8" w:rsidRPr="0044724F" w14:paraId="46524FD7" w14:textId="77777777" w:rsidTr="00C352D8">
        <w:trPr>
          <w:trHeight w:val="300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F1982" w14:textId="4DD7F2E7" w:rsidR="00C352D8" w:rsidRPr="00F04A60" w:rsidRDefault="00C352D8" w:rsidP="00C352D8">
            <w:pPr>
              <w:spacing w:before="20" w:after="6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S5.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Cochrane search strategy: queries and results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3A1F8B" w:rsidRPr="00F04A60" w14:paraId="78F0F472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C00B" w14:textId="77777777" w:rsidR="003A1F8B" w:rsidRPr="00F04A60" w:rsidRDefault="003A1F8B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A2828" w14:textId="77777777" w:rsidR="003A1F8B" w:rsidRPr="00F04A60" w:rsidRDefault="003A1F8B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Queries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36F48" w14:textId="77777777" w:rsidR="003A1F8B" w:rsidRPr="00F04A60" w:rsidRDefault="003A1F8B" w:rsidP="00137B3C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3A1F8B" w:rsidRPr="00F04A60" w14:paraId="3671F356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EAAB4" w14:textId="75DBDA0A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7ADCE" w14:textId="166DC9F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[Depression] 1 tree(s) exploded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9FB1" w14:textId="08AAB2E8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14235</w:t>
            </w:r>
          </w:p>
        </w:tc>
      </w:tr>
      <w:tr w:rsidR="003A1F8B" w:rsidRPr="00F04A60" w14:paraId="514DBDD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10042" w14:textId="2856C317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3D1E5" w14:textId="1010C15A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[Depressive Disorder] explode all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829F1" w14:textId="5169C20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13449</w:t>
            </w:r>
          </w:p>
        </w:tc>
      </w:tr>
      <w:tr w:rsidR="003A1F8B" w:rsidRPr="00F04A60" w14:paraId="1789A4C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7EEC5" w14:textId="236B8E5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FB663" w14:textId="7AA1557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(depress*):ti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4BDFE" w14:textId="6009B99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33986</w:t>
            </w:r>
          </w:p>
        </w:tc>
      </w:tr>
      <w:tr w:rsidR="003A1F8B" w:rsidRPr="00F04A60" w14:paraId="783C9F74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3F2B0" w14:textId="7819385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15D7" w14:textId="0DC6D917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(“major depressive disorder”):ti OR (“major depressive disorder”):ab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CB304" w14:textId="5C8FC708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7866</w:t>
            </w:r>
          </w:p>
        </w:tc>
      </w:tr>
      <w:tr w:rsidR="003A1F8B" w:rsidRPr="00F04A60" w14:paraId="5EFC540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20D9" w14:textId="52BCF65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FA7A" w14:textId="415CCC6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(“MDD”):ti OR (“MDD”):ab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E567" w14:textId="25625D1D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4225</w:t>
            </w:r>
          </w:p>
        </w:tc>
      </w:tr>
      <w:tr w:rsidR="003A1F8B" w:rsidRPr="00F04A60" w14:paraId="26779E65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1099C" w14:textId="5623CC27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A5075" w14:textId="7F1CC4CE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("major depression"):ti OR ("major depression"):ab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D677B" w14:textId="40431C5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5971</w:t>
            </w:r>
          </w:p>
        </w:tc>
      </w:tr>
      <w:tr w:rsidR="003A1F8B" w:rsidRPr="00F04A60" w14:paraId="27DB8B3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451D2" w14:textId="2445BC5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3C9EA" w14:textId="64341CA4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(dysthymi*):ti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6140A" w14:textId="0FE3CAC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</w:tr>
      <w:tr w:rsidR="003A1F8B" w:rsidRPr="00F04A60" w14:paraId="794E477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79C30" w14:textId="0E6B6A3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F988F" w14:textId="27B53C9A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(dysthymia):ti OR (dysthymia):ab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C657E" w14:textId="0AEFC657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479</w:t>
            </w:r>
          </w:p>
        </w:tc>
      </w:tr>
      <w:tr w:rsidR="003A1F8B" w:rsidRPr="00F04A60" w14:paraId="2644452E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7D4DB" w14:textId="1DF0336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DAA73" w14:textId="6E9C91C1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[Suicide] explode all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0F642" w14:textId="5076544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1509</w:t>
            </w:r>
          </w:p>
        </w:tc>
      </w:tr>
      <w:tr w:rsidR="003A1F8B" w:rsidRPr="00F04A60" w14:paraId="0DDCCF38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EAB49" w14:textId="0A907C4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DE47D" w14:textId="4C57D5A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[Self Mutilation] explode all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36881" w14:textId="55EAD034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</w:tr>
      <w:tr w:rsidR="003A1F8B" w:rsidRPr="00F04A60" w14:paraId="4466880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4D37" w14:textId="0260E1F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D27D2" w14:textId="0530015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  <w:t>(suicid*):ti OR (suicid*):ab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D9269" w14:textId="6F59C401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6477</w:t>
            </w:r>
          </w:p>
        </w:tc>
      </w:tr>
      <w:tr w:rsidR="003A1F8B" w:rsidRPr="00F04A60" w14:paraId="16EE195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C819B" w14:textId="50A84AD6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4D8B9" w14:textId="70E09ED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(self-injur*):ti OR (self-injur*):ab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FAA2" w14:textId="1BB5099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</w:tr>
      <w:tr w:rsidR="003A1F8B" w:rsidRPr="00F04A60" w14:paraId="380EC29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F7F3E" w14:textId="607621B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366E" w14:textId="7A852DD6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(self-harm*):ti OR (self-harm*):ab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1E9B0" w14:textId="3FD1BAD6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774</w:t>
            </w:r>
          </w:p>
        </w:tc>
      </w:tr>
      <w:tr w:rsidR="003A1F8B" w:rsidRPr="00F04A60" w14:paraId="083DED6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C7A98" w14:textId="5F8F9510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7DB3A" w14:textId="6A4D4FB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(self-mutilat*):ti OR (self-mutilat*):ab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24140" w14:textId="069EF68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</w:tr>
      <w:tr w:rsidR="003A1F8B" w:rsidRPr="00F04A60" w14:paraId="7F1A4397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126A" w14:textId="7C3E243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13F9A" w14:textId="7693BE08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(self-cut*):ti OR (self-cut*):ab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1E1A6" w14:textId="78FDC55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3A1F8B" w:rsidRPr="00F04A60" w14:paraId="06497CF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FF117" w14:textId="172E8FBA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0D54C" w14:textId="41B3F80F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(self-destruct*):ti OR (self-destruct*):ab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3AB90" w14:textId="2992F6D9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</w:tr>
      <w:tr w:rsidR="003A1F8B" w:rsidRPr="00F04A60" w14:paraId="22D584D6" w14:textId="77777777" w:rsidTr="00C352D8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BFEC6" w14:textId="64F2E004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9D31D" w14:textId="2349517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[Case-Control Studies] explode all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4C990" w14:textId="2ECD4D3F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15135</w:t>
            </w:r>
          </w:p>
        </w:tc>
      </w:tr>
      <w:tr w:rsidR="003A1F8B" w:rsidRPr="00F04A60" w14:paraId="2E956D7E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5D251" w14:textId="03D2590F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25FB2" w14:textId="5A2223DF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MeSH descriptor: [Cohort Studies] explode all trees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DE34B" w14:textId="71FA465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161158</w:t>
            </w:r>
          </w:p>
        </w:tc>
      </w:tr>
      <w:tr w:rsidR="003A1F8B" w:rsidRPr="00F04A60" w14:paraId="6F0A3325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4BEC" w14:textId="69F351B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B6BB5" w14:textId="52D16A9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("Case-control*"):ti OR ("Case-control*"):ab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FE9D4" w14:textId="695DD75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5117</w:t>
            </w:r>
          </w:p>
        </w:tc>
      </w:tr>
      <w:tr w:rsidR="003A1F8B" w:rsidRPr="00F04A60" w14:paraId="0210800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F711" w14:textId="50C1202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4547" w14:textId="08204BA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("Cohort stud*"):ti OR ("Cohort stud*"):ab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DA99B" w14:textId="563B67D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1F8B" w:rsidRPr="00F04A60" w14:paraId="1D855EF8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CEC94" w14:textId="072912D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CC7A7" w14:textId="6BB5E89E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("Cohort analy*"):ti OR ("Cohort analy*"):ab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3301" w14:textId="5DA4D91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1F8B" w:rsidRPr="00F04A60" w14:paraId="6CD9D6F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90D03" w14:textId="1BAC8A9D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4F96B" w14:textId="6E9E0CF4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(Retrospective*):ti AND (Retrospective*):ab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142BB" w14:textId="4FEA412F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1903</w:t>
            </w:r>
          </w:p>
        </w:tc>
      </w:tr>
      <w:tr w:rsidR="003A1F8B" w:rsidRPr="00F04A60" w14:paraId="4997EC74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F762" w14:textId="16D24CA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6975" w14:textId="107DA2F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(Longitudinal*):ti OR (Longitudinal*):ab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E74E8" w14:textId="06577DE3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20305</w:t>
            </w:r>
          </w:p>
        </w:tc>
      </w:tr>
      <w:tr w:rsidR="003A1F8B" w:rsidRPr="00F04A60" w14:paraId="20AF969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707DD" w14:textId="4161574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58E6F" w14:textId="284C1DD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("Follow-up stud*"):ti OR ("Follow-up stud*"):ab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640C6" w14:textId="0480C9D0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1F8B" w:rsidRPr="00F04A60" w14:paraId="4BB5051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FF9B8" w14:textId="12DA36F4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BAE6E" w14:textId="7DA0464D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(Prospective*):ti OR (Prospective*):ab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FA0B4" w14:textId="44CB6D07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211230</w:t>
            </w:r>
          </w:p>
        </w:tc>
      </w:tr>
      <w:tr w:rsidR="003A1F8B" w:rsidRPr="00F04A60" w14:paraId="76A028E3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01166" w14:textId="054CC67A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8670D" w14:textId="1F12F512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#1 OR #2 OR #3 OR #4 OR #5 OR #6 OR #7 OR #8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60DE6" w14:textId="69AC4931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45117</w:t>
            </w:r>
          </w:p>
        </w:tc>
      </w:tr>
      <w:tr w:rsidR="003A1F8B" w:rsidRPr="00F04A60" w14:paraId="52E3BF8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D81E0" w14:textId="1355B2F5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607E" w14:textId="151C665B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#9 OR #10 OR #11 OR #12 OR #13 OR #14 OR #15 OR #16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E8DD4" w14:textId="0172690C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7177</w:t>
            </w:r>
          </w:p>
        </w:tc>
      </w:tr>
      <w:tr w:rsidR="003A1F8B" w:rsidRPr="00F04A60" w14:paraId="7EDF3AA3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8844" w14:textId="0992E12D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6485B" w14:textId="265CC2CE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#17 OR #18 OR #19 OR #20 OR #21 OR #22 OR #23 OR #24 OR #25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2B8FA" w14:textId="4E8F5238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318073</w:t>
            </w:r>
          </w:p>
        </w:tc>
      </w:tr>
      <w:tr w:rsidR="003A1F8B" w:rsidRPr="00F04A60" w14:paraId="67DD225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D98E1A" w14:textId="4552E1C6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#29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2D6445" w14:textId="43C7310D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#26 AND #27 AND #28 with Cochrane Library publication date Between Jan 2001 and Oct 2022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6C8954" w14:textId="79BE5F90" w:rsidR="003A1F8B" w:rsidRPr="00F04A60" w:rsidRDefault="003A1F8B" w:rsidP="003A1F8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307</w:t>
            </w:r>
          </w:p>
        </w:tc>
      </w:tr>
    </w:tbl>
    <w:p w14:paraId="7334AC82" w14:textId="77777777" w:rsidR="003A1F8B" w:rsidRPr="00F04A60" w:rsidRDefault="003A1F8B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7A3DD19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0F28AED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FD5156E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C002877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D30F748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EE08BFA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18B193D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09CE4BE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1597D97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80D41E6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950460A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E1DC02F" w14:textId="77777777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D35E688" w14:textId="42B8453D" w:rsidR="004C4160" w:rsidRPr="00F04A60" w:rsidRDefault="004C41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244FE71" w14:textId="1BE20141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4856EA09" w14:textId="62159493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0F1B32D" w14:textId="0373B525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8F90038" w14:textId="6DF7DE99" w:rsidR="00C352D8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92390A3" w14:textId="77777777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AE4A127" w14:textId="500715AE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AD79D1C" w14:textId="77777777" w:rsidR="00C352D8" w:rsidRPr="00F04A60" w:rsidRDefault="00C352D8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49B2E37B" w14:textId="77777777" w:rsidR="004C4160" w:rsidRPr="00F04A60" w:rsidRDefault="004C41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pPr w:leftFromText="142" w:rightFromText="142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850"/>
      </w:tblGrid>
      <w:tr w:rsidR="00C352D8" w:rsidRPr="0044724F" w14:paraId="5C8DC4BC" w14:textId="77777777" w:rsidTr="00C352D8">
        <w:trPr>
          <w:trHeight w:val="300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EF36E" w14:textId="54242888" w:rsidR="00C352D8" w:rsidRPr="00F04A60" w:rsidRDefault="00C352D8" w:rsidP="00C352D8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>Table S6.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OATD search strategy: queries and results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4C4160" w:rsidRPr="00F04A60" w14:paraId="799E2A52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C5E4" w14:textId="77777777" w:rsidR="004C4160" w:rsidRPr="00F04A60" w:rsidRDefault="004C4160" w:rsidP="00D31B23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D9E5B" w14:textId="77777777" w:rsidR="004C4160" w:rsidRPr="00F04A60" w:rsidRDefault="004C4160" w:rsidP="00D31B23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Queries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103DD" w14:textId="77777777" w:rsidR="004C4160" w:rsidRPr="00F04A60" w:rsidRDefault="004C4160" w:rsidP="00D31B23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4C4160" w:rsidRPr="00F04A60" w14:paraId="4ACC54A9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A815A" w14:textId="77777777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13362" w14:textId="0371390F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title: depress*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20B3" w14:textId="76B3813A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14183</w:t>
            </w:r>
          </w:p>
        </w:tc>
      </w:tr>
      <w:tr w:rsidR="004C4160" w:rsidRPr="00F04A60" w14:paraId="7023E05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8A4DF" w14:textId="77777777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9D1CE" w14:textId="2224087D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title:("major depressive disorder") OR abstract:("major depressive disorder")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C107" w14:textId="0056B1AF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1528</w:t>
            </w:r>
          </w:p>
        </w:tc>
      </w:tr>
      <w:tr w:rsidR="004C4160" w:rsidRPr="00F04A60" w14:paraId="07052D58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54CD" w14:textId="77777777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F1111" w14:textId="12D139E4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“major depression” ) OR abstract:( “major depression”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95CA" w14:textId="35F13F95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331925</w:t>
            </w:r>
          </w:p>
        </w:tc>
      </w:tr>
      <w:tr w:rsidR="004C4160" w:rsidRPr="00F04A60" w14:paraId="6DC38B1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93CF7" w14:textId="77777777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4D22F" w14:textId="79928AB7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title:( dysthym* )</w:t>
            </w:r>
            <w:r w:rsidR="003A6805"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OR  abstract: ( dysthym*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11B0" w14:textId="751E731F" w:rsidR="004C4160" w:rsidRPr="00F04A60" w:rsidRDefault="004C4160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A6805" w:rsidRPr="00F04A60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</w:tr>
      <w:tr w:rsidR="004C4160" w:rsidRPr="00F04A60" w14:paraId="3ECBB1F6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9C95D" w14:textId="74EC3A74" w:rsidR="004C4160" w:rsidRPr="00F04A60" w:rsidRDefault="004C4160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</w:t>
            </w:r>
            <w:r w:rsidR="003A6805" w:rsidRPr="00F04A6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EA065" w14:textId="4ED97423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title:( Suicid* ) OR abstract:( Suicid*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1197" w14:textId="2270A50F" w:rsidR="004C4160" w:rsidRPr="00F04A60" w:rsidRDefault="004C4160" w:rsidP="004C4160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9435</w:t>
            </w:r>
          </w:p>
        </w:tc>
      </w:tr>
      <w:tr w:rsidR="003A6805" w:rsidRPr="00F04A60" w14:paraId="6064169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6F79F" w14:textId="79DC2980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64CA8" w14:textId="782E5CD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self-injur* ) OR abstract:( self-injur*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7DDA" w14:textId="069C602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263C256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2BAF9" w14:textId="0B2139E7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BDDCB" w14:textId="13E128E9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"self-harm*" ) OR abstract:( "self-harm*"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679F" w14:textId="3C391864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977</w:t>
            </w:r>
          </w:p>
        </w:tc>
      </w:tr>
      <w:tr w:rsidR="003A6805" w:rsidRPr="00F04A60" w14:paraId="41CDFCD6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3D09" w14:textId="4A46DBD7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#8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66DF1" w14:textId="4F902FAF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self-mutilat*) OR abstract:( self-mutilat*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9111" w14:textId="413F1FB9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5BBF6BB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97869" w14:textId="32448BA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#9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CFF60" w14:textId="73C2BF8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self-cut* ) OR abstract:( self-cut*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FEA9" w14:textId="04B25483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1DAA65C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52366" w14:textId="3A738FF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7BF5EB" w14:textId="492EB36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"self-destruct*" ) OR abstract:( "self-destruct*"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077F" w14:textId="0E3085BA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3A6805" w:rsidRPr="00F04A60" w14:paraId="1EA76DC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3ED84" w14:textId="245CCCD7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B9987" w14:textId="22ECD614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"case-control*" ) OR abstract:( "case-control*"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88D6" w14:textId="54F23524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5367</w:t>
            </w:r>
          </w:p>
        </w:tc>
      </w:tr>
      <w:tr w:rsidR="003A6805" w:rsidRPr="00F04A60" w14:paraId="3E96F1A4" w14:textId="77777777" w:rsidTr="00C352D8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C5F8A" w14:textId="6E3DF234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9F397" w14:textId="4413F86A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"cohort stud*" ) OR abstract:( "cohort stud*"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EC7B" w14:textId="35B8869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59DCE91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0FAF1" w14:textId="60076BB9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7CBA3" w14:textId="65F23A8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"cohort analy*" ) OR abstract:( "cohort analy*"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0F1F" w14:textId="6E2F79F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07F977A6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7B0A4" w14:textId="35A64E8E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03268" w14:textId="28A08E3B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title:( retrospective* ) OR abstract:( retrospective*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ADC6" w14:textId="243AE4D2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23819</w:t>
            </w:r>
          </w:p>
        </w:tc>
      </w:tr>
      <w:tr w:rsidR="003A6805" w:rsidRPr="00F04A60" w14:paraId="470F8F3D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FD261" w14:textId="1F928DC8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69A1F" w14:textId="2218F4A3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longitudinal* ) OR abstract:( longitudinal*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6AA8" w14:textId="654B213A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53903</w:t>
            </w:r>
          </w:p>
        </w:tc>
      </w:tr>
      <w:tr w:rsidR="003A6805" w:rsidRPr="00F04A60" w14:paraId="0ADC4820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6F9B1" w14:textId="016BD6B0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5CFAC" w14:textId="0272376D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"follow-up stud*" ) OR abstract:( "follow-up stud*")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C131" w14:textId="67E5DE3F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A6805" w:rsidRPr="00F04A60" w14:paraId="67AB4D7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7A680" w14:textId="28A74E3F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B6326" w14:textId="54E2E11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prospective* ) OR abstract:( prospective*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A32B" w14:textId="729E32E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29311</w:t>
            </w:r>
          </w:p>
        </w:tc>
      </w:tr>
      <w:tr w:rsidR="003A6805" w:rsidRPr="00F04A60" w14:paraId="1064813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875F9" w14:textId="5E3ABA57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#18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2A8D2" w14:textId="00F9F1B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title:("MDD") OR abstract:("MDD")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788C" w14:textId="22742EAF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1268</w:t>
            </w:r>
          </w:p>
        </w:tc>
      </w:tr>
      <w:tr w:rsidR="003A6805" w:rsidRPr="00F04A60" w14:paraId="3A1674E3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E7D43" w14:textId="6829CDA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#19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86275" w14:textId="203629D3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title:("MDD") OR abstract:("MDD") OR (title:( “major depression” ) OR abstract:( “major depression” )) OR (title: depress*) OR (title:( “major depression” ) OR abstract:( “major depression” )) OR (title:( dysthym* ) OR(abstract: ( dysthym* )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0ABB" w14:textId="677BFD9E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334987</w:t>
            </w:r>
          </w:p>
        </w:tc>
      </w:tr>
      <w:tr w:rsidR="003A6805" w:rsidRPr="00F04A60" w14:paraId="529A37E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F0D9" w14:textId="274C1E1C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#20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A7A24" w14:textId="73DD5F6B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(title:( Suicid* ) OR abstract:( Suicid* )) OR (title:( "self-injur*" ) OR abstract:( "self-injur*" )) OR (title:( "self-harm*" ) OR abstract:( "self-harm*" )) OR (title:( self-mutilat*) OR abstract:( self-mutilat* ))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9198" w14:textId="0D60212B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9952</w:t>
            </w:r>
          </w:p>
        </w:tc>
      </w:tr>
      <w:tr w:rsidR="003A6805" w:rsidRPr="00F04A60" w14:paraId="2D1D183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8D68" w14:textId="64862A9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37A04" w14:textId="5ED01C78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title:( "Case-control*" ) OR abstract:( "Case-control*" ) OR title:( "Cohort stud*" ) OR abstract:( "Cohort stud*" ) OR title:( "Cohort analy*" ) OR abstract:( "Cohort analy*" ) OR (title:( Retrospective* ) OR abstract:( Retrospective* )) OR (title:( Longitudinal* ) OR abstract:( Longitudinal* )) OR title:( "Follow-up stud*" ) OR abstract:( "Follow-up stud*") OR title:( Prospective* ) OR abstract:( Prospective*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BDE0" w14:textId="070E8250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104667</w:t>
            </w:r>
          </w:p>
        </w:tc>
      </w:tr>
      <w:tr w:rsidR="003A6805" w:rsidRPr="00F04A60" w14:paraId="16D71AF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71CC5" w14:textId="697CF210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79824" w14:textId="498372EB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((title:("MDD") OR abstract:("MDD")) OR (title:( “major depression” ) OR abstract:( “major depression” )) OR (title: depress*) OR (title:( “major depression” ) OR abstract:( “major depression” )) OR (title:( dysthym*) OR (abstract: ( dysthym* ))) AND ((title:( Suicid* ) OR abstract:( Suicid* )) OR (title:( "self-injur*" ) OR abstract:( "self-injur*" )) OR (title:( "self-harm*" ) OR abstract:( "self-harm*" )) OR (title:( self-mutilat*) OR abstract:( self-mutilat* ))) AND (title:( "Case-control*" ) OR abstract:( "Case-control*" ) OR title:( "Cohort stud*" ) OR abstract:( "Cohort stud*" ) OR title:( "Cohort analy*" ) OR abstract:( "Cohort analy*" ) OR (title:( Retrospective* ) OR abstract:( Retrospective* )) OR (title:( Longitudinal* ) OR abstract:( Longitudinal* )) OR title:( "Follow-up stud*" ) OR abstract:( "Follow-up stud*") OR title:( Prospective* ) OR abstract:( Prospective* ))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9077" w14:textId="5EAA763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</w:tr>
      <w:tr w:rsidR="003A6805" w:rsidRPr="00F04A60" w14:paraId="0373BFA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1771A" w14:textId="54ED04E5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2FB55" w14:textId="14A41B73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((title:("MDD") OR abstract:("MDD")) OR (title:( “major depression” ) OR abstract:( “major depression” )) OR (title: depress*) OR (title:( “major depression” ) OR abstract:( “major depression” )) OR (title:( dysthym*) OR(abstract: ( dysthym* ))) AND ((title:( Suicid* ) OR abstract:( Suicid* )) OR (title:( "self-injur*" ) OR abstract:( "self-injur*" )) OR (title:( "self-harm*" ) OR abstract:( "self-harm*" )) OR (title:( self-mutilat*) OR abstract:( self-mutilat* ))) AND (title:( "Case-control*" ) OR abstract:( "Case-control*" ) OR title:( "Cohort stud*" ) OR abstract:( "Cohort stud*" ) OR title:( "Cohort analy*" ) OR abstract:( "Cohort analy*" ) OR (title:( Retrospective* ) OR abstract:( Retrospective* )) OR (title:( Longitudinal* ) OR abstract:( Longitudinal* )) OR title:( "Follow-up stud*" ) OR abstract:( "Follow-up stud*") OR title:( Prospective* ) OR abstract:( Prospective* )) + filter (English) + filter (date: 2001-2022)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D262" w14:textId="47218661" w:rsidR="003A6805" w:rsidRPr="00F04A60" w:rsidRDefault="003A6805" w:rsidP="003A680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</w:tr>
    </w:tbl>
    <w:p w14:paraId="163D55A8" w14:textId="0BD90B0A" w:rsidR="004C4160" w:rsidRPr="00F04A60" w:rsidRDefault="004C41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0893FD3" w14:textId="4C62362D" w:rsidR="003A6805" w:rsidRPr="00F04A60" w:rsidRDefault="003A6805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6EC542D9" w14:textId="20A26B41" w:rsidR="003A6805" w:rsidRPr="00F04A60" w:rsidRDefault="003A6805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1F97029" w14:textId="092EDE65" w:rsidR="003A6805" w:rsidRDefault="003A6805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66166B4E" w14:textId="11B5AEDE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20235B2" w14:textId="29D2A63D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1402AF6" w14:textId="65BCDDB5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9924764" w14:textId="1BC98A9E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DD78739" w14:textId="706B558B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60BDAC68" w14:textId="678BF5CF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F61F2D7" w14:textId="6BAE30D7" w:rsid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494A95C" w14:textId="77777777" w:rsidR="00F04A60" w:rsidRPr="00F04A60" w:rsidRDefault="00F04A60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4977324" w14:textId="67DA38DC" w:rsidR="003A6805" w:rsidRPr="00F04A60" w:rsidRDefault="003A6805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9C43A3F" w14:textId="77777777" w:rsidR="003A6805" w:rsidRPr="00F04A60" w:rsidRDefault="003A6805" w:rsidP="004C4160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CF44971" w14:textId="77777777" w:rsidR="00472CAA" w:rsidRPr="00F04A60" w:rsidRDefault="00472CAA" w:rsidP="00472CAA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pPr w:leftFromText="142" w:rightFromText="142" w:vertAnchor="text" w:horzAnchor="margin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137B3C" w:rsidRPr="0044724F" w14:paraId="11BAD93F" w14:textId="77777777" w:rsidTr="00137B3C">
        <w:trPr>
          <w:trHeight w:val="300"/>
        </w:trPr>
        <w:tc>
          <w:tcPr>
            <w:tcW w:w="963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EA75EC" w14:textId="76DA9896" w:rsidR="00137B3C" w:rsidRPr="00F04A60" w:rsidRDefault="00137B3C" w:rsidP="00DD5182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lastRenderedPageBreak/>
              <w:t>Table S7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.  </w:t>
            </w:r>
            <w:r w:rsidR="00DD5182"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WoS Science Citation Index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search strategy: queries and results</w:t>
            </w:r>
            <w:r w:rsidRPr="00F04A60">
              <w:rPr>
                <w:rStyle w:val="y2iqfc"/>
                <w:rFonts w:ascii="Arial" w:hAnsi="Arial" w:cs="Arial"/>
                <w:color w:val="202124"/>
                <w:sz w:val="16"/>
                <w:szCs w:val="16"/>
                <w:lang w:val="en-GB"/>
              </w:rPr>
              <w:t xml:space="preserve"> 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472CAA" w:rsidRPr="00F04A60" w14:paraId="58E59F8F" w14:textId="77777777" w:rsidTr="00137B3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276BA" w14:textId="77777777" w:rsidR="00472CAA" w:rsidRPr="00F04A60" w:rsidRDefault="00472CAA" w:rsidP="00D31B23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18F04" w14:textId="77777777" w:rsidR="00472CAA" w:rsidRPr="00F04A60" w:rsidRDefault="00472CAA" w:rsidP="00C352D8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Queries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774D" w14:textId="77777777" w:rsidR="00472CAA" w:rsidRPr="00F04A60" w:rsidRDefault="00472CAA" w:rsidP="00C352D8">
            <w:pPr>
              <w:spacing w:before="20" w:after="6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Results</w:t>
            </w:r>
          </w:p>
        </w:tc>
      </w:tr>
      <w:tr w:rsidR="00472CAA" w:rsidRPr="00F04A60" w14:paraId="1AFBF013" w14:textId="77777777" w:rsidTr="00C352D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21F0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DF119" w14:textId="4837A45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(TI= “depress*”) AND LA=(English)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6F7C4" w14:textId="4A353B85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25767</w:t>
            </w:r>
          </w:p>
        </w:tc>
      </w:tr>
      <w:tr w:rsidR="00472CAA" w:rsidRPr="00F04A60" w14:paraId="36CA6233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C286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45C4D" w14:textId="2006ED31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“MDD”) AND LA=English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5FD12" w14:textId="6A86F9D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1670</w:t>
            </w:r>
          </w:p>
        </w:tc>
      </w:tr>
      <w:tr w:rsidR="00472CAA" w:rsidRPr="00F04A60" w14:paraId="24A0CB6E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FD05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86F07" w14:textId="04D71684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“major depressive disorder”)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81A97" w14:textId="6D4C8A8D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2766</w:t>
            </w:r>
          </w:p>
        </w:tc>
      </w:tr>
      <w:tr w:rsidR="00472CAA" w:rsidRPr="00F04A60" w14:paraId="673BA22F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8F3C2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272E" w14:textId="11EC296D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“major depression”)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7D10C" w14:textId="4C8C6A93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3653</w:t>
            </w:r>
          </w:p>
        </w:tc>
      </w:tr>
      <w:tr w:rsidR="00472CAA" w:rsidRPr="00F04A60" w14:paraId="590B5214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C368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A60EB" w14:textId="391A07AE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(TI= “ dysthymi*”)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50631" w14:textId="7E21F945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</w:tr>
      <w:tr w:rsidR="00472CAA" w:rsidRPr="00F04A60" w14:paraId="5CE019C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89FA9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1DA6E" w14:textId="1487C8E4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 dysthymia”)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5851B" w14:textId="4E33E26E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</w:tr>
      <w:tr w:rsidR="00472CAA" w:rsidRPr="00F04A60" w14:paraId="6939D13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AA1C5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CC34D" w14:textId="49749AB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(TS= “suicid*”)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5EC7" w14:textId="23D3C874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6165</w:t>
            </w:r>
          </w:p>
        </w:tc>
      </w:tr>
      <w:tr w:rsidR="00472CAA" w:rsidRPr="00F04A60" w14:paraId="01CA7208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CB593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EACE1" w14:textId="7F52C17B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“self-injur*”)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B23D5" w14:textId="24BAB30C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</w:tr>
      <w:tr w:rsidR="00472CAA" w:rsidRPr="00F04A60" w14:paraId="6F9E4E9A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5539A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52BB6" w14:textId="70014652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“self-harm*”)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AE41F" w14:textId="5577D2D2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</w:p>
        </w:tc>
      </w:tr>
      <w:tr w:rsidR="00472CAA" w:rsidRPr="00F04A60" w14:paraId="231FF69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65E1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32D00" w14:textId="7AD142C6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 self-mutilat*”)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1EAF" w14:textId="4D6FAFEB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</w:tr>
      <w:tr w:rsidR="00472CAA" w:rsidRPr="00F04A60" w14:paraId="01289C38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2EE19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4EB41" w14:textId="60E094B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 self-cut*")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202F8" w14:textId="711F6FD6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</w:tr>
      <w:tr w:rsidR="00472CAA" w:rsidRPr="00F04A60" w14:paraId="6F612FE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DC5B2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5FDBA" w14:textId="77481F0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 self-destruct*")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3B987" w14:textId="01A935D2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</w:tr>
      <w:tr w:rsidR="00472CAA" w:rsidRPr="00F04A60" w14:paraId="0300EAEE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6C1A5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E156" w14:textId="4288B7EC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"Case-control*")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669A" w14:textId="4F1D3B28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8248</w:t>
            </w:r>
          </w:p>
        </w:tc>
      </w:tr>
      <w:tr w:rsidR="00472CAA" w:rsidRPr="00F04A60" w14:paraId="5F24EB1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5CCA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914B" w14:textId="6E505890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"Cohort stud*")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FC7E8" w14:textId="77CD336B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16426</w:t>
            </w:r>
          </w:p>
        </w:tc>
      </w:tr>
      <w:tr w:rsidR="00472CAA" w:rsidRPr="00F04A60" w14:paraId="6EF7F999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D893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3A60" w14:textId="2C8AD8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"Cohort analy*")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32679" w14:textId="5D8853BD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977</w:t>
            </w:r>
          </w:p>
        </w:tc>
      </w:tr>
      <w:tr w:rsidR="00472CAA" w:rsidRPr="00F04A60" w14:paraId="20BC99C2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F5659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#16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603C" w14:textId="3EB53839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(TS= “ Retrospective* “)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8B7B7" w14:textId="17FB868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57914</w:t>
            </w:r>
          </w:p>
        </w:tc>
      </w:tr>
      <w:tr w:rsidR="00472CAA" w:rsidRPr="00F04A60" w14:paraId="23BCCDB0" w14:textId="77777777" w:rsidTr="00C352D8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37CBE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579FC" w14:textId="375AEBB8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 Longitudinal* “)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5A737" w14:textId="5C6D6E1D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61675</w:t>
            </w:r>
          </w:p>
        </w:tc>
      </w:tr>
      <w:tr w:rsidR="00472CAA" w:rsidRPr="00F04A60" w14:paraId="742BD6A5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B9136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#18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E87E8" w14:textId="2766F218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“ Prospective* “)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0871A" w14:textId="6CE79109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72337</w:t>
            </w:r>
          </w:p>
        </w:tc>
      </w:tr>
      <w:tr w:rsidR="00472CAA" w:rsidRPr="00F04A60" w14:paraId="10090D13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66EDA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#19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78539" w14:textId="301D135A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(TS= "Follow-up stud*") AND LA= English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EC85B" w14:textId="3421C778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5172</w:t>
            </w:r>
          </w:p>
        </w:tc>
      </w:tr>
      <w:tr w:rsidR="00472CAA" w:rsidRPr="00F04A60" w14:paraId="49987121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7465A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#20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2CA3B" w14:textId="451EA431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#6 OR #5 OR #4 OR #3 OR #2 OR #1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5039C" w14:textId="5DB5D2A5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28278</w:t>
            </w:r>
          </w:p>
        </w:tc>
      </w:tr>
      <w:tr w:rsidR="00472CAA" w:rsidRPr="00F04A60" w14:paraId="2580753C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8E9AF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9D197" w14:textId="0EF7E86F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#12 OR #11 OR #10 OR #9 OR #8 OR #7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A60CE" w14:textId="0C0155B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6763</w:t>
            </w:r>
          </w:p>
        </w:tc>
      </w:tr>
      <w:tr w:rsidR="00472CAA" w:rsidRPr="00F04A60" w14:paraId="60B0A166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53B1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D7F6C" w14:textId="4594638E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#19 OR #18 OR #17 OR #16 OR #15 OR #14 OR #13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E2F12" w14:textId="43678EF1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204884</w:t>
            </w:r>
          </w:p>
        </w:tc>
      </w:tr>
      <w:tr w:rsidR="00472CAA" w:rsidRPr="00F04A60" w14:paraId="083D2ADB" w14:textId="77777777" w:rsidTr="00C352D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CBA6A" w14:textId="77777777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7816" w14:textId="6F49DC11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#20 AND #21 AND #22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95F7" w14:textId="3A644274" w:rsidR="00472CAA" w:rsidRPr="00F04A60" w:rsidRDefault="00472CAA" w:rsidP="00472CAA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 xml:space="preserve">  5</w:t>
            </w:r>
            <w:r w:rsidR="000D39C3" w:rsidRPr="00F04A6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21CB3227" w14:textId="77777777" w:rsidR="00472CAA" w:rsidRPr="00F04A60" w:rsidRDefault="00472CAA" w:rsidP="00472CAA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B4FC143" w14:textId="77777777" w:rsidR="00472CAA" w:rsidRPr="00F04A60" w:rsidRDefault="00472CAA" w:rsidP="00472CAA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1559"/>
      </w:tblGrid>
      <w:tr w:rsidR="00137B3C" w:rsidRPr="006D3B33" w14:paraId="64D07C68" w14:textId="77777777" w:rsidTr="00137B3C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DB57" w14:textId="36E6D1D8" w:rsidR="00137B3C" w:rsidRPr="00F04A60" w:rsidRDefault="00137B3C" w:rsidP="00137B3C">
            <w:pPr>
              <w:spacing w:before="20" w:after="6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  <w:t>Table S8</w:t>
            </w: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.  Opengrey search strategy: queries and results</w:t>
            </w:r>
            <w:r w:rsidR="00B843BA"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</w:t>
            </w:r>
            <w:r w:rsidR="00B843BA" w:rsidRPr="00F04A60">
              <w:rPr>
                <w:rFonts w:ascii="Arial" w:hAnsi="Arial" w:cs="Arial"/>
                <w:sz w:val="16"/>
                <w:szCs w:val="16"/>
                <w:lang w:val="en-US"/>
              </w:rPr>
              <w:t>searched on</w:t>
            </w:r>
            <w:r w:rsidR="00B843BA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October 3, 2022)</w:t>
            </w:r>
          </w:p>
        </w:tc>
      </w:tr>
      <w:tr w:rsidR="00472CAA" w:rsidRPr="00F04A60" w14:paraId="62D1A20F" w14:textId="77777777" w:rsidTr="00137B3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D2C36F" w14:textId="3E61AED9" w:rsidR="00472CAA" w:rsidRPr="00F04A60" w:rsidRDefault="00472CAA" w:rsidP="00137B3C">
            <w:pPr>
              <w:spacing w:before="20" w:after="6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/>
                <w:sz w:val="16"/>
                <w:szCs w:val="16"/>
                <w:lang w:val="en-GB"/>
              </w:rPr>
              <w:t>₀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8D717" w14:textId="21E28EF8" w:rsidR="00472CAA" w:rsidRPr="00F04A60" w:rsidRDefault="00472CAA" w:rsidP="00137B3C">
            <w:pPr>
              <w:spacing w:before="20" w:after="60" w:line="240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Queries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08817" w14:textId="32F377A5" w:rsidR="00472CAA" w:rsidRPr="00F04A60" w:rsidRDefault="00472CAA" w:rsidP="00137B3C">
            <w:pPr>
              <w:spacing w:before="20" w:after="60" w:line="240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t>Results</w:t>
            </w:r>
          </w:p>
        </w:tc>
      </w:tr>
      <w:tr w:rsidR="00472CAA" w:rsidRPr="00F04A60" w14:paraId="581EFF82" w14:textId="77777777" w:rsidTr="00137B3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0ABF46" w14:textId="6A471B63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#1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1323" w14:textId="57A055DC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  <w:t>depress*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D897" w14:textId="77777777" w:rsidR="00472CAA" w:rsidRPr="00F04A60" w:rsidRDefault="00472CAA" w:rsidP="00472C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3176</w:t>
            </w:r>
          </w:p>
        </w:tc>
      </w:tr>
      <w:tr w:rsidR="00472CAA" w:rsidRPr="00F04A60" w14:paraId="2D9F6F88" w14:textId="77777777" w:rsidTr="00472CA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0F2B8" w14:textId="44F29D86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#2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F25F" w14:textId="6058BEEA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  <w:t>suicid*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FFAE" w14:textId="77777777" w:rsidR="00472CAA" w:rsidRPr="00F04A60" w:rsidRDefault="00472CAA" w:rsidP="00472C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999</w:t>
            </w:r>
          </w:p>
        </w:tc>
      </w:tr>
      <w:tr w:rsidR="00472CAA" w:rsidRPr="00F04A60" w14:paraId="222C3BDB" w14:textId="77777777" w:rsidTr="00472CA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93386" w14:textId="2A92017C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#3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8C85" w14:textId="048C6346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  <w:t>depress* AND suicid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BB89" w14:textId="77777777" w:rsidR="00472CAA" w:rsidRPr="00F04A60" w:rsidRDefault="00472CAA" w:rsidP="00472C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151</w:t>
            </w:r>
          </w:p>
        </w:tc>
      </w:tr>
      <w:tr w:rsidR="00472CAA" w:rsidRPr="00F04A60" w14:paraId="4F05E67B" w14:textId="77777777" w:rsidTr="00472CA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54715" w14:textId="3E4FC9CA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#4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62B" w14:textId="79CA4CE8" w:rsidR="00472CAA" w:rsidRPr="00F04A60" w:rsidRDefault="00472CAA" w:rsidP="00472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ca-ES"/>
              </w:rPr>
              <w:t>depress* AND suicid* lang:"en"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6FA5" w14:textId="77777777" w:rsidR="00472CAA" w:rsidRPr="00F04A60" w:rsidRDefault="00472CAA" w:rsidP="00472C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ca-ES" w:eastAsia="ca-ES"/>
              </w:rPr>
              <w:t>26</w:t>
            </w:r>
          </w:p>
        </w:tc>
      </w:tr>
      <w:tr w:rsidR="00472CAA" w:rsidRPr="00F04A60" w14:paraId="073DBCB3" w14:textId="77777777" w:rsidTr="00472CA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EA14B" w14:textId="15FD18C3" w:rsidR="00472CAA" w:rsidRPr="00F04A60" w:rsidRDefault="00472CAA" w:rsidP="00137B3C">
            <w:pPr>
              <w:spacing w:before="20" w:after="2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#5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D8D9" w14:textId="10D3551D" w:rsidR="00472CAA" w:rsidRPr="00F04A60" w:rsidRDefault="00472CAA" w:rsidP="00137B3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(&gt;=2001)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C058" w14:textId="77777777" w:rsidR="00472CAA" w:rsidRPr="00F04A60" w:rsidRDefault="00472CAA" w:rsidP="00137B3C">
            <w:pPr>
              <w:spacing w:before="20" w:after="2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4A60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</w:tbl>
    <w:p w14:paraId="0521961B" w14:textId="3635C783" w:rsidR="00472CAA" w:rsidRPr="00F04A60" w:rsidRDefault="00472CAA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4833C47B" w14:textId="05057F00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EE5CE16" w14:textId="111FE67B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FD9B0E9" w14:textId="2D64A546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92544FA" w14:textId="1AAA7FB5" w:rsidR="00137B3C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9F1FACE" w14:textId="732F7637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ED723D2" w14:textId="1E863BA2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EAA7192" w14:textId="77777777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AD608DC" w14:textId="601EC419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755EDAB" w14:textId="3419951E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47A8042" w14:textId="7A973994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688E3F2" w14:textId="1C9D7416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F7B3A2B" w14:textId="15737D15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A9252F8" w14:textId="2A859A62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62807478" w14:textId="75011BBF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46926DC4" w14:textId="7A89C9F2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3154FA3" w14:textId="339CEA78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5DBD7A9" w14:textId="7DED2E9B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F21E3B4" w14:textId="22291961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W w:w="949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126"/>
        <w:gridCol w:w="2410"/>
        <w:gridCol w:w="2693"/>
      </w:tblGrid>
      <w:tr w:rsidR="00137B3C" w:rsidRPr="006D3B33" w14:paraId="32C87D5B" w14:textId="77777777" w:rsidTr="00DD5182">
        <w:trPr>
          <w:trHeight w:val="300"/>
        </w:trPr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72689FD4" w14:textId="27F99F2F" w:rsidR="00137B3C" w:rsidRPr="00F04A60" w:rsidRDefault="00137B3C" w:rsidP="00D54C83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 xml:space="preserve">Table S9. </w:t>
            </w:r>
            <w:r w:rsidR="00DD5182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Classification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of </w:t>
            </w:r>
            <w:r w:rsidR="00D54C8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the</w:t>
            </w:r>
            <w:r w:rsidR="00DD5182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predictors of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suicidality within depression found among </w:t>
            </w:r>
            <w:r w:rsidR="00B7452D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the included </w:t>
            </w:r>
            <w:r w:rsidR="00DD5182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studies</w:t>
            </w:r>
            <w:r w:rsidR="00DD5182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a</w:t>
            </w:r>
            <w:r w:rsidR="00DD5182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</w:p>
        </w:tc>
      </w:tr>
      <w:tr w:rsidR="00385B5B" w:rsidRPr="0015472A" w14:paraId="7E70FA26" w14:textId="77777777" w:rsidTr="00DD5182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507DD0EB" w14:textId="22DC69FB" w:rsidR="00385B5B" w:rsidRPr="00F03F16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Diagnos</w:t>
            </w:r>
            <w:r w:rsidR="00800F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tic</w:t>
            </w: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 xml:space="preserve"> subtype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 xml:space="preserve">(n = 5; </w:t>
            </w:r>
            <w:r w:rsidR="006D3B3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 xml:space="preserve">k </w:t>
            </w:r>
            <w:r w:rsidR="006D3B3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=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19)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C49E71" w14:textId="76B4ADBB" w:rsidR="00385B5B" w:rsidRPr="00F04A60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 xml:space="preserve">Clinical symptoms </w:t>
            </w: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br/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n = 23; </w:t>
            </w:r>
            <w:r w:rsidR="006D3B3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 xml:space="preserve">k </w:t>
            </w:r>
            <w:r w:rsidR="006D3B3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=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31)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FF0B13" w14:textId="01007343" w:rsidR="00385B5B" w:rsidRPr="00F04A60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Clinical course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n = 10; </w:t>
            </w:r>
            <w:r w:rsidR="006D3B3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 xml:space="preserve">k </w:t>
            </w:r>
            <w:r w:rsidR="006D3B3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=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35)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D58B051" w14:textId="6A407A4F" w:rsidR="00385B5B" w:rsidRPr="00F04A60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Clinical assessment scales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n = 7; </w:t>
            </w:r>
            <w:r w:rsidR="006D3B3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 xml:space="preserve">k </w:t>
            </w:r>
            <w:r w:rsidR="006D3B33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=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28)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</w:p>
        </w:tc>
      </w:tr>
      <w:tr w:rsidR="00614359" w:rsidRPr="00F04A60" w14:paraId="177D5C62" w14:textId="77777777" w:rsidTr="00DD5182">
        <w:trPr>
          <w:trHeight w:val="300"/>
        </w:trPr>
        <w:tc>
          <w:tcPr>
            <w:tcW w:w="2269" w:type="dxa"/>
            <w:tcBorders>
              <w:top w:val="single" w:sz="4" w:space="0" w:color="auto"/>
            </w:tcBorders>
          </w:tcPr>
          <w:p w14:paraId="4F398535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Atypical features (1)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B8106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Agitation (1)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C5A2A90" w14:textId="0D6312F4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Age at diagnosis of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MDD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(5)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C82CDD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Depression Inventory (BDI) (8)</w:t>
            </w:r>
          </w:p>
          <w:p w14:paraId="1105684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14359" w:rsidRPr="00F04A60" w14:paraId="2590D43E" w14:textId="77777777" w:rsidTr="00DD5182">
        <w:trPr>
          <w:trHeight w:val="398"/>
        </w:trPr>
        <w:tc>
          <w:tcPr>
            <w:tcW w:w="2269" w:type="dxa"/>
          </w:tcPr>
          <w:p w14:paraId="3F4DDC1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Dysthymia (1)</w:t>
            </w:r>
          </w:p>
        </w:tc>
        <w:tc>
          <w:tcPr>
            <w:tcW w:w="2126" w:type="dxa"/>
            <w:shd w:val="clear" w:color="auto" w:fill="auto"/>
            <w:hideMark/>
          </w:tcPr>
          <w:p w14:paraId="29022D7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Anhedonia (1)</w:t>
            </w:r>
          </w:p>
        </w:tc>
        <w:tc>
          <w:tcPr>
            <w:tcW w:w="2410" w:type="dxa"/>
          </w:tcPr>
          <w:p w14:paraId="5395E08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Family history of suicide or suicide attempts (1)</w:t>
            </w:r>
          </w:p>
        </w:tc>
        <w:tc>
          <w:tcPr>
            <w:tcW w:w="2693" w:type="dxa"/>
          </w:tcPr>
          <w:p w14:paraId="6AFDCC3B" w14:textId="411E8CF0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Hopelessness Scale (BHS) (8)</w:t>
            </w:r>
          </w:p>
        </w:tc>
      </w:tr>
      <w:tr w:rsidR="00614359" w:rsidRPr="006D3B33" w14:paraId="13E3B51C" w14:textId="77777777" w:rsidTr="00DD5182">
        <w:trPr>
          <w:trHeight w:val="300"/>
        </w:trPr>
        <w:tc>
          <w:tcPr>
            <w:tcW w:w="2269" w:type="dxa"/>
          </w:tcPr>
          <w:p w14:paraId="402B1C1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Melancholic subtype (4)</w:t>
            </w:r>
          </w:p>
        </w:tc>
        <w:tc>
          <w:tcPr>
            <w:tcW w:w="2126" w:type="dxa"/>
            <w:shd w:val="clear" w:color="auto" w:fill="auto"/>
          </w:tcPr>
          <w:p w14:paraId="50E0DEA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Appetite gain (1)</w:t>
            </w:r>
          </w:p>
        </w:tc>
        <w:tc>
          <w:tcPr>
            <w:tcW w:w="2410" w:type="dxa"/>
          </w:tcPr>
          <w:p w14:paraId="5DCB10D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Number of major depressive episodes (5)</w:t>
            </w:r>
          </w:p>
        </w:tc>
        <w:tc>
          <w:tcPr>
            <w:tcW w:w="2693" w:type="dxa"/>
          </w:tcPr>
          <w:p w14:paraId="52514C29" w14:textId="390F8181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Scale for Suicid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e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Ideation (BSSI) (5)</w:t>
            </w:r>
          </w:p>
        </w:tc>
      </w:tr>
      <w:tr w:rsidR="00614359" w:rsidRPr="0015472A" w14:paraId="61184431" w14:textId="77777777" w:rsidTr="00DD5182">
        <w:trPr>
          <w:trHeight w:val="300"/>
        </w:trPr>
        <w:tc>
          <w:tcPr>
            <w:tcW w:w="2269" w:type="dxa"/>
          </w:tcPr>
          <w:p w14:paraId="21A7C27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Psychotic subtype (7)</w:t>
            </w:r>
          </w:p>
        </w:tc>
        <w:tc>
          <w:tcPr>
            <w:tcW w:w="2126" w:type="dxa"/>
            <w:shd w:val="clear" w:color="auto" w:fill="auto"/>
          </w:tcPr>
          <w:p w14:paraId="3BDB6FFF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Decreased appetite (1)</w:t>
            </w:r>
          </w:p>
        </w:tc>
        <w:tc>
          <w:tcPr>
            <w:tcW w:w="2410" w:type="dxa"/>
          </w:tcPr>
          <w:p w14:paraId="6C6468A5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Number of suicide attempts (1)</w:t>
            </w:r>
          </w:p>
        </w:tc>
        <w:tc>
          <w:tcPr>
            <w:tcW w:w="2693" w:type="dxa"/>
          </w:tcPr>
          <w:p w14:paraId="630F6811" w14:textId="1B42236F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Hamilton Depression Rating Scale (HDRS) (3)</w:t>
            </w:r>
          </w:p>
        </w:tc>
      </w:tr>
      <w:tr w:rsidR="00614359" w:rsidRPr="006D3B33" w14:paraId="71C544E7" w14:textId="77777777" w:rsidTr="00DD5182">
        <w:trPr>
          <w:trHeight w:val="300"/>
        </w:trPr>
        <w:tc>
          <w:tcPr>
            <w:tcW w:w="2269" w:type="dxa"/>
          </w:tcPr>
          <w:p w14:paraId="7AFCFAD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Severe depression (6)</w:t>
            </w:r>
          </w:p>
        </w:tc>
        <w:tc>
          <w:tcPr>
            <w:tcW w:w="2126" w:type="dxa"/>
            <w:shd w:val="clear" w:color="auto" w:fill="auto"/>
            <w:hideMark/>
          </w:tcPr>
          <w:p w14:paraId="563011A6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Depressed mood (1)</w:t>
            </w:r>
          </w:p>
        </w:tc>
        <w:tc>
          <w:tcPr>
            <w:tcW w:w="2410" w:type="dxa"/>
          </w:tcPr>
          <w:p w14:paraId="0D21FDC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Personal history of depression (1)</w:t>
            </w:r>
          </w:p>
        </w:tc>
        <w:tc>
          <w:tcPr>
            <w:tcW w:w="2693" w:type="dxa"/>
          </w:tcPr>
          <w:p w14:paraId="6C11610E" w14:textId="6C419724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Hospital Anxiety and Depression Scale</w:t>
            </w:r>
            <w:r w:rsid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, 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depression subscale</w:t>
            </w:r>
            <w:r w:rsid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="00D128EE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(HADS</w:t>
            </w:r>
            <w:r w:rsid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-D</w:t>
            </w:r>
            <w:r w:rsidR="00D128EE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)</w:t>
            </w:r>
            <w:r w:rsid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(1)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</w:p>
        </w:tc>
      </w:tr>
      <w:tr w:rsidR="00614359" w:rsidRPr="006D3B33" w14:paraId="79F7B4C9" w14:textId="77777777" w:rsidTr="00DD5182">
        <w:trPr>
          <w:trHeight w:val="300"/>
        </w:trPr>
        <w:tc>
          <w:tcPr>
            <w:tcW w:w="2269" w:type="dxa"/>
          </w:tcPr>
          <w:p w14:paraId="37F144A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3DE2D84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Depression Symptomatology (1)</w:t>
            </w:r>
          </w:p>
        </w:tc>
        <w:tc>
          <w:tcPr>
            <w:tcW w:w="2410" w:type="dxa"/>
          </w:tcPr>
          <w:p w14:paraId="429055C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Personal history of suicide attempt (11)</w:t>
            </w:r>
          </w:p>
        </w:tc>
        <w:tc>
          <w:tcPr>
            <w:tcW w:w="2693" w:type="dxa"/>
          </w:tcPr>
          <w:p w14:paraId="36371399" w14:textId="0848C58B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Inventory of Depressive Symptomatology (IDS) (1)</w:t>
            </w:r>
          </w:p>
        </w:tc>
      </w:tr>
      <w:tr w:rsidR="00614359" w:rsidRPr="006D3B33" w14:paraId="3268463E" w14:textId="77777777" w:rsidTr="00DD5182">
        <w:trPr>
          <w:trHeight w:val="300"/>
        </w:trPr>
        <w:tc>
          <w:tcPr>
            <w:tcW w:w="2269" w:type="dxa"/>
          </w:tcPr>
          <w:p w14:paraId="2EDF8BE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5107647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Fatigue (1)</w:t>
            </w:r>
          </w:p>
        </w:tc>
        <w:tc>
          <w:tcPr>
            <w:tcW w:w="2410" w:type="dxa"/>
          </w:tcPr>
          <w:p w14:paraId="23A584D1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Personal history of suicidal ideation (3)</w:t>
            </w:r>
          </w:p>
        </w:tc>
        <w:tc>
          <w:tcPr>
            <w:tcW w:w="2693" w:type="dxa"/>
          </w:tcPr>
          <w:p w14:paraId="1FE51521" w14:textId="2E529771" w:rsidR="00614359" w:rsidRPr="00F04A60" w:rsidRDefault="00D128EE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Montgomery-</w:t>
            </w:r>
            <w:r w:rsidRP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Å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sberg Depression Rating Scale </w:t>
            </w:r>
            <w:r w:rsidR="00614359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(MADRS) (2)</w:t>
            </w:r>
          </w:p>
        </w:tc>
      </w:tr>
      <w:tr w:rsidR="00614359" w:rsidRPr="00F04A60" w14:paraId="5E53D7EA" w14:textId="77777777" w:rsidTr="00DD5182">
        <w:trPr>
          <w:trHeight w:val="300"/>
        </w:trPr>
        <w:tc>
          <w:tcPr>
            <w:tcW w:w="2269" w:type="dxa"/>
          </w:tcPr>
          <w:p w14:paraId="655B754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00AF7DA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Guilt (2)</w:t>
            </w:r>
          </w:p>
        </w:tc>
        <w:tc>
          <w:tcPr>
            <w:tcW w:w="2410" w:type="dxa"/>
          </w:tcPr>
          <w:p w14:paraId="6773A350" w14:textId="65DF61F4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Time to full remission (3)</w:t>
            </w:r>
          </w:p>
        </w:tc>
        <w:tc>
          <w:tcPr>
            <w:tcW w:w="2693" w:type="dxa"/>
          </w:tcPr>
          <w:p w14:paraId="5A4D30BE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3B79F82F" w14:textId="77777777" w:rsidTr="00DD5182">
        <w:trPr>
          <w:trHeight w:val="300"/>
        </w:trPr>
        <w:tc>
          <w:tcPr>
            <w:tcW w:w="2269" w:type="dxa"/>
          </w:tcPr>
          <w:p w14:paraId="518F259E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BA2F0AB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Hopelessness (2)</w:t>
            </w:r>
          </w:p>
        </w:tc>
        <w:tc>
          <w:tcPr>
            <w:tcW w:w="2410" w:type="dxa"/>
          </w:tcPr>
          <w:p w14:paraId="34F7BAE5" w14:textId="219BC687" w:rsidR="00614359" w:rsidRPr="00F04A60" w:rsidRDefault="0052795C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Total time in depression (4</w:t>
            </w:r>
            <w:r w:rsidR="00614359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2693" w:type="dxa"/>
          </w:tcPr>
          <w:p w14:paraId="1EC9B6E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614359" w14:paraId="3F9F715D" w14:textId="77777777" w:rsidTr="00DD5182">
        <w:trPr>
          <w:trHeight w:val="300"/>
        </w:trPr>
        <w:tc>
          <w:tcPr>
            <w:tcW w:w="2269" w:type="dxa"/>
          </w:tcPr>
          <w:p w14:paraId="5132F51F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2AF27C2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Hypersomnia (1)</w:t>
            </w:r>
          </w:p>
        </w:tc>
        <w:tc>
          <w:tcPr>
            <w:tcW w:w="2410" w:type="dxa"/>
          </w:tcPr>
          <w:p w14:paraId="3390DDF9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Time since depression diagnosis (1)</w:t>
            </w:r>
          </w:p>
        </w:tc>
        <w:tc>
          <w:tcPr>
            <w:tcW w:w="2693" w:type="dxa"/>
          </w:tcPr>
          <w:p w14:paraId="57A06715" w14:textId="6D19E5AB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614359" w14:paraId="3071B17E" w14:textId="77777777" w:rsidTr="00DD5182">
        <w:trPr>
          <w:trHeight w:val="300"/>
        </w:trPr>
        <w:tc>
          <w:tcPr>
            <w:tcW w:w="2269" w:type="dxa"/>
          </w:tcPr>
          <w:p w14:paraId="62CCC35E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46FCB08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Insomnia (2)</w:t>
            </w:r>
          </w:p>
        </w:tc>
        <w:tc>
          <w:tcPr>
            <w:tcW w:w="2410" w:type="dxa"/>
          </w:tcPr>
          <w:p w14:paraId="2FCCE29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621DE89D" w14:textId="158CBEF8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5CC9DA9E" w14:textId="77777777" w:rsidTr="00DD5182">
        <w:trPr>
          <w:trHeight w:val="300"/>
        </w:trPr>
        <w:tc>
          <w:tcPr>
            <w:tcW w:w="2269" w:type="dxa"/>
          </w:tcPr>
          <w:p w14:paraId="14B2FC2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3181162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Loss of concentration (1)</w:t>
            </w:r>
          </w:p>
        </w:tc>
        <w:tc>
          <w:tcPr>
            <w:tcW w:w="2410" w:type="dxa"/>
          </w:tcPr>
          <w:p w14:paraId="403C8F4B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6E520D01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2642E1A9" w14:textId="77777777" w:rsidTr="00DD5182">
        <w:trPr>
          <w:trHeight w:val="300"/>
        </w:trPr>
        <w:tc>
          <w:tcPr>
            <w:tcW w:w="2269" w:type="dxa"/>
          </w:tcPr>
          <w:p w14:paraId="46D4D7F5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E6DB5CE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Persistent sleep disturbance (1)</w:t>
            </w:r>
          </w:p>
        </w:tc>
        <w:tc>
          <w:tcPr>
            <w:tcW w:w="2410" w:type="dxa"/>
          </w:tcPr>
          <w:p w14:paraId="01E49DF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3A8BF50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549DCA93" w14:textId="77777777" w:rsidTr="00DD5182">
        <w:trPr>
          <w:trHeight w:val="300"/>
        </w:trPr>
        <w:tc>
          <w:tcPr>
            <w:tcW w:w="2269" w:type="dxa"/>
          </w:tcPr>
          <w:p w14:paraId="6ED7E70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BC6370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Pessimism (1)</w:t>
            </w:r>
          </w:p>
        </w:tc>
        <w:tc>
          <w:tcPr>
            <w:tcW w:w="2410" w:type="dxa"/>
          </w:tcPr>
          <w:p w14:paraId="2E39F8C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01091601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530857A2" w14:textId="77777777" w:rsidTr="00DD5182">
        <w:trPr>
          <w:trHeight w:val="300"/>
        </w:trPr>
        <w:tc>
          <w:tcPr>
            <w:tcW w:w="2269" w:type="dxa"/>
          </w:tcPr>
          <w:p w14:paraId="44715BAB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4BD6948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Psychomotor disturbance (1)</w:t>
            </w:r>
          </w:p>
        </w:tc>
        <w:tc>
          <w:tcPr>
            <w:tcW w:w="2410" w:type="dxa"/>
          </w:tcPr>
          <w:p w14:paraId="020BC32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1849673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29437295" w14:textId="77777777" w:rsidTr="00DD5182">
        <w:trPr>
          <w:trHeight w:val="74"/>
        </w:trPr>
        <w:tc>
          <w:tcPr>
            <w:tcW w:w="2269" w:type="dxa"/>
          </w:tcPr>
          <w:p w14:paraId="0216BF5E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3DB820A3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Psychotic symptoms (2)</w:t>
            </w:r>
          </w:p>
        </w:tc>
        <w:tc>
          <w:tcPr>
            <w:tcW w:w="2410" w:type="dxa"/>
          </w:tcPr>
          <w:p w14:paraId="5BC8DC7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43BF9EFF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67F8A4D0" w14:textId="77777777" w:rsidTr="00DD5182">
        <w:trPr>
          <w:trHeight w:val="300"/>
        </w:trPr>
        <w:tc>
          <w:tcPr>
            <w:tcW w:w="2269" w:type="dxa"/>
          </w:tcPr>
          <w:p w14:paraId="1B8F7EB8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AFD2259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Reduced sleep (1)</w:t>
            </w:r>
          </w:p>
        </w:tc>
        <w:tc>
          <w:tcPr>
            <w:tcW w:w="2410" w:type="dxa"/>
          </w:tcPr>
          <w:p w14:paraId="0C1B9171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18A75F1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6AC69C8E" w14:textId="77777777" w:rsidTr="00DD5182">
        <w:trPr>
          <w:trHeight w:val="300"/>
        </w:trPr>
        <w:tc>
          <w:tcPr>
            <w:tcW w:w="2269" w:type="dxa"/>
          </w:tcPr>
          <w:p w14:paraId="48D7B221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15D96B6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Retardation (1)</w:t>
            </w:r>
          </w:p>
        </w:tc>
        <w:tc>
          <w:tcPr>
            <w:tcW w:w="2410" w:type="dxa"/>
          </w:tcPr>
          <w:p w14:paraId="50FA89A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3680158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0F7BF8DC" w14:textId="77777777" w:rsidTr="00DD5182">
        <w:trPr>
          <w:trHeight w:val="300"/>
        </w:trPr>
        <w:tc>
          <w:tcPr>
            <w:tcW w:w="2269" w:type="dxa"/>
          </w:tcPr>
          <w:p w14:paraId="6070DC7C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4C76646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Sexual interest (1)</w:t>
            </w:r>
          </w:p>
        </w:tc>
        <w:tc>
          <w:tcPr>
            <w:tcW w:w="2410" w:type="dxa"/>
          </w:tcPr>
          <w:p w14:paraId="50AB747A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5CA05F7C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1130C654" w14:textId="77777777" w:rsidTr="00DD5182">
        <w:trPr>
          <w:trHeight w:val="300"/>
        </w:trPr>
        <w:tc>
          <w:tcPr>
            <w:tcW w:w="2269" w:type="dxa"/>
          </w:tcPr>
          <w:p w14:paraId="2206B71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6AB86EF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Sleep complaints (2)</w:t>
            </w:r>
          </w:p>
        </w:tc>
        <w:tc>
          <w:tcPr>
            <w:tcW w:w="2410" w:type="dxa"/>
          </w:tcPr>
          <w:p w14:paraId="2D646FE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01255B6B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33DE7699" w14:textId="77777777" w:rsidTr="00DD5182">
        <w:trPr>
          <w:trHeight w:val="300"/>
        </w:trPr>
        <w:tc>
          <w:tcPr>
            <w:tcW w:w="2269" w:type="dxa"/>
          </w:tcPr>
          <w:p w14:paraId="17354FAC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733E3F9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Suicidal ideation (4)</w:t>
            </w:r>
          </w:p>
        </w:tc>
        <w:tc>
          <w:tcPr>
            <w:tcW w:w="2410" w:type="dxa"/>
          </w:tcPr>
          <w:p w14:paraId="3619FAE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1DBB41F8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2866CC21" w14:textId="77777777" w:rsidTr="00DD5182">
        <w:trPr>
          <w:trHeight w:val="300"/>
        </w:trPr>
        <w:tc>
          <w:tcPr>
            <w:tcW w:w="2269" w:type="dxa"/>
          </w:tcPr>
          <w:p w14:paraId="7878AB90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485AA74D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Suicide plans (1)</w:t>
            </w:r>
          </w:p>
        </w:tc>
        <w:tc>
          <w:tcPr>
            <w:tcW w:w="2410" w:type="dxa"/>
          </w:tcPr>
          <w:p w14:paraId="58D115B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683A8756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F04A60" w14:paraId="584AB965" w14:textId="77777777" w:rsidTr="00DD5182">
        <w:trPr>
          <w:trHeight w:val="300"/>
        </w:trPr>
        <w:tc>
          <w:tcPr>
            <w:tcW w:w="2269" w:type="dxa"/>
          </w:tcPr>
          <w:p w14:paraId="0AB1D852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63C47C75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Weight loss (1)</w:t>
            </w:r>
          </w:p>
        </w:tc>
        <w:tc>
          <w:tcPr>
            <w:tcW w:w="2410" w:type="dxa"/>
          </w:tcPr>
          <w:p w14:paraId="03E776F7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2693" w:type="dxa"/>
          </w:tcPr>
          <w:p w14:paraId="61CB88C4" w14:textId="77777777" w:rsidR="00614359" w:rsidRPr="00F04A60" w:rsidRDefault="00614359" w:rsidP="00614359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614359" w:rsidRPr="0044724F" w14:paraId="1EEB8BFA" w14:textId="77777777" w:rsidTr="00DD5182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</w:tcBorders>
          </w:tcPr>
          <w:p w14:paraId="4D7294AE" w14:textId="77777777" w:rsidR="00385B5B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a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The number of 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rediction cases (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>k)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for each predic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tor are reported in parentheses. </w:t>
            </w:r>
            <w:r w:rsidRPr="00715DD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Predictors for which we found more than one predicti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on</w:t>
            </w:r>
            <w:r w:rsidRPr="00715DD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case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>k &gt;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) </w:t>
            </w:r>
            <w:r w:rsidRPr="00715DD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were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eventually</w:t>
            </w:r>
            <w:r w:rsidRPr="00715DD9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meta-analysed.</w:t>
            </w:r>
          </w:p>
          <w:p w14:paraId="3FBEAC2E" w14:textId="77777777" w:rsidR="00385B5B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Number of predictors (n) and prediction cases (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>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) for each predictor category.</w:t>
            </w:r>
          </w:p>
          <w:p w14:paraId="45B72AA3" w14:textId="10E039CE" w:rsidR="00614359" w:rsidRPr="00F04A60" w:rsidRDefault="00385B5B" w:rsidP="00385B5B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 Indicates that no more predictors were fo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und for the predictor category.</w:t>
            </w:r>
          </w:p>
        </w:tc>
      </w:tr>
    </w:tbl>
    <w:p w14:paraId="4F3E828C" w14:textId="0CDD8F95" w:rsidR="00137B3C" w:rsidRPr="00F04A60" w:rsidRDefault="00137B3C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ADA0F36" w14:textId="519C5999" w:rsidR="00D27C1D" w:rsidRPr="00F04A60" w:rsidRDefault="00D27C1D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7626178C" w14:textId="2E625550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D6FB6DB" w14:textId="11C6AC67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0DD0B1C7" w14:textId="1A40E847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471B9C1F" w14:textId="0941312C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5082BA5" w14:textId="457F176E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7B2C388" w14:textId="600419D0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85F1F80" w14:textId="14482A4C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F8B7350" w14:textId="13D38567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4B182E1" w14:textId="18F6D000" w:rsidR="00DD5182" w:rsidRPr="00F04A60" w:rsidRDefault="00DD5182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2E6938E" w14:textId="02B77B64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40565C5" w14:textId="6E1E2A7B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650A174" w14:textId="2E4EA0DB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197DB080" w14:textId="05E8E829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531F0F36" w14:textId="6631E8E0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3BFC92C" w14:textId="0F9550C3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6E481005" w14:textId="5D9B7F15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31673ECB" w14:textId="60E0B661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p w14:paraId="27C18FC4" w14:textId="47B51497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val="en-GB" w:eastAsia="es-ES"/>
        </w:rPr>
      </w:pPr>
    </w:p>
    <w:tbl>
      <w:tblPr>
        <w:tblStyle w:val="Tablaconcuadrcula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3827"/>
        <w:gridCol w:w="3260"/>
      </w:tblGrid>
      <w:tr w:rsidR="00D31B23" w:rsidRPr="0044724F" w14:paraId="0F91D1AE" w14:textId="634A793F" w:rsidTr="00F03F16"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3B1A5921" w14:textId="6C1EA949" w:rsidR="00D31B23" w:rsidRPr="00F04A60" w:rsidRDefault="00D31B23" w:rsidP="00512891">
            <w:pPr>
              <w:spacing w:before="20" w:after="2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lastRenderedPageBreak/>
              <w:t xml:space="preserve">Table S10. </w:t>
            </w:r>
            <w:r w:rsidR="00C90D18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Pre-o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perationalization of </w:t>
            </w:r>
            <w:r w:rsidR="00D0043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several </w:t>
            </w:r>
            <w:r w:rsidR="009B1AA5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predictors </w:t>
            </w:r>
            <w:r w:rsidR="00D0043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prior to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the</w:t>
            </w:r>
            <w:r w:rsidR="009B1AA5"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meta-analysi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</w:t>
            </w:r>
          </w:p>
        </w:tc>
      </w:tr>
      <w:tr w:rsidR="00F03F16" w:rsidRPr="00F04A60" w14:paraId="0321282D" w14:textId="7CDA0866" w:rsidTr="00F03F16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39C" w14:textId="045083A5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 xml:space="preserve">Generated predictors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858BE" w14:textId="43A0D748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Analogous predictors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38120D9" w14:textId="25E0A432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s-ES"/>
              </w:rPr>
              <w:t>Relabelled predictors</w:t>
            </w:r>
          </w:p>
        </w:tc>
      </w:tr>
      <w:tr w:rsidR="00F03F16" w:rsidRPr="00800F50" w14:paraId="0172630B" w14:textId="1BD5FEF9" w:rsidTr="00F03F16">
        <w:tc>
          <w:tcPr>
            <w:tcW w:w="2978" w:type="dxa"/>
            <w:tcBorders>
              <w:top w:val="single" w:sz="4" w:space="0" w:color="auto"/>
              <w:right w:val="single" w:sz="4" w:space="0" w:color="auto"/>
            </w:tcBorders>
          </w:tcPr>
          <w:p w14:paraId="2A0EEDD6" w14:textId="1F4678C4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Severity of depression (15)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14:paraId="061C4ABC" w14:textId="77777777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Depression Inventory (BDI) (8)</w:t>
            </w:r>
          </w:p>
          <w:p w14:paraId="19C6FA05" w14:textId="3AEA0A5E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Hamilton Depression Rating Scale (HDRS) (3)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Hospital Anxiety and Depression Scale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, depression subscale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(HADS</w:t>
            </w:r>
            <w:r w:rsid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-D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) (1)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Montgomery-</w:t>
            </w:r>
            <w:r w:rsidR="00D128EE" w:rsidRPr="00D128EE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Å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sberg Depression Rating Scale (MADRS) (2)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Inventory of Depressive Symptomatology (IDS) (1)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BA35DA3" w14:textId="66D73474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D0043D" w:rsidRPr="00F04A60" w14:paraId="660E2C98" w14:textId="777777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65D53337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F1AB42D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260" w:type="dxa"/>
          </w:tcPr>
          <w:p w14:paraId="7E7EEB19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</w:tr>
      <w:tr w:rsidR="00F03F16" w:rsidRPr="00F04A60" w14:paraId="1BA4363F" w14:textId="454C257C" w:rsidTr="00F03F16">
        <w:tc>
          <w:tcPr>
            <w:tcW w:w="2978" w:type="dxa"/>
            <w:tcBorders>
              <w:right w:val="single" w:sz="4" w:space="0" w:color="auto"/>
            </w:tcBorders>
          </w:tcPr>
          <w:p w14:paraId="04C89110" w14:textId="278A14E2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Suicidal ideation (7)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87C6840" w14:textId="77777777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Personal history of suicidal ideation (3)</w:t>
            </w:r>
          </w:p>
          <w:p w14:paraId="1D71C82A" w14:textId="57B852CA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Suicidal ideation (4)</w:t>
            </w:r>
          </w:p>
        </w:tc>
        <w:tc>
          <w:tcPr>
            <w:tcW w:w="3260" w:type="dxa"/>
          </w:tcPr>
          <w:p w14:paraId="1546D5D9" w14:textId="690430B0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D0043D" w:rsidRPr="00F04A60" w14:paraId="7B738CCB" w14:textId="777777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365A2A10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C0C6B2C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260" w:type="dxa"/>
          </w:tcPr>
          <w:p w14:paraId="43785C23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</w:tr>
      <w:tr w:rsidR="00F03F16" w:rsidRPr="0044724F" w14:paraId="0920D961" w14:textId="5986AA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68874791" w14:textId="34BB626A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Severity of suicidal ideation (5)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28D1867B" w14:textId="48D1AFA4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3260" w:type="dxa"/>
          </w:tcPr>
          <w:p w14:paraId="1E467FC2" w14:textId="68946745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Scale for Suicid</w:t>
            </w:r>
            <w:r w:rsidR="002E0B56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e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Ideation (BSSI) (5)</w:t>
            </w:r>
          </w:p>
        </w:tc>
      </w:tr>
      <w:tr w:rsidR="00D0043D" w:rsidRPr="0044724F" w14:paraId="5663A967" w14:textId="777777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584C02EA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718A9A4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260" w:type="dxa"/>
          </w:tcPr>
          <w:p w14:paraId="0830E23B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</w:tr>
      <w:tr w:rsidR="00F03F16" w:rsidRPr="00F04A60" w14:paraId="3E703F0E" w14:textId="119FF7DE" w:rsidTr="00F03F16">
        <w:tc>
          <w:tcPr>
            <w:tcW w:w="2978" w:type="dxa"/>
            <w:tcBorders>
              <w:right w:val="single" w:sz="4" w:space="0" w:color="auto"/>
            </w:tcBorders>
          </w:tcPr>
          <w:p w14:paraId="0E8926C6" w14:textId="16638237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Severity of hopelessness (8)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EA122C4" w14:textId="2F4BFA0D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  <w:tc>
          <w:tcPr>
            <w:tcW w:w="3260" w:type="dxa"/>
          </w:tcPr>
          <w:p w14:paraId="40F4B094" w14:textId="62E0C978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Beck Hopelessness Scale (BHS) (8)</w:t>
            </w:r>
          </w:p>
        </w:tc>
      </w:tr>
      <w:tr w:rsidR="00D0043D" w:rsidRPr="00F04A60" w14:paraId="2FC05B34" w14:textId="777777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23C90D70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3154592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260" w:type="dxa"/>
          </w:tcPr>
          <w:p w14:paraId="121AF89D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</w:tr>
      <w:tr w:rsidR="00F03F16" w:rsidRPr="00F04A60" w14:paraId="39E6DD58" w14:textId="0626E8B3" w:rsidTr="00F03F16">
        <w:tc>
          <w:tcPr>
            <w:tcW w:w="2978" w:type="dxa"/>
            <w:tcBorders>
              <w:right w:val="single" w:sz="4" w:space="0" w:color="auto"/>
            </w:tcBorders>
          </w:tcPr>
          <w:p w14:paraId="4C4016A9" w14:textId="10515F68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Psychotic features (9)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1B2229E" w14:textId="46E38FC9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Psychotic subtype (7)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br/>
              <w:t>Psychotic symptoms (2)</w:t>
            </w:r>
          </w:p>
        </w:tc>
        <w:tc>
          <w:tcPr>
            <w:tcW w:w="3260" w:type="dxa"/>
          </w:tcPr>
          <w:p w14:paraId="1DB9C0B8" w14:textId="10C4858A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D0043D" w:rsidRPr="00F04A60" w14:paraId="4EC47B2A" w14:textId="77777777" w:rsidTr="00F03F16">
        <w:tc>
          <w:tcPr>
            <w:tcW w:w="2978" w:type="dxa"/>
            <w:tcBorders>
              <w:right w:val="single" w:sz="4" w:space="0" w:color="auto"/>
            </w:tcBorders>
          </w:tcPr>
          <w:p w14:paraId="0667A392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0FADD92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  <w:tc>
          <w:tcPr>
            <w:tcW w:w="3260" w:type="dxa"/>
          </w:tcPr>
          <w:p w14:paraId="43131975" w14:textId="77777777" w:rsidR="00D0043D" w:rsidRPr="002E0B56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s-ES"/>
              </w:rPr>
            </w:pPr>
          </w:p>
        </w:tc>
      </w:tr>
      <w:tr w:rsidR="00F03F16" w:rsidRPr="00F04A60" w14:paraId="2D6DFF40" w14:textId="7A231454" w:rsidTr="00F03F16">
        <w:tc>
          <w:tcPr>
            <w:tcW w:w="2978" w:type="dxa"/>
            <w:tcBorders>
              <w:right w:val="single" w:sz="4" w:space="0" w:color="auto"/>
            </w:tcBorders>
          </w:tcPr>
          <w:p w14:paraId="68C6398E" w14:textId="57C14248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Sleep disturbances (</w:t>
            </w:r>
            <w:r w:rsidR="00D0043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7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06E397CA" w14:textId="77777777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Hypersomnia (1)</w:t>
            </w:r>
          </w:p>
          <w:p w14:paraId="6442D6DB" w14:textId="77777777" w:rsidR="00F03F16" w:rsidRPr="00F04A60" w:rsidRDefault="00F03F16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Insomnia (2)</w:t>
            </w:r>
          </w:p>
          <w:p w14:paraId="73396B6B" w14:textId="77777777" w:rsidR="00F03F16" w:rsidRPr="00F04A60" w:rsidRDefault="00F03F16" w:rsidP="00512891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Persistent sleep disturbance (1)</w:t>
            </w:r>
          </w:p>
          <w:p w14:paraId="7CDADC3B" w14:textId="77777777" w:rsidR="00F03F16" w:rsidRPr="00F04A60" w:rsidRDefault="00F03F16" w:rsidP="00512891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Reduced sleep (1)</w:t>
            </w:r>
          </w:p>
          <w:p w14:paraId="179AEC75" w14:textId="68C89F2B" w:rsidR="00F03F16" w:rsidRPr="00F04A60" w:rsidRDefault="00F03F16" w:rsidP="00512891">
            <w:pPr>
              <w:spacing w:line="276" w:lineRule="auto"/>
              <w:rPr>
                <w:sz w:val="16"/>
                <w:szCs w:val="16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Sleep complaints (2)</w:t>
            </w:r>
          </w:p>
        </w:tc>
        <w:tc>
          <w:tcPr>
            <w:tcW w:w="3260" w:type="dxa"/>
          </w:tcPr>
          <w:p w14:paraId="2ECFD147" w14:textId="5E43B72D" w:rsidR="00F03F16" w:rsidRPr="00F04A60" w:rsidRDefault="00D0043D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-</w:t>
            </w:r>
          </w:p>
        </w:tc>
      </w:tr>
      <w:tr w:rsidR="00D31B23" w:rsidRPr="006D3B33" w14:paraId="4094B9A9" w14:textId="77777777" w:rsidTr="00F03F16">
        <w:tc>
          <w:tcPr>
            <w:tcW w:w="10065" w:type="dxa"/>
            <w:gridSpan w:val="3"/>
            <w:tcBorders>
              <w:top w:val="single" w:sz="4" w:space="0" w:color="auto"/>
            </w:tcBorders>
          </w:tcPr>
          <w:p w14:paraId="1CC805D7" w14:textId="2D020A83" w:rsidR="00D31B23" w:rsidRPr="00F04A60" w:rsidRDefault="00D31B23" w:rsidP="00512891">
            <w:pPr>
              <w:spacing w:before="20" w:after="20"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</w:pP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s-ES"/>
              </w:rPr>
              <w:t>a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Number of prediction cases</w:t>
            </w:r>
            <w:r w:rsidR="00D0043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(</w:t>
            </w:r>
            <w:r w:rsidR="00D0043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s-ES"/>
              </w:rPr>
              <w:t>k)</w:t>
            </w:r>
            <w:r w:rsidR="00D0043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Pr="00F04A60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s-ES"/>
              </w:rPr>
              <w:t>found for each predictor are reported in parentheses.</w:t>
            </w:r>
          </w:p>
        </w:tc>
      </w:tr>
    </w:tbl>
    <w:p w14:paraId="0DF58CB3" w14:textId="453BA759" w:rsidR="00D27C1D" w:rsidRPr="00F04A60" w:rsidRDefault="00D27C1D" w:rsidP="00512891">
      <w:pPr>
        <w:spacing w:before="20" w:after="20" w:line="276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C8FDA5A" w14:textId="6CE322D1" w:rsidR="001268EF" w:rsidRPr="00F04A60" w:rsidRDefault="001268EF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0BB9054" w14:textId="169CCFA5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8D69A5A" w14:textId="7BEC2504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D54FEBE" w14:textId="30BD9544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74142E29" w14:textId="453BE0A4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231CD1C" w14:textId="7C11D10E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28E102E" w14:textId="2F0F858F" w:rsidR="00F04A60" w:rsidRP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tbl>
      <w:tblPr>
        <w:tblStyle w:val="Tablaconcuadrcula"/>
        <w:tblpPr w:leftFromText="141" w:rightFromText="141" w:vertAnchor="text" w:horzAnchor="margin" w:tblpXSpec="center" w:tblpY="-9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1663"/>
        <w:gridCol w:w="741"/>
        <w:gridCol w:w="830"/>
        <w:gridCol w:w="412"/>
        <w:gridCol w:w="468"/>
        <w:gridCol w:w="412"/>
        <w:gridCol w:w="468"/>
        <w:gridCol w:w="1195"/>
        <w:gridCol w:w="581"/>
        <w:gridCol w:w="631"/>
        <w:gridCol w:w="637"/>
        <w:gridCol w:w="1040"/>
      </w:tblGrid>
      <w:tr w:rsidR="00F04A60" w:rsidRPr="0044724F" w14:paraId="774A9405" w14:textId="77777777" w:rsidTr="0075468E">
        <w:tc>
          <w:tcPr>
            <w:tcW w:w="9639" w:type="dxa"/>
            <w:gridSpan w:val="13"/>
            <w:tcBorders>
              <w:bottom w:val="single" w:sz="4" w:space="0" w:color="auto"/>
            </w:tcBorders>
          </w:tcPr>
          <w:p w14:paraId="307AEFB4" w14:textId="3A047895" w:rsidR="00F04A60" w:rsidRPr="00F04A60" w:rsidRDefault="00F04A60" w:rsidP="00E64773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/>
                <w:sz w:val="16"/>
                <w:szCs w:val="16"/>
                <w:lang w:val="en-GB"/>
              </w:rPr>
              <w:lastRenderedPageBreak/>
              <w:t>Table S11.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Newcastle-Ottawa quality assessment of the included studies in the systematic review</w:t>
            </w:r>
          </w:p>
        </w:tc>
      </w:tr>
      <w:tr w:rsidR="00F04A60" w:rsidRPr="00F04A60" w14:paraId="4957F997" w14:textId="77777777" w:rsidTr="0075468E">
        <w:tc>
          <w:tcPr>
            <w:tcW w:w="561" w:type="dxa"/>
            <w:tcBorders>
              <w:bottom w:val="single" w:sz="4" w:space="0" w:color="auto"/>
            </w:tcBorders>
          </w:tcPr>
          <w:p w14:paraId="031D820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N</w:t>
            </w:r>
            <w:r w:rsidRPr="00F04A60">
              <w:rPr>
                <w:rFonts w:ascii="Cambria Math" w:hAnsi="Cambria Math" w:cs="Cambria Math"/>
                <w:bCs/>
                <w:sz w:val="16"/>
                <w:szCs w:val="16"/>
                <w:lang w:val="en-GB"/>
              </w:rPr>
              <w:t>₀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1E12590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Study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EE3F8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Design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07202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Suicide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br/>
              <w:t>outcome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1F69BF1B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Selection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D52C1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Comparability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2B09AB40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2CFB8CD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NOS score</w:t>
            </w:r>
          </w:p>
        </w:tc>
      </w:tr>
      <w:tr w:rsidR="00F04A60" w:rsidRPr="00F04A60" w14:paraId="6EB4610F" w14:textId="77777777" w:rsidTr="0075468E">
        <w:tc>
          <w:tcPr>
            <w:tcW w:w="561" w:type="dxa"/>
            <w:tcBorders>
              <w:bottom w:val="single" w:sz="4" w:space="0" w:color="auto"/>
            </w:tcBorders>
          </w:tcPr>
          <w:p w14:paraId="4F0EE0A2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08CC8B5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0A059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860152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ED83D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E80C99" w14:textId="73CF9B6E" w:rsidR="00F04A60" w:rsidRPr="00326B8E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S2</w:t>
            </w:r>
            <w:r w:rsidR="00326B8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3831A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D5DF55" w14:textId="7E8AB282" w:rsidR="00F04A60" w:rsidRPr="00326B8E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S4</w:t>
            </w:r>
            <w:r w:rsidR="00326B8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E5AFE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9D33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498621" w14:textId="2A2460DB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E/O2</w:t>
            </w:r>
            <w:r w:rsidR="00326B8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AB77F5" w14:textId="50264086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E/O3</w:t>
            </w:r>
            <w:r w:rsidR="00326B8E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625AEE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F04A60" w:rsidRPr="00F04A60" w14:paraId="477CF85E" w14:textId="77777777" w:rsidTr="0075468E">
        <w:tc>
          <w:tcPr>
            <w:tcW w:w="561" w:type="dxa"/>
            <w:tcBorders>
              <w:top w:val="single" w:sz="4" w:space="0" w:color="auto"/>
            </w:tcBorders>
          </w:tcPr>
          <w:p w14:paraId="18FC67A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262208A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Aaltonen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B1C57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F1D3F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5E04E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16"/>
                <w:szCs w:val="16"/>
                <w:lang w:val="en-GB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EFC04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AF547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47D3FC" w14:textId="3F436B03" w:rsidR="00F04A60" w:rsidRPr="00F04A60" w:rsidRDefault="000B4A03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9C4F5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9C08D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0B998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0D110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8531C9A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8 </w:t>
            </w:r>
          </w:p>
        </w:tc>
      </w:tr>
      <w:tr w:rsidR="00F04A60" w:rsidRPr="00F04A60" w14:paraId="755E2B75" w14:textId="77777777" w:rsidTr="0075468E">
        <w:tc>
          <w:tcPr>
            <w:tcW w:w="561" w:type="dxa"/>
          </w:tcPr>
          <w:p w14:paraId="2050FF5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663" w:type="dxa"/>
          </w:tcPr>
          <w:p w14:paraId="5E61B57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Baryshnikov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et al.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(2020)</w:t>
            </w:r>
          </w:p>
        </w:tc>
        <w:tc>
          <w:tcPr>
            <w:tcW w:w="0" w:type="auto"/>
          </w:tcPr>
          <w:p w14:paraId="657B0A1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cohorts</w:t>
            </w:r>
          </w:p>
        </w:tc>
        <w:tc>
          <w:tcPr>
            <w:tcW w:w="0" w:type="auto"/>
          </w:tcPr>
          <w:p w14:paraId="3C3F043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ideation</w:t>
            </w:r>
          </w:p>
        </w:tc>
        <w:tc>
          <w:tcPr>
            <w:tcW w:w="0" w:type="auto"/>
          </w:tcPr>
          <w:p w14:paraId="5891DFD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F4417F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2590E3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D823A27" w14:textId="4E91DF5D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7FDC78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7DDC6C5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C345D4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FEC592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3925ACAD" w14:textId="6372EF01" w:rsidR="00F04A60" w:rsidRPr="00F04A60" w:rsidRDefault="00BE78A6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039DE681" w14:textId="77777777" w:rsidTr="0075468E">
        <w:tc>
          <w:tcPr>
            <w:tcW w:w="561" w:type="dxa"/>
          </w:tcPr>
          <w:p w14:paraId="38B613B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663" w:type="dxa"/>
          </w:tcPr>
          <w:p w14:paraId="3C1E9EF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Chan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(2014)</w:t>
            </w:r>
          </w:p>
        </w:tc>
        <w:tc>
          <w:tcPr>
            <w:tcW w:w="0" w:type="auto"/>
          </w:tcPr>
          <w:p w14:paraId="7DC4EA2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cohorts</w:t>
            </w:r>
          </w:p>
        </w:tc>
        <w:tc>
          <w:tcPr>
            <w:tcW w:w="0" w:type="auto"/>
          </w:tcPr>
          <w:p w14:paraId="0658C40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1663ED0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288BB6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28AF99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8953FFD" w14:textId="5064A7C9" w:rsidR="00F04A60" w:rsidRPr="00F04A60" w:rsidRDefault="00BE78A6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0C4A09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3252300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6094E9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E18CCB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1872B531" w14:textId="1FABEA7A" w:rsidR="00F04A60" w:rsidRPr="00F04A60" w:rsidRDefault="00BE78A6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F04A60" w:rsidRPr="00F04A60" w14:paraId="18B4319C" w14:textId="77777777" w:rsidTr="0075468E">
        <w:tc>
          <w:tcPr>
            <w:tcW w:w="561" w:type="dxa"/>
          </w:tcPr>
          <w:p w14:paraId="5BA0A43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4.1</w:t>
            </w:r>
          </w:p>
        </w:tc>
        <w:tc>
          <w:tcPr>
            <w:tcW w:w="1663" w:type="dxa"/>
          </w:tcPr>
          <w:p w14:paraId="3CC8215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Courtet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(2014)</w:t>
            </w:r>
          </w:p>
        </w:tc>
        <w:tc>
          <w:tcPr>
            <w:tcW w:w="0" w:type="auto"/>
          </w:tcPr>
          <w:p w14:paraId="64B457F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cohorts</w:t>
            </w:r>
          </w:p>
        </w:tc>
        <w:tc>
          <w:tcPr>
            <w:tcW w:w="0" w:type="auto"/>
          </w:tcPr>
          <w:p w14:paraId="759F18C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ideation</w:t>
            </w:r>
          </w:p>
        </w:tc>
        <w:tc>
          <w:tcPr>
            <w:tcW w:w="0" w:type="auto"/>
          </w:tcPr>
          <w:p w14:paraId="7387AFF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777613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9DA436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5583230" w14:textId="49380F98" w:rsidR="00F04A60" w:rsidRPr="00F04A60" w:rsidRDefault="00C903E4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638A33C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47F1390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C2686C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D0E79E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6F688B48" w14:textId="519B9984" w:rsidR="00F04A60" w:rsidRPr="00F04A60" w:rsidRDefault="00C903E4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579C48A0" w14:textId="77777777" w:rsidTr="0075468E">
        <w:tc>
          <w:tcPr>
            <w:tcW w:w="561" w:type="dxa"/>
          </w:tcPr>
          <w:p w14:paraId="53DFE93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4.2</w:t>
            </w:r>
          </w:p>
        </w:tc>
        <w:tc>
          <w:tcPr>
            <w:tcW w:w="1663" w:type="dxa"/>
          </w:tcPr>
          <w:p w14:paraId="5003B282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Courtet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(2014)</w:t>
            </w:r>
          </w:p>
        </w:tc>
        <w:tc>
          <w:tcPr>
            <w:tcW w:w="0" w:type="auto"/>
          </w:tcPr>
          <w:p w14:paraId="38E40DE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cohorts</w:t>
            </w:r>
          </w:p>
        </w:tc>
        <w:tc>
          <w:tcPr>
            <w:tcW w:w="0" w:type="auto"/>
          </w:tcPr>
          <w:p w14:paraId="1FF6273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414C449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5EF871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11DF5A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5655338" w14:textId="4D32DE4F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3B365F7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2FFA179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867421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C5F1E1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040" w:type="dxa"/>
          </w:tcPr>
          <w:p w14:paraId="0812E307" w14:textId="6F45C2F3" w:rsidR="00F04A60" w:rsidRPr="00F04A60" w:rsidRDefault="00BE78A6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F04A60" w:rsidRPr="00F04A60" w14:paraId="6600AEC7" w14:textId="77777777" w:rsidTr="0075468E">
        <w:tc>
          <w:tcPr>
            <w:tcW w:w="561" w:type="dxa"/>
          </w:tcPr>
          <w:p w14:paraId="219B0E1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663" w:type="dxa"/>
          </w:tcPr>
          <w:p w14:paraId="5478A51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</w:rPr>
              <w:t xml:space="preserve">Galfalvy </w:t>
            </w:r>
            <w:r w:rsidRPr="00F04A60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</w:rPr>
              <w:t xml:space="preserve"> (2008);</w:t>
            </w:r>
            <w:r w:rsidRPr="00F04A60">
              <w:rPr>
                <w:rFonts w:ascii="Arial" w:hAnsi="Arial" w:cs="Arial"/>
                <w:sz w:val="16"/>
                <w:szCs w:val="16"/>
              </w:rPr>
              <w:br/>
              <w:t xml:space="preserve">Grunebaum </w:t>
            </w:r>
            <w:r w:rsidRPr="00F04A6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et al.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(2004)</w:t>
            </w:r>
          </w:p>
        </w:tc>
        <w:tc>
          <w:tcPr>
            <w:tcW w:w="0" w:type="auto"/>
          </w:tcPr>
          <w:p w14:paraId="3362D65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71C5F07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51A7FBA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46DDC1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5A1D89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CFFF2F3" w14:textId="33874947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62182E1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54AE0692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333EE86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F67923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13600731" w14:textId="6CCB6011" w:rsidR="00F04A60" w:rsidRPr="00F04A60" w:rsidRDefault="00BE78A6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7C24EFCD" w14:textId="77777777" w:rsidTr="0075468E">
        <w:tc>
          <w:tcPr>
            <w:tcW w:w="561" w:type="dxa"/>
          </w:tcPr>
          <w:p w14:paraId="433DE92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663" w:type="dxa"/>
          </w:tcPr>
          <w:p w14:paraId="392737D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Gladstone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(2001)</w:t>
            </w:r>
          </w:p>
        </w:tc>
        <w:tc>
          <w:tcPr>
            <w:tcW w:w="0" w:type="auto"/>
          </w:tcPr>
          <w:p w14:paraId="3097154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2F18A95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6024AF2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A5FD7A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9E24C1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98DB70C" w14:textId="6812F4B1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CB3ECA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D8B6DD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9024F9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8B31B7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040" w:type="dxa"/>
          </w:tcPr>
          <w:p w14:paraId="6A3130AB" w14:textId="6F2901A4" w:rsidR="00F04A60" w:rsidRPr="00F04A60" w:rsidRDefault="00BE78A6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F04A60" w:rsidRPr="00F04A60" w14:paraId="26751A14" w14:textId="77777777" w:rsidTr="0075468E">
        <w:tc>
          <w:tcPr>
            <w:tcW w:w="561" w:type="dxa"/>
          </w:tcPr>
          <w:p w14:paraId="301089F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1663" w:type="dxa"/>
          </w:tcPr>
          <w:p w14:paraId="0589207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Gronemann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(2021);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br/>
              <w:t>Kessing (2004)</w:t>
            </w:r>
          </w:p>
        </w:tc>
        <w:tc>
          <w:tcPr>
            <w:tcW w:w="0" w:type="auto"/>
          </w:tcPr>
          <w:p w14:paraId="78B06D3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235AE95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71B5988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EA92D3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B37627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6C9CC92" w14:textId="2F6ED8CE" w:rsidR="00F04A60" w:rsidRPr="00F04A60" w:rsidRDefault="000B4A03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6B9C63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4FF7241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7318CC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2F3A8F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78A67F78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</w:tr>
      <w:tr w:rsidR="00F04A60" w:rsidRPr="00F04A60" w14:paraId="61E58C9F" w14:textId="77777777" w:rsidTr="0075468E">
        <w:tc>
          <w:tcPr>
            <w:tcW w:w="561" w:type="dxa"/>
          </w:tcPr>
          <w:p w14:paraId="757631E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8.1</w:t>
            </w:r>
          </w:p>
        </w:tc>
        <w:tc>
          <w:tcPr>
            <w:tcW w:w="1663" w:type="dxa"/>
          </w:tcPr>
          <w:p w14:paraId="526647E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Sokero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(2006)</w:t>
            </w:r>
          </w:p>
        </w:tc>
        <w:tc>
          <w:tcPr>
            <w:tcW w:w="0" w:type="auto"/>
          </w:tcPr>
          <w:p w14:paraId="38E278F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634746B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ideation</w:t>
            </w:r>
          </w:p>
        </w:tc>
        <w:tc>
          <w:tcPr>
            <w:tcW w:w="0" w:type="auto"/>
          </w:tcPr>
          <w:p w14:paraId="4071A48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2C220D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C72C8B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A8B3B45" w14:textId="3A422A94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A6DACA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5C8502F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5CFB37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C23DD9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46F937FC" w14:textId="59155C8E" w:rsidR="00F04A60" w:rsidRPr="00F04A60" w:rsidRDefault="00D63E4F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365B5C09" w14:textId="77777777" w:rsidTr="0075468E">
        <w:tc>
          <w:tcPr>
            <w:tcW w:w="561" w:type="dxa"/>
          </w:tcPr>
          <w:p w14:paraId="3E5093F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8.2</w:t>
            </w:r>
          </w:p>
        </w:tc>
        <w:tc>
          <w:tcPr>
            <w:tcW w:w="1663" w:type="dxa"/>
          </w:tcPr>
          <w:p w14:paraId="344858C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</w:rPr>
              <w:t xml:space="preserve">Holma </w:t>
            </w:r>
            <w:r w:rsidRPr="00F04A60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</w:rPr>
              <w:t xml:space="preserve"> (2010);</w:t>
            </w:r>
            <w:r w:rsidRPr="00F04A60">
              <w:rPr>
                <w:rFonts w:ascii="Arial" w:hAnsi="Arial" w:cs="Arial"/>
                <w:sz w:val="16"/>
                <w:szCs w:val="16"/>
              </w:rPr>
              <w:br/>
              <w:t xml:space="preserve">Sokero </w:t>
            </w:r>
            <w:r w:rsidRPr="00F04A60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(2005)</w:t>
            </w:r>
          </w:p>
        </w:tc>
        <w:tc>
          <w:tcPr>
            <w:tcW w:w="0" w:type="auto"/>
          </w:tcPr>
          <w:p w14:paraId="56825DB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6251779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6A65B45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AC481A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FAF2D9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E75346D" w14:textId="17684869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31691E6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28BF2E7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4966E3D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B3FDA6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2BAA1103" w14:textId="64DAA095" w:rsidR="00F04A60" w:rsidRPr="00F04A60" w:rsidRDefault="00D63E4F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140B5C67" w14:textId="77777777" w:rsidTr="0075468E">
        <w:tc>
          <w:tcPr>
            <w:tcW w:w="561" w:type="dxa"/>
          </w:tcPr>
          <w:p w14:paraId="69E684B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663" w:type="dxa"/>
          </w:tcPr>
          <w:p w14:paraId="4B7EF45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Kim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(2012)</w:t>
            </w:r>
          </w:p>
        </w:tc>
        <w:tc>
          <w:tcPr>
            <w:tcW w:w="0" w:type="auto"/>
          </w:tcPr>
          <w:p w14:paraId="60718C5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case-control</w:t>
            </w:r>
          </w:p>
        </w:tc>
        <w:tc>
          <w:tcPr>
            <w:tcW w:w="0" w:type="auto"/>
          </w:tcPr>
          <w:p w14:paraId="7F21EFC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53F856A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921D2E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1A5FB7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39EFD45" w14:textId="77777777" w:rsidR="008F7099" w:rsidRDefault="008F7099" w:rsidP="008F7099">
            <w:pPr>
              <w:rPr>
                <w:rFonts w:ascii="Arial" w:hAnsi="Arial" w:cs="Arial"/>
                <w:color w:val="000000"/>
                <w:sz w:val="16"/>
                <w:szCs w:val="16"/>
                <w:lang w:val="ca-ES"/>
              </w:rPr>
            </w:pPr>
            <w: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t>★</w:t>
            </w:r>
          </w:p>
          <w:p w14:paraId="77AD83CF" w14:textId="4DD4CE26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56A68C2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4E5B294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A4C623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F60996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37E9811F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</w:tr>
      <w:tr w:rsidR="00F04A60" w:rsidRPr="00F04A60" w14:paraId="71E2DCD1" w14:textId="77777777" w:rsidTr="0075468E">
        <w:tc>
          <w:tcPr>
            <w:tcW w:w="561" w:type="dxa"/>
          </w:tcPr>
          <w:p w14:paraId="12E4A29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1663" w:type="dxa"/>
          </w:tcPr>
          <w:p w14:paraId="683EB6D9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Leadholm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(2014)</w:t>
            </w:r>
          </w:p>
        </w:tc>
        <w:tc>
          <w:tcPr>
            <w:tcW w:w="0" w:type="auto"/>
          </w:tcPr>
          <w:p w14:paraId="48F998E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2A6C536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18C85CB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999276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389753B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A5FA5D9" w14:textId="77777777" w:rsidR="008F7099" w:rsidRDefault="008F7099" w:rsidP="008F7099">
            <w:pPr>
              <w:rPr>
                <w:rFonts w:ascii="Arial" w:hAnsi="Arial" w:cs="Arial"/>
                <w:color w:val="000000"/>
                <w:sz w:val="16"/>
                <w:szCs w:val="16"/>
                <w:lang w:val="ca-ES"/>
              </w:rPr>
            </w:pPr>
            <w: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t>★</w:t>
            </w:r>
          </w:p>
          <w:p w14:paraId="2B6337F8" w14:textId="77F55EF1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1866EF4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3FF6238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0BDB66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690A73E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040" w:type="dxa"/>
          </w:tcPr>
          <w:p w14:paraId="510CC4B3" w14:textId="77777777" w:rsidR="00F04A60" w:rsidRPr="00F04A60" w:rsidRDefault="00F04A60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F04A60" w:rsidRPr="00F04A60" w14:paraId="5EA9054C" w14:textId="77777777" w:rsidTr="0075468E">
        <w:tc>
          <w:tcPr>
            <w:tcW w:w="561" w:type="dxa"/>
          </w:tcPr>
          <w:p w14:paraId="273E3D4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1663" w:type="dxa"/>
          </w:tcPr>
          <w:p w14:paraId="19C2AB16" w14:textId="6890FC25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Manning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(202</w:t>
            </w:r>
            <w:r w:rsidR="005B126D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0" w:type="auto"/>
          </w:tcPr>
          <w:p w14:paraId="5C2A24F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57D9C80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ideation</w:t>
            </w:r>
          </w:p>
        </w:tc>
        <w:tc>
          <w:tcPr>
            <w:tcW w:w="0" w:type="auto"/>
          </w:tcPr>
          <w:p w14:paraId="58DB0D9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6A4D59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CA2A7C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70B06F5" w14:textId="16AE930D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D16CF6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5F1F798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587464E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1A0F2A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5688F197" w14:textId="37AFE96F" w:rsidR="00F04A60" w:rsidRPr="00F04A60" w:rsidRDefault="006D64E5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</w:tr>
      <w:tr w:rsidR="00F04A60" w:rsidRPr="00F04A60" w14:paraId="16D6FCEA" w14:textId="77777777" w:rsidTr="0075468E">
        <w:tc>
          <w:tcPr>
            <w:tcW w:w="561" w:type="dxa"/>
          </w:tcPr>
          <w:p w14:paraId="153D0D7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1663" w:type="dxa"/>
          </w:tcPr>
          <w:p w14:paraId="623AC521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fr-FR"/>
              </w:rPr>
              <w:t xml:space="preserve">McGirr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fr-FR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fr-FR"/>
              </w:rPr>
              <w:t xml:space="preserve"> (2007);</w:t>
            </w:r>
            <w:r w:rsidRPr="00F04A60">
              <w:rPr>
                <w:rFonts w:ascii="Arial" w:hAnsi="Arial" w:cs="Arial"/>
                <w:sz w:val="16"/>
                <w:szCs w:val="16"/>
                <w:lang w:val="fr-FR"/>
              </w:rPr>
              <w:br/>
              <w:t xml:space="preserve">McGirr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fr-FR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(2008)</w:t>
            </w:r>
          </w:p>
        </w:tc>
        <w:tc>
          <w:tcPr>
            <w:tcW w:w="0" w:type="auto"/>
          </w:tcPr>
          <w:p w14:paraId="03A96B9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case-control</w:t>
            </w:r>
          </w:p>
        </w:tc>
        <w:tc>
          <w:tcPr>
            <w:tcW w:w="0" w:type="auto"/>
          </w:tcPr>
          <w:p w14:paraId="1591493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01B26FCB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57763B0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0381F79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441C28D8" w14:textId="424C2853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757AFAD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9FB4515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7960A2C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2112821" w14:textId="77777777" w:rsidR="00F04A60" w:rsidRPr="00F04A60" w:rsidRDefault="00F04A60" w:rsidP="00E64773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473D5447" w14:textId="57AA32E3" w:rsidR="00F04A60" w:rsidRPr="00F04A60" w:rsidRDefault="006D64E5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</w:tr>
      <w:tr w:rsidR="00F04A60" w:rsidRPr="00F04A60" w14:paraId="6E227AC8" w14:textId="77777777" w:rsidTr="0075468E">
        <w:trPr>
          <w:trHeight w:val="80"/>
        </w:trPr>
        <w:tc>
          <w:tcPr>
            <w:tcW w:w="561" w:type="dxa"/>
          </w:tcPr>
          <w:p w14:paraId="50B15DAC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1663" w:type="dxa"/>
          </w:tcPr>
          <w:p w14:paraId="3F635FF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Nikel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(2006)</w:t>
            </w:r>
          </w:p>
        </w:tc>
        <w:tc>
          <w:tcPr>
            <w:tcW w:w="0" w:type="auto"/>
          </w:tcPr>
          <w:p w14:paraId="626516F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5B2FD1B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548CF8E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F34875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D38BF8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6518EE0B" w14:textId="7EB3C061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870FED5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1ECD4E4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5B032C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398D12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489DF08F" w14:textId="3D501F76" w:rsidR="00F04A60" w:rsidRPr="00F04A60" w:rsidRDefault="006D64E5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F04A60" w:rsidRPr="00F04A60" w14:paraId="61ACD945" w14:textId="77777777" w:rsidTr="0075468E">
        <w:tc>
          <w:tcPr>
            <w:tcW w:w="561" w:type="dxa"/>
          </w:tcPr>
          <w:p w14:paraId="3BCD4CE2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1663" w:type="dxa"/>
          </w:tcPr>
          <w:p w14:paraId="4E0B4840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Nobile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et al.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(2022)</w:t>
            </w:r>
          </w:p>
        </w:tc>
        <w:tc>
          <w:tcPr>
            <w:tcW w:w="0" w:type="auto"/>
          </w:tcPr>
          <w:p w14:paraId="21DFAA6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1C98DB28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2F1C47AD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AF68FE3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FFAE1B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6B1F2D6" w14:textId="0E1830E8" w:rsidR="00F04A60" w:rsidRPr="00F04A60" w:rsidRDefault="008F7099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3BDCEEA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73B7B24F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9406F97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6805ED76" w14:textId="77777777" w:rsidR="00F04A60" w:rsidRPr="00F04A60" w:rsidRDefault="00F04A60" w:rsidP="00E64773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4673C080" w14:textId="673267D5" w:rsidR="00F04A60" w:rsidRPr="00F04A60" w:rsidRDefault="006D64E5" w:rsidP="00E64773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8F7099" w:rsidRPr="00F04A60" w14:paraId="370CEA4A" w14:textId="77777777" w:rsidTr="0075468E">
        <w:tc>
          <w:tcPr>
            <w:tcW w:w="561" w:type="dxa"/>
          </w:tcPr>
          <w:p w14:paraId="3F18260D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15.1</w:t>
            </w:r>
          </w:p>
        </w:tc>
        <w:tc>
          <w:tcPr>
            <w:tcW w:w="1663" w:type="dxa"/>
          </w:tcPr>
          <w:p w14:paraId="1C788F7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Qiu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et al.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(2017)</w:t>
            </w:r>
          </w:p>
        </w:tc>
        <w:tc>
          <w:tcPr>
            <w:tcW w:w="0" w:type="auto"/>
          </w:tcPr>
          <w:p w14:paraId="5824EB2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1B5D001F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ideation</w:t>
            </w:r>
          </w:p>
        </w:tc>
        <w:tc>
          <w:tcPr>
            <w:tcW w:w="0" w:type="auto"/>
          </w:tcPr>
          <w:p w14:paraId="59DA6267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9FDEBA7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D461E2B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6000973" w14:textId="33674224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5A775299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2EA89EE9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15E516A1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0A1EAFE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2EC0D735" w14:textId="77777777" w:rsidR="008F7099" w:rsidRPr="00F04A60" w:rsidRDefault="008F7099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8F7099" w:rsidRPr="00F04A60" w14:paraId="157A2FA8" w14:textId="77777777" w:rsidTr="0075468E">
        <w:tc>
          <w:tcPr>
            <w:tcW w:w="561" w:type="dxa"/>
          </w:tcPr>
          <w:p w14:paraId="0584F127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15.2</w:t>
            </w:r>
          </w:p>
        </w:tc>
        <w:tc>
          <w:tcPr>
            <w:tcW w:w="1663" w:type="dxa"/>
          </w:tcPr>
          <w:p w14:paraId="58241798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Qiu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et al.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(2017)</w:t>
            </w:r>
          </w:p>
        </w:tc>
        <w:tc>
          <w:tcPr>
            <w:tcW w:w="0" w:type="auto"/>
          </w:tcPr>
          <w:p w14:paraId="7BAA056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449EECF5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1FF53C10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E0DE91D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16B4B2F6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D424E67" w14:textId="1B6134A6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63C68062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51382DEE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346E6BD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020ED45B" w14:textId="77777777" w:rsidR="008F7099" w:rsidRPr="00F04A60" w:rsidRDefault="008F7099" w:rsidP="008F7099">
            <w:pPr>
              <w:spacing w:before="20" w:after="20"/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0DF5458F" w14:textId="6C64F62E" w:rsidR="008F7099" w:rsidRPr="00F04A60" w:rsidRDefault="00D77322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8F7099" w:rsidRPr="00F04A60" w14:paraId="49CBAB74" w14:textId="77777777" w:rsidTr="0075468E">
        <w:tc>
          <w:tcPr>
            <w:tcW w:w="561" w:type="dxa"/>
          </w:tcPr>
          <w:p w14:paraId="0B830D1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1663" w:type="dxa"/>
          </w:tcPr>
          <w:p w14:paraId="3D98C7C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Reutfors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(2021)</w:t>
            </w:r>
          </w:p>
        </w:tc>
        <w:tc>
          <w:tcPr>
            <w:tcW w:w="0" w:type="auto"/>
          </w:tcPr>
          <w:p w14:paraId="2935C4A9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case-control</w:t>
            </w:r>
          </w:p>
        </w:tc>
        <w:tc>
          <w:tcPr>
            <w:tcW w:w="0" w:type="auto"/>
          </w:tcPr>
          <w:p w14:paraId="0EC66249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6BB54AA8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4FDFB74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EA464B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3B77BB8" w14:textId="252933AE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1121C21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5ECE1978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3B3F79F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A2F5F3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16655DC9" w14:textId="133C074F" w:rsidR="008F7099" w:rsidRPr="00F04A60" w:rsidRDefault="00D77322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</w:tr>
      <w:tr w:rsidR="008F7099" w:rsidRPr="00F04A60" w14:paraId="2201EB3F" w14:textId="77777777" w:rsidTr="0075468E">
        <w:tc>
          <w:tcPr>
            <w:tcW w:w="561" w:type="dxa"/>
          </w:tcPr>
          <w:p w14:paraId="257D6D44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1663" w:type="dxa"/>
          </w:tcPr>
          <w:p w14:paraId="57D5814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Riihimäki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(2014)</w:t>
            </w:r>
          </w:p>
        </w:tc>
        <w:tc>
          <w:tcPr>
            <w:tcW w:w="0" w:type="auto"/>
          </w:tcPr>
          <w:p w14:paraId="34CE3845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66518BF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attempt</w:t>
            </w:r>
          </w:p>
        </w:tc>
        <w:tc>
          <w:tcPr>
            <w:tcW w:w="0" w:type="auto"/>
          </w:tcPr>
          <w:p w14:paraId="6173D8A6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344B488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72B0072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57BCEA3B" w14:textId="629ABCD4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572CAF4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1FE0AD3D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0962B24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A5E6C0B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</w:tcPr>
          <w:p w14:paraId="0363AD74" w14:textId="3C16AD66" w:rsidR="008F7099" w:rsidRPr="00F04A60" w:rsidRDefault="00D77322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8F7099" w:rsidRPr="00F04A60" w14:paraId="5F1BD74D" w14:textId="77777777" w:rsidTr="0075468E">
        <w:tc>
          <w:tcPr>
            <w:tcW w:w="561" w:type="dxa"/>
          </w:tcPr>
          <w:p w14:paraId="3EAA9AE4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1663" w:type="dxa"/>
          </w:tcPr>
          <w:p w14:paraId="3204EFD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Rönnqvist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(2021)</w:t>
            </w:r>
          </w:p>
        </w:tc>
        <w:tc>
          <w:tcPr>
            <w:tcW w:w="0" w:type="auto"/>
          </w:tcPr>
          <w:p w14:paraId="02723B91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</w:tcPr>
          <w:p w14:paraId="7363D415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</w:tcPr>
          <w:p w14:paraId="57CC227D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D5405B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2B6C952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FA1BD52" w14:textId="654AE95B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</w:tcPr>
          <w:p w14:paraId="7AE8E4AD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★★</w:t>
            </w:r>
          </w:p>
        </w:tc>
        <w:tc>
          <w:tcPr>
            <w:tcW w:w="0" w:type="auto"/>
          </w:tcPr>
          <w:p w14:paraId="5399C4A5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4D19DB43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</w:tcPr>
          <w:p w14:paraId="73FD73B3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040" w:type="dxa"/>
          </w:tcPr>
          <w:p w14:paraId="5D4C9C7A" w14:textId="1FDD9E9F" w:rsidR="008F7099" w:rsidRPr="00F04A60" w:rsidRDefault="00D77322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7</w:t>
            </w:r>
          </w:p>
        </w:tc>
      </w:tr>
      <w:tr w:rsidR="008F7099" w:rsidRPr="00F04A60" w14:paraId="6E11747D" w14:textId="77777777" w:rsidTr="0075468E">
        <w:tc>
          <w:tcPr>
            <w:tcW w:w="561" w:type="dxa"/>
            <w:tcBorders>
              <w:bottom w:val="single" w:sz="4" w:space="0" w:color="auto"/>
            </w:tcBorders>
          </w:tcPr>
          <w:p w14:paraId="4A1F7CC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350326BA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Schneider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(2001)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F18323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40C03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bCs/>
                <w:sz w:val="16"/>
                <w:szCs w:val="16"/>
                <w:lang w:val="en-GB"/>
              </w:rPr>
              <w:t>death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19CF8C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3C0D17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CF2664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0087B1" w14:textId="05E727D2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628870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190356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A1BB22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94C65E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★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498AD4C5" w14:textId="6CF43650" w:rsidR="008F7099" w:rsidRPr="00F04A60" w:rsidRDefault="00D77322" w:rsidP="008F7099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5</w:t>
            </w:r>
          </w:p>
        </w:tc>
      </w:tr>
      <w:tr w:rsidR="008F7099" w:rsidRPr="0044724F" w14:paraId="1B843913" w14:textId="77777777" w:rsidTr="0075468E"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14:paraId="2EAEC0F8" w14:textId="77777777" w:rsidR="008F7099" w:rsidRPr="00F04A60" w:rsidRDefault="008F7099" w:rsidP="008F7099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NOS: Newcastle-Otawa Scale</w:t>
            </w:r>
          </w:p>
          <w:p w14:paraId="012DB0C1" w14:textId="2B03F481" w:rsidR="008F7099" w:rsidRPr="00F04A60" w:rsidRDefault="008F7099" w:rsidP="008F7099">
            <w:pPr>
              <w:spacing w:before="20" w:after="2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S1: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Representativeness of the exposed cohort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Is the case definition adequate?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”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br/>
              <w:t>S2: In cohort studies: “</w:t>
            </w:r>
            <w:bookmarkStart w:id="0" w:name="_Hlk137558267"/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Selection of the non-exposed cohort</w:t>
            </w:r>
            <w:bookmarkEnd w:id="0"/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Representativeness of the cases”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br/>
              <w:t>S3: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Ascertainment of exposure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Selection of controls”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br/>
              <w:t>S4: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Demonstration that outcome of interest was not present at start of study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Definition of controls”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</w:p>
          <w:p w14:paraId="50E29A9A" w14:textId="0BBD0649" w:rsidR="008F7099" w:rsidRPr="00F04A60" w:rsidRDefault="008F7099" w:rsidP="008F7099">
            <w:pPr>
              <w:spacing w:before="20" w:after="2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C1: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Comparability of cohorts on the basis of the design or analysis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Comparability of cases and controls on the basis of the design or analysis”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</w:p>
          <w:p w14:paraId="2051F285" w14:textId="2E3FACFC" w:rsidR="008F7099" w:rsidRPr="00F04A60" w:rsidRDefault="008F7099" w:rsidP="008F7099">
            <w:pPr>
              <w:spacing w:before="20" w:after="2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E/O1: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Assessment of outcome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Ascertainment of exposure”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</w:p>
          <w:p w14:paraId="02D19ED4" w14:textId="55F16039" w:rsidR="008F7099" w:rsidRPr="00F04A60" w:rsidRDefault="008F7099" w:rsidP="008F7099">
            <w:pPr>
              <w:spacing w:before="20" w:after="2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E/O2: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Was follow-up long enough for outcomes to occur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”; In case-control studies: 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“Same method of ascertainment for cases and controls”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</w:p>
          <w:p w14:paraId="3EC6DB92" w14:textId="1EDC577B" w:rsidR="008F7099" w:rsidRPr="00F04A60" w:rsidRDefault="008F7099" w:rsidP="008F7099">
            <w:pPr>
              <w:spacing w:before="20" w:after="2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E/O3: In cohort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Adequacy of follow up cohorts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”; In case-control studies: “</w:t>
            </w:r>
            <w:r w:rsidRPr="00F04A60">
              <w:rPr>
                <w:rFonts w:ascii="Arial" w:hAnsi="Arial" w:cs="Arial"/>
                <w:i/>
                <w:sz w:val="16"/>
                <w:szCs w:val="16"/>
                <w:lang w:val="en-GB"/>
              </w:rPr>
              <w:t>Non-response rate”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.</w:t>
            </w:r>
          </w:p>
          <w:p w14:paraId="1E3439F5" w14:textId="32A5C432" w:rsidR="008F7099" w:rsidRPr="00F54795" w:rsidRDefault="008F7099" w:rsidP="008F7099">
            <w:pPr>
              <w:spacing w:before="20" w:after="20"/>
              <w:rPr>
                <w:rStyle w:val="y2iqfc"/>
                <w:rFonts w:ascii="Arial" w:hAnsi="Arial" w:cs="Arial"/>
                <w:sz w:val="16"/>
                <w:szCs w:val="16"/>
                <w:lang w:val="en-US"/>
              </w:rPr>
            </w:pPr>
            <w:r w:rsidRPr="00F04A60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br/>
              <w:t>a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S2 </w:t>
            </w:r>
            <w:r w:rsidRPr="00F54795">
              <w:rPr>
                <w:rStyle w:val="y2iqfc"/>
                <w:rFonts w:ascii="Arial" w:hAnsi="Arial" w:cs="Arial"/>
                <w:sz w:val="16"/>
                <w:szCs w:val="16"/>
                <w:lang w:val="en-US"/>
              </w:rPr>
              <w:t>criterion was always evaluated positively in cohort studies since the exposure factors under study</w:t>
            </w:r>
            <w:r>
              <w:rPr>
                <w:rStyle w:val="y2iqfc"/>
                <w:rFonts w:ascii="Arial" w:hAnsi="Arial" w:cs="Arial"/>
                <w:sz w:val="16"/>
                <w:szCs w:val="16"/>
                <w:lang w:val="en-US"/>
              </w:rPr>
              <w:t xml:space="preserve"> (i.e., clinical predictors of suicidality) </w:t>
            </w:r>
            <w:r w:rsidRPr="00F54795">
              <w:rPr>
                <w:rStyle w:val="y2iqfc"/>
                <w:rFonts w:ascii="Arial" w:hAnsi="Arial" w:cs="Arial"/>
                <w:sz w:val="16"/>
                <w:szCs w:val="16"/>
                <w:lang w:val="en-US"/>
              </w:rPr>
              <w:t xml:space="preserve">were always assessed at baseline from a single clinical population. </w:t>
            </w:r>
          </w:p>
          <w:p w14:paraId="432174A7" w14:textId="181B161E" w:rsidR="008F7099" w:rsidRPr="008C54EA" w:rsidRDefault="008F7099" w:rsidP="008F7099">
            <w:pPr>
              <w:spacing w:before="20" w:after="20"/>
              <w:rPr>
                <w:rFonts w:ascii="Arial" w:eastAsia="Times New Roman" w:hAnsi="Arial" w:cs="Arial"/>
                <w:color w:val="000000"/>
                <w:sz w:val="10"/>
                <w:szCs w:val="10"/>
                <w:lang w:val="en-GB" w:eastAsia="es-ES"/>
              </w:rPr>
            </w:pPr>
            <w:r w:rsidRPr="00F04A60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b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CB5E51" w:rsidRPr="000E26CB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S4</w:t>
            </w:r>
            <w:r w:rsidR="008C54EA" w:rsidRPr="000E26CB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8C54EA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criterion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 was scored positively when </w:t>
            </w:r>
            <w:r w:rsidR="00525FFB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no more</w:t>
            </w:r>
            <w:r w:rsidR="000E26CB" w:rsidRPr="000E26CB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 than 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10% of </w:t>
            </w:r>
            <w:r w:rsidR="002A0480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study 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participants had </w:t>
            </w:r>
            <w:r w:rsidR="00683A53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history of the</w:t>
            </w:r>
            <w:r w:rsidR="00472179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C05DE0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suicidal 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outcomes </w:t>
            </w:r>
            <w:r w:rsidR="0054499C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at baseline</w:t>
            </w:r>
            <w:r w:rsidR="00CB5E51" w:rsidRPr="008C54EA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="007671A7">
              <w:rPr>
                <w:rStyle w:val="y2iqfc"/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DE23E7D" w14:textId="05C86761" w:rsidR="008F7099" w:rsidRPr="00F04A60" w:rsidRDefault="008F7099" w:rsidP="008F709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c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In cohorts studies the item of the NOS “Outcome” dimension (“Was the follow-up long enough for out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comes to occur”) was considered 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>adequate when follow-up for suicidal ideation was at least 1 month, for suicide attempts was at least 6 months and for suicidal completers was at least 12 months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F04A60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br/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d</w:t>
            </w:r>
            <w:r w:rsidRPr="00F04A60">
              <w:rPr>
                <w:rFonts w:ascii="Arial" w:hAnsi="Arial" w:cs="Arial"/>
                <w:sz w:val="16"/>
                <w:szCs w:val="16"/>
                <w:lang w:val="en-GB"/>
              </w:rPr>
              <w:t xml:space="preserve"> In cohorts studies the item of the NOS “Outcome” dimension ( “Adequacy of the follow-up of cohorts”) was deemed adequate when subjec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ts lost to follow-up were ≤ 30%.</w:t>
            </w:r>
          </w:p>
        </w:tc>
      </w:tr>
    </w:tbl>
    <w:p w14:paraId="0183986B" w14:textId="02F91CE8" w:rsidR="00F04A60" w:rsidRDefault="00F04A60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9D6918D" w14:textId="279A9A94" w:rsidR="00530FD5" w:rsidRDefault="00530FD5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7AB6DD70" w14:textId="545A07A0" w:rsidR="00530FD5" w:rsidRDefault="00530FD5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4474A01" w14:textId="77777777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sectPr w:rsidR="00DA5721" w:rsidSect="00203602"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2" w:rightFromText="142" w:vertAnchor="page" w:horzAnchor="margin" w:tblpXSpec="center" w:tblpY="112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041"/>
        <w:gridCol w:w="1641"/>
        <w:gridCol w:w="851"/>
        <w:gridCol w:w="1700"/>
        <w:gridCol w:w="1705"/>
      </w:tblGrid>
      <w:tr w:rsidR="00500087" w:rsidRPr="0044724F" w14:paraId="667342CE" w14:textId="77777777" w:rsidTr="00500087">
        <w:trPr>
          <w:trHeight w:val="20"/>
        </w:trPr>
        <w:tc>
          <w:tcPr>
            <w:tcW w:w="1049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FC1BCC3" w14:textId="0F0A7269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b/>
                <w:sz w:val="16"/>
                <w:szCs w:val="16"/>
                <w:lang w:val="en-GB"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S12</w:t>
            </w:r>
            <w:r w:rsidRPr="001D6673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.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Meta-analysis of hazard ratios</w:t>
            </w:r>
            <w:r w:rsidR="008178DD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for depression-related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predictors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of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suicide attempts and suicide death</w:t>
            </w:r>
          </w:p>
        </w:tc>
      </w:tr>
      <w:tr w:rsidR="00500087" w:rsidRPr="001D6673" w14:paraId="1262760C" w14:textId="77777777" w:rsidTr="00500087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D6BAFD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D07A2A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Clinical Predictors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B79A5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Study (year)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A6875C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HR (95 %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394C9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Weight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8FBDFB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wHR (95 % CI)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7833A8" w14:textId="77777777" w:rsidR="00500087" w:rsidRPr="001D6673" w:rsidRDefault="00500087" w:rsidP="00500087">
            <w:pPr>
              <w:spacing w:before="20" w:after="60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Heterogeneity</w:t>
            </w:r>
          </w:p>
        </w:tc>
      </w:tr>
      <w:tr w:rsidR="00500087" w:rsidRPr="001D6673" w14:paraId="2FBFDB42" w14:textId="77777777" w:rsidTr="00500087">
        <w:trPr>
          <w:trHeight w:val="20"/>
        </w:trPr>
        <w:tc>
          <w:tcPr>
            <w:tcW w:w="993" w:type="dxa"/>
            <w:vMerge w:val="restart"/>
          </w:tcPr>
          <w:p w14:paraId="66575ECF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Suicide</w:t>
            </w:r>
          </w:p>
          <w:p w14:paraId="40DD0ABC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attempt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</w:p>
          <w:p w14:paraId="7AF1987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 w:val="restart"/>
            <w:hideMark/>
          </w:tcPr>
          <w:p w14:paraId="2173536B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History of suicide attempt</w:t>
            </w:r>
          </w:p>
        </w:tc>
        <w:tc>
          <w:tcPr>
            <w:tcW w:w="2041" w:type="dxa"/>
          </w:tcPr>
          <w:p w14:paraId="6053F447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Galfalvy et al. (2008)</w:t>
            </w:r>
          </w:p>
        </w:tc>
        <w:tc>
          <w:tcPr>
            <w:tcW w:w="1641" w:type="dxa"/>
          </w:tcPr>
          <w:p w14:paraId="0FCF41C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5.14 (2.27 – 11.65)</w:t>
            </w:r>
          </w:p>
        </w:tc>
        <w:tc>
          <w:tcPr>
            <w:tcW w:w="851" w:type="dxa"/>
          </w:tcPr>
          <w:p w14:paraId="1D1B3E0C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54.83 %</w:t>
            </w:r>
          </w:p>
        </w:tc>
        <w:tc>
          <w:tcPr>
            <w:tcW w:w="1700" w:type="dxa"/>
            <w:vMerge w:val="restart"/>
          </w:tcPr>
          <w:p w14:paraId="3928022A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>4.79 (2.61 – 8.77)</w:t>
            </w: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BB6246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 xml:space="preserve"> &lt; 0.001</w:t>
            </w:r>
          </w:p>
        </w:tc>
        <w:tc>
          <w:tcPr>
            <w:tcW w:w="1705" w:type="dxa"/>
            <w:vMerge w:val="restart"/>
          </w:tcPr>
          <w:p w14:paraId="4EE7DAC0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I² = 0 %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χ² =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0.06;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= 0.800</w:t>
            </w:r>
          </w:p>
        </w:tc>
      </w:tr>
      <w:tr w:rsidR="00500087" w:rsidRPr="001D6673" w14:paraId="4CA04E32" w14:textId="77777777" w:rsidTr="00500087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6E4B2ED7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550F354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1D93B5DC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Holma et al. (2010)</w:t>
            </w:r>
          </w:p>
        </w:tc>
        <w:tc>
          <w:tcPr>
            <w:tcW w:w="1641" w:type="dxa"/>
          </w:tcPr>
          <w:p w14:paraId="46B47251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4.39 (1.78 – 10.80)</w:t>
            </w:r>
          </w:p>
        </w:tc>
        <w:tc>
          <w:tcPr>
            <w:tcW w:w="851" w:type="dxa"/>
          </w:tcPr>
          <w:p w14:paraId="13926C83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45.17 %</w:t>
            </w:r>
          </w:p>
        </w:tc>
        <w:tc>
          <w:tcPr>
            <w:tcW w:w="1700" w:type="dxa"/>
            <w:vMerge/>
            <w:vAlign w:val="center"/>
          </w:tcPr>
          <w:p w14:paraId="7359A452" w14:textId="77777777" w:rsidR="00500087" w:rsidRPr="00BB6246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vAlign w:val="center"/>
          </w:tcPr>
          <w:p w14:paraId="5101C99C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6D142E2F" w14:textId="77777777" w:rsidTr="00500087">
        <w:trPr>
          <w:trHeight w:val="80"/>
        </w:trPr>
        <w:tc>
          <w:tcPr>
            <w:tcW w:w="993" w:type="dxa"/>
            <w:vMerge/>
            <w:vAlign w:val="center"/>
            <w:hideMark/>
          </w:tcPr>
          <w:p w14:paraId="3CE4BCEA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2E30344D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0A5338E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41" w:type="dxa"/>
          </w:tcPr>
          <w:p w14:paraId="35BAC1F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8B02EF1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</w:tcPr>
          <w:p w14:paraId="7A05CA4F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</w:tcPr>
          <w:p w14:paraId="4B2F3514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3711851E" w14:textId="77777777" w:rsidTr="00500087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3A3CACD2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 w:val="restart"/>
            <w:hideMark/>
          </w:tcPr>
          <w:p w14:paraId="44BED5EC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Severity of depression </w:t>
            </w:r>
          </w:p>
        </w:tc>
        <w:tc>
          <w:tcPr>
            <w:tcW w:w="2041" w:type="dxa"/>
          </w:tcPr>
          <w:p w14:paraId="68218C35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Galfalvy et al. (2008)</w:t>
            </w:r>
          </w:p>
        </w:tc>
        <w:tc>
          <w:tcPr>
            <w:tcW w:w="1641" w:type="dxa"/>
          </w:tcPr>
          <w:p w14:paraId="6A0CC66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1.01 (0.97 – 1.05)</w:t>
            </w:r>
          </w:p>
        </w:tc>
        <w:tc>
          <w:tcPr>
            <w:tcW w:w="851" w:type="dxa"/>
          </w:tcPr>
          <w:p w14:paraId="07249F56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99.06 %</w:t>
            </w:r>
          </w:p>
        </w:tc>
        <w:tc>
          <w:tcPr>
            <w:tcW w:w="1700" w:type="dxa"/>
            <w:vMerge w:val="restart"/>
          </w:tcPr>
          <w:p w14:paraId="23015D04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>1.03 (0.98 – 1.08)</w:t>
            </w:r>
          </w:p>
          <w:p w14:paraId="065A33D4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 xml:space="preserve"> = 0.219</w:t>
            </w:r>
          </w:p>
        </w:tc>
        <w:tc>
          <w:tcPr>
            <w:tcW w:w="1705" w:type="dxa"/>
            <w:vMerge w:val="restart"/>
          </w:tcPr>
          <w:p w14:paraId="4D83098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I² = 0 %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χ² =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0.04;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= 0.851</w:t>
            </w:r>
          </w:p>
        </w:tc>
      </w:tr>
      <w:tr w:rsidR="00500087" w:rsidRPr="001D6673" w14:paraId="3ABEECE8" w14:textId="77777777" w:rsidTr="00500087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362C9A27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822A43B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14035203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Nobile et al. (2022)</w:t>
            </w:r>
          </w:p>
        </w:tc>
        <w:tc>
          <w:tcPr>
            <w:tcW w:w="1641" w:type="dxa"/>
          </w:tcPr>
          <w:p w14:paraId="5E6E0A1D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1.08 (0.66 – 1.77)</w:t>
            </w:r>
          </w:p>
        </w:tc>
        <w:tc>
          <w:tcPr>
            <w:tcW w:w="851" w:type="dxa"/>
          </w:tcPr>
          <w:p w14:paraId="3E86F03F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0.94 %</w:t>
            </w:r>
          </w:p>
        </w:tc>
        <w:tc>
          <w:tcPr>
            <w:tcW w:w="1700" w:type="dxa"/>
            <w:vMerge/>
            <w:vAlign w:val="center"/>
          </w:tcPr>
          <w:p w14:paraId="59BB8870" w14:textId="77777777" w:rsidR="00500087" w:rsidRPr="00BB6246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vAlign w:val="center"/>
          </w:tcPr>
          <w:p w14:paraId="0A6E0B94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7A2BCF3F" w14:textId="77777777" w:rsidTr="00500087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49934657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31FE4B14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0392FF15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41" w:type="dxa"/>
          </w:tcPr>
          <w:p w14:paraId="395080AD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60654197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</w:tcPr>
          <w:p w14:paraId="27922868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</w:tcPr>
          <w:p w14:paraId="2D24DC7F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472F9BD0" w14:textId="77777777" w:rsidTr="00500087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7DBA9F4A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 w:val="restart"/>
            <w:hideMark/>
          </w:tcPr>
          <w:p w14:paraId="7B7DE060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Severity of suicidal ideation</w:t>
            </w:r>
          </w:p>
        </w:tc>
        <w:tc>
          <w:tcPr>
            <w:tcW w:w="2041" w:type="dxa"/>
          </w:tcPr>
          <w:p w14:paraId="2715C4E1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Galfalvy et al. (2008)</w:t>
            </w:r>
          </w:p>
        </w:tc>
        <w:tc>
          <w:tcPr>
            <w:tcW w:w="1641" w:type="dxa"/>
          </w:tcPr>
          <w:p w14:paraId="092EA4EA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1.06 (1.03 – 1.09)</w:t>
            </w:r>
          </w:p>
        </w:tc>
        <w:tc>
          <w:tcPr>
            <w:tcW w:w="851" w:type="dxa"/>
          </w:tcPr>
          <w:p w14:paraId="5D7948D2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55.33 %</w:t>
            </w:r>
          </w:p>
        </w:tc>
        <w:tc>
          <w:tcPr>
            <w:tcW w:w="1700" w:type="dxa"/>
            <w:vMerge w:val="restart"/>
          </w:tcPr>
          <w:p w14:paraId="10EB99C0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>1.59 (0.66 – 3.86)</w:t>
            </w:r>
          </w:p>
          <w:p w14:paraId="39761F16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BB6246">
              <w:rPr>
                <w:rFonts w:ascii="Arial" w:hAnsi="Arial" w:cs="Arial"/>
                <w:sz w:val="16"/>
                <w:szCs w:val="16"/>
                <w:lang w:val="en-GB"/>
              </w:rPr>
              <w:t xml:space="preserve"> = 0.304</w:t>
            </w:r>
          </w:p>
        </w:tc>
        <w:tc>
          <w:tcPr>
            <w:tcW w:w="1705" w:type="dxa"/>
            <w:vMerge w:val="restart"/>
          </w:tcPr>
          <w:p w14:paraId="03935BA6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I² = 89.30 %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χ² =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9.33;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= 0.002</w:t>
            </w:r>
          </w:p>
        </w:tc>
      </w:tr>
      <w:tr w:rsidR="00500087" w:rsidRPr="001D6673" w14:paraId="4867D2E6" w14:textId="77777777" w:rsidTr="00500087">
        <w:trPr>
          <w:trHeight w:val="20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879505C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10C8C13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496686A6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Nobile et al. (2022)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7D486EA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2.63 (1.36 – 4.36)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CA39DC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44.67 %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0F1A9F7E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0B654DD6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1917E93C" w14:textId="77777777" w:rsidTr="00500087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52129852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Suicide death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E6A68AB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Severity of depression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433E2AA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Aaltonen et al. (2019)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42F75442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1.19 (1.08 – 1.30)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685107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85.91 %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2DF94659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bCs/>
                <w:sz w:val="16"/>
                <w:szCs w:val="16"/>
                <w:lang w:val="en-GB"/>
              </w:rPr>
              <w:t>1.21 (1.11 – 1.32)</w:t>
            </w:r>
          </w:p>
          <w:p w14:paraId="4F0C7EC7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bCs/>
                <w:i/>
                <w:sz w:val="16"/>
                <w:szCs w:val="16"/>
                <w:lang w:val="en-GB"/>
              </w:rPr>
              <w:t>P</w:t>
            </w:r>
            <w:r w:rsidRPr="00BB6246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&lt; 0.001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2D6865D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I² = 0 %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χ² =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1.94;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= 0.379</w:t>
            </w:r>
          </w:p>
        </w:tc>
      </w:tr>
      <w:tr w:rsidR="00500087" w:rsidRPr="001D6673" w14:paraId="6CE8629B" w14:textId="77777777" w:rsidTr="00500087">
        <w:trPr>
          <w:trHeight w:val="20"/>
        </w:trPr>
        <w:tc>
          <w:tcPr>
            <w:tcW w:w="993" w:type="dxa"/>
            <w:vMerge/>
            <w:vAlign w:val="center"/>
          </w:tcPr>
          <w:p w14:paraId="455B6D80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vAlign w:val="center"/>
          </w:tcPr>
          <w:p w14:paraId="5F84A502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7EBB31F0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Gronemann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(2021)</w:t>
            </w:r>
          </w:p>
        </w:tc>
        <w:tc>
          <w:tcPr>
            <w:tcW w:w="1641" w:type="dxa"/>
          </w:tcPr>
          <w:p w14:paraId="6E77B9D3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1.52 (1.07 – 2.15)</w:t>
            </w:r>
          </w:p>
        </w:tc>
        <w:tc>
          <w:tcPr>
            <w:tcW w:w="851" w:type="dxa"/>
          </w:tcPr>
          <w:p w14:paraId="0220B464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5.98 %</w:t>
            </w:r>
          </w:p>
        </w:tc>
        <w:tc>
          <w:tcPr>
            <w:tcW w:w="1700" w:type="dxa"/>
            <w:vMerge/>
            <w:vAlign w:val="center"/>
          </w:tcPr>
          <w:p w14:paraId="3BB5009F" w14:textId="77777777" w:rsidR="00500087" w:rsidRPr="00BB6246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vAlign w:val="center"/>
          </w:tcPr>
          <w:p w14:paraId="29E5B89F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4274970C" w14:textId="77777777" w:rsidTr="00500087">
        <w:trPr>
          <w:trHeight w:val="20"/>
        </w:trPr>
        <w:tc>
          <w:tcPr>
            <w:tcW w:w="993" w:type="dxa"/>
            <w:vMerge/>
            <w:vAlign w:val="center"/>
          </w:tcPr>
          <w:p w14:paraId="2A1BD304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vAlign w:val="center"/>
          </w:tcPr>
          <w:p w14:paraId="087AF9ED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70D2B8C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Ronnqvist et al. (2021)</w:t>
            </w:r>
          </w:p>
        </w:tc>
        <w:tc>
          <w:tcPr>
            <w:tcW w:w="1641" w:type="dxa"/>
          </w:tcPr>
          <w:p w14:paraId="5F07DFFE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1.28 (0.95 – 1.73)</w:t>
            </w:r>
          </w:p>
        </w:tc>
        <w:tc>
          <w:tcPr>
            <w:tcW w:w="851" w:type="dxa"/>
          </w:tcPr>
          <w:p w14:paraId="4C28FF8B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8.11 %</w:t>
            </w:r>
          </w:p>
        </w:tc>
        <w:tc>
          <w:tcPr>
            <w:tcW w:w="1700" w:type="dxa"/>
            <w:vMerge/>
            <w:vAlign w:val="center"/>
          </w:tcPr>
          <w:p w14:paraId="5BE06364" w14:textId="77777777" w:rsidR="00500087" w:rsidRPr="00BB6246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vAlign w:val="center"/>
          </w:tcPr>
          <w:p w14:paraId="4A51E2BF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2BD8B3FF" w14:textId="77777777" w:rsidTr="00500087">
        <w:trPr>
          <w:trHeight w:val="20"/>
        </w:trPr>
        <w:tc>
          <w:tcPr>
            <w:tcW w:w="993" w:type="dxa"/>
            <w:vMerge/>
            <w:vAlign w:val="center"/>
          </w:tcPr>
          <w:p w14:paraId="0DD38326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065B0FD7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</w:tcPr>
          <w:p w14:paraId="6E7B6612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41" w:type="dxa"/>
          </w:tcPr>
          <w:p w14:paraId="0F07BEDF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37322E14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0" w:type="dxa"/>
          </w:tcPr>
          <w:p w14:paraId="1B1E9088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</w:tcPr>
          <w:p w14:paraId="7E9B6E05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1D6673" w14:paraId="4A577010" w14:textId="77777777" w:rsidTr="00500087">
        <w:trPr>
          <w:trHeight w:val="20"/>
        </w:trPr>
        <w:tc>
          <w:tcPr>
            <w:tcW w:w="993" w:type="dxa"/>
            <w:vMerge/>
            <w:vAlign w:val="center"/>
          </w:tcPr>
          <w:p w14:paraId="337E12FB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 w:val="restart"/>
          </w:tcPr>
          <w:p w14:paraId="06AAFCC1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Psychotic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features </w:t>
            </w:r>
          </w:p>
        </w:tc>
        <w:tc>
          <w:tcPr>
            <w:tcW w:w="2041" w:type="dxa"/>
          </w:tcPr>
          <w:p w14:paraId="68AF3C39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Aaltonen et al. (2019)</w:t>
            </w:r>
          </w:p>
        </w:tc>
        <w:tc>
          <w:tcPr>
            <w:tcW w:w="1641" w:type="dxa"/>
          </w:tcPr>
          <w:p w14:paraId="25A634D2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1.38 (1.24 – 1.53)</w:t>
            </w:r>
          </w:p>
        </w:tc>
        <w:tc>
          <w:tcPr>
            <w:tcW w:w="851" w:type="dxa"/>
          </w:tcPr>
          <w:p w14:paraId="74451528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93.09 %</w:t>
            </w:r>
          </w:p>
        </w:tc>
        <w:tc>
          <w:tcPr>
            <w:tcW w:w="1700" w:type="dxa"/>
            <w:vMerge w:val="restart"/>
            <w:tcBorders>
              <w:bottom w:val="single" w:sz="4" w:space="0" w:color="auto"/>
            </w:tcBorders>
          </w:tcPr>
          <w:p w14:paraId="19499A91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bCs/>
                <w:sz w:val="16"/>
                <w:szCs w:val="16"/>
                <w:lang w:val="en-GB"/>
              </w:rPr>
              <w:t>1.36 (1.22 – 1.51)</w:t>
            </w:r>
          </w:p>
          <w:p w14:paraId="37BB6A0B" w14:textId="77777777" w:rsidR="00500087" w:rsidRPr="00BB6246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B6246">
              <w:rPr>
                <w:rFonts w:ascii="Arial" w:hAnsi="Arial" w:cs="Arial"/>
                <w:bCs/>
                <w:i/>
                <w:sz w:val="16"/>
                <w:szCs w:val="16"/>
                <w:lang w:val="en-GB"/>
              </w:rPr>
              <w:t>P</w:t>
            </w:r>
            <w:r w:rsidRPr="00BB6246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&lt; 0.001</w:t>
            </w:r>
          </w:p>
        </w:tc>
        <w:tc>
          <w:tcPr>
            <w:tcW w:w="1705" w:type="dxa"/>
            <w:vMerge w:val="restart"/>
          </w:tcPr>
          <w:p w14:paraId="2BDFF8C5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I² = 0 %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χ² = 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0.66; </w:t>
            </w:r>
            <w:r w:rsidRPr="001D6673">
              <w:rPr>
                <w:rFonts w:ascii="Arial" w:hAnsi="Arial" w:cs="Arial"/>
                <w:i/>
                <w:sz w:val="16"/>
                <w:szCs w:val="16"/>
                <w:lang w:val="en-GB"/>
              </w:rPr>
              <w:t>P</w:t>
            </w: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 xml:space="preserve"> = 0.416</w:t>
            </w:r>
          </w:p>
        </w:tc>
      </w:tr>
      <w:tr w:rsidR="00500087" w:rsidRPr="001D6673" w14:paraId="4364A4A5" w14:textId="77777777" w:rsidTr="00500087">
        <w:trPr>
          <w:trHeight w:val="20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772EF21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2F4C8C3F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26AD1CC3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Ronnqvist et al. (2021)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5A353071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1.16 (0.78 – 1.72)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904374" w14:textId="77777777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szCs w:val="16"/>
                <w:lang w:val="en-GB"/>
              </w:rPr>
              <w:t>6.91 %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vAlign w:val="center"/>
          </w:tcPr>
          <w:p w14:paraId="4A78A244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  <w:vAlign w:val="center"/>
          </w:tcPr>
          <w:p w14:paraId="10F5DE7A" w14:textId="77777777" w:rsidR="00500087" w:rsidRPr="001D6673" w:rsidRDefault="00500087" w:rsidP="0050008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500087" w:rsidRPr="0044724F" w14:paraId="1CF2E9E5" w14:textId="77777777" w:rsidTr="00500087">
        <w:trPr>
          <w:trHeight w:val="20"/>
        </w:trPr>
        <w:tc>
          <w:tcPr>
            <w:tcW w:w="10490" w:type="dxa"/>
            <w:gridSpan w:val="7"/>
            <w:vAlign w:val="center"/>
          </w:tcPr>
          <w:p w14:paraId="070D1BDF" w14:textId="53314393" w:rsidR="00500087" w:rsidRPr="001D6673" w:rsidRDefault="00500087" w:rsidP="00500087">
            <w:pPr>
              <w:spacing w:before="20" w:after="2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D6673">
              <w:rPr>
                <w:rFonts w:ascii="Arial" w:hAnsi="Arial" w:cs="Arial"/>
                <w:sz w:val="16"/>
                <w:lang w:val="en-GB"/>
              </w:rPr>
              <w:t>HR: Hazard Ra</w:t>
            </w:r>
            <w:r>
              <w:rPr>
                <w:rFonts w:ascii="Arial" w:hAnsi="Arial" w:cs="Arial"/>
                <w:sz w:val="16"/>
                <w:lang w:val="en-GB"/>
              </w:rPr>
              <w:t>tio; wHR: weighted Hazard Ratio</w:t>
            </w:r>
            <w:r w:rsidR="00F03F16">
              <w:rPr>
                <w:rFonts w:ascii="Arial" w:hAnsi="Arial" w:cs="Arial"/>
                <w:sz w:val="16"/>
                <w:lang w:val="en-GB"/>
              </w:rPr>
              <w:t>.</w:t>
            </w:r>
          </w:p>
        </w:tc>
      </w:tr>
    </w:tbl>
    <w:p w14:paraId="45CEA792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452A2727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7D2CEF10" w14:textId="31CA3814" w:rsidR="00DA5721" w:rsidRPr="001D6673" w:rsidRDefault="00F87B80" w:rsidP="00DA5721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ab/>
      </w:r>
    </w:p>
    <w:p w14:paraId="3FDC283B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7C003D2A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30377D61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5BD1B54C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17251441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0486CDD2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42929A5A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0D3836DB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409D1FF6" w14:textId="77777777" w:rsidR="00DA5721" w:rsidRPr="001D6673" w:rsidRDefault="00DA5721" w:rsidP="00DA5721">
      <w:pPr>
        <w:rPr>
          <w:rFonts w:ascii="Arial" w:hAnsi="Arial" w:cs="Arial"/>
          <w:sz w:val="16"/>
          <w:szCs w:val="16"/>
          <w:lang w:val="en-GB"/>
        </w:rPr>
      </w:pPr>
    </w:p>
    <w:p w14:paraId="1CE35B5F" w14:textId="60890642" w:rsidR="00530FD5" w:rsidRDefault="00530FD5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3C1F928" w14:textId="43802B94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714A183" w14:textId="5D84E2C6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DFCAB02" w14:textId="713946D6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3D5F7B26" w14:textId="130440F1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53C12C0" w14:textId="0CA8283E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A1C99DB" w14:textId="26473D67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60B5FE7" w14:textId="4D6ADF55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1806A57C" w14:textId="52074536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7BF7072C" w14:textId="4EDB2C07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934EAEC" w14:textId="0E254C89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7F5CD5B" w14:textId="3BD3EEA1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C7676C5" w14:textId="77B74D10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4E14556C" w14:textId="7D1DFEC0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2C308E2" w14:textId="0F3886C5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696DDAF" w14:textId="64C329D6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2E28D77A" w14:textId="6FDF29E6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5F5760CD" w14:textId="3629893E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7282D128" w14:textId="1F9EF03B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0979CF5F" w14:textId="2A0F8191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</w:pPr>
    </w:p>
    <w:p w14:paraId="6C28DA95" w14:textId="6C067713" w:rsidR="00DA5721" w:rsidRDefault="00DA5721" w:rsidP="0085588E">
      <w:pPr>
        <w:spacing w:before="20" w:after="20" w:line="240" w:lineRule="auto"/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sectPr w:rsidR="00DA5721" w:rsidSect="00500087">
          <w:pgSz w:w="11906" w:h="16838"/>
          <w:pgMar w:top="1417" w:right="1701" w:bottom="1417" w:left="1701" w:header="709" w:footer="709" w:gutter="0"/>
          <w:cols w:space="708"/>
          <w:docGrid w:linePitch="360"/>
        </w:sectPr>
      </w:pPr>
    </w:p>
    <w:p w14:paraId="2AC32B74" w14:textId="6CDDB839" w:rsidR="00F63C44" w:rsidRPr="001D6673" w:rsidRDefault="008178DD" w:rsidP="00F63C44">
      <w:pPr>
        <w:rPr>
          <w:rFonts w:ascii="Arial" w:hAnsi="Arial" w:cs="Arial"/>
          <w:sz w:val="16"/>
          <w:szCs w:val="1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02E83ECA" wp14:editId="70F4A86F">
            <wp:simplePos x="0" y="0"/>
            <wp:positionH relativeFrom="margin">
              <wp:posOffset>0</wp:posOffset>
            </wp:positionH>
            <wp:positionV relativeFrom="paragraph">
              <wp:posOffset>95554</wp:posOffset>
            </wp:positionV>
            <wp:extent cx="3318510" cy="2165985"/>
            <wp:effectExtent l="0" t="0" r="0" b="5715"/>
            <wp:wrapSquare wrapText="bothSides"/>
            <wp:docPr id="575304923" name="Imagen 1" descr="Gráfico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04923" name="Imagen 1" descr="Gráfico, Diagram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" t="1387" r="1037" b="1573"/>
                    <a:stretch/>
                  </pic:blipFill>
                  <pic:spPr bwMode="auto">
                    <a:xfrm>
                      <a:off x="0" y="0"/>
                      <a:ext cx="331851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53916">
        <w:rPr>
          <w:noProof/>
          <w:lang w:val="ca-ES" w:eastAsia="ca-ES"/>
        </w:rPr>
        <w:drawing>
          <wp:anchor distT="0" distB="0" distL="114300" distR="114300" simplePos="0" relativeHeight="251667456" behindDoc="0" locked="0" layoutInCell="1" allowOverlap="0" wp14:anchorId="46DB74E0" wp14:editId="10F1610A">
            <wp:simplePos x="0" y="0"/>
            <wp:positionH relativeFrom="column">
              <wp:posOffset>3395345</wp:posOffset>
            </wp:positionH>
            <wp:positionV relativeFrom="margin">
              <wp:posOffset>130479</wp:posOffset>
            </wp:positionV>
            <wp:extent cx="3419475" cy="2224405"/>
            <wp:effectExtent l="0" t="0" r="9525" b="4445"/>
            <wp:wrapSquare wrapText="bothSides"/>
            <wp:docPr id="28" name="Imagen 28" descr="C:\Users\usuario\OneDrive - Universitat de les Illes Balears\Doctorat\Tesis\Revisió Sistemàtica\6) Resultats\Forests-plots\Ideators\Severity of hopelessnes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OneDrive - Universitat de les Illes Balears\Doctorat\Tesis\Revisió Sistemàtica\6) Resultats\Forests-plots\Ideators\Severity of hopelessness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" t="612" r="960" b="1172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6DAAF" w14:textId="0B944A04" w:rsidR="00F63C44" w:rsidRPr="001D6673" w:rsidRDefault="008178DD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588D138" wp14:editId="0773BF34">
            <wp:simplePos x="0" y="0"/>
            <wp:positionH relativeFrom="margin">
              <wp:posOffset>1643380</wp:posOffset>
            </wp:positionH>
            <wp:positionV relativeFrom="paragraph">
              <wp:posOffset>2139646</wp:posOffset>
            </wp:positionV>
            <wp:extent cx="3442335" cy="2182495"/>
            <wp:effectExtent l="0" t="0" r="5715" b="8255"/>
            <wp:wrapSquare wrapText="bothSides"/>
            <wp:docPr id="350636052" name="Imagen 1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36052" name="Imagen 1" descr="Diagrama&#10;&#10;Descripción generada automáticamente con confianza media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" t="1139" r="1332" b="1741"/>
                    <a:stretch/>
                  </pic:blipFill>
                  <pic:spPr bwMode="auto">
                    <a:xfrm>
                      <a:off x="0" y="0"/>
                      <a:ext cx="344233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02160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216D2363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72F359B0" w14:textId="4E758F5F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7CC4B523" w14:textId="36279B76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2165F7D4" w14:textId="7B9FAE9A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5FE13A15" w14:textId="2E8CDF49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5E7E2F10" w14:textId="7370AB68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29E0672F" w14:textId="68C6B92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20E33EE8" w14:textId="580A6D0F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909F5" wp14:editId="784FEE91">
                <wp:simplePos x="0" y="0"/>
                <wp:positionH relativeFrom="margin">
                  <wp:posOffset>1503045</wp:posOffset>
                </wp:positionH>
                <wp:positionV relativeFrom="page">
                  <wp:posOffset>5016481</wp:posOffset>
                </wp:positionV>
                <wp:extent cx="3769360" cy="327660"/>
                <wp:effectExtent l="0" t="0" r="254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9D4B2" w14:textId="77777777" w:rsidR="0015472A" w:rsidRPr="00E1175F" w:rsidRDefault="0015472A" w:rsidP="00F63C4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117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>S1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Forest plots for suicidal ideation predictors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in adults with depression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909F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8.35pt;margin-top:395pt;width:296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J1LAIAAFQEAAAOAAAAZHJzL2Uyb0RvYy54bWysVEtv2zAMvg/YfxB0X+w8mqxGnCJLkWFA&#10;0BZIh54VWYoNyKImKbGzXz9Kdh7rdhp2kUmR+vj66P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" fillcolor="white [3201]" stroked="f" strokeweight=".5pt">
                <v:textbox>
                  <w:txbxContent>
                    <w:p w14:paraId="28B9D4B2" w14:textId="77777777" w:rsidR="0015472A" w:rsidRPr="00E1175F" w:rsidRDefault="0015472A" w:rsidP="00F63C4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E1175F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>S1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Forest plots for suicidal ideation predictors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in adults with depression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8F11309" w14:textId="21A67850" w:rsidR="00F63C44" w:rsidRPr="009C30FC" w:rsidRDefault="003B015D" w:rsidP="00F63C44">
      <w:pPr>
        <w:tabs>
          <w:tab w:val="left" w:pos="8724"/>
        </w:tabs>
        <w:rPr>
          <w:noProof/>
          <w:lang w:val="en-GB"/>
        </w:rPr>
      </w:pP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7D0EA0" wp14:editId="17538EC7">
                <wp:simplePos x="0" y="0"/>
                <wp:positionH relativeFrom="margin">
                  <wp:posOffset>1494155</wp:posOffset>
                </wp:positionH>
                <wp:positionV relativeFrom="page">
                  <wp:posOffset>10156716</wp:posOffset>
                </wp:positionV>
                <wp:extent cx="3769360" cy="327660"/>
                <wp:effectExtent l="0" t="0" r="2540" b="0"/>
                <wp:wrapNone/>
                <wp:docPr id="219881288" name="Cuadro de texto 21988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EA2C1" w14:textId="77777777" w:rsidR="003B015D" w:rsidRPr="00E1175F" w:rsidRDefault="003B015D" w:rsidP="003B015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117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>S2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Forest plots for suicide attempts predictors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in adults with depression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D0EA0" id="Cuadro de texto 219881288" o:spid="_x0000_s1027" type="#_x0000_t202" style="position:absolute;margin-left:117.65pt;margin-top:799.75pt;width:296.8pt;height:2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" fillcolor="white [3201]" stroked="f" strokeweight=".5pt">
                <v:textbox>
                  <w:txbxContent>
                    <w:p w14:paraId="745EA2C1" w14:textId="77777777" w:rsidR="003B015D" w:rsidRPr="00E1175F" w:rsidRDefault="003B015D" w:rsidP="003B015D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E1175F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>S2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Forest plots for suicide attempts predictors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in adults with depression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63C44">
        <w:rPr>
          <w:noProof/>
          <w:lang w:val="ca-ES" w:eastAsia="ca-ES"/>
        </w:rPr>
        <w:drawing>
          <wp:anchor distT="0" distB="0" distL="114300" distR="114300" simplePos="0" relativeHeight="251663360" behindDoc="0" locked="0" layoutInCell="1" allowOverlap="0" wp14:anchorId="2D802677" wp14:editId="28506B63">
            <wp:simplePos x="0" y="0"/>
            <wp:positionH relativeFrom="column">
              <wp:posOffset>10160</wp:posOffset>
            </wp:positionH>
            <wp:positionV relativeFrom="page">
              <wp:posOffset>5415280</wp:posOffset>
            </wp:positionV>
            <wp:extent cx="3419475" cy="2224405"/>
            <wp:effectExtent l="0" t="0" r="9525" b="4445"/>
            <wp:wrapSquare wrapText="bothSides"/>
            <wp:docPr id="4" name="Imagen 4" descr="Gráfico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" t="1164" r="1076" b="1101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C44">
        <w:rPr>
          <w:noProof/>
          <w:lang w:val="ca-ES" w:eastAsia="ca-ES"/>
        </w:rPr>
        <w:drawing>
          <wp:anchor distT="0" distB="0" distL="114300" distR="114300" simplePos="0" relativeHeight="251664384" behindDoc="0" locked="0" layoutInCell="1" allowOverlap="0" wp14:anchorId="30348BBC" wp14:editId="6AE16BCF">
            <wp:simplePos x="0" y="0"/>
            <wp:positionH relativeFrom="column">
              <wp:posOffset>3439160</wp:posOffset>
            </wp:positionH>
            <wp:positionV relativeFrom="page">
              <wp:posOffset>5420198</wp:posOffset>
            </wp:positionV>
            <wp:extent cx="3419475" cy="2224405"/>
            <wp:effectExtent l="0" t="0" r="9525" b="4445"/>
            <wp:wrapThrough wrapText="bothSides">
              <wp:wrapPolygon edited="0">
                <wp:start x="0" y="0"/>
                <wp:lineTo x="0" y="21458"/>
                <wp:lineTo x="21540" y="21458"/>
                <wp:lineTo x="21540" y="0"/>
                <wp:lineTo x="0" y="0"/>
              </wp:wrapPolygon>
            </wp:wrapThrough>
            <wp:docPr id="21" name="Imagen 21" descr="Diagram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Diagrama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" t="1182" r="1346" b="1437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C44">
        <w:rPr>
          <w:noProof/>
          <w:lang w:val="ca-ES" w:eastAsia="ca-ES"/>
        </w:rPr>
        <w:drawing>
          <wp:anchor distT="0" distB="0" distL="114300" distR="114300" simplePos="0" relativeHeight="251666432" behindDoc="0" locked="0" layoutInCell="1" allowOverlap="0" wp14:anchorId="64F1CD19" wp14:editId="2B561D50">
            <wp:simplePos x="0" y="0"/>
            <wp:positionH relativeFrom="column">
              <wp:posOffset>3430270</wp:posOffset>
            </wp:positionH>
            <wp:positionV relativeFrom="page">
              <wp:posOffset>7753188</wp:posOffset>
            </wp:positionV>
            <wp:extent cx="3419475" cy="2224405"/>
            <wp:effectExtent l="0" t="0" r="9525" b="4445"/>
            <wp:wrapSquare wrapText="bothSides"/>
            <wp:docPr id="26" name="Imagen 26" descr="Gráfico, Diagrama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Gráfico, Diagrama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" t="774" r="671" b="1741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C44">
        <w:rPr>
          <w:noProof/>
          <w:lang w:val="ca-ES" w:eastAsia="ca-ES"/>
        </w:rPr>
        <w:drawing>
          <wp:anchor distT="0" distB="0" distL="114300" distR="114300" simplePos="0" relativeHeight="251665408" behindDoc="0" locked="0" layoutInCell="1" allowOverlap="0" wp14:anchorId="21AF48C0" wp14:editId="5C86BA8D">
            <wp:simplePos x="0" y="0"/>
            <wp:positionH relativeFrom="column">
              <wp:posOffset>0</wp:posOffset>
            </wp:positionH>
            <wp:positionV relativeFrom="page">
              <wp:posOffset>7725410</wp:posOffset>
            </wp:positionV>
            <wp:extent cx="3419475" cy="2224405"/>
            <wp:effectExtent l="0" t="0" r="9525" b="4445"/>
            <wp:wrapSquare wrapText="bothSides"/>
            <wp:docPr id="22" name="Imagen 22" descr="Gráfico, Diagrama, Gráfico radial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Gráfico, Diagrama, Gráfico radial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" t="987" r="934" b="1325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4286B" w14:textId="07530A17" w:rsidR="00F63C44" w:rsidRPr="009C30FC" w:rsidRDefault="00F63C44" w:rsidP="00F63C44">
      <w:pPr>
        <w:tabs>
          <w:tab w:val="left" w:pos="8724"/>
        </w:tabs>
        <w:rPr>
          <w:noProof/>
          <w:lang w:val="en-GB"/>
        </w:rPr>
      </w:pPr>
    </w:p>
    <w:p w14:paraId="61EA9006" w14:textId="51010CA7" w:rsidR="00F63C44" w:rsidRPr="009C30FC" w:rsidRDefault="00F63C44" w:rsidP="00F63C44">
      <w:pPr>
        <w:tabs>
          <w:tab w:val="left" w:pos="8724"/>
        </w:tabs>
        <w:rPr>
          <w:noProof/>
          <w:lang w:val="en-GB"/>
        </w:rPr>
      </w:pPr>
      <w:r w:rsidRPr="00253916">
        <w:rPr>
          <w:noProof/>
          <w:lang w:val="ca-ES" w:eastAsia="ca-ES"/>
        </w:rPr>
        <w:drawing>
          <wp:anchor distT="0" distB="0" distL="114300" distR="114300" simplePos="0" relativeHeight="251676672" behindDoc="0" locked="0" layoutInCell="1" allowOverlap="0" wp14:anchorId="60C86A47" wp14:editId="6C2FC91E">
            <wp:simplePos x="0" y="0"/>
            <wp:positionH relativeFrom="column">
              <wp:posOffset>0</wp:posOffset>
            </wp:positionH>
            <wp:positionV relativeFrom="page">
              <wp:posOffset>644687</wp:posOffset>
            </wp:positionV>
            <wp:extent cx="3419475" cy="2224405"/>
            <wp:effectExtent l="0" t="0" r="9525" b="4445"/>
            <wp:wrapSquare wrapText="bothSides"/>
            <wp:docPr id="33" name="Imagen 33" descr="C:\Users\usuario\OneDrive - Universitat de les Illes Balears\Doctorat\Tesis\Revisió Sistemàtica\6) Resultats\Forests-plots\Attempters\Severity of hopelessnes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OneDrive - Universitat de les Illes Balears\Doctorat\Tesis\Revisió Sistemàtica\6) Resultats\Forests-plots\Attempters\Severity of hopelessness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" t="1188" r="964" b="1155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w:drawing>
          <wp:anchor distT="0" distB="0" distL="114300" distR="114300" simplePos="0" relativeHeight="251669504" behindDoc="0" locked="0" layoutInCell="1" allowOverlap="0" wp14:anchorId="7CD52D9C" wp14:editId="1943B442">
            <wp:simplePos x="0" y="0"/>
            <wp:positionH relativeFrom="margin">
              <wp:posOffset>3490595</wp:posOffset>
            </wp:positionH>
            <wp:positionV relativeFrom="margin">
              <wp:posOffset>2532751</wp:posOffset>
            </wp:positionV>
            <wp:extent cx="3419475" cy="2134235"/>
            <wp:effectExtent l="0" t="0" r="9525" b="0"/>
            <wp:wrapSquare wrapText="bothSides"/>
            <wp:docPr id="54" name="Imagen 54" descr="C:\Users\usuario\OneDrive - Universitat de les Illes Balears\Doctorat\Tesis\Revisió Sistemàtica\6) Resultats\Forests-plots\Attempters\melancholic feat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uario\OneDrive - Universitat de les Illes Balears\Doctorat\Tesis\Revisió Sistemàtica\6) Resultats\Forests-plots\Attempters\melancholic featu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" t="943" r="705" b="1010"/>
                    <a:stretch/>
                  </pic:blipFill>
                  <pic:spPr bwMode="auto">
                    <a:xfrm>
                      <a:off x="0" y="0"/>
                      <a:ext cx="341947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73600" behindDoc="0" locked="0" layoutInCell="1" allowOverlap="0" wp14:anchorId="556701BF" wp14:editId="6BBAD7F2">
            <wp:simplePos x="0" y="0"/>
            <wp:positionH relativeFrom="column">
              <wp:posOffset>34290</wp:posOffset>
            </wp:positionH>
            <wp:positionV relativeFrom="page">
              <wp:posOffset>2904861</wp:posOffset>
            </wp:positionV>
            <wp:extent cx="3349625" cy="2190750"/>
            <wp:effectExtent l="0" t="0" r="3175" b="0"/>
            <wp:wrapSquare wrapText="bothSides"/>
            <wp:docPr id="29" name="Imagen 29" descr="Gráfic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Gráfico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" t="388" r="1256" b="1091"/>
                    <a:stretch/>
                  </pic:blipFill>
                  <pic:spPr bwMode="auto">
                    <a:xfrm>
                      <a:off x="0" y="0"/>
                      <a:ext cx="33496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w:drawing>
          <wp:anchor distT="0" distB="0" distL="114300" distR="114300" simplePos="0" relativeHeight="251670528" behindDoc="0" locked="0" layoutInCell="1" allowOverlap="0" wp14:anchorId="79FB5DC4" wp14:editId="3B4915F9">
            <wp:simplePos x="0" y="0"/>
            <wp:positionH relativeFrom="margin">
              <wp:posOffset>3426831</wp:posOffset>
            </wp:positionH>
            <wp:positionV relativeFrom="margin">
              <wp:posOffset>210544</wp:posOffset>
            </wp:positionV>
            <wp:extent cx="3420000" cy="2159071"/>
            <wp:effectExtent l="0" t="0" r="9525" b="0"/>
            <wp:wrapSquare wrapText="bothSides"/>
            <wp:docPr id="57" name="Imagen 57" descr="C:\Users\usuario\OneDrive - Universitat de les Illes Balears\Doctorat\Tesis\Revisió Sistemàtica\6) Resultats\Forests-plots\Attempters\psychotic feat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uario\OneDrive - Universitat de les Illes Balears\Doctorat\Tesis\Revisió Sistemàtica\6) Resultats\Forests-plots\Attempters\psychotic featu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" t="931" r="591" b="1216"/>
                    <a:stretch/>
                  </pic:blipFill>
                  <pic:spPr bwMode="auto">
                    <a:xfrm>
                      <a:off x="0" y="0"/>
                      <a:ext cx="3420000" cy="215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42F69" w14:textId="799B5B27" w:rsidR="00F63C44" w:rsidRPr="009C30FC" w:rsidRDefault="00F63C44" w:rsidP="00F63C44">
      <w:pPr>
        <w:tabs>
          <w:tab w:val="center" w:pos="2608"/>
        </w:tabs>
        <w:rPr>
          <w:noProof/>
          <w:lang w:val="en-GB"/>
        </w:rPr>
      </w:pP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w:drawing>
          <wp:anchor distT="0" distB="0" distL="114300" distR="114300" simplePos="0" relativeHeight="251671552" behindDoc="0" locked="0" layoutInCell="1" allowOverlap="0" wp14:anchorId="7DDCCF57" wp14:editId="1B0B2D4D">
            <wp:simplePos x="0" y="0"/>
            <wp:positionH relativeFrom="margin">
              <wp:posOffset>1706245</wp:posOffset>
            </wp:positionH>
            <wp:positionV relativeFrom="margin">
              <wp:posOffset>7291543</wp:posOffset>
            </wp:positionV>
            <wp:extent cx="3419475" cy="2157095"/>
            <wp:effectExtent l="0" t="0" r="9525" b="0"/>
            <wp:wrapSquare wrapText="bothSides"/>
            <wp:docPr id="52" name="Imagen 52" descr="C:\Users\usuario\OneDrive - Universitat de les Illes Balears\Doctorat\Tesis\Revisió Sistemàtica\6) Resultats\Forests-plots\Attempters\number of p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uario\OneDrive - Universitat de les Illes Balears\Doctorat\Tesis\Revisió Sistemàtica\6) Resultats\Forests-plots\Attempters\number of pa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" t="747" r="706" b="1208"/>
                    <a:stretch/>
                  </pic:blipFill>
                  <pic:spPr bwMode="auto">
                    <a:xfrm>
                      <a:off x="0" y="0"/>
                      <a:ext cx="341947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75648" behindDoc="0" locked="0" layoutInCell="1" allowOverlap="0" wp14:anchorId="16D59DA5" wp14:editId="1C0D7F09">
            <wp:simplePos x="0" y="0"/>
            <wp:positionH relativeFrom="column">
              <wp:posOffset>3432175</wp:posOffset>
            </wp:positionH>
            <wp:positionV relativeFrom="page">
              <wp:posOffset>5264785</wp:posOffset>
            </wp:positionV>
            <wp:extent cx="3419475" cy="2224405"/>
            <wp:effectExtent l="0" t="0" r="9525" b="4445"/>
            <wp:wrapSquare wrapText="bothSides"/>
            <wp:docPr id="32" name="Imagen 32" descr="Gráfico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Gráfico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" t="607" r="931" b="1067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74624" behindDoc="0" locked="0" layoutInCell="1" allowOverlap="0" wp14:anchorId="4CCF49AC" wp14:editId="474A1750">
            <wp:simplePos x="0" y="0"/>
            <wp:positionH relativeFrom="margin">
              <wp:posOffset>16510</wp:posOffset>
            </wp:positionH>
            <wp:positionV relativeFrom="page">
              <wp:posOffset>5265946</wp:posOffset>
            </wp:positionV>
            <wp:extent cx="3419475" cy="2224405"/>
            <wp:effectExtent l="0" t="0" r="9525" b="4445"/>
            <wp:wrapSquare wrapText="bothSides"/>
            <wp:docPr id="30" name="Imagen 30" descr="Gráfico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Gráfico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" t="1214" r="903" b="871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/>
        </w:rPr>
        <w:tab/>
      </w:r>
    </w:p>
    <w:p w14:paraId="7BBBCB4C" w14:textId="77777777" w:rsidR="00F63C44" w:rsidRPr="009C30FC" w:rsidRDefault="00F63C44" w:rsidP="00F63C44">
      <w:pPr>
        <w:tabs>
          <w:tab w:val="left" w:pos="8724"/>
        </w:tabs>
        <w:rPr>
          <w:noProof/>
          <w:lang w:val="en-GB"/>
        </w:rPr>
      </w:pPr>
    </w:p>
    <w:p w14:paraId="6E73220F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51EE989A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49612F3A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305D9166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109FBAEB" w14:textId="77777777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5AD27A13" w14:textId="27CA99A8" w:rsidR="00F63C44" w:rsidRPr="001D6673" w:rsidRDefault="00F63C44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</w:p>
    <w:p w14:paraId="57A2074A" w14:textId="22757EE0" w:rsidR="00F63C44" w:rsidRPr="001D6673" w:rsidRDefault="003B015D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D02ACB" wp14:editId="5B4037E2">
                <wp:simplePos x="0" y="0"/>
                <wp:positionH relativeFrom="margin">
                  <wp:posOffset>2656205</wp:posOffset>
                </wp:positionH>
                <wp:positionV relativeFrom="margin">
                  <wp:posOffset>9698881</wp:posOffset>
                </wp:positionV>
                <wp:extent cx="1247775" cy="327660"/>
                <wp:effectExtent l="0" t="0" r="9525" b="0"/>
                <wp:wrapNone/>
                <wp:docPr id="1611406182" name="Cuadro de texto 1611406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89699" w14:textId="77777777" w:rsidR="003B015D" w:rsidRPr="00E1175F" w:rsidRDefault="003B015D" w:rsidP="003B015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117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>S2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. </w:t>
                            </w:r>
                            <w:r w:rsidRPr="00FA261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(continue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d</w:t>
                            </w:r>
                            <w:r w:rsidRPr="00FA2614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GB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02ACB" id="Cuadro de texto 1611406182" o:spid="_x0000_s1028" type="#_x0000_t202" style="position:absolute;margin-left:209.15pt;margin-top:763.7pt;width:98.25pt;height:25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/0hMQIAAFsEAAAOAAAAZHJzL2Uyb0RvYy54bWysVEtv2zAMvg/YfxB0X5y4eXRGnCJLkWFA&#10;0BZIh54VWUoEyKImKbGzXz9KzmvdTsMuMilSfHwf6elDW2tyEM4rMCUd9PqUCMOhUmZb0u+vy0/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" fillcolor="white [3201]" stroked="f" strokeweight=".5pt">
                <v:textbox>
                  <w:txbxContent>
                    <w:p w14:paraId="60989699" w14:textId="77777777" w:rsidR="003B015D" w:rsidRPr="00E1175F" w:rsidRDefault="003B015D" w:rsidP="003B015D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E1175F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>S2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. </w:t>
                      </w:r>
                      <w:r w:rsidRPr="00FA2614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GB"/>
                        </w:rPr>
                        <w:t>(continue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GB"/>
                        </w:rPr>
                        <w:t>d</w:t>
                      </w:r>
                      <w:r w:rsidRPr="00FA2614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GB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132220D" w14:textId="0BB7E6B8" w:rsidR="00F63C44" w:rsidRPr="00F63C44" w:rsidRDefault="003B015D" w:rsidP="00F63C44">
      <w:pPr>
        <w:tabs>
          <w:tab w:val="left" w:pos="8724"/>
        </w:tabs>
        <w:rPr>
          <w:rFonts w:ascii="Arial" w:hAnsi="Arial" w:cs="Arial"/>
          <w:noProof/>
          <w:sz w:val="16"/>
          <w:szCs w:val="16"/>
          <w:lang w:val="en-GB" w:eastAsia="es-ES"/>
        </w:rPr>
      </w:pP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w:lastRenderedPageBreak/>
        <w:drawing>
          <wp:anchor distT="0" distB="0" distL="114300" distR="114300" simplePos="0" relativeHeight="251693056" behindDoc="0" locked="0" layoutInCell="1" allowOverlap="0" wp14:anchorId="259C9312" wp14:editId="02C2D21D">
            <wp:simplePos x="0" y="0"/>
            <wp:positionH relativeFrom="margin">
              <wp:posOffset>45085</wp:posOffset>
            </wp:positionH>
            <wp:positionV relativeFrom="margin">
              <wp:posOffset>235585</wp:posOffset>
            </wp:positionV>
            <wp:extent cx="3419475" cy="2227580"/>
            <wp:effectExtent l="0" t="0" r="9525" b="1270"/>
            <wp:wrapSquare wrapText="bothSides"/>
            <wp:docPr id="62" name="Imagen 62" descr="C:\Users\usuario\OneDrive - Universitat de les Illes Balears\Doctorat\Tesis\Revisió Sistemàtica\6) Resultats\Forests-plots\Death\history of 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uario\OneDrive - Universitat de les Illes Balears\Doctorat\Tesis\Revisió Sistemàtica\6) Resultats\Forests-plots\Death\history of 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" t="725" r="567" b="1121"/>
                    <a:stretch/>
                  </pic:blipFill>
                  <pic:spPr bwMode="auto">
                    <a:xfrm>
                      <a:off x="0" y="0"/>
                      <a:ext cx="341947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w:drawing>
          <wp:anchor distT="0" distB="0" distL="114300" distR="114300" simplePos="0" relativeHeight="251694080" behindDoc="0" locked="0" layoutInCell="1" allowOverlap="0" wp14:anchorId="07035B56" wp14:editId="26D39995">
            <wp:simplePos x="0" y="0"/>
            <wp:positionH relativeFrom="margin">
              <wp:posOffset>0</wp:posOffset>
            </wp:positionH>
            <wp:positionV relativeFrom="margin">
              <wp:posOffset>5162550</wp:posOffset>
            </wp:positionV>
            <wp:extent cx="3419475" cy="2162810"/>
            <wp:effectExtent l="0" t="0" r="9525" b="8890"/>
            <wp:wrapSquare wrapText="bothSides"/>
            <wp:docPr id="70" name="Imagen 70" descr="C:\Users\usuario\OneDrive - Universitat de les Illes Balears\Doctorat\Tesis\Revisió Sistemàtica\6) Resultats\Forests-plots\Death\gui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uario\OneDrive - Universitat de les Illes Balears\Doctorat\Tesis\Revisió Sistemàtica\6) Resultats\Forests-plots\Death\gui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" t="837" r="1030" b="1233"/>
                    <a:stretch/>
                  </pic:blipFill>
                  <pic:spPr bwMode="auto">
                    <a:xfrm>
                      <a:off x="0" y="0"/>
                      <a:ext cx="341947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95104" behindDoc="0" locked="0" layoutInCell="1" allowOverlap="0" wp14:anchorId="1EB7C176" wp14:editId="0A859C62">
            <wp:simplePos x="0" y="0"/>
            <wp:positionH relativeFrom="column">
              <wp:posOffset>3474085</wp:posOffset>
            </wp:positionH>
            <wp:positionV relativeFrom="page">
              <wp:posOffset>688340</wp:posOffset>
            </wp:positionV>
            <wp:extent cx="3419475" cy="2224405"/>
            <wp:effectExtent l="0" t="0" r="9525" b="4445"/>
            <wp:wrapSquare wrapText="bothSides"/>
            <wp:docPr id="36" name="Imagen 36" descr="Gráfico, Gráfico de dispersión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Gráfico, Gráfico de dispersión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" t="749" r="1066" b="1082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96128" behindDoc="0" locked="0" layoutInCell="1" allowOverlap="0" wp14:anchorId="42CD0287" wp14:editId="4DE6C999">
            <wp:simplePos x="0" y="0"/>
            <wp:positionH relativeFrom="margin">
              <wp:posOffset>6985</wp:posOffset>
            </wp:positionH>
            <wp:positionV relativeFrom="page">
              <wp:posOffset>3032760</wp:posOffset>
            </wp:positionV>
            <wp:extent cx="3420000" cy="2224800"/>
            <wp:effectExtent l="0" t="0" r="0" b="4445"/>
            <wp:wrapSquare wrapText="bothSides"/>
            <wp:docPr id="38" name="Imagen 38" descr="Gráfico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Gráfico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" t="721" r="583" b="1493"/>
                    <a:stretch/>
                  </pic:blipFill>
                  <pic:spPr bwMode="auto">
                    <a:xfrm>
                      <a:off x="0" y="0"/>
                      <a:ext cx="3420000" cy="22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97152" behindDoc="0" locked="0" layoutInCell="1" allowOverlap="0" wp14:anchorId="29D0DEEE" wp14:editId="4D051CF6">
            <wp:simplePos x="0" y="0"/>
            <wp:positionH relativeFrom="column">
              <wp:posOffset>3426460</wp:posOffset>
            </wp:positionH>
            <wp:positionV relativeFrom="page">
              <wp:posOffset>3077845</wp:posOffset>
            </wp:positionV>
            <wp:extent cx="3420000" cy="2224800"/>
            <wp:effectExtent l="0" t="0" r="0" b="4445"/>
            <wp:wrapSquare wrapText="bothSides"/>
            <wp:docPr id="39" name="Imagen 39" descr="Gráfico&#10;&#10;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Gráfico&#10;&#10;Descripción generada automáticamente con confianza media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" t="707" r="1227" b="1739"/>
                    <a:stretch/>
                  </pic:blipFill>
                  <pic:spPr bwMode="auto">
                    <a:xfrm>
                      <a:off x="0" y="0"/>
                      <a:ext cx="3420000" cy="22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98176" behindDoc="0" locked="0" layoutInCell="1" allowOverlap="0" wp14:anchorId="5834F4AA" wp14:editId="029AFBCC">
            <wp:simplePos x="0" y="0"/>
            <wp:positionH relativeFrom="margin">
              <wp:posOffset>49530</wp:posOffset>
            </wp:positionH>
            <wp:positionV relativeFrom="page">
              <wp:posOffset>7878445</wp:posOffset>
            </wp:positionV>
            <wp:extent cx="3419475" cy="2224405"/>
            <wp:effectExtent l="0" t="0" r="0" b="4445"/>
            <wp:wrapSquare wrapText="bothSides"/>
            <wp:docPr id="43" name="Imagen 43" descr="Gráfic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 descr="Gráfico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" t="752" r="595" b="1176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99200" behindDoc="0" locked="0" layoutInCell="1" allowOverlap="0" wp14:anchorId="0EBA7304" wp14:editId="21DB12E2">
            <wp:simplePos x="0" y="0"/>
            <wp:positionH relativeFrom="column">
              <wp:posOffset>3469005</wp:posOffset>
            </wp:positionH>
            <wp:positionV relativeFrom="page">
              <wp:posOffset>7877175</wp:posOffset>
            </wp:positionV>
            <wp:extent cx="3419475" cy="2224405"/>
            <wp:effectExtent l="0" t="0" r="0" b="4445"/>
            <wp:wrapSquare wrapText="bothSides"/>
            <wp:docPr id="45" name="Imagen 45" descr="Gráfico, Gráfico de cajas y bigote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 descr="Gráfico, Gráfico de cajas y bigotes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" t="999" r="896" b="1343"/>
                    <a:stretch/>
                  </pic:blipFill>
                  <pic:spPr bwMode="auto">
                    <a:xfrm>
                      <a:off x="0" y="0"/>
                      <a:ext cx="34194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28B">
        <w:rPr>
          <w:noProof/>
          <w:lang w:val="ca-ES" w:eastAsia="ca-ES"/>
        </w:rPr>
        <w:drawing>
          <wp:anchor distT="0" distB="0" distL="114300" distR="114300" simplePos="0" relativeHeight="251700224" behindDoc="0" locked="0" layoutInCell="1" allowOverlap="0" wp14:anchorId="6C703BF2" wp14:editId="28B89692">
            <wp:simplePos x="0" y="0"/>
            <wp:positionH relativeFrom="column">
              <wp:posOffset>3429000</wp:posOffset>
            </wp:positionH>
            <wp:positionV relativeFrom="page">
              <wp:posOffset>5533390</wp:posOffset>
            </wp:positionV>
            <wp:extent cx="3420000" cy="2224800"/>
            <wp:effectExtent l="0" t="0" r="0" b="4445"/>
            <wp:wrapSquare wrapText="bothSides"/>
            <wp:docPr id="16" name="Imagen 16" descr="C:\Users\usuario\OneDrive - Universitat de les Illes Balears\Doctorat\Tesis\Revisió Sistemàtica\6) Resultats\Forests-plots\Death\insomn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OneDrive - Universitat de les Illes Balears\Doctorat\Tesis\Revisió Sistemàtica\6) Resultats\Forests-plots\Death\insomnia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" t="1215" r="957" b="1308"/>
                    <a:stretch/>
                  </pic:blipFill>
                  <pic:spPr bwMode="auto">
                    <a:xfrm>
                      <a:off x="0" y="0"/>
                      <a:ext cx="3420000" cy="22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6673">
        <w:rPr>
          <w:rFonts w:ascii="Arial" w:hAnsi="Arial" w:cs="Arial"/>
          <w:noProof/>
          <w:sz w:val="16"/>
          <w:szCs w:val="16"/>
          <w:lang w:val="ca-ES" w:eastAsia="ca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A32EB8" wp14:editId="661BF076">
                <wp:simplePos x="0" y="0"/>
                <wp:positionH relativeFrom="margin">
                  <wp:posOffset>1554699</wp:posOffset>
                </wp:positionH>
                <wp:positionV relativeFrom="margin">
                  <wp:posOffset>9829756</wp:posOffset>
                </wp:positionV>
                <wp:extent cx="3769360" cy="32766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C61AE" w14:textId="77777777" w:rsidR="0015472A" w:rsidRPr="00E1175F" w:rsidRDefault="0015472A" w:rsidP="00F63C4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117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>S3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Forest plots for suicide death predictors</w:t>
                            </w:r>
                            <w:r w:rsidRPr="00E1175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in adults with depression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32EB8" id="Cuadro de texto 6" o:spid="_x0000_s1029" type="#_x0000_t202" style="position:absolute;margin-left:122.4pt;margin-top:774pt;width:296.8pt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" fillcolor="white [3201]" stroked="f" strokeweight=".5pt">
                <v:textbox>
                  <w:txbxContent>
                    <w:p w14:paraId="65DC61AE" w14:textId="77777777" w:rsidR="0015472A" w:rsidRPr="00E1175F" w:rsidRDefault="0015472A" w:rsidP="00F63C4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E1175F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>S3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Forest plots for suicide death predictors</w:t>
                      </w:r>
                      <w:r w:rsidRPr="00E1175F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in adults with depression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F63C44" w:rsidRPr="00F63C44" w:rsidSect="00F63C44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5C8D" w14:textId="77777777" w:rsidR="00642FEB" w:rsidRDefault="00642FEB" w:rsidP="00A70FCA">
      <w:pPr>
        <w:spacing w:after="0" w:line="240" w:lineRule="auto"/>
      </w:pPr>
      <w:r>
        <w:separator/>
      </w:r>
    </w:p>
  </w:endnote>
  <w:endnote w:type="continuationSeparator" w:id="0">
    <w:p w14:paraId="41D38559" w14:textId="77777777" w:rsidR="00642FEB" w:rsidRDefault="00642FEB" w:rsidP="00A7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177255"/>
      <w:docPartObj>
        <w:docPartGallery w:val="Page Numbers (Bottom of Page)"/>
        <w:docPartUnique/>
      </w:docPartObj>
    </w:sdtPr>
    <w:sdtContent>
      <w:p w14:paraId="692C8625" w14:textId="789FB785" w:rsidR="0015472A" w:rsidRDefault="0015472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429">
          <w:rPr>
            <w:noProof/>
          </w:rPr>
          <w:t>9</w:t>
        </w:r>
        <w:r>
          <w:fldChar w:fldCharType="end"/>
        </w:r>
      </w:p>
    </w:sdtContent>
  </w:sdt>
  <w:p w14:paraId="573F9486" w14:textId="77777777" w:rsidR="0015472A" w:rsidRDefault="001547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D54B" w14:textId="77777777" w:rsidR="00642FEB" w:rsidRDefault="00642FEB" w:rsidP="00A70FCA">
      <w:pPr>
        <w:spacing w:after="0" w:line="240" w:lineRule="auto"/>
      </w:pPr>
      <w:r>
        <w:separator/>
      </w:r>
    </w:p>
  </w:footnote>
  <w:footnote w:type="continuationSeparator" w:id="0">
    <w:p w14:paraId="5E789B93" w14:textId="77777777" w:rsidR="00642FEB" w:rsidRDefault="00642FEB" w:rsidP="00A70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9A6"/>
    <w:rsid w:val="0004737D"/>
    <w:rsid w:val="000541F2"/>
    <w:rsid w:val="00075F7F"/>
    <w:rsid w:val="00097697"/>
    <w:rsid w:val="000B0EA2"/>
    <w:rsid w:val="000B4A03"/>
    <w:rsid w:val="000D0283"/>
    <w:rsid w:val="000D39C3"/>
    <w:rsid w:val="000E26CB"/>
    <w:rsid w:val="0010157E"/>
    <w:rsid w:val="00103072"/>
    <w:rsid w:val="001268EF"/>
    <w:rsid w:val="00137B3C"/>
    <w:rsid w:val="0015472A"/>
    <w:rsid w:val="00161836"/>
    <w:rsid w:val="00163959"/>
    <w:rsid w:val="00167B17"/>
    <w:rsid w:val="0018032E"/>
    <w:rsid w:val="002011BD"/>
    <w:rsid w:val="00203602"/>
    <w:rsid w:val="00260DA7"/>
    <w:rsid w:val="00294BAD"/>
    <w:rsid w:val="002A0480"/>
    <w:rsid w:val="002A43B7"/>
    <w:rsid w:val="002C2D76"/>
    <w:rsid w:val="002E01DF"/>
    <w:rsid w:val="002E0B56"/>
    <w:rsid w:val="002F4749"/>
    <w:rsid w:val="00326B8E"/>
    <w:rsid w:val="00344F4D"/>
    <w:rsid w:val="003503F1"/>
    <w:rsid w:val="00385B5B"/>
    <w:rsid w:val="003A1F8B"/>
    <w:rsid w:val="003A6805"/>
    <w:rsid w:val="003B015D"/>
    <w:rsid w:val="003F23A6"/>
    <w:rsid w:val="0044463F"/>
    <w:rsid w:val="0044724F"/>
    <w:rsid w:val="00451063"/>
    <w:rsid w:val="00472179"/>
    <w:rsid w:val="00472CAA"/>
    <w:rsid w:val="00475FD7"/>
    <w:rsid w:val="00490341"/>
    <w:rsid w:val="004C40F6"/>
    <w:rsid w:val="004C4160"/>
    <w:rsid w:val="004D7783"/>
    <w:rsid w:val="004F7B07"/>
    <w:rsid w:val="00500087"/>
    <w:rsid w:val="00512891"/>
    <w:rsid w:val="0051646D"/>
    <w:rsid w:val="00525FFB"/>
    <w:rsid w:val="0052795C"/>
    <w:rsid w:val="00530FD5"/>
    <w:rsid w:val="0054499C"/>
    <w:rsid w:val="00550F3A"/>
    <w:rsid w:val="005B126D"/>
    <w:rsid w:val="00614359"/>
    <w:rsid w:val="00622B0D"/>
    <w:rsid w:val="00642FEB"/>
    <w:rsid w:val="00662560"/>
    <w:rsid w:val="00683A53"/>
    <w:rsid w:val="00696F5E"/>
    <w:rsid w:val="006B4429"/>
    <w:rsid w:val="006D3B33"/>
    <w:rsid w:val="006D64E5"/>
    <w:rsid w:val="006E5F1B"/>
    <w:rsid w:val="006F4FC8"/>
    <w:rsid w:val="00715DD9"/>
    <w:rsid w:val="007403E4"/>
    <w:rsid w:val="0075468E"/>
    <w:rsid w:val="007671A7"/>
    <w:rsid w:val="007B25D7"/>
    <w:rsid w:val="007C4A81"/>
    <w:rsid w:val="00800F50"/>
    <w:rsid w:val="008178DD"/>
    <w:rsid w:val="0085588E"/>
    <w:rsid w:val="008C54EA"/>
    <w:rsid w:val="008F7099"/>
    <w:rsid w:val="00995DD7"/>
    <w:rsid w:val="009B042C"/>
    <w:rsid w:val="009B1AA5"/>
    <w:rsid w:val="00A52C90"/>
    <w:rsid w:val="00A70FCA"/>
    <w:rsid w:val="00A918AF"/>
    <w:rsid w:val="00AB324C"/>
    <w:rsid w:val="00AF19A6"/>
    <w:rsid w:val="00B60E5B"/>
    <w:rsid w:val="00B7452D"/>
    <w:rsid w:val="00B843BA"/>
    <w:rsid w:val="00BC11B3"/>
    <w:rsid w:val="00BE78A6"/>
    <w:rsid w:val="00C05DE0"/>
    <w:rsid w:val="00C106FC"/>
    <w:rsid w:val="00C352D8"/>
    <w:rsid w:val="00C72BF9"/>
    <w:rsid w:val="00C903E4"/>
    <w:rsid w:val="00C90D18"/>
    <w:rsid w:val="00CB28ED"/>
    <w:rsid w:val="00CB5E51"/>
    <w:rsid w:val="00D0043D"/>
    <w:rsid w:val="00D128EE"/>
    <w:rsid w:val="00D27C1D"/>
    <w:rsid w:val="00D31B23"/>
    <w:rsid w:val="00D54C83"/>
    <w:rsid w:val="00D63E4F"/>
    <w:rsid w:val="00D77322"/>
    <w:rsid w:val="00DA1553"/>
    <w:rsid w:val="00DA31BE"/>
    <w:rsid w:val="00DA3297"/>
    <w:rsid w:val="00DA5721"/>
    <w:rsid w:val="00DB057C"/>
    <w:rsid w:val="00DD5182"/>
    <w:rsid w:val="00DF5019"/>
    <w:rsid w:val="00E64773"/>
    <w:rsid w:val="00EA79D0"/>
    <w:rsid w:val="00EB272E"/>
    <w:rsid w:val="00F03F16"/>
    <w:rsid w:val="00F04A60"/>
    <w:rsid w:val="00F36E07"/>
    <w:rsid w:val="00F54795"/>
    <w:rsid w:val="00F56675"/>
    <w:rsid w:val="00F615DF"/>
    <w:rsid w:val="00F63C44"/>
    <w:rsid w:val="00F87B80"/>
    <w:rsid w:val="00FA54C6"/>
    <w:rsid w:val="00F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58B0"/>
  <w15:chartTrackingRefBased/>
  <w15:docId w15:val="{1435D4FF-D286-4953-83DF-4384CB28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9A6"/>
    <w:rPr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6E07"/>
    <w:pPr>
      <w:ind w:left="720"/>
      <w:contextualSpacing/>
    </w:pPr>
  </w:style>
  <w:style w:type="character" w:styleId="Hipervnculo">
    <w:name w:val="Hyperlink"/>
    <w:uiPriority w:val="99"/>
    <w:unhideWhenUsed/>
    <w:rsid w:val="00C352D8"/>
    <w:rPr>
      <w:color w:val="0563C1"/>
      <w:u w:val="single"/>
    </w:rPr>
  </w:style>
  <w:style w:type="character" w:customStyle="1" w:styleId="y2iqfc">
    <w:name w:val="y2iqfc"/>
    <w:basedOn w:val="Fuentedeprrafopredeter"/>
    <w:rsid w:val="00137B3C"/>
  </w:style>
  <w:style w:type="table" w:styleId="Tablaconcuadrcula">
    <w:name w:val="Table Grid"/>
    <w:basedOn w:val="Tablanormal"/>
    <w:uiPriority w:val="39"/>
    <w:rsid w:val="00D27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70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FCA"/>
    <w:rPr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70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FCA"/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mailto:a.castro@uib.es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BAA4-F74D-42A5-9619-0AF50A26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15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Riera Serra</dc:creator>
  <cp:keywords/>
  <dc:description/>
  <cp:lastModifiedBy>Pau Riera Serra</cp:lastModifiedBy>
  <cp:revision>79</cp:revision>
  <dcterms:created xsi:type="dcterms:W3CDTF">2023-05-11T09:02:00Z</dcterms:created>
  <dcterms:modified xsi:type="dcterms:W3CDTF">2023-08-28T12:05:00Z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http://www.zotero.org/styles/european-archives-of-psychiatry-and-clinical-neuroscience</vt:lpwstr>
  </property>
  <property fmtid="{D5CDD505-2E9C-101B-9397-08002B2CF9AE}" pid="11" name="Mendeley Recent Style Name 4_1">
    <vt:lpwstr>European Archives of Psychiatry and Clinical Neuroscience</vt:lpwstr>
  </property>
  <property fmtid="{D5CDD505-2E9C-101B-9397-08002B2CF9AE}" pid="12" name="Mendeley Recent Style Id 5_1">
    <vt:lpwstr>http://www.zotero.org/styles/european-neuropsychopharmacology</vt:lpwstr>
  </property>
  <property fmtid="{D5CDD505-2E9C-101B-9397-08002B2CF9AE}" pid="13" name="Mendeley Recent Style Name 5_1">
    <vt:lpwstr>European Neuropsychopharmacology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http://www.zotero.org/styles/psychiatry-research</vt:lpwstr>
  </property>
  <property fmtid="{D5CDD505-2E9C-101B-9397-08002B2CF9AE}" pid="19" name="Mendeley Recent Style Name 8_1">
    <vt:lpwstr>Psychiatry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