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FB0E" w14:textId="77777777" w:rsidR="00154ACA" w:rsidRPr="008E5D39" w:rsidRDefault="00154ACA">
      <w:pPr>
        <w:rPr>
          <w:rFonts w:ascii="Times New Roman" w:hAnsi="Times New Roman" w:cs="Times New Roman"/>
          <w:sz w:val="21"/>
          <w:szCs w:val="21"/>
        </w:rPr>
      </w:pPr>
      <w:r w:rsidRPr="008E5D39">
        <w:rPr>
          <w:rFonts w:ascii="Times New Roman" w:hAnsi="Times New Roman" w:cs="Times New Roman"/>
          <w:noProof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77781" wp14:editId="21405074">
                <wp:simplePos x="0" y="0"/>
                <wp:positionH relativeFrom="margin">
                  <wp:posOffset>-71504</wp:posOffset>
                </wp:positionH>
                <wp:positionV relativeFrom="paragraph">
                  <wp:posOffset>-240576</wp:posOffset>
                </wp:positionV>
                <wp:extent cx="9548037" cy="754912"/>
                <wp:effectExtent l="0" t="0" r="0" b="76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8037" cy="754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B3BA5" w14:textId="7F64ED99" w:rsidR="00154ACA" w:rsidRPr="008E5D39" w:rsidRDefault="00154ACA" w:rsidP="00154AC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5D39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Table </w:t>
                            </w:r>
                            <w:r w:rsidR="0073319C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6</w:t>
                            </w:r>
                          </w:p>
                          <w:p w14:paraId="360C0A0D" w14:textId="4FEBEE8A" w:rsidR="00154ACA" w:rsidRPr="008E5D39" w:rsidRDefault="00154ACA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Binary logistic regression analyses in the assessed cognitive domains (respective age-adjusted scores below the test-specific norms as criterion variable) in PASC patients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below </w:t>
                            </w:r>
                            <w:r w:rsidR="00D558D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the 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atient 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ealth 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Q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uestionnaire</w:t>
                            </w:r>
                            <w:r w:rsidR="00842C0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-9 cut-off (&lt;10)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7778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5.65pt;margin-top:-18.95pt;width:751.8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" filled="f" stroked="f" strokeweight=".5pt">
                <v:textbox>
                  <w:txbxContent>
                    <w:p w14:paraId="3B5B3BA5" w14:textId="7F64ED99" w:rsidR="00154ACA" w:rsidRPr="008E5D39" w:rsidRDefault="00154ACA" w:rsidP="00154AC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5D39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Table </w:t>
                      </w:r>
                      <w:r w:rsidR="0073319C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</w:t>
                      </w:r>
                      <w:r w:rsidR="00842C07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6</w:t>
                      </w:r>
                    </w:p>
                    <w:p w14:paraId="360C0A0D" w14:textId="4FEBEE8A" w:rsidR="00154ACA" w:rsidRPr="008E5D39" w:rsidRDefault="00154ACA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8E5D39">
                        <w:rPr>
                          <w:rFonts w:ascii="Times New Roman" w:hAnsi="Times New Roman" w:cs="Times New Roman"/>
                          <w:lang w:val="en-US"/>
                        </w:rPr>
                        <w:t>Binary logistic regression analyses in the assessed cognitive domains (respective age-adjusted scores below the test-specific norms as criterion variable) in PASC patients</w:t>
                      </w:r>
                      <w:r w:rsidR="00842C07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below </w:t>
                      </w:r>
                      <w:r w:rsidR="00D558D7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the </w:t>
                      </w:r>
                      <w:r w:rsidR="00842C07">
                        <w:rPr>
                          <w:rFonts w:ascii="Times New Roman" w:hAnsi="Times New Roman" w:cs="Times New Roman"/>
                          <w:lang w:val="en-US"/>
                        </w:rPr>
                        <w:t>P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atient </w:t>
                      </w:r>
                      <w:r w:rsidR="00842C07">
                        <w:rPr>
                          <w:rFonts w:ascii="Times New Roman" w:hAnsi="Times New Roman" w:cs="Times New Roman"/>
                          <w:lang w:val="en-US"/>
                        </w:rPr>
                        <w:t>H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ealth </w:t>
                      </w:r>
                      <w:r w:rsidR="00842C07">
                        <w:rPr>
                          <w:rFonts w:ascii="Times New Roman" w:hAnsi="Times New Roman" w:cs="Times New Roman"/>
                          <w:lang w:val="en-US"/>
                        </w:rPr>
                        <w:t>Q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>uestionnaire</w:t>
                      </w:r>
                      <w:r w:rsidR="00842C07">
                        <w:rPr>
                          <w:rFonts w:ascii="Times New Roman" w:hAnsi="Times New Roman" w:cs="Times New Roman"/>
                          <w:lang w:val="en-US"/>
                        </w:rPr>
                        <w:t>-9 cut-off (&lt;10)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Spec="center" w:tblpY="391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284"/>
        <w:gridCol w:w="1701"/>
        <w:gridCol w:w="708"/>
        <w:gridCol w:w="284"/>
        <w:gridCol w:w="1701"/>
        <w:gridCol w:w="709"/>
        <w:gridCol w:w="283"/>
        <w:gridCol w:w="1701"/>
        <w:gridCol w:w="992"/>
        <w:gridCol w:w="284"/>
        <w:gridCol w:w="1701"/>
        <w:gridCol w:w="1134"/>
      </w:tblGrid>
      <w:tr w:rsidR="008E5D39" w:rsidRPr="008E5D39" w14:paraId="22AFA440" w14:textId="77777777" w:rsidTr="00B21C79">
        <w:trPr>
          <w:trHeight w:val="729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22C6AD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201666644"/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Predictors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C9E5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Model 1: Attention (d2)</w:t>
            </w:r>
          </w:p>
          <w:p w14:paraId="7DC3FC25" w14:textId="0652B5A3" w:rsidR="008E5D39" w:rsidRPr="008E5D39" w:rsidRDefault="008E5D39" w:rsidP="00D558D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 xml:space="preserve">(n = </w:t>
            </w:r>
            <w:r w:rsidR="00D558D7">
              <w:rPr>
                <w:rFonts w:ascii="Times New Roman" w:hAnsi="Times New Roman" w:cs="Times New Roman"/>
                <w:sz w:val="21"/>
                <w:szCs w:val="21"/>
              </w:rPr>
              <w:t>205</w:t>
            </w: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2AD17A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0E6B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2: Working speed (d2)</w:t>
            </w:r>
          </w:p>
          <w:p w14:paraId="774ECE4B" w14:textId="001A286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(n = </w:t>
            </w:r>
            <w:r w:rsidR="00525A5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54D03B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44FA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3: Formal lexical fluency (RWT)</w:t>
            </w:r>
          </w:p>
          <w:p w14:paraId="52C1BBFF" w14:textId="33CD6BA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(n = </w:t>
            </w:r>
            <w:r w:rsidR="00DD72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56142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194D" w14:textId="50245976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4: Short-term/ working memory (WMS-R)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 xml:space="preserve">(n = 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E75FA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4CC0B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5: Multi-domain</w:t>
            </w:r>
          </w:p>
          <w:p w14:paraId="1B88FCED" w14:textId="77777777" w:rsidR="008E5D39" w:rsidRPr="008E5D39" w:rsidRDefault="008E5D39" w:rsidP="008E5D39">
            <w:pPr>
              <w:ind w:left="-210" w:right="-164" w:firstLine="21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cognitive dysfunction (≥3 tests</w:t>
            </w:r>
          </w:p>
          <w:p w14:paraId="6ACF02E9" w14:textId="7CD0227F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below average)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(n = 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</w:tr>
      <w:tr w:rsidR="008E5D39" w:rsidRPr="008E5D39" w14:paraId="6AA8777A" w14:textId="77777777" w:rsidTr="00B21C79">
        <w:trPr>
          <w:trHeight w:val="46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3CEB9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7C100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OR [CI]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3E41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AF2C81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AE0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OR [CI]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567B31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64F02FA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2077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OR [CI]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42CA0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0E74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F5002E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OR [CI]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14D4C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A34B27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1C1B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OR [CI]</w:t>
            </w:r>
          </w:p>
        </w:tc>
        <w:tc>
          <w:tcPr>
            <w:tcW w:w="1134" w:type="dxa"/>
            <w:vAlign w:val="center"/>
          </w:tcPr>
          <w:p w14:paraId="69332893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p</w:t>
            </w:r>
          </w:p>
        </w:tc>
      </w:tr>
      <w:tr w:rsidR="008E5D39" w:rsidRPr="008E5D39" w14:paraId="593C6064" w14:textId="77777777" w:rsidTr="00B21C79">
        <w:trPr>
          <w:trHeight w:val="363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BFC689F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468BC7" w14:textId="32E1D98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1.02 [1.00-1.0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66D4057" w14:textId="361E3EA4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D558D7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190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84A0492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9E535E" w14:textId="7040987A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1.02 [1.0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6F12094" w14:textId="7B08BDEE" w:rsidR="008E5D39" w:rsidRPr="000F2FF9" w:rsidRDefault="00B264F5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0.088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B7BA90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2105486" w14:textId="4C2CDF6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[0.94-0.9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87707F" w14:textId="2F8937C6" w:rsidR="008E5D39" w:rsidRPr="008E5D39" w:rsidRDefault="00DD7234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.01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1F38D7A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877D40" w14:textId="1311BDC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1.01 [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98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DCEABA" w14:textId="39864DAA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552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D25995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7797A9" w14:textId="754D3FF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1.00 [0.9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020311" w14:textId="35A93AB4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0.93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</w:tr>
      <w:tr w:rsidR="008E5D39" w:rsidRPr="008E5D39" w14:paraId="6D03E7B8" w14:textId="77777777" w:rsidTr="00B21C79">
        <w:trPr>
          <w:trHeight w:val="363"/>
        </w:trPr>
        <w:tc>
          <w:tcPr>
            <w:tcW w:w="1701" w:type="dxa"/>
            <w:vAlign w:val="center"/>
          </w:tcPr>
          <w:p w14:paraId="7C4AC586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Gender*</w:t>
            </w:r>
          </w:p>
        </w:tc>
        <w:tc>
          <w:tcPr>
            <w:tcW w:w="1701" w:type="dxa"/>
          </w:tcPr>
          <w:p w14:paraId="5B88A6C8" w14:textId="3224B3CF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24731F4C" w14:textId="600128D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495</w:t>
            </w:r>
          </w:p>
        </w:tc>
        <w:tc>
          <w:tcPr>
            <w:tcW w:w="284" w:type="dxa"/>
            <w:vAlign w:val="center"/>
          </w:tcPr>
          <w:p w14:paraId="6F847BE0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8913556" w14:textId="1A84E5A8" w:rsidR="008E5D39" w:rsidRPr="008E5D39" w:rsidRDefault="00B264F5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85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-1.6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05B812EA" w14:textId="0EF1FD4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631</w:t>
            </w:r>
          </w:p>
        </w:tc>
        <w:tc>
          <w:tcPr>
            <w:tcW w:w="284" w:type="dxa"/>
            <w:vAlign w:val="center"/>
          </w:tcPr>
          <w:p w14:paraId="01BA595A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50289F7" w14:textId="38327654" w:rsidR="008E5D39" w:rsidRPr="008E5D39" w:rsidRDefault="00D5555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87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2D73B262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&lt;.001</w:t>
            </w:r>
          </w:p>
        </w:tc>
        <w:tc>
          <w:tcPr>
            <w:tcW w:w="283" w:type="dxa"/>
            <w:vAlign w:val="center"/>
          </w:tcPr>
          <w:p w14:paraId="4A8F286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10EBABB" w14:textId="0381D8EE" w:rsidR="008E5D39" w:rsidRPr="008E5D39" w:rsidRDefault="00AB538B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76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2.91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5D1E8FAB" w14:textId="2FE1161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248</w:t>
            </w:r>
          </w:p>
        </w:tc>
        <w:tc>
          <w:tcPr>
            <w:tcW w:w="284" w:type="dxa"/>
          </w:tcPr>
          <w:p w14:paraId="787A7726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D39D974" w14:textId="0DF6B26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7F57F94C" w14:textId="4A2383B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222</w:t>
            </w:r>
          </w:p>
        </w:tc>
      </w:tr>
      <w:tr w:rsidR="008E5D39" w:rsidRPr="008E5D39" w14:paraId="0D06D1E1" w14:textId="77777777" w:rsidTr="00B21C79">
        <w:trPr>
          <w:trHeight w:val="339"/>
        </w:trPr>
        <w:tc>
          <w:tcPr>
            <w:tcW w:w="1701" w:type="dxa"/>
            <w:vAlign w:val="center"/>
          </w:tcPr>
          <w:p w14:paraId="49DD7BA6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Education#</w:t>
            </w:r>
          </w:p>
        </w:tc>
        <w:tc>
          <w:tcPr>
            <w:tcW w:w="1701" w:type="dxa"/>
            <w:vAlign w:val="center"/>
          </w:tcPr>
          <w:p w14:paraId="50DD683E" w14:textId="4EA63420" w:rsidR="008E5D39" w:rsidRPr="008E5D39" w:rsidRDefault="008E5D39" w:rsidP="00525A5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0.3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[0.2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58F503AA" w14:textId="1E136057" w:rsidR="008E5D39" w:rsidRPr="008E5D39" w:rsidRDefault="00D558D7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.001</w:t>
            </w:r>
          </w:p>
        </w:tc>
        <w:tc>
          <w:tcPr>
            <w:tcW w:w="284" w:type="dxa"/>
            <w:vAlign w:val="center"/>
          </w:tcPr>
          <w:p w14:paraId="4A9A753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2906EE4" w14:textId="640A7C8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0.3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19FAF07B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&lt;.001</w:t>
            </w:r>
          </w:p>
        </w:tc>
        <w:tc>
          <w:tcPr>
            <w:tcW w:w="284" w:type="dxa"/>
            <w:vAlign w:val="center"/>
          </w:tcPr>
          <w:p w14:paraId="4AE85562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E205B01" w14:textId="2523804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28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4A501D5D" w14:textId="7AB5BFD0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0.0</w:t>
            </w:r>
            <w:r w:rsidR="00DD723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49</w:t>
            </w:r>
          </w:p>
        </w:tc>
        <w:tc>
          <w:tcPr>
            <w:tcW w:w="283" w:type="dxa"/>
            <w:vAlign w:val="center"/>
          </w:tcPr>
          <w:p w14:paraId="7E83571E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FB20E0A" w14:textId="2C2E60A0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[0.3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3CD15E17" w14:textId="68C2D428" w:rsidR="008E5D39" w:rsidRPr="000F2FF9" w:rsidRDefault="00AB538B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</w:t>
            </w:r>
            <w:r w:rsidR="008E5D39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.0</w:t>
            </w: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97</w:t>
            </w:r>
          </w:p>
        </w:tc>
        <w:tc>
          <w:tcPr>
            <w:tcW w:w="284" w:type="dxa"/>
          </w:tcPr>
          <w:p w14:paraId="471364A2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E08713E" w14:textId="18D2689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34ED41EC" w14:textId="480329B4" w:rsidR="008E5D39" w:rsidRPr="008E5D39" w:rsidRDefault="00842C07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028</w:t>
            </w:r>
          </w:p>
        </w:tc>
      </w:tr>
      <w:tr w:rsidR="008E5D39" w:rsidRPr="008E5D39" w14:paraId="3B0CF36A" w14:textId="77777777" w:rsidTr="00B21C79">
        <w:trPr>
          <w:trHeight w:val="729"/>
        </w:trPr>
        <w:tc>
          <w:tcPr>
            <w:tcW w:w="1701" w:type="dxa"/>
            <w:vAlign w:val="center"/>
          </w:tcPr>
          <w:p w14:paraId="59AE61BB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Time since acute SARS-CoV-2-infection</w:t>
            </w:r>
          </w:p>
        </w:tc>
        <w:tc>
          <w:tcPr>
            <w:tcW w:w="1701" w:type="dxa"/>
            <w:vAlign w:val="center"/>
          </w:tcPr>
          <w:p w14:paraId="11E8173B" w14:textId="3378E24B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[1.0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0FCFF32D" w14:textId="1BB0587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026</w:t>
            </w:r>
          </w:p>
        </w:tc>
        <w:tc>
          <w:tcPr>
            <w:tcW w:w="284" w:type="dxa"/>
            <w:vAlign w:val="center"/>
          </w:tcPr>
          <w:p w14:paraId="37B0B66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1534C77" w14:textId="153F523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[1.00-1.0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43A9350A" w14:textId="559C54AF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0.1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284" w:type="dxa"/>
            <w:vAlign w:val="center"/>
          </w:tcPr>
          <w:p w14:paraId="4D64A93B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9BD2C27" w14:textId="4C85E3B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[0.9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5953A756" w14:textId="3DB841B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D72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934</w:t>
            </w:r>
          </w:p>
        </w:tc>
        <w:tc>
          <w:tcPr>
            <w:tcW w:w="283" w:type="dxa"/>
            <w:vAlign w:val="center"/>
          </w:tcPr>
          <w:p w14:paraId="79477FE8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702D62D" w14:textId="4C3AF90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1.02 [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52DF4F98" w14:textId="6C0C41AA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AB538B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149</w:t>
            </w:r>
          </w:p>
        </w:tc>
        <w:tc>
          <w:tcPr>
            <w:tcW w:w="284" w:type="dxa"/>
          </w:tcPr>
          <w:p w14:paraId="5BFD4C7D" w14:textId="77777777" w:rsidR="008E5D39" w:rsidRPr="00AB538B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F6C422F" w14:textId="480F67E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1.0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[1.0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-1.0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1733D8B2" w14:textId="5BA79E30" w:rsidR="008E5D39" w:rsidRPr="008E5D39" w:rsidRDefault="00842C07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.001</w:t>
            </w:r>
          </w:p>
        </w:tc>
      </w:tr>
      <w:tr w:rsidR="008E5D39" w:rsidRPr="008E5D39" w14:paraId="1DA4A207" w14:textId="77777777" w:rsidTr="00B21C79">
        <w:trPr>
          <w:trHeight w:val="363"/>
        </w:trPr>
        <w:tc>
          <w:tcPr>
            <w:tcW w:w="1701" w:type="dxa"/>
            <w:vAlign w:val="center"/>
          </w:tcPr>
          <w:p w14:paraId="7AE2FFAC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BMI+</w:t>
            </w:r>
          </w:p>
        </w:tc>
        <w:tc>
          <w:tcPr>
            <w:tcW w:w="1701" w:type="dxa"/>
            <w:vAlign w:val="center"/>
          </w:tcPr>
          <w:p w14:paraId="71776557" w14:textId="1BD45E64" w:rsidR="008E5D39" w:rsidRPr="008E5D39" w:rsidRDefault="00D558D7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82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0C779E30" w14:textId="1930ED7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626</w:t>
            </w:r>
          </w:p>
        </w:tc>
        <w:tc>
          <w:tcPr>
            <w:tcW w:w="284" w:type="dxa"/>
            <w:vAlign w:val="center"/>
          </w:tcPr>
          <w:p w14:paraId="63FC5A59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322EA09" w14:textId="10AA4BE7" w:rsidR="008E5D39" w:rsidRPr="008E5D39" w:rsidRDefault="00B264F5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3-1.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4D795614" w14:textId="2E24B89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426</w:t>
            </w:r>
          </w:p>
        </w:tc>
        <w:tc>
          <w:tcPr>
            <w:tcW w:w="284" w:type="dxa"/>
            <w:vAlign w:val="center"/>
          </w:tcPr>
          <w:p w14:paraId="42E80BF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B1EEBC0" w14:textId="00FBC05F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64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3-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4C46FE5D" w14:textId="0B4D6FDF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DD7234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232</w:t>
            </w:r>
          </w:p>
        </w:tc>
        <w:tc>
          <w:tcPr>
            <w:tcW w:w="283" w:type="dxa"/>
            <w:vAlign w:val="center"/>
          </w:tcPr>
          <w:p w14:paraId="5A9918EA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E5DAEC3" w14:textId="0E2EA706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.5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-2.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2B063BF1" w14:textId="67BA7825" w:rsidR="008E5D39" w:rsidRPr="000F2FF9" w:rsidRDefault="00AB538B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0.781</w:t>
            </w:r>
          </w:p>
        </w:tc>
        <w:tc>
          <w:tcPr>
            <w:tcW w:w="284" w:type="dxa"/>
          </w:tcPr>
          <w:p w14:paraId="293662D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67BC215" w14:textId="60FBBABC" w:rsidR="008E5D39" w:rsidRPr="008E5D39" w:rsidRDefault="00B21C7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74D15486" w14:textId="527358C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677</w:t>
            </w:r>
          </w:p>
        </w:tc>
      </w:tr>
      <w:tr w:rsidR="008E5D39" w:rsidRPr="008E5D39" w14:paraId="6EBDF27E" w14:textId="77777777" w:rsidTr="00B21C79">
        <w:trPr>
          <w:trHeight w:val="339"/>
        </w:trPr>
        <w:tc>
          <w:tcPr>
            <w:tcW w:w="1701" w:type="dxa"/>
            <w:vAlign w:val="center"/>
          </w:tcPr>
          <w:p w14:paraId="4FE89812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Smoking habits §</w:t>
            </w:r>
          </w:p>
        </w:tc>
        <w:tc>
          <w:tcPr>
            <w:tcW w:w="1701" w:type="dxa"/>
            <w:vAlign w:val="center"/>
          </w:tcPr>
          <w:p w14:paraId="291EC6DA" w14:textId="5870C91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1.8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.58]</w:t>
            </w:r>
          </w:p>
        </w:tc>
        <w:tc>
          <w:tcPr>
            <w:tcW w:w="709" w:type="dxa"/>
            <w:vAlign w:val="center"/>
          </w:tcPr>
          <w:p w14:paraId="1CBF6AA5" w14:textId="0E7B2F5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086</w:t>
            </w:r>
          </w:p>
        </w:tc>
        <w:tc>
          <w:tcPr>
            <w:tcW w:w="284" w:type="dxa"/>
            <w:vAlign w:val="center"/>
          </w:tcPr>
          <w:p w14:paraId="766B006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1FC3031" w14:textId="3D3E483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[0.7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42D16C24" w14:textId="6CE99F6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324</w:t>
            </w:r>
          </w:p>
        </w:tc>
        <w:tc>
          <w:tcPr>
            <w:tcW w:w="284" w:type="dxa"/>
            <w:vAlign w:val="center"/>
          </w:tcPr>
          <w:p w14:paraId="772E7E9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DBB4BB5" w14:textId="71A9CDA6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25544B7A" w14:textId="13E6ABA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860</w:t>
            </w:r>
          </w:p>
        </w:tc>
        <w:tc>
          <w:tcPr>
            <w:tcW w:w="283" w:type="dxa"/>
            <w:vAlign w:val="center"/>
          </w:tcPr>
          <w:p w14:paraId="2DE0504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17570AB" w14:textId="0533B6B3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-1.5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617009AA" w14:textId="1AEEFBE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0.4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82</w:t>
            </w:r>
          </w:p>
        </w:tc>
        <w:tc>
          <w:tcPr>
            <w:tcW w:w="284" w:type="dxa"/>
          </w:tcPr>
          <w:p w14:paraId="222FABC8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9DDD626" w14:textId="1B306A69" w:rsidR="008E5D39" w:rsidRPr="008E5D39" w:rsidRDefault="00B21C7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59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89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6E6D3603" w14:textId="66B8DC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506</w:t>
            </w:r>
          </w:p>
        </w:tc>
      </w:tr>
      <w:tr w:rsidR="008E5D39" w:rsidRPr="008E5D39" w14:paraId="2A159B8B" w14:textId="77777777" w:rsidTr="00B21C79">
        <w:trPr>
          <w:trHeight w:val="363"/>
        </w:trPr>
        <w:tc>
          <w:tcPr>
            <w:tcW w:w="1701" w:type="dxa"/>
            <w:vAlign w:val="center"/>
          </w:tcPr>
          <w:p w14:paraId="080CD113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Depressiveness ±</w:t>
            </w:r>
          </w:p>
        </w:tc>
        <w:tc>
          <w:tcPr>
            <w:tcW w:w="1701" w:type="dxa"/>
            <w:vAlign w:val="center"/>
          </w:tcPr>
          <w:p w14:paraId="6EBD7EC5" w14:textId="50CE24F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[1.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2-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76B54698" w14:textId="77EAF5F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0.0</w:t>
            </w:r>
            <w:r w:rsidR="00D558D7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24</w:t>
            </w:r>
          </w:p>
        </w:tc>
        <w:tc>
          <w:tcPr>
            <w:tcW w:w="284" w:type="dxa"/>
            <w:vAlign w:val="center"/>
          </w:tcPr>
          <w:p w14:paraId="23623F50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B23B0EA" w14:textId="64B997D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0.98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1.30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7346B41B" w14:textId="6F7CB65B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0.0</w:t>
            </w:r>
            <w:r w:rsidR="00B264F5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97</w:t>
            </w:r>
          </w:p>
        </w:tc>
        <w:tc>
          <w:tcPr>
            <w:tcW w:w="284" w:type="dxa"/>
            <w:vAlign w:val="center"/>
          </w:tcPr>
          <w:p w14:paraId="7A786B5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8BBBCDA" w14:textId="28838C1A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3]</w:t>
            </w:r>
          </w:p>
        </w:tc>
        <w:tc>
          <w:tcPr>
            <w:tcW w:w="709" w:type="dxa"/>
            <w:vAlign w:val="center"/>
          </w:tcPr>
          <w:p w14:paraId="5548F0F4" w14:textId="3A6F02AB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D55559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474</w:t>
            </w:r>
          </w:p>
        </w:tc>
        <w:tc>
          <w:tcPr>
            <w:tcW w:w="283" w:type="dxa"/>
            <w:vAlign w:val="center"/>
          </w:tcPr>
          <w:p w14:paraId="6A50A0E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23A673C" w14:textId="2665DA6D" w:rsidR="008E5D39" w:rsidRPr="008E5D39" w:rsidRDefault="006E190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99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86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vAlign w:val="center"/>
          </w:tcPr>
          <w:p w14:paraId="0597390D" w14:textId="65CFC8FE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AB538B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983</w:t>
            </w:r>
          </w:p>
        </w:tc>
        <w:tc>
          <w:tcPr>
            <w:tcW w:w="284" w:type="dxa"/>
          </w:tcPr>
          <w:p w14:paraId="1574497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93243DA" w14:textId="3ED8FEA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[1.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1-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0861C6D5" w14:textId="4FFDBB86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0.0</w:t>
            </w:r>
            <w:r w:rsidR="00842C07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43</w:t>
            </w:r>
          </w:p>
        </w:tc>
      </w:tr>
      <w:tr w:rsidR="008E5D39" w:rsidRPr="008E5D39" w14:paraId="7E0BF0DB" w14:textId="77777777" w:rsidTr="00B21C79">
        <w:trPr>
          <w:trHeight w:val="339"/>
        </w:trPr>
        <w:tc>
          <w:tcPr>
            <w:tcW w:w="1701" w:type="dxa"/>
            <w:vAlign w:val="center"/>
          </w:tcPr>
          <w:p w14:paraId="19FCE5E3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Fatigue †</w:t>
            </w:r>
          </w:p>
        </w:tc>
        <w:tc>
          <w:tcPr>
            <w:tcW w:w="1701" w:type="dxa"/>
            <w:vAlign w:val="center"/>
          </w:tcPr>
          <w:p w14:paraId="160BE665" w14:textId="3D1235D4" w:rsidR="008E5D39" w:rsidRPr="008E5D39" w:rsidRDefault="00B5682D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36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61927B9E" w14:textId="5EF70BD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609</w:t>
            </w:r>
          </w:p>
        </w:tc>
        <w:tc>
          <w:tcPr>
            <w:tcW w:w="284" w:type="dxa"/>
            <w:vAlign w:val="center"/>
          </w:tcPr>
          <w:p w14:paraId="4B9D4ED0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CE56969" w14:textId="13645873" w:rsidR="008E5D39" w:rsidRPr="008E5D39" w:rsidRDefault="00B264F5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1.47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66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31</w:t>
            </w:r>
            <w:r w:rsidR="008E5D39"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8" w:type="dxa"/>
            <w:vAlign w:val="center"/>
          </w:tcPr>
          <w:p w14:paraId="3809D7E8" w14:textId="134C8572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B264F5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349</w:t>
            </w:r>
          </w:p>
        </w:tc>
        <w:tc>
          <w:tcPr>
            <w:tcW w:w="284" w:type="dxa"/>
            <w:vAlign w:val="center"/>
          </w:tcPr>
          <w:p w14:paraId="6CACB55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8B6F267" w14:textId="7FFA47B1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-2.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56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14:paraId="5D7E1AAE" w14:textId="0F62A43A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D5555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948</w:t>
            </w:r>
          </w:p>
        </w:tc>
        <w:tc>
          <w:tcPr>
            <w:tcW w:w="283" w:type="dxa"/>
            <w:vAlign w:val="center"/>
          </w:tcPr>
          <w:p w14:paraId="49D2671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7C8D98F" w14:textId="3C5CFFD9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-1.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9]</w:t>
            </w:r>
          </w:p>
        </w:tc>
        <w:tc>
          <w:tcPr>
            <w:tcW w:w="992" w:type="dxa"/>
            <w:vAlign w:val="center"/>
          </w:tcPr>
          <w:p w14:paraId="5F4F0961" w14:textId="4C1C2C3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AB538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535</w:t>
            </w:r>
          </w:p>
        </w:tc>
        <w:tc>
          <w:tcPr>
            <w:tcW w:w="284" w:type="dxa"/>
          </w:tcPr>
          <w:p w14:paraId="7627C48C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EAC27CB" w14:textId="270EFEAB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[0.3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  <w:r w:rsidR="00B21C7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5D7F772D" w14:textId="4884951B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843</w:t>
            </w:r>
          </w:p>
        </w:tc>
      </w:tr>
      <w:tr w:rsidR="008E5D39" w:rsidRPr="008E5D39" w14:paraId="0B97D496" w14:textId="77777777" w:rsidTr="00B21C79">
        <w:trPr>
          <w:trHeight w:val="191"/>
        </w:trPr>
        <w:tc>
          <w:tcPr>
            <w:tcW w:w="1701" w:type="dxa"/>
            <w:vAlign w:val="center"/>
          </w:tcPr>
          <w:p w14:paraId="2B23F6E6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DC39A6B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407AB92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  <w:vAlign w:val="center"/>
          </w:tcPr>
          <w:p w14:paraId="654E02C9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CCDD7D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FDF73B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  <w:vAlign w:val="center"/>
          </w:tcPr>
          <w:p w14:paraId="3A66BD99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2845E24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B1C5075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3" w:type="dxa"/>
            <w:vAlign w:val="center"/>
          </w:tcPr>
          <w:p w14:paraId="0847A05A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EDF5C4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9E524B5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4" w:type="dxa"/>
          </w:tcPr>
          <w:p w14:paraId="06BDFDB6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1BAED4F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2EC066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E5D39" w:rsidRPr="008E5D39" w14:paraId="3E453BF4" w14:textId="77777777" w:rsidTr="00B21C79">
        <w:trPr>
          <w:trHeight w:val="363"/>
        </w:trPr>
        <w:tc>
          <w:tcPr>
            <w:tcW w:w="1701" w:type="dxa"/>
            <w:vAlign w:val="center"/>
          </w:tcPr>
          <w:p w14:paraId="5AC33590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Constant</w:t>
            </w:r>
          </w:p>
        </w:tc>
        <w:tc>
          <w:tcPr>
            <w:tcW w:w="1701" w:type="dxa"/>
            <w:vAlign w:val="center"/>
          </w:tcPr>
          <w:p w14:paraId="0DEAC290" w14:textId="348A107D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B5682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107</w:t>
            </w:r>
          </w:p>
        </w:tc>
        <w:tc>
          <w:tcPr>
            <w:tcW w:w="709" w:type="dxa"/>
            <w:vAlign w:val="center"/>
          </w:tcPr>
          <w:p w14:paraId="0236BB59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0.005</w:t>
            </w:r>
          </w:p>
        </w:tc>
        <w:tc>
          <w:tcPr>
            <w:tcW w:w="284" w:type="dxa"/>
            <w:vAlign w:val="center"/>
          </w:tcPr>
          <w:p w14:paraId="08BDFF2E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BF343E1" w14:textId="1D0463E0" w:rsidR="00AB538B" w:rsidRPr="008E5D39" w:rsidRDefault="008E5D39" w:rsidP="006E190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150</w:t>
            </w:r>
          </w:p>
        </w:tc>
        <w:tc>
          <w:tcPr>
            <w:tcW w:w="708" w:type="dxa"/>
            <w:vAlign w:val="center"/>
          </w:tcPr>
          <w:p w14:paraId="3E7FFA1A" w14:textId="0707EDA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0.0</w:t>
            </w:r>
            <w:r w:rsidR="00B264F5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33</w:t>
            </w:r>
          </w:p>
        </w:tc>
        <w:tc>
          <w:tcPr>
            <w:tcW w:w="284" w:type="dxa"/>
            <w:vAlign w:val="center"/>
          </w:tcPr>
          <w:p w14:paraId="4EAA8D3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FF9362C" w14:textId="00DCE53D" w:rsidR="008E5D39" w:rsidRPr="008E5D39" w:rsidRDefault="00D5555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2.096</w:t>
            </w:r>
          </w:p>
        </w:tc>
        <w:tc>
          <w:tcPr>
            <w:tcW w:w="709" w:type="dxa"/>
            <w:vAlign w:val="center"/>
          </w:tcPr>
          <w:p w14:paraId="16A02E19" w14:textId="13362024" w:rsidR="008E5D39" w:rsidRPr="000F2FF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</w:t>
            </w:r>
            <w:r w:rsidR="00D55559"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437</w:t>
            </w:r>
          </w:p>
        </w:tc>
        <w:tc>
          <w:tcPr>
            <w:tcW w:w="283" w:type="dxa"/>
            <w:vAlign w:val="center"/>
          </w:tcPr>
          <w:p w14:paraId="1A152F2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9BEBC3E" w14:textId="09A86A58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6E190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243</w:t>
            </w:r>
          </w:p>
        </w:tc>
        <w:tc>
          <w:tcPr>
            <w:tcW w:w="992" w:type="dxa"/>
            <w:vAlign w:val="center"/>
          </w:tcPr>
          <w:p w14:paraId="65485E87" w14:textId="7CCBEFEE" w:rsidR="008E5D39" w:rsidRPr="000F2FF9" w:rsidRDefault="00AB538B" w:rsidP="008E5D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0F2FF9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0.243</w:t>
            </w:r>
          </w:p>
        </w:tc>
        <w:tc>
          <w:tcPr>
            <w:tcW w:w="284" w:type="dxa"/>
          </w:tcPr>
          <w:p w14:paraId="245F503D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795FCEA" w14:textId="624D54C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025</w:t>
            </w:r>
          </w:p>
        </w:tc>
        <w:tc>
          <w:tcPr>
            <w:tcW w:w="1134" w:type="dxa"/>
            <w:vAlign w:val="center"/>
          </w:tcPr>
          <w:p w14:paraId="50148528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&lt;.001</w:t>
            </w:r>
          </w:p>
        </w:tc>
      </w:tr>
      <w:tr w:rsidR="008E5D39" w:rsidRPr="008E5D39" w14:paraId="086D4DE9" w14:textId="77777777" w:rsidTr="00B21C79">
        <w:trPr>
          <w:trHeight w:val="363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19D31D" w14:textId="77777777" w:rsidR="008E5D39" w:rsidRPr="008E5D39" w:rsidRDefault="008E5D39" w:rsidP="008E5D39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56C4C059" w14:textId="0D4E0575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Nagelkerke’s R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= 0.1</w:t>
            </w:r>
            <w:r w:rsidR="00D558D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513F4BE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14:paraId="79A0FD3A" w14:textId="5AFAC7FE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Nagelkerke’s R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= 0.1</w:t>
            </w:r>
            <w:r w:rsidR="00B26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01FA2F7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8BBB22D" w14:textId="42E31372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Nagelkerke’s R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= 0.1</w:t>
            </w:r>
            <w:r w:rsidR="00DD723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3AF3705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53DEB061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Nagelkerke’s R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= 0.106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12152DB" w14:textId="77777777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6745854" w14:textId="6B20355C" w:rsidR="008E5D39" w:rsidRPr="008E5D39" w:rsidRDefault="008E5D39" w:rsidP="008E5D3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Nagelkerke’s R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8E5D3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= 0.1</w:t>
            </w:r>
            <w:r w:rsidR="00842C0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</w:t>
            </w:r>
          </w:p>
        </w:tc>
      </w:tr>
      <w:bookmarkEnd w:id="0"/>
    </w:tbl>
    <w:p w14:paraId="1BB0C00A" w14:textId="77777777" w:rsidR="00154ACA" w:rsidRPr="008E5D39" w:rsidRDefault="00154ACA">
      <w:pPr>
        <w:rPr>
          <w:rFonts w:ascii="Times New Roman" w:hAnsi="Times New Roman" w:cs="Times New Roman"/>
          <w:sz w:val="21"/>
          <w:szCs w:val="21"/>
        </w:rPr>
      </w:pPr>
    </w:p>
    <w:p w14:paraId="66C410DA" w14:textId="47B1A2D1" w:rsidR="00046AD2" w:rsidRPr="008E5D39" w:rsidRDefault="007A7F36">
      <w:pPr>
        <w:rPr>
          <w:rFonts w:ascii="Times New Roman" w:hAnsi="Times New Roman" w:cs="Times New Roman"/>
          <w:sz w:val="21"/>
          <w:szCs w:val="21"/>
          <w:lang w:val="en-US"/>
        </w:rPr>
      </w:pPr>
      <w:r w:rsidRPr="008E5D39">
        <w:rPr>
          <w:rFonts w:ascii="Times New Roman" w:hAnsi="Times New Roman" w:cs="Times New Roman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00000" wp14:editId="79BB6FAC">
                <wp:simplePos x="0" y="0"/>
                <wp:positionH relativeFrom="margin">
                  <wp:posOffset>-547370</wp:posOffset>
                </wp:positionH>
                <wp:positionV relativeFrom="paragraph">
                  <wp:posOffset>3614420</wp:posOffset>
                </wp:positionV>
                <wp:extent cx="9858375" cy="933450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83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658D0" w14:textId="4A924A49" w:rsidR="007A7F36" w:rsidRPr="008E5D39" w:rsidRDefault="0087267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d2: d2 Test of Attention; RWT: Regensburger Verbal Fluency Test; WMS-R: Wechsler Memory Scale-Revised; OR = odds ratio; CI = confidence interval; * 0 = female (ref.), 1 = male; # dichotomized: 0 = low/middle (levels 1-3), 1 = high (levels 4 and 5); + </w:t>
                            </w:r>
                            <w:r w:rsidR="006E0278"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0 = BMI &lt;30 (ref.), 1 = BMI ≥30; § 0 = no active smoking (former or never smoker), 1 = active smoker (occasional and current smoker); ±</w:t>
                            </w:r>
                            <w:r w:rsidR="00B21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P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atient </w:t>
                            </w:r>
                            <w:r w:rsidR="00B21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ealth </w:t>
                            </w:r>
                            <w:r w:rsidR="00B21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Q</w:t>
                            </w:r>
                            <w:r w:rsidR="000F2FF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uestionnaire</w:t>
                            </w:r>
                            <w:r w:rsidR="00B21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-9 sum score (</w:t>
                            </w:r>
                            <w:r w:rsidR="00D558D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continuous</w:t>
                            </w:r>
                            <w:r w:rsidR="00B21C7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  <w:r w:rsidR="006E0278"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; † dichotomized based on the cutoff-value of ≥36: 0 = &lt;36 (ref.), 1 = ≥36; significant p values are marked in bold</w:t>
                            </w:r>
                            <w:r w:rsidR="008E5D39"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; varying sample sizes due to missing values</w:t>
                            </w:r>
                            <w:r w:rsidR="006E0278" w:rsidRPr="008E5D3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00000" id="Textfeld 2" o:spid="_x0000_s1027" type="#_x0000_t202" style="position:absolute;margin-left:-43.1pt;margin-top:284.6pt;width:776.2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" fillcolor="white [3201]" stroked="f" strokeweight=".5pt">
                <v:textbox>
                  <w:txbxContent>
                    <w:p w14:paraId="650658D0" w14:textId="4A924A49" w:rsidR="007A7F36" w:rsidRPr="008E5D39" w:rsidRDefault="0087267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8E5D3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d2: d2 Test of Attention; RWT: Regensburger Verbal Fluency Test; WMS-R: Wechsler Memory Scale-Revised; OR = odds ratio; CI = confidence interval; * 0 = female (ref.), 1 = male; # dichotomized: 0 = low/middle (levels 1-3), 1 = high (levels 4 and 5); + </w:t>
                      </w:r>
                      <w:r w:rsidR="006E0278" w:rsidRPr="008E5D39">
                        <w:rPr>
                          <w:rFonts w:ascii="Times New Roman" w:hAnsi="Times New Roman" w:cs="Times New Roman"/>
                          <w:lang w:val="en-US"/>
                        </w:rPr>
                        <w:t>0 = BMI &lt;30 (ref.), 1 = BMI ≥30; § 0 = no active smoking (former or never smoker), 1 = active smoker (occasional and current smoker); ±</w:t>
                      </w:r>
                      <w:r w:rsidR="00B21C7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P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atient </w:t>
                      </w:r>
                      <w:r w:rsidR="00B21C79">
                        <w:rPr>
                          <w:rFonts w:ascii="Times New Roman" w:hAnsi="Times New Roman" w:cs="Times New Roman"/>
                          <w:lang w:val="en-US"/>
                        </w:rPr>
                        <w:t>H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ealth </w:t>
                      </w:r>
                      <w:r w:rsidR="00B21C79">
                        <w:rPr>
                          <w:rFonts w:ascii="Times New Roman" w:hAnsi="Times New Roman" w:cs="Times New Roman"/>
                          <w:lang w:val="en-US"/>
                        </w:rPr>
                        <w:t>Q</w:t>
                      </w:r>
                      <w:r w:rsidR="000F2FF9">
                        <w:rPr>
                          <w:rFonts w:ascii="Times New Roman" w:hAnsi="Times New Roman" w:cs="Times New Roman"/>
                          <w:lang w:val="en-US"/>
                        </w:rPr>
                        <w:t>uestionnaire</w:t>
                      </w:r>
                      <w:r w:rsidR="00B21C79">
                        <w:rPr>
                          <w:rFonts w:ascii="Times New Roman" w:hAnsi="Times New Roman" w:cs="Times New Roman"/>
                          <w:lang w:val="en-US"/>
                        </w:rPr>
                        <w:t>-9 sum score (</w:t>
                      </w:r>
                      <w:r w:rsidR="00D558D7">
                        <w:rPr>
                          <w:rFonts w:ascii="Times New Roman" w:hAnsi="Times New Roman" w:cs="Times New Roman"/>
                          <w:lang w:val="en-US"/>
                        </w:rPr>
                        <w:t>continuous</w:t>
                      </w:r>
                      <w:r w:rsidR="00B21C79"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  <w:r w:rsidR="006E0278" w:rsidRPr="008E5D39">
                        <w:rPr>
                          <w:rFonts w:ascii="Times New Roman" w:hAnsi="Times New Roman" w:cs="Times New Roman"/>
                          <w:lang w:val="en-US"/>
                        </w:rPr>
                        <w:t>; † dichotomized based on the cutoff-value of ≥36: 0 = &lt;36 (ref.), 1 = ≥36; significant p values are marked in bold</w:t>
                      </w:r>
                      <w:r w:rsidR="008E5D39" w:rsidRPr="008E5D39">
                        <w:rPr>
                          <w:rFonts w:ascii="Times New Roman" w:hAnsi="Times New Roman" w:cs="Times New Roman"/>
                          <w:lang w:val="en-US"/>
                        </w:rPr>
                        <w:t>; varying sample sizes due to missing values</w:t>
                      </w:r>
                      <w:r w:rsidR="006E0278" w:rsidRPr="008E5D39">
                        <w:rPr>
                          <w:rFonts w:ascii="Times New Roman" w:hAnsi="Times New Roman" w:cs="Times New Roman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6AD2" w:rsidRPr="008E5D39" w:rsidSect="008E5D39">
      <w:pgSz w:w="16838" w:h="11906" w:orient="landscape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E2"/>
    <w:rsid w:val="00046AD2"/>
    <w:rsid w:val="000F2FF9"/>
    <w:rsid w:val="00154ACA"/>
    <w:rsid w:val="00190B49"/>
    <w:rsid w:val="002B0116"/>
    <w:rsid w:val="00374999"/>
    <w:rsid w:val="003E7424"/>
    <w:rsid w:val="003F05EA"/>
    <w:rsid w:val="004166B3"/>
    <w:rsid w:val="00466AD4"/>
    <w:rsid w:val="004C1869"/>
    <w:rsid w:val="00525A55"/>
    <w:rsid w:val="005E60FA"/>
    <w:rsid w:val="006619BB"/>
    <w:rsid w:val="00697586"/>
    <w:rsid w:val="006E0278"/>
    <w:rsid w:val="006E1909"/>
    <w:rsid w:val="0073319C"/>
    <w:rsid w:val="007443BC"/>
    <w:rsid w:val="007A7F36"/>
    <w:rsid w:val="00842C07"/>
    <w:rsid w:val="00872675"/>
    <w:rsid w:val="008D1965"/>
    <w:rsid w:val="008E5D39"/>
    <w:rsid w:val="0090552A"/>
    <w:rsid w:val="00926FE2"/>
    <w:rsid w:val="00A40171"/>
    <w:rsid w:val="00A7694E"/>
    <w:rsid w:val="00AB538B"/>
    <w:rsid w:val="00B21C79"/>
    <w:rsid w:val="00B264F5"/>
    <w:rsid w:val="00B5682D"/>
    <w:rsid w:val="00D55559"/>
    <w:rsid w:val="00D558D7"/>
    <w:rsid w:val="00D7466F"/>
    <w:rsid w:val="00DD7234"/>
    <w:rsid w:val="00E33FF9"/>
    <w:rsid w:val="00E7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A6C6"/>
  <w15:chartTrackingRefBased/>
  <w15:docId w15:val="{F1C5D3FB-8C82-42DF-A251-3CCF1672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Hanc, Evelyne</dc:creator>
  <cp:keywords/>
  <dc:description/>
  <cp:lastModifiedBy>Hanc, Evelyne</cp:lastModifiedBy>
  <cp:revision>10</cp:revision>
  <dcterms:created xsi:type="dcterms:W3CDTF">2025-09-02T09:49:00Z</dcterms:created>
  <dcterms:modified xsi:type="dcterms:W3CDTF">2025-09-03T11:59:00Z</dcterms:modified>
</cp:coreProperties>
</file>