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D768C" w14:textId="420F97D1" w:rsidR="00592FF9" w:rsidRPr="00592FF9" w:rsidRDefault="00FD2039" w:rsidP="00592FF9">
      <w:pPr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</w:pPr>
      <w:bookmarkStart w:id="0" w:name="_Toc173395385"/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 xml:space="preserve">Table </w:t>
      </w:r>
      <w:r w:rsidR="008F0E89"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>S</w:t>
      </w:r>
      <w:r w:rsidR="00592FF9">
        <w:rPr>
          <w:rFonts w:ascii="Times New Roman Uni" w:eastAsia="Times New Roman Uni" w:hAnsi="Times New Roman Uni" w:cs="Times New Roman Uni" w:hint="eastAsia"/>
          <w:b/>
          <w:bCs/>
          <w:i/>
          <w:iCs/>
          <w:szCs w:val="20"/>
        </w:rPr>
        <w:t>4</w:t>
      </w:r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 xml:space="preserve">. </w:t>
      </w:r>
      <w:bookmarkStart w:id="1" w:name="_Hlk191762206"/>
      <w:r w:rsidR="00A5211F"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 xml:space="preserve">Estimated Differences in Annual </w:t>
      </w:r>
      <w:r w:rsidR="0012783D"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>F</w:t>
      </w:r>
      <w:r w:rsidR="00592FF9">
        <w:rPr>
          <w:rFonts w:ascii="Times New Roman Uni" w:eastAsia="Times New Roman Uni" w:hAnsi="Times New Roman Uni" w:cs="Times New Roman Uni" w:hint="eastAsia"/>
          <w:b/>
          <w:bCs/>
          <w:i/>
          <w:iCs/>
          <w:szCs w:val="20"/>
        </w:rPr>
        <w:t>VC</w:t>
      </w:r>
      <w:r w:rsidR="0012783D"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  <w:vertAlign w:val="subscript"/>
        </w:rPr>
        <w:t xml:space="preserve"> </w:t>
      </w:r>
      <w:r w:rsidR="00A5211F"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>Decline by Three, Four, and Five</w:t>
      </w:r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Cs w:val="20"/>
        </w:rPr>
        <w:t xml:space="preserve"> HDL-C Trajectory Groups</w:t>
      </w:r>
      <w:bookmarkStart w:id="2" w:name="_Hlk191761725"/>
      <w:bookmarkEnd w:id="0"/>
    </w:p>
    <w:tbl>
      <w:tblPr>
        <w:tblW w:w="135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1757"/>
        <w:gridCol w:w="964"/>
        <w:gridCol w:w="227"/>
        <w:gridCol w:w="245"/>
        <w:gridCol w:w="1512"/>
        <w:gridCol w:w="964"/>
        <w:gridCol w:w="227"/>
        <w:gridCol w:w="490"/>
        <w:gridCol w:w="1267"/>
        <w:gridCol w:w="964"/>
        <w:gridCol w:w="122"/>
        <w:gridCol w:w="105"/>
        <w:gridCol w:w="735"/>
        <w:gridCol w:w="1022"/>
        <w:gridCol w:w="964"/>
      </w:tblGrid>
      <w:tr w:rsidR="00DA1B69" w:rsidRPr="00DA1B69" w14:paraId="09578F2B" w14:textId="77777777" w:rsidTr="00294502">
        <w:trPr>
          <w:trHeight w:val="341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bookmarkEnd w:id="1"/>
          <w:p w14:paraId="60AFEB9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HDL-C </w:t>
            </w: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br/>
              <w:t>Trajectory Groups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9B3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1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254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4F3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C7D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B12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3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4A4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795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Model 4 </w:t>
            </w:r>
          </w:p>
        </w:tc>
      </w:tr>
      <w:tr w:rsidR="00DA1B69" w:rsidRPr="00DA1B69" w14:paraId="38B342F5" w14:textId="77777777" w:rsidTr="00294502">
        <w:trPr>
          <w:trHeight w:val="341"/>
        </w:trPr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C1D9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71F4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91F99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DFAD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CBDC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A6E69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AA59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02811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DD84A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F46A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56DB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F26E0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</w:tr>
      <w:tr w:rsidR="00DA1B69" w:rsidRPr="00DA1B69" w14:paraId="0A61E366" w14:textId="77777777" w:rsidTr="00294502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73E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Five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B9B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75ED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D3D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020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8F7F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B847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5E07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EB09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B6D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8E8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7F28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5FC17170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6691" w14:textId="7BA12D39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1 (Very </w:t>
            </w:r>
            <w:r w:rsidR="00A315B5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l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B07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-2.4 (-4.1, -0.7)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1B93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0.0056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8A2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CDE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-2.9 (-4.6, -1.3)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9319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F5C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C3D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-3.1 (-4.8, -1.5)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E1EF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0.0002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4FD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9F8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-3.1 (-4.8, -1.5)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EA1E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0.0002</w:t>
            </w:r>
          </w:p>
        </w:tc>
      </w:tr>
      <w:tr w:rsidR="00DA1B69" w:rsidRPr="00DA1B69" w14:paraId="0BB217EE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CF4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68E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-1.2 (-2.5, 0.0)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6A83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0.0547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F73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A15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-1.4 (-2.6, -0.2)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6952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0.0253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1DE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A3E1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-1.5 (-2.7, -0.2)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AA9B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0.0213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DB2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D8D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-1.5 (-2.7, -0.2)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67563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0.0214</w:t>
            </w:r>
          </w:p>
        </w:tc>
      </w:tr>
      <w:tr w:rsidR="00DA1B69" w:rsidRPr="00DA1B69" w14:paraId="54B35BAD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CB7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(Middle)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A0E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1C4E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BA6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A6C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F914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7DD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411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4B6D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6B71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958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672F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28C4D0B5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E15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FE7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-0.3 (-1.8, 1.1)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CB27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0.6627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876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A4E1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-0.2 (-1.6, 1.2)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2E7F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0.7918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813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4AC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 (-1.4, 1.4)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B366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0.9534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45D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37A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 (-1.4, 1.4)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CBE5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0.9532</w:t>
            </w:r>
          </w:p>
        </w:tc>
      </w:tr>
      <w:tr w:rsidR="00DA1B69" w:rsidRPr="00DA1B69" w14:paraId="12E06364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724B" w14:textId="46E557BC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5 (Very </w:t>
            </w:r>
            <w:r w:rsidR="00A315B5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h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igh)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661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-0.1 (-2.5, 2.3)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2938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0.9136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3C8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280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0.1 (-2.3, 2.4)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AED3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0.9559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880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4BC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0.1 (-2.2, 2.4)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61E6" w14:textId="32D43838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0.914</w:t>
            </w:r>
            <w:r w:rsidR="007D691F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5C0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E14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0.1 (-2.2, 2.4)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F4A6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0.9135</w:t>
            </w:r>
          </w:p>
        </w:tc>
      </w:tr>
      <w:tr w:rsidR="00DA1B69" w:rsidRPr="00DA1B69" w14:paraId="19BFA1FD" w14:textId="77777777" w:rsidTr="00294502">
        <w:trPr>
          <w:trHeight w:val="341"/>
        </w:trPr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1BA0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BBD4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8E884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CF1E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8547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CA89A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CFA3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78A0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8543D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48C7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E799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A8790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150B0590" w14:textId="77777777" w:rsidTr="00294502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385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Four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E5E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CFDF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68A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321F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A13C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49B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15C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F3D2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7D2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28E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DBA5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145358A8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16C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328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-1.4 (-2.8, -0.1)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FA6D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0.0393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123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DA7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-1.8 (-3.1, -0.5)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E532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0.0057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5A1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4DF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-1.8 (-3.1, -0.5)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EC1B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0.0066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91B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EA8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-1.8 (-3.1, -0.5)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EB7F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0.0067</w:t>
            </w:r>
          </w:p>
        </w:tc>
      </w:tr>
      <w:tr w:rsidR="00DA1B69" w:rsidRPr="00DA1B69" w14:paraId="2D73609E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DFA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(Middle)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D89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D08F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C96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4AE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B19E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DB5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0D8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8563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CC0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0B8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11BE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472B1C45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68E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9DF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0.2 (-1.0, 1.4)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BE5D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0.7468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CC4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A49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 (-0.6, 1.8)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46C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0.3046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309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54B7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 (-0.6, 1.8)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F4CE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0.2973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544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3902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 (-0.6, 1.8)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B5F3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0.2979</w:t>
            </w:r>
          </w:p>
        </w:tc>
      </w:tr>
      <w:tr w:rsidR="00DA1B69" w:rsidRPr="00DA1B69" w14:paraId="4AB9121D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599B" w14:textId="7394141C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 xml:space="preserve">4 (Very </w:t>
            </w:r>
            <w:r w:rsidR="00A315B5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h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igh)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87A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 (-1.3, 2.5)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93D7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0.5242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834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5BD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0.8 (-1.0, 2.5)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21AA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0.3986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4E3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36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0.7 (-1.1, 2.5)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8D80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0.4315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501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BEC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0.7 (-1.1, 2.5)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91B7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0.4316</w:t>
            </w:r>
          </w:p>
        </w:tc>
      </w:tr>
      <w:tr w:rsidR="00DA1B69" w:rsidRPr="00DA1B69" w14:paraId="1F3E1D91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8CD7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EE31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9A352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B57B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0893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C70A0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970B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5ADA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336E7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E435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9369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03997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685DB3DF" w14:textId="77777777" w:rsidTr="00294502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FC2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Three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8C3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E73A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5CD9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B89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C963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C55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E807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3D72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FD4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75D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AC45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1DA22FA4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65E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0ED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-2.0 (-3.2, -0.9)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FF24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0.0009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CD2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89D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-2.4 (-3.5, -1.3)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D9AB" w14:textId="21F62A42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3409EB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.0001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750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436B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-2.5 (-3.6, -1.3)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2A5B" w14:textId="7BBFF7B8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3409EB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.0001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874D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6F30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-2.4 (-3.5, -1.3)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5296" w14:textId="0E8F5491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&lt;</w:t>
            </w:r>
            <w:r w:rsidR="003409EB"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</w:t>
            </w: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.0001</w:t>
            </w:r>
          </w:p>
        </w:tc>
      </w:tr>
      <w:tr w:rsidR="00DA1B69" w:rsidRPr="00DA1B69" w14:paraId="5C2AE2F2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76A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(Middle)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AB5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9A1A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9B54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D51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724D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CE7C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551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6E34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927E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97D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98B9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DA1B69" w:rsidRPr="00DA1B69" w14:paraId="4769FDC7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53C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C86A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-0.1 (-1.5, 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8385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0.6185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4647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FE23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 (-1.3, 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7794" w14:textId="77777777" w:rsidR="00592FF9" w:rsidRPr="00DA1B69" w:rsidRDefault="00592FF9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0.9799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5411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C7D8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0.0 (-1.3, 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A819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0.9723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A006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D0F5" w14:textId="77777777" w:rsidR="00592FF9" w:rsidRPr="00DA1B69" w:rsidRDefault="00592FF9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-0.2 (-1.5, 1.2)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2B7C" w14:textId="77777777" w:rsidR="00592FF9" w:rsidRPr="00DA1B69" w:rsidRDefault="00592FF9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A1B69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0.8059</w:t>
            </w:r>
          </w:p>
        </w:tc>
      </w:tr>
      <w:tr w:rsidR="00DA1B69" w:rsidRPr="00DA1B69" w14:paraId="6C00FD1E" w14:textId="77777777" w:rsidTr="00294502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37E8F2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F050ED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5D52BE" w14:textId="77777777" w:rsidR="00793B3A" w:rsidRPr="00DA1B69" w:rsidRDefault="00793B3A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3BF0CE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91E800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7E27AF" w14:textId="77777777" w:rsidR="00793B3A" w:rsidRPr="00DA1B69" w:rsidRDefault="00793B3A" w:rsidP="003A070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C53CB1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B61D28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894C9E" w14:textId="77777777" w:rsidR="00793B3A" w:rsidRPr="00DA1B69" w:rsidRDefault="00793B3A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4D0F03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458FBF" w14:textId="77777777" w:rsidR="00793B3A" w:rsidRPr="00DA1B69" w:rsidRDefault="00793B3A" w:rsidP="00592F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A8924A" w14:textId="77777777" w:rsidR="00793B3A" w:rsidRPr="00DA1B69" w:rsidRDefault="00793B3A" w:rsidP="003409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</w:tbl>
    <w:p w14:paraId="1017292C" w14:textId="77777777" w:rsidR="00592FF9" w:rsidRPr="00592FF9" w:rsidRDefault="00592FF9" w:rsidP="00592FF9">
      <w:pPr>
        <w:rPr>
          <w:rFonts w:ascii="Times New Roman Uni" w:eastAsia="Times New Roman Uni" w:hAnsi="Times New Roman Uni" w:cs="Times New Roman Uni"/>
        </w:rPr>
      </w:pPr>
    </w:p>
    <w:bookmarkEnd w:id="2"/>
    <w:p w14:paraId="306D9D8E" w14:textId="77777777" w:rsidR="00592FF9" w:rsidRPr="00592FF9" w:rsidRDefault="00592FF9" w:rsidP="00592FF9">
      <w:pPr>
        <w:rPr>
          <w:rFonts w:eastAsia="맑은 고딕"/>
        </w:rPr>
      </w:pPr>
    </w:p>
    <w:p w14:paraId="1B59D5A4" w14:textId="16FCF7BC" w:rsidR="00A5211F" w:rsidRPr="00DA1B69" w:rsidRDefault="00FD2039" w:rsidP="00204864">
      <w:pPr>
        <w:rPr>
          <w:rFonts w:ascii="Times New Roman Uni" w:eastAsia="Times New Roman Uni" w:hAnsi="Times New Roman Uni" w:cs="Times New Roman Uni"/>
          <w:color w:val="000000" w:themeColor="text1"/>
          <w:szCs w:val="20"/>
        </w:rPr>
      </w:pP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lastRenderedPageBreak/>
        <w:t xml:space="preserve">This table shows </w:t>
      </w:r>
      <w:r w:rsidR="0012783D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annual F</w:t>
      </w:r>
      <w:r w:rsidR="00592FF9"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>VC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change in </w:t>
      </w:r>
      <w:r w:rsidR="009A6B61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three-, four-</w:t>
      </w:r>
      <w:r w:rsidR="009A6B61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,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and five-group trajectory models with different </w:t>
      </w:r>
      <w:r w:rsidR="009A6B61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adjustments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. Model 1 was adjusted only for centered age, sex</w:t>
      </w:r>
      <w:r w:rsidR="009A6B61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,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and height. Model 2 was adjusted for sex, centered age, height, BMI, BMI², residential area, and smoking exposure (pack-years). Model 3, whose results are shown in Figure 3, was adjusted for sex, centered age, height, BMI, BMI², residential area, smoking exposure (pack-years), history of dyslipidemia, and</w:t>
      </w:r>
      <w:r w:rsidR="00592FF9"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 xml:space="preserve"> alcohol consumption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. Estimates represent the difference in annual change compared to </w:t>
      </w:r>
      <w:r w:rsidR="00507C69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that </w:t>
      </w:r>
      <w:r w:rsidR="009A6B61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in 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reference group. </w:t>
      </w:r>
      <w:bookmarkStart w:id="3" w:name="_Hlk191761713"/>
      <w:r w:rsidR="00592FF9"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 xml:space="preserve">Model 4 excluded self-reported dyslipidemia as a covariate from Model 3. </w:t>
      </w:r>
      <w:bookmarkEnd w:id="3"/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interaction term (centered age * HDL-C trajectory group) was used to interpret </w:t>
      </w:r>
      <w:r w:rsidR="0012783D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annual change differences. Negative values indicate faster decline </w:t>
      </w:r>
      <w:r w:rsidR="00507C69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than that in 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reference group. </w:t>
      </w:r>
    </w:p>
    <w:p w14:paraId="7327CB7B" w14:textId="7333BB60" w:rsidR="00C02E71" w:rsidRPr="00DA1B69" w:rsidRDefault="00294502" w:rsidP="00B872E4">
      <w:pPr>
        <w:rPr>
          <w:rFonts w:ascii="Times New Roman Uni" w:eastAsia="Times New Roman Uni" w:hAnsi="Times New Roman Uni" w:cs="Times New Roman Uni"/>
          <w:color w:val="000000" w:themeColor="text1"/>
          <w:szCs w:val="20"/>
        </w:rPr>
      </w:pPr>
      <w:bookmarkStart w:id="4" w:name="_Hlk173326684"/>
      <w:r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>BMI = body mass index</w:t>
      </w:r>
      <w:bookmarkEnd w:id="4"/>
      <w:r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>;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CI = confidence interval;</w:t>
      </w:r>
      <w:r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 xml:space="preserve"> </w:t>
      </w:r>
      <w:r w:rsidR="008E622D" w:rsidRPr="00DA1B69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 xml:space="preserve">FVC = forced vital capacity; </w:t>
      </w:r>
      <w:r w:rsidR="00FD2039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HDL-C = high-density lipoprotein cholesterol</w:t>
      </w:r>
      <w:r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>.</w:t>
      </w:r>
      <w:r w:rsidR="00FD2039" w:rsidRPr="00DA1B69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</w:t>
      </w:r>
    </w:p>
    <w:sectPr w:rsidR="00C02E71" w:rsidRPr="00DA1B69" w:rsidSect="0020486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B470F" w14:textId="77777777" w:rsidR="00745554" w:rsidRDefault="00745554" w:rsidP="00793B3A">
      <w:pPr>
        <w:spacing w:after="0" w:line="240" w:lineRule="auto"/>
      </w:pPr>
      <w:r>
        <w:separator/>
      </w:r>
    </w:p>
  </w:endnote>
  <w:endnote w:type="continuationSeparator" w:id="0">
    <w:p w14:paraId="0A7E30DE" w14:textId="77777777" w:rsidR="00745554" w:rsidRDefault="00745554" w:rsidP="0079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Malgun Gothic Semilight"/>
    <w:panose1 w:val="02020603050405020304"/>
    <w:charset w:val="81"/>
    <w:family w:val="roman"/>
    <w:pitch w:val="variable"/>
    <w:sig w:usb0="B334AAFF" w:usb1="F9DFFFFF" w:usb2="0000003E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80AB4" w14:textId="77777777" w:rsidR="00745554" w:rsidRDefault="00745554" w:rsidP="00793B3A">
      <w:pPr>
        <w:spacing w:after="0" w:line="240" w:lineRule="auto"/>
      </w:pPr>
      <w:r>
        <w:separator/>
      </w:r>
    </w:p>
  </w:footnote>
  <w:footnote w:type="continuationSeparator" w:id="0">
    <w:p w14:paraId="53824E5F" w14:textId="77777777" w:rsidR="00745554" w:rsidRDefault="00745554" w:rsidP="00793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64"/>
    <w:rsid w:val="00057444"/>
    <w:rsid w:val="000C3FFE"/>
    <w:rsid w:val="000D0180"/>
    <w:rsid w:val="0012783D"/>
    <w:rsid w:val="00145DF9"/>
    <w:rsid w:val="00165192"/>
    <w:rsid w:val="00183646"/>
    <w:rsid w:val="001A7D58"/>
    <w:rsid w:val="001E7BA8"/>
    <w:rsid w:val="00204864"/>
    <w:rsid w:val="00294502"/>
    <w:rsid w:val="003308B8"/>
    <w:rsid w:val="003409EB"/>
    <w:rsid w:val="003675EF"/>
    <w:rsid w:val="00387867"/>
    <w:rsid w:val="003962C5"/>
    <w:rsid w:val="003A070F"/>
    <w:rsid w:val="003C687F"/>
    <w:rsid w:val="003F47B0"/>
    <w:rsid w:val="00495B1C"/>
    <w:rsid w:val="004A38B8"/>
    <w:rsid w:val="004F6C7D"/>
    <w:rsid w:val="00507C69"/>
    <w:rsid w:val="0051741A"/>
    <w:rsid w:val="00541B1B"/>
    <w:rsid w:val="00567B2E"/>
    <w:rsid w:val="00592FF9"/>
    <w:rsid w:val="00597EC5"/>
    <w:rsid w:val="005E21BA"/>
    <w:rsid w:val="00651ACA"/>
    <w:rsid w:val="00677693"/>
    <w:rsid w:val="00732738"/>
    <w:rsid w:val="00745554"/>
    <w:rsid w:val="00760873"/>
    <w:rsid w:val="00793B3A"/>
    <w:rsid w:val="007B22E2"/>
    <w:rsid w:val="007D691F"/>
    <w:rsid w:val="008304D5"/>
    <w:rsid w:val="008E622D"/>
    <w:rsid w:val="008F0E89"/>
    <w:rsid w:val="00921FAA"/>
    <w:rsid w:val="009A6B61"/>
    <w:rsid w:val="009D4421"/>
    <w:rsid w:val="00A20947"/>
    <w:rsid w:val="00A2186B"/>
    <w:rsid w:val="00A278A6"/>
    <w:rsid w:val="00A315B5"/>
    <w:rsid w:val="00A35619"/>
    <w:rsid w:val="00A47787"/>
    <w:rsid w:val="00A5211F"/>
    <w:rsid w:val="00AC1664"/>
    <w:rsid w:val="00AC1C28"/>
    <w:rsid w:val="00B002E8"/>
    <w:rsid w:val="00B30EF7"/>
    <w:rsid w:val="00B872E4"/>
    <w:rsid w:val="00B949D0"/>
    <w:rsid w:val="00C02E71"/>
    <w:rsid w:val="00C6702A"/>
    <w:rsid w:val="00D17EC7"/>
    <w:rsid w:val="00D44930"/>
    <w:rsid w:val="00D816D6"/>
    <w:rsid w:val="00D8750C"/>
    <w:rsid w:val="00D938C2"/>
    <w:rsid w:val="00DA1B69"/>
    <w:rsid w:val="00DA4810"/>
    <w:rsid w:val="00E156DA"/>
    <w:rsid w:val="00E22FE8"/>
    <w:rsid w:val="00E33E11"/>
    <w:rsid w:val="00E41D25"/>
    <w:rsid w:val="00E432C8"/>
    <w:rsid w:val="00E6274B"/>
    <w:rsid w:val="00E74E4F"/>
    <w:rsid w:val="00EC1F0F"/>
    <w:rsid w:val="00ED1737"/>
    <w:rsid w:val="00ED1AFC"/>
    <w:rsid w:val="00ED707D"/>
    <w:rsid w:val="00F52EEE"/>
    <w:rsid w:val="00F66F89"/>
    <w:rsid w:val="00F80EFF"/>
    <w:rsid w:val="00FD2039"/>
    <w:rsid w:val="00FD6ED6"/>
    <w:rsid w:val="00FF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31C75"/>
  <w15:chartTrackingRefBased/>
  <w15:docId w15:val="{69C0734E-8820-414F-B356-57CB9989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864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szCs w:val="22"/>
      <w:lang w:val="en-US" w:eastAsia="ko-KR"/>
    </w:rPr>
  </w:style>
  <w:style w:type="paragraph" w:styleId="1">
    <w:name w:val="heading 1"/>
    <w:basedOn w:val="a"/>
    <w:next w:val="a"/>
    <w:link w:val="1Char"/>
    <w:uiPriority w:val="9"/>
    <w:qFormat/>
    <w:rsid w:val="0020486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4864"/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table" w:styleId="2">
    <w:name w:val="Plain Table 2"/>
    <w:basedOn w:val="a1"/>
    <w:uiPriority w:val="42"/>
    <w:rsid w:val="00204864"/>
    <w:pPr>
      <w:jc w:val="both"/>
    </w:pPr>
    <w:rPr>
      <w:rFonts w:eastAsiaTheme="minorEastAsia"/>
      <w:kern w:val="2"/>
      <w:sz w:val="20"/>
      <w:szCs w:val="22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Char"/>
    <w:uiPriority w:val="99"/>
    <w:semiHidden/>
    <w:unhideWhenUsed/>
    <w:rsid w:val="008F0E8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F0E89"/>
    <w:rPr>
      <w:rFonts w:ascii="Times New Roman" w:eastAsiaTheme="minorEastAsia" w:hAnsi="Times New Roman" w:cs="Times New Roman"/>
      <w:kern w:val="2"/>
      <w:sz w:val="18"/>
      <w:szCs w:val="18"/>
      <w:lang w:val="en-US" w:eastAsia="ko-KR"/>
    </w:rPr>
  </w:style>
  <w:style w:type="paragraph" w:styleId="a4">
    <w:name w:val="Revision"/>
    <w:hidden/>
    <w:uiPriority w:val="99"/>
    <w:semiHidden/>
    <w:rsid w:val="000C3FFE"/>
    <w:rPr>
      <w:rFonts w:eastAsiaTheme="minorEastAsia"/>
      <w:kern w:val="2"/>
      <w:sz w:val="20"/>
      <w:szCs w:val="22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0C3FFE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0C3FFE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6"/>
    <w:uiPriority w:val="99"/>
    <w:rsid w:val="000C3FFE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0C3FFE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0C3FFE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header"/>
    <w:basedOn w:val="a"/>
    <w:link w:val="Char2"/>
    <w:uiPriority w:val="99"/>
    <w:unhideWhenUsed/>
    <w:rsid w:val="00793B3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793B3A"/>
    <w:rPr>
      <w:rFonts w:eastAsiaTheme="minorEastAsia"/>
      <w:kern w:val="2"/>
      <w:sz w:val="20"/>
      <w:szCs w:val="22"/>
      <w:lang w:val="en-US" w:eastAsia="ko-KR"/>
    </w:rPr>
  </w:style>
  <w:style w:type="paragraph" w:styleId="a9">
    <w:name w:val="footer"/>
    <w:basedOn w:val="a"/>
    <w:link w:val="Char3"/>
    <w:uiPriority w:val="99"/>
    <w:unhideWhenUsed/>
    <w:rsid w:val="00793B3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793B3A"/>
    <w:rPr>
      <w:rFonts w:eastAsiaTheme="minorEastAsia"/>
      <w:kern w:val="2"/>
      <w:sz w:val="20"/>
      <w:szCs w:val="22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Byunghun Yoo</cp:lastModifiedBy>
  <cp:revision>3</cp:revision>
  <dcterms:created xsi:type="dcterms:W3CDTF">2025-03-07T06:52:00Z</dcterms:created>
  <dcterms:modified xsi:type="dcterms:W3CDTF">2025-03-08T02:04:00Z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3f0f78b5ea2e096824981e8ed94df32c8004af69a75cbf2694d447f18fe33afa</vt:lpwstr>
  </property>
</Properties>
</file>