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1244" w14:textId="7601D9B4" w:rsidR="00515BF8" w:rsidRDefault="00FD2039" w:rsidP="00515BF8">
      <w:pPr>
        <w:pStyle w:val="1"/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</w:pPr>
      <w:bookmarkStart w:id="0" w:name="_Toc173395385"/>
      <w:r w:rsidRPr="004F6C7D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 xml:space="preserve">Table </w:t>
      </w:r>
      <w:r w:rsidR="008F0E89" w:rsidRPr="004F6C7D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S</w:t>
      </w:r>
      <w:r w:rsidR="00B872E4" w:rsidRPr="004F6C7D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5</w:t>
      </w:r>
      <w:r w:rsidRPr="004F6C7D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 xml:space="preserve">. </w:t>
      </w:r>
      <w:r w:rsidR="00A5211F" w:rsidRPr="004F6C7D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 xml:space="preserve">Estimated Differences in Annual </w:t>
      </w:r>
      <w:r w:rsidR="0012783D" w:rsidRPr="004F6C7D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FEV</w:t>
      </w:r>
      <w:r w:rsidR="0012783D" w:rsidRPr="004F6C7D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  <w:vertAlign w:val="subscript"/>
        </w:rPr>
        <w:t xml:space="preserve">1 </w:t>
      </w:r>
      <w:r w:rsidR="00A5211F" w:rsidRPr="004F6C7D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>Decline by Three, Four, and Five</w:t>
      </w:r>
      <w:r w:rsidRPr="004F6C7D">
        <w:rPr>
          <w:rFonts w:ascii="Times New Roman Uni" w:eastAsia="Times New Roman Uni" w:hAnsi="Times New Roman Uni" w:cs="Times New Roman Uni"/>
          <w:b/>
          <w:bCs/>
          <w:i/>
          <w:iCs/>
          <w:sz w:val="20"/>
          <w:szCs w:val="20"/>
        </w:rPr>
        <w:t xml:space="preserve"> HDL-C Trajectory Groups</w:t>
      </w:r>
      <w:bookmarkEnd w:id="0"/>
    </w:p>
    <w:tbl>
      <w:tblPr>
        <w:tblW w:w="1354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4"/>
        <w:gridCol w:w="1757"/>
        <w:gridCol w:w="964"/>
        <w:gridCol w:w="227"/>
        <w:gridCol w:w="245"/>
        <w:gridCol w:w="1512"/>
        <w:gridCol w:w="964"/>
        <w:gridCol w:w="227"/>
        <w:gridCol w:w="490"/>
        <w:gridCol w:w="1267"/>
        <w:gridCol w:w="964"/>
        <w:gridCol w:w="122"/>
        <w:gridCol w:w="105"/>
        <w:gridCol w:w="735"/>
        <w:gridCol w:w="1022"/>
        <w:gridCol w:w="964"/>
      </w:tblGrid>
      <w:tr w:rsidR="00275DD5" w:rsidRPr="00275DD5" w14:paraId="0317781A" w14:textId="77777777" w:rsidTr="00316E71">
        <w:trPr>
          <w:trHeight w:val="341"/>
        </w:trPr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665B9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 xml:space="preserve">HDL-C </w:t>
            </w:r>
            <w:r w:rsidRPr="00275DD5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br/>
              <w:t>Trajectory Groups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2600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Model 1</w:t>
            </w: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A5E4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FF824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Model 2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4E87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5586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Model 3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F6A1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6F8E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 xml:space="preserve">Model 4 </w:t>
            </w:r>
          </w:p>
        </w:tc>
      </w:tr>
      <w:tr w:rsidR="00275DD5" w:rsidRPr="00275DD5" w14:paraId="6AEDF8DE" w14:textId="77777777" w:rsidTr="00316E71">
        <w:trPr>
          <w:trHeight w:val="341"/>
        </w:trPr>
        <w:tc>
          <w:tcPr>
            <w:tcW w:w="19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6724EF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0B41A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Estimate (95% CI)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0A1AAA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  <w:t>P</w:t>
            </w: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-value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DE810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C94D6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Estimate (95% CI)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6CC94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  <w:t>P</w:t>
            </w: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-value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326C0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27D8C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Estimate (95% CI)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74FFB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  <w:t>P</w:t>
            </w: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-value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842E25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EB12BE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Estimate (95% CI)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AB992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  <w:t>P</w:t>
            </w: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-value</w:t>
            </w:r>
          </w:p>
        </w:tc>
      </w:tr>
      <w:tr w:rsidR="00275DD5" w:rsidRPr="00275DD5" w14:paraId="1A5691A4" w14:textId="77777777" w:rsidTr="00316E71">
        <w:trPr>
          <w:trHeight w:val="341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4CE4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Five Groups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A491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0B12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7474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417C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067E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DE73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B0F9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406F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C574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D8E4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964A" w14:textId="77777777" w:rsidR="0043019C" w:rsidRPr="00275DD5" w:rsidRDefault="0043019C" w:rsidP="00316E71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275DD5" w:rsidRPr="00275DD5" w14:paraId="429AF166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4B1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 (Very low)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B20C" w14:textId="421FAB99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-2.8 (-4.3, -1.3)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95598" w14:textId="24CBB10D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7CE4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F40B" w14:textId="6F509754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-3.1 (-4.6, -1.6)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3332" w14:textId="4E6DF21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&lt;0.0001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DFE7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D797B" w14:textId="1BFD4F8E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-3.1 (-4.5, -1.7)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5859" w14:textId="713E1DB4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&lt;0.0001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2121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BDD0" w14:textId="70DD2CD6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-3.1 (-4.6, -1.7)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B1B2" w14:textId="61D3015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&lt;0.0001</w:t>
            </w:r>
          </w:p>
        </w:tc>
      </w:tr>
      <w:tr w:rsidR="00275DD5" w:rsidRPr="00275DD5" w14:paraId="5928409F" w14:textId="77777777" w:rsidTr="0043019C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BA1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 (Low)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A447" w14:textId="72A5662D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-1.5 (-2.6, -0.4)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F9CD" w14:textId="18E997C4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0.0091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C2EA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75D7" w14:textId="43B6744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-1.6 (-2.7, -0.5)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835D" w14:textId="57D32486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0.0038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33A7C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8DA0" w14:textId="4F205AB9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-1.7 (-2.7, -0.6)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003A" w14:textId="2B03062A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0.0022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8763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0C465" w14:textId="393D0B9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-1.6 (-2.7, -0.6)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B31F5" w14:textId="06750A09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0.0025</w:t>
            </w:r>
          </w:p>
        </w:tc>
      </w:tr>
      <w:tr w:rsidR="00275DD5" w:rsidRPr="00275DD5" w14:paraId="5C0BCFCB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EB93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 (Middle)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621B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A1D1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9A00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F25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466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CF5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A0E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F618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BC7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724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059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275DD5" w:rsidRPr="00275DD5" w14:paraId="3307F2B1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797C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 (High)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629C" w14:textId="67B87E74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-0.8 (-2.0, 0.5)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EF56" w14:textId="1DE6F146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0.2297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88F6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3397" w14:textId="0E5B9C3F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-0.6 (-1.8, 0.6)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E2D3" w14:textId="09353ED6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0.3281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909F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DE0AF" w14:textId="438FF4E9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-0.7 (-1.9, 0.5)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408A" w14:textId="6F94478C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0.2763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5B2F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9158" w14:textId="767D999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-0.7 (-1.9, 0.5)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92FF" w14:textId="4069727E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0.2803</w:t>
            </w:r>
          </w:p>
        </w:tc>
      </w:tr>
      <w:tr w:rsidR="00275DD5" w:rsidRPr="00275DD5" w14:paraId="13BE82FF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30A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5 (Very high)</w:t>
            </w: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DBB9" w14:textId="2EDC495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-0.8 (-2.9, 1.3)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2C9C" w14:textId="465882FE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0.4360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45CD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76E1" w14:textId="6E2CD25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-0.8 (-2.8, 1.3)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726C" w14:textId="29966A1D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0.4656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48D8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23EC" w14:textId="0C46FF2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-0.8 (-2.8, 1.2)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F146" w14:textId="1A0AFBA8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0.4260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CA6B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495B" w14:textId="26EB97FE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-0.8 (-2.8, 1.2)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03C5" w14:textId="2D908B72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0.4164</w:t>
            </w:r>
          </w:p>
        </w:tc>
      </w:tr>
      <w:tr w:rsidR="00275DD5" w:rsidRPr="00275DD5" w14:paraId="6D0FD7FA" w14:textId="77777777" w:rsidTr="00316E71">
        <w:trPr>
          <w:trHeight w:val="341"/>
        </w:trPr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42FC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AAA0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9D797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5077CB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10B2EF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D755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B171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2C08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1B53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1F09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6F8F7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9F31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275DD5" w:rsidRPr="00275DD5" w14:paraId="7940B823" w14:textId="77777777" w:rsidTr="00316E71">
        <w:trPr>
          <w:trHeight w:val="341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801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Four Groups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C0C3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C5B8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8E541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DE6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415EC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C5E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9147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208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4BFC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FC8D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5564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275DD5" w:rsidRPr="00275DD5" w14:paraId="1EDF5075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1C9D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 (Low)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7D49" w14:textId="3E3345D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-1.5 (-2.7, -0.4)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59F2" w14:textId="54DE3FE1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0.0096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7F7D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D1E0" w14:textId="138E4E3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-1.7 (-2.9, -0.6)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54C4" w14:textId="29D9C4CA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0.0035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CD9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6416" w14:textId="71A7DEAD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-1.8 (-2.9, -0.6)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8359" w14:textId="0A230D5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0.0021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C1A0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FE39" w14:textId="0E01B31E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-2.0 (-3.3, -0.8)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CE82" w14:textId="4BF80166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0.0019</w:t>
            </w:r>
          </w:p>
        </w:tc>
      </w:tr>
      <w:tr w:rsidR="00275DD5" w:rsidRPr="00275DD5" w14:paraId="48CB3961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5C50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 (Middle)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51A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B01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1BB6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BA10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B0F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921B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4E70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056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8E7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7F10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711D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275DD5" w:rsidRPr="00275DD5" w14:paraId="49AB3A9C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21E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 (High)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17FF" w14:textId="1F9880C8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0.5 (-0.6, 1.5)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6841" w14:textId="3581D893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0.3776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5E8D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385D" w14:textId="3C1CF97F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0.9 (-0.2, 1.9)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2C43" w14:textId="0B0FD10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0.1093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F66F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CFF9" w14:textId="6763979E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0.8 (-0.2, 1.8)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6084" w14:textId="4410E1C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0.1272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98B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B2D8" w14:textId="2030F71F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0.7 (-0.5, 1.9)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8E6CD" w14:textId="3D975A30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0.2485</w:t>
            </w:r>
          </w:p>
        </w:tc>
      </w:tr>
      <w:tr w:rsidR="00275DD5" w:rsidRPr="00275DD5" w14:paraId="291C4748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617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4 (Very high)</w:t>
            </w: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EB0C" w14:textId="2A843D5B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 (-1.3, 1.9)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281E" w14:textId="62D1F6C0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0.7178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CAE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09F7" w14:textId="5E292BC5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 (-1.2, 1.9)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2C29" w14:textId="307AF61A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0.6734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FC2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6D82" w14:textId="2B0716B8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0.3 (-1.2, 1.9)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1269" w14:textId="652B5E93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0.6895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F51F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A231" w14:textId="2B405358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0.5 (-1.3, 2.3)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1C6C" w14:textId="2F4F576D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0.5910</w:t>
            </w:r>
          </w:p>
        </w:tc>
      </w:tr>
      <w:tr w:rsidR="00275DD5" w:rsidRPr="00275DD5" w14:paraId="70FA3B46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76C26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CC33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A3E3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2B6E0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E8E0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ACC61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F5D10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1EEA6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D4D37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81B0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1085F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B0CE4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275DD5" w:rsidRPr="00275DD5" w14:paraId="6007E182" w14:textId="77777777" w:rsidTr="00316E71">
        <w:trPr>
          <w:trHeight w:val="341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F254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Three Groups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4AC4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41A1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A41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ED33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B33D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712B7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AB0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2BD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A9B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583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169E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275DD5" w:rsidRPr="00275DD5" w14:paraId="5402899E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3356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1 (Low)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2E6D" w14:textId="5706167C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-1.7 (-2.7, -0.7)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2F0AE" w14:textId="5F402C1D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0.0009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7F7F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6D6A" w14:textId="4E010944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-2.0 (-2.9, -1.0)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3548" w14:textId="1A513810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&lt;0.0001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C05C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3B8D" w14:textId="6D8D8D70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-1.9 (-2.9, -1.0)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578E" w14:textId="170A6F4E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&lt;0.0001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B96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7872" w14:textId="56FAA01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-1.9 (-2.9, -1.0)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6BD5" w14:textId="0F82BC94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&lt;0.0001</w:t>
            </w:r>
          </w:p>
        </w:tc>
      </w:tr>
      <w:tr w:rsidR="00275DD5" w:rsidRPr="00275DD5" w14:paraId="3AF5F2DF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657E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2 (Middle)</w:t>
            </w: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FDA8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F8B6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44EE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1C2E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CFB9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E331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B9B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CFD6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389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B7EED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18EC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  <w:tr w:rsidR="00275DD5" w:rsidRPr="00275DD5" w14:paraId="147DDA34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2663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  <w:t>3 (High)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617B" w14:textId="7DFACFA5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-0.3 (-1.5, 0.9)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8A66" w14:textId="15174DBA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0.6185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0EF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33FB" w14:textId="1835953A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-0.3 (-1.4, 0.9)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E467" w14:textId="5B9594BC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0.6248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EA15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F6FA" w14:textId="2F1D2CE1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-0.3 (-1.5, 0.8)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BC5F" w14:textId="4056142C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0.5501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6367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02690" w14:textId="1C656081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-0.3 (-1.4, 0.9)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0203" w14:textId="7EFFAE40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275DD5">
              <w:rPr>
                <w:rFonts w:ascii="Times New Roman" w:eastAsia="맑은 고딕" w:hAnsi="Times New Roman" w:cs="Times New Roman"/>
                <w:color w:val="000000" w:themeColor="text1"/>
                <w:szCs w:val="20"/>
              </w:rPr>
              <w:t>0.6402</w:t>
            </w:r>
          </w:p>
        </w:tc>
      </w:tr>
      <w:tr w:rsidR="00275DD5" w:rsidRPr="00275DD5" w14:paraId="318BCEA1" w14:textId="77777777" w:rsidTr="00316E71">
        <w:trPr>
          <w:trHeight w:val="341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28AE56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B4DF57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E8D058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8D7B3C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BDA0A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C8602A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1DE1A7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66BEED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B75C38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59AD2F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559992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F16A66" w14:textId="77777777" w:rsidR="0043019C" w:rsidRPr="00275DD5" w:rsidRDefault="0043019C" w:rsidP="0043019C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</w:p>
        </w:tc>
      </w:tr>
    </w:tbl>
    <w:p w14:paraId="4009B592" w14:textId="1E1E7DE6" w:rsidR="0043019C" w:rsidRDefault="0043019C" w:rsidP="0043019C">
      <w:pPr>
        <w:rPr>
          <w:rFonts w:eastAsia="맑은 고딕"/>
        </w:rPr>
      </w:pPr>
    </w:p>
    <w:p w14:paraId="12D0B2FB" w14:textId="77777777" w:rsidR="0043019C" w:rsidRDefault="0043019C" w:rsidP="0043019C">
      <w:pPr>
        <w:rPr>
          <w:rFonts w:eastAsia="맑은 고딕"/>
        </w:rPr>
      </w:pPr>
    </w:p>
    <w:p w14:paraId="18555EB1" w14:textId="77777777" w:rsidR="0043019C" w:rsidRPr="0043019C" w:rsidRDefault="0043019C" w:rsidP="0043019C">
      <w:pPr>
        <w:rPr>
          <w:rFonts w:eastAsia="맑은 고딕"/>
        </w:rPr>
      </w:pPr>
    </w:p>
    <w:p w14:paraId="1B59D5A4" w14:textId="0EFADA8D" w:rsidR="00A5211F" w:rsidRPr="00275DD5" w:rsidRDefault="00FD2039" w:rsidP="00204864">
      <w:pPr>
        <w:rPr>
          <w:rFonts w:ascii="Times New Roman Uni" w:eastAsia="Times New Roman Uni" w:hAnsi="Times New Roman Uni" w:cs="Times New Roman Uni"/>
          <w:color w:val="000000" w:themeColor="text1"/>
          <w:szCs w:val="20"/>
        </w:rPr>
      </w:pP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lastRenderedPageBreak/>
        <w:t xml:space="preserve">This table shows </w:t>
      </w:r>
      <w:r w:rsidR="0012783D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annual </w:t>
      </w:r>
      <w:bookmarkStart w:id="1" w:name="_Hlk191983175"/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>F</w:t>
      </w:r>
      <w:r w:rsidR="00B872E4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>EV</w:t>
      </w:r>
      <w:r w:rsidR="00B872E4" w:rsidRPr="00275DD5">
        <w:rPr>
          <w:rFonts w:ascii="Times New Roman Uni" w:eastAsia="Times New Roman Uni" w:hAnsi="Times New Roman Uni" w:cs="Times New Roman Uni"/>
          <w:color w:val="000000" w:themeColor="text1"/>
          <w:szCs w:val="20"/>
          <w:vertAlign w:val="subscript"/>
        </w:rPr>
        <w:t>1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 </w:t>
      </w:r>
      <w:bookmarkEnd w:id="1"/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change in </w:t>
      </w:r>
      <w:r w:rsidR="009A6B61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>three-, four-</w:t>
      </w:r>
      <w:r w:rsidR="009A6B61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>,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 and five-group trajectory models with different </w:t>
      </w:r>
      <w:r w:rsidR="009A6B61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>adjustments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>. Model 1 was adjusted only for centered age, sex</w:t>
      </w:r>
      <w:r w:rsidR="009A6B61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>,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 and height. Model 2 was adjusted for sex, centered age, height, BMI, BMI², residential area, and smoking exposure (pack-years). Model 3, whose results are shown in Figure 3, was adjusted for sex, centered age, height, BMI, BMI², residential area, smoking exposure (pack-years), history of dyslipidemia, and drinking exposure. Estimates represent the difference in annual change compared to </w:t>
      </w:r>
      <w:r w:rsidR="00507C69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that </w:t>
      </w:r>
      <w:r w:rsidR="009A6B61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in 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>the reference group.</w:t>
      </w:r>
      <w:r w:rsidR="00515BF8" w:rsidRPr="00275DD5">
        <w:rPr>
          <w:rFonts w:ascii="Times New Roman Uni" w:eastAsia="Times New Roman Uni" w:hAnsi="Times New Roman Uni" w:cs="Times New Roman Uni" w:hint="eastAsia"/>
          <w:color w:val="000000" w:themeColor="text1"/>
          <w:szCs w:val="20"/>
        </w:rPr>
        <w:t xml:space="preserve"> </w:t>
      </w:r>
      <w:r w:rsidR="00515BF8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Model 4 excluded self-reported dyslipidemia as a covariate from Model 3. 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interaction term (centered age * HDL-C trajectory group) was used to interpret </w:t>
      </w:r>
      <w:r w:rsidR="0012783D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annual change differences. Negative values indicate </w:t>
      </w:r>
      <w:proofErr w:type="gramStart"/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>faster</w:t>
      </w:r>
      <w:proofErr w:type="gramEnd"/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 decline </w:t>
      </w:r>
      <w:r w:rsidR="00507C69"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than that in </w:t>
      </w:r>
      <w:r w:rsidRPr="00275DD5">
        <w:rPr>
          <w:rFonts w:ascii="Times New Roman Uni" w:eastAsia="Times New Roman Uni" w:hAnsi="Times New Roman Uni" w:cs="Times New Roman Uni"/>
          <w:color w:val="000000" w:themeColor="text1"/>
          <w:szCs w:val="20"/>
        </w:rPr>
        <w:t xml:space="preserve">the reference group. </w:t>
      </w:r>
    </w:p>
    <w:p w14:paraId="7327CB7B" w14:textId="08C8FA41" w:rsidR="00C02E71" w:rsidRPr="00275DD5" w:rsidRDefault="008269AD" w:rsidP="00B872E4">
      <w:pPr>
        <w:rPr>
          <w:rFonts w:ascii="Times New Roman" w:eastAsia="Times New Roman Uni" w:hAnsi="Times New Roman" w:cs="Times New Roman"/>
          <w:color w:val="000000" w:themeColor="text1"/>
          <w:szCs w:val="20"/>
        </w:rPr>
      </w:pPr>
      <w:r w:rsidRPr="00275DD5">
        <w:rPr>
          <w:rFonts w:ascii="Times New Roman" w:eastAsia="맑은 고딕" w:hAnsi="Times New Roman" w:cs="Times New Roman"/>
          <w:color w:val="000000" w:themeColor="text1"/>
        </w:rPr>
        <w:t xml:space="preserve">BMI = body mass index; </w:t>
      </w:r>
      <w:r w:rsidRPr="00275DD5">
        <w:rPr>
          <w:rFonts w:ascii="Times New Roman" w:eastAsia="Times New Roman Uni" w:hAnsi="Times New Roman" w:cs="Times New Roman"/>
          <w:color w:val="000000" w:themeColor="text1"/>
          <w:szCs w:val="20"/>
        </w:rPr>
        <w:t xml:space="preserve">CI = confidence interval; </w:t>
      </w:r>
      <w:r w:rsidR="0095081E" w:rsidRPr="00275DD5">
        <w:rPr>
          <w:rFonts w:ascii="Times New Roman" w:eastAsia="Times New Roman Uni" w:hAnsi="Times New Roman" w:cs="Times New Roman"/>
          <w:color w:val="000000" w:themeColor="text1"/>
          <w:szCs w:val="20"/>
        </w:rPr>
        <w:t>FEV</w:t>
      </w:r>
      <w:r w:rsidR="0095081E" w:rsidRPr="00275DD5">
        <w:rPr>
          <w:rFonts w:ascii="Times New Roman" w:eastAsia="Times New Roman Uni" w:hAnsi="Times New Roman" w:cs="Times New Roman"/>
          <w:color w:val="000000" w:themeColor="text1"/>
          <w:szCs w:val="20"/>
          <w:vertAlign w:val="subscript"/>
        </w:rPr>
        <w:t>1</w:t>
      </w:r>
      <w:r w:rsidR="0095081E" w:rsidRPr="00275DD5">
        <w:rPr>
          <w:rFonts w:ascii="Times New Roman" w:eastAsia="Times New Roman Uni" w:hAnsi="Times New Roman" w:cs="Times New Roman"/>
          <w:color w:val="000000" w:themeColor="text1"/>
          <w:szCs w:val="20"/>
        </w:rPr>
        <w:t xml:space="preserve"> </w:t>
      </w:r>
      <w:r w:rsidR="00FD2039" w:rsidRPr="00275DD5">
        <w:rPr>
          <w:rFonts w:ascii="Times New Roman" w:eastAsia="Times New Roman Uni" w:hAnsi="Times New Roman" w:cs="Times New Roman"/>
          <w:color w:val="000000" w:themeColor="text1"/>
          <w:szCs w:val="20"/>
        </w:rPr>
        <w:t>= forced expiratory volume in one second; HDL-C = high-density lipoprotein cholesterol</w:t>
      </w:r>
      <w:r w:rsidRPr="00275DD5">
        <w:rPr>
          <w:rFonts w:ascii="Times New Roman" w:eastAsia="Times New Roman Uni" w:hAnsi="Times New Roman" w:cs="Times New Roman"/>
          <w:color w:val="000000" w:themeColor="text1"/>
          <w:szCs w:val="20"/>
        </w:rPr>
        <w:t>.</w:t>
      </w:r>
    </w:p>
    <w:sectPr w:rsidR="00C02E71" w:rsidRPr="00275DD5" w:rsidSect="00204864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48D35" w14:textId="77777777" w:rsidR="00B93C5F" w:rsidRDefault="00B93C5F" w:rsidP="00281ED3">
      <w:pPr>
        <w:spacing w:after="0" w:line="240" w:lineRule="auto"/>
      </w:pPr>
      <w:r>
        <w:separator/>
      </w:r>
    </w:p>
  </w:endnote>
  <w:endnote w:type="continuationSeparator" w:id="0">
    <w:p w14:paraId="4AAD8DC4" w14:textId="77777777" w:rsidR="00B93C5F" w:rsidRDefault="00B93C5F" w:rsidP="00281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panose1 w:val="02020603050405020304"/>
    <w:charset w:val="81"/>
    <w:family w:val="roman"/>
    <w:pitch w:val="variable"/>
    <w:sig w:usb0="B334AAFF" w:usb1="F9DFFFFF" w:usb2="0000003E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2D6AC" w14:textId="77777777" w:rsidR="00B93C5F" w:rsidRDefault="00B93C5F" w:rsidP="00281ED3">
      <w:pPr>
        <w:spacing w:after="0" w:line="240" w:lineRule="auto"/>
      </w:pPr>
      <w:r>
        <w:separator/>
      </w:r>
    </w:p>
  </w:footnote>
  <w:footnote w:type="continuationSeparator" w:id="0">
    <w:p w14:paraId="28CFFAF7" w14:textId="77777777" w:rsidR="00B93C5F" w:rsidRDefault="00B93C5F" w:rsidP="00281E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864"/>
    <w:rsid w:val="00082AA4"/>
    <w:rsid w:val="000C3FFE"/>
    <w:rsid w:val="00107D89"/>
    <w:rsid w:val="0012783D"/>
    <w:rsid w:val="00145DF9"/>
    <w:rsid w:val="00165192"/>
    <w:rsid w:val="00183646"/>
    <w:rsid w:val="001A7D58"/>
    <w:rsid w:val="001E7BA8"/>
    <w:rsid w:val="00204864"/>
    <w:rsid w:val="00275DD5"/>
    <w:rsid w:val="00281ED3"/>
    <w:rsid w:val="00307C32"/>
    <w:rsid w:val="00314271"/>
    <w:rsid w:val="003308B8"/>
    <w:rsid w:val="00387867"/>
    <w:rsid w:val="003962C5"/>
    <w:rsid w:val="003C687F"/>
    <w:rsid w:val="0043019C"/>
    <w:rsid w:val="00495B1C"/>
    <w:rsid w:val="004A38B8"/>
    <w:rsid w:val="004F10B7"/>
    <w:rsid w:val="004F6C7D"/>
    <w:rsid w:val="00507C69"/>
    <w:rsid w:val="00515BF8"/>
    <w:rsid w:val="0051741A"/>
    <w:rsid w:val="0053420C"/>
    <w:rsid w:val="00567B2E"/>
    <w:rsid w:val="00597EC5"/>
    <w:rsid w:val="005E21BA"/>
    <w:rsid w:val="00643065"/>
    <w:rsid w:val="00651ACA"/>
    <w:rsid w:val="00652F42"/>
    <w:rsid w:val="006875EF"/>
    <w:rsid w:val="006F360C"/>
    <w:rsid w:val="00760873"/>
    <w:rsid w:val="00783FFE"/>
    <w:rsid w:val="007B22E2"/>
    <w:rsid w:val="008269AD"/>
    <w:rsid w:val="008F0E89"/>
    <w:rsid w:val="0095081E"/>
    <w:rsid w:val="009A6B61"/>
    <w:rsid w:val="009D4421"/>
    <w:rsid w:val="00A20947"/>
    <w:rsid w:val="00A278A6"/>
    <w:rsid w:val="00A309F4"/>
    <w:rsid w:val="00A5211F"/>
    <w:rsid w:val="00A674CB"/>
    <w:rsid w:val="00A82002"/>
    <w:rsid w:val="00AC1664"/>
    <w:rsid w:val="00B872E4"/>
    <w:rsid w:val="00B93C5F"/>
    <w:rsid w:val="00B949D0"/>
    <w:rsid w:val="00BC3107"/>
    <w:rsid w:val="00C02E71"/>
    <w:rsid w:val="00C218D3"/>
    <w:rsid w:val="00C5431C"/>
    <w:rsid w:val="00C6702A"/>
    <w:rsid w:val="00D44930"/>
    <w:rsid w:val="00D816D6"/>
    <w:rsid w:val="00D8750C"/>
    <w:rsid w:val="00D938C2"/>
    <w:rsid w:val="00DA4810"/>
    <w:rsid w:val="00DF7BDF"/>
    <w:rsid w:val="00E156DA"/>
    <w:rsid w:val="00E22FE8"/>
    <w:rsid w:val="00E33E11"/>
    <w:rsid w:val="00E432C8"/>
    <w:rsid w:val="00EC1F0F"/>
    <w:rsid w:val="00ED1737"/>
    <w:rsid w:val="00ED1AFC"/>
    <w:rsid w:val="00ED707D"/>
    <w:rsid w:val="00F52EEE"/>
    <w:rsid w:val="00F66F89"/>
    <w:rsid w:val="00F80EFF"/>
    <w:rsid w:val="00FD2039"/>
    <w:rsid w:val="00FE1B62"/>
    <w:rsid w:val="00FF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E31C75"/>
  <w15:chartTrackingRefBased/>
  <w15:docId w15:val="{69C0734E-8820-414F-B356-57CB99891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바탕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864"/>
    <w:pPr>
      <w:widowControl w:val="0"/>
      <w:wordWrap w:val="0"/>
      <w:autoSpaceDE w:val="0"/>
      <w:autoSpaceDN w:val="0"/>
      <w:spacing w:after="160" w:line="259" w:lineRule="auto"/>
      <w:jc w:val="both"/>
    </w:pPr>
    <w:rPr>
      <w:rFonts w:eastAsiaTheme="minorEastAsia"/>
      <w:kern w:val="2"/>
      <w:sz w:val="20"/>
      <w:szCs w:val="22"/>
      <w:lang w:val="en-US" w:eastAsia="ko-KR"/>
    </w:rPr>
  </w:style>
  <w:style w:type="paragraph" w:styleId="1">
    <w:name w:val="heading 1"/>
    <w:basedOn w:val="a"/>
    <w:next w:val="a"/>
    <w:link w:val="1Char"/>
    <w:uiPriority w:val="9"/>
    <w:qFormat/>
    <w:rsid w:val="00204864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04864"/>
    <w:rPr>
      <w:rFonts w:asciiTheme="majorHAnsi" w:eastAsiaTheme="majorEastAsia" w:hAnsiTheme="majorHAnsi" w:cstheme="majorBidi"/>
      <w:kern w:val="2"/>
      <w:sz w:val="28"/>
      <w:szCs w:val="28"/>
      <w:lang w:val="en-US" w:eastAsia="ko-KR"/>
    </w:rPr>
  </w:style>
  <w:style w:type="table" w:styleId="2">
    <w:name w:val="Plain Table 2"/>
    <w:basedOn w:val="a1"/>
    <w:uiPriority w:val="42"/>
    <w:rsid w:val="00204864"/>
    <w:pPr>
      <w:jc w:val="both"/>
    </w:pPr>
    <w:rPr>
      <w:rFonts w:eastAsiaTheme="minorEastAsia"/>
      <w:kern w:val="2"/>
      <w:sz w:val="20"/>
      <w:szCs w:val="22"/>
      <w:lang w:val="en-US" w:eastAsia="ko-K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Char"/>
    <w:uiPriority w:val="99"/>
    <w:semiHidden/>
    <w:unhideWhenUsed/>
    <w:rsid w:val="008F0E8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8F0E89"/>
    <w:rPr>
      <w:rFonts w:ascii="Times New Roman" w:eastAsiaTheme="minorEastAsia" w:hAnsi="Times New Roman" w:cs="Times New Roman"/>
      <w:kern w:val="2"/>
      <w:sz w:val="18"/>
      <w:szCs w:val="18"/>
      <w:lang w:val="en-US" w:eastAsia="ko-KR"/>
    </w:rPr>
  </w:style>
  <w:style w:type="paragraph" w:styleId="a4">
    <w:name w:val="Revision"/>
    <w:hidden/>
    <w:uiPriority w:val="99"/>
    <w:semiHidden/>
    <w:rsid w:val="000C3FFE"/>
    <w:rPr>
      <w:rFonts w:eastAsiaTheme="minorEastAsia"/>
      <w:kern w:val="2"/>
      <w:sz w:val="20"/>
      <w:szCs w:val="22"/>
      <w:lang w:val="en-US" w:eastAsia="ko-KR"/>
    </w:rPr>
  </w:style>
  <w:style w:type="character" w:styleId="a5">
    <w:name w:val="annotation reference"/>
    <w:basedOn w:val="a0"/>
    <w:uiPriority w:val="99"/>
    <w:semiHidden/>
    <w:unhideWhenUsed/>
    <w:rsid w:val="000C3FFE"/>
    <w:rPr>
      <w:sz w:val="16"/>
      <w:szCs w:val="16"/>
    </w:rPr>
  </w:style>
  <w:style w:type="paragraph" w:styleId="a6">
    <w:name w:val="annotation text"/>
    <w:basedOn w:val="a"/>
    <w:link w:val="Char0"/>
    <w:uiPriority w:val="99"/>
    <w:unhideWhenUsed/>
    <w:rsid w:val="000C3FFE"/>
    <w:pPr>
      <w:spacing w:line="240" w:lineRule="auto"/>
    </w:pPr>
    <w:rPr>
      <w:szCs w:val="20"/>
    </w:rPr>
  </w:style>
  <w:style w:type="character" w:customStyle="1" w:styleId="Char0">
    <w:name w:val="메모 텍스트 Char"/>
    <w:basedOn w:val="a0"/>
    <w:link w:val="a6"/>
    <w:uiPriority w:val="99"/>
    <w:rsid w:val="000C3FFE"/>
    <w:rPr>
      <w:rFonts w:eastAsiaTheme="minorEastAsia"/>
      <w:kern w:val="2"/>
      <w:sz w:val="20"/>
      <w:szCs w:val="20"/>
      <w:lang w:val="en-US" w:eastAsia="ko-KR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0C3FFE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0C3FFE"/>
    <w:rPr>
      <w:rFonts w:eastAsiaTheme="minorEastAsia"/>
      <w:b/>
      <w:bCs/>
      <w:kern w:val="2"/>
      <w:sz w:val="20"/>
      <w:szCs w:val="20"/>
      <w:lang w:val="en-US" w:eastAsia="ko-KR"/>
    </w:rPr>
  </w:style>
  <w:style w:type="paragraph" w:styleId="a8">
    <w:name w:val="header"/>
    <w:basedOn w:val="a"/>
    <w:link w:val="Char2"/>
    <w:uiPriority w:val="99"/>
    <w:unhideWhenUsed/>
    <w:rsid w:val="00281ED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281ED3"/>
    <w:rPr>
      <w:rFonts w:eastAsiaTheme="minorEastAsia"/>
      <w:kern w:val="2"/>
      <w:sz w:val="20"/>
      <w:szCs w:val="22"/>
      <w:lang w:val="en-US" w:eastAsia="ko-KR"/>
    </w:rPr>
  </w:style>
  <w:style w:type="paragraph" w:styleId="a9">
    <w:name w:val="footer"/>
    <w:basedOn w:val="a"/>
    <w:link w:val="Char3"/>
    <w:uiPriority w:val="99"/>
    <w:unhideWhenUsed/>
    <w:rsid w:val="00281ED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281ED3"/>
    <w:rPr>
      <w:rFonts w:eastAsiaTheme="minorEastAsia"/>
      <w:kern w:val="2"/>
      <w:sz w:val="20"/>
      <w:szCs w:val="22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4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Byunghun Yoo</cp:lastModifiedBy>
  <cp:revision>4</cp:revision>
  <dcterms:created xsi:type="dcterms:W3CDTF">2025-03-07T06:53:00Z</dcterms:created>
  <dcterms:modified xsi:type="dcterms:W3CDTF">2025-03-08T02:05:00Z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3f0f78b5ea2e096824981e8ed94df32c8004af69a75cbf2694d447f18fe33afa</vt:lpwstr>
  </property>
</Properties>
</file>