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A1BDA5" w14:textId="61B89BCC" w:rsidR="001A65DC" w:rsidRPr="007C2D4C" w:rsidRDefault="001A65DC" w:rsidP="00D8436E">
      <w:pPr>
        <w:spacing w:before="100" w:beforeAutospacing="1" w:after="100" w:afterAutospacing="1"/>
        <w:rPr>
          <w:rFonts w:ascii="Times New Roman" w:hAnsi="Times New Roman" w:cs="Times New Roman"/>
          <w:b/>
          <w:szCs w:val="24"/>
        </w:rPr>
      </w:pPr>
      <w:r w:rsidRPr="007C2D4C">
        <w:rPr>
          <w:rFonts w:ascii="Times New Roman" w:hAnsi="Times New Roman" w:cs="Times New Roman" w:hint="eastAsia"/>
          <w:b/>
          <w:szCs w:val="24"/>
        </w:rPr>
        <w:t>Hi</w:t>
      </w:r>
      <w:r w:rsidRPr="007C2D4C">
        <w:rPr>
          <w:rFonts w:ascii="Times New Roman" w:hAnsi="Times New Roman" w:cs="Times New Roman"/>
          <w:b/>
          <w:szCs w:val="24"/>
        </w:rPr>
        <w:t>gh</w:t>
      </w:r>
      <w:r w:rsidR="00206472" w:rsidRPr="007C2D4C">
        <w:rPr>
          <w:rFonts w:ascii="Times New Roman" w:hAnsi="Times New Roman" w:cs="Times New Roman"/>
          <w:b/>
          <w:szCs w:val="24"/>
        </w:rPr>
        <w:t xml:space="preserve"> Serum </w:t>
      </w:r>
      <w:proofErr w:type="spellStart"/>
      <w:r w:rsidR="00206472" w:rsidRPr="007C2D4C">
        <w:rPr>
          <w:rFonts w:ascii="Times New Roman" w:hAnsi="Times New Roman" w:cs="Times New Roman"/>
          <w:b/>
          <w:szCs w:val="24"/>
        </w:rPr>
        <w:t>IgE</w:t>
      </w:r>
      <w:proofErr w:type="spellEnd"/>
      <w:r w:rsidR="00206472" w:rsidRPr="007C2D4C">
        <w:rPr>
          <w:rFonts w:ascii="Times New Roman" w:hAnsi="Times New Roman" w:cs="Times New Roman"/>
          <w:b/>
          <w:szCs w:val="24"/>
        </w:rPr>
        <w:t xml:space="preserve"> </w:t>
      </w:r>
      <w:r w:rsidRPr="007C2D4C">
        <w:rPr>
          <w:rFonts w:ascii="Times New Roman" w:hAnsi="Times New Roman" w:cs="Times New Roman"/>
          <w:b/>
          <w:szCs w:val="24"/>
        </w:rPr>
        <w:t>is Associated with Risk of Severe Exacerbations among Non-eosinophilic Bronchiectasis</w:t>
      </w:r>
    </w:p>
    <w:p w14:paraId="79A06E8A" w14:textId="77777777" w:rsidR="00971839" w:rsidRPr="000A37D2" w:rsidRDefault="00971839" w:rsidP="00971839">
      <w:pPr>
        <w:jc w:val="both"/>
        <w:rPr>
          <w:rFonts w:ascii="Times New Roman" w:hAnsi="Times New Roman" w:cs="Times New Roman"/>
          <w:bCs/>
          <w:szCs w:val="24"/>
        </w:rPr>
      </w:pPr>
      <w:r w:rsidRPr="000A37D2">
        <w:rPr>
          <w:rFonts w:ascii="Times New Roman" w:hAnsi="Times New Roman" w:cs="Times New Roman"/>
          <w:bCs/>
          <w:szCs w:val="24"/>
        </w:rPr>
        <w:t>Ting-Wei Kao</w:t>
      </w:r>
      <w:r w:rsidRPr="000A37D2">
        <w:rPr>
          <w:rFonts w:ascii="Times New Roman" w:hAnsi="Times New Roman" w:cs="Times New Roman"/>
          <w:bCs/>
          <w:szCs w:val="24"/>
          <w:vertAlign w:val="superscript"/>
        </w:rPr>
        <w:t>1</w:t>
      </w:r>
      <w:r w:rsidRPr="000A37D2">
        <w:rPr>
          <w:rFonts w:ascii="Times New Roman" w:hAnsi="Times New Roman" w:cs="Times New Roman"/>
          <w:bCs/>
          <w:szCs w:val="24"/>
        </w:rPr>
        <w:t xml:space="preserve">, </w:t>
      </w:r>
      <w:proofErr w:type="spellStart"/>
      <w:r w:rsidRPr="000A37D2">
        <w:rPr>
          <w:rFonts w:ascii="Times New Roman" w:hAnsi="Times New Roman" w:cs="Times New Roman"/>
          <w:bCs/>
          <w:szCs w:val="24"/>
        </w:rPr>
        <w:t>Ya-Hui</w:t>
      </w:r>
      <w:proofErr w:type="spellEnd"/>
      <w:r w:rsidRPr="000A37D2">
        <w:rPr>
          <w:rFonts w:ascii="Times New Roman" w:hAnsi="Times New Roman" w:cs="Times New Roman"/>
          <w:bCs/>
          <w:szCs w:val="24"/>
        </w:rPr>
        <w:t xml:space="preserve"> Wang</w:t>
      </w:r>
      <w:r w:rsidRPr="000A37D2">
        <w:rPr>
          <w:rFonts w:ascii="Times New Roman" w:hAnsi="Times New Roman" w:cs="Times New Roman"/>
          <w:bCs/>
          <w:szCs w:val="24"/>
          <w:vertAlign w:val="superscript"/>
        </w:rPr>
        <w:t>2</w:t>
      </w:r>
      <w:r w:rsidRPr="000A37D2">
        <w:rPr>
          <w:rFonts w:ascii="Times New Roman" w:hAnsi="Times New Roman" w:cs="Times New Roman"/>
          <w:bCs/>
          <w:szCs w:val="24"/>
        </w:rPr>
        <w:t>, Chia-Ling Chang</w:t>
      </w:r>
      <w:r w:rsidRPr="000A37D2">
        <w:rPr>
          <w:rFonts w:ascii="Times New Roman" w:hAnsi="Times New Roman" w:cs="Times New Roman"/>
          <w:bCs/>
          <w:szCs w:val="24"/>
          <w:vertAlign w:val="superscript"/>
        </w:rPr>
        <w:t>3</w:t>
      </w:r>
      <w:r w:rsidRPr="000A37D2">
        <w:rPr>
          <w:rFonts w:ascii="Times New Roman" w:hAnsi="Times New Roman" w:cs="Times New Roman"/>
          <w:bCs/>
          <w:szCs w:val="24"/>
        </w:rPr>
        <w:t xml:space="preserve">, </w:t>
      </w:r>
      <w:proofErr w:type="spellStart"/>
      <w:r w:rsidRPr="000A37D2">
        <w:rPr>
          <w:rFonts w:ascii="Times New Roman" w:hAnsi="Times New Roman" w:cs="Times New Roman"/>
          <w:bCs/>
          <w:szCs w:val="24"/>
        </w:rPr>
        <w:t>Chau-Chyun</w:t>
      </w:r>
      <w:proofErr w:type="spellEnd"/>
      <w:r w:rsidRPr="000A37D2">
        <w:rPr>
          <w:rFonts w:ascii="Times New Roman" w:hAnsi="Times New Roman" w:cs="Times New Roman"/>
          <w:bCs/>
          <w:szCs w:val="24"/>
        </w:rPr>
        <w:t xml:space="preserve"> Sheu</w:t>
      </w:r>
      <w:r w:rsidRPr="000A37D2">
        <w:rPr>
          <w:rFonts w:ascii="Times New Roman" w:hAnsi="Times New Roman" w:cs="Times New Roman"/>
          <w:bCs/>
          <w:szCs w:val="24"/>
          <w:vertAlign w:val="superscript"/>
        </w:rPr>
        <w:t>4,5</w:t>
      </w:r>
      <w:r w:rsidRPr="000A37D2">
        <w:rPr>
          <w:rFonts w:ascii="Times New Roman" w:hAnsi="Times New Roman" w:cs="Times New Roman"/>
          <w:bCs/>
          <w:szCs w:val="24"/>
        </w:rPr>
        <w:t>, Ping-</w:t>
      </w:r>
      <w:proofErr w:type="spellStart"/>
      <w:r w:rsidRPr="000A37D2">
        <w:rPr>
          <w:rFonts w:ascii="Times New Roman" w:hAnsi="Times New Roman" w:cs="Times New Roman"/>
          <w:bCs/>
          <w:szCs w:val="24"/>
        </w:rPr>
        <w:t>Huai</w:t>
      </w:r>
      <w:proofErr w:type="spellEnd"/>
      <w:r w:rsidRPr="000A37D2">
        <w:rPr>
          <w:rFonts w:ascii="Times New Roman" w:hAnsi="Times New Roman" w:cs="Times New Roman"/>
          <w:bCs/>
          <w:szCs w:val="24"/>
        </w:rPr>
        <w:t xml:space="preserve"> Wang</w:t>
      </w:r>
      <w:r w:rsidRPr="000A37D2">
        <w:rPr>
          <w:rFonts w:ascii="Times New Roman" w:hAnsi="Times New Roman" w:cs="Times New Roman"/>
          <w:bCs/>
          <w:szCs w:val="24"/>
          <w:vertAlign w:val="superscript"/>
        </w:rPr>
        <w:t>6</w:t>
      </w:r>
      <w:r w:rsidRPr="000A37D2">
        <w:rPr>
          <w:rFonts w:ascii="Times New Roman" w:hAnsi="Times New Roman" w:cs="Times New Roman"/>
          <w:bCs/>
          <w:szCs w:val="24"/>
        </w:rPr>
        <w:t xml:space="preserve">, </w:t>
      </w:r>
      <w:proofErr w:type="spellStart"/>
      <w:r w:rsidRPr="000A37D2">
        <w:rPr>
          <w:rFonts w:ascii="Times New Roman" w:hAnsi="Times New Roman" w:cs="Times New Roman"/>
          <w:bCs/>
          <w:szCs w:val="24"/>
        </w:rPr>
        <w:t>Meng-Heng</w:t>
      </w:r>
      <w:proofErr w:type="spellEnd"/>
      <w:r w:rsidRPr="000A37D2">
        <w:rPr>
          <w:rFonts w:ascii="Times New Roman" w:hAnsi="Times New Roman" w:cs="Times New Roman"/>
          <w:bCs/>
          <w:szCs w:val="24"/>
        </w:rPr>
        <w:t xml:space="preserve"> Hsieh</w:t>
      </w:r>
      <w:r w:rsidRPr="000A37D2">
        <w:rPr>
          <w:rFonts w:ascii="Times New Roman" w:hAnsi="Times New Roman" w:cs="Times New Roman"/>
          <w:bCs/>
          <w:szCs w:val="24"/>
          <w:vertAlign w:val="superscript"/>
        </w:rPr>
        <w:t>7,8</w:t>
      </w:r>
      <w:r w:rsidRPr="000A37D2">
        <w:rPr>
          <w:rFonts w:ascii="Times New Roman" w:hAnsi="Times New Roman" w:cs="Times New Roman"/>
          <w:bCs/>
          <w:szCs w:val="24"/>
        </w:rPr>
        <w:t>, Wu-</w:t>
      </w:r>
      <w:proofErr w:type="spellStart"/>
      <w:r w:rsidRPr="000A37D2">
        <w:rPr>
          <w:rFonts w:ascii="Times New Roman" w:hAnsi="Times New Roman" w:cs="Times New Roman"/>
          <w:bCs/>
          <w:szCs w:val="24"/>
        </w:rPr>
        <w:t>Huei</w:t>
      </w:r>
      <w:proofErr w:type="spellEnd"/>
      <w:r w:rsidRPr="000A37D2">
        <w:rPr>
          <w:rFonts w:ascii="Times New Roman" w:hAnsi="Times New Roman" w:cs="Times New Roman"/>
          <w:bCs/>
          <w:szCs w:val="24"/>
        </w:rPr>
        <w:t xml:space="preserve"> Hsu</w:t>
      </w:r>
      <w:r w:rsidRPr="000A37D2">
        <w:rPr>
          <w:rFonts w:ascii="Times New Roman" w:hAnsi="Times New Roman" w:cs="Times New Roman"/>
          <w:bCs/>
          <w:szCs w:val="24"/>
          <w:vertAlign w:val="superscript"/>
        </w:rPr>
        <w:t>9,10,11</w:t>
      </w:r>
      <w:r w:rsidRPr="000A37D2">
        <w:rPr>
          <w:rFonts w:ascii="Times New Roman" w:hAnsi="Times New Roman" w:cs="Times New Roman"/>
          <w:bCs/>
          <w:szCs w:val="24"/>
        </w:rPr>
        <w:t>, Ming-</w:t>
      </w:r>
      <w:proofErr w:type="spellStart"/>
      <w:r w:rsidRPr="000A37D2">
        <w:rPr>
          <w:rFonts w:ascii="Times New Roman" w:hAnsi="Times New Roman" w:cs="Times New Roman"/>
          <w:bCs/>
          <w:szCs w:val="24"/>
        </w:rPr>
        <w:t>Tsung</w:t>
      </w:r>
      <w:proofErr w:type="spellEnd"/>
      <w:r w:rsidRPr="000A37D2">
        <w:rPr>
          <w:rFonts w:ascii="Times New Roman" w:hAnsi="Times New Roman" w:cs="Times New Roman"/>
          <w:bCs/>
          <w:szCs w:val="24"/>
        </w:rPr>
        <w:t xml:space="preserve"> Chen</w:t>
      </w:r>
      <w:r w:rsidRPr="000A37D2">
        <w:rPr>
          <w:rFonts w:ascii="Times New Roman" w:hAnsi="Times New Roman" w:cs="Times New Roman"/>
          <w:bCs/>
          <w:szCs w:val="24"/>
          <w:vertAlign w:val="superscript"/>
        </w:rPr>
        <w:t>12</w:t>
      </w:r>
      <w:r w:rsidRPr="000A37D2">
        <w:rPr>
          <w:rFonts w:ascii="Times New Roman" w:hAnsi="Times New Roman" w:cs="Times New Roman"/>
          <w:bCs/>
          <w:szCs w:val="24"/>
        </w:rPr>
        <w:t>, Wei-Fan Ou</w:t>
      </w:r>
      <w:r w:rsidRPr="000A37D2">
        <w:rPr>
          <w:rFonts w:ascii="Times New Roman" w:hAnsi="Times New Roman" w:cs="Times New Roman"/>
          <w:bCs/>
          <w:szCs w:val="24"/>
          <w:vertAlign w:val="superscript"/>
        </w:rPr>
        <w:t>13</w:t>
      </w:r>
      <w:r w:rsidRPr="000A37D2">
        <w:rPr>
          <w:rFonts w:ascii="Times New Roman" w:hAnsi="Times New Roman" w:cs="Times New Roman"/>
          <w:bCs/>
          <w:szCs w:val="24"/>
        </w:rPr>
        <w:t>, Yu-</w:t>
      </w:r>
      <w:proofErr w:type="spellStart"/>
      <w:r w:rsidRPr="000A37D2">
        <w:rPr>
          <w:rFonts w:ascii="Times New Roman" w:hAnsi="Times New Roman" w:cs="Times New Roman"/>
          <w:bCs/>
          <w:szCs w:val="24"/>
        </w:rPr>
        <w:t>Feng</w:t>
      </w:r>
      <w:proofErr w:type="spellEnd"/>
      <w:r w:rsidRPr="000A37D2">
        <w:rPr>
          <w:rFonts w:ascii="Times New Roman" w:hAnsi="Times New Roman" w:cs="Times New Roman"/>
          <w:bCs/>
          <w:szCs w:val="24"/>
        </w:rPr>
        <w:t xml:space="preserve"> Wei</w:t>
      </w:r>
      <w:r w:rsidRPr="000A37D2">
        <w:rPr>
          <w:rFonts w:ascii="Times New Roman" w:hAnsi="Times New Roman" w:cs="Times New Roman"/>
          <w:bCs/>
          <w:szCs w:val="24"/>
          <w:vertAlign w:val="superscript"/>
        </w:rPr>
        <w:t>14,15</w:t>
      </w:r>
      <w:r w:rsidRPr="000A37D2">
        <w:rPr>
          <w:rFonts w:ascii="Times New Roman" w:hAnsi="Times New Roman" w:cs="Times New Roman"/>
          <w:bCs/>
          <w:szCs w:val="24"/>
        </w:rPr>
        <w:t xml:space="preserve">, </w:t>
      </w:r>
      <w:proofErr w:type="spellStart"/>
      <w:r w:rsidRPr="000A37D2">
        <w:rPr>
          <w:rFonts w:ascii="Times New Roman" w:hAnsi="Times New Roman" w:cs="Times New Roman"/>
          <w:bCs/>
          <w:szCs w:val="24"/>
        </w:rPr>
        <w:t>Tsung</w:t>
      </w:r>
      <w:proofErr w:type="spellEnd"/>
      <w:r w:rsidRPr="000A37D2">
        <w:rPr>
          <w:rFonts w:ascii="Times New Roman" w:hAnsi="Times New Roman" w:cs="Times New Roman"/>
          <w:bCs/>
          <w:szCs w:val="24"/>
        </w:rPr>
        <w:t>-Ming Yang</w:t>
      </w:r>
      <w:r w:rsidRPr="000A37D2">
        <w:rPr>
          <w:rFonts w:ascii="Times New Roman" w:hAnsi="Times New Roman" w:cs="Times New Roman"/>
          <w:bCs/>
          <w:szCs w:val="24"/>
          <w:vertAlign w:val="superscript"/>
        </w:rPr>
        <w:t>16</w:t>
      </w:r>
      <w:r w:rsidRPr="000A37D2">
        <w:rPr>
          <w:rFonts w:ascii="Times New Roman" w:hAnsi="Times New Roman" w:cs="Times New Roman"/>
          <w:bCs/>
          <w:szCs w:val="24"/>
        </w:rPr>
        <w:t>, Chou-Chin Lan</w:t>
      </w:r>
      <w:r w:rsidRPr="000A37D2">
        <w:rPr>
          <w:rFonts w:ascii="Times New Roman" w:hAnsi="Times New Roman" w:cs="Times New Roman"/>
          <w:bCs/>
          <w:szCs w:val="24"/>
          <w:vertAlign w:val="superscript"/>
        </w:rPr>
        <w:t>17</w:t>
      </w:r>
      <w:r w:rsidRPr="000A37D2">
        <w:rPr>
          <w:rFonts w:ascii="Times New Roman" w:hAnsi="Times New Roman" w:cs="Times New Roman"/>
          <w:bCs/>
          <w:szCs w:val="24"/>
        </w:rPr>
        <w:t>, Cheng-Yi Wang</w:t>
      </w:r>
      <w:r w:rsidRPr="000A37D2">
        <w:rPr>
          <w:rFonts w:ascii="Times New Roman" w:hAnsi="Times New Roman" w:cs="Times New Roman"/>
          <w:bCs/>
          <w:szCs w:val="24"/>
          <w:vertAlign w:val="superscript"/>
        </w:rPr>
        <w:t>18</w:t>
      </w:r>
      <w:r>
        <w:rPr>
          <w:rFonts w:ascii="Times New Roman" w:hAnsi="Times New Roman" w:cs="Times New Roman" w:hint="eastAsia"/>
          <w:bCs/>
          <w:szCs w:val="24"/>
          <w:vertAlign w:val="superscript"/>
        </w:rPr>
        <w:t>,</w:t>
      </w:r>
      <w:r w:rsidRPr="00122225">
        <w:rPr>
          <w:rFonts w:ascii="Times New Roman" w:hAnsi="Times New Roman" w:cs="Times New Roman" w:hint="eastAsia"/>
          <w:bCs/>
          <w:vertAlign w:val="superscript"/>
        </w:rPr>
        <w:t>†</w:t>
      </w:r>
      <w:r w:rsidRPr="000A37D2">
        <w:rPr>
          <w:rFonts w:ascii="Times New Roman" w:hAnsi="Times New Roman" w:cs="Times New Roman"/>
          <w:bCs/>
          <w:szCs w:val="24"/>
        </w:rPr>
        <w:t xml:space="preserve">, </w:t>
      </w:r>
      <w:proofErr w:type="spellStart"/>
      <w:r w:rsidRPr="000A37D2">
        <w:rPr>
          <w:rFonts w:ascii="Times New Roman" w:hAnsi="Times New Roman" w:cs="Times New Roman"/>
          <w:bCs/>
          <w:szCs w:val="24"/>
        </w:rPr>
        <w:t>Chih</w:t>
      </w:r>
      <w:proofErr w:type="spellEnd"/>
      <w:r w:rsidRPr="000A37D2">
        <w:rPr>
          <w:rFonts w:ascii="Times New Roman" w:hAnsi="Times New Roman" w:cs="Times New Roman"/>
          <w:bCs/>
          <w:szCs w:val="24"/>
        </w:rPr>
        <w:t>-Bin Lin</w:t>
      </w:r>
      <w:r w:rsidRPr="000A37D2">
        <w:rPr>
          <w:rFonts w:ascii="Times New Roman" w:hAnsi="Times New Roman" w:cs="Times New Roman"/>
          <w:bCs/>
          <w:szCs w:val="24"/>
          <w:vertAlign w:val="superscript"/>
        </w:rPr>
        <w:t>19,20</w:t>
      </w:r>
      <w:r w:rsidRPr="000A37D2">
        <w:rPr>
          <w:rFonts w:ascii="Times New Roman" w:hAnsi="Times New Roman" w:cs="Times New Roman"/>
          <w:bCs/>
          <w:szCs w:val="24"/>
        </w:rPr>
        <w:t>, Ming-</w:t>
      </w:r>
      <w:proofErr w:type="spellStart"/>
      <w:r w:rsidRPr="000A37D2">
        <w:rPr>
          <w:rFonts w:ascii="Times New Roman" w:hAnsi="Times New Roman" w:cs="Times New Roman"/>
          <w:bCs/>
          <w:szCs w:val="24"/>
        </w:rPr>
        <w:t>Shian</w:t>
      </w:r>
      <w:proofErr w:type="spellEnd"/>
      <w:r w:rsidRPr="000A37D2">
        <w:rPr>
          <w:rFonts w:ascii="Times New Roman" w:hAnsi="Times New Roman" w:cs="Times New Roman"/>
          <w:bCs/>
          <w:szCs w:val="24"/>
        </w:rPr>
        <w:t xml:space="preserve"> Lin</w:t>
      </w:r>
      <w:r w:rsidRPr="000A37D2">
        <w:rPr>
          <w:rFonts w:ascii="Times New Roman" w:hAnsi="Times New Roman" w:cs="Times New Roman"/>
          <w:bCs/>
          <w:szCs w:val="24"/>
          <w:vertAlign w:val="superscript"/>
        </w:rPr>
        <w:t>21</w:t>
      </w:r>
      <w:r w:rsidRPr="000A37D2">
        <w:rPr>
          <w:rFonts w:ascii="Times New Roman" w:hAnsi="Times New Roman" w:cs="Times New Roman"/>
          <w:bCs/>
          <w:szCs w:val="24"/>
        </w:rPr>
        <w:t>, Yao-Tung Wang</w:t>
      </w:r>
      <w:r w:rsidRPr="000A37D2">
        <w:rPr>
          <w:rFonts w:ascii="Times New Roman" w:hAnsi="Times New Roman" w:cs="Times New Roman"/>
          <w:bCs/>
          <w:szCs w:val="24"/>
          <w:vertAlign w:val="superscript"/>
        </w:rPr>
        <w:t>22,23</w:t>
      </w:r>
      <w:r w:rsidRPr="000A37D2">
        <w:rPr>
          <w:rFonts w:ascii="Times New Roman" w:hAnsi="Times New Roman" w:cs="Times New Roman"/>
          <w:bCs/>
          <w:szCs w:val="24"/>
        </w:rPr>
        <w:t xml:space="preserve">, </w:t>
      </w:r>
      <w:proofErr w:type="spellStart"/>
      <w:r w:rsidRPr="000A37D2">
        <w:rPr>
          <w:rFonts w:ascii="Times New Roman" w:hAnsi="Times New Roman" w:cs="Times New Roman"/>
          <w:bCs/>
          <w:szCs w:val="24"/>
        </w:rPr>
        <w:t>Ching-Hsiung</w:t>
      </w:r>
      <w:proofErr w:type="spellEnd"/>
      <w:r w:rsidRPr="000A37D2">
        <w:rPr>
          <w:rFonts w:ascii="Times New Roman" w:hAnsi="Times New Roman" w:cs="Times New Roman"/>
          <w:bCs/>
          <w:szCs w:val="24"/>
        </w:rPr>
        <w:t xml:space="preserve"> Lin</w:t>
      </w:r>
      <w:r w:rsidRPr="000A37D2">
        <w:rPr>
          <w:rFonts w:ascii="Times New Roman" w:hAnsi="Times New Roman" w:cs="Times New Roman"/>
          <w:bCs/>
          <w:szCs w:val="24"/>
          <w:vertAlign w:val="superscript"/>
        </w:rPr>
        <w:t>24,25,26</w:t>
      </w:r>
      <w:r w:rsidRPr="000A37D2">
        <w:rPr>
          <w:rFonts w:ascii="Times New Roman" w:hAnsi="Times New Roman" w:cs="Times New Roman"/>
          <w:bCs/>
          <w:szCs w:val="24"/>
        </w:rPr>
        <w:t>, Shih-</w:t>
      </w:r>
      <w:proofErr w:type="spellStart"/>
      <w:r w:rsidRPr="000A37D2">
        <w:rPr>
          <w:rFonts w:ascii="Times New Roman" w:hAnsi="Times New Roman" w:cs="Times New Roman"/>
          <w:bCs/>
          <w:szCs w:val="24"/>
        </w:rPr>
        <w:t>Feng</w:t>
      </w:r>
      <w:proofErr w:type="spellEnd"/>
      <w:r w:rsidRPr="000A37D2">
        <w:rPr>
          <w:rFonts w:ascii="Times New Roman" w:hAnsi="Times New Roman" w:cs="Times New Roman"/>
          <w:bCs/>
          <w:szCs w:val="24"/>
        </w:rPr>
        <w:t xml:space="preserve"> Liu</w:t>
      </w:r>
      <w:r w:rsidRPr="000A37D2">
        <w:rPr>
          <w:rFonts w:ascii="Times New Roman" w:hAnsi="Times New Roman" w:cs="Times New Roman"/>
          <w:bCs/>
          <w:szCs w:val="24"/>
          <w:vertAlign w:val="superscript"/>
        </w:rPr>
        <w:t>27,28,29</w:t>
      </w:r>
      <w:r w:rsidRPr="000A37D2">
        <w:rPr>
          <w:rFonts w:ascii="Times New Roman" w:hAnsi="Times New Roman" w:cs="Times New Roman"/>
          <w:bCs/>
          <w:szCs w:val="24"/>
        </w:rPr>
        <w:t xml:space="preserve">, </w:t>
      </w:r>
      <w:proofErr w:type="spellStart"/>
      <w:r w:rsidRPr="000A37D2">
        <w:rPr>
          <w:rFonts w:ascii="Times New Roman" w:hAnsi="Times New Roman" w:cs="Times New Roman"/>
          <w:bCs/>
          <w:szCs w:val="24"/>
        </w:rPr>
        <w:t>Meng-Hsuan</w:t>
      </w:r>
      <w:proofErr w:type="spellEnd"/>
      <w:r w:rsidRPr="000A37D2">
        <w:rPr>
          <w:rFonts w:ascii="Times New Roman" w:hAnsi="Times New Roman" w:cs="Times New Roman"/>
          <w:bCs/>
          <w:szCs w:val="24"/>
        </w:rPr>
        <w:t xml:space="preserve"> Cheng</w:t>
      </w:r>
      <w:r w:rsidRPr="000A37D2">
        <w:rPr>
          <w:rFonts w:ascii="Times New Roman" w:hAnsi="Times New Roman" w:cs="Times New Roman"/>
          <w:bCs/>
          <w:szCs w:val="24"/>
          <w:vertAlign w:val="superscript"/>
        </w:rPr>
        <w:t>4,30</w:t>
      </w:r>
      <w:r w:rsidRPr="000A37D2">
        <w:rPr>
          <w:rFonts w:ascii="Times New Roman" w:hAnsi="Times New Roman" w:cs="Times New Roman"/>
          <w:bCs/>
          <w:szCs w:val="24"/>
        </w:rPr>
        <w:t>, Yen-Fu Chen</w:t>
      </w:r>
      <w:r w:rsidRPr="000A37D2">
        <w:rPr>
          <w:rFonts w:ascii="Times New Roman" w:hAnsi="Times New Roman" w:cs="Times New Roman"/>
          <w:bCs/>
          <w:szCs w:val="24"/>
          <w:vertAlign w:val="superscript"/>
        </w:rPr>
        <w:t>31,32</w:t>
      </w:r>
      <w:r w:rsidRPr="000A37D2">
        <w:rPr>
          <w:rFonts w:ascii="Times New Roman" w:hAnsi="Times New Roman" w:cs="Times New Roman"/>
          <w:bCs/>
          <w:szCs w:val="24"/>
        </w:rPr>
        <w:t>, Wen-</w:t>
      </w:r>
      <w:proofErr w:type="spellStart"/>
      <w:r w:rsidRPr="000A37D2">
        <w:rPr>
          <w:rFonts w:ascii="Times New Roman" w:hAnsi="Times New Roman" w:cs="Times New Roman"/>
          <w:bCs/>
          <w:szCs w:val="24"/>
        </w:rPr>
        <w:t>Chien</w:t>
      </w:r>
      <w:proofErr w:type="spellEnd"/>
      <w:r w:rsidRPr="000A37D2">
        <w:rPr>
          <w:rFonts w:ascii="Times New Roman" w:hAnsi="Times New Roman" w:cs="Times New Roman"/>
          <w:bCs/>
          <w:szCs w:val="24"/>
        </w:rPr>
        <w:t xml:space="preserve"> Cheng</w:t>
      </w:r>
      <w:r w:rsidRPr="000A37D2">
        <w:rPr>
          <w:rFonts w:ascii="Times New Roman" w:hAnsi="Times New Roman" w:cs="Times New Roman"/>
          <w:bCs/>
          <w:szCs w:val="24"/>
          <w:vertAlign w:val="superscript"/>
        </w:rPr>
        <w:t>9,11</w:t>
      </w:r>
      <w:r w:rsidRPr="000A37D2">
        <w:rPr>
          <w:rFonts w:ascii="Times New Roman" w:hAnsi="Times New Roman" w:cs="Times New Roman"/>
          <w:bCs/>
          <w:szCs w:val="24"/>
        </w:rPr>
        <w:t>, Chung-</w:t>
      </w:r>
      <w:proofErr w:type="spellStart"/>
      <w:r w:rsidRPr="000A37D2">
        <w:rPr>
          <w:rFonts w:ascii="Times New Roman" w:hAnsi="Times New Roman" w:cs="Times New Roman"/>
          <w:bCs/>
          <w:szCs w:val="24"/>
        </w:rPr>
        <w:t>Kan</w:t>
      </w:r>
      <w:proofErr w:type="spellEnd"/>
      <w:r w:rsidRPr="000A37D2">
        <w:rPr>
          <w:rFonts w:ascii="Times New Roman" w:hAnsi="Times New Roman" w:cs="Times New Roman"/>
          <w:bCs/>
          <w:szCs w:val="24"/>
        </w:rPr>
        <w:t xml:space="preserve"> Peng</w:t>
      </w:r>
      <w:r w:rsidRPr="000A37D2">
        <w:rPr>
          <w:rFonts w:ascii="Times New Roman" w:hAnsi="Times New Roman" w:cs="Times New Roman"/>
          <w:bCs/>
          <w:szCs w:val="24"/>
          <w:vertAlign w:val="superscript"/>
        </w:rPr>
        <w:t>12,33</w:t>
      </w:r>
      <w:r w:rsidRPr="000A37D2">
        <w:rPr>
          <w:rFonts w:ascii="Times New Roman" w:hAnsi="Times New Roman" w:cs="Times New Roman"/>
          <w:bCs/>
          <w:szCs w:val="24"/>
        </w:rPr>
        <w:t>, Ming-Cheng Chan</w:t>
      </w:r>
      <w:r w:rsidRPr="000A37D2">
        <w:rPr>
          <w:rFonts w:ascii="Times New Roman" w:hAnsi="Times New Roman" w:cs="Times New Roman"/>
          <w:bCs/>
          <w:szCs w:val="24"/>
          <w:vertAlign w:val="superscript"/>
        </w:rPr>
        <w:t>34,35</w:t>
      </w:r>
      <w:r w:rsidRPr="000A37D2">
        <w:rPr>
          <w:rFonts w:ascii="Times New Roman" w:hAnsi="Times New Roman" w:cs="Times New Roman"/>
          <w:bCs/>
          <w:szCs w:val="24"/>
        </w:rPr>
        <w:t xml:space="preserve">, </w:t>
      </w:r>
      <w:proofErr w:type="spellStart"/>
      <w:r w:rsidRPr="000A37D2">
        <w:rPr>
          <w:rFonts w:ascii="Times New Roman" w:hAnsi="Times New Roman" w:cs="Times New Roman"/>
          <w:bCs/>
          <w:szCs w:val="24"/>
        </w:rPr>
        <w:t>Ching</w:t>
      </w:r>
      <w:proofErr w:type="spellEnd"/>
      <w:r w:rsidRPr="000A37D2">
        <w:rPr>
          <w:rFonts w:ascii="Times New Roman" w:hAnsi="Times New Roman" w:cs="Times New Roman"/>
          <w:bCs/>
          <w:szCs w:val="24"/>
        </w:rPr>
        <w:t>-Yi Chen</w:t>
      </w:r>
      <w:r w:rsidRPr="000A37D2">
        <w:rPr>
          <w:rFonts w:ascii="Times New Roman" w:hAnsi="Times New Roman" w:cs="Times New Roman"/>
          <w:bCs/>
          <w:szCs w:val="24"/>
          <w:vertAlign w:val="superscript"/>
        </w:rPr>
        <w:t>36</w:t>
      </w:r>
      <w:r w:rsidRPr="000A37D2">
        <w:rPr>
          <w:rFonts w:ascii="Times New Roman" w:hAnsi="Times New Roman" w:cs="Times New Roman"/>
          <w:bCs/>
          <w:szCs w:val="24"/>
        </w:rPr>
        <w:t xml:space="preserve">, </w:t>
      </w:r>
      <w:proofErr w:type="spellStart"/>
      <w:r w:rsidRPr="000A37D2">
        <w:rPr>
          <w:rFonts w:ascii="Times New Roman" w:hAnsi="Times New Roman" w:cs="Times New Roman"/>
          <w:bCs/>
          <w:szCs w:val="24"/>
        </w:rPr>
        <w:t>Lun</w:t>
      </w:r>
      <w:proofErr w:type="spellEnd"/>
      <w:r w:rsidRPr="000A37D2">
        <w:rPr>
          <w:rFonts w:ascii="Times New Roman" w:hAnsi="Times New Roman" w:cs="Times New Roman"/>
          <w:bCs/>
          <w:szCs w:val="24"/>
        </w:rPr>
        <w:t>-Yu Jao</w:t>
      </w:r>
      <w:r w:rsidRPr="000A37D2">
        <w:rPr>
          <w:rFonts w:ascii="Times New Roman" w:hAnsi="Times New Roman" w:cs="Times New Roman"/>
          <w:bCs/>
          <w:szCs w:val="24"/>
          <w:vertAlign w:val="superscript"/>
        </w:rPr>
        <w:t>20</w:t>
      </w:r>
      <w:r w:rsidRPr="000A37D2">
        <w:rPr>
          <w:rFonts w:ascii="Times New Roman" w:hAnsi="Times New Roman" w:cs="Times New Roman"/>
          <w:bCs/>
          <w:szCs w:val="24"/>
        </w:rPr>
        <w:t>, Chi-</w:t>
      </w:r>
      <w:proofErr w:type="spellStart"/>
      <w:r w:rsidRPr="000A37D2">
        <w:rPr>
          <w:rFonts w:ascii="Times New Roman" w:hAnsi="Times New Roman" w:cs="Times New Roman"/>
          <w:bCs/>
          <w:szCs w:val="24"/>
        </w:rPr>
        <w:t>Jui</w:t>
      </w:r>
      <w:proofErr w:type="spellEnd"/>
      <w:r w:rsidRPr="000A37D2">
        <w:rPr>
          <w:rFonts w:ascii="Times New Roman" w:hAnsi="Times New Roman" w:cs="Times New Roman"/>
          <w:bCs/>
          <w:szCs w:val="24"/>
        </w:rPr>
        <w:t xml:space="preserve"> Chen</w:t>
      </w:r>
      <w:r w:rsidRPr="000A37D2">
        <w:rPr>
          <w:rFonts w:ascii="Times New Roman" w:hAnsi="Times New Roman" w:cs="Times New Roman"/>
          <w:bCs/>
          <w:szCs w:val="24"/>
          <w:vertAlign w:val="superscript"/>
        </w:rPr>
        <w:t>19</w:t>
      </w:r>
      <w:r w:rsidRPr="000A37D2">
        <w:rPr>
          <w:rFonts w:ascii="Times New Roman" w:hAnsi="Times New Roman" w:cs="Times New Roman"/>
          <w:bCs/>
          <w:szCs w:val="24"/>
        </w:rPr>
        <w:t>, Shih-Pin Chen</w:t>
      </w:r>
      <w:r w:rsidRPr="000A37D2">
        <w:rPr>
          <w:rFonts w:ascii="Times New Roman" w:hAnsi="Times New Roman" w:cs="Times New Roman"/>
          <w:bCs/>
          <w:szCs w:val="24"/>
          <w:vertAlign w:val="superscript"/>
        </w:rPr>
        <w:t>22,23</w:t>
      </w:r>
      <w:r w:rsidRPr="000A37D2">
        <w:rPr>
          <w:rFonts w:ascii="Times New Roman" w:hAnsi="Times New Roman" w:cs="Times New Roman"/>
          <w:bCs/>
          <w:szCs w:val="24"/>
        </w:rPr>
        <w:t>, Yi-</w:t>
      </w:r>
      <w:proofErr w:type="spellStart"/>
      <w:r w:rsidRPr="000A37D2">
        <w:rPr>
          <w:rFonts w:ascii="Times New Roman" w:hAnsi="Times New Roman" w:cs="Times New Roman"/>
          <w:bCs/>
          <w:szCs w:val="24"/>
        </w:rPr>
        <w:t>Hsuan</w:t>
      </w:r>
      <w:proofErr w:type="spellEnd"/>
      <w:r w:rsidRPr="000A37D2">
        <w:rPr>
          <w:rFonts w:ascii="Times New Roman" w:hAnsi="Times New Roman" w:cs="Times New Roman"/>
          <w:bCs/>
          <w:szCs w:val="24"/>
        </w:rPr>
        <w:t xml:space="preserve"> Tsai</w:t>
      </w:r>
      <w:r w:rsidRPr="000A37D2">
        <w:rPr>
          <w:rFonts w:ascii="Times New Roman" w:hAnsi="Times New Roman" w:cs="Times New Roman"/>
          <w:bCs/>
          <w:szCs w:val="24"/>
          <w:vertAlign w:val="superscript"/>
        </w:rPr>
        <w:t>27,37</w:t>
      </w:r>
      <w:r w:rsidRPr="000A37D2">
        <w:rPr>
          <w:rFonts w:ascii="Times New Roman" w:hAnsi="Times New Roman" w:cs="Times New Roman"/>
          <w:bCs/>
          <w:szCs w:val="24"/>
        </w:rPr>
        <w:t>, Shih-Lung Cheng</w:t>
      </w:r>
      <w:r w:rsidRPr="000A37D2">
        <w:rPr>
          <w:rFonts w:ascii="Times New Roman" w:hAnsi="Times New Roman" w:cs="Times New Roman"/>
          <w:bCs/>
          <w:szCs w:val="24"/>
          <w:vertAlign w:val="superscript"/>
        </w:rPr>
        <w:t>6</w:t>
      </w:r>
      <w:r w:rsidRPr="000A37D2">
        <w:rPr>
          <w:rFonts w:ascii="Times New Roman" w:hAnsi="Times New Roman" w:cs="Times New Roman"/>
          <w:bCs/>
          <w:szCs w:val="24"/>
        </w:rPr>
        <w:t xml:space="preserve">, </w:t>
      </w:r>
      <w:proofErr w:type="spellStart"/>
      <w:r w:rsidRPr="000A37D2">
        <w:rPr>
          <w:rFonts w:ascii="Times New Roman" w:hAnsi="Times New Roman" w:cs="Times New Roman"/>
          <w:bCs/>
          <w:szCs w:val="24"/>
        </w:rPr>
        <w:t>Horng-Chyuan</w:t>
      </w:r>
      <w:proofErr w:type="spellEnd"/>
      <w:r w:rsidRPr="000A37D2">
        <w:rPr>
          <w:rFonts w:ascii="Times New Roman" w:hAnsi="Times New Roman" w:cs="Times New Roman"/>
          <w:bCs/>
          <w:szCs w:val="24"/>
        </w:rPr>
        <w:t xml:space="preserve"> Lin</w:t>
      </w:r>
      <w:r w:rsidRPr="000A37D2">
        <w:rPr>
          <w:rFonts w:ascii="Times New Roman" w:hAnsi="Times New Roman" w:cs="Times New Roman"/>
          <w:bCs/>
          <w:szCs w:val="24"/>
          <w:vertAlign w:val="superscript"/>
        </w:rPr>
        <w:t>7,8,38</w:t>
      </w:r>
      <w:r w:rsidRPr="000A37D2">
        <w:rPr>
          <w:rFonts w:ascii="Times New Roman" w:hAnsi="Times New Roman" w:cs="Times New Roman"/>
          <w:bCs/>
          <w:szCs w:val="24"/>
        </w:rPr>
        <w:t>, Jung-</w:t>
      </w:r>
      <w:proofErr w:type="spellStart"/>
      <w:r w:rsidRPr="000A37D2">
        <w:rPr>
          <w:rFonts w:ascii="Times New Roman" w:hAnsi="Times New Roman" w:cs="Times New Roman"/>
          <w:bCs/>
          <w:szCs w:val="24"/>
        </w:rPr>
        <w:t>Yien</w:t>
      </w:r>
      <w:proofErr w:type="spellEnd"/>
      <w:r w:rsidRPr="000A37D2">
        <w:rPr>
          <w:rFonts w:ascii="Times New Roman" w:hAnsi="Times New Roman" w:cs="Times New Roman"/>
          <w:bCs/>
          <w:szCs w:val="24"/>
        </w:rPr>
        <w:t xml:space="preserve"> Chien</w:t>
      </w:r>
      <w:r w:rsidRPr="000A37D2">
        <w:rPr>
          <w:rFonts w:ascii="Times New Roman" w:hAnsi="Times New Roman" w:cs="Times New Roman"/>
          <w:bCs/>
          <w:szCs w:val="24"/>
          <w:vertAlign w:val="superscript"/>
        </w:rPr>
        <w:t>1</w:t>
      </w:r>
      <w:r w:rsidRPr="000A37D2">
        <w:rPr>
          <w:rFonts w:ascii="Times New Roman" w:hAnsi="Times New Roman" w:cs="Times New Roman"/>
          <w:bCs/>
          <w:szCs w:val="24"/>
        </w:rPr>
        <w:t xml:space="preserve">, </w:t>
      </w:r>
      <w:proofErr w:type="spellStart"/>
      <w:r w:rsidRPr="000A37D2">
        <w:rPr>
          <w:rFonts w:ascii="Times New Roman" w:hAnsi="Times New Roman" w:cs="Times New Roman"/>
          <w:bCs/>
          <w:szCs w:val="24"/>
        </w:rPr>
        <w:t>Hao-Chien</w:t>
      </w:r>
      <w:proofErr w:type="spellEnd"/>
      <w:r w:rsidRPr="000A37D2">
        <w:rPr>
          <w:rFonts w:ascii="Times New Roman" w:hAnsi="Times New Roman" w:cs="Times New Roman"/>
          <w:bCs/>
          <w:szCs w:val="24"/>
        </w:rPr>
        <w:t xml:space="preserve"> Wang</w:t>
      </w:r>
      <w:r w:rsidRPr="000A37D2">
        <w:rPr>
          <w:rFonts w:ascii="Times New Roman" w:hAnsi="Times New Roman" w:cs="Times New Roman"/>
          <w:bCs/>
          <w:szCs w:val="24"/>
          <w:vertAlign w:val="superscript"/>
        </w:rPr>
        <w:t>1,38</w:t>
      </w:r>
      <w:r w:rsidRPr="000A37D2">
        <w:rPr>
          <w:rFonts w:ascii="Times New Roman" w:hAnsi="Times New Roman" w:cs="Times New Roman"/>
          <w:bCs/>
          <w:szCs w:val="24"/>
        </w:rPr>
        <w:t>; Taiwan Bronchiectasis Research Collaboration (TBARC)</w:t>
      </w:r>
    </w:p>
    <w:p w14:paraId="1ABD9102" w14:textId="77777777" w:rsidR="00971839" w:rsidRPr="000A37D2" w:rsidRDefault="00971839" w:rsidP="00971839">
      <w:pPr>
        <w:spacing w:before="100" w:beforeAutospacing="1" w:after="100" w:afterAutospacing="1"/>
        <w:jc w:val="both"/>
        <w:rPr>
          <w:rFonts w:ascii="Times New Roman" w:hAnsi="Times New Roman" w:cs="Times New Roman"/>
          <w:bCs/>
          <w:szCs w:val="24"/>
        </w:rPr>
      </w:pPr>
      <w:r w:rsidRPr="000A37D2">
        <w:rPr>
          <w:rFonts w:ascii="Times New Roman" w:hAnsi="Times New Roman" w:cs="Times New Roman"/>
          <w:bCs/>
          <w:szCs w:val="24"/>
          <w:vertAlign w:val="superscript"/>
        </w:rPr>
        <w:t>1</w:t>
      </w:r>
      <w:r w:rsidRPr="000A37D2">
        <w:rPr>
          <w:rFonts w:ascii="Times New Roman" w:hAnsi="Times New Roman" w:cs="Times New Roman"/>
          <w:bCs/>
          <w:szCs w:val="24"/>
        </w:rPr>
        <w:t xml:space="preserve"> Department of Internal Medicine, National Taiwan University Hospital, National Taiwan University College of Medicine, Taipei, Taiwan</w:t>
      </w:r>
    </w:p>
    <w:p w14:paraId="7570B5E4" w14:textId="77777777" w:rsidR="00971839" w:rsidRPr="000A37D2" w:rsidRDefault="00971839" w:rsidP="00971839">
      <w:pPr>
        <w:spacing w:before="100" w:beforeAutospacing="1" w:after="100" w:afterAutospacing="1"/>
        <w:jc w:val="both"/>
        <w:rPr>
          <w:rFonts w:ascii="Times New Roman" w:hAnsi="Times New Roman" w:cs="Times New Roman"/>
          <w:szCs w:val="24"/>
        </w:rPr>
      </w:pPr>
      <w:r w:rsidRPr="000A37D2">
        <w:rPr>
          <w:rFonts w:ascii="Times New Roman" w:hAnsi="Times New Roman" w:cs="Times New Roman"/>
          <w:szCs w:val="24"/>
          <w:vertAlign w:val="superscript"/>
        </w:rPr>
        <w:t>2</w:t>
      </w:r>
      <w:r w:rsidRPr="000A37D2">
        <w:rPr>
          <w:rFonts w:ascii="Times New Roman" w:hAnsi="Times New Roman" w:cs="Times New Roman"/>
          <w:szCs w:val="24"/>
        </w:rPr>
        <w:t xml:space="preserve"> Medical Research Center, Cardinal </w:t>
      </w:r>
      <w:proofErr w:type="spellStart"/>
      <w:r w:rsidRPr="000A37D2">
        <w:rPr>
          <w:rFonts w:ascii="Times New Roman" w:hAnsi="Times New Roman" w:cs="Times New Roman"/>
          <w:szCs w:val="24"/>
        </w:rPr>
        <w:t>Tien</w:t>
      </w:r>
      <w:proofErr w:type="spellEnd"/>
      <w:r w:rsidRPr="000A37D2">
        <w:rPr>
          <w:rFonts w:ascii="Times New Roman" w:hAnsi="Times New Roman" w:cs="Times New Roman"/>
          <w:szCs w:val="24"/>
        </w:rPr>
        <w:t xml:space="preserve"> Hospital and School of Medicine, College of Medicine, Fu Jen Catholic University, New Taipei City, Taiwan</w:t>
      </w:r>
    </w:p>
    <w:p w14:paraId="7FFEE68F" w14:textId="77777777" w:rsidR="00971839" w:rsidRPr="000A37D2" w:rsidRDefault="00971839" w:rsidP="00971839">
      <w:pPr>
        <w:spacing w:before="100" w:beforeAutospacing="1" w:after="100" w:afterAutospacing="1"/>
        <w:jc w:val="both"/>
        <w:rPr>
          <w:rFonts w:ascii="Times New Roman" w:hAnsi="Times New Roman" w:cs="Times New Roman"/>
          <w:szCs w:val="24"/>
        </w:rPr>
      </w:pPr>
      <w:r w:rsidRPr="000A37D2">
        <w:rPr>
          <w:rFonts w:ascii="Times New Roman" w:hAnsi="Times New Roman" w:cs="Times New Roman"/>
          <w:szCs w:val="24"/>
          <w:vertAlign w:val="superscript"/>
        </w:rPr>
        <w:t>3</w:t>
      </w:r>
      <w:r w:rsidRPr="000A37D2">
        <w:rPr>
          <w:rFonts w:ascii="Times New Roman" w:hAnsi="Times New Roman" w:cs="Times New Roman"/>
          <w:szCs w:val="24"/>
        </w:rPr>
        <w:t xml:space="preserve"> Department of Internal Medicine, National Taiwan University Hospital </w:t>
      </w:r>
      <w:proofErr w:type="spellStart"/>
      <w:r w:rsidRPr="000A37D2">
        <w:rPr>
          <w:rFonts w:ascii="Times New Roman" w:hAnsi="Times New Roman" w:cs="Times New Roman"/>
          <w:szCs w:val="24"/>
        </w:rPr>
        <w:t>Hsin</w:t>
      </w:r>
      <w:proofErr w:type="spellEnd"/>
      <w:r w:rsidRPr="000A37D2">
        <w:rPr>
          <w:rFonts w:ascii="Times New Roman" w:hAnsi="Times New Roman" w:cs="Times New Roman"/>
          <w:szCs w:val="24"/>
        </w:rPr>
        <w:t xml:space="preserve">-Chu branch, </w:t>
      </w:r>
      <w:proofErr w:type="spellStart"/>
      <w:r w:rsidRPr="000A37D2">
        <w:rPr>
          <w:rFonts w:ascii="Times New Roman" w:hAnsi="Times New Roman" w:cs="Times New Roman"/>
          <w:szCs w:val="24"/>
        </w:rPr>
        <w:t>HsinChu</w:t>
      </w:r>
      <w:proofErr w:type="spellEnd"/>
      <w:r w:rsidRPr="000A37D2">
        <w:rPr>
          <w:rFonts w:ascii="Times New Roman" w:hAnsi="Times New Roman" w:cs="Times New Roman"/>
          <w:szCs w:val="24"/>
        </w:rPr>
        <w:t>, Taiwan</w:t>
      </w:r>
    </w:p>
    <w:p w14:paraId="70DFEA2B" w14:textId="77777777" w:rsidR="00971839" w:rsidRPr="000A37D2" w:rsidRDefault="00971839" w:rsidP="00971839">
      <w:pPr>
        <w:spacing w:before="100" w:beforeAutospacing="1" w:after="100" w:afterAutospacing="1"/>
        <w:jc w:val="both"/>
        <w:rPr>
          <w:rFonts w:ascii="Times New Roman" w:hAnsi="Times New Roman" w:cs="Times New Roman"/>
          <w:szCs w:val="24"/>
        </w:rPr>
      </w:pPr>
      <w:r w:rsidRPr="000A37D2">
        <w:rPr>
          <w:rFonts w:ascii="Times New Roman" w:hAnsi="Times New Roman" w:cs="Times New Roman"/>
          <w:szCs w:val="24"/>
          <w:vertAlign w:val="superscript"/>
        </w:rPr>
        <w:t>4</w:t>
      </w:r>
      <w:r w:rsidRPr="000A37D2">
        <w:rPr>
          <w:rFonts w:ascii="Times New Roman" w:hAnsi="Times New Roman" w:cs="Times New Roman"/>
          <w:szCs w:val="24"/>
        </w:rPr>
        <w:t xml:space="preserve"> Division of Pulmonary and Critical Care Medicine, Department of Internal Medicine, Kaohsiung Medical University Hospital, Kaohsiung, Taiwan</w:t>
      </w:r>
    </w:p>
    <w:p w14:paraId="592754F4" w14:textId="77777777" w:rsidR="00971839" w:rsidRPr="000A37D2" w:rsidRDefault="00971839" w:rsidP="00971839">
      <w:pPr>
        <w:spacing w:before="100" w:beforeAutospacing="1" w:after="100" w:afterAutospacing="1"/>
        <w:jc w:val="both"/>
        <w:rPr>
          <w:rFonts w:ascii="Times New Roman" w:hAnsi="Times New Roman" w:cs="Times New Roman"/>
          <w:szCs w:val="24"/>
        </w:rPr>
      </w:pPr>
      <w:r w:rsidRPr="000A37D2">
        <w:rPr>
          <w:rFonts w:ascii="Times New Roman" w:hAnsi="Times New Roman" w:cs="Times New Roman"/>
          <w:szCs w:val="24"/>
          <w:vertAlign w:val="superscript"/>
        </w:rPr>
        <w:t>5</w:t>
      </w:r>
      <w:r w:rsidRPr="000A37D2">
        <w:rPr>
          <w:rFonts w:ascii="Times New Roman" w:hAnsi="Times New Roman" w:cs="Times New Roman"/>
          <w:szCs w:val="24"/>
        </w:rPr>
        <w:t xml:space="preserve"> Department of Internal Medicine, School of Medicine, College of Medicine, Kaohsiung Medical University, Kaohsiung, Taiwan</w:t>
      </w:r>
    </w:p>
    <w:p w14:paraId="54F2ECAE" w14:textId="77777777" w:rsidR="00971839" w:rsidRPr="000A37D2" w:rsidRDefault="00971839" w:rsidP="00971839">
      <w:pPr>
        <w:spacing w:before="100" w:beforeAutospacing="1" w:after="100" w:afterAutospacing="1"/>
        <w:jc w:val="both"/>
        <w:rPr>
          <w:rFonts w:ascii="Times New Roman" w:hAnsi="Times New Roman" w:cs="Times New Roman"/>
          <w:szCs w:val="24"/>
        </w:rPr>
      </w:pPr>
      <w:r w:rsidRPr="000A37D2">
        <w:rPr>
          <w:rFonts w:ascii="Times New Roman" w:hAnsi="Times New Roman" w:cs="Times New Roman"/>
          <w:szCs w:val="24"/>
          <w:vertAlign w:val="superscript"/>
        </w:rPr>
        <w:t>6</w:t>
      </w:r>
      <w:r w:rsidRPr="000A37D2">
        <w:rPr>
          <w:rFonts w:ascii="Times New Roman" w:hAnsi="Times New Roman" w:cs="Times New Roman"/>
          <w:szCs w:val="24"/>
        </w:rPr>
        <w:t xml:space="preserve"> </w:t>
      </w:r>
      <w:proofErr w:type="gramStart"/>
      <w:r w:rsidRPr="000A37D2">
        <w:rPr>
          <w:rFonts w:ascii="Times New Roman" w:hAnsi="Times New Roman" w:cs="Times New Roman"/>
          <w:szCs w:val="24"/>
        </w:rPr>
        <w:t>Division</w:t>
      </w:r>
      <w:proofErr w:type="gramEnd"/>
      <w:r w:rsidRPr="000A37D2">
        <w:rPr>
          <w:rFonts w:ascii="Times New Roman" w:hAnsi="Times New Roman" w:cs="Times New Roman"/>
          <w:szCs w:val="24"/>
        </w:rPr>
        <w:t xml:space="preserve"> of Thoracic Medicine, Far Eastern Memorial Hospital, New Taipei City, Taiwan</w:t>
      </w:r>
    </w:p>
    <w:p w14:paraId="066EB977" w14:textId="77777777" w:rsidR="00971839" w:rsidRPr="000A37D2" w:rsidRDefault="00971839" w:rsidP="00971839">
      <w:pPr>
        <w:spacing w:before="100" w:beforeAutospacing="1" w:after="100" w:afterAutospacing="1"/>
        <w:jc w:val="both"/>
        <w:rPr>
          <w:rFonts w:ascii="Times New Roman" w:hAnsi="Times New Roman" w:cs="Times New Roman"/>
          <w:szCs w:val="24"/>
        </w:rPr>
      </w:pPr>
      <w:r w:rsidRPr="000A37D2">
        <w:rPr>
          <w:rFonts w:ascii="Times New Roman" w:hAnsi="Times New Roman" w:cs="Times New Roman"/>
          <w:szCs w:val="24"/>
          <w:vertAlign w:val="superscript"/>
        </w:rPr>
        <w:t>7</w:t>
      </w:r>
      <w:r w:rsidRPr="000A37D2">
        <w:rPr>
          <w:rFonts w:ascii="Times New Roman" w:hAnsi="Times New Roman" w:cs="Times New Roman"/>
          <w:szCs w:val="24"/>
        </w:rPr>
        <w:t xml:space="preserve"> </w:t>
      </w:r>
      <w:proofErr w:type="gramStart"/>
      <w:r w:rsidRPr="000A37D2">
        <w:rPr>
          <w:rFonts w:ascii="Times New Roman" w:hAnsi="Times New Roman" w:cs="Times New Roman"/>
          <w:szCs w:val="24"/>
        </w:rPr>
        <w:t>Department</w:t>
      </w:r>
      <w:proofErr w:type="gramEnd"/>
      <w:r w:rsidRPr="000A37D2">
        <w:rPr>
          <w:rFonts w:ascii="Times New Roman" w:hAnsi="Times New Roman" w:cs="Times New Roman"/>
          <w:szCs w:val="24"/>
        </w:rPr>
        <w:t xml:space="preserve"> of Thoracic Medicine, Chang Gung Memorial Hospit</w:t>
      </w:r>
      <w:r>
        <w:rPr>
          <w:rFonts w:ascii="Times New Roman" w:hAnsi="Times New Roman" w:cs="Times New Roman"/>
          <w:szCs w:val="24"/>
        </w:rPr>
        <w:t>al</w:t>
      </w:r>
      <w:r>
        <w:rPr>
          <w:rFonts w:ascii="Times New Roman" w:hAnsi="Times New Roman" w:cs="Times New Roman" w:hint="eastAsia"/>
          <w:szCs w:val="24"/>
        </w:rPr>
        <w:t>,</w:t>
      </w:r>
      <w:r w:rsidRPr="000A37D2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0A37D2">
        <w:rPr>
          <w:rFonts w:ascii="Times New Roman" w:hAnsi="Times New Roman" w:cs="Times New Roman"/>
          <w:szCs w:val="24"/>
        </w:rPr>
        <w:t>Linkou</w:t>
      </w:r>
      <w:proofErr w:type="spellEnd"/>
      <w:r w:rsidRPr="000A37D2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0A37D2">
        <w:rPr>
          <w:rFonts w:ascii="Times New Roman" w:hAnsi="Times New Roman" w:cs="Times New Roman"/>
          <w:szCs w:val="24"/>
        </w:rPr>
        <w:t>Taoyuan</w:t>
      </w:r>
      <w:proofErr w:type="spellEnd"/>
      <w:r w:rsidRPr="000A37D2">
        <w:rPr>
          <w:rFonts w:ascii="Times New Roman" w:hAnsi="Times New Roman" w:cs="Times New Roman"/>
          <w:szCs w:val="24"/>
        </w:rPr>
        <w:t>, Taiwan</w:t>
      </w:r>
    </w:p>
    <w:p w14:paraId="60CDAD12" w14:textId="77777777" w:rsidR="00971839" w:rsidRPr="000A37D2" w:rsidRDefault="00971839" w:rsidP="00971839">
      <w:pPr>
        <w:spacing w:before="100" w:beforeAutospacing="1" w:after="100" w:afterAutospacing="1"/>
        <w:jc w:val="both"/>
        <w:rPr>
          <w:rFonts w:ascii="Times New Roman" w:hAnsi="Times New Roman" w:cs="Times New Roman"/>
          <w:szCs w:val="24"/>
        </w:rPr>
      </w:pPr>
      <w:r w:rsidRPr="000A37D2">
        <w:rPr>
          <w:rFonts w:ascii="Times New Roman" w:hAnsi="Times New Roman" w:cs="Times New Roman"/>
          <w:szCs w:val="24"/>
          <w:vertAlign w:val="superscript"/>
        </w:rPr>
        <w:t>8</w:t>
      </w:r>
      <w:r w:rsidRPr="000A37D2">
        <w:rPr>
          <w:rFonts w:ascii="Times New Roman" w:hAnsi="Times New Roman" w:cs="Times New Roman"/>
          <w:szCs w:val="24"/>
        </w:rPr>
        <w:t xml:space="preserve"> College of Medicine Chang Gung University, </w:t>
      </w:r>
      <w:proofErr w:type="spellStart"/>
      <w:r w:rsidRPr="000A37D2">
        <w:rPr>
          <w:rFonts w:ascii="Times New Roman" w:hAnsi="Times New Roman" w:cs="Times New Roman"/>
          <w:szCs w:val="24"/>
        </w:rPr>
        <w:t>Taoyuan</w:t>
      </w:r>
      <w:proofErr w:type="spellEnd"/>
      <w:r w:rsidRPr="000A37D2">
        <w:rPr>
          <w:rFonts w:ascii="Times New Roman" w:hAnsi="Times New Roman" w:cs="Times New Roman"/>
          <w:szCs w:val="24"/>
        </w:rPr>
        <w:t>, Taiwan</w:t>
      </w:r>
    </w:p>
    <w:p w14:paraId="4D757723" w14:textId="77777777" w:rsidR="00971839" w:rsidRPr="000A37D2" w:rsidRDefault="00971839" w:rsidP="00971839">
      <w:pPr>
        <w:spacing w:before="100" w:beforeAutospacing="1" w:after="100" w:afterAutospacing="1"/>
        <w:jc w:val="both"/>
        <w:rPr>
          <w:rFonts w:ascii="Times New Roman" w:hAnsi="Times New Roman" w:cs="Times New Roman"/>
          <w:szCs w:val="24"/>
        </w:rPr>
      </w:pPr>
      <w:r w:rsidRPr="000A37D2">
        <w:rPr>
          <w:rFonts w:ascii="Times New Roman" w:hAnsi="Times New Roman" w:cs="Times New Roman"/>
          <w:szCs w:val="24"/>
          <w:vertAlign w:val="superscript"/>
        </w:rPr>
        <w:t>9</w:t>
      </w:r>
      <w:r w:rsidRPr="000A37D2">
        <w:rPr>
          <w:rFonts w:ascii="Times New Roman" w:hAnsi="Times New Roman" w:cs="Times New Roman"/>
          <w:szCs w:val="24"/>
        </w:rPr>
        <w:t xml:space="preserve"> Division of Pulmonary and Critical Care Medicine, Department of Internal Medicine, China Medical University Hospital, Taichung, Taiwan </w:t>
      </w:r>
    </w:p>
    <w:p w14:paraId="2E684D43" w14:textId="77777777" w:rsidR="00971839" w:rsidRPr="000A37D2" w:rsidRDefault="00971839" w:rsidP="00971839">
      <w:pPr>
        <w:spacing w:before="100" w:beforeAutospacing="1" w:after="100" w:afterAutospacing="1"/>
        <w:jc w:val="both"/>
        <w:rPr>
          <w:rFonts w:ascii="Times New Roman" w:hAnsi="Times New Roman" w:cs="Times New Roman"/>
          <w:szCs w:val="24"/>
        </w:rPr>
      </w:pPr>
      <w:r w:rsidRPr="000A37D2">
        <w:rPr>
          <w:rFonts w:ascii="Times New Roman" w:hAnsi="Times New Roman" w:cs="Times New Roman"/>
          <w:szCs w:val="24"/>
          <w:vertAlign w:val="superscript"/>
        </w:rPr>
        <w:t>10</w:t>
      </w:r>
      <w:r w:rsidRPr="000A37D2">
        <w:rPr>
          <w:rFonts w:ascii="Times New Roman" w:hAnsi="Times New Roman" w:cs="Times New Roman"/>
          <w:szCs w:val="24"/>
        </w:rPr>
        <w:t xml:space="preserve"> Critical Medical </w:t>
      </w:r>
      <w:proofErr w:type="gramStart"/>
      <w:r w:rsidRPr="000A37D2">
        <w:rPr>
          <w:rFonts w:ascii="Times New Roman" w:hAnsi="Times New Roman" w:cs="Times New Roman"/>
          <w:szCs w:val="24"/>
        </w:rPr>
        <w:t>Center</w:t>
      </w:r>
      <w:proofErr w:type="gramEnd"/>
      <w:r w:rsidRPr="000A37D2">
        <w:rPr>
          <w:rFonts w:ascii="Times New Roman" w:hAnsi="Times New Roman" w:cs="Times New Roman"/>
          <w:szCs w:val="24"/>
        </w:rPr>
        <w:t>, China Medical University Hospital, Taichung, Taiwan</w:t>
      </w:r>
    </w:p>
    <w:p w14:paraId="7268CB1E" w14:textId="77777777" w:rsidR="00971839" w:rsidRPr="000A37D2" w:rsidRDefault="00971839" w:rsidP="00971839">
      <w:pPr>
        <w:spacing w:before="100" w:beforeAutospacing="1" w:after="100" w:afterAutospacing="1"/>
        <w:jc w:val="both"/>
        <w:rPr>
          <w:rFonts w:ascii="Times New Roman" w:hAnsi="Times New Roman" w:cs="Times New Roman"/>
          <w:szCs w:val="24"/>
        </w:rPr>
      </w:pPr>
      <w:r w:rsidRPr="000A37D2">
        <w:rPr>
          <w:rFonts w:ascii="Times New Roman" w:hAnsi="Times New Roman" w:cs="Times New Roman"/>
          <w:szCs w:val="24"/>
          <w:vertAlign w:val="superscript"/>
        </w:rPr>
        <w:t>11</w:t>
      </w:r>
      <w:r w:rsidRPr="000A37D2">
        <w:rPr>
          <w:rFonts w:ascii="Times New Roman" w:hAnsi="Times New Roman" w:cs="Times New Roman"/>
          <w:szCs w:val="24"/>
        </w:rPr>
        <w:t xml:space="preserve"> </w:t>
      </w:r>
      <w:proofErr w:type="gramStart"/>
      <w:r w:rsidRPr="000A37D2">
        <w:rPr>
          <w:rFonts w:ascii="Times New Roman" w:hAnsi="Times New Roman" w:cs="Times New Roman"/>
          <w:szCs w:val="24"/>
        </w:rPr>
        <w:t>School</w:t>
      </w:r>
      <w:proofErr w:type="gramEnd"/>
      <w:r w:rsidRPr="000A37D2">
        <w:rPr>
          <w:rFonts w:ascii="Times New Roman" w:hAnsi="Times New Roman" w:cs="Times New Roman"/>
          <w:szCs w:val="24"/>
        </w:rPr>
        <w:t xml:space="preserve"> of Medicine, College of Medicine, China Medical University, Taichung, Taiwan</w:t>
      </w:r>
    </w:p>
    <w:p w14:paraId="39453E8D" w14:textId="77777777" w:rsidR="00971839" w:rsidRPr="000A37D2" w:rsidRDefault="00971839" w:rsidP="00971839">
      <w:pPr>
        <w:spacing w:before="100" w:beforeAutospacing="1" w:after="100" w:afterAutospacing="1"/>
        <w:jc w:val="both"/>
        <w:rPr>
          <w:rFonts w:ascii="Times New Roman" w:hAnsi="Times New Roman" w:cs="Times New Roman"/>
          <w:szCs w:val="24"/>
        </w:rPr>
      </w:pPr>
      <w:r w:rsidRPr="000A37D2">
        <w:rPr>
          <w:rFonts w:ascii="Times New Roman" w:hAnsi="Times New Roman" w:cs="Times New Roman"/>
          <w:szCs w:val="24"/>
          <w:vertAlign w:val="superscript"/>
        </w:rPr>
        <w:t>12</w:t>
      </w:r>
      <w:r w:rsidRPr="000A37D2">
        <w:rPr>
          <w:rFonts w:ascii="Times New Roman" w:hAnsi="Times New Roman" w:cs="Times New Roman"/>
          <w:szCs w:val="24"/>
        </w:rPr>
        <w:t xml:space="preserve"> Division of Pulmonary and Critical Care Medicine, Department of Internal Medicine, Tri-Service General Hospital, National Defense Medical University, Taipei, Taiwan</w:t>
      </w:r>
    </w:p>
    <w:p w14:paraId="307D7C6B" w14:textId="77777777" w:rsidR="00971839" w:rsidRPr="000A37D2" w:rsidRDefault="00971839" w:rsidP="00971839">
      <w:pPr>
        <w:spacing w:before="100" w:beforeAutospacing="1" w:after="100" w:afterAutospacing="1"/>
        <w:jc w:val="both"/>
        <w:rPr>
          <w:rFonts w:ascii="Times New Roman" w:hAnsi="Times New Roman" w:cs="Times New Roman"/>
          <w:szCs w:val="24"/>
        </w:rPr>
      </w:pPr>
      <w:r w:rsidRPr="000A37D2">
        <w:rPr>
          <w:rFonts w:ascii="Times New Roman" w:hAnsi="Times New Roman" w:cs="Times New Roman"/>
          <w:szCs w:val="24"/>
          <w:vertAlign w:val="superscript"/>
        </w:rPr>
        <w:t>13</w:t>
      </w:r>
      <w:r w:rsidRPr="000A37D2">
        <w:rPr>
          <w:rFonts w:ascii="Times New Roman" w:hAnsi="Times New Roman" w:cs="Times New Roman"/>
          <w:szCs w:val="24"/>
        </w:rPr>
        <w:t xml:space="preserve"> </w:t>
      </w:r>
      <w:proofErr w:type="gramStart"/>
      <w:r w:rsidRPr="000A37D2">
        <w:rPr>
          <w:rFonts w:ascii="Times New Roman" w:hAnsi="Times New Roman" w:cs="Times New Roman"/>
          <w:szCs w:val="24"/>
        </w:rPr>
        <w:t>Division</w:t>
      </w:r>
      <w:proofErr w:type="gramEnd"/>
      <w:r w:rsidRPr="000A37D2">
        <w:rPr>
          <w:rFonts w:ascii="Times New Roman" w:hAnsi="Times New Roman" w:cs="Times New Roman"/>
          <w:szCs w:val="24"/>
        </w:rPr>
        <w:t xml:space="preserve"> of Chest Medicine, Department of Internal Medicine, Taichung Veterans General Hospital, Taichung, Taiwan</w:t>
      </w:r>
    </w:p>
    <w:p w14:paraId="591ADC80" w14:textId="77777777" w:rsidR="00971839" w:rsidRPr="000A37D2" w:rsidRDefault="00971839" w:rsidP="00971839">
      <w:pPr>
        <w:spacing w:before="100" w:beforeAutospacing="1" w:after="100" w:afterAutospacing="1"/>
        <w:jc w:val="both"/>
        <w:rPr>
          <w:rFonts w:ascii="Times New Roman" w:hAnsi="Times New Roman" w:cs="Times New Roman"/>
          <w:szCs w:val="24"/>
        </w:rPr>
      </w:pPr>
      <w:r w:rsidRPr="000A37D2">
        <w:rPr>
          <w:rFonts w:ascii="Times New Roman" w:hAnsi="Times New Roman" w:cs="Times New Roman"/>
          <w:szCs w:val="24"/>
          <w:vertAlign w:val="superscript"/>
        </w:rPr>
        <w:t>14</w:t>
      </w:r>
      <w:r w:rsidRPr="000A37D2">
        <w:rPr>
          <w:rFonts w:ascii="Times New Roman" w:hAnsi="Times New Roman" w:cs="Times New Roman"/>
          <w:szCs w:val="24"/>
        </w:rPr>
        <w:t xml:space="preserve"> School of Medicine for International Students, College of Medicine, I-</w:t>
      </w:r>
      <w:proofErr w:type="spellStart"/>
      <w:r w:rsidRPr="000A37D2">
        <w:rPr>
          <w:rFonts w:ascii="Times New Roman" w:hAnsi="Times New Roman" w:cs="Times New Roman"/>
          <w:szCs w:val="24"/>
        </w:rPr>
        <w:t>Shou</w:t>
      </w:r>
      <w:proofErr w:type="spellEnd"/>
      <w:r w:rsidRPr="000A37D2">
        <w:rPr>
          <w:rFonts w:ascii="Times New Roman" w:hAnsi="Times New Roman" w:cs="Times New Roman"/>
          <w:szCs w:val="24"/>
        </w:rPr>
        <w:t xml:space="preserve"> University, Kaohsiung, Taiwan</w:t>
      </w:r>
    </w:p>
    <w:p w14:paraId="768A0D36" w14:textId="77777777" w:rsidR="00971839" w:rsidRPr="000A37D2" w:rsidRDefault="00971839" w:rsidP="00971839">
      <w:pPr>
        <w:spacing w:before="100" w:beforeAutospacing="1" w:after="100" w:afterAutospacing="1"/>
        <w:jc w:val="both"/>
        <w:rPr>
          <w:rFonts w:ascii="Times New Roman" w:hAnsi="Times New Roman" w:cs="Times New Roman"/>
          <w:szCs w:val="24"/>
        </w:rPr>
      </w:pPr>
      <w:r w:rsidRPr="000A37D2">
        <w:rPr>
          <w:rFonts w:ascii="Times New Roman" w:hAnsi="Times New Roman" w:cs="Times New Roman"/>
          <w:szCs w:val="24"/>
          <w:vertAlign w:val="superscript"/>
        </w:rPr>
        <w:t>15</w:t>
      </w:r>
      <w:r w:rsidRPr="000A37D2">
        <w:rPr>
          <w:rFonts w:ascii="Times New Roman" w:hAnsi="Times New Roman" w:cs="Times New Roman"/>
          <w:szCs w:val="24"/>
        </w:rPr>
        <w:t xml:space="preserve"> </w:t>
      </w:r>
      <w:proofErr w:type="gramStart"/>
      <w:r w:rsidRPr="000A37D2">
        <w:rPr>
          <w:rFonts w:ascii="Times New Roman" w:hAnsi="Times New Roman" w:cs="Times New Roman"/>
          <w:szCs w:val="24"/>
        </w:rPr>
        <w:t>Department</w:t>
      </w:r>
      <w:proofErr w:type="gramEnd"/>
      <w:r w:rsidRPr="000A37D2">
        <w:rPr>
          <w:rFonts w:ascii="Times New Roman" w:hAnsi="Times New Roman" w:cs="Times New Roman"/>
          <w:szCs w:val="24"/>
        </w:rPr>
        <w:t xml:space="preserve"> of Internal Medicine, E-Da Cancer Hospital, I-</w:t>
      </w:r>
      <w:proofErr w:type="spellStart"/>
      <w:r w:rsidRPr="000A37D2">
        <w:rPr>
          <w:rFonts w:ascii="Times New Roman" w:hAnsi="Times New Roman" w:cs="Times New Roman"/>
          <w:szCs w:val="24"/>
        </w:rPr>
        <w:t>Shou</w:t>
      </w:r>
      <w:proofErr w:type="spellEnd"/>
      <w:r w:rsidRPr="000A37D2">
        <w:rPr>
          <w:rFonts w:ascii="Times New Roman" w:hAnsi="Times New Roman" w:cs="Times New Roman"/>
          <w:szCs w:val="24"/>
        </w:rPr>
        <w:t xml:space="preserve"> University, Kaohsiung, Taiwan</w:t>
      </w:r>
    </w:p>
    <w:p w14:paraId="2929D458" w14:textId="77777777" w:rsidR="00971839" w:rsidRPr="000A37D2" w:rsidRDefault="00971839" w:rsidP="00971839">
      <w:pPr>
        <w:spacing w:before="100" w:beforeAutospacing="1" w:after="100" w:afterAutospacing="1"/>
        <w:jc w:val="both"/>
        <w:rPr>
          <w:rFonts w:ascii="Times New Roman" w:hAnsi="Times New Roman" w:cs="Times New Roman"/>
          <w:szCs w:val="24"/>
        </w:rPr>
      </w:pPr>
      <w:r w:rsidRPr="000A37D2">
        <w:rPr>
          <w:rFonts w:ascii="Times New Roman" w:hAnsi="Times New Roman" w:cs="Times New Roman"/>
          <w:szCs w:val="24"/>
          <w:vertAlign w:val="superscript"/>
        </w:rPr>
        <w:t>16</w:t>
      </w:r>
      <w:r w:rsidRPr="000A37D2">
        <w:rPr>
          <w:rFonts w:ascii="Times New Roman" w:hAnsi="Times New Roman" w:cs="Times New Roman"/>
          <w:szCs w:val="24"/>
        </w:rPr>
        <w:t xml:space="preserve"> </w:t>
      </w:r>
      <w:proofErr w:type="gramStart"/>
      <w:r w:rsidRPr="000A37D2">
        <w:rPr>
          <w:rFonts w:ascii="Times New Roman" w:hAnsi="Times New Roman" w:cs="Times New Roman"/>
          <w:szCs w:val="24"/>
        </w:rPr>
        <w:t>Division</w:t>
      </w:r>
      <w:proofErr w:type="gramEnd"/>
      <w:r w:rsidRPr="000A37D2">
        <w:rPr>
          <w:rFonts w:ascii="Times New Roman" w:hAnsi="Times New Roman" w:cs="Times New Roman"/>
          <w:szCs w:val="24"/>
        </w:rPr>
        <w:t xml:space="preserve"> of Pulmonary and Critical Care Medicine, </w:t>
      </w:r>
      <w:proofErr w:type="spellStart"/>
      <w:r w:rsidRPr="000A37D2">
        <w:rPr>
          <w:rFonts w:ascii="Times New Roman" w:hAnsi="Times New Roman" w:cs="Times New Roman"/>
          <w:szCs w:val="24"/>
        </w:rPr>
        <w:t>Chiayi</w:t>
      </w:r>
      <w:proofErr w:type="spellEnd"/>
      <w:r w:rsidRPr="000A37D2">
        <w:rPr>
          <w:rFonts w:ascii="Times New Roman" w:hAnsi="Times New Roman" w:cs="Times New Roman"/>
          <w:szCs w:val="24"/>
        </w:rPr>
        <w:t xml:space="preserve"> Chang Gung Memorial Hospital, </w:t>
      </w:r>
      <w:proofErr w:type="spellStart"/>
      <w:r w:rsidRPr="000A37D2">
        <w:rPr>
          <w:rFonts w:ascii="Times New Roman" w:hAnsi="Times New Roman" w:cs="Times New Roman"/>
          <w:szCs w:val="24"/>
        </w:rPr>
        <w:t>Chiayi</w:t>
      </w:r>
      <w:proofErr w:type="spellEnd"/>
      <w:r w:rsidRPr="000A37D2">
        <w:rPr>
          <w:rFonts w:ascii="Times New Roman" w:hAnsi="Times New Roman" w:cs="Times New Roman"/>
          <w:szCs w:val="24"/>
        </w:rPr>
        <w:t>, Taiwan</w:t>
      </w:r>
    </w:p>
    <w:p w14:paraId="44C3F408" w14:textId="77777777" w:rsidR="00971839" w:rsidRPr="000A37D2" w:rsidRDefault="00971839" w:rsidP="00971839">
      <w:pPr>
        <w:spacing w:before="100" w:beforeAutospacing="1" w:after="100" w:afterAutospacing="1"/>
        <w:jc w:val="both"/>
        <w:rPr>
          <w:rFonts w:ascii="Times New Roman" w:hAnsi="Times New Roman" w:cs="Times New Roman"/>
          <w:szCs w:val="24"/>
        </w:rPr>
      </w:pPr>
      <w:r w:rsidRPr="000A37D2">
        <w:rPr>
          <w:rFonts w:ascii="Times New Roman" w:hAnsi="Times New Roman" w:cs="Times New Roman"/>
          <w:szCs w:val="24"/>
          <w:vertAlign w:val="superscript"/>
        </w:rPr>
        <w:t>17</w:t>
      </w:r>
      <w:r w:rsidRPr="000A37D2">
        <w:rPr>
          <w:rFonts w:ascii="Times New Roman" w:hAnsi="Times New Roman" w:cs="Times New Roman"/>
          <w:szCs w:val="24"/>
        </w:rPr>
        <w:t xml:space="preserve"> Division of Pulmonary Medicine, Department of Internal Medicine, Taipei Tzu Chi Hospital, Buddhist Tzu Chi Medical Foundation, New Taipei City, Taiwan</w:t>
      </w:r>
    </w:p>
    <w:p w14:paraId="2C75BC5C" w14:textId="77777777" w:rsidR="00971839" w:rsidRPr="000A37D2" w:rsidRDefault="00971839" w:rsidP="00971839">
      <w:pPr>
        <w:spacing w:before="100" w:beforeAutospacing="1" w:after="100" w:afterAutospacing="1"/>
        <w:jc w:val="both"/>
        <w:rPr>
          <w:rFonts w:ascii="Times New Roman" w:hAnsi="Times New Roman" w:cs="Times New Roman"/>
          <w:szCs w:val="24"/>
        </w:rPr>
      </w:pPr>
      <w:r w:rsidRPr="000A37D2">
        <w:rPr>
          <w:rFonts w:ascii="Times New Roman" w:hAnsi="Times New Roman" w:cs="Times New Roman"/>
          <w:szCs w:val="24"/>
          <w:vertAlign w:val="superscript"/>
        </w:rPr>
        <w:t>18</w:t>
      </w:r>
      <w:r w:rsidRPr="000A37D2">
        <w:rPr>
          <w:rFonts w:ascii="Times New Roman" w:hAnsi="Times New Roman" w:cs="Times New Roman"/>
          <w:szCs w:val="24"/>
        </w:rPr>
        <w:t xml:space="preserve"> Department of Internal Medicine, Cardinal </w:t>
      </w:r>
      <w:proofErr w:type="spellStart"/>
      <w:r w:rsidRPr="000A37D2">
        <w:rPr>
          <w:rFonts w:ascii="Times New Roman" w:hAnsi="Times New Roman" w:cs="Times New Roman"/>
          <w:szCs w:val="24"/>
        </w:rPr>
        <w:t>Tien</w:t>
      </w:r>
      <w:proofErr w:type="spellEnd"/>
      <w:r w:rsidRPr="000A37D2">
        <w:rPr>
          <w:rFonts w:ascii="Times New Roman" w:hAnsi="Times New Roman" w:cs="Times New Roman"/>
          <w:szCs w:val="24"/>
        </w:rPr>
        <w:t xml:space="preserve"> Hospital and School of Medicine, College of Medicine, Fu Jen Catholic University, New Taipei City, Taiwan</w:t>
      </w:r>
    </w:p>
    <w:p w14:paraId="3BC7ED03" w14:textId="77777777" w:rsidR="00971839" w:rsidRPr="000A37D2" w:rsidRDefault="00971839" w:rsidP="00971839">
      <w:pPr>
        <w:spacing w:before="100" w:beforeAutospacing="1" w:after="100" w:afterAutospacing="1"/>
        <w:jc w:val="both"/>
        <w:rPr>
          <w:rFonts w:ascii="Times New Roman" w:hAnsi="Times New Roman" w:cs="Times New Roman"/>
          <w:szCs w:val="24"/>
        </w:rPr>
      </w:pPr>
      <w:r w:rsidRPr="000A37D2">
        <w:rPr>
          <w:rFonts w:ascii="Times New Roman" w:hAnsi="Times New Roman" w:cs="Times New Roman"/>
          <w:szCs w:val="24"/>
          <w:vertAlign w:val="superscript"/>
        </w:rPr>
        <w:t>19</w:t>
      </w:r>
      <w:r w:rsidRPr="000A37D2">
        <w:rPr>
          <w:rFonts w:ascii="Times New Roman" w:hAnsi="Times New Roman" w:cs="Times New Roman"/>
          <w:szCs w:val="24"/>
        </w:rPr>
        <w:t xml:space="preserve"> Division of Pulmonary Medicine, Department of Internal Medicine, </w:t>
      </w:r>
      <w:proofErr w:type="spellStart"/>
      <w:r w:rsidRPr="000A37D2">
        <w:rPr>
          <w:rFonts w:ascii="Times New Roman" w:hAnsi="Times New Roman" w:cs="Times New Roman"/>
          <w:szCs w:val="24"/>
        </w:rPr>
        <w:t>Hualien</w:t>
      </w:r>
      <w:proofErr w:type="spellEnd"/>
      <w:r w:rsidRPr="000A37D2">
        <w:rPr>
          <w:rFonts w:ascii="Times New Roman" w:hAnsi="Times New Roman" w:cs="Times New Roman"/>
          <w:szCs w:val="24"/>
        </w:rPr>
        <w:t xml:space="preserve"> Tzu Chi Hospital, Buddhist Tzu Chi Medical Foundation, </w:t>
      </w:r>
      <w:proofErr w:type="spellStart"/>
      <w:r w:rsidRPr="000A37D2">
        <w:rPr>
          <w:rFonts w:ascii="Times New Roman" w:hAnsi="Times New Roman" w:cs="Times New Roman"/>
          <w:szCs w:val="24"/>
        </w:rPr>
        <w:t>Hualien</w:t>
      </w:r>
      <w:proofErr w:type="spellEnd"/>
      <w:r w:rsidRPr="000A37D2">
        <w:rPr>
          <w:rFonts w:ascii="Times New Roman" w:hAnsi="Times New Roman" w:cs="Times New Roman"/>
          <w:szCs w:val="24"/>
        </w:rPr>
        <w:t>, Taiwan</w:t>
      </w:r>
    </w:p>
    <w:p w14:paraId="7FDC72E3" w14:textId="77777777" w:rsidR="00971839" w:rsidRPr="000A37D2" w:rsidRDefault="00971839" w:rsidP="00971839">
      <w:pPr>
        <w:spacing w:before="100" w:beforeAutospacing="1" w:after="100" w:afterAutospacing="1"/>
        <w:jc w:val="both"/>
        <w:rPr>
          <w:rFonts w:ascii="Times New Roman" w:hAnsi="Times New Roman" w:cs="Times New Roman"/>
          <w:szCs w:val="24"/>
        </w:rPr>
      </w:pPr>
      <w:r w:rsidRPr="000A37D2">
        <w:rPr>
          <w:rFonts w:ascii="Times New Roman" w:hAnsi="Times New Roman" w:cs="Times New Roman"/>
          <w:szCs w:val="24"/>
          <w:vertAlign w:val="superscript"/>
        </w:rPr>
        <w:t>20</w:t>
      </w:r>
      <w:r w:rsidRPr="000A37D2">
        <w:rPr>
          <w:rFonts w:ascii="Times New Roman" w:hAnsi="Times New Roman" w:cs="Times New Roman"/>
          <w:szCs w:val="24"/>
        </w:rPr>
        <w:t xml:space="preserve"> </w:t>
      </w:r>
      <w:proofErr w:type="gramStart"/>
      <w:r w:rsidRPr="000A37D2">
        <w:rPr>
          <w:rFonts w:ascii="Times New Roman" w:hAnsi="Times New Roman" w:cs="Times New Roman"/>
          <w:szCs w:val="24"/>
        </w:rPr>
        <w:t>School</w:t>
      </w:r>
      <w:proofErr w:type="gramEnd"/>
      <w:r w:rsidRPr="000A37D2">
        <w:rPr>
          <w:rFonts w:ascii="Times New Roman" w:hAnsi="Times New Roman" w:cs="Times New Roman"/>
          <w:szCs w:val="24"/>
        </w:rPr>
        <w:t xml:space="preserve"> of Medicine, Tzu-Chi University, </w:t>
      </w:r>
      <w:proofErr w:type="spellStart"/>
      <w:r w:rsidRPr="000A37D2">
        <w:rPr>
          <w:rFonts w:ascii="Times New Roman" w:hAnsi="Times New Roman" w:cs="Times New Roman"/>
          <w:szCs w:val="24"/>
        </w:rPr>
        <w:t>Hualien</w:t>
      </w:r>
      <w:proofErr w:type="spellEnd"/>
      <w:r w:rsidRPr="000A37D2">
        <w:rPr>
          <w:rFonts w:ascii="Times New Roman" w:hAnsi="Times New Roman" w:cs="Times New Roman"/>
          <w:szCs w:val="24"/>
        </w:rPr>
        <w:t>, Taiwan</w:t>
      </w:r>
    </w:p>
    <w:p w14:paraId="473076C2" w14:textId="77777777" w:rsidR="00971839" w:rsidRPr="000A37D2" w:rsidRDefault="00971839" w:rsidP="00971839">
      <w:pPr>
        <w:spacing w:before="100" w:beforeAutospacing="1" w:after="100" w:afterAutospacing="1"/>
        <w:jc w:val="both"/>
        <w:rPr>
          <w:rFonts w:ascii="Times New Roman" w:hAnsi="Times New Roman" w:cs="Times New Roman"/>
          <w:szCs w:val="24"/>
        </w:rPr>
      </w:pPr>
      <w:r w:rsidRPr="000A37D2">
        <w:rPr>
          <w:rFonts w:ascii="Times New Roman" w:hAnsi="Times New Roman" w:cs="Times New Roman"/>
          <w:szCs w:val="24"/>
          <w:vertAlign w:val="superscript"/>
        </w:rPr>
        <w:t>21</w:t>
      </w:r>
      <w:r w:rsidRPr="000A37D2">
        <w:rPr>
          <w:rFonts w:ascii="Times New Roman" w:hAnsi="Times New Roman" w:cs="Times New Roman"/>
          <w:szCs w:val="24"/>
        </w:rPr>
        <w:t xml:space="preserve"> </w:t>
      </w:r>
      <w:proofErr w:type="gramStart"/>
      <w:r w:rsidRPr="000A37D2">
        <w:rPr>
          <w:rFonts w:ascii="Times New Roman" w:hAnsi="Times New Roman" w:cs="Times New Roman"/>
          <w:szCs w:val="24"/>
        </w:rPr>
        <w:t>Division</w:t>
      </w:r>
      <w:proofErr w:type="gramEnd"/>
      <w:r w:rsidRPr="000A37D2">
        <w:rPr>
          <w:rFonts w:ascii="Times New Roman" w:hAnsi="Times New Roman" w:cs="Times New Roman"/>
          <w:szCs w:val="24"/>
        </w:rPr>
        <w:t xml:space="preserve"> of Pulmonary Medicine, Department of Internal Medicine, Chia-Yi </w:t>
      </w:r>
      <w:proofErr w:type="spellStart"/>
      <w:r w:rsidRPr="000A37D2">
        <w:rPr>
          <w:rFonts w:ascii="Times New Roman" w:hAnsi="Times New Roman" w:cs="Times New Roman"/>
          <w:szCs w:val="24"/>
        </w:rPr>
        <w:t>Chrisitian</w:t>
      </w:r>
      <w:proofErr w:type="spellEnd"/>
      <w:r w:rsidRPr="000A37D2">
        <w:rPr>
          <w:rFonts w:ascii="Times New Roman" w:hAnsi="Times New Roman" w:cs="Times New Roman"/>
          <w:szCs w:val="24"/>
        </w:rPr>
        <w:t xml:space="preserve"> Hospital, </w:t>
      </w:r>
      <w:proofErr w:type="spellStart"/>
      <w:r w:rsidRPr="000A37D2">
        <w:rPr>
          <w:rFonts w:ascii="Times New Roman" w:hAnsi="Times New Roman" w:cs="Times New Roman"/>
          <w:szCs w:val="24"/>
        </w:rPr>
        <w:t>Chia</w:t>
      </w:r>
      <w:r>
        <w:rPr>
          <w:rFonts w:ascii="Times New Roman" w:hAnsi="Times New Roman" w:cs="Times New Roman" w:hint="eastAsia"/>
          <w:szCs w:val="24"/>
        </w:rPr>
        <w:t>y</w:t>
      </w:r>
      <w:r w:rsidRPr="000A37D2">
        <w:rPr>
          <w:rFonts w:ascii="Times New Roman" w:hAnsi="Times New Roman" w:cs="Times New Roman"/>
          <w:szCs w:val="24"/>
        </w:rPr>
        <w:t>i</w:t>
      </w:r>
      <w:proofErr w:type="spellEnd"/>
      <w:r w:rsidRPr="000A37D2">
        <w:rPr>
          <w:rFonts w:ascii="Times New Roman" w:hAnsi="Times New Roman" w:cs="Times New Roman"/>
          <w:szCs w:val="24"/>
        </w:rPr>
        <w:t>, Taiwan</w:t>
      </w:r>
    </w:p>
    <w:p w14:paraId="2948D9E7" w14:textId="77777777" w:rsidR="00971839" w:rsidRPr="000A37D2" w:rsidRDefault="00971839" w:rsidP="00971839">
      <w:pPr>
        <w:spacing w:before="100" w:beforeAutospacing="1" w:after="100" w:afterAutospacing="1"/>
        <w:jc w:val="both"/>
        <w:rPr>
          <w:rFonts w:ascii="Times New Roman" w:hAnsi="Times New Roman" w:cs="Times New Roman"/>
          <w:szCs w:val="24"/>
        </w:rPr>
      </w:pPr>
      <w:r w:rsidRPr="000A37D2">
        <w:rPr>
          <w:rFonts w:ascii="Times New Roman" w:hAnsi="Times New Roman" w:cs="Times New Roman"/>
          <w:szCs w:val="24"/>
          <w:vertAlign w:val="superscript"/>
        </w:rPr>
        <w:t>22</w:t>
      </w:r>
      <w:r w:rsidRPr="000A37D2">
        <w:rPr>
          <w:rFonts w:ascii="Times New Roman" w:hAnsi="Times New Roman" w:cs="Times New Roman"/>
          <w:szCs w:val="24"/>
        </w:rPr>
        <w:t xml:space="preserve"> </w:t>
      </w:r>
      <w:proofErr w:type="gramStart"/>
      <w:r w:rsidRPr="000A37D2">
        <w:rPr>
          <w:rFonts w:ascii="Times New Roman" w:hAnsi="Times New Roman" w:cs="Times New Roman"/>
          <w:szCs w:val="24"/>
        </w:rPr>
        <w:t>Division</w:t>
      </w:r>
      <w:proofErr w:type="gramEnd"/>
      <w:r w:rsidRPr="000A37D2">
        <w:rPr>
          <w:rFonts w:ascii="Times New Roman" w:hAnsi="Times New Roman" w:cs="Times New Roman"/>
          <w:szCs w:val="24"/>
        </w:rPr>
        <w:t xml:space="preserve"> of Pulmonary Medicine, Department of Internal Medicine, Chung Shan Medical University Hospital, Taichung, Taiwan</w:t>
      </w:r>
    </w:p>
    <w:p w14:paraId="6ADC3C32" w14:textId="77777777" w:rsidR="00971839" w:rsidRPr="000A37D2" w:rsidRDefault="00971839" w:rsidP="00971839">
      <w:pPr>
        <w:spacing w:before="100" w:beforeAutospacing="1" w:after="100" w:afterAutospacing="1"/>
        <w:jc w:val="both"/>
        <w:rPr>
          <w:rFonts w:ascii="Times New Roman" w:hAnsi="Times New Roman" w:cs="Times New Roman"/>
          <w:szCs w:val="24"/>
        </w:rPr>
      </w:pPr>
      <w:r w:rsidRPr="000A37D2">
        <w:rPr>
          <w:rFonts w:ascii="Times New Roman" w:hAnsi="Times New Roman" w:cs="Times New Roman"/>
          <w:szCs w:val="24"/>
          <w:vertAlign w:val="superscript"/>
        </w:rPr>
        <w:t>23</w:t>
      </w:r>
      <w:r w:rsidRPr="000A37D2">
        <w:rPr>
          <w:rFonts w:ascii="Times New Roman" w:hAnsi="Times New Roman" w:cs="Times New Roman"/>
          <w:szCs w:val="24"/>
        </w:rPr>
        <w:t xml:space="preserve"> </w:t>
      </w:r>
      <w:proofErr w:type="gramStart"/>
      <w:r w:rsidRPr="000A37D2">
        <w:rPr>
          <w:rFonts w:ascii="Times New Roman" w:hAnsi="Times New Roman" w:cs="Times New Roman"/>
          <w:szCs w:val="24"/>
        </w:rPr>
        <w:t>School</w:t>
      </w:r>
      <w:proofErr w:type="gramEnd"/>
      <w:r w:rsidRPr="000A37D2">
        <w:rPr>
          <w:rFonts w:ascii="Times New Roman" w:hAnsi="Times New Roman" w:cs="Times New Roman"/>
          <w:szCs w:val="24"/>
        </w:rPr>
        <w:t xml:space="preserve"> of Medicine, Chung Shan Medical University, Taichung, Taiwan</w:t>
      </w:r>
    </w:p>
    <w:p w14:paraId="1DFE3CBB" w14:textId="77777777" w:rsidR="00971839" w:rsidRPr="000A37D2" w:rsidRDefault="00971839" w:rsidP="00971839">
      <w:pPr>
        <w:spacing w:before="100" w:beforeAutospacing="1" w:after="100" w:afterAutospacing="1"/>
        <w:jc w:val="both"/>
        <w:rPr>
          <w:rFonts w:ascii="Times New Roman" w:hAnsi="Times New Roman" w:cs="Times New Roman"/>
          <w:szCs w:val="24"/>
        </w:rPr>
      </w:pPr>
      <w:r w:rsidRPr="000A37D2">
        <w:rPr>
          <w:rFonts w:ascii="Times New Roman" w:hAnsi="Times New Roman" w:cs="Times New Roman"/>
          <w:szCs w:val="24"/>
          <w:vertAlign w:val="superscript"/>
        </w:rPr>
        <w:t>24</w:t>
      </w:r>
      <w:r w:rsidRPr="000A37D2">
        <w:rPr>
          <w:rFonts w:ascii="Times New Roman" w:hAnsi="Times New Roman" w:cs="Times New Roman"/>
          <w:szCs w:val="24"/>
        </w:rPr>
        <w:t xml:space="preserve"> </w:t>
      </w:r>
      <w:proofErr w:type="gramStart"/>
      <w:r w:rsidRPr="000A37D2">
        <w:rPr>
          <w:rFonts w:ascii="Times New Roman" w:hAnsi="Times New Roman" w:cs="Times New Roman"/>
          <w:szCs w:val="24"/>
        </w:rPr>
        <w:t>Department</w:t>
      </w:r>
      <w:proofErr w:type="gramEnd"/>
      <w:r w:rsidRPr="000A37D2">
        <w:rPr>
          <w:rFonts w:ascii="Times New Roman" w:hAnsi="Times New Roman" w:cs="Times New Roman"/>
          <w:szCs w:val="24"/>
        </w:rPr>
        <w:t xml:space="preserve"> of Internal Medicine, Division of Chest Medicine, </w:t>
      </w:r>
      <w:proofErr w:type="spellStart"/>
      <w:r w:rsidRPr="000A37D2">
        <w:rPr>
          <w:rFonts w:ascii="Times New Roman" w:hAnsi="Times New Roman" w:cs="Times New Roman"/>
          <w:szCs w:val="24"/>
        </w:rPr>
        <w:t>Changhua</w:t>
      </w:r>
      <w:proofErr w:type="spellEnd"/>
      <w:r w:rsidRPr="000A37D2">
        <w:rPr>
          <w:rFonts w:ascii="Times New Roman" w:hAnsi="Times New Roman" w:cs="Times New Roman"/>
          <w:szCs w:val="24"/>
        </w:rPr>
        <w:t xml:space="preserve"> Christian Hospital, </w:t>
      </w:r>
      <w:proofErr w:type="spellStart"/>
      <w:r w:rsidRPr="000A37D2">
        <w:rPr>
          <w:rFonts w:ascii="Times New Roman" w:hAnsi="Times New Roman" w:cs="Times New Roman"/>
          <w:szCs w:val="24"/>
        </w:rPr>
        <w:t>Changhua</w:t>
      </w:r>
      <w:proofErr w:type="spellEnd"/>
      <w:r w:rsidRPr="000A37D2">
        <w:rPr>
          <w:rFonts w:ascii="Times New Roman" w:hAnsi="Times New Roman" w:cs="Times New Roman"/>
          <w:szCs w:val="24"/>
        </w:rPr>
        <w:t>, Taiwan</w:t>
      </w:r>
    </w:p>
    <w:p w14:paraId="3D6CA16F" w14:textId="77777777" w:rsidR="00971839" w:rsidRPr="000A37D2" w:rsidRDefault="00971839" w:rsidP="00971839">
      <w:pPr>
        <w:spacing w:before="100" w:beforeAutospacing="1" w:after="100" w:afterAutospacing="1"/>
        <w:jc w:val="both"/>
        <w:rPr>
          <w:rFonts w:ascii="Times New Roman" w:hAnsi="Times New Roman" w:cs="Times New Roman"/>
          <w:szCs w:val="24"/>
        </w:rPr>
      </w:pPr>
      <w:r w:rsidRPr="000A37D2">
        <w:rPr>
          <w:rFonts w:ascii="Times New Roman" w:hAnsi="Times New Roman" w:cs="Times New Roman"/>
          <w:szCs w:val="24"/>
          <w:vertAlign w:val="superscript"/>
        </w:rPr>
        <w:t>25</w:t>
      </w:r>
      <w:r w:rsidRPr="000A37D2">
        <w:rPr>
          <w:rFonts w:ascii="Times New Roman" w:hAnsi="Times New Roman" w:cs="Times New Roman"/>
          <w:szCs w:val="24"/>
        </w:rPr>
        <w:t xml:space="preserve"> </w:t>
      </w:r>
      <w:proofErr w:type="gramStart"/>
      <w:r w:rsidRPr="000A37D2">
        <w:rPr>
          <w:rFonts w:ascii="Times New Roman" w:hAnsi="Times New Roman" w:cs="Times New Roman"/>
          <w:szCs w:val="24"/>
        </w:rPr>
        <w:t>Institute</w:t>
      </w:r>
      <w:proofErr w:type="gramEnd"/>
      <w:r w:rsidRPr="000A37D2">
        <w:rPr>
          <w:rFonts w:ascii="Times New Roman" w:hAnsi="Times New Roman" w:cs="Times New Roman"/>
          <w:szCs w:val="24"/>
        </w:rPr>
        <w:t xml:space="preserve"> of Genomics and Bioinformatics, National Chung </w:t>
      </w:r>
      <w:proofErr w:type="spellStart"/>
      <w:r w:rsidRPr="000A37D2">
        <w:rPr>
          <w:rFonts w:ascii="Times New Roman" w:hAnsi="Times New Roman" w:cs="Times New Roman"/>
          <w:szCs w:val="24"/>
        </w:rPr>
        <w:t>Hsing</w:t>
      </w:r>
      <w:proofErr w:type="spellEnd"/>
      <w:r w:rsidRPr="000A37D2">
        <w:rPr>
          <w:rFonts w:ascii="Times New Roman" w:hAnsi="Times New Roman" w:cs="Times New Roman"/>
          <w:szCs w:val="24"/>
        </w:rPr>
        <w:t xml:space="preserve"> University, Taichung, Taiwan</w:t>
      </w:r>
    </w:p>
    <w:p w14:paraId="0B79EE74" w14:textId="77777777" w:rsidR="00971839" w:rsidRPr="000A37D2" w:rsidRDefault="00971839" w:rsidP="00971839">
      <w:pPr>
        <w:spacing w:before="100" w:beforeAutospacing="1" w:after="100" w:afterAutospacing="1"/>
        <w:jc w:val="both"/>
        <w:rPr>
          <w:rFonts w:ascii="Times New Roman" w:hAnsi="Times New Roman" w:cs="Times New Roman"/>
          <w:szCs w:val="24"/>
        </w:rPr>
      </w:pPr>
      <w:r w:rsidRPr="000A37D2">
        <w:rPr>
          <w:rFonts w:ascii="Times New Roman" w:hAnsi="Times New Roman" w:cs="Times New Roman"/>
          <w:szCs w:val="24"/>
          <w:vertAlign w:val="superscript"/>
        </w:rPr>
        <w:t>26</w:t>
      </w:r>
      <w:r w:rsidRPr="000A37D2">
        <w:rPr>
          <w:rFonts w:ascii="Times New Roman" w:hAnsi="Times New Roman" w:cs="Times New Roman"/>
          <w:szCs w:val="24"/>
        </w:rPr>
        <w:t xml:space="preserve"> Ph.D. </w:t>
      </w:r>
      <w:proofErr w:type="gramStart"/>
      <w:r w:rsidRPr="000A37D2">
        <w:rPr>
          <w:rFonts w:ascii="Times New Roman" w:hAnsi="Times New Roman" w:cs="Times New Roman"/>
          <w:szCs w:val="24"/>
        </w:rPr>
        <w:t>Program</w:t>
      </w:r>
      <w:proofErr w:type="gramEnd"/>
      <w:r w:rsidRPr="000A37D2">
        <w:rPr>
          <w:rFonts w:ascii="Times New Roman" w:hAnsi="Times New Roman" w:cs="Times New Roman"/>
          <w:szCs w:val="24"/>
        </w:rPr>
        <w:t xml:space="preserve"> in Translational Medicine, National Chung </w:t>
      </w:r>
      <w:proofErr w:type="spellStart"/>
      <w:r w:rsidRPr="000A37D2">
        <w:rPr>
          <w:rFonts w:ascii="Times New Roman" w:hAnsi="Times New Roman" w:cs="Times New Roman"/>
          <w:szCs w:val="24"/>
        </w:rPr>
        <w:t>Hsing</w:t>
      </w:r>
      <w:proofErr w:type="spellEnd"/>
      <w:r w:rsidRPr="000A37D2">
        <w:rPr>
          <w:rFonts w:ascii="Times New Roman" w:hAnsi="Times New Roman" w:cs="Times New Roman"/>
          <w:szCs w:val="24"/>
        </w:rPr>
        <w:t xml:space="preserve"> University, Taichung, Taiwan</w:t>
      </w:r>
    </w:p>
    <w:p w14:paraId="5FBD846C" w14:textId="77777777" w:rsidR="00971839" w:rsidRPr="000A37D2" w:rsidRDefault="00971839" w:rsidP="00971839">
      <w:pPr>
        <w:spacing w:before="100" w:beforeAutospacing="1" w:after="100" w:afterAutospacing="1"/>
        <w:jc w:val="both"/>
        <w:rPr>
          <w:rFonts w:ascii="Times New Roman" w:hAnsi="Times New Roman" w:cs="Times New Roman"/>
          <w:szCs w:val="24"/>
        </w:rPr>
      </w:pPr>
      <w:r w:rsidRPr="000A37D2">
        <w:rPr>
          <w:rFonts w:ascii="Times New Roman" w:hAnsi="Times New Roman" w:cs="Times New Roman"/>
          <w:szCs w:val="24"/>
          <w:vertAlign w:val="superscript"/>
        </w:rPr>
        <w:t>27</w:t>
      </w:r>
      <w:r w:rsidRPr="000A37D2">
        <w:rPr>
          <w:rFonts w:ascii="Times New Roman" w:hAnsi="Times New Roman" w:cs="Times New Roman" w:hint="eastAsia"/>
          <w:szCs w:val="24"/>
        </w:rPr>
        <w:t xml:space="preserve"> </w:t>
      </w:r>
      <w:r w:rsidRPr="000A37D2">
        <w:rPr>
          <w:rFonts w:ascii="Times New Roman" w:hAnsi="Times New Roman" w:cs="Times New Roman"/>
          <w:szCs w:val="24"/>
        </w:rPr>
        <w:t>Division of Pulmonary &amp; Critical Care Medicine, Department of Internal Medicine, Kaohsiung Chang Gung Memorial Hospital, Kaohsiung, Taiwan</w:t>
      </w:r>
    </w:p>
    <w:p w14:paraId="048E0A7D" w14:textId="77777777" w:rsidR="00971839" w:rsidRPr="000A37D2" w:rsidRDefault="00971839" w:rsidP="00971839">
      <w:pPr>
        <w:spacing w:before="100" w:beforeAutospacing="1" w:after="100" w:afterAutospacing="1"/>
        <w:jc w:val="both"/>
        <w:rPr>
          <w:rFonts w:ascii="Times New Roman" w:hAnsi="Times New Roman" w:cs="Times New Roman"/>
          <w:szCs w:val="24"/>
        </w:rPr>
      </w:pPr>
      <w:r w:rsidRPr="000A37D2">
        <w:rPr>
          <w:rFonts w:ascii="Times New Roman" w:hAnsi="Times New Roman" w:cs="Times New Roman"/>
          <w:szCs w:val="24"/>
          <w:vertAlign w:val="superscript"/>
        </w:rPr>
        <w:t>28</w:t>
      </w:r>
      <w:r w:rsidRPr="000A37D2">
        <w:rPr>
          <w:rFonts w:ascii="Times New Roman" w:hAnsi="Times New Roman" w:cs="Times New Roman"/>
          <w:szCs w:val="24"/>
        </w:rPr>
        <w:t xml:space="preserve"> </w:t>
      </w:r>
      <w:proofErr w:type="gramStart"/>
      <w:r w:rsidRPr="000A37D2">
        <w:rPr>
          <w:rFonts w:ascii="Times New Roman" w:hAnsi="Times New Roman" w:cs="Times New Roman"/>
          <w:szCs w:val="24"/>
        </w:rPr>
        <w:t>Department</w:t>
      </w:r>
      <w:proofErr w:type="gramEnd"/>
      <w:r w:rsidRPr="000A37D2">
        <w:rPr>
          <w:rFonts w:ascii="Times New Roman" w:hAnsi="Times New Roman" w:cs="Times New Roman"/>
          <w:szCs w:val="24"/>
        </w:rPr>
        <w:t xml:space="preserve"> of Respiratory Therapy, Kaohsiung Chang Gung Memorial Hospital</w:t>
      </w:r>
      <w:r>
        <w:rPr>
          <w:rFonts w:ascii="Times New Roman" w:hAnsi="Times New Roman" w:cs="Times New Roman" w:hint="eastAsia"/>
          <w:szCs w:val="24"/>
        </w:rPr>
        <w:t>, Kaohsiung, Taiwan</w:t>
      </w:r>
    </w:p>
    <w:p w14:paraId="58351C6C" w14:textId="77777777" w:rsidR="00971839" w:rsidRPr="000A37D2" w:rsidRDefault="00971839" w:rsidP="00971839">
      <w:pPr>
        <w:spacing w:before="100" w:beforeAutospacing="1" w:after="100" w:afterAutospacing="1"/>
        <w:jc w:val="both"/>
        <w:rPr>
          <w:rFonts w:ascii="Times New Roman" w:hAnsi="Times New Roman" w:cs="Times New Roman"/>
          <w:szCs w:val="24"/>
        </w:rPr>
      </w:pPr>
      <w:r w:rsidRPr="000A37D2">
        <w:rPr>
          <w:rFonts w:ascii="Times New Roman" w:hAnsi="Times New Roman" w:cs="Times New Roman"/>
          <w:szCs w:val="24"/>
          <w:vertAlign w:val="superscript"/>
        </w:rPr>
        <w:t>29</w:t>
      </w:r>
      <w:r w:rsidRPr="000A37D2">
        <w:rPr>
          <w:rFonts w:ascii="Times New Roman" w:hAnsi="Times New Roman" w:cs="Times New Roman"/>
          <w:szCs w:val="24"/>
        </w:rPr>
        <w:t xml:space="preserve"> </w:t>
      </w:r>
      <w:proofErr w:type="gramStart"/>
      <w:r w:rsidRPr="000A37D2">
        <w:rPr>
          <w:rFonts w:ascii="Times New Roman" w:hAnsi="Times New Roman" w:cs="Times New Roman"/>
          <w:szCs w:val="24"/>
        </w:rPr>
        <w:t>College</w:t>
      </w:r>
      <w:proofErr w:type="gramEnd"/>
      <w:r w:rsidRPr="000A37D2">
        <w:rPr>
          <w:rFonts w:ascii="Times New Roman" w:hAnsi="Times New Roman" w:cs="Times New Roman"/>
          <w:szCs w:val="24"/>
        </w:rPr>
        <w:t xml:space="preserve"> of Medicine</w:t>
      </w:r>
      <w:r>
        <w:rPr>
          <w:rFonts w:ascii="Times New Roman" w:hAnsi="Times New Roman" w:cs="Times New Roman" w:hint="eastAsia"/>
          <w:szCs w:val="24"/>
        </w:rPr>
        <w:t>,</w:t>
      </w:r>
      <w:r w:rsidRPr="000A37D2">
        <w:rPr>
          <w:rFonts w:ascii="Times New Roman" w:hAnsi="Times New Roman" w:cs="Times New Roman"/>
          <w:szCs w:val="24"/>
        </w:rPr>
        <w:t xml:space="preserve"> Chang Gung University, </w:t>
      </w:r>
      <w:proofErr w:type="spellStart"/>
      <w:r w:rsidRPr="000A37D2">
        <w:rPr>
          <w:rFonts w:ascii="Times New Roman" w:hAnsi="Times New Roman" w:cs="Times New Roman"/>
          <w:szCs w:val="24"/>
        </w:rPr>
        <w:t>Taoyuan</w:t>
      </w:r>
      <w:proofErr w:type="spellEnd"/>
      <w:r w:rsidRPr="000A37D2">
        <w:rPr>
          <w:rFonts w:ascii="Times New Roman" w:hAnsi="Times New Roman" w:cs="Times New Roman"/>
          <w:szCs w:val="24"/>
        </w:rPr>
        <w:t>, Taiwan</w:t>
      </w:r>
    </w:p>
    <w:p w14:paraId="08905239" w14:textId="77777777" w:rsidR="00971839" w:rsidRPr="000A37D2" w:rsidRDefault="00971839" w:rsidP="00971839">
      <w:pPr>
        <w:spacing w:before="100" w:beforeAutospacing="1" w:after="100" w:afterAutospacing="1"/>
        <w:jc w:val="both"/>
        <w:rPr>
          <w:rFonts w:ascii="Times New Roman" w:hAnsi="Times New Roman" w:cs="Times New Roman"/>
          <w:szCs w:val="24"/>
        </w:rPr>
      </w:pPr>
      <w:r w:rsidRPr="000A37D2">
        <w:rPr>
          <w:rFonts w:ascii="Times New Roman" w:hAnsi="Times New Roman" w:cs="Times New Roman"/>
          <w:szCs w:val="24"/>
          <w:vertAlign w:val="superscript"/>
        </w:rPr>
        <w:t>30</w:t>
      </w:r>
      <w:r w:rsidRPr="000A37D2">
        <w:rPr>
          <w:rFonts w:ascii="Times New Roman" w:hAnsi="Times New Roman" w:cs="Times New Roman"/>
          <w:szCs w:val="24"/>
        </w:rPr>
        <w:t xml:space="preserve"> </w:t>
      </w:r>
      <w:proofErr w:type="gramStart"/>
      <w:r w:rsidRPr="000A37D2">
        <w:rPr>
          <w:rFonts w:ascii="Times New Roman" w:hAnsi="Times New Roman" w:cs="Times New Roman"/>
          <w:szCs w:val="24"/>
        </w:rPr>
        <w:t>Department</w:t>
      </w:r>
      <w:proofErr w:type="gramEnd"/>
      <w:r w:rsidRPr="000A37D2">
        <w:rPr>
          <w:rFonts w:ascii="Times New Roman" w:hAnsi="Times New Roman" w:cs="Times New Roman"/>
          <w:szCs w:val="24"/>
        </w:rPr>
        <w:t xml:space="preserve"> of Respiratory Therapy, College of Medicine, Kaohsiung Medical University, Kaohsiung, Taiwan</w:t>
      </w:r>
    </w:p>
    <w:p w14:paraId="23AF1945" w14:textId="77777777" w:rsidR="00971839" w:rsidRPr="000A37D2" w:rsidRDefault="00971839" w:rsidP="00971839">
      <w:pPr>
        <w:spacing w:before="100" w:beforeAutospacing="1" w:after="100" w:afterAutospacing="1"/>
        <w:jc w:val="both"/>
        <w:rPr>
          <w:rFonts w:ascii="Times New Roman" w:hAnsi="Times New Roman" w:cs="Times New Roman"/>
          <w:szCs w:val="24"/>
        </w:rPr>
      </w:pPr>
      <w:r w:rsidRPr="000A37D2">
        <w:rPr>
          <w:rFonts w:ascii="Times New Roman" w:hAnsi="Times New Roman" w:cs="Times New Roman"/>
          <w:szCs w:val="24"/>
          <w:vertAlign w:val="superscript"/>
        </w:rPr>
        <w:t>31</w:t>
      </w:r>
      <w:r w:rsidRPr="000A37D2">
        <w:rPr>
          <w:rFonts w:ascii="Times New Roman" w:hAnsi="Times New Roman" w:cs="Times New Roman"/>
          <w:szCs w:val="24"/>
        </w:rPr>
        <w:t xml:space="preserve"> </w:t>
      </w:r>
      <w:proofErr w:type="gramStart"/>
      <w:r w:rsidRPr="000A37D2">
        <w:rPr>
          <w:rFonts w:ascii="Times New Roman" w:hAnsi="Times New Roman" w:cs="Times New Roman"/>
          <w:szCs w:val="24"/>
        </w:rPr>
        <w:t>Department</w:t>
      </w:r>
      <w:proofErr w:type="gramEnd"/>
      <w:r w:rsidRPr="000A37D2">
        <w:rPr>
          <w:rFonts w:ascii="Times New Roman" w:hAnsi="Times New Roman" w:cs="Times New Roman"/>
          <w:szCs w:val="24"/>
        </w:rPr>
        <w:t xml:space="preserve"> of Internal Medicine, National Taiwan University Hospital, </w:t>
      </w:r>
      <w:proofErr w:type="spellStart"/>
      <w:r w:rsidRPr="000A37D2">
        <w:rPr>
          <w:rFonts w:ascii="Times New Roman" w:hAnsi="Times New Roman" w:cs="Times New Roman"/>
          <w:szCs w:val="24"/>
        </w:rPr>
        <w:t>Yunlin</w:t>
      </w:r>
      <w:proofErr w:type="spellEnd"/>
      <w:r w:rsidRPr="000A37D2">
        <w:rPr>
          <w:rFonts w:ascii="Times New Roman" w:hAnsi="Times New Roman" w:cs="Times New Roman"/>
          <w:szCs w:val="24"/>
        </w:rPr>
        <w:t xml:space="preserve"> Branch, </w:t>
      </w:r>
      <w:proofErr w:type="spellStart"/>
      <w:r w:rsidRPr="000A37D2">
        <w:rPr>
          <w:rFonts w:ascii="Times New Roman" w:hAnsi="Times New Roman" w:cs="Times New Roman"/>
          <w:szCs w:val="24"/>
        </w:rPr>
        <w:t>Douliu</w:t>
      </w:r>
      <w:proofErr w:type="spellEnd"/>
      <w:r w:rsidRPr="000A37D2">
        <w:rPr>
          <w:rFonts w:ascii="Times New Roman" w:hAnsi="Times New Roman" w:cs="Times New Roman"/>
          <w:szCs w:val="24"/>
        </w:rPr>
        <w:t>, Taiwan</w:t>
      </w:r>
    </w:p>
    <w:p w14:paraId="0F692743" w14:textId="77777777" w:rsidR="00971839" w:rsidRPr="000A37D2" w:rsidRDefault="00971839" w:rsidP="00971839">
      <w:pPr>
        <w:spacing w:before="100" w:beforeAutospacing="1" w:after="100" w:afterAutospacing="1"/>
        <w:jc w:val="both"/>
        <w:rPr>
          <w:rFonts w:ascii="Times New Roman" w:hAnsi="Times New Roman" w:cs="Times New Roman"/>
          <w:szCs w:val="24"/>
        </w:rPr>
      </w:pPr>
      <w:r w:rsidRPr="000A37D2">
        <w:rPr>
          <w:rFonts w:ascii="Times New Roman" w:hAnsi="Times New Roman" w:cs="Times New Roman"/>
          <w:szCs w:val="24"/>
          <w:vertAlign w:val="superscript"/>
        </w:rPr>
        <w:t>32</w:t>
      </w:r>
      <w:r w:rsidRPr="000A37D2">
        <w:rPr>
          <w:rFonts w:ascii="Times New Roman" w:hAnsi="Times New Roman" w:cs="Times New Roman"/>
          <w:szCs w:val="24"/>
        </w:rPr>
        <w:t xml:space="preserve"> Thoracic Medicine Center, National Taiwan University Hospital, </w:t>
      </w:r>
      <w:proofErr w:type="spellStart"/>
      <w:r w:rsidRPr="000A37D2">
        <w:rPr>
          <w:rFonts w:ascii="Times New Roman" w:hAnsi="Times New Roman" w:cs="Times New Roman"/>
          <w:szCs w:val="24"/>
        </w:rPr>
        <w:t>Yunlin</w:t>
      </w:r>
      <w:proofErr w:type="spellEnd"/>
      <w:r w:rsidRPr="000A37D2">
        <w:rPr>
          <w:rFonts w:ascii="Times New Roman" w:hAnsi="Times New Roman" w:cs="Times New Roman"/>
          <w:szCs w:val="24"/>
        </w:rPr>
        <w:t xml:space="preserve"> Branch, </w:t>
      </w:r>
      <w:proofErr w:type="spellStart"/>
      <w:r w:rsidRPr="000A37D2">
        <w:rPr>
          <w:rFonts w:ascii="Times New Roman" w:hAnsi="Times New Roman" w:cs="Times New Roman"/>
          <w:szCs w:val="24"/>
        </w:rPr>
        <w:t>Douliu</w:t>
      </w:r>
      <w:proofErr w:type="spellEnd"/>
      <w:r w:rsidRPr="000A37D2">
        <w:rPr>
          <w:rFonts w:ascii="Times New Roman" w:hAnsi="Times New Roman" w:cs="Times New Roman"/>
          <w:szCs w:val="24"/>
        </w:rPr>
        <w:t>, Taiwan</w:t>
      </w:r>
    </w:p>
    <w:p w14:paraId="5013FBD9" w14:textId="77777777" w:rsidR="00971839" w:rsidRPr="000A37D2" w:rsidRDefault="00971839" w:rsidP="00971839">
      <w:pPr>
        <w:spacing w:before="100" w:beforeAutospacing="1" w:after="100" w:afterAutospacing="1"/>
        <w:jc w:val="both"/>
        <w:rPr>
          <w:rFonts w:ascii="Times New Roman" w:hAnsi="Times New Roman" w:cs="Times New Roman"/>
          <w:szCs w:val="24"/>
        </w:rPr>
      </w:pPr>
      <w:r w:rsidRPr="000A37D2">
        <w:rPr>
          <w:rFonts w:ascii="Times New Roman" w:hAnsi="Times New Roman" w:cs="Times New Roman"/>
          <w:szCs w:val="24"/>
          <w:vertAlign w:val="superscript"/>
        </w:rPr>
        <w:t>33</w:t>
      </w:r>
      <w:r w:rsidRPr="000A37D2">
        <w:rPr>
          <w:rFonts w:ascii="Times New Roman" w:hAnsi="Times New Roman" w:cs="Times New Roman"/>
          <w:szCs w:val="24"/>
        </w:rPr>
        <w:t xml:space="preserve"> Department of Medicine, </w:t>
      </w:r>
      <w:proofErr w:type="spellStart"/>
      <w:r w:rsidRPr="000A37D2">
        <w:rPr>
          <w:rFonts w:ascii="Times New Roman" w:hAnsi="Times New Roman" w:cs="Times New Roman"/>
          <w:szCs w:val="24"/>
        </w:rPr>
        <w:t>Hualien</w:t>
      </w:r>
      <w:proofErr w:type="spellEnd"/>
      <w:r w:rsidRPr="000A37D2">
        <w:rPr>
          <w:rFonts w:ascii="Times New Roman" w:hAnsi="Times New Roman" w:cs="Times New Roman"/>
          <w:szCs w:val="24"/>
        </w:rPr>
        <w:t xml:space="preserve"> Armed Forces General Hospital, </w:t>
      </w:r>
      <w:proofErr w:type="spellStart"/>
      <w:r w:rsidRPr="000A37D2">
        <w:rPr>
          <w:rFonts w:ascii="Times New Roman" w:hAnsi="Times New Roman" w:cs="Times New Roman"/>
          <w:szCs w:val="24"/>
        </w:rPr>
        <w:t>Hualien</w:t>
      </w:r>
      <w:proofErr w:type="spellEnd"/>
      <w:r w:rsidRPr="000A37D2">
        <w:rPr>
          <w:rFonts w:ascii="Times New Roman" w:hAnsi="Times New Roman" w:cs="Times New Roman"/>
          <w:szCs w:val="24"/>
        </w:rPr>
        <w:t>, Taiwan</w:t>
      </w:r>
    </w:p>
    <w:p w14:paraId="29B18AC0" w14:textId="77777777" w:rsidR="00971839" w:rsidRPr="000A37D2" w:rsidRDefault="00971839" w:rsidP="00971839">
      <w:pPr>
        <w:spacing w:before="100" w:beforeAutospacing="1" w:after="100" w:afterAutospacing="1"/>
        <w:jc w:val="both"/>
        <w:rPr>
          <w:rFonts w:ascii="Times New Roman" w:hAnsi="Times New Roman" w:cs="Times New Roman"/>
          <w:szCs w:val="24"/>
        </w:rPr>
      </w:pPr>
      <w:r w:rsidRPr="000A37D2">
        <w:rPr>
          <w:rFonts w:ascii="Times New Roman" w:hAnsi="Times New Roman" w:cs="Times New Roman"/>
          <w:szCs w:val="24"/>
          <w:vertAlign w:val="superscript"/>
        </w:rPr>
        <w:t>34</w:t>
      </w:r>
      <w:r w:rsidRPr="000A37D2">
        <w:rPr>
          <w:rFonts w:ascii="Times New Roman" w:hAnsi="Times New Roman" w:cs="Times New Roman"/>
          <w:szCs w:val="24"/>
        </w:rPr>
        <w:t xml:space="preserve"> </w:t>
      </w:r>
      <w:proofErr w:type="gramStart"/>
      <w:r w:rsidRPr="000A37D2">
        <w:rPr>
          <w:rFonts w:ascii="Times New Roman" w:hAnsi="Times New Roman" w:cs="Times New Roman"/>
          <w:szCs w:val="24"/>
        </w:rPr>
        <w:t>Department</w:t>
      </w:r>
      <w:proofErr w:type="gramEnd"/>
      <w:r w:rsidRPr="000A37D2">
        <w:rPr>
          <w:rFonts w:ascii="Times New Roman" w:hAnsi="Times New Roman" w:cs="Times New Roman"/>
          <w:szCs w:val="24"/>
        </w:rPr>
        <w:t xml:space="preserve"> of Critical Care Medicine, Taichung Veterans General Hospital, Taichung, Taiwan</w:t>
      </w:r>
    </w:p>
    <w:p w14:paraId="1B24B634" w14:textId="77777777" w:rsidR="00971839" w:rsidRPr="000A37D2" w:rsidRDefault="00971839" w:rsidP="00971839">
      <w:pPr>
        <w:spacing w:before="100" w:beforeAutospacing="1" w:after="100" w:afterAutospacing="1"/>
        <w:jc w:val="both"/>
        <w:rPr>
          <w:rFonts w:ascii="Times New Roman" w:hAnsi="Times New Roman" w:cs="Times New Roman"/>
          <w:szCs w:val="24"/>
        </w:rPr>
      </w:pPr>
      <w:r w:rsidRPr="000A37D2">
        <w:rPr>
          <w:rFonts w:ascii="Times New Roman" w:hAnsi="Times New Roman" w:cs="Times New Roman"/>
          <w:szCs w:val="24"/>
          <w:vertAlign w:val="superscript"/>
        </w:rPr>
        <w:t>35</w:t>
      </w:r>
      <w:r w:rsidRPr="000A37D2">
        <w:rPr>
          <w:rFonts w:ascii="Times New Roman" w:hAnsi="Times New Roman" w:cs="Times New Roman"/>
          <w:szCs w:val="24"/>
        </w:rPr>
        <w:t xml:space="preserve"> School of Post Baccalaureate </w:t>
      </w:r>
      <w:proofErr w:type="gramStart"/>
      <w:r w:rsidRPr="000A37D2">
        <w:rPr>
          <w:rFonts w:ascii="Times New Roman" w:hAnsi="Times New Roman" w:cs="Times New Roman"/>
          <w:szCs w:val="24"/>
        </w:rPr>
        <w:t>Medicine</w:t>
      </w:r>
      <w:proofErr w:type="gramEnd"/>
      <w:r w:rsidRPr="000A37D2">
        <w:rPr>
          <w:rFonts w:ascii="Times New Roman" w:hAnsi="Times New Roman" w:cs="Times New Roman"/>
          <w:szCs w:val="24"/>
        </w:rPr>
        <w:t xml:space="preserve">, College of Medicine, National Chung </w:t>
      </w:r>
      <w:proofErr w:type="spellStart"/>
      <w:r w:rsidRPr="000A37D2">
        <w:rPr>
          <w:rFonts w:ascii="Times New Roman" w:hAnsi="Times New Roman" w:cs="Times New Roman"/>
          <w:szCs w:val="24"/>
        </w:rPr>
        <w:t>Hsing</w:t>
      </w:r>
      <w:proofErr w:type="spellEnd"/>
      <w:r w:rsidRPr="000A37D2">
        <w:rPr>
          <w:rFonts w:ascii="Times New Roman" w:hAnsi="Times New Roman" w:cs="Times New Roman"/>
          <w:szCs w:val="24"/>
        </w:rPr>
        <w:t xml:space="preserve"> University, Taichung, Taiwan</w:t>
      </w:r>
    </w:p>
    <w:p w14:paraId="6A6EA32F" w14:textId="77777777" w:rsidR="00971839" w:rsidRPr="000A37D2" w:rsidRDefault="00971839" w:rsidP="00971839">
      <w:pPr>
        <w:spacing w:before="100" w:beforeAutospacing="1" w:after="100" w:afterAutospacing="1"/>
        <w:jc w:val="both"/>
        <w:rPr>
          <w:rFonts w:ascii="Times New Roman" w:hAnsi="Times New Roman" w:cs="Times New Roman"/>
          <w:szCs w:val="24"/>
        </w:rPr>
      </w:pPr>
      <w:r w:rsidRPr="000A37D2">
        <w:rPr>
          <w:rFonts w:ascii="Times New Roman" w:hAnsi="Times New Roman" w:cs="Times New Roman"/>
          <w:szCs w:val="24"/>
          <w:vertAlign w:val="superscript"/>
        </w:rPr>
        <w:t>36</w:t>
      </w:r>
      <w:r w:rsidRPr="000A37D2">
        <w:rPr>
          <w:rFonts w:ascii="Times New Roman" w:hAnsi="Times New Roman" w:cs="Times New Roman"/>
          <w:szCs w:val="24"/>
        </w:rPr>
        <w:t xml:space="preserve"> </w:t>
      </w:r>
      <w:proofErr w:type="gramStart"/>
      <w:r w:rsidRPr="000A37D2">
        <w:rPr>
          <w:rFonts w:ascii="Times New Roman" w:hAnsi="Times New Roman" w:cs="Times New Roman"/>
          <w:szCs w:val="24"/>
        </w:rPr>
        <w:t>Department</w:t>
      </w:r>
      <w:proofErr w:type="gramEnd"/>
      <w:r w:rsidRPr="000A37D2">
        <w:rPr>
          <w:rFonts w:ascii="Times New Roman" w:hAnsi="Times New Roman" w:cs="Times New Roman"/>
          <w:szCs w:val="24"/>
        </w:rPr>
        <w:t xml:space="preserve"> of Internal Medicine, E-Da Hospital, I-</w:t>
      </w:r>
      <w:proofErr w:type="spellStart"/>
      <w:r w:rsidRPr="000A37D2">
        <w:rPr>
          <w:rFonts w:ascii="Times New Roman" w:hAnsi="Times New Roman" w:cs="Times New Roman"/>
          <w:szCs w:val="24"/>
        </w:rPr>
        <w:t>Shou</w:t>
      </w:r>
      <w:proofErr w:type="spellEnd"/>
      <w:r w:rsidRPr="000A37D2">
        <w:rPr>
          <w:rFonts w:ascii="Times New Roman" w:hAnsi="Times New Roman" w:cs="Times New Roman"/>
          <w:szCs w:val="24"/>
        </w:rPr>
        <w:t xml:space="preserve"> University, Kaohsiung, Taiwan</w:t>
      </w:r>
    </w:p>
    <w:p w14:paraId="3177280E" w14:textId="77777777" w:rsidR="00971839" w:rsidRPr="000A37D2" w:rsidRDefault="00971839" w:rsidP="00971839">
      <w:pPr>
        <w:spacing w:before="100" w:beforeAutospacing="1" w:after="100" w:afterAutospacing="1"/>
        <w:jc w:val="both"/>
        <w:rPr>
          <w:rFonts w:ascii="Times New Roman" w:hAnsi="Times New Roman" w:cs="Times New Roman"/>
          <w:szCs w:val="24"/>
        </w:rPr>
      </w:pPr>
      <w:r w:rsidRPr="000A37D2">
        <w:rPr>
          <w:rFonts w:ascii="Times New Roman" w:hAnsi="Times New Roman" w:cs="Times New Roman"/>
          <w:szCs w:val="24"/>
          <w:vertAlign w:val="superscript"/>
        </w:rPr>
        <w:t>37</w:t>
      </w:r>
      <w:r w:rsidRPr="000A37D2">
        <w:rPr>
          <w:rFonts w:ascii="Times New Roman" w:hAnsi="Times New Roman" w:cs="Times New Roman"/>
          <w:szCs w:val="24"/>
        </w:rPr>
        <w:t xml:space="preserve"> </w:t>
      </w:r>
      <w:proofErr w:type="gramStart"/>
      <w:r w:rsidRPr="000A37D2">
        <w:rPr>
          <w:rFonts w:ascii="Times New Roman" w:hAnsi="Times New Roman" w:cs="Times New Roman"/>
          <w:szCs w:val="24"/>
        </w:rPr>
        <w:t>Department</w:t>
      </w:r>
      <w:proofErr w:type="gramEnd"/>
      <w:r w:rsidRPr="000A37D2">
        <w:rPr>
          <w:rFonts w:ascii="Times New Roman" w:hAnsi="Times New Roman" w:cs="Times New Roman"/>
          <w:szCs w:val="24"/>
        </w:rPr>
        <w:t xml:space="preserve"> of Pulmonary Medicine, Lee's Clinic, </w:t>
      </w:r>
      <w:proofErr w:type="spellStart"/>
      <w:r w:rsidRPr="000A37D2">
        <w:rPr>
          <w:rFonts w:ascii="Times New Roman" w:hAnsi="Times New Roman" w:cs="Times New Roman"/>
          <w:szCs w:val="24"/>
        </w:rPr>
        <w:t>Pingtung</w:t>
      </w:r>
      <w:proofErr w:type="spellEnd"/>
      <w:r w:rsidRPr="000A37D2">
        <w:rPr>
          <w:rFonts w:ascii="Times New Roman" w:hAnsi="Times New Roman" w:cs="Times New Roman"/>
          <w:szCs w:val="24"/>
        </w:rPr>
        <w:t>, Taiwan</w:t>
      </w:r>
    </w:p>
    <w:p w14:paraId="43485CBB" w14:textId="77777777" w:rsidR="00971839" w:rsidRPr="000A37D2" w:rsidRDefault="00971839" w:rsidP="00971839">
      <w:pPr>
        <w:spacing w:before="100" w:beforeAutospacing="1" w:after="100" w:afterAutospacing="1"/>
        <w:jc w:val="both"/>
        <w:rPr>
          <w:rFonts w:ascii="Times New Roman" w:hAnsi="Times New Roman" w:cs="Times New Roman"/>
          <w:szCs w:val="24"/>
        </w:rPr>
      </w:pPr>
      <w:r w:rsidRPr="000A37D2">
        <w:rPr>
          <w:rFonts w:ascii="Times New Roman" w:hAnsi="Times New Roman" w:cs="Times New Roman"/>
          <w:szCs w:val="24"/>
          <w:vertAlign w:val="superscript"/>
        </w:rPr>
        <w:t>38</w:t>
      </w:r>
      <w:r w:rsidRPr="000A37D2">
        <w:rPr>
          <w:rFonts w:ascii="Times New Roman" w:hAnsi="Times New Roman" w:cs="Times New Roman"/>
          <w:szCs w:val="24"/>
        </w:rPr>
        <w:t xml:space="preserve"> </w:t>
      </w:r>
      <w:proofErr w:type="gramStart"/>
      <w:r w:rsidRPr="000A37D2">
        <w:rPr>
          <w:rFonts w:ascii="Times New Roman" w:hAnsi="Times New Roman" w:cs="Times New Roman"/>
          <w:szCs w:val="24"/>
        </w:rPr>
        <w:t>Department</w:t>
      </w:r>
      <w:proofErr w:type="gramEnd"/>
      <w:r w:rsidRPr="000A37D2">
        <w:rPr>
          <w:rFonts w:ascii="Times New Roman" w:hAnsi="Times New Roman" w:cs="Times New Roman"/>
          <w:szCs w:val="24"/>
        </w:rPr>
        <w:t xml:space="preserve"> of Respiratory Therapy, Chang Gung Memorial Hospital</w:t>
      </w:r>
      <w:r>
        <w:rPr>
          <w:rFonts w:ascii="Times New Roman" w:hAnsi="Times New Roman" w:cs="Times New Roman" w:hint="eastAsia"/>
          <w:szCs w:val="24"/>
        </w:rPr>
        <w:t>,</w:t>
      </w:r>
      <w:r w:rsidRPr="000A37D2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0A37D2">
        <w:rPr>
          <w:rFonts w:ascii="Times New Roman" w:hAnsi="Times New Roman" w:cs="Times New Roman"/>
          <w:szCs w:val="24"/>
        </w:rPr>
        <w:t>Linkou</w:t>
      </w:r>
      <w:proofErr w:type="spellEnd"/>
      <w:r w:rsidRPr="000A37D2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0A37D2">
        <w:rPr>
          <w:rFonts w:ascii="Times New Roman" w:hAnsi="Times New Roman" w:cs="Times New Roman"/>
          <w:szCs w:val="24"/>
        </w:rPr>
        <w:t>Taoyuan</w:t>
      </w:r>
      <w:proofErr w:type="spellEnd"/>
      <w:r w:rsidRPr="000A37D2">
        <w:rPr>
          <w:rFonts w:ascii="Times New Roman" w:hAnsi="Times New Roman" w:cs="Times New Roman"/>
          <w:szCs w:val="24"/>
        </w:rPr>
        <w:t>, Taiwan</w:t>
      </w:r>
    </w:p>
    <w:p w14:paraId="4A1A3BE3" w14:textId="77777777" w:rsidR="00971839" w:rsidRPr="000A37D2" w:rsidRDefault="00971839" w:rsidP="00971839">
      <w:pPr>
        <w:spacing w:before="100" w:beforeAutospacing="1" w:after="100" w:afterAutospacing="1"/>
        <w:jc w:val="both"/>
        <w:rPr>
          <w:rFonts w:ascii="Times New Roman" w:hAnsi="Times New Roman" w:cs="Times New Roman"/>
          <w:szCs w:val="24"/>
        </w:rPr>
      </w:pPr>
      <w:r w:rsidRPr="000A37D2">
        <w:rPr>
          <w:rFonts w:ascii="Times New Roman" w:hAnsi="Times New Roman" w:cs="Times New Roman"/>
          <w:szCs w:val="24"/>
          <w:vertAlign w:val="superscript"/>
        </w:rPr>
        <w:t>39</w:t>
      </w:r>
      <w:r w:rsidRPr="000A37D2">
        <w:rPr>
          <w:rFonts w:ascii="Times New Roman" w:hAnsi="Times New Roman" w:cs="Times New Roman"/>
          <w:szCs w:val="24"/>
        </w:rPr>
        <w:t xml:space="preserve"> </w:t>
      </w:r>
      <w:proofErr w:type="gramStart"/>
      <w:r w:rsidRPr="000A37D2">
        <w:rPr>
          <w:rFonts w:ascii="Times New Roman" w:hAnsi="Times New Roman" w:cs="Times New Roman"/>
          <w:szCs w:val="24"/>
        </w:rPr>
        <w:t>Department</w:t>
      </w:r>
      <w:proofErr w:type="gramEnd"/>
      <w:r w:rsidRPr="000A37D2">
        <w:rPr>
          <w:rFonts w:ascii="Times New Roman" w:hAnsi="Times New Roman" w:cs="Times New Roman"/>
          <w:szCs w:val="24"/>
        </w:rPr>
        <w:t xml:space="preserve"> of Medicine, National Taiwan University Cancer Center, National Taiwan University College of Medicine, Taipei, Taiwan</w:t>
      </w:r>
    </w:p>
    <w:p w14:paraId="5666EB0C" w14:textId="62357C93" w:rsidR="00D8436E" w:rsidRPr="007C2D4C" w:rsidRDefault="008B1CE0" w:rsidP="00D8436E">
      <w:pPr>
        <w:widowControl/>
        <w:spacing w:before="100" w:beforeAutospacing="1" w:after="100" w:afterAutospacing="1"/>
        <w:jc w:val="both"/>
        <w:rPr>
          <w:rFonts w:ascii="Times New Roman" w:hAnsi="Times New Roman" w:cs="Times New Roman"/>
          <w:bCs/>
        </w:rPr>
      </w:pPr>
      <w:r w:rsidRPr="007C2D4C">
        <w:rPr>
          <w:rFonts w:ascii="Times New Roman" w:hAnsi="Times New Roman" w:cs="Times New Roman" w:hint="eastAsia"/>
          <w:bCs/>
          <w:vertAlign w:val="superscript"/>
        </w:rPr>
        <w:t>†</w:t>
      </w:r>
      <w:r w:rsidRPr="007C2D4C">
        <w:rPr>
          <w:rFonts w:ascii="Times New Roman" w:hAnsi="Times New Roman" w:cs="Times New Roman"/>
          <w:b/>
          <w:bCs/>
        </w:rPr>
        <w:t xml:space="preserve"> Correspondence:</w:t>
      </w:r>
      <w:r w:rsidRPr="007C2D4C">
        <w:rPr>
          <w:rFonts w:ascii="Times New Roman" w:eastAsia="新細明體" w:hAnsi="Times New Roman" w:cs="Times New Roman"/>
          <w:kern w:val="0"/>
          <w:szCs w:val="24"/>
        </w:rPr>
        <w:t xml:space="preserve"> Cheng-Yi Wang</w:t>
      </w:r>
      <w:r w:rsidR="00D8436E" w:rsidRPr="007C2D4C">
        <w:rPr>
          <w:rFonts w:ascii="Times New Roman" w:eastAsia="新細明體" w:hAnsi="Times New Roman" w:cs="Times New Roman"/>
          <w:kern w:val="0"/>
          <w:szCs w:val="24"/>
        </w:rPr>
        <w:t xml:space="preserve"> (cywang@mospital.com)</w:t>
      </w:r>
    </w:p>
    <w:p w14:paraId="7F54212F" w14:textId="3BEA89B2" w:rsidR="00D8436E" w:rsidRPr="007C2D4C" w:rsidRDefault="00D8436E" w:rsidP="00D8436E">
      <w:pPr>
        <w:widowControl/>
        <w:spacing w:before="100" w:beforeAutospacing="1" w:after="100" w:afterAutospacing="1" w:line="480" w:lineRule="auto"/>
        <w:rPr>
          <w:rFonts w:ascii="Times New Roman" w:hAnsi="Times New Roman" w:cs="Times New Roman"/>
          <w:b/>
        </w:rPr>
      </w:pPr>
      <w:bookmarkStart w:id="0" w:name="_GoBack"/>
      <w:bookmarkEnd w:id="0"/>
      <w:r w:rsidRPr="007C2D4C">
        <w:rPr>
          <w:rFonts w:ascii="Times New Roman" w:hAnsi="Times New Roman" w:cs="Times New Roman" w:hint="eastAsia"/>
          <w:b/>
        </w:rPr>
        <w:t>Contents</w:t>
      </w:r>
    </w:p>
    <w:p w14:paraId="231E9133" w14:textId="5F806453" w:rsidR="00D31596" w:rsidRPr="007C2D4C" w:rsidRDefault="00D31596" w:rsidP="00D31596">
      <w:pPr>
        <w:widowControl/>
        <w:tabs>
          <w:tab w:val="right" w:leader="dot" w:pos="9120"/>
        </w:tabs>
        <w:spacing w:before="100" w:beforeAutospacing="1" w:after="100" w:afterAutospacing="1" w:line="480" w:lineRule="auto"/>
        <w:jc w:val="both"/>
        <w:rPr>
          <w:rFonts w:ascii="Times New Roman" w:hAnsi="Times New Roman" w:cs="Times New Roman"/>
          <w:b/>
        </w:rPr>
      </w:pPr>
      <w:r w:rsidRPr="007C2D4C">
        <w:rPr>
          <w:rFonts w:ascii="Times New Roman" w:hAnsi="Times New Roman" w:cs="Times New Roman" w:hint="eastAsia"/>
          <w:b/>
        </w:rPr>
        <w:t xml:space="preserve">Supplementary Table </w:t>
      </w:r>
      <w:r w:rsidRPr="007C2D4C">
        <w:rPr>
          <w:rFonts w:ascii="Times New Roman" w:hAnsi="Times New Roman" w:cs="Times New Roman"/>
          <w:b/>
        </w:rPr>
        <w:t>1.</w:t>
      </w:r>
      <w:r w:rsidRPr="007C2D4C">
        <w:rPr>
          <w:rFonts w:ascii="Times New Roman" w:hAnsi="Times New Roman" w:cs="Times New Roman"/>
        </w:rPr>
        <w:t xml:space="preserve"> Immunoglobulin E level and eosinophil count in smokers or non-smokers</w:t>
      </w:r>
      <w:r w:rsidRPr="007C2D4C">
        <w:rPr>
          <w:rFonts w:ascii="Times New Roman" w:hAnsi="Times New Roman" w:cs="Times New Roman"/>
        </w:rPr>
        <w:tab/>
        <w:t>page 5</w:t>
      </w:r>
    </w:p>
    <w:p w14:paraId="5989F432" w14:textId="68FF992E" w:rsidR="00D8436E" w:rsidRPr="007C2D4C" w:rsidRDefault="00D8436E" w:rsidP="00D8436E">
      <w:pPr>
        <w:widowControl/>
        <w:tabs>
          <w:tab w:val="right" w:leader="dot" w:pos="9120"/>
        </w:tabs>
        <w:spacing w:before="100" w:beforeAutospacing="1" w:after="100" w:afterAutospacing="1" w:line="480" w:lineRule="auto"/>
        <w:jc w:val="both"/>
        <w:rPr>
          <w:rFonts w:ascii="Times New Roman" w:hAnsi="Times New Roman" w:cs="Times New Roman"/>
          <w:b/>
        </w:rPr>
      </w:pPr>
      <w:r w:rsidRPr="007C2D4C">
        <w:rPr>
          <w:rFonts w:ascii="Times New Roman" w:hAnsi="Times New Roman" w:cs="Times New Roman" w:hint="eastAsia"/>
          <w:b/>
        </w:rPr>
        <w:t xml:space="preserve">Supplementary Table </w:t>
      </w:r>
      <w:r w:rsidR="00D31596" w:rsidRPr="007C2D4C">
        <w:rPr>
          <w:rFonts w:ascii="Times New Roman" w:hAnsi="Times New Roman" w:cs="Times New Roman"/>
          <w:b/>
        </w:rPr>
        <w:t>2</w:t>
      </w:r>
      <w:r w:rsidRPr="007C2D4C">
        <w:rPr>
          <w:rFonts w:ascii="Times New Roman" w:hAnsi="Times New Roman" w:cs="Times New Roman"/>
          <w:b/>
        </w:rPr>
        <w:t>.</w:t>
      </w:r>
      <w:r w:rsidRPr="007C2D4C">
        <w:rPr>
          <w:rFonts w:ascii="Times New Roman" w:hAnsi="Times New Roman" w:cs="Times New Roman"/>
        </w:rPr>
        <w:t xml:space="preserve"> Results of pulmonary function testing in high-eosinophil and low-eosinophil groups stratified by IgE level</w:t>
      </w:r>
      <w:r w:rsidRPr="007C2D4C">
        <w:rPr>
          <w:rFonts w:ascii="Times New Roman" w:hAnsi="Times New Roman" w:cs="Times New Roman"/>
        </w:rPr>
        <w:tab/>
        <w:t xml:space="preserve">page </w:t>
      </w:r>
      <w:r w:rsidR="00D31596" w:rsidRPr="007C2D4C">
        <w:rPr>
          <w:rFonts w:ascii="Times New Roman" w:hAnsi="Times New Roman" w:cs="Times New Roman"/>
        </w:rPr>
        <w:t>6</w:t>
      </w:r>
    </w:p>
    <w:p w14:paraId="1C6A0034" w14:textId="0451B53A" w:rsidR="00D8436E" w:rsidRPr="007C2D4C" w:rsidRDefault="00D8436E" w:rsidP="00D8436E">
      <w:pPr>
        <w:widowControl/>
        <w:tabs>
          <w:tab w:val="right" w:leader="dot" w:pos="9120"/>
        </w:tabs>
        <w:spacing w:before="100" w:beforeAutospacing="1" w:after="100" w:afterAutospacing="1" w:line="480" w:lineRule="auto"/>
        <w:jc w:val="both"/>
        <w:rPr>
          <w:rFonts w:ascii="Times New Roman" w:hAnsi="Times New Roman" w:cs="Times New Roman"/>
        </w:rPr>
      </w:pPr>
      <w:r w:rsidRPr="007C2D4C">
        <w:rPr>
          <w:rFonts w:ascii="Times New Roman" w:hAnsi="Times New Roman" w:cs="Times New Roman" w:hint="eastAsia"/>
          <w:b/>
        </w:rPr>
        <w:t xml:space="preserve">Supplementary Table </w:t>
      </w:r>
      <w:r w:rsidR="00D31596" w:rsidRPr="007C2D4C">
        <w:rPr>
          <w:rFonts w:ascii="Times New Roman" w:hAnsi="Times New Roman" w:cs="Times New Roman"/>
          <w:b/>
        </w:rPr>
        <w:t>3</w:t>
      </w:r>
      <w:r w:rsidRPr="007C2D4C">
        <w:rPr>
          <w:rFonts w:ascii="Times New Roman" w:hAnsi="Times New Roman" w:cs="Times New Roman" w:hint="eastAsia"/>
          <w:b/>
        </w:rPr>
        <w:t xml:space="preserve">. </w:t>
      </w:r>
      <w:r w:rsidRPr="007C2D4C">
        <w:rPr>
          <w:rFonts w:ascii="Times New Roman" w:hAnsi="Times New Roman" w:cs="Times New Roman"/>
        </w:rPr>
        <w:t>Odds ratio of acute exacerbation requiring hospitalization and (B) all-cause mortality in high-eosinophil and low-eosinophil group</w:t>
      </w:r>
      <w:r w:rsidRPr="007C2D4C">
        <w:rPr>
          <w:rFonts w:ascii="Times New Roman" w:hAnsi="Times New Roman" w:cs="Times New Roman"/>
        </w:rPr>
        <w:tab/>
        <w:t xml:space="preserve">page </w:t>
      </w:r>
      <w:r w:rsidR="00D31596" w:rsidRPr="007C2D4C">
        <w:rPr>
          <w:rFonts w:ascii="Times New Roman" w:hAnsi="Times New Roman" w:cs="Times New Roman"/>
        </w:rPr>
        <w:t>7</w:t>
      </w:r>
    </w:p>
    <w:p w14:paraId="29967CCB" w14:textId="65AE3DEB" w:rsidR="00D8436E" w:rsidRPr="007C2D4C" w:rsidRDefault="00D8436E" w:rsidP="00D8436E">
      <w:pPr>
        <w:widowControl/>
        <w:tabs>
          <w:tab w:val="right" w:leader="dot" w:pos="9120"/>
        </w:tabs>
        <w:spacing w:before="100" w:beforeAutospacing="1" w:after="100" w:afterAutospacing="1" w:line="480" w:lineRule="auto"/>
        <w:jc w:val="both"/>
        <w:rPr>
          <w:rFonts w:ascii="Times New Roman" w:hAnsi="Times New Roman" w:cs="Times New Roman"/>
        </w:rPr>
      </w:pPr>
      <w:r w:rsidRPr="007C2D4C">
        <w:rPr>
          <w:rFonts w:ascii="Times New Roman" w:hAnsi="Times New Roman" w:cs="Times New Roman" w:hint="eastAsia"/>
          <w:b/>
        </w:rPr>
        <w:t xml:space="preserve">Supplementary Table </w:t>
      </w:r>
      <w:r w:rsidR="00D31596" w:rsidRPr="007C2D4C">
        <w:rPr>
          <w:rFonts w:ascii="Times New Roman" w:hAnsi="Times New Roman" w:cs="Times New Roman"/>
          <w:b/>
        </w:rPr>
        <w:t>4</w:t>
      </w:r>
      <w:r w:rsidRPr="007C2D4C">
        <w:rPr>
          <w:rFonts w:ascii="Times New Roman" w:hAnsi="Times New Roman" w:cs="Times New Roman" w:hint="eastAsia"/>
          <w:b/>
        </w:rPr>
        <w:t xml:space="preserve">. </w:t>
      </w:r>
      <w:r w:rsidRPr="007C2D4C">
        <w:rPr>
          <w:rFonts w:ascii="Times New Roman" w:hAnsi="Times New Roman" w:cs="Times New Roman"/>
        </w:rPr>
        <w:t>Univariate and multivariate logistic regression analysis for severe acute exacerbation requiring admission in one year after excluding patients administrated with biologics</w:t>
      </w:r>
      <w:r w:rsidRPr="007C2D4C">
        <w:rPr>
          <w:rFonts w:ascii="Times New Roman" w:hAnsi="Times New Roman" w:cs="Times New Roman"/>
        </w:rPr>
        <w:tab/>
        <w:t xml:space="preserve">page </w:t>
      </w:r>
      <w:r w:rsidR="00D31596" w:rsidRPr="007C2D4C">
        <w:rPr>
          <w:rFonts w:ascii="Times New Roman" w:hAnsi="Times New Roman" w:cs="Times New Roman"/>
        </w:rPr>
        <w:t>8</w:t>
      </w:r>
    </w:p>
    <w:p w14:paraId="05DDC0E5" w14:textId="077D441B" w:rsidR="002E0797" w:rsidRPr="007C2D4C" w:rsidRDefault="002E0797" w:rsidP="002E0797">
      <w:pPr>
        <w:widowControl/>
        <w:tabs>
          <w:tab w:val="right" w:leader="dot" w:pos="9120"/>
        </w:tabs>
        <w:spacing w:before="100" w:beforeAutospacing="1" w:after="100" w:afterAutospacing="1" w:line="480" w:lineRule="auto"/>
        <w:jc w:val="both"/>
        <w:rPr>
          <w:rFonts w:ascii="Times New Roman" w:hAnsi="Times New Roman" w:cs="Times New Roman"/>
          <w:b/>
          <w:szCs w:val="24"/>
        </w:rPr>
      </w:pPr>
      <w:r w:rsidRPr="007C2D4C">
        <w:rPr>
          <w:rFonts w:ascii="Times New Roman" w:hAnsi="Times New Roman" w:cs="Times New Roman" w:hint="eastAsia"/>
          <w:b/>
        </w:rPr>
        <w:t xml:space="preserve">Supplementary </w:t>
      </w:r>
      <w:r w:rsidRPr="007C2D4C">
        <w:rPr>
          <w:rFonts w:ascii="Times New Roman" w:hAnsi="Times New Roman" w:cs="Times New Roman"/>
          <w:b/>
        </w:rPr>
        <w:t>Figure 1</w:t>
      </w:r>
      <w:r w:rsidRPr="007C2D4C">
        <w:rPr>
          <w:rFonts w:ascii="Times New Roman" w:hAnsi="Times New Roman" w:cs="Times New Roman"/>
          <w:b/>
          <w:szCs w:val="24"/>
        </w:rPr>
        <w:t xml:space="preserve">. </w:t>
      </w:r>
      <w:r w:rsidRPr="007C2D4C">
        <w:rPr>
          <w:rFonts w:ascii="Times New Roman" w:hAnsi="Times New Roman" w:cs="Times New Roman"/>
          <w:szCs w:val="24"/>
        </w:rPr>
        <w:t>Distribution of eosinophil count in respective to IgE level.</w:t>
      </w:r>
      <w:r w:rsidRPr="007C2D4C">
        <w:rPr>
          <w:rFonts w:ascii="Times New Roman" w:hAnsi="Times New Roman" w:cs="Times New Roman"/>
          <w:szCs w:val="24"/>
        </w:rPr>
        <w:tab/>
        <w:t>page 9</w:t>
      </w:r>
    </w:p>
    <w:p w14:paraId="2AA47AFA" w14:textId="60E18F00" w:rsidR="00D8436E" w:rsidRPr="007C2D4C" w:rsidRDefault="00D8436E" w:rsidP="00D8436E">
      <w:pPr>
        <w:widowControl/>
        <w:tabs>
          <w:tab w:val="right" w:leader="dot" w:pos="9120"/>
        </w:tabs>
        <w:spacing w:before="100" w:beforeAutospacing="1" w:after="100" w:afterAutospacing="1" w:line="480" w:lineRule="auto"/>
        <w:jc w:val="both"/>
        <w:rPr>
          <w:rFonts w:ascii="Times New Roman" w:hAnsi="Times New Roman" w:cs="Times New Roman"/>
          <w:b/>
          <w:szCs w:val="24"/>
        </w:rPr>
      </w:pPr>
      <w:r w:rsidRPr="007C2D4C">
        <w:rPr>
          <w:rFonts w:ascii="Times New Roman" w:hAnsi="Times New Roman" w:cs="Times New Roman" w:hint="eastAsia"/>
          <w:b/>
        </w:rPr>
        <w:t xml:space="preserve">Supplementary </w:t>
      </w:r>
      <w:r w:rsidRPr="007C2D4C">
        <w:rPr>
          <w:rFonts w:ascii="Times New Roman" w:hAnsi="Times New Roman" w:cs="Times New Roman"/>
          <w:b/>
        </w:rPr>
        <w:t xml:space="preserve">Figure </w:t>
      </w:r>
      <w:r w:rsidR="002E0797" w:rsidRPr="007C2D4C">
        <w:rPr>
          <w:rFonts w:ascii="Times New Roman" w:hAnsi="Times New Roman" w:cs="Times New Roman"/>
          <w:b/>
        </w:rPr>
        <w:t>2</w:t>
      </w:r>
      <w:r w:rsidRPr="007C2D4C">
        <w:rPr>
          <w:rFonts w:ascii="Times New Roman" w:hAnsi="Times New Roman" w:cs="Times New Roman"/>
          <w:b/>
          <w:szCs w:val="24"/>
        </w:rPr>
        <w:t xml:space="preserve">. </w:t>
      </w:r>
      <w:r w:rsidRPr="007C2D4C">
        <w:rPr>
          <w:rFonts w:ascii="Times New Roman" w:hAnsi="Times New Roman" w:cs="Times New Roman"/>
          <w:szCs w:val="24"/>
        </w:rPr>
        <w:t>Radiographic patterns. Shown are the distribution of lobar involvement, proportion of tree-in-bud pattern, total lobes involved, and modified Reiff score in (A) high-eosinophil and (B) low-eosinophil cohort stratified by IgE level.</w:t>
      </w:r>
      <w:r w:rsidRPr="007C2D4C">
        <w:rPr>
          <w:rFonts w:ascii="Times New Roman" w:hAnsi="Times New Roman" w:cs="Times New Roman"/>
          <w:szCs w:val="24"/>
        </w:rPr>
        <w:tab/>
        <w:t xml:space="preserve">page </w:t>
      </w:r>
      <w:r w:rsidR="002E0797" w:rsidRPr="007C2D4C">
        <w:rPr>
          <w:rFonts w:ascii="Times New Roman" w:hAnsi="Times New Roman" w:cs="Times New Roman"/>
          <w:szCs w:val="24"/>
        </w:rPr>
        <w:t>10</w:t>
      </w:r>
    </w:p>
    <w:p w14:paraId="05377EC5" w14:textId="5ABC0674" w:rsidR="00206472" w:rsidRPr="007C2D4C" w:rsidRDefault="00206472" w:rsidP="00610DE4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0"/>
          <w:szCs w:val="20"/>
        </w:rPr>
        <w:sectPr w:rsidR="00206472" w:rsidRPr="007C2D4C" w:rsidSect="00FF024D">
          <w:footerReference w:type="default" r:id="rId8"/>
          <w:pgSz w:w="11906" w:h="16838"/>
          <w:pgMar w:top="1440" w:right="1800" w:bottom="1440" w:left="1800" w:header="851" w:footer="567" w:gutter="0"/>
          <w:cols w:space="425"/>
          <w:docGrid w:type="lines" w:linePitch="360"/>
        </w:sectPr>
      </w:pPr>
    </w:p>
    <w:p w14:paraId="67D3BC7E" w14:textId="788C775A" w:rsidR="00D31596" w:rsidRPr="007C2D4C" w:rsidRDefault="00D31596" w:rsidP="00610DE4">
      <w:pPr>
        <w:widowControl/>
        <w:spacing w:before="100" w:beforeAutospacing="1" w:after="100" w:afterAutospacing="1"/>
        <w:rPr>
          <w:rFonts w:ascii="Times New Roman" w:hAnsi="Times New Roman" w:cs="Times New Roman"/>
        </w:rPr>
      </w:pPr>
      <w:r w:rsidRPr="007C2D4C">
        <w:rPr>
          <w:rFonts w:ascii="Times New Roman" w:hAnsi="Times New Roman" w:cs="Times New Roman" w:hint="eastAsia"/>
          <w:b/>
        </w:rPr>
        <w:t xml:space="preserve">Supplementary Table </w:t>
      </w:r>
      <w:r w:rsidRPr="007C2D4C">
        <w:rPr>
          <w:rFonts w:ascii="Times New Roman" w:hAnsi="Times New Roman" w:cs="Times New Roman"/>
          <w:b/>
        </w:rPr>
        <w:t>1.</w:t>
      </w:r>
      <w:r w:rsidRPr="007C2D4C">
        <w:rPr>
          <w:rFonts w:ascii="Times New Roman" w:hAnsi="Times New Roman" w:cs="Times New Roman"/>
        </w:rPr>
        <w:t xml:space="preserve"> Immunoglobulin E level and eosinophil count in smokers or non-smokers</w:t>
      </w:r>
    </w:p>
    <w:tbl>
      <w:tblPr>
        <w:tblStyle w:val="a8"/>
        <w:tblW w:w="9497" w:type="dxa"/>
        <w:tblInd w:w="26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8"/>
        <w:gridCol w:w="2410"/>
        <w:gridCol w:w="2552"/>
        <w:gridCol w:w="1417"/>
      </w:tblGrid>
      <w:tr w:rsidR="007C2D4C" w:rsidRPr="007C2D4C" w14:paraId="52DD497C" w14:textId="77777777" w:rsidTr="00D31596">
        <w:trPr>
          <w:trHeight w:val="757"/>
        </w:trPr>
        <w:tc>
          <w:tcPr>
            <w:tcW w:w="3118" w:type="dxa"/>
            <w:vAlign w:val="center"/>
          </w:tcPr>
          <w:p w14:paraId="7677F73C" w14:textId="77777777" w:rsidR="00D31596" w:rsidRPr="007C2D4C" w:rsidRDefault="00D31596" w:rsidP="00414D7F">
            <w:pPr>
              <w:tabs>
                <w:tab w:val="left" w:pos="5040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2410" w:type="dxa"/>
            <w:vAlign w:val="center"/>
          </w:tcPr>
          <w:p w14:paraId="7354B95F" w14:textId="77777777" w:rsidR="00D31596" w:rsidRPr="007C2D4C" w:rsidRDefault="00D31596" w:rsidP="00414D7F">
            <w:pPr>
              <w:tabs>
                <w:tab w:val="left" w:pos="5040"/>
              </w:tabs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7C2D4C">
              <w:rPr>
                <w:rFonts w:ascii="Times New Roman" w:hAnsi="Times New Roman" w:cs="Times New Roman"/>
                <w:shd w:val="clear" w:color="auto" w:fill="FFFFFF"/>
              </w:rPr>
              <w:t>Smoker (N=171)</w:t>
            </w:r>
          </w:p>
        </w:tc>
        <w:tc>
          <w:tcPr>
            <w:tcW w:w="2552" w:type="dxa"/>
            <w:vAlign w:val="center"/>
          </w:tcPr>
          <w:p w14:paraId="14586607" w14:textId="77777777" w:rsidR="00D31596" w:rsidRPr="007C2D4C" w:rsidRDefault="00D31596" w:rsidP="00414D7F">
            <w:pPr>
              <w:tabs>
                <w:tab w:val="left" w:pos="5040"/>
              </w:tabs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7C2D4C">
              <w:rPr>
                <w:rFonts w:ascii="Times New Roman" w:hAnsi="Times New Roman" w:cs="Times New Roman"/>
                <w:shd w:val="clear" w:color="auto" w:fill="FFFFFF"/>
              </w:rPr>
              <w:t>Non-smoker (N=408)</w:t>
            </w:r>
          </w:p>
        </w:tc>
        <w:tc>
          <w:tcPr>
            <w:tcW w:w="1417" w:type="dxa"/>
            <w:vAlign w:val="center"/>
          </w:tcPr>
          <w:p w14:paraId="1E4EDF68" w14:textId="77777777" w:rsidR="00D31596" w:rsidRPr="007C2D4C" w:rsidRDefault="00D31596" w:rsidP="00414D7F">
            <w:pPr>
              <w:tabs>
                <w:tab w:val="left" w:pos="5040"/>
              </w:tabs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i/>
                <w:shd w:val="clear" w:color="auto" w:fill="FFFFFF"/>
              </w:rPr>
            </w:pPr>
            <w:r w:rsidRPr="007C2D4C">
              <w:rPr>
                <w:rFonts w:ascii="Times New Roman" w:hAnsi="Times New Roman" w:cs="Times New Roman"/>
                <w:i/>
                <w:shd w:val="clear" w:color="auto" w:fill="FFFFFF"/>
              </w:rPr>
              <w:t>P</w:t>
            </w:r>
          </w:p>
        </w:tc>
      </w:tr>
      <w:tr w:rsidR="007C2D4C" w:rsidRPr="007C2D4C" w14:paraId="38505A92" w14:textId="77777777" w:rsidTr="00D31596">
        <w:trPr>
          <w:trHeight w:val="862"/>
        </w:trPr>
        <w:tc>
          <w:tcPr>
            <w:tcW w:w="3118" w:type="dxa"/>
            <w:vAlign w:val="center"/>
          </w:tcPr>
          <w:p w14:paraId="0E58F670" w14:textId="77777777" w:rsidR="00D31596" w:rsidRPr="007C2D4C" w:rsidRDefault="00D31596" w:rsidP="00414D7F">
            <w:pPr>
              <w:tabs>
                <w:tab w:val="left" w:pos="5040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7C2D4C">
              <w:rPr>
                <w:rFonts w:ascii="Times New Roman" w:hAnsi="Times New Roman" w:cs="Times New Roman"/>
                <w:shd w:val="clear" w:color="auto" w:fill="FFFFFF"/>
              </w:rPr>
              <w:t>Immunoglobulin E (IU/mL)</w:t>
            </w:r>
          </w:p>
        </w:tc>
        <w:tc>
          <w:tcPr>
            <w:tcW w:w="2410" w:type="dxa"/>
            <w:vAlign w:val="center"/>
          </w:tcPr>
          <w:p w14:paraId="05F2D8BE" w14:textId="77777777" w:rsidR="00D31596" w:rsidRPr="007C2D4C" w:rsidRDefault="00D31596" w:rsidP="00414D7F">
            <w:pPr>
              <w:tabs>
                <w:tab w:val="left" w:pos="5040"/>
              </w:tabs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7C2D4C">
              <w:rPr>
                <w:rFonts w:ascii="Times New Roman" w:hAnsi="Times New Roman" w:cs="Times New Roman"/>
                <w:shd w:val="clear" w:color="auto" w:fill="FFFFFF"/>
              </w:rPr>
              <w:t>156.3±301.3</w:t>
            </w:r>
          </w:p>
        </w:tc>
        <w:tc>
          <w:tcPr>
            <w:tcW w:w="2552" w:type="dxa"/>
            <w:vAlign w:val="center"/>
          </w:tcPr>
          <w:p w14:paraId="5071B163" w14:textId="77777777" w:rsidR="00D31596" w:rsidRPr="007C2D4C" w:rsidRDefault="00D31596" w:rsidP="00414D7F">
            <w:pPr>
              <w:tabs>
                <w:tab w:val="left" w:pos="5040"/>
              </w:tabs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7C2D4C">
              <w:rPr>
                <w:rFonts w:ascii="Times New Roman" w:hAnsi="Times New Roman" w:cs="Times New Roman"/>
                <w:shd w:val="clear" w:color="auto" w:fill="FFFFFF"/>
              </w:rPr>
              <w:t>168.9±339.8</w:t>
            </w:r>
          </w:p>
        </w:tc>
        <w:tc>
          <w:tcPr>
            <w:tcW w:w="1417" w:type="dxa"/>
            <w:vAlign w:val="center"/>
          </w:tcPr>
          <w:p w14:paraId="34AEFDEE" w14:textId="77777777" w:rsidR="00D31596" w:rsidRPr="007C2D4C" w:rsidRDefault="00D31596" w:rsidP="00414D7F">
            <w:pPr>
              <w:tabs>
                <w:tab w:val="left" w:pos="5040"/>
              </w:tabs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7C2D4C">
              <w:rPr>
                <w:rFonts w:ascii="Times New Roman" w:hAnsi="Times New Roman" w:cs="Times New Roman"/>
                <w:shd w:val="clear" w:color="auto" w:fill="FFFFFF"/>
              </w:rPr>
              <w:t>0.67</w:t>
            </w:r>
          </w:p>
        </w:tc>
      </w:tr>
      <w:tr w:rsidR="007C2D4C" w:rsidRPr="007C2D4C" w14:paraId="21D4C493" w14:textId="77777777" w:rsidTr="00D31596">
        <w:trPr>
          <w:trHeight w:val="889"/>
        </w:trPr>
        <w:tc>
          <w:tcPr>
            <w:tcW w:w="3118" w:type="dxa"/>
            <w:vAlign w:val="center"/>
          </w:tcPr>
          <w:p w14:paraId="7DAF54F9" w14:textId="77777777" w:rsidR="00D31596" w:rsidRPr="007C2D4C" w:rsidRDefault="00D31596" w:rsidP="00414D7F">
            <w:pPr>
              <w:tabs>
                <w:tab w:val="left" w:pos="5040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7C2D4C">
              <w:rPr>
                <w:rFonts w:ascii="Times New Roman" w:hAnsi="Times New Roman" w:cs="Times New Roman"/>
                <w:shd w:val="clear" w:color="auto" w:fill="FFFFFF"/>
              </w:rPr>
              <w:t>Eosinophil (/</w:t>
            </w:r>
            <w:proofErr w:type="spellStart"/>
            <w:r w:rsidRPr="007C2D4C">
              <w:rPr>
                <w:rFonts w:ascii="Times New Roman" w:hAnsi="Times New Roman" w:cs="Times New Roman"/>
                <w:shd w:val="clear" w:color="auto" w:fill="FFFFFF"/>
              </w:rPr>
              <w:t>uL</w:t>
            </w:r>
            <w:proofErr w:type="spellEnd"/>
            <w:r w:rsidRPr="007C2D4C">
              <w:rPr>
                <w:rFonts w:ascii="Times New Roman" w:hAnsi="Times New Roman" w:cs="Times New Roman"/>
                <w:shd w:val="clear" w:color="auto" w:fill="FFFFFF"/>
              </w:rPr>
              <w:t>)</w:t>
            </w:r>
          </w:p>
        </w:tc>
        <w:tc>
          <w:tcPr>
            <w:tcW w:w="2410" w:type="dxa"/>
            <w:vAlign w:val="center"/>
          </w:tcPr>
          <w:p w14:paraId="4A5BCEAA" w14:textId="77777777" w:rsidR="00D31596" w:rsidRPr="007C2D4C" w:rsidRDefault="00D31596" w:rsidP="00414D7F">
            <w:pPr>
              <w:tabs>
                <w:tab w:val="left" w:pos="5040"/>
              </w:tabs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7C2D4C">
              <w:rPr>
                <w:rFonts w:ascii="Times New Roman" w:hAnsi="Times New Roman" w:cs="Times New Roman"/>
                <w:shd w:val="clear" w:color="auto" w:fill="FFFFFF"/>
              </w:rPr>
              <w:t>189.5±0.49</w:t>
            </w:r>
          </w:p>
        </w:tc>
        <w:tc>
          <w:tcPr>
            <w:tcW w:w="2552" w:type="dxa"/>
            <w:vAlign w:val="center"/>
          </w:tcPr>
          <w:p w14:paraId="3F14337D" w14:textId="77777777" w:rsidR="00D31596" w:rsidRPr="007C2D4C" w:rsidRDefault="00D31596" w:rsidP="00414D7F">
            <w:pPr>
              <w:tabs>
                <w:tab w:val="left" w:pos="5040"/>
              </w:tabs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7C2D4C">
              <w:rPr>
                <w:rFonts w:ascii="Times New Roman" w:hAnsi="Times New Roman" w:cs="Times New Roman"/>
                <w:shd w:val="clear" w:color="auto" w:fill="FFFFFF"/>
              </w:rPr>
              <w:t>173.0±0.50</w:t>
            </w:r>
          </w:p>
        </w:tc>
        <w:tc>
          <w:tcPr>
            <w:tcW w:w="1417" w:type="dxa"/>
            <w:vAlign w:val="center"/>
          </w:tcPr>
          <w:p w14:paraId="05081330" w14:textId="77777777" w:rsidR="00D31596" w:rsidRPr="007C2D4C" w:rsidRDefault="00D31596" w:rsidP="00414D7F">
            <w:pPr>
              <w:tabs>
                <w:tab w:val="left" w:pos="5040"/>
              </w:tabs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7C2D4C">
              <w:rPr>
                <w:rFonts w:ascii="Times New Roman" w:hAnsi="Times New Roman" w:cs="Times New Roman"/>
                <w:b/>
                <w:shd w:val="clear" w:color="auto" w:fill="FFFFFF"/>
              </w:rPr>
              <w:t>&lt; 0.001</w:t>
            </w:r>
          </w:p>
        </w:tc>
      </w:tr>
    </w:tbl>
    <w:p w14:paraId="09C763E5" w14:textId="77777777" w:rsidR="00D31596" w:rsidRPr="007C2D4C" w:rsidRDefault="00D31596">
      <w:pPr>
        <w:widowControl/>
        <w:rPr>
          <w:rStyle w:val="a9"/>
          <w:rFonts w:ascii="Times New Roman" w:eastAsia="新細明體" w:hAnsi="Times New Roman" w:cs="Times New Roman"/>
          <w:b/>
          <w:i w:val="0"/>
          <w:kern w:val="0"/>
        </w:rPr>
      </w:pPr>
      <w:r w:rsidRPr="007C2D4C">
        <w:rPr>
          <w:rStyle w:val="a9"/>
          <w:rFonts w:ascii="Times New Roman" w:eastAsia="新細明體" w:hAnsi="Times New Roman" w:cs="Times New Roman"/>
          <w:b/>
          <w:i w:val="0"/>
          <w:kern w:val="0"/>
        </w:rPr>
        <w:br w:type="page"/>
      </w:r>
    </w:p>
    <w:p w14:paraId="738BCC0F" w14:textId="071DC999" w:rsidR="00114B0B" w:rsidRPr="007C2D4C" w:rsidRDefault="00114B0B" w:rsidP="00610DE4">
      <w:pPr>
        <w:widowControl/>
        <w:spacing w:before="100" w:beforeAutospacing="1" w:after="100" w:afterAutospacing="1"/>
        <w:rPr>
          <w:rStyle w:val="a9"/>
          <w:rFonts w:ascii="Times New Roman" w:eastAsia="新細明體" w:hAnsi="Times New Roman" w:cs="Times New Roman"/>
          <w:b/>
          <w:i w:val="0"/>
          <w:kern w:val="0"/>
        </w:rPr>
      </w:pPr>
      <w:r w:rsidRPr="007C2D4C">
        <w:rPr>
          <w:rStyle w:val="a9"/>
          <w:rFonts w:ascii="Times New Roman" w:eastAsia="新細明體" w:hAnsi="Times New Roman" w:cs="Times New Roman"/>
          <w:b/>
          <w:i w:val="0"/>
          <w:kern w:val="0"/>
        </w:rPr>
        <w:t xml:space="preserve">Supplementary Table </w:t>
      </w:r>
      <w:r w:rsidR="00D31596" w:rsidRPr="007C2D4C">
        <w:rPr>
          <w:rStyle w:val="a9"/>
          <w:rFonts w:ascii="Times New Roman" w:eastAsia="新細明體" w:hAnsi="Times New Roman" w:cs="Times New Roman"/>
          <w:b/>
          <w:i w:val="0"/>
          <w:kern w:val="0"/>
        </w:rPr>
        <w:t>2</w:t>
      </w:r>
      <w:r w:rsidRPr="007C2D4C">
        <w:rPr>
          <w:rStyle w:val="a9"/>
          <w:rFonts w:ascii="Times New Roman" w:eastAsia="新細明體" w:hAnsi="Times New Roman" w:cs="Times New Roman"/>
          <w:b/>
          <w:i w:val="0"/>
          <w:kern w:val="0"/>
        </w:rPr>
        <w:t xml:space="preserve">. </w:t>
      </w:r>
      <w:r w:rsidRPr="007C2D4C">
        <w:rPr>
          <w:rStyle w:val="a9"/>
          <w:rFonts w:ascii="Times New Roman" w:eastAsia="新細明體" w:hAnsi="Times New Roman" w:cs="Times New Roman"/>
          <w:b/>
          <w:bCs/>
          <w:i w:val="0"/>
          <w:kern w:val="0"/>
        </w:rPr>
        <w:t xml:space="preserve">Results of pulmonary function testing in </w:t>
      </w:r>
      <w:r w:rsidR="00377AB3" w:rsidRPr="007C2D4C">
        <w:rPr>
          <w:rStyle w:val="a9"/>
          <w:rFonts w:ascii="Times New Roman" w:eastAsia="新細明體" w:hAnsi="Times New Roman" w:cs="Times New Roman" w:hint="eastAsia"/>
          <w:b/>
          <w:bCs/>
          <w:i w:val="0"/>
          <w:kern w:val="0"/>
        </w:rPr>
        <w:t>high-</w:t>
      </w:r>
      <w:r w:rsidR="00377AB3" w:rsidRPr="007C2D4C">
        <w:rPr>
          <w:rStyle w:val="a9"/>
          <w:rFonts w:ascii="Times New Roman" w:eastAsia="新細明體" w:hAnsi="Times New Roman" w:cs="Times New Roman"/>
          <w:b/>
          <w:bCs/>
          <w:i w:val="0"/>
          <w:kern w:val="0"/>
        </w:rPr>
        <w:t>eosinoph</w:t>
      </w:r>
      <w:r w:rsidR="00377AB3" w:rsidRPr="007C2D4C">
        <w:rPr>
          <w:rStyle w:val="a9"/>
          <w:rFonts w:ascii="Times New Roman" w:eastAsia="新細明體" w:hAnsi="Times New Roman" w:cs="Times New Roman" w:hint="eastAsia"/>
          <w:b/>
          <w:bCs/>
          <w:i w:val="0"/>
          <w:kern w:val="0"/>
        </w:rPr>
        <w:t>il</w:t>
      </w:r>
      <w:r w:rsidRPr="007C2D4C">
        <w:rPr>
          <w:rStyle w:val="a9"/>
          <w:rFonts w:ascii="Times New Roman" w:eastAsia="新細明體" w:hAnsi="Times New Roman" w:cs="Times New Roman"/>
          <w:b/>
          <w:bCs/>
          <w:i w:val="0"/>
          <w:kern w:val="0"/>
        </w:rPr>
        <w:t xml:space="preserve"> and </w:t>
      </w:r>
      <w:r w:rsidR="00377AB3" w:rsidRPr="007C2D4C">
        <w:rPr>
          <w:rStyle w:val="a9"/>
          <w:rFonts w:ascii="Times New Roman" w:eastAsia="新細明體" w:hAnsi="Times New Roman" w:cs="Times New Roman" w:hint="eastAsia"/>
          <w:b/>
          <w:bCs/>
          <w:i w:val="0"/>
          <w:kern w:val="0"/>
        </w:rPr>
        <w:t>low-</w:t>
      </w:r>
      <w:r w:rsidRPr="007C2D4C">
        <w:rPr>
          <w:rStyle w:val="a9"/>
          <w:rFonts w:ascii="Times New Roman" w:eastAsia="新細明體" w:hAnsi="Times New Roman" w:cs="Times New Roman"/>
          <w:b/>
          <w:bCs/>
          <w:i w:val="0"/>
          <w:kern w:val="0"/>
        </w:rPr>
        <w:t>eosinoph</w:t>
      </w:r>
      <w:r w:rsidR="00377AB3" w:rsidRPr="007C2D4C">
        <w:rPr>
          <w:rStyle w:val="a9"/>
          <w:rFonts w:ascii="Times New Roman" w:eastAsia="新細明體" w:hAnsi="Times New Roman" w:cs="Times New Roman" w:hint="eastAsia"/>
          <w:b/>
          <w:bCs/>
          <w:i w:val="0"/>
          <w:kern w:val="0"/>
        </w:rPr>
        <w:t>il groups</w:t>
      </w:r>
      <w:r w:rsidRPr="007C2D4C">
        <w:rPr>
          <w:rStyle w:val="a9"/>
          <w:rFonts w:ascii="Times New Roman" w:eastAsia="新細明體" w:hAnsi="Times New Roman" w:cs="Times New Roman"/>
          <w:b/>
          <w:bCs/>
          <w:i w:val="0"/>
          <w:kern w:val="0"/>
        </w:rPr>
        <w:t xml:space="preserve"> stratified by</w:t>
      </w:r>
      <w:r w:rsidR="00377AB3" w:rsidRPr="007C2D4C">
        <w:rPr>
          <w:rStyle w:val="a9"/>
          <w:rFonts w:ascii="Times New Roman" w:eastAsia="新細明體" w:hAnsi="Times New Roman" w:cs="Times New Roman" w:hint="eastAsia"/>
          <w:b/>
          <w:bCs/>
          <w:i w:val="0"/>
          <w:kern w:val="0"/>
        </w:rPr>
        <w:t xml:space="preserve"> IgE level</w:t>
      </w:r>
    </w:p>
    <w:tbl>
      <w:tblPr>
        <w:tblStyle w:val="a8"/>
        <w:tblW w:w="16431" w:type="dxa"/>
        <w:tblInd w:w="-1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0"/>
        <w:gridCol w:w="1374"/>
        <w:gridCol w:w="1071"/>
        <w:gridCol w:w="1275"/>
        <w:gridCol w:w="1842"/>
        <w:gridCol w:w="1331"/>
        <w:gridCol w:w="967"/>
        <w:gridCol w:w="1379"/>
        <w:gridCol w:w="1521"/>
        <w:gridCol w:w="1548"/>
        <w:gridCol w:w="1621"/>
        <w:gridCol w:w="832"/>
      </w:tblGrid>
      <w:tr w:rsidR="007C2D4C" w:rsidRPr="007C2D4C" w14:paraId="4DC32998" w14:textId="77777777" w:rsidTr="00D8436E">
        <w:trPr>
          <w:trHeight w:val="534"/>
        </w:trPr>
        <w:tc>
          <w:tcPr>
            <w:tcW w:w="1670" w:type="dxa"/>
            <w:vMerge w:val="restart"/>
          </w:tcPr>
          <w:p w14:paraId="55206099" w14:textId="77777777" w:rsidR="00114B0B" w:rsidRPr="007C2D4C" w:rsidRDefault="00114B0B" w:rsidP="00610DE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4" w:type="dxa"/>
            <w:vMerge w:val="restart"/>
            <w:vAlign w:val="center"/>
          </w:tcPr>
          <w:p w14:paraId="56269EE1" w14:textId="77777777" w:rsidR="00114B0B" w:rsidRPr="007C2D4C" w:rsidRDefault="00114B0B" w:rsidP="00610DE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Entire cohort (N=480)</w:t>
            </w:r>
          </w:p>
        </w:tc>
        <w:tc>
          <w:tcPr>
            <w:tcW w:w="6486" w:type="dxa"/>
            <w:gridSpan w:val="5"/>
          </w:tcPr>
          <w:p w14:paraId="22A9FAA7" w14:textId="77777777" w:rsidR="00114B0B" w:rsidRPr="007C2D4C" w:rsidRDefault="00377AB3" w:rsidP="00610DE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 w:hint="eastAsia"/>
                <w:sz w:val="20"/>
                <w:szCs w:val="20"/>
              </w:rPr>
              <w:t>H</w:t>
            </w: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igh-eosinophil</w:t>
            </w:r>
            <w:r w:rsidRPr="007C2D4C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group</w:t>
            </w:r>
          </w:p>
        </w:tc>
        <w:tc>
          <w:tcPr>
            <w:tcW w:w="6901" w:type="dxa"/>
            <w:gridSpan w:val="5"/>
          </w:tcPr>
          <w:p w14:paraId="6E019522" w14:textId="77777777" w:rsidR="00114B0B" w:rsidRPr="007C2D4C" w:rsidRDefault="00377AB3" w:rsidP="00610DE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 w:hint="eastAsia"/>
                <w:sz w:val="20"/>
                <w:szCs w:val="20"/>
              </w:rPr>
              <w:t>Low</w:t>
            </w: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-eosinophil</w:t>
            </w:r>
            <w:r w:rsidRPr="007C2D4C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group</w:t>
            </w:r>
          </w:p>
        </w:tc>
      </w:tr>
      <w:tr w:rsidR="007C2D4C" w:rsidRPr="007C2D4C" w14:paraId="028A720A" w14:textId="77777777" w:rsidTr="00D8436E">
        <w:trPr>
          <w:trHeight w:val="1047"/>
        </w:trPr>
        <w:tc>
          <w:tcPr>
            <w:tcW w:w="1670" w:type="dxa"/>
            <w:vMerge/>
          </w:tcPr>
          <w:p w14:paraId="531F89F4" w14:textId="77777777" w:rsidR="00114B0B" w:rsidRPr="007C2D4C" w:rsidRDefault="00114B0B" w:rsidP="00610DE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4" w:type="dxa"/>
            <w:vMerge/>
          </w:tcPr>
          <w:p w14:paraId="7BFC3865" w14:textId="77777777" w:rsidR="00114B0B" w:rsidRPr="007C2D4C" w:rsidRDefault="00114B0B" w:rsidP="00610DE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1" w:type="dxa"/>
            <w:vAlign w:val="center"/>
          </w:tcPr>
          <w:p w14:paraId="160C63F8" w14:textId="77777777" w:rsidR="00114B0B" w:rsidRPr="007C2D4C" w:rsidRDefault="00114B0B" w:rsidP="00D843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</w:p>
          <w:p w14:paraId="7463DC82" w14:textId="77777777" w:rsidR="00114B0B" w:rsidRPr="007C2D4C" w:rsidRDefault="00114B0B" w:rsidP="00D843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(N=66)</w:t>
            </w:r>
          </w:p>
        </w:tc>
        <w:tc>
          <w:tcPr>
            <w:tcW w:w="1275" w:type="dxa"/>
            <w:vAlign w:val="center"/>
          </w:tcPr>
          <w:p w14:paraId="360F6901" w14:textId="72C2BF9C" w:rsidR="00114B0B" w:rsidRPr="007C2D4C" w:rsidRDefault="00114B0B" w:rsidP="00D843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 xml:space="preserve">IgE ≤ 100 </w:t>
            </w:r>
            <w:r w:rsidR="00D31596" w:rsidRPr="007C2D4C">
              <w:rPr>
                <w:rFonts w:ascii="Times New Roman" w:hAnsi="Times New Roman" w:cs="Times New Roman"/>
                <w:sz w:val="20"/>
                <w:szCs w:val="20"/>
              </w:rPr>
              <w:t xml:space="preserve">IU/mL </w:t>
            </w: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(N=40)</w:t>
            </w:r>
          </w:p>
        </w:tc>
        <w:tc>
          <w:tcPr>
            <w:tcW w:w="1842" w:type="dxa"/>
            <w:vAlign w:val="center"/>
          </w:tcPr>
          <w:p w14:paraId="083C15EC" w14:textId="23C90DEE" w:rsidR="00114B0B" w:rsidRPr="007C2D4C" w:rsidRDefault="00114B0B" w:rsidP="00D843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 xml:space="preserve">100&lt; IgE ≤ 500 </w:t>
            </w:r>
            <w:r w:rsidR="00D31596" w:rsidRPr="007C2D4C">
              <w:rPr>
                <w:rFonts w:ascii="Times New Roman" w:hAnsi="Times New Roman" w:cs="Times New Roman"/>
                <w:sz w:val="20"/>
                <w:szCs w:val="20"/>
              </w:rPr>
              <w:t xml:space="preserve">IU/mL </w:t>
            </w: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(N=14)</w:t>
            </w:r>
          </w:p>
        </w:tc>
        <w:tc>
          <w:tcPr>
            <w:tcW w:w="1331" w:type="dxa"/>
            <w:vAlign w:val="center"/>
          </w:tcPr>
          <w:p w14:paraId="0421A7F3" w14:textId="59FB4AEB" w:rsidR="00114B0B" w:rsidRPr="007C2D4C" w:rsidRDefault="00114B0B" w:rsidP="00D843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IgE &gt; 500</w:t>
            </w:r>
            <w:r w:rsidR="00D31596" w:rsidRPr="007C2D4C">
              <w:rPr>
                <w:rFonts w:ascii="Times New Roman" w:hAnsi="Times New Roman" w:cs="Times New Roman"/>
                <w:sz w:val="20"/>
                <w:szCs w:val="20"/>
              </w:rPr>
              <w:t xml:space="preserve"> IU/mL</w:t>
            </w:r>
          </w:p>
          <w:p w14:paraId="1A34C502" w14:textId="77777777" w:rsidR="00114B0B" w:rsidRPr="007C2D4C" w:rsidRDefault="00114B0B" w:rsidP="00D843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(N=12)</w:t>
            </w:r>
          </w:p>
        </w:tc>
        <w:tc>
          <w:tcPr>
            <w:tcW w:w="965" w:type="dxa"/>
            <w:vAlign w:val="center"/>
          </w:tcPr>
          <w:p w14:paraId="7576AC40" w14:textId="77777777" w:rsidR="00114B0B" w:rsidRPr="007C2D4C" w:rsidRDefault="00114B0B" w:rsidP="00D8436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</w:p>
        </w:tc>
        <w:tc>
          <w:tcPr>
            <w:tcW w:w="1379" w:type="dxa"/>
            <w:vAlign w:val="center"/>
          </w:tcPr>
          <w:p w14:paraId="64BAFAE0" w14:textId="77777777" w:rsidR="00114B0B" w:rsidRPr="007C2D4C" w:rsidRDefault="00114B0B" w:rsidP="00D843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</w:p>
          <w:p w14:paraId="7437454E" w14:textId="77777777" w:rsidR="00114B0B" w:rsidRPr="007C2D4C" w:rsidRDefault="00114B0B" w:rsidP="00D843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(N=414)</w:t>
            </w:r>
          </w:p>
        </w:tc>
        <w:tc>
          <w:tcPr>
            <w:tcW w:w="1521" w:type="dxa"/>
            <w:vAlign w:val="center"/>
          </w:tcPr>
          <w:p w14:paraId="076AAAB0" w14:textId="6CEC4F7C" w:rsidR="00114B0B" w:rsidRPr="007C2D4C" w:rsidRDefault="00114B0B" w:rsidP="00D843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IgE ≤ 100</w:t>
            </w:r>
            <w:r w:rsidR="00D31596" w:rsidRPr="007C2D4C">
              <w:rPr>
                <w:rFonts w:ascii="Times New Roman" w:hAnsi="Times New Roman" w:cs="Times New Roman"/>
                <w:sz w:val="20"/>
                <w:szCs w:val="20"/>
              </w:rPr>
              <w:t xml:space="preserve"> IU/mL</w:t>
            </w: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 xml:space="preserve"> (N=287)</w:t>
            </w:r>
          </w:p>
        </w:tc>
        <w:tc>
          <w:tcPr>
            <w:tcW w:w="1548" w:type="dxa"/>
            <w:vAlign w:val="center"/>
          </w:tcPr>
          <w:p w14:paraId="2222E467" w14:textId="242E4210" w:rsidR="00114B0B" w:rsidRPr="007C2D4C" w:rsidRDefault="00114B0B" w:rsidP="00D843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100&lt; IgE ≤ 500</w:t>
            </w:r>
            <w:r w:rsidR="00D31596" w:rsidRPr="007C2D4C">
              <w:rPr>
                <w:rFonts w:ascii="Times New Roman" w:hAnsi="Times New Roman" w:cs="Times New Roman"/>
                <w:sz w:val="20"/>
                <w:szCs w:val="20"/>
              </w:rPr>
              <w:t xml:space="preserve"> IU/mL</w:t>
            </w: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 xml:space="preserve"> (N=92)</w:t>
            </w:r>
          </w:p>
        </w:tc>
        <w:tc>
          <w:tcPr>
            <w:tcW w:w="1621" w:type="dxa"/>
            <w:vAlign w:val="center"/>
          </w:tcPr>
          <w:p w14:paraId="2FA0FB51" w14:textId="1C70E1AC" w:rsidR="00114B0B" w:rsidRPr="007C2D4C" w:rsidRDefault="00114B0B" w:rsidP="00D843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IgE &gt; 500</w:t>
            </w:r>
            <w:r w:rsidR="00D31596" w:rsidRPr="007C2D4C">
              <w:rPr>
                <w:rFonts w:ascii="Times New Roman" w:hAnsi="Times New Roman" w:cs="Times New Roman"/>
                <w:sz w:val="20"/>
                <w:szCs w:val="20"/>
              </w:rPr>
              <w:t xml:space="preserve"> IU/mL</w:t>
            </w:r>
          </w:p>
          <w:p w14:paraId="4DD6193C" w14:textId="77777777" w:rsidR="00114B0B" w:rsidRPr="007C2D4C" w:rsidRDefault="00114B0B" w:rsidP="00D843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(N=35)</w:t>
            </w:r>
          </w:p>
        </w:tc>
        <w:tc>
          <w:tcPr>
            <w:tcW w:w="830" w:type="dxa"/>
            <w:vAlign w:val="center"/>
          </w:tcPr>
          <w:p w14:paraId="2992DF3A" w14:textId="77777777" w:rsidR="00114B0B" w:rsidRPr="007C2D4C" w:rsidRDefault="00114B0B" w:rsidP="00D8436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</w:p>
        </w:tc>
      </w:tr>
      <w:tr w:rsidR="007C2D4C" w:rsidRPr="007C2D4C" w14:paraId="3062E874" w14:textId="77777777" w:rsidTr="00D8436E">
        <w:trPr>
          <w:trHeight w:val="534"/>
        </w:trPr>
        <w:tc>
          <w:tcPr>
            <w:tcW w:w="1670" w:type="dxa"/>
          </w:tcPr>
          <w:p w14:paraId="1445A56E" w14:textId="77777777" w:rsidR="00114B0B" w:rsidRPr="007C2D4C" w:rsidRDefault="00114B0B" w:rsidP="00610DE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FEV</w:t>
            </w:r>
            <w:r w:rsidRPr="007C2D4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 xml:space="preserve"> (L)</w:t>
            </w:r>
          </w:p>
        </w:tc>
        <w:tc>
          <w:tcPr>
            <w:tcW w:w="1374" w:type="dxa"/>
          </w:tcPr>
          <w:p w14:paraId="4EE81E7E" w14:textId="77777777" w:rsidR="00114B0B" w:rsidRPr="007C2D4C" w:rsidRDefault="00114B0B" w:rsidP="00610DE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1.54±0.65</w:t>
            </w:r>
          </w:p>
        </w:tc>
        <w:tc>
          <w:tcPr>
            <w:tcW w:w="1071" w:type="dxa"/>
          </w:tcPr>
          <w:p w14:paraId="39E694BA" w14:textId="77777777" w:rsidR="00114B0B" w:rsidRPr="007C2D4C" w:rsidRDefault="00114B0B" w:rsidP="00610DE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1.61±0.64</w:t>
            </w:r>
          </w:p>
        </w:tc>
        <w:tc>
          <w:tcPr>
            <w:tcW w:w="1275" w:type="dxa"/>
          </w:tcPr>
          <w:p w14:paraId="5DE46BF3" w14:textId="77777777" w:rsidR="00114B0B" w:rsidRPr="007C2D4C" w:rsidRDefault="00114B0B" w:rsidP="00610DE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1.63±0.66</w:t>
            </w:r>
          </w:p>
        </w:tc>
        <w:tc>
          <w:tcPr>
            <w:tcW w:w="1842" w:type="dxa"/>
          </w:tcPr>
          <w:p w14:paraId="1F0E34F4" w14:textId="77777777" w:rsidR="00114B0B" w:rsidRPr="007C2D4C" w:rsidRDefault="00114B0B" w:rsidP="00610DE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1.62±0.54</w:t>
            </w:r>
          </w:p>
        </w:tc>
        <w:tc>
          <w:tcPr>
            <w:tcW w:w="1331" w:type="dxa"/>
          </w:tcPr>
          <w:p w14:paraId="7F1228CA" w14:textId="77777777" w:rsidR="00114B0B" w:rsidRPr="007C2D4C" w:rsidRDefault="00114B0B" w:rsidP="00610DE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1.51±0.70</w:t>
            </w:r>
          </w:p>
        </w:tc>
        <w:tc>
          <w:tcPr>
            <w:tcW w:w="965" w:type="dxa"/>
          </w:tcPr>
          <w:p w14:paraId="76B3B767" w14:textId="77777777" w:rsidR="00114B0B" w:rsidRPr="007C2D4C" w:rsidRDefault="00114B0B" w:rsidP="00610DE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0.84</w:t>
            </w:r>
          </w:p>
        </w:tc>
        <w:tc>
          <w:tcPr>
            <w:tcW w:w="1379" w:type="dxa"/>
          </w:tcPr>
          <w:p w14:paraId="678FEB84" w14:textId="77777777" w:rsidR="00114B0B" w:rsidRPr="007C2D4C" w:rsidRDefault="00114B0B" w:rsidP="00610DE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1.53±0.65</w:t>
            </w:r>
          </w:p>
        </w:tc>
        <w:tc>
          <w:tcPr>
            <w:tcW w:w="1521" w:type="dxa"/>
          </w:tcPr>
          <w:p w14:paraId="174B25F6" w14:textId="77777777" w:rsidR="00114B0B" w:rsidRPr="007C2D4C" w:rsidRDefault="00114B0B" w:rsidP="00610DE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1.53±0.64</w:t>
            </w:r>
          </w:p>
        </w:tc>
        <w:tc>
          <w:tcPr>
            <w:tcW w:w="1548" w:type="dxa"/>
          </w:tcPr>
          <w:p w14:paraId="38FBFD46" w14:textId="77777777" w:rsidR="00114B0B" w:rsidRPr="007C2D4C" w:rsidRDefault="00114B0B" w:rsidP="00610DE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1.51±0.67</w:t>
            </w:r>
          </w:p>
        </w:tc>
        <w:tc>
          <w:tcPr>
            <w:tcW w:w="1621" w:type="dxa"/>
          </w:tcPr>
          <w:p w14:paraId="36303508" w14:textId="77777777" w:rsidR="00114B0B" w:rsidRPr="007C2D4C" w:rsidRDefault="00114B0B" w:rsidP="00610DE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1.52±0.69</w:t>
            </w:r>
          </w:p>
        </w:tc>
        <w:tc>
          <w:tcPr>
            <w:tcW w:w="830" w:type="dxa"/>
          </w:tcPr>
          <w:p w14:paraId="726F3C22" w14:textId="77777777" w:rsidR="00114B0B" w:rsidRPr="007C2D4C" w:rsidRDefault="00114B0B" w:rsidP="00610DE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0.94</w:t>
            </w:r>
          </w:p>
        </w:tc>
      </w:tr>
      <w:tr w:rsidR="007C2D4C" w:rsidRPr="007C2D4C" w14:paraId="59742184" w14:textId="77777777" w:rsidTr="00D8436E">
        <w:trPr>
          <w:trHeight w:val="534"/>
        </w:trPr>
        <w:tc>
          <w:tcPr>
            <w:tcW w:w="1670" w:type="dxa"/>
          </w:tcPr>
          <w:p w14:paraId="5D7C669B" w14:textId="77777777" w:rsidR="00114B0B" w:rsidRPr="007C2D4C" w:rsidRDefault="00114B0B" w:rsidP="00610DE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FEV</w:t>
            </w:r>
            <w:r w:rsidRPr="007C2D4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1374" w:type="dxa"/>
          </w:tcPr>
          <w:p w14:paraId="0879388E" w14:textId="77777777" w:rsidR="00114B0B" w:rsidRPr="007C2D4C" w:rsidRDefault="00114B0B" w:rsidP="00610DE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69.6±22.7</w:t>
            </w:r>
          </w:p>
        </w:tc>
        <w:tc>
          <w:tcPr>
            <w:tcW w:w="1071" w:type="dxa"/>
          </w:tcPr>
          <w:p w14:paraId="2D7B56CF" w14:textId="77777777" w:rsidR="00114B0B" w:rsidRPr="007C2D4C" w:rsidRDefault="00114B0B" w:rsidP="00610DE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69.3±23.2</w:t>
            </w:r>
          </w:p>
        </w:tc>
        <w:tc>
          <w:tcPr>
            <w:tcW w:w="1275" w:type="dxa"/>
          </w:tcPr>
          <w:p w14:paraId="6FBE1804" w14:textId="77777777" w:rsidR="00114B0B" w:rsidRPr="007C2D4C" w:rsidRDefault="00114B0B" w:rsidP="00610DE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70.8±23.7</w:t>
            </w:r>
          </w:p>
        </w:tc>
        <w:tc>
          <w:tcPr>
            <w:tcW w:w="1842" w:type="dxa"/>
          </w:tcPr>
          <w:p w14:paraId="6AAC42F8" w14:textId="77777777" w:rsidR="00114B0B" w:rsidRPr="007C2D4C" w:rsidRDefault="00114B0B" w:rsidP="00610DE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67.9±19.6</w:t>
            </w:r>
          </w:p>
        </w:tc>
        <w:tc>
          <w:tcPr>
            <w:tcW w:w="1331" w:type="dxa"/>
          </w:tcPr>
          <w:p w14:paraId="6D920520" w14:textId="77777777" w:rsidR="00114B0B" w:rsidRPr="007C2D4C" w:rsidRDefault="00114B0B" w:rsidP="00610DE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65.6±26.5</w:t>
            </w:r>
          </w:p>
        </w:tc>
        <w:tc>
          <w:tcPr>
            <w:tcW w:w="965" w:type="dxa"/>
          </w:tcPr>
          <w:p w14:paraId="15DB7F15" w14:textId="77777777" w:rsidR="00114B0B" w:rsidRPr="007C2D4C" w:rsidRDefault="00114B0B" w:rsidP="00610DE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0.77</w:t>
            </w:r>
          </w:p>
        </w:tc>
        <w:tc>
          <w:tcPr>
            <w:tcW w:w="1379" w:type="dxa"/>
          </w:tcPr>
          <w:p w14:paraId="20A7162F" w14:textId="77777777" w:rsidR="00114B0B" w:rsidRPr="007C2D4C" w:rsidRDefault="00114B0B" w:rsidP="00610DE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69.6±22.7</w:t>
            </w:r>
          </w:p>
        </w:tc>
        <w:tc>
          <w:tcPr>
            <w:tcW w:w="1521" w:type="dxa"/>
          </w:tcPr>
          <w:p w14:paraId="450ABC7A" w14:textId="77777777" w:rsidR="00114B0B" w:rsidRPr="007C2D4C" w:rsidRDefault="00114B0B" w:rsidP="00610DE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70.3±23.4</w:t>
            </w:r>
          </w:p>
        </w:tc>
        <w:tc>
          <w:tcPr>
            <w:tcW w:w="1548" w:type="dxa"/>
          </w:tcPr>
          <w:p w14:paraId="47ED5F06" w14:textId="77777777" w:rsidR="00114B0B" w:rsidRPr="007C2D4C" w:rsidRDefault="00114B0B" w:rsidP="00610DE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68.8±19.9</w:t>
            </w:r>
          </w:p>
        </w:tc>
        <w:tc>
          <w:tcPr>
            <w:tcW w:w="1621" w:type="dxa"/>
          </w:tcPr>
          <w:p w14:paraId="786346B0" w14:textId="77777777" w:rsidR="00114B0B" w:rsidRPr="007C2D4C" w:rsidRDefault="00114B0B" w:rsidP="00610DE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66.5±24.1</w:t>
            </w:r>
          </w:p>
        </w:tc>
        <w:tc>
          <w:tcPr>
            <w:tcW w:w="830" w:type="dxa"/>
          </w:tcPr>
          <w:p w14:paraId="139BC228" w14:textId="77777777" w:rsidR="00114B0B" w:rsidRPr="007C2D4C" w:rsidRDefault="00114B0B" w:rsidP="00610DE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0.60</w:t>
            </w:r>
          </w:p>
        </w:tc>
      </w:tr>
      <w:tr w:rsidR="007C2D4C" w:rsidRPr="007C2D4C" w14:paraId="27D96D8B" w14:textId="77777777" w:rsidTr="00D8436E">
        <w:trPr>
          <w:trHeight w:val="512"/>
        </w:trPr>
        <w:tc>
          <w:tcPr>
            <w:tcW w:w="1670" w:type="dxa"/>
          </w:tcPr>
          <w:p w14:paraId="5736AC81" w14:textId="77777777" w:rsidR="00114B0B" w:rsidRPr="007C2D4C" w:rsidRDefault="00114B0B" w:rsidP="00610DE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FVC (L)</w:t>
            </w:r>
          </w:p>
        </w:tc>
        <w:tc>
          <w:tcPr>
            <w:tcW w:w="1374" w:type="dxa"/>
          </w:tcPr>
          <w:p w14:paraId="6784ABC0" w14:textId="77777777" w:rsidR="00114B0B" w:rsidRPr="007C2D4C" w:rsidRDefault="00114B0B" w:rsidP="00610DE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2.15±0.81</w:t>
            </w:r>
          </w:p>
        </w:tc>
        <w:tc>
          <w:tcPr>
            <w:tcW w:w="1071" w:type="dxa"/>
          </w:tcPr>
          <w:p w14:paraId="67BDCB40" w14:textId="77777777" w:rsidR="00114B0B" w:rsidRPr="007C2D4C" w:rsidRDefault="00114B0B" w:rsidP="00610DE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2.24±0.72</w:t>
            </w:r>
          </w:p>
        </w:tc>
        <w:tc>
          <w:tcPr>
            <w:tcW w:w="1275" w:type="dxa"/>
          </w:tcPr>
          <w:p w14:paraId="772B42AB" w14:textId="77777777" w:rsidR="00114B0B" w:rsidRPr="007C2D4C" w:rsidRDefault="00114B0B" w:rsidP="00610DE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2.31±0.77</w:t>
            </w:r>
          </w:p>
        </w:tc>
        <w:tc>
          <w:tcPr>
            <w:tcW w:w="1842" w:type="dxa"/>
          </w:tcPr>
          <w:p w14:paraId="51A993F4" w14:textId="77777777" w:rsidR="00114B0B" w:rsidRPr="007C2D4C" w:rsidRDefault="00114B0B" w:rsidP="00610DE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2.23±0.68</w:t>
            </w:r>
          </w:p>
        </w:tc>
        <w:tc>
          <w:tcPr>
            <w:tcW w:w="1331" w:type="dxa"/>
          </w:tcPr>
          <w:p w14:paraId="719DDEF7" w14:textId="77777777" w:rsidR="00114B0B" w:rsidRPr="007C2D4C" w:rsidRDefault="00114B0B" w:rsidP="00610DE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2.03±0.60</w:t>
            </w:r>
          </w:p>
        </w:tc>
        <w:tc>
          <w:tcPr>
            <w:tcW w:w="965" w:type="dxa"/>
          </w:tcPr>
          <w:p w14:paraId="507F9613" w14:textId="77777777" w:rsidR="00114B0B" w:rsidRPr="007C2D4C" w:rsidRDefault="00114B0B" w:rsidP="00610DE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0.50</w:t>
            </w:r>
          </w:p>
        </w:tc>
        <w:tc>
          <w:tcPr>
            <w:tcW w:w="1379" w:type="dxa"/>
          </w:tcPr>
          <w:p w14:paraId="49AD49EB" w14:textId="77777777" w:rsidR="00114B0B" w:rsidRPr="007C2D4C" w:rsidRDefault="00114B0B" w:rsidP="00610DE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2.14±0.83</w:t>
            </w:r>
          </w:p>
        </w:tc>
        <w:tc>
          <w:tcPr>
            <w:tcW w:w="1521" w:type="dxa"/>
          </w:tcPr>
          <w:p w14:paraId="17F98F3F" w14:textId="77777777" w:rsidR="00114B0B" w:rsidRPr="007C2D4C" w:rsidRDefault="00114B0B" w:rsidP="00610DE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2.14±0.81</w:t>
            </w:r>
          </w:p>
        </w:tc>
        <w:tc>
          <w:tcPr>
            <w:tcW w:w="1548" w:type="dxa"/>
          </w:tcPr>
          <w:p w14:paraId="5BF91351" w14:textId="77777777" w:rsidR="00114B0B" w:rsidRPr="007C2D4C" w:rsidRDefault="00114B0B" w:rsidP="00610DE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2.15±0.87</w:t>
            </w:r>
          </w:p>
        </w:tc>
        <w:tc>
          <w:tcPr>
            <w:tcW w:w="1621" w:type="dxa"/>
          </w:tcPr>
          <w:p w14:paraId="7D66E370" w14:textId="77777777" w:rsidR="00114B0B" w:rsidRPr="007C2D4C" w:rsidRDefault="00114B0B" w:rsidP="00610DE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2.09±0.86</w:t>
            </w:r>
          </w:p>
        </w:tc>
        <w:tc>
          <w:tcPr>
            <w:tcW w:w="830" w:type="dxa"/>
          </w:tcPr>
          <w:p w14:paraId="6F3037CC" w14:textId="77777777" w:rsidR="00114B0B" w:rsidRPr="007C2D4C" w:rsidRDefault="00114B0B" w:rsidP="00610DE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0.93</w:t>
            </w:r>
          </w:p>
        </w:tc>
      </w:tr>
      <w:tr w:rsidR="007C2D4C" w:rsidRPr="007C2D4C" w14:paraId="3AA85978" w14:textId="77777777" w:rsidTr="00D8436E">
        <w:trPr>
          <w:trHeight w:val="534"/>
        </w:trPr>
        <w:tc>
          <w:tcPr>
            <w:tcW w:w="1670" w:type="dxa"/>
          </w:tcPr>
          <w:p w14:paraId="5B4C3EA4" w14:textId="77777777" w:rsidR="00114B0B" w:rsidRPr="007C2D4C" w:rsidRDefault="00114B0B" w:rsidP="00610DE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FVC (%)</w:t>
            </w:r>
          </w:p>
        </w:tc>
        <w:tc>
          <w:tcPr>
            <w:tcW w:w="1374" w:type="dxa"/>
          </w:tcPr>
          <w:p w14:paraId="170C0EEB" w14:textId="77777777" w:rsidR="00114B0B" w:rsidRPr="007C2D4C" w:rsidRDefault="00114B0B" w:rsidP="00610DE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76.6±21.5</w:t>
            </w:r>
          </w:p>
        </w:tc>
        <w:tc>
          <w:tcPr>
            <w:tcW w:w="1071" w:type="dxa"/>
          </w:tcPr>
          <w:p w14:paraId="44A51215" w14:textId="77777777" w:rsidR="00114B0B" w:rsidRPr="007C2D4C" w:rsidRDefault="00114B0B" w:rsidP="00610DE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75.7±21.7</w:t>
            </w:r>
          </w:p>
        </w:tc>
        <w:tc>
          <w:tcPr>
            <w:tcW w:w="1275" w:type="dxa"/>
          </w:tcPr>
          <w:p w14:paraId="0BB378C3" w14:textId="77777777" w:rsidR="00114B0B" w:rsidRPr="007C2D4C" w:rsidRDefault="00114B0B" w:rsidP="00610DE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79.7±19.9</w:t>
            </w:r>
          </w:p>
        </w:tc>
        <w:tc>
          <w:tcPr>
            <w:tcW w:w="1842" w:type="dxa"/>
          </w:tcPr>
          <w:p w14:paraId="7F2C8F1A" w14:textId="77777777" w:rsidR="00114B0B" w:rsidRPr="007C2D4C" w:rsidRDefault="00114B0B" w:rsidP="00610DE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67.5±25.9</w:t>
            </w:r>
          </w:p>
        </w:tc>
        <w:tc>
          <w:tcPr>
            <w:tcW w:w="1331" w:type="dxa"/>
          </w:tcPr>
          <w:p w14:paraId="6B7AD679" w14:textId="77777777" w:rsidR="00114B0B" w:rsidRPr="007C2D4C" w:rsidRDefault="00114B0B" w:rsidP="00610DE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71.9±20.4</w:t>
            </w:r>
          </w:p>
        </w:tc>
        <w:tc>
          <w:tcPr>
            <w:tcW w:w="965" w:type="dxa"/>
          </w:tcPr>
          <w:p w14:paraId="6282CDE0" w14:textId="77777777" w:rsidR="00114B0B" w:rsidRPr="007C2D4C" w:rsidRDefault="00114B0B" w:rsidP="00610DE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1379" w:type="dxa"/>
          </w:tcPr>
          <w:p w14:paraId="4F20F632" w14:textId="77777777" w:rsidR="00114B0B" w:rsidRPr="007C2D4C" w:rsidRDefault="00114B0B" w:rsidP="00610DE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76.7±21.5</w:t>
            </w:r>
          </w:p>
        </w:tc>
        <w:tc>
          <w:tcPr>
            <w:tcW w:w="1521" w:type="dxa"/>
          </w:tcPr>
          <w:p w14:paraId="3E91C49D" w14:textId="77777777" w:rsidR="00114B0B" w:rsidRPr="007C2D4C" w:rsidRDefault="00114B0B" w:rsidP="00610DE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77.1±21.1</w:t>
            </w:r>
          </w:p>
        </w:tc>
        <w:tc>
          <w:tcPr>
            <w:tcW w:w="1548" w:type="dxa"/>
          </w:tcPr>
          <w:p w14:paraId="79309CD0" w14:textId="77777777" w:rsidR="00114B0B" w:rsidRPr="007C2D4C" w:rsidRDefault="00114B0B" w:rsidP="00610DE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76.8±22.0</w:t>
            </w:r>
          </w:p>
        </w:tc>
        <w:tc>
          <w:tcPr>
            <w:tcW w:w="1621" w:type="dxa"/>
          </w:tcPr>
          <w:p w14:paraId="58FCD956" w14:textId="77777777" w:rsidR="00114B0B" w:rsidRPr="007C2D4C" w:rsidRDefault="00114B0B" w:rsidP="00610DE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73.7±23.7</w:t>
            </w:r>
          </w:p>
        </w:tc>
        <w:tc>
          <w:tcPr>
            <w:tcW w:w="830" w:type="dxa"/>
          </w:tcPr>
          <w:p w14:paraId="772AA928" w14:textId="77777777" w:rsidR="00114B0B" w:rsidRPr="007C2D4C" w:rsidRDefault="00114B0B" w:rsidP="00610DE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0.68</w:t>
            </w:r>
          </w:p>
        </w:tc>
      </w:tr>
      <w:tr w:rsidR="007C2D4C" w:rsidRPr="007C2D4C" w14:paraId="3DEA42FE" w14:textId="77777777" w:rsidTr="00D8436E">
        <w:trPr>
          <w:trHeight w:val="534"/>
        </w:trPr>
        <w:tc>
          <w:tcPr>
            <w:tcW w:w="1670" w:type="dxa"/>
          </w:tcPr>
          <w:p w14:paraId="677D26D6" w14:textId="77777777" w:rsidR="00114B0B" w:rsidRPr="007C2D4C" w:rsidRDefault="00114B0B" w:rsidP="00610DE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FEV</w:t>
            </w:r>
            <w:r w:rsidRPr="007C2D4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/FVC</w:t>
            </w:r>
          </w:p>
        </w:tc>
        <w:tc>
          <w:tcPr>
            <w:tcW w:w="1374" w:type="dxa"/>
          </w:tcPr>
          <w:p w14:paraId="4747BC34" w14:textId="77777777" w:rsidR="00114B0B" w:rsidRPr="007C2D4C" w:rsidRDefault="00114B0B" w:rsidP="00610DE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72.7±13.5</w:t>
            </w:r>
          </w:p>
        </w:tc>
        <w:tc>
          <w:tcPr>
            <w:tcW w:w="1071" w:type="dxa"/>
          </w:tcPr>
          <w:p w14:paraId="260BF647" w14:textId="77777777" w:rsidR="00114B0B" w:rsidRPr="007C2D4C" w:rsidRDefault="00114B0B" w:rsidP="00610DE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71.9±13.5</w:t>
            </w:r>
          </w:p>
        </w:tc>
        <w:tc>
          <w:tcPr>
            <w:tcW w:w="1275" w:type="dxa"/>
          </w:tcPr>
          <w:p w14:paraId="33F3BE09" w14:textId="77777777" w:rsidR="00114B0B" w:rsidRPr="007C2D4C" w:rsidRDefault="00114B0B" w:rsidP="00610DE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71.2±13.6</w:t>
            </w:r>
          </w:p>
        </w:tc>
        <w:tc>
          <w:tcPr>
            <w:tcW w:w="1842" w:type="dxa"/>
          </w:tcPr>
          <w:p w14:paraId="28CE3A9C" w14:textId="77777777" w:rsidR="00114B0B" w:rsidRPr="007C2D4C" w:rsidRDefault="00114B0B" w:rsidP="00610DE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73.1±11.6</w:t>
            </w:r>
          </w:p>
        </w:tc>
        <w:tc>
          <w:tcPr>
            <w:tcW w:w="1331" w:type="dxa"/>
          </w:tcPr>
          <w:p w14:paraId="0AAB3643" w14:textId="77777777" w:rsidR="00114B0B" w:rsidRPr="007C2D4C" w:rsidRDefault="00114B0B" w:rsidP="00610DE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72.8±16.1</w:t>
            </w:r>
          </w:p>
        </w:tc>
        <w:tc>
          <w:tcPr>
            <w:tcW w:w="965" w:type="dxa"/>
          </w:tcPr>
          <w:p w14:paraId="654D55AB" w14:textId="77777777" w:rsidR="00114B0B" w:rsidRPr="007C2D4C" w:rsidRDefault="00114B0B" w:rsidP="00610DE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0.88</w:t>
            </w:r>
          </w:p>
        </w:tc>
        <w:tc>
          <w:tcPr>
            <w:tcW w:w="1379" w:type="dxa"/>
          </w:tcPr>
          <w:p w14:paraId="62DC7D33" w14:textId="77777777" w:rsidR="00114B0B" w:rsidRPr="007C2D4C" w:rsidRDefault="00114B0B" w:rsidP="00610DE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72.8±13.5</w:t>
            </w:r>
          </w:p>
        </w:tc>
        <w:tc>
          <w:tcPr>
            <w:tcW w:w="1521" w:type="dxa"/>
          </w:tcPr>
          <w:p w14:paraId="3FBC05F0" w14:textId="77777777" w:rsidR="00114B0B" w:rsidRPr="007C2D4C" w:rsidRDefault="00114B0B" w:rsidP="00610DE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73.4±13.5</w:t>
            </w:r>
          </w:p>
        </w:tc>
        <w:tc>
          <w:tcPr>
            <w:tcW w:w="1548" w:type="dxa"/>
          </w:tcPr>
          <w:p w14:paraId="2B3C9E0F" w14:textId="77777777" w:rsidR="00114B0B" w:rsidRPr="007C2D4C" w:rsidRDefault="00114B0B" w:rsidP="00610DE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71.0±13.6</w:t>
            </w:r>
          </w:p>
        </w:tc>
        <w:tc>
          <w:tcPr>
            <w:tcW w:w="1621" w:type="dxa"/>
          </w:tcPr>
          <w:p w14:paraId="4F885F12" w14:textId="77777777" w:rsidR="00114B0B" w:rsidRPr="007C2D4C" w:rsidRDefault="00114B0B" w:rsidP="00610DE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73.1±13.2</w:t>
            </w:r>
          </w:p>
        </w:tc>
        <w:tc>
          <w:tcPr>
            <w:tcW w:w="830" w:type="dxa"/>
          </w:tcPr>
          <w:p w14:paraId="3DB4032A" w14:textId="77777777" w:rsidR="00114B0B" w:rsidRPr="007C2D4C" w:rsidRDefault="00114B0B" w:rsidP="00610DE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</w:tc>
      </w:tr>
      <w:tr w:rsidR="007C2D4C" w:rsidRPr="007C2D4C" w14:paraId="43B02806" w14:textId="77777777" w:rsidTr="00D8436E">
        <w:trPr>
          <w:trHeight w:val="512"/>
        </w:trPr>
        <w:tc>
          <w:tcPr>
            <w:tcW w:w="1670" w:type="dxa"/>
          </w:tcPr>
          <w:p w14:paraId="5F18D0DB" w14:textId="77777777" w:rsidR="00114B0B" w:rsidRPr="007C2D4C" w:rsidRDefault="00114B0B" w:rsidP="00610DE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TLC (L)</w:t>
            </w:r>
          </w:p>
        </w:tc>
        <w:tc>
          <w:tcPr>
            <w:tcW w:w="1374" w:type="dxa"/>
          </w:tcPr>
          <w:p w14:paraId="56113F71" w14:textId="77777777" w:rsidR="00114B0B" w:rsidRPr="007C2D4C" w:rsidRDefault="00114B0B" w:rsidP="00610DE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4.82±1.32</w:t>
            </w:r>
          </w:p>
        </w:tc>
        <w:tc>
          <w:tcPr>
            <w:tcW w:w="1071" w:type="dxa"/>
          </w:tcPr>
          <w:p w14:paraId="6EBBC2BE" w14:textId="77777777" w:rsidR="00114B0B" w:rsidRPr="007C2D4C" w:rsidRDefault="00114B0B" w:rsidP="00610DE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5.01±1.22</w:t>
            </w:r>
          </w:p>
        </w:tc>
        <w:tc>
          <w:tcPr>
            <w:tcW w:w="1275" w:type="dxa"/>
          </w:tcPr>
          <w:p w14:paraId="342AD40E" w14:textId="77777777" w:rsidR="00114B0B" w:rsidRPr="007C2D4C" w:rsidRDefault="00114B0B" w:rsidP="00610DE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5.32±1.21</w:t>
            </w:r>
          </w:p>
        </w:tc>
        <w:tc>
          <w:tcPr>
            <w:tcW w:w="1842" w:type="dxa"/>
          </w:tcPr>
          <w:p w14:paraId="6A15FF9D" w14:textId="77777777" w:rsidR="00114B0B" w:rsidRPr="007C2D4C" w:rsidRDefault="00114B0B" w:rsidP="00610DE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4.84±1.07</w:t>
            </w:r>
          </w:p>
        </w:tc>
        <w:tc>
          <w:tcPr>
            <w:tcW w:w="1331" w:type="dxa"/>
          </w:tcPr>
          <w:p w14:paraId="68FC24C4" w14:textId="77777777" w:rsidR="00114B0B" w:rsidRPr="007C2D4C" w:rsidRDefault="00114B0B" w:rsidP="00610DE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4.33±1.21</w:t>
            </w:r>
          </w:p>
        </w:tc>
        <w:tc>
          <w:tcPr>
            <w:tcW w:w="965" w:type="dxa"/>
          </w:tcPr>
          <w:p w14:paraId="2C1B6146" w14:textId="77777777" w:rsidR="00114B0B" w:rsidRPr="007C2D4C" w:rsidRDefault="00114B0B" w:rsidP="00610DE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1379" w:type="dxa"/>
          </w:tcPr>
          <w:p w14:paraId="316F8DC0" w14:textId="77777777" w:rsidR="00114B0B" w:rsidRPr="007C2D4C" w:rsidRDefault="00114B0B" w:rsidP="00610DE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4.78±1.34</w:t>
            </w:r>
          </w:p>
        </w:tc>
        <w:tc>
          <w:tcPr>
            <w:tcW w:w="1521" w:type="dxa"/>
          </w:tcPr>
          <w:p w14:paraId="1F9DD7FE" w14:textId="77777777" w:rsidR="00114B0B" w:rsidRPr="007C2D4C" w:rsidRDefault="00114B0B" w:rsidP="00610DE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4.90±1.38</w:t>
            </w:r>
          </w:p>
        </w:tc>
        <w:tc>
          <w:tcPr>
            <w:tcW w:w="1548" w:type="dxa"/>
          </w:tcPr>
          <w:p w14:paraId="0573EB91" w14:textId="77777777" w:rsidR="00114B0B" w:rsidRPr="007C2D4C" w:rsidRDefault="00114B0B" w:rsidP="00610DE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4.51±1.28</w:t>
            </w:r>
          </w:p>
        </w:tc>
        <w:tc>
          <w:tcPr>
            <w:tcW w:w="1621" w:type="dxa"/>
          </w:tcPr>
          <w:p w14:paraId="4B20C74F" w14:textId="77777777" w:rsidR="00114B0B" w:rsidRPr="007C2D4C" w:rsidRDefault="00114B0B" w:rsidP="00610DE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4.56±0.98</w:t>
            </w:r>
          </w:p>
        </w:tc>
        <w:tc>
          <w:tcPr>
            <w:tcW w:w="830" w:type="dxa"/>
          </w:tcPr>
          <w:p w14:paraId="438AECED" w14:textId="77777777" w:rsidR="00114B0B" w:rsidRPr="007C2D4C" w:rsidRDefault="00114B0B" w:rsidP="00610DE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</w:tr>
      <w:tr w:rsidR="007C2D4C" w:rsidRPr="007C2D4C" w14:paraId="3798F398" w14:textId="77777777" w:rsidTr="00D8436E">
        <w:trPr>
          <w:trHeight w:val="534"/>
        </w:trPr>
        <w:tc>
          <w:tcPr>
            <w:tcW w:w="1670" w:type="dxa"/>
          </w:tcPr>
          <w:p w14:paraId="57FC458C" w14:textId="77777777" w:rsidR="00114B0B" w:rsidRPr="007C2D4C" w:rsidRDefault="00114B0B" w:rsidP="00610DE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TLC (%)</w:t>
            </w:r>
          </w:p>
        </w:tc>
        <w:tc>
          <w:tcPr>
            <w:tcW w:w="1374" w:type="dxa"/>
          </w:tcPr>
          <w:p w14:paraId="0404DDC3" w14:textId="77777777" w:rsidR="00114B0B" w:rsidRPr="007C2D4C" w:rsidRDefault="00114B0B" w:rsidP="00610DE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93.7±21.2</w:t>
            </w:r>
          </w:p>
        </w:tc>
        <w:tc>
          <w:tcPr>
            <w:tcW w:w="1071" w:type="dxa"/>
          </w:tcPr>
          <w:p w14:paraId="49BC2368" w14:textId="77777777" w:rsidR="00114B0B" w:rsidRPr="007C2D4C" w:rsidRDefault="00114B0B" w:rsidP="00610DE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96.2±22.2</w:t>
            </w:r>
          </w:p>
        </w:tc>
        <w:tc>
          <w:tcPr>
            <w:tcW w:w="1275" w:type="dxa"/>
          </w:tcPr>
          <w:p w14:paraId="51A73501" w14:textId="77777777" w:rsidR="00114B0B" w:rsidRPr="007C2D4C" w:rsidRDefault="00114B0B" w:rsidP="00610DE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96.8±18.4</w:t>
            </w:r>
          </w:p>
        </w:tc>
        <w:tc>
          <w:tcPr>
            <w:tcW w:w="1842" w:type="dxa"/>
          </w:tcPr>
          <w:p w14:paraId="16A95A9B" w14:textId="77777777" w:rsidR="00114B0B" w:rsidRPr="007C2D4C" w:rsidRDefault="00114B0B" w:rsidP="00610DE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110.4±32.0</w:t>
            </w:r>
          </w:p>
        </w:tc>
        <w:tc>
          <w:tcPr>
            <w:tcW w:w="1331" w:type="dxa"/>
          </w:tcPr>
          <w:p w14:paraId="7A05ADB8" w14:textId="77777777" w:rsidR="00114B0B" w:rsidRPr="007C2D4C" w:rsidRDefault="00114B0B" w:rsidP="00610DE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82.6±17.4</w:t>
            </w:r>
          </w:p>
        </w:tc>
        <w:tc>
          <w:tcPr>
            <w:tcW w:w="965" w:type="dxa"/>
          </w:tcPr>
          <w:p w14:paraId="46E65BA3" w14:textId="77777777" w:rsidR="00114B0B" w:rsidRPr="007C2D4C" w:rsidRDefault="00114B0B" w:rsidP="00610DE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1379" w:type="dxa"/>
          </w:tcPr>
          <w:p w14:paraId="0E56565B" w14:textId="77777777" w:rsidR="00114B0B" w:rsidRPr="007C2D4C" w:rsidRDefault="00114B0B" w:rsidP="00610DE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93.1±21.1</w:t>
            </w:r>
          </w:p>
        </w:tc>
        <w:tc>
          <w:tcPr>
            <w:tcW w:w="1521" w:type="dxa"/>
          </w:tcPr>
          <w:p w14:paraId="213BA83E" w14:textId="77777777" w:rsidR="00114B0B" w:rsidRPr="007C2D4C" w:rsidRDefault="00114B0B" w:rsidP="00610DE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95.3±20.7</w:t>
            </w:r>
          </w:p>
        </w:tc>
        <w:tc>
          <w:tcPr>
            <w:tcW w:w="1548" w:type="dxa"/>
          </w:tcPr>
          <w:p w14:paraId="08B21B6F" w14:textId="77777777" w:rsidR="00114B0B" w:rsidRPr="007C2D4C" w:rsidRDefault="00114B0B" w:rsidP="00610DE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87.0±21.9</w:t>
            </w:r>
          </w:p>
        </w:tc>
        <w:tc>
          <w:tcPr>
            <w:tcW w:w="1621" w:type="dxa"/>
          </w:tcPr>
          <w:p w14:paraId="33D31AB0" w14:textId="77777777" w:rsidR="00114B0B" w:rsidRPr="007C2D4C" w:rsidRDefault="00114B0B" w:rsidP="00610DE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91.9±19.8</w:t>
            </w:r>
          </w:p>
        </w:tc>
        <w:tc>
          <w:tcPr>
            <w:tcW w:w="830" w:type="dxa"/>
          </w:tcPr>
          <w:p w14:paraId="44B38F9B" w14:textId="77777777" w:rsidR="00114B0B" w:rsidRPr="007C2D4C" w:rsidRDefault="00114B0B" w:rsidP="00610DE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</w:tr>
      <w:tr w:rsidR="007C2D4C" w:rsidRPr="007C2D4C" w14:paraId="1DABE3FF" w14:textId="77777777" w:rsidTr="00D8436E">
        <w:trPr>
          <w:trHeight w:val="512"/>
        </w:trPr>
        <w:tc>
          <w:tcPr>
            <w:tcW w:w="1670" w:type="dxa"/>
          </w:tcPr>
          <w:p w14:paraId="01C5D03C" w14:textId="77777777" w:rsidR="00114B0B" w:rsidRPr="007C2D4C" w:rsidRDefault="00114B0B" w:rsidP="00610DE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DLCO (%)</w:t>
            </w:r>
          </w:p>
        </w:tc>
        <w:tc>
          <w:tcPr>
            <w:tcW w:w="1374" w:type="dxa"/>
          </w:tcPr>
          <w:p w14:paraId="1CD24240" w14:textId="77777777" w:rsidR="00114B0B" w:rsidRPr="007C2D4C" w:rsidRDefault="00114B0B" w:rsidP="00610DE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96.2±40.5</w:t>
            </w:r>
          </w:p>
        </w:tc>
        <w:tc>
          <w:tcPr>
            <w:tcW w:w="1071" w:type="dxa"/>
          </w:tcPr>
          <w:p w14:paraId="49444A6C" w14:textId="77777777" w:rsidR="00114B0B" w:rsidRPr="007C2D4C" w:rsidRDefault="00114B0B" w:rsidP="00610DE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88.4±31.5</w:t>
            </w:r>
          </w:p>
        </w:tc>
        <w:tc>
          <w:tcPr>
            <w:tcW w:w="1275" w:type="dxa"/>
          </w:tcPr>
          <w:p w14:paraId="5BE7F26A" w14:textId="77777777" w:rsidR="00114B0B" w:rsidRPr="007C2D4C" w:rsidRDefault="00114B0B" w:rsidP="00610DE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99.9±12.3</w:t>
            </w:r>
          </w:p>
        </w:tc>
        <w:tc>
          <w:tcPr>
            <w:tcW w:w="1842" w:type="dxa"/>
          </w:tcPr>
          <w:p w14:paraId="6C4BBCE6" w14:textId="77777777" w:rsidR="00114B0B" w:rsidRPr="007C2D4C" w:rsidRDefault="00114B0B" w:rsidP="00610DE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74.0±22.6</w:t>
            </w:r>
          </w:p>
        </w:tc>
        <w:tc>
          <w:tcPr>
            <w:tcW w:w="1331" w:type="dxa"/>
          </w:tcPr>
          <w:p w14:paraId="309AAF14" w14:textId="77777777" w:rsidR="00114B0B" w:rsidRPr="007C2D4C" w:rsidRDefault="00114B0B" w:rsidP="00610DE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73.5±46.5</w:t>
            </w:r>
          </w:p>
        </w:tc>
        <w:tc>
          <w:tcPr>
            <w:tcW w:w="965" w:type="dxa"/>
          </w:tcPr>
          <w:p w14:paraId="393B5EEB" w14:textId="77777777" w:rsidR="00114B0B" w:rsidRPr="007C2D4C" w:rsidRDefault="00114B0B" w:rsidP="00610DE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1379" w:type="dxa"/>
          </w:tcPr>
          <w:p w14:paraId="35B5303E" w14:textId="77777777" w:rsidR="00114B0B" w:rsidRPr="007C2D4C" w:rsidRDefault="00114B0B" w:rsidP="00610DE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98.1±42.3</w:t>
            </w:r>
          </w:p>
        </w:tc>
        <w:tc>
          <w:tcPr>
            <w:tcW w:w="1521" w:type="dxa"/>
          </w:tcPr>
          <w:p w14:paraId="03089052" w14:textId="77777777" w:rsidR="00114B0B" w:rsidRPr="007C2D4C" w:rsidRDefault="00114B0B" w:rsidP="00610DE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100.9±47.7</w:t>
            </w:r>
          </w:p>
        </w:tc>
        <w:tc>
          <w:tcPr>
            <w:tcW w:w="1548" w:type="dxa"/>
          </w:tcPr>
          <w:p w14:paraId="7A954C70" w14:textId="77777777" w:rsidR="00114B0B" w:rsidRPr="007C2D4C" w:rsidRDefault="00114B0B" w:rsidP="00610DE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85.5±19.6</w:t>
            </w:r>
          </w:p>
        </w:tc>
        <w:tc>
          <w:tcPr>
            <w:tcW w:w="1621" w:type="dxa"/>
          </w:tcPr>
          <w:p w14:paraId="4CA25CCD" w14:textId="77777777" w:rsidR="00114B0B" w:rsidRPr="007C2D4C" w:rsidRDefault="00114B0B" w:rsidP="00610DE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106.0±7.6</w:t>
            </w:r>
          </w:p>
        </w:tc>
        <w:tc>
          <w:tcPr>
            <w:tcW w:w="830" w:type="dxa"/>
          </w:tcPr>
          <w:p w14:paraId="0BCEF579" w14:textId="77777777" w:rsidR="00114B0B" w:rsidRPr="007C2D4C" w:rsidRDefault="00114B0B" w:rsidP="00610DE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0.45</w:t>
            </w:r>
          </w:p>
        </w:tc>
      </w:tr>
    </w:tbl>
    <w:p w14:paraId="66567A96" w14:textId="77777777" w:rsidR="00114B0B" w:rsidRPr="007C2D4C" w:rsidRDefault="00114B0B" w:rsidP="00610DE4">
      <w:pPr>
        <w:widowControl/>
        <w:spacing w:before="100" w:beforeAutospacing="1" w:after="100" w:afterAutospacing="1"/>
        <w:rPr>
          <w:rStyle w:val="a9"/>
          <w:rFonts w:ascii="Times New Roman" w:eastAsia="新細明體" w:hAnsi="Times New Roman" w:cs="Times New Roman"/>
          <w:b/>
          <w:i w:val="0"/>
          <w:kern w:val="0"/>
        </w:rPr>
      </w:pPr>
      <w:r w:rsidRPr="007C2D4C">
        <w:rPr>
          <w:rFonts w:ascii="Times New Roman" w:hAnsi="Times New Roman" w:cs="Times New Roman" w:hint="eastAsia"/>
          <w:sz w:val="20"/>
          <w:szCs w:val="20"/>
        </w:rPr>
        <w:t>FEV</w:t>
      </w:r>
      <w:r w:rsidRPr="007C2D4C">
        <w:rPr>
          <w:rFonts w:ascii="Times New Roman" w:hAnsi="Times New Roman" w:cs="Times New Roman" w:hint="eastAsia"/>
          <w:sz w:val="20"/>
          <w:szCs w:val="20"/>
          <w:vertAlign w:val="subscript"/>
        </w:rPr>
        <w:t>1</w:t>
      </w:r>
      <w:r w:rsidRPr="007C2D4C">
        <w:rPr>
          <w:rFonts w:ascii="Times New Roman" w:hAnsi="Times New Roman" w:cs="Times New Roman" w:hint="eastAsia"/>
          <w:sz w:val="20"/>
          <w:szCs w:val="20"/>
        </w:rPr>
        <w:t xml:space="preserve">, </w:t>
      </w:r>
      <w:r w:rsidRPr="007C2D4C">
        <w:rPr>
          <w:rFonts w:ascii="Times New Roman" w:hAnsi="Times New Roman" w:cs="Times New Roman"/>
          <w:sz w:val="20"/>
          <w:szCs w:val="20"/>
        </w:rPr>
        <w:t>forced expiratory volume in one second</w:t>
      </w:r>
      <w:r w:rsidRPr="007C2D4C">
        <w:rPr>
          <w:rFonts w:ascii="Times New Roman" w:hAnsi="Times New Roman" w:cs="Times New Roman" w:hint="eastAsia"/>
          <w:sz w:val="20"/>
          <w:szCs w:val="20"/>
        </w:rPr>
        <w:t xml:space="preserve">; FVC, </w:t>
      </w:r>
      <w:r w:rsidRPr="007C2D4C">
        <w:rPr>
          <w:rFonts w:ascii="Times New Roman" w:hAnsi="Times New Roman" w:cs="Times New Roman"/>
          <w:sz w:val="20"/>
          <w:szCs w:val="20"/>
        </w:rPr>
        <w:t>forced vital capacity</w:t>
      </w:r>
      <w:r w:rsidRPr="007C2D4C">
        <w:rPr>
          <w:rFonts w:ascii="Times New Roman" w:hAnsi="Times New Roman" w:cs="Times New Roman" w:hint="eastAsia"/>
          <w:sz w:val="20"/>
          <w:szCs w:val="20"/>
        </w:rPr>
        <w:t xml:space="preserve">; </w:t>
      </w:r>
      <w:r w:rsidR="00377AB3" w:rsidRPr="007C2D4C">
        <w:rPr>
          <w:rFonts w:ascii="Times New Roman" w:hAnsi="Times New Roman" w:cs="Times New Roman" w:hint="eastAsia"/>
          <w:sz w:val="20"/>
          <w:szCs w:val="20"/>
        </w:rPr>
        <w:t xml:space="preserve">IgE, immunoglobulin E; </w:t>
      </w:r>
      <w:r w:rsidRPr="007C2D4C">
        <w:rPr>
          <w:rFonts w:ascii="Times New Roman" w:hAnsi="Times New Roman" w:cs="Times New Roman" w:hint="eastAsia"/>
          <w:sz w:val="20"/>
          <w:szCs w:val="20"/>
        </w:rPr>
        <w:t>TLC, total lung capacity; DLCO, d</w:t>
      </w:r>
      <w:r w:rsidRPr="007C2D4C">
        <w:rPr>
          <w:rFonts w:ascii="Times New Roman" w:hAnsi="Times New Roman" w:cs="Times New Roman"/>
          <w:sz w:val="20"/>
          <w:szCs w:val="20"/>
        </w:rPr>
        <w:t>iffusion capacity of carbon monoxide</w:t>
      </w:r>
      <w:r w:rsidRPr="007C2D4C">
        <w:rPr>
          <w:rFonts w:ascii="Times New Roman" w:hAnsi="Times New Roman" w:cs="Times New Roman"/>
          <w:b/>
          <w:iCs/>
          <w:sz w:val="20"/>
          <w:szCs w:val="20"/>
        </w:rPr>
        <w:t xml:space="preserve"> </w:t>
      </w:r>
      <w:r w:rsidRPr="007C2D4C">
        <w:rPr>
          <w:rStyle w:val="a9"/>
          <w:rFonts w:ascii="Times New Roman" w:eastAsia="新細明體" w:hAnsi="Times New Roman" w:cs="Times New Roman"/>
          <w:b/>
          <w:kern w:val="0"/>
        </w:rPr>
        <w:br w:type="page"/>
      </w:r>
    </w:p>
    <w:p w14:paraId="1EA9BB3D" w14:textId="03431810" w:rsidR="006E7227" w:rsidRPr="007C2D4C" w:rsidRDefault="00862D11" w:rsidP="00610DE4">
      <w:pPr>
        <w:widowControl/>
        <w:spacing w:before="100" w:beforeAutospacing="1" w:after="100" w:afterAutospacing="1"/>
        <w:jc w:val="both"/>
        <w:rPr>
          <w:rStyle w:val="a9"/>
          <w:rFonts w:ascii="Times New Roman" w:eastAsia="新細明體" w:hAnsi="Times New Roman" w:cs="Times New Roman"/>
          <w:b/>
          <w:i w:val="0"/>
          <w:kern w:val="0"/>
        </w:rPr>
      </w:pPr>
      <w:r w:rsidRPr="007C2D4C">
        <w:rPr>
          <w:rStyle w:val="a9"/>
          <w:rFonts w:ascii="Times New Roman" w:eastAsia="新細明體" w:hAnsi="Times New Roman" w:cs="Times New Roman" w:hint="eastAsia"/>
          <w:b/>
          <w:i w:val="0"/>
          <w:kern w:val="0"/>
        </w:rPr>
        <w:t xml:space="preserve">Supplementary Table </w:t>
      </w:r>
      <w:r w:rsidR="00D31596" w:rsidRPr="007C2D4C">
        <w:rPr>
          <w:rStyle w:val="a9"/>
          <w:rFonts w:ascii="Times New Roman" w:eastAsia="新細明體" w:hAnsi="Times New Roman" w:cs="Times New Roman"/>
          <w:b/>
          <w:i w:val="0"/>
          <w:kern w:val="0"/>
        </w:rPr>
        <w:t>3</w:t>
      </w:r>
      <w:r w:rsidRPr="007C2D4C">
        <w:rPr>
          <w:rStyle w:val="a9"/>
          <w:rFonts w:ascii="Times New Roman" w:eastAsia="新細明體" w:hAnsi="Times New Roman" w:cs="Times New Roman" w:hint="eastAsia"/>
          <w:b/>
          <w:i w:val="0"/>
          <w:kern w:val="0"/>
        </w:rPr>
        <w:t xml:space="preserve">. Odds ratio of </w:t>
      </w:r>
      <w:r w:rsidR="006E7227" w:rsidRPr="007C2D4C">
        <w:rPr>
          <w:rStyle w:val="a9"/>
          <w:rFonts w:ascii="Times New Roman" w:eastAsia="新細明體" w:hAnsi="Times New Roman" w:cs="Times New Roman" w:hint="eastAsia"/>
          <w:b/>
          <w:i w:val="0"/>
          <w:kern w:val="0"/>
        </w:rPr>
        <w:t xml:space="preserve">acute exacerbation </w:t>
      </w:r>
      <w:r w:rsidR="006E7227" w:rsidRPr="007C2D4C">
        <w:rPr>
          <w:rStyle w:val="a9"/>
          <w:rFonts w:ascii="Times New Roman" w:eastAsia="新細明體" w:hAnsi="Times New Roman" w:cs="Times New Roman"/>
          <w:b/>
          <w:i w:val="0"/>
          <w:kern w:val="0"/>
        </w:rPr>
        <w:t xml:space="preserve">requiring hospitalization and (B) all-cause mortality in </w:t>
      </w:r>
      <w:r w:rsidR="0012135C" w:rsidRPr="007C2D4C">
        <w:rPr>
          <w:rStyle w:val="a9"/>
          <w:rFonts w:ascii="Times New Roman" w:eastAsia="新細明體" w:hAnsi="Times New Roman" w:cs="Times New Roman" w:hint="eastAsia"/>
          <w:b/>
          <w:i w:val="0"/>
          <w:kern w:val="0"/>
        </w:rPr>
        <w:t>high-</w:t>
      </w:r>
      <w:r w:rsidR="006E7227" w:rsidRPr="007C2D4C">
        <w:rPr>
          <w:rStyle w:val="a9"/>
          <w:rFonts w:ascii="Times New Roman" w:eastAsia="新細明體" w:hAnsi="Times New Roman" w:cs="Times New Roman"/>
          <w:b/>
          <w:i w:val="0"/>
          <w:kern w:val="0"/>
        </w:rPr>
        <w:t>eosinophi</w:t>
      </w:r>
      <w:r w:rsidR="0012135C" w:rsidRPr="007C2D4C">
        <w:rPr>
          <w:rStyle w:val="a9"/>
          <w:rFonts w:ascii="Times New Roman" w:eastAsia="新細明體" w:hAnsi="Times New Roman" w:cs="Times New Roman" w:hint="eastAsia"/>
          <w:b/>
          <w:i w:val="0"/>
          <w:kern w:val="0"/>
        </w:rPr>
        <w:t xml:space="preserve">l </w:t>
      </w:r>
      <w:r w:rsidR="0012135C" w:rsidRPr="007C2D4C">
        <w:rPr>
          <w:rStyle w:val="a9"/>
          <w:rFonts w:ascii="Times New Roman" w:eastAsia="新細明體" w:hAnsi="Times New Roman" w:cs="Times New Roman"/>
          <w:b/>
          <w:i w:val="0"/>
          <w:kern w:val="0"/>
        </w:rPr>
        <w:t xml:space="preserve">and </w:t>
      </w:r>
      <w:r w:rsidR="0012135C" w:rsidRPr="007C2D4C">
        <w:rPr>
          <w:rStyle w:val="a9"/>
          <w:rFonts w:ascii="Times New Roman" w:eastAsia="新細明體" w:hAnsi="Times New Roman" w:cs="Times New Roman" w:hint="eastAsia"/>
          <w:b/>
          <w:i w:val="0"/>
          <w:kern w:val="0"/>
        </w:rPr>
        <w:t>low</w:t>
      </w:r>
      <w:r w:rsidR="006E7227" w:rsidRPr="007C2D4C">
        <w:rPr>
          <w:rStyle w:val="a9"/>
          <w:rFonts w:ascii="Times New Roman" w:eastAsia="新細明體" w:hAnsi="Times New Roman" w:cs="Times New Roman"/>
          <w:b/>
          <w:i w:val="0"/>
          <w:kern w:val="0"/>
        </w:rPr>
        <w:t xml:space="preserve">-eosinophil </w:t>
      </w:r>
      <w:r w:rsidR="0012135C" w:rsidRPr="007C2D4C">
        <w:rPr>
          <w:rStyle w:val="a9"/>
          <w:rFonts w:ascii="Times New Roman" w:eastAsia="新細明體" w:hAnsi="Times New Roman" w:cs="Times New Roman" w:hint="eastAsia"/>
          <w:b/>
          <w:i w:val="0"/>
          <w:kern w:val="0"/>
        </w:rPr>
        <w:t>group</w:t>
      </w:r>
    </w:p>
    <w:tbl>
      <w:tblPr>
        <w:tblStyle w:val="a8"/>
        <w:tblW w:w="148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01"/>
        <w:gridCol w:w="2141"/>
        <w:gridCol w:w="2141"/>
        <w:gridCol w:w="2142"/>
        <w:gridCol w:w="2141"/>
        <w:gridCol w:w="2141"/>
        <w:gridCol w:w="2142"/>
      </w:tblGrid>
      <w:tr w:rsidR="007C2D4C" w:rsidRPr="007C2D4C" w14:paraId="112C050C" w14:textId="77777777" w:rsidTr="00D8436E">
        <w:trPr>
          <w:trHeight w:val="1171"/>
        </w:trPr>
        <w:tc>
          <w:tcPr>
            <w:tcW w:w="2001" w:type="dxa"/>
            <w:vAlign w:val="center"/>
          </w:tcPr>
          <w:p w14:paraId="7080D877" w14:textId="77777777" w:rsidR="006E7227" w:rsidRPr="007C2D4C" w:rsidRDefault="006E7227" w:rsidP="00610DE4">
            <w:pPr>
              <w:widowControl/>
              <w:spacing w:before="100" w:beforeAutospacing="1" w:after="100" w:afterAutospacing="1"/>
              <w:jc w:val="both"/>
              <w:rPr>
                <w:rStyle w:val="a9"/>
                <w:rFonts w:ascii="Times New Roman" w:eastAsia="新細明體" w:hAnsi="Times New Roman" w:cs="Times New Roman"/>
                <w:i w:val="0"/>
                <w:kern w:val="0"/>
              </w:rPr>
            </w:pPr>
          </w:p>
        </w:tc>
        <w:tc>
          <w:tcPr>
            <w:tcW w:w="6424" w:type="dxa"/>
            <w:gridSpan w:val="3"/>
            <w:vAlign w:val="center"/>
          </w:tcPr>
          <w:p w14:paraId="19FD4E1C" w14:textId="77777777" w:rsidR="006E7227" w:rsidRPr="007C2D4C" w:rsidRDefault="006E7227" w:rsidP="00610DE4">
            <w:pPr>
              <w:widowControl/>
              <w:spacing w:before="100" w:beforeAutospacing="1" w:after="100" w:afterAutospacing="1"/>
              <w:jc w:val="center"/>
              <w:rPr>
                <w:rStyle w:val="a9"/>
                <w:rFonts w:ascii="Times New Roman" w:eastAsia="新細明體" w:hAnsi="Times New Roman" w:cs="Times New Roman"/>
                <w:i w:val="0"/>
                <w:kern w:val="0"/>
              </w:rPr>
            </w:pPr>
            <w:r w:rsidRPr="007C2D4C">
              <w:rPr>
                <w:rStyle w:val="a9"/>
                <w:rFonts w:ascii="Times New Roman" w:eastAsia="新細明體" w:hAnsi="Times New Roman" w:cs="Times New Roman"/>
                <w:i w:val="0"/>
                <w:kern w:val="0"/>
              </w:rPr>
              <w:t>Any</w:t>
            </w:r>
            <w:r w:rsidR="0012135C" w:rsidRPr="007C2D4C">
              <w:rPr>
                <w:rStyle w:val="a9"/>
                <w:rFonts w:ascii="Times New Roman" w:eastAsia="新細明體" w:hAnsi="Times New Roman" w:cs="Times New Roman" w:hint="eastAsia"/>
                <w:i w:val="0"/>
                <w:kern w:val="0"/>
              </w:rPr>
              <w:t xml:space="preserve"> acute exacerbation</w:t>
            </w:r>
            <w:r w:rsidRPr="007C2D4C">
              <w:rPr>
                <w:rStyle w:val="a9"/>
                <w:rFonts w:ascii="Times New Roman" w:eastAsia="新細明體" w:hAnsi="Times New Roman" w:cs="Times New Roman"/>
                <w:i w:val="0"/>
                <w:kern w:val="0"/>
              </w:rPr>
              <w:t xml:space="preserve"> admission in one year</w:t>
            </w:r>
          </w:p>
        </w:tc>
        <w:tc>
          <w:tcPr>
            <w:tcW w:w="6424" w:type="dxa"/>
            <w:gridSpan w:val="3"/>
            <w:vAlign w:val="center"/>
          </w:tcPr>
          <w:p w14:paraId="25AA4BD6" w14:textId="77777777" w:rsidR="006E7227" w:rsidRPr="007C2D4C" w:rsidRDefault="006E7227" w:rsidP="00610DE4">
            <w:pPr>
              <w:widowControl/>
              <w:spacing w:before="100" w:beforeAutospacing="1" w:after="100" w:afterAutospacing="1"/>
              <w:jc w:val="center"/>
              <w:rPr>
                <w:rStyle w:val="a9"/>
                <w:rFonts w:ascii="Times New Roman" w:eastAsia="新細明體" w:hAnsi="Times New Roman" w:cs="Times New Roman"/>
                <w:i w:val="0"/>
                <w:kern w:val="0"/>
              </w:rPr>
            </w:pPr>
            <w:r w:rsidRPr="007C2D4C">
              <w:rPr>
                <w:rStyle w:val="a9"/>
                <w:rFonts w:ascii="Times New Roman" w:eastAsia="新細明體" w:hAnsi="Times New Roman" w:cs="Times New Roman"/>
                <w:i w:val="0"/>
                <w:kern w:val="0"/>
              </w:rPr>
              <w:t>All-cause mortality in one year</w:t>
            </w:r>
          </w:p>
        </w:tc>
      </w:tr>
      <w:tr w:rsidR="007C2D4C" w:rsidRPr="007C2D4C" w14:paraId="29BE8B6C" w14:textId="77777777" w:rsidTr="00D8436E">
        <w:trPr>
          <w:trHeight w:val="1138"/>
        </w:trPr>
        <w:tc>
          <w:tcPr>
            <w:tcW w:w="2001" w:type="dxa"/>
            <w:vAlign w:val="center"/>
          </w:tcPr>
          <w:p w14:paraId="60CA4897" w14:textId="77777777" w:rsidR="006E7227" w:rsidRPr="007C2D4C" w:rsidRDefault="006E7227" w:rsidP="00610DE4">
            <w:pPr>
              <w:widowControl/>
              <w:spacing w:before="100" w:beforeAutospacing="1" w:after="100" w:afterAutospacing="1"/>
              <w:jc w:val="both"/>
              <w:rPr>
                <w:rStyle w:val="a9"/>
                <w:rFonts w:ascii="Times New Roman" w:eastAsia="新細明體" w:hAnsi="Times New Roman" w:cs="Times New Roman"/>
                <w:i w:val="0"/>
                <w:kern w:val="0"/>
              </w:rPr>
            </w:pPr>
          </w:p>
        </w:tc>
        <w:tc>
          <w:tcPr>
            <w:tcW w:w="2141" w:type="dxa"/>
            <w:vAlign w:val="center"/>
          </w:tcPr>
          <w:p w14:paraId="4B4FC1A4" w14:textId="03C4B262" w:rsidR="006E7227" w:rsidRPr="007C2D4C" w:rsidRDefault="006E7227" w:rsidP="00610DE4">
            <w:pPr>
              <w:spacing w:before="100" w:beforeAutospacing="1" w:after="100" w:afterAutospacing="1"/>
              <w:jc w:val="center"/>
              <w:rPr>
                <w:rStyle w:val="a9"/>
                <w:rFonts w:ascii="Times New Roman" w:eastAsia="新細明體" w:hAnsi="Times New Roman" w:cs="Times New Roman"/>
                <w:i w:val="0"/>
                <w:iCs w:val="0"/>
              </w:rPr>
            </w:pPr>
            <w:r w:rsidRPr="007C2D4C">
              <w:rPr>
                <w:rFonts w:ascii="Times New Roman" w:hAnsi="Times New Roman" w:cs="Times New Roman"/>
              </w:rPr>
              <w:t>IgE ≤ 100</w:t>
            </w:r>
            <w:r w:rsidR="00D31596" w:rsidRPr="007C2D4C">
              <w:rPr>
                <w:rFonts w:ascii="Times New Roman" w:hAnsi="Times New Roman" w:cs="Times New Roman"/>
              </w:rPr>
              <w:t xml:space="preserve"> IU/mL</w:t>
            </w:r>
          </w:p>
        </w:tc>
        <w:tc>
          <w:tcPr>
            <w:tcW w:w="2141" w:type="dxa"/>
            <w:vAlign w:val="center"/>
          </w:tcPr>
          <w:p w14:paraId="4DC482EC" w14:textId="3ABF0448" w:rsidR="006E7227" w:rsidRPr="007C2D4C" w:rsidRDefault="006E7227" w:rsidP="00610DE4">
            <w:pPr>
              <w:spacing w:before="100" w:beforeAutospacing="1" w:after="100" w:afterAutospacing="1"/>
              <w:jc w:val="center"/>
              <w:rPr>
                <w:rStyle w:val="a9"/>
                <w:rFonts w:ascii="Times New Roman" w:eastAsia="新細明體" w:hAnsi="Times New Roman" w:cs="Times New Roman"/>
                <w:i w:val="0"/>
                <w:iCs w:val="0"/>
              </w:rPr>
            </w:pPr>
            <w:r w:rsidRPr="007C2D4C">
              <w:rPr>
                <w:rFonts w:ascii="Times New Roman" w:hAnsi="Times New Roman" w:cs="Times New Roman"/>
              </w:rPr>
              <w:t>100 &lt; IgE ≤ 500</w:t>
            </w:r>
            <w:r w:rsidR="00D31596" w:rsidRPr="007C2D4C">
              <w:rPr>
                <w:rFonts w:ascii="Times New Roman" w:hAnsi="Times New Roman" w:cs="Times New Roman"/>
              </w:rPr>
              <w:t xml:space="preserve"> IU/mL</w:t>
            </w:r>
          </w:p>
        </w:tc>
        <w:tc>
          <w:tcPr>
            <w:tcW w:w="2142" w:type="dxa"/>
            <w:vAlign w:val="center"/>
          </w:tcPr>
          <w:p w14:paraId="06DF897B" w14:textId="74456501" w:rsidR="006E7227" w:rsidRPr="007C2D4C" w:rsidRDefault="00D31596" w:rsidP="00D31596">
            <w:pPr>
              <w:widowControl/>
              <w:spacing w:before="100" w:beforeAutospacing="1" w:after="100" w:afterAutospacing="1"/>
              <w:jc w:val="center"/>
              <w:rPr>
                <w:rStyle w:val="a9"/>
                <w:rFonts w:ascii="Times New Roman" w:eastAsia="新細明體" w:hAnsi="Times New Roman" w:cs="Times New Roman"/>
                <w:i w:val="0"/>
                <w:kern w:val="0"/>
              </w:rPr>
            </w:pPr>
            <w:r w:rsidRPr="007C2D4C">
              <w:rPr>
                <w:rStyle w:val="a9"/>
                <w:rFonts w:ascii="Times New Roman" w:eastAsia="新細明體" w:hAnsi="Times New Roman" w:cs="Times New Roman"/>
                <w:i w:val="0"/>
                <w:kern w:val="0"/>
              </w:rPr>
              <w:t xml:space="preserve">IgE &gt; </w:t>
            </w:r>
            <w:r w:rsidR="006E7227" w:rsidRPr="007C2D4C">
              <w:rPr>
                <w:rStyle w:val="a9"/>
                <w:rFonts w:ascii="Times New Roman" w:eastAsia="新細明體" w:hAnsi="Times New Roman" w:cs="Times New Roman"/>
                <w:i w:val="0"/>
                <w:kern w:val="0"/>
              </w:rPr>
              <w:t>500</w:t>
            </w:r>
            <w:r w:rsidRPr="007C2D4C">
              <w:rPr>
                <w:rStyle w:val="a9"/>
                <w:rFonts w:ascii="Times New Roman" w:eastAsia="新細明體" w:hAnsi="Times New Roman" w:cs="Times New Roman"/>
                <w:i w:val="0"/>
                <w:kern w:val="0"/>
              </w:rPr>
              <w:t xml:space="preserve"> </w:t>
            </w:r>
            <w:r w:rsidRPr="007C2D4C">
              <w:rPr>
                <w:rFonts w:ascii="Times New Roman" w:hAnsi="Times New Roman" w:cs="Times New Roman"/>
              </w:rPr>
              <w:t>IU/mL</w:t>
            </w:r>
          </w:p>
        </w:tc>
        <w:tc>
          <w:tcPr>
            <w:tcW w:w="2141" w:type="dxa"/>
            <w:vAlign w:val="center"/>
          </w:tcPr>
          <w:p w14:paraId="48A9DCD2" w14:textId="698B96A9" w:rsidR="006E7227" w:rsidRPr="007C2D4C" w:rsidRDefault="006E7227" w:rsidP="00610DE4">
            <w:pPr>
              <w:spacing w:before="100" w:beforeAutospacing="1" w:after="100" w:afterAutospacing="1"/>
              <w:jc w:val="center"/>
              <w:rPr>
                <w:rStyle w:val="a9"/>
                <w:rFonts w:ascii="Times New Roman" w:eastAsia="新細明體" w:hAnsi="Times New Roman" w:cs="Times New Roman"/>
                <w:i w:val="0"/>
                <w:iCs w:val="0"/>
              </w:rPr>
            </w:pPr>
            <w:r w:rsidRPr="007C2D4C">
              <w:rPr>
                <w:rFonts w:ascii="Times New Roman" w:hAnsi="Times New Roman" w:cs="Times New Roman"/>
              </w:rPr>
              <w:t>IgE ≤ 100</w:t>
            </w:r>
            <w:r w:rsidR="00D31596" w:rsidRPr="007C2D4C">
              <w:rPr>
                <w:rFonts w:ascii="Times New Roman" w:hAnsi="Times New Roman" w:cs="Times New Roman"/>
              </w:rPr>
              <w:t xml:space="preserve"> IU/mL</w:t>
            </w:r>
          </w:p>
        </w:tc>
        <w:tc>
          <w:tcPr>
            <w:tcW w:w="2141" w:type="dxa"/>
            <w:vAlign w:val="center"/>
          </w:tcPr>
          <w:p w14:paraId="3789336A" w14:textId="02B9522B" w:rsidR="006E7227" w:rsidRPr="007C2D4C" w:rsidRDefault="006E7227" w:rsidP="00610DE4">
            <w:pPr>
              <w:spacing w:before="100" w:beforeAutospacing="1" w:after="100" w:afterAutospacing="1"/>
              <w:jc w:val="center"/>
              <w:rPr>
                <w:rStyle w:val="a9"/>
                <w:rFonts w:ascii="Times New Roman" w:eastAsia="新細明體" w:hAnsi="Times New Roman" w:cs="Times New Roman"/>
                <w:i w:val="0"/>
                <w:iCs w:val="0"/>
              </w:rPr>
            </w:pPr>
            <w:r w:rsidRPr="007C2D4C">
              <w:rPr>
                <w:rFonts w:ascii="Times New Roman" w:hAnsi="Times New Roman" w:cs="Times New Roman"/>
              </w:rPr>
              <w:t>100 &lt; IgE ≤ 500</w:t>
            </w:r>
            <w:r w:rsidR="00D31596" w:rsidRPr="007C2D4C">
              <w:rPr>
                <w:rFonts w:ascii="Times New Roman" w:hAnsi="Times New Roman" w:cs="Times New Roman"/>
              </w:rPr>
              <w:t xml:space="preserve"> IU/mL</w:t>
            </w:r>
          </w:p>
        </w:tc>
        <w:tc>
          <w:tcPr>
            <w:tcW w:w="2142" w:type="dxa"/>
            <w:vAlign w:val="center"/>
          </w:tcPr>
          <w:p w14:paraId="25863C28" w14:textId="5A14E791" w:rsidR="006E7227" w:rsidRPr="007C2D4C" w:rsidRDefault="00D31596" w:rsidP="00D31596">
            <w:pPr>
              <w:widowControl/>
              <w:spacing w:before="100" w:beforeAutospacing="1" w:after="100" w:afterAutospacing="1"/>
              <w:jc w:val="center"/>
              <w:rPr>
                <w:rStyle w:val="a9"/>
                <w:rFonts w:ascii="Times New Roman" w:eastAsia="新細明體" w:hAnsi="Times New Roman" w:cs="Times New Roman"/>
                <w:i w:val="0"/>
                <w:kern w:val="0"/>
              </w:rPr>
            </w:pPr>
            <w:r w:rsidRPr="007C2D4C">
              <w:rPr>
                <w:rStyle w:val="a9"/>
                <w:rFonts w:ascii="Times New Roman" w:eastAsia="新細明體" w:hAnsi="Times New Roman" w:cs="Times New Roman"/>
                <w:i w:val="0"/>
                <w:kern w:val="0"/>
              </w:rPr>
              <w:t xml:space="preserve">IgE &gt; </w:t>
            </w:r>
            <w:r w:rsidR="006E7227" w:rsidRPr="007C2D4C">
              <w:rPr>
                <w:rStyle w:val="a9"/>
                <w:rFonts w:ascii="Times New Roman" w:eastAsia="新細明體" w:hAnsi="Times New Roman" w:cs="Times New Roman"/>
                <w:i w:val="0"/>
                <w:kern w:val="0"/>
              </w:rPr>
              <w:t>500</w:t>
            </w:r>
            <w:r w:rsidRPr="007C2D4C">
              <w:rPr>
                <w:rFonts w:ascii="Times New Roman" w:hAnsi="Times New Roman" w:cs="Times New Roman"/>
              </w:rPr>
              <w:t xml:space="preserve"> IU/mL</w:t>
            </w:r>
          </w:p>
        </w:tc>
      </w:tr>
      <w:tr w:rsidR="007C2D4C" w:rsidRPr="007C2D4C" w14:paraId="6D16CB62" w14:textId="77777777" w:rsidTr="00D8436E">
        <w:trPr>
          <w:trHeight w:val="1171"/>
        </w:trPr>
        <w:tc>
          <w:tcPr>
            <w:tcW w:w="2001" w:type="dxa"/>
            <w:vAlign w:val="center"/>
          </w:tcPr>
          <w:p w14:paraId="0DF76D41" w14:textId="77777777" w:rsidR="006E7227" w:rsidRPr="007C2D4C" w:rsidRDefault="006E7227" w:rsidP="00610DE4">
            <w:pPr>
              <w:widowControl/>
              <w:spacing w:before="100" w:beforeAutospacing="1" w:after="100" w:afterAutospacing="1"/>
              <w:jc w:val="both"/>
              <w:rPr>
                <w:rStyle w:val="a9"/>
                <w:rFonts w:ascii="Times New Roman" w:eastAsia="新細明體" w:hAnsi="Times New Roman" w:cs="Times New Roman"/>
                <w:i w:val="0"/>
                <w:kern w:val="0"/>
              </w:rPr>
            </w:pPr>
            <w:r w:rsidRPr="007C2D4C">
              <w:rPr>
                <w:rStyle w:val="a9"/>
                <w:rFonts w:ascii="Times New Roman" w:eastAsia="新細明體" w:hAnsi="Times New Roman" w:cs="Times New Roman"/>
                <w:i w:val="0"/>
                <w:kern w:val="0"/>
              </w:rPr>
              <w:t>Entire cohort</w:t>
            </w:r>
          </w:p>
        </w:tc>
        <w:tc>
          <w:tcPr>
            <w:tcW w:w="2141" w:type="dxa"/>
            <w:vAlign w:val="center"/>
          </w:tcPr>
          <w:p w14:paraId="682700DF" w14:textId="77777777" w:rsidR="006E7227" w:rsidRPr="007C2D4C" w:rsidRDefault="006E7227" w:rsidP="00610DE4">
            <w:pPr>
              <w:spacing w:before="100" w:beforeAutospacing="1" w:after="100" w:afterAutospacing="1"/>
              <w:jc w:val="center"/>
              <w:rPr>
                <w:rFonts w:ascii="Times New Roman" w:eastAsia="新細明體" w:hAnsi="Times New Roman" w:cs="Times New Roman"/>
              </w:rPr>
            </w:pPr>
            <w:r w:rsidRPr="007C2D4C">
              <w:rPr>
                <w:rFonts w:ascii="Times New Roman" w:hAnsi="Times New Roman" w:cs="Times New Roman"/>
              </w:rPr>
              <w:t>0.699 (0.424-1.151)</w:t>
            </w:r>
          </w:p>
        </w:tc>
        <w:tc>
          <w:tcPr>
            <w:tcW w:w="2141" w:type="dxa"/>
            <w:vAlign w:val="center"/>
          </w:tcPr>
          <w:p w14:paraId="3B5955EF" w14:textId="77777777" w:rsidR="006E7227" w:rsidRPr="007C2D4C" w:rsidRDefault="006E7227" w:rsidP="00610DE4">
            <w:pPr>
              <w:spacing w:before="100" w:beforeAutospacing="1" w:after="100" w:afterAutospacing="1"/>
              <w:jc w:val="center"/>
              <w:rPr>
                <w:rFonts w:ascii="Times New Roman" w:eastAsia="新細明體" w:hAnsi="Times New Roman" w:cs="Times New Roman"/>
              </w:rPr>
            </w:pPr>
            <w:r w:rsidRPr="007C2D4C">
              <w:rPr>
                <w:rFonts w:ascii="Times New Roman" w:hAnsi="Times New Roman" w:cs="Times New Roman"/>
              </w:rPr>
              <w:t>0.716 (0.380-1.347)</w:t>
            </w:r>
          </w:p>
        </w:tc>
        <w:tc>
          <w:tcPr>
            <w:tcW w:w="2142" w:type="dxa"/>
            <w:vAlign w:val="center"/>
          </w:tcPr>
          <w:p w14:paraId="6D429361" w14:textId="77777777" w:rsidR="006E7227" w:rsidRPr="007C2D4C" w:rsidRDefault="006E7227" w:rsidP="00610DE4">
            <w:pPr>
              <w:spacing w:before="100" w:beforeAutospacing="1" w:after="100" w:afterAutospacing="1"/>
              <w:jc w:val="center"/>
              <w:rPr>
                <w:rFonts w:ascii="Times New Roman" w:eastAsia="新細明體" w:hAnsi="Times New Roman" w:cs="Times New Roman"/>
              </w:rPr>
            </w:pPr>
            <w:r w:rsidRPr="007C2D4C">
              <w:rPr>
                <w:rFonts w:ascii="Times New Roman" w:hAnsi="Times New Roman" w:cs="Times New Roman"/>
              </w:rPr>
              <w:t>3.203 (1.685,6.087)</w:t>
            </w:r>
          </w:p>
        </w:tc>
        <w:tc>
          <w:tcPr>
            <w:tcW w:w="2141" w:type="dxa"/>
            <w:vAlign w:val="center"/>
          </w:tcPr>
          <w:p w14:paraId="2E1CDD1C" w14:textId="77777777" w:rsidR="006E7227" w:rsidRPr="007C2D4C" w:rsidRDefault="006E7227" w:rsidP="00610DE4">
            <w:pPr>
              <w:widowControl/>
              <w:spacing w:before="100" w:beforeAutospacing="1" w:after="100" w:afterAutospacing="1"/>
              <w:jc w:val="center"/>
              <w:rPr>
                <w:rStyle w:val="a9"/>
                <w:rFonts w:ascii="Times New Roman" w:eastAsia="新細明體" w:hAnsi="Times New Roman" w:cs="Times New Roman"/>
                <w:i w:val="0"/>
                <w:kern w:val="0"/>
              </w:rPr>
            </w:pPr>
            <w:r w:rsidRPr="007C2D4C">
              <w:rPr>
                <w:rStyle w:val="a9"/>
                <w:rFonts w:ascii="Times New Roman" w:eastAsia="新細明體" w:hAnsi="Times New Roman" w:cs="Times New Roman"/>
                <w:i w:val="0"/>
                <w:kern w:val="0"/>
              </w:rPr>
              <w:t>0.661 (0.184-2.371)</w:t>
            </w:r>
          </w:p>
        </w:tc>
        <w:tc>
          <w:tcPr>
            <w:tcW w:w="2141" w:type="dxa"/>
            <w:vAlign w:val="center"/>
          </w:tcPr>
          <w:p w14:paraId="245B522A" w14:textId="77777777" w:rsidR="006E7227" w:rsidRPr="007C2D4C" w:rsidRDefault="006E7227" w:rsidP="00610DE4">
            <w:pPr>
              <w:widowControl/>
              <w:spacing w:before="100" w:beforeAutospacing="1" w:after="100" w:afterAutospacing="1"/>
              <w:jc w:val="center"/>
              <w:rPr>
                <w:rStyle w:val="a9"/>
                <w:rFonts w:ascii="Times New Roman" w:eastAsia="新細明體" w:hAnsi="Times New Roman" w:cs="Times New Roman"/>
                <w:i w:val="0"/>
                <w:kern w:val="0"/>
              </w:rPr>
            </w:pPr>
            <w:r w:rsidRPr="007C2D4C">
              <w:rPr>
                <w:rStyle w:val="a9"/>
                <w:rFonts w:ascii="Times New Roman" w:eastAsia="新細明體" w:hAnsi="Times New Roman" w:cs="Times New Roman"/>
                <w:i w:val="0"/>
                <w:kern w:val="0"/>
              </w:rPr>
              <w:t>0.916 (0.192-4.369)</w:t>
            </w:r>
          </w:p>
        </w:tc>
        <w:tc>
          <w:tcPr>
            <w:tcW w:w="2142" w:type="dxa"/>
            <w:vAlign w:val="center"/>
          </w:tcPr>
          <w:p w14:paraId="5E6BEAAD" w14:textId="77777777" w:rsidR="006E7227" w:rsidRPr="007C2D4C" w:rsidRDefault="006E7227" w:rsidP="00610DE4">
            <w:pPr>
              <w:widowControl/>
              <w:spacing w:before="100" w:beforeAutospacing="1" w:after="100" w:afterAutospacing="1"/>
              <w:jc w:val="center"/>
              <w:rPr>
                <w:rStyle w:val="a9"/>
                <w:rFonts w:ascii="Times New Roman" w:eastAsia="新細明體" w:hAnsi="Times New Roman" w:cs="Times New Roman"/>
                <w:i w:val="0"/>
                <w:kern w:val="0"/>
              </w:rPr>
            </w:pPr>
            <w:r w:rsidRPr="007C2D4C">
              <w:rPr>
                <w:rStyle w:val="a9"/>
                <w:rFonts w:ascii="Times New Roman" w:eastAsia="新細明體" w:hAnsi="Times New Roman" w:cs="Times New Roman"/>
                <w:i w:val="0"/>
                <w:kern w:val="0"/>
              </w:rPr>
              <w:t>2.486 (0.514-12.01)</w:t>
            </w:r>
          </w:p>
        </w:tc>
      </w:tr>
      <w:tr w:rsidR="007C2D4C" w:rsidRPr="007C2D4C" w14:paraId="485EFAE1" w14:textId="77777777" w:rsidTr="00D8436E">
        <w:trPr>
          <w:trHeight w:val="1138"/>
        </w:trPr>
        <w:tc>
          <w:tcPr>
            <w:tcW w:w="2001" w:type="dxa"/>
            <w:vAlign w:val="center"/>
          </w:tcPr>
          <w:p w14:paraId="1E8554F5" w14:textId="77777777" w:rsidR="006E7227" w:rsidRPr="007C2D4C" w:rsidRDefault="006E7227" w:rsidP="00610DE4">
            <w:pPr>
              <w:widowControl/>
              <w:spacing w:before="100" w:beforeAutospacing="1" w:after="100" w:afterAutospacing="1"/>
              <w:jc w:val="both"/>
              <w:rPr>
                <w:rStyle w:val="a9"/>
                <w:rFonts w:ascii="Times New Roman" w:eastAsia="新細明體" w:hAnsi="Times New Roman" w:cs="Times New Roman"/>
                <w:i w:val="0"/>
                <w:kern w:val="0"/>
              </w:rPr>
            </w:pPr>
            <w:r w:rsidRPr="007C2D4C">
              <w:rPr>
                <w:rStyle w:val="a9"/>
                <w:rFonts w:ascii="Times New Roman" w:eastAsia="新細明體" w:hAnsi="Times New Roman" w:cs="Times New Roman"/>
                <w:i w:val="0"/>
                <w:kern w:val="0"/>
              </w:rPr>
              <w:t>High-</w:t>
            </w:r>
            <w:proofErr w:type="spellStart"/>
            <w:r w:rsidRPr="007C2D4C">
              <w:rPr>
                <w:rStyle w:val="a9"/>
                <w:rFonts w:ascii="Times New Roman" w:eastAsia="新細明體" w:hAnsi="Times New Roman" w:cs="Times New Roman"/>
                <w:i w:val="0"/>
                <w:kern w:val="0"/>
              </w:rPr>
              <w:t>eos</w:t>
            </w:r>
            <w:proofErr w:type="spellEnd"/>
            <w:r w:rsidRPr="007C2D4C">
              <w:rPr>
                <w:rStyle w:val="a9"/>
                <w:rFonts w:ascii="Times New Roman" w:eastAsia="新細明體" w:hAnsi="Times New Roman" w:cs="Times New Roman"/>
                <w:i w:val="0"/>
                <w:kern w:val="0"/>
              </w:rPr>
              <w:t xml:space="preserve"> cohort</w:t>
            </w:r>
          </w:p>
        </w:tc>
        <w:tc>
          <w:tcPr>
            <w:tcW w:w="2141" w:type="dxa"/>
            <w:vAlign w:val="center"/>
          </w:tcPr>
          <w:p w14:paraId="7C18F346" w14:textId="77777777" w:rsidR="006E7227" w:rsidRPr="007C2D4C" w:rsidRDefault="006E7227" w:rsidP="00610DE4">
            <w:pPr>
              <w:spacing w:before="100" w:beforeAutospacing="1" w:after="100" w:afterAutospacing="1"/>
              <w:jc w:val="center"/>
              <w:rPr>
                <w:rFonts w:ascii="Times New Roman" w:eastAsia="新細明體" w:hAnsi="Times New Roman" w:cs="Times New Roman"/>
              </w:rPr>
            </w:pPr>
            <w:r w:rsidRPr="007C2D4C">
              <w:rPr>
                <w:rFonts w:ascii="Times New Roman" w:hAnsi="Times New Roman" w:cs="Times New Roman"/>
              </w:rPr>
              <w:t>0.625 (0.215-1.815)</w:t>
            </w:r>
          </w:p>
        </w:tc>
        <w:tc>
          <w:tcPr>
            <w:tcW w:w="2141" w:type="dxa"/>
            <w:vAlign w:val="center"/>
          </w:tcPr>
          <w:p w14:paraId="6439AE14" w14:textId="77777777" w:rsidR="006E7227" w:rsidRPr="007C2D4C" w:rsidRDefault="006E7227" w:rsidP="00610DE4">
            <w:pPr>
              <w:spacing w:before="100" w:beforeAutospacing="1" w:after="100" w:afterAutospacing="1"/>
              <w:jc w:val="center"/>
              <w:rPr>
                <w:rFonts w:ascii="Times New Roman" w:eastAsia="新細明體" w:hAnsi="Times New Roman" w:cs="Times New Roman"/>
              </w:rPr>
            </w:pPr>
            <w:r w:rsidRPr="007C2D4C">
              <w:rPr>
                <w:rFonts w:ascii="Times New Roman" w:hAnsi="Times New Roman" w:cs="Times New Roman"/>
              </w:rPr>
              <w:t>0.706 (0.215-2.319)</w:t>
            </w:r>
          </w:p>
        </w:tc>
        <w:tc>
          <w:tcPr>
            <w:tcW w:w="2142" w:type="dxa"/>
            <w:vAlign w:val="center"/>
          </w:tcPr>
          <w:p w14:paraId="13D8139A" w14:textId="77777777" w:rsidR="006E7227" w:rsidRPr="007C2D4C" w:rsidRDefault="002C688F" w:rsidP="00610DE4">
            <w:pPr>
              <w:spacing w:before="100" w:beforeAutospacing="1" w:after="100" w:afterAutospacing="1"/>
              <w:jc w:val="center"/>
              <w:rPr>
                <w:rFonts w:ascii="Times New Roman" w:eastAsia="新細明體" w:hAnsi="Times New Roman" w:cs="Times New Roman"/>
              </w:rPr>
            </w:pPr>
            <w:r w:rsidRPr="007C2D4C">
              <w:rPr>
                <w:rFonts w:ascii="Times New Roman" w:hAnsi="Times New Roman" w:cs="Times New Roman"/>
              </w:rPr>
              <w:t>5.353 (0.658-43.5</w:t>
            </w:r>
            <w:r w:rsidRPr="007C2D4C">
              <w:rPr>
                <w:rFonts w:ascii="Times New Roman" w:hAnsi="Times New Roman" w:cs="Times New Roman" w:hint="eastAsia"/>
              </w:rPr>
              <w:t>6</w:t>
            </w:r>
            <w:r w:rsidR="006E7227" w:rsidRPr="007C2D4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41" w:type="dxa"/>
            <w:vAlign w:val="center"/>
          </w:tcPr>
          <w:p w14:paraId="6374C8B8" w14:textId="77777777" w:rsidR="006E7227" w:rsidRPr="007C2D4C" w:rsidRDefault="006E7227" w:rsidP="00610DE4">
            <w:pPr>
              <w:widowControl/>
              <w:spacing w:before="100" w:beforeAutospacing="1" w:after="100" w:afterAutospacing="1"/>
              <w:jc w:val="center"/>
              <w:rPr>
                <w:rStyle w:val="a9"/>
                <w:rFonts w:ascii="Times New Roman" w:eastAsia="新細明體" w:hAnsi="Times New Roman" w:cs="Times New Roman"/>
                <w:i w:val="0"/>
                <w:kern w:val="0"/>
              </w:rPr>
            </w:pPr>
            <w:r w:rsidRPr="007C2D4C">
              <w:rPr>
                <w:rStyle w:val="a9"/>
                <w:rFonts w:ascii="Times New Roman" w:eastAsia="新細明體" w:hAnsi="Times New Roman" w:cs="Times New Roman"/>
                <w:i w:val="0"/>
                <w:kern w:val="0"/>
              </w:rPr>
              <w:t>0.519 (0.069-3.879)</w:t>
            </w:r>
          </w:p>
        </w:tc>
        <w:tc>
          <w:tcPr>
            <w:tcW w:w="2141" w:type="dxa"/>
            <w:vAlign w:val="center"/>
          </w:tcPr>
          <w:p w14:paraId="12452984" w14:textId="77777777" w:rsidR="006E7227" w:rsidRPr="007C2D4C" w:rsidRDefault="006E7227" w:rsidP="00610DE4">
            <w:pPr>
              <w:widowControl/>
              <w:spacing w:before="100" w:beforeAutospacing="1" w:after="100" w:afterAutospacing="1"/>
              <w:jc w:val="center"/>
              <w:rPr>
                <w:rStyle w:val="a9"/>
                <w:rFonts w:ascii="Times New Roman" w:eastAsia="新細明體" w:hAnsi="Times New Roman" w:cs="Times New Roman"/>
                <w:i w:val="0"/>
                <w:kern w:val="0"/>
              </w:rPr>
            </w:pPr>
            <w:r w:rsidRPr="007C2D4C">
              <w:rPr>
                <w:rStyle w:val="a9"/>
                <w:rFonts w:ascii="Times New Roman" w:eastAsia="新細明體" w:hAnsi="Times New Roman" w:cs="Times New Roman"/>
                <w:i w:val="0"/>
                <w:kern w:val="0"/>
              </w:rPr>
              <w:t>1.489 (0.145-15.32)</w:t>
            </w:r>
          </w:p>
        </w:tc>
        <w:tc>
          <w:tcPr>
            <w:tcW w:w="2142" w:type="dxa"/>
            <w:vAlign w:val="center"/>
          </w:tcPr>
          <w:p w14:paraId="02566B4C" w14:textId="77777777" w:rsidR="006E7227" w:rsidRPr="007C2D4C" w:rsidRDefault="006E7227" w:rsidP="00610DE4">
            <w:pPr>
              <w:widowControl/>
              <w:spacing w:before="100" w:beforeAutospacing="1" w:after="100" w:afterAutospacing="1"/>
              <w:jc w:val="center"/>
              <w:rPr>
                <w:rStyle w:val="a9"/>
                <w:rFonts w:ascii="Times New Roman" w:eastAsia="新細明體" w:hAnsi="Times New Roman" w:cs="Times New Roman"/>
                <w:i w:val="0"/>
                <w:kern w:val="0"/>
              </w:rPr>
            </w:pPr>
            <w:r w:rsidRPr="007C2D4C">
              <w:rPr>
                <w:rStyle w:val="a9"/>
                <w:rFonts w:ascii="Times New Roman" w:eastAsia="新細明體" w:hAnsi="Times New Roman" w:cs="Times New Roman"/>
                <w:i w:val="0"/>
                <w:kern w:val="0"/>
              </w:rPr>
              <w:t>1.769 (0.171-18.36)</w:t>
            </w:r>
          </w:p>
        </w:tc>
      </w:tr>
      <w:tr w:rsidR="007C2D4C" w:rsidRPr="007C2D4C" w14:paraId="7A28065A" w14:textId="77777777" w:rsidTr="00D8436E">
        <w:trPr>
          <w:trHeight w:val="1171"/>
        </w:trPr>
        <w:tc>
          <w:tcPr>
            <w:tcW w:w="2001" w:type="dxa"/>
            <w:vAlign w:val="center"/>
          </w:tcPr>
          <w:p w14:paraId="7ECB7363" w14:textId="77777777" w:rsidR="006E7227" w:rsidRPr="007C2D4C" w:rsidRDefault="006E7227" w:rsidP="00610DE4">
            <w:pPr>
              <w:widowControl/>
              <w:spacing w:before="100" w:beforeAutospacing="1" w:after="100" w:afterAutospacing="1"/>
              <w:jc w:val="both"/>
              <w:rPr>
                <w:rStyle w:val="a9"/>
                <w:rFonts w:ascii="Times New Roman" w:eastAsia="新細明體" w:hAnsi="Times New Roman" w:cs="Times New Roman"/>
                <w:i w:val="0"/>
                <w:kern w:val="0"/>
              </w:rPr>
            </w:pPr>
            <w:r w:rsidRPr="007C2D4C">
              <w:rPr>
                <w:rStyle w:val="a9"/>
                <w:rFonts w:ascii="Times New Roman" w:eastAsia="新細明體" w:hAnsi="Times New Roman" w:cs="Times New Roman"/>
                <w:i w:val="0"/>
                <w:kern w:val="0"/>
              </w:rPr>
              <w:t>Low-</w:t>
            </w:r>
            <w:proofErr w:type="spellStart"/>
            <w:r w:rsidRPr="007C2D4C">
              <w:rPr>
                <w:rStyle w:val="a9"/>
                <w:rFonts w:ascii="Times New Roman" w:eastAsia="新細明體" w:hAnsi="Times New Roman" w:cs="Times New Roman"/>
                <w:i w:val="0"/>
                <w:kern w:val="0"/>
              </w:rPr>
              <w:t>eos</w:t>
            </w:r>
            <w:proofErr w:type="spellEnd"/>
            <w:r w:rsidRPr="007C2D4C">
              <w:rPr>
                <w:rStyle w:val="a9"/>
                <w:rFonts w:ascii="Times New Roman" w:eastAsia="新細明體" w:hAnsi="Times New Roman" w:cs="Times New Roman"/>
                <w:i w:val="0"/>
                <w:kern w:val="0"/>
              </w:rPr>
              <w:t xml:space="preserve"> cohort</w:t>
            </w:r>
          </w:p>
        </w:tc>
        <w:tc>
          <w:tcPr>
            <w:tcW w:w="2141" w:type="dxa"/>
            <w:vAlign w:val="center"/>
          </w:tcPr>
          <w:p w14:paraId="5E169227" w14:textId="77777777" w:rsidR="006E7227" w:rsidRPr="007C2D4C" w:rsidRDefault="006E7227" w:rsidP="00610DE4">
            <w:pPr>
              <w:spacing w:before="100" w:beforeAutospacing="1" w:after="100" w:afterAutospacing="1"/>
              <w:jc w:val="center"/>
              <w:rPr>
                <w:rFonts w:ascii="Times New Roman" w:eastAsia="新細明體" w:hAnsi="Times New Roman" w:cs="Times New Roman"/>
              </w:rPr>
            </w:pPr>
            <w:r w:rsidRPr="007C2D4C">
              <w:rPr>
                <w:rFonts w:ascii="Times New Roman" w:hAnsi="Times New Roman" w:cs="Times New Roman"/>
              </w:rPr>
              <w:t>0.679 (0.218-2.111)</w:t>
            </w:r>
          </w:p>
        </w:tc>
        <w:tc>
          <w:tcPr>
            <w:tcW w:w="2141" w:type="dxa"/>
            <w:vAlign w:val="center"/>
          </w:tcPr>
          <w:p w14:paraId="22F1BF4E" w14:textId="77777777" w:rsidR="006E7227" w:rsidRPr="007C2D4C" w:rsidRDefault="006E7227" w:rsidP="00610DE4">
            <w:pPr>
              <w:spacing w:before="100" w:beforeAutospacing="1" w:after="100" w:afterAutospacing="1"/>
              <w:jc w:val="center"/>
              <w:rPr>
                <w:rFonts w:ascii="Times New Roman" w:eastAsia="新細明體" w:hAnsi="Times New Roman" w:cs="Times New Roman"/>
              </w:rPr>
            </w:pPr>
            <w:r w:rsidRPr="007C2D4C">
              <w:rPr>
                <w:rFonts w:ascii="Times New Roman" w:hAnsi="Times New Roman" w:cs="Times New Roman"/>
              </w:rPr>
              <w:t>0.462 (0.140-2.939)</w:t>
            </w:r>
          </w:p>
        </w:tc>
        <w:tc>
          <w:tcPr>
            <w:tcW w:w="2142" w:type="dxa"/>
            <w:vAlign w:val="center"/>
          </w:tcPr>
          <w:p w14:paraId="2F44E4B6" w14:textId="77777777" w:rsidR="006E7227" w:rsidRPr="007C2D4C" w:rsidRDefault="002C688F" w:rsidP="00610DE4">
            <w:pPr>
              <w:spacing w:before="100" w:beforeAutospacing="1" w:after="100" w:afterAutospacing="1"/>
              <w:jc w:val="center"/>
              <w:rPr>
                <w:rFonts w:ascii="Times New Roman" w:eastAsia="新細明體" w:hAnsi="Times New Roman" w:cs="Times New Roman"/>
              </w:rPr>
            </w:pPr>
            <w:r w:rsidRPr="007C2D4C">
              <w:rPr>
                <w:rFonts w:ascii="Times New Roman" w:hAnsi="Times New Roman" w:cs="Times New Roman"/>
              </w:rPr>
              <w:t>3.592 (0.947-13.62</w:t>
            </w:r>
            <w:r w:rsidR="006E7227" w:rsidRPr="007C2D4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41" w:type="dxa"/>
            <w:vAlign w:val="center"/>
          </w:tcPr>
          <w:p w14:paraId="0106D7A3" w14:textId="77777777" w:rsidR="006E7227" w:rsidRPr="007C2D4C" w:rsidRDefault="006E7227" w:rsidP="00610DE4">
            <w:pPr>
              <w:widowControl/>
              <w:spacing w:before="100" w:beforeAutospacing="1" w:after="100" w:afterAutospacing="1"/>
              <w:jc w:val="center"/>
              <w:rPr>
                <w:rStyle w:val="a9"/>
                <w:rFonts w:ascii="Times New Roman" w:eastAsia="新細明體" w:hAnsi="Times New Roman" w:cs="Times New Roman"/>
                <w:i w:val="0"/>
                <w:kern w:val="0"/>
              </w:rPr>
            </w:pPr>
            <w:r w:rsidRPr="007C2D4C">
              <w:rPr>
                <w:rStyle w:val="a9"/>
                <w:rFonts w:ascii="Times New Roman" w:eastAsia="新細明體" w:hAnsi="Times New Roman" w:cs="Times New Roman"/>
                <w:i w:val="0"/>
                <w:kern w:val="0"/>
              </w:rPr>
              <w:t>0.856 (0.155-4.727)</w:t>
            </w:r>
          </w:p>
        </w:tc>
        <w:tc>
          <w:tcPr>
            <w:tcW w:w="2141" w:type="dxa"/>
            <w:vAlign w:val="center"/>
          </w:tcPr>
          <w:p w14:paraId="7E8B408F" w14:textId="77777777" w:rsidR="006E7227" w:rsidRPr="007C2D4C" w:rsidRDefault="006E7227" w:rsidP="00610DE4">
            <w:pPr>
              <w:widowControl/>
              <w:spacing w:before="100" w:beforeAutospacing="1" w:after="100" w:afterAutospacing="1"/>
              <w:jc w:val="center"/>
              <w:rPr>
                <w:rStyle w:val="a9"/>
                <w:rFonts w:ascii="Times New Roman" w:eastAsia="新細明體" w:hAnsi="Times New Roman" w:cs="Times New Roman"/>
                <w:i w:val="0"/>
                <w:kern w:val="0"/>
              </w:rPr>
            </w:pPr>
            <w:r w:rsidRPr="007C2D4C">
              <w:rPr>
                <w:rStyle w:val="a9"/>
                <w:rFonts w:ascii="Times New Roman" w:eastAsia="新細明體" w:hAnsi="Times New Roman" w:cs="Times New Roman"/>
                <w:i w:val="0"/>
                <w:kern w:val="0"/>
              </w:rPr>
              <w:t>0.710 (0.082-6.145)</w:t>
            </w:r>
          </w:p>
        </w:tc>
        <w:tc>
          <w:tcPr>
            <w:tcW w:w="2142" w:type="dxa"/>
            <w:vAlign w:val="center"/>
          </w:tcPr>
          <w:p w14:paraId="3F389E91" w14:textId="77777777" w:rsidR="006E7227" w:rsidRPr="007C2D4C" w:rsidRDefault="006E7227" w:rsidP="00610DE4">
            <w:pPr>
              <w:widowControl/>
              <w:spacing w:before="100" w:beforeAutospacing="1" w:after="100" w:afterAutospacing="1"/>
              <w:jc w:val="center"/>
              <w:rPr>
                <w:rStyle w:val="a9"/>
                <w:rFonts w:ascii="Times New Roman" w:eastAsia="新細明體" w:hAnsi="Times New Roman" w:cs="Times New Roman"/>
                <w:i w:val="0"/>
                <w:kern w:val="0"/>
              </w:rPr>
            </w:pPr>
            <w:r w:rsidRPr="007C2D4C">
              <w:rPr>
                <w:rStyle w:val="a9"/>
                <w:rFonts w:ascii="Times New Roman" w:eastAsia="新細明體" w:hAnsi="Times New Roman" w:cs="Times New Roman"/>
                <w:i w:val="0"/>
                <w:kern w:val="0"/>
              </w:rPr>
              <w:t>2.297 (0.262-20.16)</w:t>
            </w:r>
          </w:p>
        </w:tc>
      </w:tr>
    </w:tbl>
    <w:p w14:paraId="2887E60A" w14:textId="083B5678" w:rsidR="009A34BF" w:rsidRPr="007C2D4C" w:rsidRDefault="0012135C" w:rsidP="009A34BF">
      <w:pPr>
        <w:widowControl/>
        <w:spacing w:before="100" w:beforeAutospacing="1" w:after="100" w:afterAutospacing="1"/>
        <w:rPr>
          <w:rStyle w:val="a9"/>
          <w:rFonts w:ascii="Times New Roman" w:eastAsia="新細明體" w:hAnsi="Times New Roman" w:cs="Times New Roman"/>
          <w:i w:val="0"/>
          <w:kern w:val="0"/>
        </w:rPr>
      </w:pPr>
      <w:r w:rsidRPr="007C2D4C">
        <w:rPr>
          <w:rStyle w:val="a9"/>
          <w:rFonts w:ascii="Times New Roman" w:eastAsia="新細明體" w:hAnsi="Times New Roman" w:cs="Times New Roman"/>
          <w:i w:val="0"/>
          <w:kern w:val="0"/>
        </w:rPr>
        <w:t>E</w:t>
      </w:r>
      <w:r w:rsidRPr="007C2D4C">
        <w:rPr>
          <w:rStyle w:val="a9"/>
          <w:rFonts w:ascii="Times New Roman" w:eastAsia="新細明體" w:hAnsi="Times New Roman" w:cs="Times New Roman" w:hint="eastAsia"/>
          <w:i w:val="0"/>
          <w:kern w:val="0"/>
        </w:rPr>
        <w:t>os, absolute eosinophil count; IgE, immunoglobulin E</w:t>
      </w:r>
      <w:r w:rsidR="009A34BF" w:rsidRPr="007C2D4C">
        <w:rPr>
          <w:rStyle w:val="a9"/>
          <w:rFonts w:ascii="Times New Roman" w:eastAsia="新細明體" w:hAnsi="Times New Roman" w:cs="Times New Roman"/>
          <w:i w:val="0"/>
          <w:kern w:val="0"/>
        </w:rPr>
        <w:br w:type="page"/>
      </w:r>
    </w:p>
    <w:p w14:paraId="3AC58124" w14:textId="647DCE0F" w:rsidR="009A34BF" w:rsidRPr="007C2D4C" w:rsidRDefault="009A34BF" w:rsidP="009A34BF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szCs w:val="24"/>
        </w:rPr>
      </w:pPr>
      <w:r w:rsidRPr="007C2D4C">
        <w:rPr>
          <w:rFonts w:ascii="Times New Roman" w:hAnsi="Times New Roman" w:cs="Times New Roman" w:hint="eastAsia"/>
          <w:b/>
          <w:szCs w:val="24"/>
        </w:rPr>
        <w:t xml:space="preserve">Supplementary </w:t>
      </w:r>
      <w:r w:rsidRPr="007C2D4C">
        <w:rPr>
          <w:rFonts w:ascii="Times New Roman" w:hAnsi="Times New Roman" w:cs="Times New Roman"/>
          <w:b/>
          <w:szCs w:val="24"/>
        </w:rPr>
        <w:t xml:space="preserve">Table </w:t>
      </w:r>
      <w:r w:rsidR="00D31596" w:rsidRPr="007C2D4C">
        <w:rPr>
          <w:rFonts w:ascii="Times New Roman" w:hAnsi="Times New Roman" w:cs="Times New Roman"/>
          <w:b/>
          <w:szCs w:val="24"/>
        </w:rPr>
        <w:t>4</w:t>
      </w:r>
      <w:r w:rsidRPr="007C2D4C">
        <w:rPr>
          <w:rFonts w:ascii="Times New Roman" w:hAnsi="Times New Roman" w:cs="Times New Roman"/>
          <w:b/>
          <w:szCs w:val="24"/>
        </w:rPr>
        <w:t>. Univaria</w:t>
      </w:r>
      <w:r w:rsidRPr="007C2D4C">
        <w:rPr>
          <w:rFonts w:ascii="Times New Roman" w:hAnsi="Times New Roman" w:cs="Times New Roman" w:hint="eastAsia"/>
          <w:b/>
          <w:szCs w:val="24"/>
        </w:rPr>
        <w:t>te</w:t>
      </w:r>
      <w:r w:rsidRPr="007C2D4C">
        <w:rPr>
          <w:rFonts w:ascii="Times New Roman" w:hAnsi="Times New Roman" w:cs="Times New Roman"/>
          <w:b/>
          <w:szCs w:val="24"/>
        </w:rPr>
        <w:t xml:space="preserve"> and multivaria</w:t>
      </w:r>
      <w:r w:rsidRPr="007C2D4C">
        <w:rPr>
          <w:rFonts w:ascii="Times New Roman" w:hAnsi="Times New Roman" w:cs="Times New Roman" w:hint="eastAsia"/>
          <w:b/>
          <w:szCs w:val="24"/>
        </w:rPr>
        <w:t>te</w:t>
      </w:r>
      <w:r w:rsidRPr="007C2D4C">
        <w:rPr>
          <w:rFonts w:ascii="Times New Roman" w:hAnsi="Times New Roman" w:cs="Times New Roman"/>
          <w:b/>
          <w:szCs w:val="24"/>
        </w:rPr>
        <w:t xml:space="preserve"> logistic regression analysis for severe acute exacerbation requiring admission in one year</w:t>
      </w:r>
      <w:r w:rsidRPr="007C2D4C">
        <w:rPr>
          <w:rFonts w:ascii="Times New Roman" w:hAnsi="Times New Roman" w:cs="Times New Roman" w:hint="eastAsia"/>
          <w:b/>
          <w:szCs w:val="24"/>
        </w:rPr>
        <w:t xml:space="preserve"> after excluding patients administr</w:t>
      </w:r>
      <w:r w:rsidR="00791704" w:rsidRPr="007C2D4C">
        <w:rPr>
          <w:rFonts w:ascii="Times New Roman" w:hAnsi="Times New Roman" w:cs="Times New Roman" w:hint="eastAsia"/>
          <w:b/>
          <w:szCs w:val="24"/>
        </w:rPr>
        <w:t>ated with</w:t>
      </w:r>
      <w:r w:rsidRPr="007C2D4C">
        <w:rPr>
          <w:rFonts w:ascii="Times New Roman" w:hAnsi="Times New Roman" w:cs="Times New Roman" w:hint="eastAsia"/>
          <w:b/>
          <w:szCs w:val="24"/>
        </w:rPr>
        <w:t xml:space="preserve"> biologics</w:t>
      </w:r>
    </w:p>
    <w:tbl>
      <w:tblPr>
        <w:tblStyle w:val="a8"/>
        <w:tblW w:w="1409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5"/>
        <w:gridCol w:w="3575"/>
        <w:gridCol w:w="1139"/>
        <w:gridCol w:w="4130"/>
        <w:gridCol w:w="1708"/>
      </w:tblGrid>
      <w:tr w:rsidR="007C2D4C" w:rsidRPr="007C2D4C" w14:paraId="0C24D7D7" w14:textId="77777777" w:rsidTr="00D8436E">
        <w:trPr>
          <w:trHeight w:val="566"/>
        </w:trPr>
        <w:tc>
          <w:tcPr>
            <w:tcW w:w="3545" w:type="dxa"/>
            <w:vMerge w:val="restart"/>
            <w:vAlign w:val="center"/>
          </w:tcPr>
          <w:p w14:paraId="45F80776" w14:textId="77777777" w:rsidR="009A34BF" w:rsidRPr="007C2D4C" w:rsidRDefault="009A34BF" w:rsidP="00E37867">
            <w:pPr>
              <w:widowControl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14" w:type="dxa"/>
            <w:gridSpan w:val="2"/>
            <w:vAlign w:val="center"/>
          </w:tcPr>
          <w:p w14:paraId="57431B59" w14:textId="77777777" w:rsidR="009A34BF" w:rsidRPr="007C2D4C" w:rsidRDefault="009A34BF" w:rsidP="00E37867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Univariate analysis</w:t>
            </w:r>
          </w:p>
        </w:tc>
        <w:tc>
          <w:tcPr>
            <w:tcW w:w="5838" w:type="dxa"/>
            <w:gridSpan w:val="2"/>
            <w:vAlign w:val="center"/>
          </w:tcPr>
          <w:p w14:paraId="447D0B3C" w14:textId="77777777" w:rsidR="009A34BF" w:rsidRPr="007C2D4C" w:rsidRDefault="009A34BF" w:rsidP="00E37867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Multivariate analysis</w:t>
            </w:r>
          </w:p>
        </w:tc>
      </w:tr>
      <w:tr w:rsidR="007C2D4C" w:rsidRPr="007C2D4C" w14:paraId="6517C0D6" w14:textId="77777777" w:rsidTr="00D8436E">
        <w:trPr>
          <w:trHeight w:val="549"/>
        </w:trPr>
        <w:tc>
          <w:tcPr>
            <w:tcW w:w="3545" w:type="dxa"/>
            <w:vMerge/>
            <w:vAlign w:val="center"/>
          </w:tcPr>
          <w:p w14:paraId="7C78FAD0" w14:textId="77777777" w:rsidR="009A34BF" w:rsidRPr="007C2D4C" w:rsidRDefault="009A34BF" w:rsidP="00E37867">
            <w:pPr>
              <w:widowControl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5" w:type="dxa"/>
            <w:vAlign w:val="center"/>
          </w:tcPr>
          <w:p w14:paraId="483B081B" w14:textId="77777777" w:rsidR="009A34BF" w:rsidRPr="007C2D4C" w:rsidRDefault="009A34BF" w:rsidP="00E37867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Odds ratio</w:t>
            </w:r>
          </w:p>
        </w:tc>
        <w:tc>
          <w:tcPr>
            <w:tcW w:w="1139" w:type="dxa"/>
            <w:vAlign w:val="center"/>
          </w:tcPr>
          <w:p w14:paraId="1BB2C81B" w14:textId="77777777" w:rsidR="009A34BF" w:rsidRPr="007C2D4C" w:rsidRDefault="009A34BF" w:rsidP="00E37867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4130" w:type="dxa"/>
            <w:vAlign w:val="center"/>
          </w:tcPr>
          <w:p w14:paraId="34B3748C" w14:textId="77777777" w:rsidR="009A34BF" w:rsidRPr="007C2D4C" w:rsidRDefault="009A34BF" w:rsidP="00E37867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Odds ratio</w:t>
            </w:r>
          </w:p>
        </w:tc>
        <w:tc>
          <w:tcPr>
            <w:tcW w:w="1708" w:type="dxa"/>
            <w:vAlign w:val="center"/>
          </w:tcPr>
          <w:p w14:paraId="638AF64D" w14:textId="77777777" w:rsidR="009A34BF" w:rsidRPr="007C2D4C" w:rsidRDefault="009A34BF" w:rsidP="00E37867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</w:p>
        </w:tc>
      </w:tr>
      <w:tr w:rsidR="007C2D4C" w:rsidRPr="007C2D4C" w14:paraId="09A0338E" w14:textId="77777777" w:rsidTr="00D8436E">
        <w:trPr>
          <w:trHeight w:val="566"/>
        </w:trPr>
        <w:tc>
          <w:tcPr>
            <w:tcW w:w="3545" w:type="dxa"/>
            <w:vAlign w:val="center"/>
          </w:tcPr>
          <w:p w14:paraId="5B4DBBEA" w14:textId="77777777" w:rsidR="009A34BF" w:rsidRPr="007C2D4C" w:rsidRDefault="009A34BF" w:rsidP="00E37867">
            <w:pPr>
              <w:widowControl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Age (age)</w:t>
            </w:r>
          </w:p>
        </w:tc>
        <w:tc>
          <w:tcPr>
            <w:tcW w:w="3575" w:type="dxa"/>
            <w:vAlign w:val="center"/>
          </w:tcPr>
          <w:p w14:paraId="502EE89B" w14:textId="77777777" w:rsidR="009A34BF" w:rsidRPr="007C2D4C" w:rsidRDefault="009A34BF" w:rsidP="00E37867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 w:hint="eastAsia"/>
                <w:sz w:val="20"/>
                <w:szCs w:val="20"/>
              </w:rPr>
              <w:t>0.992 (0.972-1.011)</w:t>
            </w:r>
          </w:p>
        </w:tc>
        <w:tc>
          <w:tcPr>
            <w:tcW w:w="1139" w:type="dxa"/>
            <w:vAlign w:val="center"/>
          </w:tcPr>
          <w:p w14:paraId="329E7207" w14:textId="77777777" w:rsidR="009A34BF" w:rsidRPr="007C2D4C" w:rsidRDefault="009A34BF" w:rsidP="00E37867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 w:hint="eastAsia"/>
                <w:sz w:val="20"/>
                <w:szCs w:val="20"/>
              </w:rPr>
              <w:t>0.40</w:t>
            </w:r>
          </w:p>
        </w:tc>
        <w:tc>
          <w:tcPr>
            <w:tcW w:w="4130" w:type="dxa"/>
            <w:vAlign w:val="center"/>
          </w:tcPr>
          <w:p w14:paraId="038949B8" w14:textId="77777777" w:rsidR="009A34BF" w:rsidRPr="007C2D4C" w:rsidRDefault="009A34BF" w:rsidP="00E37867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 w:hint="eastAsia"/>
                <w:sz w:val="20"/>
                <w:szCs w:val="20"/>
              </w:rPr>
              <w:t>1.071 (1.027-1.117)</w:t>
            </w:r>
          </w:p>
        </w:tc>
        <w:tc>
          <w:tcPr>
            <w:tcW w:w="1708" w:type="dxa"/>
            <w:vAlign w:val="center"/>
          </w:tcPr>
          <w:p w14:paraId="44DDBCC9" w14:textId="77777777" w:rsidR="009A34BF" w:rsidRPr="007C2D4C" w:rsidRDefault="009A34BF" w:rsidP="00E37867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 w:hint="eastAsia"/>
                <w:sz w:val="20"/>
                <w:szCs w:val="20"/>
              </w:rPr>
              <w:t>0.001</w:t>
            </w:r>
          </w:p>
        </w:tc>
      </w:tr>
      <w:tr w:rsidR="007C2D4C" w:rsidRPr="007C2D4C" w14:paraId="5AFF1E0D" w14:textId="77777777" w:rsidTr="00D8436E">
        <w:trPr>
          <w:trHeight w:val="549"/>
        </w:trPr>
        <w:tc>
          <w:tcPr>
            <w:tcW w:w="3545" w:type="dxa"/>
            <w:vAlign w:val="center"/>
          </w:tcPr>
          <w:p w14:paraId="61E67B77" w14:textId="77777777" w:rsidR="009A34BF" w:rsidRPr="007C2D4C" w:rsidRDefault="009A34BF" w:rsidP="00E37867">
            <w:pPr>
              <w:widowControl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3575" w:type="dxa"/>
            <w:vAlign w:val="center"/>
          </w:tcPr>
          <w:p w14:paraId="621B7CDD" w14:textId="77777777" w:rsidR="009A34BF" w:rsidRPr="007C2D4C" w:rsidRDefault="009A34BF" w:rsidP="00E37867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 w:hint="eastAsia"/>
                <w:sz w:val="20"/>
                <w:szCs w:val="20"/>
              </w:rPr>
              <w:t>1.340 (0.826-2.173)</w:t>
            </w:r>
          </w:p>
        </w:tc>
        <w:tc>
          <w:tcPr>
            <w:tcW w:w="1139" w:type="dxa"/>
            <w:vAlign w:val="center"/>
          </w:tcPr>
          <w:p w14:paraId="5392150F" w14:textId="77777777" w:rsidR="009A34BF" w:rsidRPr="007C2D4C" w:rsidRDefault="009A34BF" w:rsidP="00E37867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 w:hint="eastAsia"/>
                <w:sz w:val="20"/>
                <w:szCs w:val="20"/>
              </w:rPr>
              <w:t>0.24</w:t>
            </w:r>
          </w:p>
        </w:tc>
        <w:tc>
          <w:tcPr>
            <w:tcW w:w="4130" w:type="dxa"/>
            <w:vAlign w:val="center"/>
          </w:tcPr>
          <w:p w14:paraId="263EB412" w14:textId="77777777" w:rsidR="009A34BF" w:rsidRPr="007C2D4C" w:rsidRDefault="009A34BF" w:rsidP="00E37867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 w:hint="eastAsia"/>
                <w:sz w:val="20"/>
                <w:szCs w:val="20"/>
              </w:rPr>
              <w:t>0.555 (0.158-1.948)</w:t>
            </w:r>
          </w:p>
        </w:tc>
        <w:tc>
          <w:tcPr>
            <w:tcW w:w="1708" w:type="dxa"/>
            <w:vAlign w:val="center"/>
          </w:tcPr>
          <w:p w14:paraId="4E8EE54A" w14:textId="77777777" w:rsidR="009A34BF" w:rsidRPr="007C2D4C" w:rsidRDefault="009A34BF" w:rsidP="00E37867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 w:hint="eastAsia"/>
                <w:sz w:val="20"/>
                <w:szCs w:val="20"/>
              </w:rPr>
              <w:t>0.36</w:t>
            </w:r>
          </w:p>
        </w:tc>
      </w:tr>
      <w:tr w:rsidR="007C2D4C" w:rsidRPr="007C2D4C" w14:paraId="3C47DBBE" w14:textId="77777777" w:rsidTr="00D8436E">
        <w:trPr>
          <w:trHeight w:val="566"/>
        </w:trPr>
        <w:tc>
          <w:tcPr>
            <w:tcW w:w="3545" w:type="dxa"/>
            <w:vAlign w:val="center"/>
          </w:tcPr>
          <w:p w14:paraId="0830AE38" w14:textId="77777777" w:rsidR="009A34BF" w:rsidRPr="007C2D4C" w:rsidRDefault="009A34BF" w:rsidP="00E37867">
            <w:pPr>
              <w:widowControl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Body mass index (kg/m</w:t>
            </w:r>
            <w:r w:rsidRPr="007C2D4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575" w:type="dxa"/>
            <w:vAlign w:val="center"/>
          </w:tcPr>
          <w:p w14:paraId="4E98577C" w14:textId="77777777" w:rsidR="009A34BF" w:rsidRPr="007C2D4C" w:rsidRDefault="009A34BF" w:rsidP="00E37867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 w:hint="eastAsia"/>
                <w:sz w:val="20"/>
                <w:szCs w:val="20"/>
              </w:rPr>
              <w:t>1.032 (0.972-1.095)</w:t>
            </w:r>
          </w:p>
        </w:tc>
        <w:tc>
          <w:tcPr>
            <w:tcW w:w="1139" w:type="dxa"/>
            <w:vAlign w:val="center"/>
          </w:tcPr>
          <w:p w14:paraId="45611247" w14:textId="77777777" w:rsidR="009A34BF" w:rsidRPr="007C2D4C" w:rsidRDefault="009A34BF" w:rsidP="00E37867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 w:hint="eastAsia"/>
                <w:sz w:val="20"/>
                <w:szCs w:val="20"/>
              </w:rPr>
              <w:t>0.30</w:t>
            </w:r>
          </w:p>
        </w:tc>
        <w:tc>
          <w:tcPr>
            <w:tcW w:w="4130" w:type="dxa"/>
            <w:vAlign w:val="center"/>
          </w:tcPr>
          <w:p w14:paraId="38070CA7" w14:textId="77777777" w:rsidR="009A34BF" w:rsidRPr="007C2D4C" w:rsidRDefault="009A34BF" w:rsidP="00E37867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 w:hint="eastAsia"/>
                <w:sz w:val="20"/>
                <w:szCs w:val="20"/>
              </w:rPr>
              <w:t>0.933 (0.829-1.050)</w:t>
            </w:r>
          </w:p>
        </w:tc>
        <w:tc>
          <w:tcPr>
            <w:tcW w:w="1708" w:type="dxa"/>
            <w:vAlign w:val="center"/>
          </w:tcPr>
          <w:p w14:paraId="017D3ADD" w14:textId="77777777" w:rsidR="009A34BF" w:rsidRPr="007C2D4C" w:rsidRDefault="009A34BF" w:rsidP="00E37867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 w:hint="eastAsia"/>
                <w:sz w:val="20"/>
                <w:szCs w:val="20"/>
              </w:rPr>
              <w:t>0.25</w:t>
            </w:r>
          </w:p>
        </w:tc>
      </w:tr>
      <w:tr w:rsidR="007C2D4C" w:rsidRPr="007C2D4C" w14:paraId="34AA1D38" w14:textId="77777777" w:rsidTr="00D8436E">
        <w:trPr>
          <w:trHeight w:val="566"/>
        </w:trPr>
        <w:tc>
          <w:tcPr>
            <w:tcW w:w="3545" w:type="dxa"/>
            <w:vAlign w:val="center"/>
          </w:tcPr>
          <w:p w14:paraId="2BC5EF5A" w14:textId="77777777" w:rsidR="009A34BF" w:rsidRPr="007C2D4C" w:rsidRDefault="009A34BF" w:rsidP="00E37867">
            <w:pPr>
              <w:widowControl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Smoking</w:t>
            </w:r>
          </w:p>
        </w:tc>
        <w:tc>
          <w:tcPr>
            <w:tcW w:w="3575" w:type="dxa"/>
            <w:vAlign w:val="center"/>
          </w:tcPr>
          <w:p w14:paraId="637C2124" w14:textId="77777777" w:rsidR="009A34BF" w:rsidRPr="007C2D4C" w:rsidRDefault="009A34BF" w:rsidP="00E37867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 w:hint="eastAsia"/>
                <w:sz w:val="20"/>
                <w:szCs w:val="20"/>
              </w:rPr>
              <w:t>1.271 (0.762-2.121)</w:t>
            </w:r>
          </w:p>
        </w:tc>
        <w:tc>
          <w:tcPr>
            <w:tcW w:w="1139" w:type="dxa"/>
            <w:vAlign w:val="center"/>
          </w:tcPr>
          <w:p w14:paraId="2C104CED" w14:textId="77777777" w:rsidR="009A34BF" w:rsidRPr="007C2D4C" w:rsidRDefault="009A34BF" w:rsidP="00E37867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 w:hint="eastAsia"/>
                <w:sz w:val="20"/>
                <w:szCs w:val="20"/>
              </w:rPr>
              <w:t>0.36</w:t>
            </w:r>
          </w:p>
        </w:tc>
        <w:tc>
          <w:tcPr>
            <w:tcW w:w="4130" w:type="dxa"/>
            <w:vAlign w:val="center"/>
          </w:tcPr>
          <w:p w14:paraId="0863FAB1" w14:textId="77777777" w:rsidR="009A34BF" w:rsidRPr="007C2D4C" w:rsidRDefault="009A34BF" w:rsidP="00E37867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 w:hint="eastAsia"/>
                <w:sz w:val="20"/>
                <w:szCs w:val="20"/>
              </w:rPr>
              <w:t>0.791 (0.218-2.869)</w:t>
            </w:r>
          </w:p>
        </w:tc>
        <w:tc>
          <w:tcPr>
            <w:tcW w:w="1708" w:type="dxa"/>
            <w:vAlign w:val="center"/>
          </w:tcPr>
          <w:p w14:paraId="7E94FC90" w14:textId="77777777" w:rsidR="009A34BF" w:rsidRPr="007C2D4C" w:rsidRDefault="009A34BF" w:rsidP="00E37867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 w:hint="eastAsia"/>
                <w:sz w:val="20"/>
                <w:szCs w:val="20"/>
              </w:rPr>
              <w:t>0.72</w:t>
            </w:r>
          </w:p>
        </w:tc>
      </w:tr>
      <w:tr w:rsidR="007C2D4C" w:rsidRPr="007C2D4C" w14:paraId="46DD51A7" w14:textId="77777777" w:rsidTr="00D8436E">
        <w:trPr>
          <w:trHeight w:val="549"/>
        </w:trPr>
        <w:tc>
          <w:tcPr>
            <w:tcW w:w="3545" w:type="dxa"/>
            <w:vAlign w:val="center"/>
          </w:tcPr>
          <w:p w14:paraId="7D2FBF63" w14:textId="77777777" w:rsidR="009A34BF" w:rsidRPr="007C2D4C" w:rsidRDefault="009A34BF" w:rsidP="00E37867">
            <w:pPr>
              <w:widowControl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Asthma</w:t>
            </w:r>
          </w:p>
        </w:tc>
        <w:tc>
          <w:tcPr>
            <w:tcW w:w="3575" w:type="dxa"/>
            <w:vAlign w:val="center"/>
          </w:tcPr>
          <w:p w14:paraId="2BCE3533" w14:textId="77777777" w:rsidR="009A34BF" w:rsidRPr="007C2D4C" w:rsidRDefault="009A34BF" w:rsidP="00E37867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 w:hint="eastAsia"/>
                <w:sz w:val="20"/>
                <w:szCs w:val="20"/>
              </w:rPr>
              <w:t>1.311 (0.802-2.142)</w:t>
            </w:r>
          </w:p>
        </w:tc>
        <w:tc>
          <w:tcPr>
            <w:tcW w:w="1139" w:type="dxa"/>
            <w:vAlign w:val="center"/>
          </w:tcPr>
          <w:p w14:paraId="20DB9F4D" w14:textId="77777777" w:rsidR="009A34BF" w:rsidRPr="007C2D4C" w:rsidRDefault="009A34BF" w:rsidP="00E37867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 w:hint="eastAsia"/>
                <w:sz w:val="20"/>
                <w:szCs w:val="20"/>
              </w:rPr>
              <w:t>0.28</w:t>
            </w:r>
          </w:p>
        </w:tc>
        <w:tc>
          <w:tcPr>
            <w:tcW w:w="4130" w:type="dxa"/>
            <w:vAlign w:val="center"/>
          </w:tcPr>
          <w:p w14:paraId="247B022C" w14:textId="77777777" w:rsidR="009A34BF" w:rsidRPr="007C2D4C" w:rsidRDefault="009A34BF" w:rsidP="00E37867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 w:hint="eastAsia"/>
                <w:sz w:val="20"/>
                <w:szCs w:val="20"/>
              </w:rPr>
              <w:t>1.230 (0.498-3.037)</w:t>
            </w:r>
          </w:p>
        </w:tc>
        <w:tc>
          <w:tcPr>
            <w:tcW w:w="1708" w:type="dxa"/>
            <w:vAlign w:val="center"/>
          </w:tcPr>
          <w:p w14:paraId="1E0F2A7A" w14:textId="77777777" w:rsidR="009A34BF" w:rsidRPr="007C2D4C" w:rsidRDefault="009A34BF" w:rsidP="00E37867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 w:hint="eastAsia"/>
                <w:sz w:val="20"/>
                <w:szCs w:val="20"/>
              </w:rPr>
              <w:t>0.65</w:t>
            </w:r>
          </w:p>
        </w:tc>
      </w:tr>
      <w:tr w:rsidR="007C2D4C" w:rsidRPr="007C2D4C" w14:paraId="6D1ABA19" w14:textId="77777777" w:rsidTr="00D8436E">
        <w:trPr>
          <w:trHeight w:val="549"/>
        </w:trPr>
        <w:tc>
          <w:tcPr>
            <w:tcW w:w="3545" w:type="dxa"/>
            <w:vAlign w:val="center"/>
          </w:tcPr>
          <w:p w14:paraId="33924A83" w14:textId="77777777" w:rsidR="009A34BF" w:rsidRPr="007C2D4C" w:rsidRDefault="009A34BF" w:rsidP="00E37867">
            <w:pPr>
              <w:widowControl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Chronic obstructive pulmonary disease</w:t>
            </w:r>
          </w:p>
        </w:tc>
        <w:tc>
          <w:tcPr>
            <w:tcW w:w="3575" w:type="dxa"/>
            <w:vAlign w:val="center"/>
          </w:tcPr>
          <w:p w14:paraId="0E414B13" w14:textId="77777777" w:rsidR="009A34BF" w:rsidRPr="007C2D4C" w:rsidRDefault="009A34BF" w:rsidP="00E37867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 w:hint="eastAsia"/>
                <w:sz w:val="20"/>
                <w:szCs w:val="20"/>
              </w:rPr>
              <w:t>1.750 (1.051-2.914)</w:t>
            </w:r>
          </w:p>
        </w:tc>
        <w:tc>
          <w:tcPr>
            <w:tcW w:w="1139" w:type="dxa"/>
            <w:vAlign w:val="center"/>
          </w:tcPr>
          <w:p w14:paraId="79E9D650" w14:textId="77777777" w:rsidR="009A34BF" w:rsidRPr="007C2D4C" w:rsidRDefault="009A34BF" w:rsidP="00E37867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0.03</w:t>
            </w:r>
          </w:p>
        </w:tc>
        <w:tc>
          <w:tcPr>
            <w:tcW w:w="4130" w:type="dxa"/>
            <w:vAlign w:val="center"/>
          </w:tcPr>
          <w:p w14:paraId="1ACFC708" w14:textId="77777777" w:rsidR="009A34BF" w:rsidRPr="007C2D4C" w:rsidRDefault="009A34BF" w:rsidP="00E37867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 w:hint="eastAsia"/>
                <w:sz w:val="20"/>
                <w:szCs w:val="20"/>
              </w:rPr>
              <w:t>1.993 (0.735-5.410)</w:t>
            </w:r>
          </w:p>
        </w:tc>
        <w:tc>
          <w:tcPr>
            <w:tcW w:w="1708" w:type="dxa"/>
            <w:vAlign w:val="center"/>
          </w:tcPr>
          <w:p w14:paraId="30133D12" w14:textId="77777777" w:rsidR="009A34BF" w:rsidRPr="007C2D4C" w:rsidRDefault="009A34BF" w:rsidP="00E37867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 w:hint="eastAsia"/>
                <w:sz w:val="20"/>
                <w:szCs w:val="20"/>
              </w:rPr>
              <w:t>0.18</w:t>
            </w:r>
          </w:p>
        </w:tc>
      </w:tr>
      <w:tr w:rsidR="007C2D4C" w:rsidRPr="007C2D4C" w14:paraId="5EEEAFF7" w14:textId="77777777" w:rsidTr="00D8436E">
        <w:trPr>
          <w:trHeight w:val="549"/>
        </w:trPr>
        <w:tc>
          <w:tcPr>
            <w:tcW w:w="3545" w:type="dxa"/>
            <w:vAlign w:val="center"/>
          </w:tcPr>
          <w:p w14:paraId="356233C3" w14:textId="77777777" w:rsidR="009A34BF" w:rsidRPr="007C2D4C" w:rsidRDefault="009A34BF" w:rsidP="00E37867">
            <w:pPr>
              <w:widowControl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 w:hint="eastAsia"/>
                <w:sz w:val="20"/>
                <w:szCs w:val="20"/>
              </w:rPr>
              <w:t>ICS/LABA</w:t>
            </w:r>
          </w:p>
        </w:tc>
        <w:tc>
          <w:tcPr>
            <w:tcW w:w="3575" w:type="dxa"/>
            <w:vAlign w:val="center"/>
          </w:tcPr>
          <w:p w14:paraId="1368A239" w14:textId="77777777" w:rsidR="009A34BF" w:rsidRPr="007C2D4C" w:rsidRDefault="009A34BF" w:rsidP="00E37867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 w:hint="eastAsia"/>
                <w:sz w:val="20"/>
                <w:szCs w:val="20"/>
              </w:rPr>
              <w:t>1.504 (0.903-2.505)</w:t>
            </w:r>
          </w:p>
        </w:tc>
        <w:tc>
          <w:tcPr>
            <w:tcW w:w="1139" w:type="dxa"/>
            <w:vAlign w:val="center"/>
          </w:tcPr>
          <w:p w14:paraId="30242B24" w14:textId="77777777" w:rsidR="009A34BF" w:rsidRPr="007C2D4C" w:rsidRDefault="009A34BF" w:rsidP="00E37867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 w:hint="eastAsia"/>
                <w:sz w:val="20"/>
                <w:szCs w:val="20"/>
              </w:rPr>
              <w:t>0.12</w:t>
            </w:r>
          </w:p>
        </w:tc>
        <w:tc>
          <w:tcPr>
            <w:tcW w:w="4130" w:type="dxa"/>
            <w:vAlign w:val="center"/>
          </w:tcPr>
          <w:p w14:paraId="7697D406" w14:textId="77777777" w:rsidR="009A34BF" w:rsidRPr="007C2D4C" w:rsidRDefault="009A34BF" w:rsidP="00E37867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 w:hint="eastAsia"/>
                <w:sz w:val="20"/>
                <w:szCs w:val="20"/>
              </w:rPr>
              <w:t>2.371 (0.960-5.854)</w:t>
            </w:r>
          </w:p>
        </w:tc>
        <w:tc>
          <w:tcPr>
            <w:tcW w:w="1708" w:type="dxa"/>
            <w:vAlign w:val="center"/>
          </w:tcPr>
          <w:p w14:paraId="39ADE31D" w14:textId="77777777" w:rsidR="009A34BF" w:rsidRPr="007C2D4C" w:rsidRDefault="009A34BF" w:rsidP="00E37867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 w:hint="eastAsia"/>
                <w:sz w:val="20"/>
                <w:szCs w:val="20"/>
              </w:rPr>
              <w:t>0.06</w:t>
            </w:r>
          </w:p>
        </w:tc>
      </w:tr>
      <w:tr w:rsidR="007C2D4C" w:rsidRPr="007C2D4C" w14:paraId="28C1A037" w14:textId="77777777" w:rsidTr="00D8436E">
        <w:trPr>
          <w:trHeight w:val="566"/>
        </w:trPr>
        <w:tc>
          <w:tcPr>
            <w:tcW w:w="3545" w:type="dxa"/>
            <w:vAlign w:val="center"/>
          </w:tcPr>
          <w:p w14:paraId="05E18E2C" w14:textId="77777777" w:rsidR="009A34BF" w:rsidRPr="007C2D4C" w:rsidRDefault="009A34BF" w:rsidP="00E3786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Absolute eosinophil count (/</w:t>
            </w:r>
            <w:proofErr w:type="spellStart"/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uL</w:t>
            </w:r>
            <w:proofErr w:type="spellEnd"/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575" w:type="dxa"/>
            <w:vAlign w:val="center"/>
          </w:tcPr>
          <w:p w14:paraId="3917CFA1" w14:textId="77777777" w:rsidR="009A34BF" w:rsidRPr="007C2D4C" w:rsidRDefault="009A34BF" w:rsidP="00E37867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 w:hint="eastAsia"/>
                <w:sz w:val="20"/>
                <w:szCs w:val="20"/>
              </w:rPr>
              <w:t>1.017 (1.013-1.021)</w:t>
            </w:r>
          </w:p>
        </w:tc>
        <w:tc>
          <w:tcPr>
            <w:tcW w:w="1139" w:type="dxa"/>
            <w:vAlign w:val="center"/>
          </w:tcPr>
          <w:p w14:paraId="61851C51" w14:textId="77777777" w:rsidR="009A34BF" w:rsidRPr="007C2D4C" w:rsidRDefault="009A34BF" w:rsidP="00E37867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&lt; 0.001</w:t>
            </w:r>
          </w:p>
        </w:tc>
        <w:tc>
          <w:tcPr>
            <w:tcW w:w="4130" w:type="dxa"/>
            <w:vAlign w:val="center"/>
          </w:tcPr>
          <w:p w14:paraId="4A9C3E8B" w14:textId="77777777" w:rsidR="009A34BF" w:rsidRPr="007C2D4C" w:rsidRDefault="009A34BF" w:rsidP="00E37867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 w:hint="eastAsia"/>
                <w:sz w:val="20"/>
                <w:szCs w:val="20"/>
              </w:rPr>
              <w:t>1.021 (1.016-1.027)</w:t>
            </w:r>
          </w:p>
        </w:tc>
        <w:tc>
          <w:tcPr>
            <w:tcW w:w="1708" w:type="dxa"/>
            <w:vAlign w:val="center"/>
          </w:tcPr>
          <w:p w14:paraId="671842A5" w14:textId="77777777" w:rsidR="009A34BF" w:rsidRPr="007C2D4C" w:rsidRDefault="009A34BF" w:rsidP="00E37867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&lt; 0.001</w:t>
            </w:r>
          </w:p>
        </w:tc>
      </w:tr>
      <w:tr w:rsidR="007C2D4C" w:rsidRPr="007C2D4C" w14:paraId="38C506C7" w14:textId="77777777" w:rsidTr="00D8436E">
        <w:trPr>
          <w:trHeight w:val="549"/>
        </w:trPr>
        <w:tc>
          <w:tcPr>
            <w:tcW w:w="3545" w:type="dxa"/>
            <w:vAlign w:val="center"/>
          </w:tcPr>
          <w:p w14:paraId="272C2384" w14:textId="77777777" w:rsidR="009A34BF" w:rsidRPr="007C2D4C" w:rsidRDefault="009A34BF" w:rsidP="00E3786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/>
                <w:sz w:val="20"/>
                <w:szCs w:val="20"/>
              </w:rPr>
              <w:t>Immunoglobulin E &gt; 500 IU/mL</w:t>
            </w:r>
          </w:p>
        </w:tc>
        <w:tc>
          <w:tcPr>
            <w:tcW w:w="3575" w:type="dxa"/>
            <w:vAlign w:val="center"/>
          </w:tcPr>
          <w:p w14:paraId="635B4802" w14:textId="77777777" w:rsidR="009A34BF" w:rsidRPr="007C2D4C" w:rsidRDefault="009A34BF" w:rsidP="00E37867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 w:hint="eastAsia"/>
                <w:sz w:val="20"/>
                <w:szCs w:val="20"/>
              </w:rPr>
              <w:t>3.341 (1.721-6.488)</w:t>
            </w:r>
          </w:p>
        </w:tc>
        <w:tc>
          <w:tcPr>
            <w:tcW w:w="1139" w:type="dxa"/>
            <w:vAlign w:val="center"/>
          </w:tcPr>
          <w:p w14:paraId="3FE65263" w14:textId="77777777" w:rsidR="009A34BF" w:rsidRPr="007C2D4C" w:rsidRDefault="009A34BF" w:rsidP="00E37867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&lt; 0.001</w:t>
            </w:r>
          </w:p>
        </w:tc>
        <w:tc>
          <w:tcPr>
            <w:tcW w:w="4130" w:type="dxa"/>
            <w:vAlign w:val="center"/>
          </w:tcPr>
          <w:p w14:paraId="01F37BC2" w14:textId="77777777" w:rsidR="009A34BF" w:rsidRPr="007C2D4C" w:rsidRDefault="009A34BF" w:rsidP="00E37867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 w:hint="eastAsia"/>
                <w:sz w:val="20"/>
                <w:szCs w:val="20"/>
              </w:rPr>
              <w:t>7.158 (2.243-22.85)</w:t>
            </w:r>
          </w:p>
        </w:tc>
        <w:tc>
          <w:tcPr>
            <w:tcW w:w="1708" w:type="dxa"/>
            <w:vAlign w:val="center"/>
          </w:tcPr>
          <w:p w14:paraId="74DF6224" w14:textId="77777777" w:rsidR="009A34BF" w:rsidRPr="007C2D4C" w:rsidRDefault="009A34BF" w:rsidP="00E37867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2D4C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0.001</w:t>
            </w:r>
          </w:p>
        </w:tc>
      </w:tr>
    </w:tbl>
    <w:p w14:paraId="6C889730" w14:textId="015EAC4E" w:rsidR="0012135C" w:rsidRPr="007C2D4C" w:rsidRDefault="00791704" w:rsidP="00791704">
      <w:pPr>
        <w:spacing w:before="100" w:beforeAutospacing="1" w:after="100" w:afterAutospacing="1"/>
        <w:jc w:val="both"/>
        <w:rPr>
          <w:rStyle w:val="a9"/>
          <w:rFonts w:ascii="Times New Roman" w:eastAsia="新細明體" w:hAnsi="Times New Roman" w:cs="Times New Roman"/>
          <w:i w:val="0"/>
          <w:kern w:val="0"/>
        </w:rPr>
      </w:pPr>
      <w:r w:rsidRPr="007C2D4C">
        <w:rPr>
          <w:rFonts w:ascii="Times New Roman" w:hAnsi="Times New Roman" w:cs="Times New Roman"/>
          <w:sz w:val="20"/>
          <w:szCs w:val="20"/>
        </w:rPr>
        <w:t>ICS, inhaled corticosteroid; LABA, long-acting beta-adrenoceptor agonists</w:t>
      </w:r>
      <w:r w:rsidR="0012135C" w:rsidRPr="007C2D4C">
        <w:rPr>
          <w:rStyle w:val="a9"/>
          <w:rFonts w:ascii="Times New Roman" w:eastAsia="新細明體" w:hAnsi="Times New Roman" w:cs="Times New Roman"/>
          <w:i w:val="0"/>
          <w:kern w:val="0"/>
        </w:rPr>
        <w:br w:type="page"/>
      </w:r>
    </w:p>
    <w:p w14:paraId="78764BA7" w14:textId="0A67C706" w:rsidR="002E0797" w:rsidRPr="007C2D4C" w:rsidRDefault="002E0797" w:rsidP="002E0797">
      <w:pPr>
        <w:widowControl/>
        <w:spacing w:before="100" w:beforeAutospacing="1" w:after="100" w:afterAutospacing="1"/>
        <w:jc w:val="both"/>
        <w:rPr>
          <w:rStyle w:val="a9"/>
          <w:rFonts w:ascii="Times New Roman" w:eastAsia="新細明體" w:hAnsi="Times New Roman" w:cs="Times New Roman"/>
          <w:b/>
          <w:i w:val="0"/>
          <w:kern w:val="0"/>
        </w:rPr>
      </w:pPr>
      <w:r w:rsidRPr="007C2D4C">
        <w:rPr>
          <w:rFonts w:ascii="Times New Roman" w:hAnsi="Times New Roman" w:cs="Times New Roman" w:hint="eastAsia"/>
          <w:b/>
        </w:rPr>
        <w:t xml:space="preserve">Supplementary </w:t>
      </w:r>
      <w:r w:rsidRPr="007C2D4C">
        <w:rPr>
          <w:rFonts w:ascii="Times New Roman" w:hAnsi="Times New Roman" w:cs="Times New Roman"/>
          <w:b/>
        </w:rPr>
        <w:t>Figure 1</w:t>
      </w:r>
      <w:r w:rsidRPr="007C2D4C">
        <w:rPr>
          <w:rFonts w:ascii="Times New Roman" w:hAnsi="Times New Roman" w:cs="Times New Roman"/>
          <w:b/>
          <w:szCs w:val="24"/>
        </w:rPr>
        <w:t xml:space="preserve">. </w:t>
      </w:r>
      <w:r w:rsidRPr="007C2D4C">
        <w:rPr>
          <w:rFonts w:ascii="Times New Roman" w:hAnsi="Times New Roman" w:cs="Times New Roman"/>
          <w:szCs w:val="24"/>
        </w:rPr>
        <w:t>Distribution of eosinophil count in respective to IgE level.</w:t>
      </w:r>
      <w:r w:rsidRPr="007C2D4C">
        <w:rPr>
          <w:rStyle w:val="a9"/>
          <w:rFonts w:ascii="Times New Roman" w:eastAsia="新細明體" w:hAnsi="Times New Roman" w:cs="Times New Roman"/>
          <w:b/>
          <w:i w:val="0"/>
          <w:kern w:val="0"/>
        </w:rPr>
        <w:t xml:space="preserve"> </w:t>
      </w:r>
      <w:r w:rsidRPr="007C2D4C">
        <w:rPr>
          <w:rStyle w:val="a9"/>
          <w:rFonts w:ascii="Times New Roman" w:eastAsia="新細明體" w:hAnsi="Times New Roman" w:cs="Times New Roman"/>
          <w:bCs/>
          <w:i w:val="0"/>
          <w:kern w:val="0"/>
        </w:rPr>
        <w:t>IgE, immunoglobulin E</w:t>
      </w:r>
    </w:p>
    <w:p w14:paraId="1581D053" w14:textId="4F472C2B" w:rsidR="002E0797" w:rsidRPr="007C2D4C" w:rsidRDefault="002E0797" w:rsidP="002E0797">
      <w:pPr>
        <w:widowControl/>
        <w:spacing w:before="100" w:beforeAutospacing="1" w:after="100" w:afterAutospacing="1"/>
        <w:jc w:val="both"/>
        <w:rPr>
          <w:rStyle w:val="a9"/>
          <w:rFonts w:ascii="Times New Roman" w:eastAsia="新細明體" w:hAnsi="Times New Roman" w:cs="Times New Roman"/>
          <w:b/>
          <w:i w:val="0"/>
          <w:kern w:val="0"/>
        </w:rPr>
      </w:pPr>
      <w:r w:rsidRPr="007C2D4C">
        <w:rPr>
          <w:rFonts w:ascii="Times New Roman" w:eastAsia="新細明體" w:hAnsi="Times New Roman" w:cs="Times New Roman"/>
          <w:b/>
          <w:iCs/>
          <w:noProof/>
          <w:kern w:val="0"/>
        </w:rPr>
        <w:drawing>
          <wp:inline distT="0" distB="0" distL="0" distR="0" wp14:anchorId="2E1EB090" wp14:editId="24035443">
            <wp:extent cx="8766178" cy="4206240"/>
            <wp:effectExtent l="0" t="0" r="0" b="381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51207 fig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85" t="13447" r="4962" b="9476"/>
                    <a:stretch/>
                  </pic:blipFill>
                  <pic:spPr bwMode="auto">
                    <a:xfrm>
                      <a:off x="0" y="0"/>
                      <a:ext cx="8814203" cy="42292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6EC88D" w14:textId="77777777" w:rsidR="002E0797" w:rsidRPr="007C2D4C" w:rsidRDefault="002E0797">
      <w:pPr>
        <w:widowControl/>
        <w:rPr>
          <w:rStyle w:val="a9"/>
          <w:rFonts w:ascii="Times New Roman" w:eastAsia="新細明體" w:hAnsi="Times New Roman" w:cs="Times New Roman"/>
          <w:b/>
          <w:i w:val="0"/>
          <w:kern w:val="0"/>
        </w:rPr>
      </w:pPr>
    </w:p>
    <w:p w14:paraId="4F1D0D3D" w14:textId="794CE1DD" w:rsidR="00114B0B" w:rsidRPr="007C2D4C" w:rsidRDefault="00114B0B" w:rsidP="00610DE4">
      <w:pPr>
        <w:widowControl/>
        <w:spacing w:before="100" w:beforeAutospacing="1" w:after="100" w:afterAutospacing="1"/>
        <w:jc w:val="both"/>
        <w:rPr>
          <w:rStyle w:val="a9"/>
          <w:rFonts w:ascii="Times New Roman" w:eastAsia="新細明體" w:hAnsi="Times New Roman" w:cs="Times New Roman"/>
          <w:bCs/>
          <w:i w:val="0"/>
          <w:kern w:val="0"/>
        </w:rPr>
      </w:pPr>
      <w:r w:rsidRPr="007C2D4C">
        <w:rPr>
          <w:rStyle w:val="a9"/>
          <w:rFonts w:ascii="Times New Roman" w:eastAsia="新細明體" w:hAnsi="Times New Roman" w:cs="Times New Roman"/>
          <w:b/>
          <w:i w:val="0"/>
          <w:kern w:val="0"/>
        </w:rPr>
        <w:t xml:space="preserve">Supplementary Figure </w:t>
      </w:r>
      <w:r w:rsidR="002E0797" w:rsidRPr="007C2D4C">
        <w:rPr>
          <w:rStyle w:val="a9"/>
          <w:rFonts w:ascii="Times New Roman" w:eastAsia="新細明體" w:hAnsi="Times New Roman" w:cs="Times New Roman"/>
          <w:b/>
          <w:i w:val="0"/>
          <w:kern w:val="0"/>
        </w:rPr>
        <w:t>2</w:t>
      </w:r>
      <w:r w:rsidRPr="007C2D4C">
        <w:rPr>
          <w:rStyle w:val="a9"/>
          <w:rFonts w:ascii="Times New Roman" w:eastAsia="新細明體" w:hAnsi="Times New Roman" w:cs="Times New Roman"/>
          <w:b/>
          <w:i w:val="0"/>
          <w:kern w:val="0"/>
        </w:rPr>
        <w:t>. Radiographic patterns.</w:t>
      </w:r>
      <w:r w:rsidRPr="007C2D4C">
        <w:rPr>
          <w:rStyle w:val="a9"/>
          <w:rFonts w:ascii="Times New Roman" w:eastAsia="新細明體" w:hAnsi="Times New Roman" w:cs="Times New Roman"/>
          <w:bCs/>
          <w:i w:val="0"/>
          <w:kern w:val="0"/>
        </w:rPr>
        <w:t xml:space="preserve"> Shown are the distribution of lobar involvement, proportion of tree-in-bud pattern, total lobes involv</w:t>
      </w:r>
      <w:r w:rsidR="00D8436E" w:rsidRPr="007C2D4C">
        <w:rPr>
          <w:rStyle w:val="a9"/>
          <w:rFonts w:ascii="Times New Roman" w:eastAsia="新細明體" w:hAnsi="Times New Roman" w:cs="Times New Roman"/>
          <w:bCs/>
          <w:i w:val="0"/>
          <w:kern w:val="0"/>
        </w:rPr>
        <w:t xml:space="preserve">ed, and modified Reiff score </w:t>
      </w:r>
      <w:r w:rsidRPr="007C2D4C">
        <w:rPr>
          <w:rStyle w:val="a9"/>
          <w:rFonts w:ascii="Times New Roman" w:eastAsia="新細明體" w:hAnsi="Times New Roman" w:cs="Times New Roman"/>
          <w:bCs/>
          <w:i w:val="0"/>
          <w:kern w:val="0"/>
        </w:rPr>
        <w:t xml:space="preserve">in (A) </w:t>
      </w:r>
      <w:r w:rsidR="0012135C" w:rsidRPr="007C2D4C">
        <w:rPr>
          <w:rStyle w:val="a9"/>
          <w:rFonts w:ascii="Times New Roman" w:eastAsia="新細明體" w:hAnsi="Times New Roman" w:cs="Times New Roman" w:hint="eastAsia"/>
          <w:bCs/>
          <w:i w:val="0"/>
          <w:kern w:val="0"/>
        </w:rPr>
        <w:t>high-eosinophil</w:t>
      </w:r>
      <w:r w:rsidRPr="007C2D4C">
        <w:rPr>
          <w:rStyle w:val="a9"/>
          <w:rFonts w:ascii="Times New Roman" w:eastAsia="新細明體" w:hAnsi="Times New Roman" w:cs="Times New Roman"/>
          <w:bCs/>
          <w:i w:val="0"/>
          <w:kern w:val="0"/>
        </w:rPr>
        <w:t xml:space="preserve"> and (B) </w:t>
      </w:r>
      <w:r w:rsidR="0012135C" w:rsidRPr="007C2D4C">
        <w:rPr>
          <w:rStyle w:val="a9"/>
          <w:rFonts w:ascii="Times New Roman" w:eastAsia="新細明體" w:hAnsi="Times New Roman" w:cs="Times New Roman" w:hint="eastAsia"/>
          <w:bCs/>
          <w:i w:val="0"/>
          <w:kern w:val="0"/>
        </w:rPr>
        <w:t>low</w:t>
      </w:r>
      <w:r w:rsidRPr="007C2D4C">
        <w:rPr>
          <w:rStyle w:val="a9"/>
          <w:rFonts w:ascii="Times New Roman" w:eastAsia="新細明體" w:hAnsi="Times New Roman" w:cs="Times New Roman"/>
          <w:bCs/>
          <w:i w:val="0"/>
          <w:kern w:val="0"/>
        </w:rPr>
        <w:t>-eosinophil cohort stratified by IgE level. IgE, immunoglobulin E</w:t>
      </w:r>
    </w:p>
    <w:p w14:paraId="2891C04B" w14:textId="77777777" w:rsidR="00996B04" w:rsidRPr="007C2D4C" w:rsidRDefault="0012135C" w:rsidP="00610DE4">
      <w:pPr>
        <w:widowControl/>
        <w:spacing w:before="100" w:beforeAutospacing="1" w:after="100" w:afterAutospacing="1"/>
        <w:jc w:val="center"/>
        <w:rPr>
          <w:rFonts w:ascii="Times New Roman" w:eastAsia="新細明體" w:hAnsi="Times New Roman" w:cs="Times New Roman"/>
          <w:iCs/>
          <w:kern w:val="0"/>
        </w:rPr>
      </w:pPr>
      <w:r w:rsidRPr="007C2D4C">
        <w:rPr>
          <w:rFonts w:ascii="Times New Roman" w:eastAsia="新細明體" w:hAnsi="Times New Roman" w:cs="Times New Roman"/>
          <w:iCs/>
          <w:noProof/>
          <w:kern w:val="0"/>
        </w:rPr>
        <w:drawing>
          <wp:inline distT="0" distB="0" distL="0" distR="0" wp14:anchorId="7BC4CAFB" wp14:editId="47ABFAE4">
            <wp:extent cx="7927349" cy="417195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930906" cy="4173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96B04" w:rsidRPr="007C2D4C" w:rsidSect="00D8436E">
      <w:pgSz w:w="16838" w:h="11906" w:orient="landscape"/>
      <w:pgMar w:top="1797" w:right="1440" w:bottom="1797" w:left="1440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0534BB" w14:textId="77777777" w:rsidR="008767E6" w:rsidRDefault="008767E6" w:rsidP="00206472">
      <w:r>
        <w:separator/>
      </w:r>
    </w:p>
  </w:endnote>
  <w:endnote w:type="continuationSeparator" w:id="0">
    <w:p w14:paraId="71B97C07" w14:textId="77777777" w:rsidR="008767E6" w:rsidRDefault="008767E6" w:rsidP="00206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3246297"/>
      <w:docPartObj>
        <w:docPartGallery w:val="Page Numbers (Bottom of Page)"/>
        <w:docPartUnique/>
      </w:docPartObj>
    </w:sdtPr>
    <w:sdtEndPr/>
    <w:sdtContent>
      <w:p w14:paraId="4F7B5D70" w14:textId="3D612246" w:rsidR="008767E6" w:rsidRDefault="008767E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1839" w:rsidRPr="00971839">
          <w:rPr>
            <w:noProof/>
            <w:lang w:val="zh-TW"/>
          </w:rPr>
          <w:t>10</w:t>
        </w:r>
        <w:r>
          <w:fldChar w:fldCharType="end"/>
        </w:r>
      </w:p>
    </w:sdtContent>
  </w:sdt>
  <w:p w14:paraId="4ABC7FD5" w14:textId="77777777" w:rsidR="008767E6" w:rsidRDefault="008767E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403B8C" w14:textId="77777777" w:rsidR="008767E6" w:rsidRDefault="008767E6" w:rsidP="00206472">
      <w:r>
        <w:separator/>
      </w:r>
    </w:p>
  </w:footnote>
  <w:footnote w:type="continuationSeparator" w:id="0">
    <w:p w14:paraId="62B9D751" w14:textId="77777777" w:rsidR="008767E6" w:rsidRDefault="008767E6" w:rsidP="002064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179"/>
    <w:rsid w:val="00045F2E"/>
    <w:rsid w:val="00082964"/>
    <w:rsid w:val="000949A4"/>
    <w:rsid w:val="000A5CE9"/>
    <w:rsid w:val="000D216B"/>
    <w:rsid w:val="000F0D66"/>
    <w:rsid w:val="00114B0B"/>
    <w:rsid w:val="0012135C"/>
    <w:rsid w:val="001529C0"/>
    <w:rsid w:val="001A65DC"/>
    <w:rsid w:val="00206472"/>
    <w:rsid w:val="00231FF5"/>
    <w:rsid w:val="00242F17"/>
    <w:rsid w:val="002C688F"/>
    <w:rsid w:val="002E0797"/>
    <w:rsid w:val="0037759B"/>
    <w:rsid w:val="00377AB3"/>
    <w:rsid w:val="003A5B6B"/>
    <w:rsid w:val="003A5FEE"/>
    <w:rsid w:val="003A7AA3"/>
    <w:rsid w:val="003C7303"/>
    <w:rsid w:val="003E3AD6"/>
    <w:rsid w:val="00491DBB"/>
    <w:rsid w:val="005300C3"/>
    <w:rsid w:val="005359D0"/>
    <w:rsid w:val="006049E1"/>
    <w:rsid w:val="00610DE4"/>
    <w:rsid w:val="006242E6"/>
    <w:rsid w:val="00646FE5"/>
    <w:rsid w:val="006A24D1"/>
    <w:rsid w:val="006E5D37"/>
    <w:rsid w:val="006E7227"/>
    <w:rsid w:val="006F68D9"/>
    <w:rsid w:val="0070319E"/>
    <w:rsid w:val="00711251"/>
    <w:rsid w:val="007850D0"/>
    <w:rsid w:val="00791704"/>
    <w:rsid w:val="007B25F1"/>
    <w:rsid w:val="007C2D4C"/>
    <w:rsid w:val="007C6F49"/>
    <w:rsid w:val="007D5BE1"/>
    <w:rsid w:val="00862D11"/>
    <w:rsid w:val="008767E6"/>
    <w:rsid w:val="008B1CE0"/>
    <w:rsid w:val="008D1CE9"/>
    <w:rsid w:val="008E432C"/>
    <w:rsid w:val="008E62B5"/>
    <w:rsid w:val="00960E86"/>
    <w:rsid w:val="00967E73"/>
    <w:rsid w:val="00971839"/>
    <w:rsid w:val="009772BE"/>
    <w:rsid w:val="00996B04"/>
    <w:rsid w:val="009A34BF"/>
    <w:rsid w:val="009F750F"/>
    <w:rsid w:val="009F7546"/>
    <w:rsid w:val="00A115C4"/>
    <w:rsid w:val="00A300F9"/>
    <w:rsid w:val="00AA4B9D"/>
    <w:rsid w:val="00AE7E36"/>
    <w:rsid w:val="00B13AA7"/>
    <w:rsid w:val="00B30980"/>
    <w:rsid w:val="00B816F2"/>
    <w:rsid w:val="00B84044"/>
    <w:rsid w:val="00B91F02"/>
    <w:rsid w:val="00BD0020"/>
    <w:rsid w:val="00BD6F85"/>
    <w:rsid w:val="00C26C53"/>
    <w:rsid w:val="00C47F1D"/>
    <w:rsid w:val="00D05886"/>
    <w:rsid w:val="00D31596"/>
    <w:rsid w:val="00D8436E"/>
    <w:rsid w:val="00E37867"/>
    <w:rsid w:val="00E47254"/>
    <w:rsid w:val="00E93F3A"/>
    <w:rsid w:val="00EB77EA"/>
    <w:rsid w:val="00F2634A"/>
    <w:rsid w:val="00F47179"/>
    <w:rsid w:val="00F50C02"/>
    <w:rsid w:val="00F60F1D"/>
    <w:rsid w:val="00F963B5"/>
    <w:rsid w:val="00F96BFF"/>
    <w:rsid w:val="00FF0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540F65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64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0647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064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06472"/>
    <w:rPr>
      <w:sz w:val="20"/>
      <w:szCs w:val="20"/>
    </w:rPr>
  </w:style>
  <w:style w:type="character" w:styleId="a7">
    <w:name w:val="line number"/>
    <w:basedOn w:val="a0"/>
    <w:uiPriority w:val="99"/>
    <w:semiHidden/>
    <w:unhideWhenUsed/>
    <w:rsid w:val="00206472"/>
  </w:style>
  <w:style w:type="table" w:styleId="a8">
    <w:name w:val="Table Grid"/>
    <w:basedOn w:val="a1"/>
    <w:uiPriority w:val="59"/>
    <w:rsid w:val="00206472"/>
    <w:rPr>
      <w:szCs w:val="24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Emphasis"/>
    <w:basedOn w:val="a0"/>
    <w:uiPriority w:val="20"/>
    <w:qFormat/>
    <w:rsid w:val="00114B0B"/>
    <w:rPr>
      <w:i/>
      <w:iCs/>
    </w:rPr>
  </w:style>
  <w:style w:type="paragraph" w:customStyle="1" w:styleId="whitespace-normal">
    <w:name w:val="whitespace-normal"/>
    <w:basedOn w:val="a"/>
    <w:rsid w:val="00114B0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6E5D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6E5D37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Hyperlink"/>
    <w:basedOn w:val="a0"/>
    <w:uiPriority w:val="99"/>
    <w:unhideWhenUsed/>
    <w:rsid w:val="00D8436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64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0647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064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06472"/>
    <w:rPr>
      <w:sz w:val="20"/>
      <w:szCs w:val="20"/>
    </w:rPr>
  </w:style>
  <w:style w:type="character" w:styleId="a7">
    <w:name w:val="line number"/>
    <w:basedOn w:val="a0"/>
    <w:uiPriority w:val="99"/>
    <w:semiHidden/>
    <w:unhideWhenUsed/>
    <w:rsid w:val="00206472"/>
  </w:style>
  <w:style w:type="table" w:styleId="a8">
    <w:name w:val="Table Grid"/>
    <w:basedOn w:val="a1"/>
    <w:uiPriority w:val="59"/>
    <w:rsid w:val="00206472"/>
    <w:rPr>
      <w:szCs w:val="24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Emphasis"/>
    <w:basedOn w:val="a0"/>
    <w:uiPriority w:val="20"/>
    <w:qFormat/>
    <w:rsid w:val="00114B0B"/>
    <w:rPr>
      <w:i/>
      <w:iCs/>
    </w:rPr>
  </w:style>
  <w:style w:type="paragraph" w:customStyle="1" w:styleId="whitespace-normal">
    <w:name w:val="whitespace-normal"/>
    <w:basedOn w:val="a"/>
    <w:rsid w:val="00114B0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6E5D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6E5D37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Hyperlink"/>
    <w:basedOn w:val="a0"/>
    <w:uiPriority w:val="99"/>
    <w:unhideWhenUsed/>
    <w:rsid w:val="00D8436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5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873B0E-EE8A-4CF9-8126-3484391FE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511</TotalTime>
  <Pages>10</Pages>
  <Words>1462</Words>
  <Characters>8337</Characters>
  <Application>Microsoft Office Word</Application>
  <DocSecurity>0</DocSecurity>
  <Lines>69</Lines>
  <Paragraphs>19</Paragraphs>
  <ScaleCrop>false</ScaleCrop>
  <Company/>
  <LinksUpToDate>false</LinksUpToDate>
  <CharactersWithSpaces>9780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M14E06</dc:creator>
  <cp:keywords/>
  <dc:description/>
  <cp:lastModifiedBy>ntuhuser</cp:lastModifiedBy>
  <cp:revision>40</cp:revision>
  <dcterms:created xsi:type="dcterms:W3CDTF">2025-11-13T06:39:00Z</dcterms:created>
  <dcterms:modified xsi:type="dcterms:W3CDTF">2026-02-03T07:01:00Z</dcterms:modified>
</cp:coreProperties>
</file>