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"/>
        <w:tblpPr w:leftFromText="141" w:rightFromText="141" w:vertAnchor="page" w:horzAnchor="margin" w:tblpY="2176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620703" w14:paraId="0BDB92F6" w14:textId="77777777" w:rsidTr="00620703">
        <w:tc>
          <w:tcPr>
            <w:tcW w:w="4531" w:type="dxa"/>
            <w:tcBorders>
              <w:bottom w:val="single" w:sz="12" w:space="0" w:color="auto"/>
            </w:tcBorders>
          </w:tcPr>
          <w:p w14:paraId="679D8D25" w14:textId="77777777" w:rsidR="00620703" w:rsidRPr="009C1423" w:rsidRDefault="00620703" w:rsidP="00620703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Sample/Template</w:t>
            </w:r>
          </w:p>
        </w:tc>
        <w:tc>
          <w:tcPr>
            <w:tcW w:w="4531" w:type="dxa"/>
            <w:tcBorders>
              <w:bottom w:val="single" w:sz="12" w:space="0" w:color="auto"/>
            </w:tcBorders>
          </w:tcPr>
          <w:p w14:paraId="223CA6E6" w14:textId="77777777" w:rsidR="00620703" w:rsidRPr="009C1423" w:rsidRDefault="00620703" w:rsidP="00620703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14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Details</w:t>
            </w:r>
          </w:p>
        </w:tc>
      </w:tr>
      <w:tr w:rsidR="00620703" w14:paraId="1EC13EEB" w14:textId="77777777" w:rsidTr="00620703">
        <w:tc>
          <w:tcPr>
            <w:tcW w:w="4531" w:type="dxa"/>
            <w:tcBorders>
              <w:top w:val="single" w:sz="12" w:space="0" w:color="auto"/>
            </w:tcBorders>
          </w:tcPr>
          <w:p w14:paraId="01A18CD6" w14:textId="77777777" w:rsidR="00620703" w:rsidRDefault="00620703" w:rsidP="0062070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Source</w:t>
            </w:r>
          </w:p>
        </w:tc>
        <w:tc>
          <w:tcPr>
            <w:tcW w:w="4531" w:type="dxa"/>
            <w:tcBorders>
              <w:top w:val="single" w:sz="12" w:space="0" w:color="auto"/>
            </w:tcBorders>
          </w:tcPr>
          <w:p w14:paraId="2DA49A53" w14:textId="77777777" w:rsidR="00620703" w:rsidRDefault="00620703" w:rsidP="0062070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Infarcted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/normal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cardiac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tissue</w:t>
            </w:r>
            <w:proofErr w:type="spellEnd"/>
          </w:p>
        </w:tc>
      </w:tr>
      <w:tr w:rsidR="00620703" w:rsidRPr="006862E4" w14:paraId="61048DB9" w14:textId="77777777" w:rsidTr="00620703">
        <w:tc>
          <w:tcPr>
            <w:tcW w:w="4531" w:type="dxa"/>
          </w:tcPr>
          <w:p w14:paraId="76977766" w14:textId="77777777" w:rsidR="00620703" w:rsidRDefault="00620703" w:rsidP="0062070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Method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preservation</w:t>
            </w:r>
            <w:proofErr w:type="spellEnd"/>
          </w:p>
        </w:tc>
        <w:tc>
          <w:tcPr>
            <w:tcW w:w="4531" w:type="dxa"/>
          </w:tcPr>
          <w:p w14:paraId="2BCC8B30" w14:textId="77777777" w:rsidR="00620703" w:rsidRPr="009C1423" w:rsidRDefault="00620703" w:rsidP="00620703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Preservation</w:t>
            </w:r>
            <w:r w:rsidRPr="009C142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in R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SS at -80°C</w:t>
            </w:r>
          </w:p>
        </w:tc>
      </w:tr>
      <w:tr w:rsidR="00620703" w14:paraId="2B86D051" w14:textId="77777777" w:rsidTr="00620703">
        <w:tc>
          <w:tcPr>
            <w:tcW w:w="4531" w:type="dxa"/>
          </w:tcPr>
          <w:p w14:paraId="06BDD185" w14:textId="77777777" w:rsidR="00620703" w:rsidRDefault="00620703" w:rsidP="0062070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Storage time</w:t>
            </w:r>
          </w:p>
        </w:tc>
        <w:tc>
          <w:tcPr>
            <w:tcW w:w="4531" w:type="dxa"/>
          </w:tcPr>
          <w:p w14:paraId="3B1B9097" w14:textId="77777777" w:rsidR="00620703" w:rsidRDefault="00620703" w:rsidP="0062070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storage</w:t>
            </w:r>
            <w:proofErr w:type="spellEnd"/>
          </w:p>
        </w:tc>
      </w:tr>
      <w:tr w:rsidR="00620703" w14:paraId="5E3BC048" w14:textId="77777777" w:rsidTr="00620703">
        <w:tc>
          <w:tcPr>
            <w:tcW w:w="4531" w:type="dxa"/>
          </w:tcPr>
          <w:p w14:paraId="6DF276A2" w14:textId="77777777" w:rsidR="00620703" w:rsidRDefault="00620703" w:rsidP="0062070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Handling</w:t>
            </w:r>
          </w:p>
        </w:tc>
        <w:tc>
          <w:tcPr>
            <w:tcW w:w="4531" w:type="dxa"/>
          </w:tcPr>
          <w:p w14:paraId="09BE226F" w14:textId="77777777" w:rsidR="00620703" w:rsidRDefault="00620703" w:rsidP="0062070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Fresh</w:t>
            </w:r>
            <w:proofErr w:type="spellEnd"/>
          </w:p>
        </w:tc>
      </w:tr>
      <w:tr w:rsidR="00620703" w14:paraId="263BBF37" w14:textId="77777777" w:rsidTr="00620703">
        <w:tc>
          <w:tcPr>
            <w:tcW w:w="4531" w:type="dxa"/>
          </w:tcPr>
          <w:p w14:paraId="354C80B2" w14:textId="77777777" w:rsidR="00620703" w:rsidRDefault="00620703" w:rsidP="0062070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Extraction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method</w:t>
            </w:r>
            <w:proofErr w:type="spellEnd"/>
          </w:p>
        </w:tc>
        <w:tc>
          <w:tcPr>
            <w:tcW w:w="4531" w:type="dxa"/>
          </w:tcPr>
          <w:p w14:paraId="52F1EDC7" w14:textId="77777777" w:rsidR="00620703" w:rsidRDefault="00620703" w:rsidP="0062070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TriZol</w:t>
            </w:r>
            <w:proofErr w:type="spellEnd"/>
          </w:p>
        </w:tc>
      </w:tr>
      <w:tr w:rsidR="00620703" w:rsidRPr="006862E4" w14:paraId="55D3E53F" w14:textId="77777777" w:rsidTr="00620703">
        <w:tc>
          <w:tcPr>
            <w:tcW w:w="4531" w:type="dxa"/>
          </w:tcPr>
          <w:p w14:paraId="5D23653D" w14:textId="77777777" w:rsidR="00620703" w:rsidRDefault="00620703" w:rsidP="0062070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RNA:DNA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free</w:t>
            </w:r>
            <w:proofErr w:type="spellEnd"/>
          </w:p>
        </w:tc>
        <w:tc>
          <w:tcPr>
            <w:tcW w:w="4531" w:type="dxa"/>
          </w:tcPr>
          <w:p w14:paraId="31EFC135" w14:textId="6435E0F3" w:rsidR="00620703" w:rsidRPr="004758D5" w:rsidRDefault="0057769A" w:rsidP="00620703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Probe spans exons</w:t>
            </w:r>
            <w:r w:rsidR="00620703" w:rsidRPr="004758D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, no R</w:t>
            </w:r>
            <w:r w:rsidR="0062070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 control, DNA digestion</w:t>
            </w:r>
          </w:p>
        </w:tc>
      </w:tr>
      <w:tr w:rsidR="00620703" w:rsidRPr="006862E4" w14:paraId="7F179C5C" w14:textId="77777777" w:rsidTr="00620703">
        <w:tc>
          <w:tcPr>
            <w:tcW w:w="4531" w:type="dxa"/>
          </w:tcPr>
          <w:p w14:paraId="3D0E774E" w14:textId="77777777" w:rsidR="00620703" w:rsidRPr="004758D5" w:rsidRDefault="00620703" w:rsidP="00620703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Concentration</w:t>
            </w:r>
          </w:p>
        </w:tc>
        <w:tc>
          <w:tcPr>
            <w:tcW w:w="4531" w:type="dxa"/>
          </w:tcPr>
          <w:p w14:paraId="6F03C7DF" w14:textId="77777777" w:rsidR="00620703" w:rsidRPr="004758D5" w:rsidRDefault="00620703" w:rsidP="00620703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Qubit measurements, see M&amp;M section</w:t>
            </w:r>
          </w:p>
        </w:tc>
      </w:tr>
      <w:tr w:rsidR="00620703" w:rsidRPr="006862E4" w14:paraId="060B6060" w14:textId="77777777" w:rsidTr="00620703">
        <w:tc>
          <w:tcPr>
            <w:tcW w:w="4531" w:type="dxa"/>
          </w:tcPr>
          <w:p w14:paraId="47D67A6B" w14:textId="77777777" w:rsidR="00620703" w:rsidRDefault="00620703" w:rsidP="00620703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RNA: Integrity</w:t>
            </w:r>
          </w:p>
        </w:tc>
        <w:tc>
          <w:tcPr>
            <w:tcW w:w="4531" w:type="dxa"/>
          </w:tcPr>
          <w:p w14:paraId="0A234499" w14:textId="77777777" w:rsidR="00620703" w:rsidRDefault="00620703" w:rsidP="00620703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TapeStation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measurements, see M&amp;M section</w:t>
            </w:r>
          </w:p>
        </w:tc>
      </w:tr>
      <w:tr w:rsidR="00620703" w:rsidRPr="006862E4" w14:paraId="1039EB84" w14:textId="77777777" w:rsidTr="00620703">
        <w:tc>
          <w:tcPr>
            <w:tcW w:w="4531" w:type="dxa"/>
            <w:tcBorders>
              <w:bottom w:val="single" w:sz="12" w:space="0" w:color="auto"/>
            </w:tcBorders>
          </w:tcPr>
          <w:p w14:paraId="7D7CFE97" w14:textId="77777777" w:rsidR="00620703" w:rsidRDefault="00620703" w:rsidP="00620703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Inhibition-free</w:t>
            </w:r>
          </w:p>
        </w:tc>
        <w:tc>
          <w:tcPr>
            <w:tcW w:w="4531" w:type="dxa"/>
            <w:tcBorders>
              <w:bottom w:val="single" w:sz="12" w:space="0" w:color="auto"/>
            </w:tcBorders>
          </w:tcPr>
          <w:p w14:paraId="3F3FDE24" w14:textId="62B2EDF0" w:rsidR="00620703" w:rsidRDefault="00620703" w:rsidP="00620703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No RT control</w:t>
            </w:r>
            <w:r w:rsidR="0057769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and NTC</w:t>
            </w:r>
            <w:r w:rsidR="0057769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were used and showed no inhibition in the qPCR</w:t>
            </w:r>
          </w:p>
        </w:tc>
      </w:tr>
      <w:tr w:rsidR="00620703" w:rsidRPr="004758D5" w14:paraId="3612DE09" w14:textId="77777777" w:rsidTr="00620703">
        <w:tc>
          <w:tcPr>
            <w:tcW w:w="4531" w:type="dxa"/>
            <w:tcBorders>
              <w:top w:val="single" w:sz="12" w:space="0" w:color="auto"/>
              <w:bottom w:val="single" w:sz="12" w:space="0" w:color="auto"/>
            </w:tcBorders>
          </w:tcPr>
          <w:p w14:paraId="190CD1AA" w14:textId="77777777" w:rsidR="00620703" w:rsidRPr="009C1423" w:rsidRDefault="00620703" w:rsidP="00620703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9C14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RT/PCR</w:t>
            </w:r>
          </w:p>
        </w:tc>
        <w:tc>
          <w:tcPr>
            <w:tcW w:w="4531" w:type="dxa"/>
            <w:tcBorders>
              <w:top w:val="single" w:sz="12" w:space="0" w:color="auto"/>
              <w:bottom w:val="single" w:sz="12" w:space="0" w:color="auto"/>
            </w:tcBorders>
          </w:tcPr>
          <w:p w14:paraId="1BD42EC4" w14:textId="77777777" w:rsidR="00620703" w:rsidRPr="009C1423" w:rsidRDefault="00620703" w:rsidP="00620703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9C14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Details</w:t>
            </w:r>
          </w:p>
        </w:tc>
      </w:tr>
      <w:tr w:rsidR="00620703" w:rsidRPr="004758D5" w14:paraId="4CB260C9" w14:textId="77777777" w:rsidTr="00620703">
        <w:tc>
          <w:tcPr>
            <w:tcW w:w="4531" w:type="dxa"/>
            <w:tcBorders>
              <w:top w:val="single" w:sz="12" w:space="0" w:color="auto"/>
            </w:tcBorders>
          </w:tcPr>
          <w:p w14:paraId="0CDCC807" w14:textId="77777777" w:rsidR="00620703" w:rsidRDefault="00620703" w:rsidP="00620703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Protocols</w:t>
            </w:r>
          </w:p>
        </w:tc>
        <w:tc>
          <w:tcPr>
            <w:tcW w:w="4531" w:type="dxa"/>
            <w:tcBorders>
              <w:top w:val="single" w:sz="12" w:space="0" w:color="auto"/>
            </w:tcBorders>
          </w:tcPr>
          <w:p w14:paraId="0CF27655" w14:textId="77777777" w:rsidR="00620703" w:rsidRDefault="00620703" w:rsidP="00620703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See M&amp;M section</w:t>
            </w:r>
          </w:p>
        </w:tc>
      </w:tr>
      <w:tr w:rsidR="00620703" w:rsidRPr="004758D5" w14:paraId="2735ED56" w14:textId="77777777" w:rsidTr="00620703">
        <w:tc>
          <w:tcPr>
            <w:tcW w:w="4531" w:type="dxa"/>
          </w:tcPr>
          <w:p w14:paraId="7237EAEA" w14:textId="77777777" w:rsidR="00620703" w:rsidRDefault="00620703" w:rsidP="00620703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Reagents</w:t>
            </w:r>
          </w:p>
        </w:tc>
        <w:tc>
          <w:tcPr>
            <w:tcW w:w="4531" w:type="dxa"/>
          </w:tcPr>
          <w:p w14:paraId="663C026D" w14:textId="77777777" w:rsidR="00620703" w:rsidRDefault="00620703" w:rsidP="00620703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See M&amp;M section</w:t>
            </w:r>
          </w:p>
        </w:tc>
      </w:tr>
      <w:tr w:rsidR="00620703" w:rsidRPr="006862E4" w14:paraId="0B6A9556" w14:textId="77777777" w:rsidTr="00620703">
        <w:tc>
          <w:tcPr>
            <w:tcW w:w="4531" w:type="dxa"/>
          </w:tcPr>
          <w:p w14:paraId="5ADEB8A2" w14:textId="77777777" w:rsidR="00620703" w:rsidRDefault="00620703" w:rsidP="00620703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Duplicate RT</w:t>
            </w:r>
          </w:p>
        </w:tc>
        <w:tc>
          <w:tcPr>
            <w:tcW w:w="4531" w:type="dxa"/>
          </w:tcPr>
          <w:p w14:paraId="2D5E0821" w14:textId="77777777" w:rsidR="00620703" w:rsidRDefault="00620703" w:rsidP="00620703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Technical replicates (Triplicates) were used and an average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Cq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for each sample was determined</w:t>
            </w:r>
          </w:p>
        </w:tc>
      </w:tr>
      <w:tr w:rsidR="00620703" w:rsidRPr="006862E4" w14:paraId="5528DC37" w14:textId="77777777" w:rsidTr="00620703">
        <w:tc>
          <w:tcPr>
            <w:tcW w:w="4531" w:type="dxa"/>
          </w:tcPr>
          <w:p w14:paraId="12EFB253" w14:textId="77777777" w:rsidR="00620703" w:rsidRDefault="00620703" w:rsidP="00620703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NTC</w:t>
            </w:r>
          </w:p>
        </w:tc>
        <w:tc>
          <w:tcPr>
            <w:tcW w:w="4531" w:type="dxa"/>
          </w:tcPr>
          <w:p w14:paraId="1098E8D5" w14:textId="77777777" w:rsidR="00620703" w:rsidRDefault="00620703" w:rsidP="00620703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No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Cq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value was measured</w:t>
            </w:r>
          </w:p>
        </w:tc>
      </w:tr>
      <w:tr w:rsidR="00620703" w:rsidRPr="004758D5" w14:paraId="2A815916" w14:textId="77777777" w:rsidTr="00620703">
        <w:tc>
          <w:tcPr>
            <w:tcW w:w="4531" w:type="dxa"/>
          </w:tcPr>
          <w:p w14:paraId="1B950399" w14:textId="77777777" w:rsidR="00620703" w:rsidRDefault="00620703" w:rsidP="00620703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NAC</w:t>
            </w:r>
          </w:p>
        </w:tc>
        <w:tc>
          <w:tcPr>
            <w:tcW w:w="4531" w:type="dxa"/>
          </w:tcPr>
          <w:p w14:paraId="3EB7C159" w14:textId="77777777" w:rsidR="00620703" w:rsidRDefault="00620703" w:rsidP="00620703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</w:t>
            </w:r>
          </w:p>
        </w:tc>
      </w:tr>
      <w:tr w:rsidR="00620703" w:rsidRPr="004758D5" w14:paraId="66A7EDB3" w14:textId="77777777" w:rsidTr="00620703">
        <w:tc>
          <w:tcPr>
            <w:tcW w:w="4531" w:type="dxa"/>
            <w:tcBorders>
              <w:bottom w:val="single" w:sz="12" w:space="0" w:color="auto"/>
            </w:tcBorders>
          </w:tcPr>
          <w:p w14:paraId="3F436E18" w14:textId="77777777" w:rsidR="00620703" w:rsidRDefault="00620703" w:rsidP="00620703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Positive control</w:t>
            </w:r>
          </w:p>
        </w:tc>
        <w:tc>
          <w:tcPr>
            <w:tcW w:w="4531" w:type="dxa"/>
            <w:tcBorders>
              <w:bottom w:val="single" w:sz="12" w:space="0" w:color="auto"/>
            </w:tcBorders>
          </w:tcPr>
          <w:p w14:paraId="18E3650A" w14:textId="77777777" w:rsidR="00620703" w:rsidRDefault="00620703" w:rsidP="00620703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</w:t>
            </w:r>
          </w:p>
        </w:tc>
      </w:tr>
      <w:tr w:rsidR="00620703" w:rsidRPr="004758D5" w14:paraId="7AE6AA19" w14:textId="77777777" w:rsidTr="00620703">
        <w:tc>
          <w:tcPr>
            <w:tcW w:w="4531" w:type="dxa"/>
            <w:tcBorders>
              <w:top w:val="single" w:sz="12" w:space="0" w:color="auto"/>
              <w:bottom w:val="single" w:sz="12" w:space="0" w:color="auto"/>
            </w:tcBorders>
          </w:tcPr>
          <w:p w14:paraId="5356C74A" w14:textId="77777777" w:rsidR="00620703" w:rsidRPr="009C1423" w:rsidRDefault="00620703" w:rsidP="00620703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9C14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Data analysis</w:t>
            </w:r>
          </w:p>
        </w:tc>
        <w:tc>
          <w:tcPr>
            <w:tcW w:w="4531" w:type="dxa"/>
            <w:tcBorders>
              <w:top w:val="single" w:sz="12" w:space="0" w:color="auto"/>
              <w:bottom w:val="single" w:sz="12" w:space="0" w:color="auto"/>
            </w:tcBorders>
          </w:tcPr>
          <w:p w14:paraId="432844DD" w14:textId="77777777" w:rsidR="00620703" w:rsidRPr="009C1423" w:rsidRDefault="00620703" w:rsidP="00620703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9C14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Details</w:t>
            </w:r>
          </w:p>
        </w:tc>
      </w:tr>
      <w:tr w:rsidR="00620703" w:rsidRPr="004758D5" w14:paraId="787E02B1" w14:textId="77777777" w:rsidTr="00620703">
        <w:tc>
          <w:tcPr>
            <w:tcW w:w="4531" w:type="dxa"/>
            <w:tcBorders>
              <w:top w:val="single" w:sz="12" w:space="0" w:color="auto"/>
            </w:tcBorders>
          </w:tcPr>
          <w:p w14:paraId="7E187CC9" w14:textId="77777777" w:rsidR="00620703" w:rsidRDefault="00620703" w:rsidP="00620703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Specialist Software</w:t>
            </w:r>
          </w:p>
        </w:tc>
        <w:tc>
          <w:tcPr>
            <w:tcW w:w="4531" w:type="dxa"/>
            <w:tcBorders>
              <w:top w:val="single" w:sz="12" w:space="0" w:color="auto"/>
            </w:tcBorders>
          </w:tcPr>
          <w:p w14:paraId="0C782708" w14:textId="77777777" w:rsidR="00620703" w:rsidRDefault="00620703" w:rsidP="00620703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Dataassist</w:t>
            </w:r>
            <w:proofErr w:type="spellEnd"/>
          </w:p>
        </w:tc>
      </w:tr>
      <w:tr w:rsidR="00620703" w:rsidRPr="004758D5" w14:paraId="13967A84" w14:textId="77777777" w:rsidTr="00620703">
        <w:tc>
          <w:tcPr>
            <w:tcW w:w="4531" w:type="dxa"/>
          </w:tcPr>
          <w:p w14:paraId="153A47A0" w14:textId="77777777" w:rsidR="00620703" w:rsidRDefault="00620703" w:rsidP="00620703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Statistical justification</w:t>
            </w:r>
          </w:p>
        </w:tc>
        <w:tc>
          <w:tcPr>
            <w:tcW w:w="4531" w:type="dxa"/>
          </w:tcPr>
          <w:p w14:paraId="77DA7A65" w14:textId="77777777" w:rsidR="00620703" w:rsidRDefault="00620703" w:rsidP="00620703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n=22 biological replicates</w:t>
            </w:r>
          </w:p>
        </w:tc>
      </w:tr>
      <w:tr w:rsidR="00620703" w:rsidRPr="006862E4" w14:paraId="2C17BF10" w14:textId="77777777" w:rsidTr="00620703">
        <w:tc>
          <w:tcPr>
            <w:tcW w:w="4531" w:type="dxa"/>
          </w:tcPr>
          <w:p w14:paraId="0EE6DD51" w14:textId="77777777" w:rsidR="00620703" w:rsidRDefault="00620703" w:rsidP="00620703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Transparent, validated normalisation</w:t>
            </w:r>
          </w:p>
        </w:tc>
        <w:tc>
          <w:tcPr>
            <w:tcW w:w="4531" w:type="dxa"/>
          </w:tcPr>
          <w:p w14:paraId="49C52B37" w14:textId="5540CE19" w:rsidR="00620703" w:rsidRDefault="00620703" w:rsidP="00620703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Reference genes, tested by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Koppelkamm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et al [33] and validated by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geNorm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[3</w:t>
            </w:r>
            <w:r w:rsidR="0051183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</w:tr>
    </w:tbl>
    <w:p w14:paraId="65F95BDF" w14:textId="123C18B9" w:rsidR="00B8464E" w:rsidRPr="0057769A" w:rsidRDefault="00620703">
      <w:pPr>
        <w:contextualSpacing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57769A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Table </w:t>
      </w:r>
      <w:r w:rsidR="00AE222E">
        <w:rPr>
          <w:rFonts w:ascii="Times New Roman" w:hAnsi="Times New Roman" w:cs="Times New Roman"/>
          <w:b/>
          <w:bCs/>
          <w:sz w:val="24"/>
          <w:szCs w:val="24"/>
          <w:lang w:val="en-GB"/>
        </w:rPr>
        <w:t>S</w:t>
      </w:r>
      <w:r w:rsidRPr="0057769A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1: </w:t>
      </w:r>
      <w:r w:rsidR="006862E4">
        <w:rPr>
          <w:rFonts w:ascii="Times New Roman" w:hAnsi="Times New Roman" w:cs="Times New Roman"/>
          <w:b/>
          <w:bCs/>
          <w:sz w:val="24"/>
          <w:szCs w:val="24"/>
          <w:lang w:val="en-GB"/>
        </w:rPr>
        <w:t>“</w:t>
      </w:r>
      <w:r w:rsidRPr="0057769A">
        <w:rPr>
          <w:rFonts w:ascii="Times New Roman" w:hAnsi="Times New Roman" w:cs="Times New Roman"/>
          <w:b/>
          <w:bCs/>
          <w:sz w:val="24"/>
          <w:szCs w:val="24"/>
          <w:lang w:val="en-GB"/>
        </w:rPr>
        <w:t>MIQE précis</w:t>
      </w:r>
      <w:r w:rsidR="006862E4">
        <w:rPr>
          <w:rFonts w:ascii="Times New Roman" w:hAnsi="Times New Roman" w:cs="Times New Roman"/>
          <w:b/>
          <w:bCs/>
          <w:sz w:val="24"/>
          <w:szCs w:val="24"/>
          <w:lang w:val="en-GB"/>
        </w:rPr>
        <w:t>”</w:t>
      </w:r>
      <w:bookmarkStart w:id="0" w:name="_GoBack"/>
      <w:bookmarkEnd w:id="0"/>
      <w:r w:rsidRPr="0057769A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checklist for authors. For further information see M&amp;M section in manuscript</w:t>
      </w:r>
    </w:p>
    <w:sectPr w:rsidR="00B8464E" w:rsidRPr="0057769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58D5"/>
    <w:rsid w:val="000F312B"/>
    <w:rsid w:val="00185678"/>
    <w:rsid w:val="00245578"/>
    <w:rsid w:val="00276A2D"/>
    <w:rsid w:val="002A2AB9"/>
    <w:rsid w:val="0033020A"/>
    <w:rsid w:val="003D704F"/>
    <w:rsid w:val="004758D5"/>
    <w:rsid w:val="004A620C"/>
    <w:rsid w:val="00511834"/>
    <w:rsid w:val="00560561"/>
    <w:rsid w:val="00567DF2"/>
    <w:rsid w:val="0057769A"/>
    <w:rsid w:val="00583980"/>
    <w:rsid w:val="00620703"/>
    <w:rsid w:val="00635684"/>
    <w:rsid w:val="006862E4"/>
    <w:rsid w:val="007056D8"/>
    <w:rsid w:val="007D3051"/>
    <w:rsid w:val="007F24AE"/>
    <w:rsid w:val="00855E10"/>
    <w:rsid w:val="008B6A4C"/>
    <w:rsid w:val="009C1423"/>
    <w:rsid w:val="00A1501A"/>
    <w:rsid w:val="00A23414"/>
    <w:rsid w:val="00AE222E"/>
    <w:rsid w:val="00B02906"/>
    <w:rsid w:val="00B910F3"/>
    <w:rsid w:val="00BE4B57"/>
    <w:rsid w:val="00C440A6"/>
    <w:rsid w:val="00CB788F"/>
    <w:rsid w:val="00D240F6"/>
    <w:rsid w:val="00DB06A7"/>
    <w:rsid w:val="00E366F6"/>
    <w:rsid w:val="00E8167A"/>
    <w:rsid w:val="00EF083F"/>
    <w:rsid w:val="00F14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A4140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4758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4758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Verena Wilmes</dc:creator>
  <cp:keywords/>
  <dc:description/>
  <cp:lastModifiedBy>Verena Wilmes</cp:lastModifiedBy>
  <cp:revision>5</cp:revision>
  <dcterms:created xsi:type="dcterms:W3CDTF">2020-04-16T06:47:00Z</dcterms:created>
  <dcterms:modified xsi:type="dcterms:W3CDTF">2020-04-24T08:51:00Z</dcterms:modified>
</cp:coreProperties>
</file>