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C43A1" w14:textId="77777777" w:rsidR="000B2738" w:rsidRPr="00AC51D7" w:rsidRDefault="000B2738" w:rsidP="000B2738">
      <w:pPr>
        <w:rPr>
          <w:b/>
          <w:bCs/>
          <w:lang w:val="en-US"/>
        </w:rPr>
      </w:pPr>
      <w:r w:rsidRPr="00AC51D7">
        <w:rPr>
          <w:b/>
          <w:bCs/>
          <w:lang w:val="en-US"/>
        </w:rPr>
        <w:t>Supplementary material</w:t>
      </w:r>
    </w:p>
    <w:p w14:paraId="233B6FC0" w14:textId="77777777" w:rsidR="000B2738" w:rsidRPr="00AC51D7" w:rsidRDefault="000B2738" w:rsidP="000B2738">
      <w:pPr>
        <w:rPr>
          <w:b/>
          <w:bCs/>
          <w:lang w:val="en-US"/>
        </w:rPr>
      </w:pPr>
      <w:bookmarkStart w:id="0" w:name="_Toc22983616"/>
      <w:r w:rsidRPr="00AC51D7">
        <w:rPr>
          <w:b/>
          <w:bCs/>
          <w:lang w:val="en-US"/>
        </w:rPr>
        <w:t>Pilot study in 3D Slicer software</w:t>
      </w:r>
      <w:bookmarkEnd w:id="0"/>
    </w:p>
    <w:p w14:paraId="3A3AE0C2" w14:textId="77777777" w:rsidR="000B2738" w:rsidRPr="003D43F8" w:rsidRDefault="000B2738" w:rsidP="000B2738">
      <w:pPr>
        <w:jc w:val="both"/>
        <w:rPr>
          <w:rFonts w:cs="Calibri"/>
          <w:color w:val="000000"/>
          <w:lang w:val="en-US"/>
        </w:rPr>
      </w:pPr>
      <w:r w:rsidRPr="003D43F8">
        <w:rPr>
          <w:rFonts w:cs="Calibri"/>
          <w:b/>
          <w:bCs/>
          <w:color w:val="000000"/>
          <w:lang w:val="en-US"/>
        </w:rPr>
        <w:t>Table 1</w:t>
      </w:r>
      <w:r>
        <w:rPr>
          <w:rFonts w:cs="Calibri"/>
          <w:b/>
          <w:bCs/>
          <w:color w:val="000000"/>
          <w:lang w:val="en-US"/>
        </w:rPr>
        <w:t xml:space="preserve"> </w:t>
      </w:r>
      <w:r w:rsidRPr="003D43F8">
        <w:rPr>
          <w:rFonts w:cs="Calibri"/>
          <w:b/>
          <w:bCs/>
          <w:color w:val="000000"/>
          <w:lang w:val="en-US"/>
        </w:rPr>
        <w:t>-</w:t>
      </w:r>
      <w:r>
        <w:rPr>
          <w:rFonts w:cs="Calibri"/>
          <w:b/>
          <w:bCs/>
          <w:color w:val="000000"/>
          <w:lang w:val="en-US"/>
        </w:rPr>
        <w:t xml:space="preserve"> </w:t>
      </w:r>
      <w:r w:rsidRPr="003D43F8">
        <w:rPr>
          <w:rFonts w:cs="Calibri"/>
          <w:b/>
          <w:bCs/>
          <w:color w:val="000000"/>
          <w:lang w:val="en-US"/>
        </w:rPr>
        <w:t>appendix</w:t>
      </w:r>
      <w:r w:rsidRPr="003D43F8">
        <w:rPr>
          <w:rFonts w:cs="Calibri"/>
          <w:color w:val="000000"/>
          <w:lang w:val="en-US"/>
        </w:rPr>
        <w:t xml:space="preserve"> Pilot study: the organ volumes and the mediastinal-thoracic ratio (CTR_VOL) extracted by down-sampled (10 mm slice thickness) and high resolution (5 mm thickness) PMCT-data did not significantly differ from each other confirming the method proposed by Ebert et al. </w:t>
      </w:r>
      <w:r w:rsidRPr="003D43F8">
        <w:rPr>
          <w:rFonts w:cs="Calibri"/>
          <w:noProof/>
          <w:color w:val="000000"/>
          <w:lang w:val="en-US"/>
        </w:rPr>
        <w:t>[22]</w:t>
      </w:r>
      <w:r w:rsidRPr="003D43F8">
        <w:rPr>
          <w:rFonts w:cs="Calibri"/>
          <w:color w:val="000000"/>
          <w:lang w:val="en-US"/>
        </w:rPr>
        <w:t>.</w:t>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98"/>
        <w:gridCol w:w="1002"/>
        <w:gridCol w:w="1109"/>
        <w:gridCol w:w="925"/>
        <w:gridCol w:w="1069"/>
        <w:gridCol w:w="1145"/>
        <w:gridCol w:w="1256"/>
        <w:gridCol w:w="722"/>
        <w:gridCol w:w="846"/>
      </w:tblGrid>
      <w:tr w:rsidR="000B2738" w:rsidRPr="003D43F8" w14:paraId="216D5E46" w14:textId="77777777" w:rsidTr="009B626F">
        <w:trPr>
          <w:trHeight w:val="537"/>
        </w:trPr>
        <w:tc>
          <w:tcPr>
            <w:tcW w:w="998" w:type="dxa"/>
            <w:tcBorders>
              <w:top w:val="single" w:sz="4" w:space="0" w:color="5B9BD5"/>
              <w:left w:val="single" w:sz="4" w:space="0" w:color="5B9BD5"/>
              <w:bottom w:val="single" w:sz="4" w:space="0" w:color="5B9BD5"/>
              <w:right w:val="nil"/>
            </w:tcBorders>
            <w:shd w:val="clear" w:color="auto" w:fill="auto"/>
          </w:tcPr>
          <w:p w14:paraId="7FCD3B4E" w14:textId="77777777" w:rsidR="000B2738" w:rsidRPr="003D43F8" w:rsidRDefault="000B2738" w:rsidP="009B626F">
            <w:pPr>
              <w:spacing w:line="360" w:lineRule="auto"/>
              <w:jc w:val="both"/>
              <w:rPr>
                <w:rFonts w:cs="Calibri"/>
                <w:b/>
                <w:bCs/>
                <w:color w:val="000000"/>
                <w:sz w:val="20"/>
                <w:szCs w:val="20"/>
                <w:lang w:val="en-US"/>
              </w:rPr>
            </w:pPr>
          </w:p>
        </w:tc>
        <w:tc>
          <w:tcPr>
            <w:tcW w:w="2111" w:type="dxa"/>
            <w:gridSpan w:val="2"/>
            <w:tcBorders>
              <w:top w:val="single" w:sz="4" w:space="0" w:color="5B9BD5"/>
              <w:left w:val="nil"/>
              <w:bottom w:val="single" w:sz="4" w:space="0" w:color="5B9BD5"/>
              <w:right w:val="nil"/>
            </w:tcBorders>
            <w:shd w:val="clear" w:color="auto" w:fill="auto"/>
          </w:tcPr>
          <w:p w14:paraId="7F690E73" w14:textId="77777777" w:rsidR="000B2738" w:rsidRPr="003D43F8" w:rsidRDefault="000B2738" w:rsidP="009B626F">
            <w:pPr>
              <w:spacing w:line="360" w:lineRule="auto"/>
              <w:jc w:val="center"/>
              <w:rPr>
                <w:rFonts w:cs="Calibri"/>
                <w:b/>
                <w:bCs/>
                <w:color w:val="000000"/>
                <w:sz w:val="20"/>
                <w:szCs w:val="20"/>
                <w:lang w:val="en-US"/>
              </w:rPr>
            </w:pPr>
            <w:r w:rsidRPr="003D43F8">
              <w:rPr>
                <w:rFonts w:cs="Calibri"/>
                <w:b/>
                <w:bCs/>
                <w:color w:val="000000"/>
                <w:sz w:val="20"/>
                <w:szCs w:val="20"/>
                <w:lang w:val="en-US"/>
              </w:rPr>
              <w:t>Right lung volume (ml)</w:t>
            </w:r>
          </w:p>
        </w:tc>
        <w:tc>
          <w:tcPr>
            <w:tcW w:w="1994" w:type="dxa"/>
            <w:gridSpan w:val="2"/>
            <w:tcBorders>
              <w:top w:val="single" w:sz="4" w:space="0" w:color="5B9BD5"/>
              <w:left w:val="nil"/>
              <w:bottom w:val="single" w:sz="4" w:space="0" w:color="5B9BD5"/>
              <w:right w:val="nil"/>
            </w:tcBorders>
            <w:shd w:val="clear" w:color="auto" w:fill="auto"/>
          </w:tcPr>
          <w:p w14:paraId="7C5C605D" w14:textId="77777777" w:rsidR="000B2738" w:rsidRPr="003D43F8" w:rsidRDefault="000B2738" w:rsidP="009B626F">
            <w:pPr>
              <w:spacing w:line="360" w:lineRule="auto"/>
              <w:jc w:val="center"/>
              <w:rPr>
                <w:rFonts w:cs="Calibri"/>
                <w:b/>
                <w:bCs/>
                <w:color w:val="000000"/>
                <w:sz w:val="20"/>
                <w:szCs w:val="20"/>
                <w:lang w:val="en-US"/>
              </w:rPr>
            </w:pPr>
            <w:r w:rsidRPr="003D43F8">
              <w:rPr>
                <w:rFonts w:cs="Calibri"/>
                <w:b/>
                <w:bCs/>
                <w:color w:val="000000"/>
                <w:sz w:val="20"/>
                <w:szCs w:val="20"/>
                <w:lang w:val="en-US"/>
              </w:rPr>
              <w:t>Left lung volume (ml)</w:t>
            </w:r>
          </w:p>
        </w:tc>
        <w:tc>
          <w:tcPr>
            <w:tcW w:w="2401" w:type="dxa"/>
            <w:gridSpan w:val="2"/>
            <w:tcBorders>
              <w:top w:val="single" w:sz="4" w:space="0" w:color="5B9BD5"/>
              <w:left w:val="nil"/>
              <w:bottom w:val="single" w:sz="4" w:space="0" w:color="5B9BD5"/>
              <w:right w:val="nil"/>
            </w:tcBorders>
            <w:shd w:val="clear" w:color="auto" w:fill="auto"/>
          </w:tcPr>
          <w:p w14:paraId="7EE9C319" w14:textId="77777777" w:rsidR="000B2738" w:rsidRPr="003D43F8" w:rsidRDefault="000B2738" w:rsidP="009B626F">
            <w:pPr>
              <w:spacing w:line="360" w:lineRule="auto"/>
              <w:jc w:val="center"/>
              <w:rPr>
                <w:rFonts w:cs="Calibri"/>
                <w:b/>
                <w:bCs/>
                <w:color w:val="000000"/>
                <w:sz w:val="20"/>
                <w:szCs w:val="20"/>
                <w:lang w:val="en-US"/>
              </w:rPr>
            </w:pPr>
            <w:r w:rsidRPr="003D43F8">
              <w:rPr>
                <w:rFonts w:cs="Calibri"/>
                <w:b/>
                <w:bCs/>
                <w:color w:val="000000"/>
                <w:sz w:val="20"/>
                <w:szCs w:val="20"/>
                <w:lang w:val="en-US"/>
              </w:rPr>
              <w:t>Mediastinum volume (ml)</w:t>
            </w:r>
          </w:p>
        </w:tc>
        <w:tc>
          <w:tcPr>
            <w:tcW w:w="1568" w:type="dxa"/>
            <w:gridSpan w:val="2"/>
            <w:tcBorders>
              <w:top w:val="single" w:sz="4" w:space="0" w:color="5B9BD5"/>
              <w:left w:val="nil"/>
              <w:bottom w:val="single" w:sz="4" w:space="0" w:color="5B9BD5"/>
              <w:right w:val="single" w:sz="4" w:space="0" w:color="5B9BD5"/>
            </w:tcBorders>
            <w:shd w:val="clear" w:color="auto" w:fill="auto"/>
          </w:tcPr>
          <w:p w14:paraId="68EE84E6" w14:textId="77777777" w:rsidR="000B2738" w:rsidRPr="003D43F8" w:rsidRDefault="000B2738" w:rsidP="009B626F">
            <w:pPr>
              <w:spacing w:line="360" w:lineRule="auto"/>
              <w:jc w:val="center"/>
              <w:rPr>
                <w:rFonts w:cs="Calibri"/>
                <w:b/>
                <w:bCs/>
                <w:color w:val="000000"/>
                <w:sz w:val="20"/>
                <w:szCs w:val="20"/>
                <w:lang w:val="en-US"/>
              </w:rPr>
            </w:pPr>
            <w:r w:rsidRPr="003D43F8">
              <w:rPr>
                <w:rFonts w:cs="Calibri"/>
                <w:b/>
                <w:bCs/>
                <w:color w:val="000000"/>
                <w:sz w:val="20"/>
                <w:szCs w:val="20"/>
                <w:lang w:val="en-US"/>
              </w:rPr>
              <w:t>CTR_VOL</w:t>
            </w:r>
          </w:p>
        </w:tc>
      </w:tr>
      <w:tr w:rsidR="000B2738" w:rsidRPr="003D43F8" w14:paraId="53F2BB39" w14:textId="77777777" w:rsidTr="009B626F">
        <w:tc>
          <w:tcPr>
            <w:tcW w:w="998" w:type="dxa"/>
            <w:shd w:val="clear" w:color="auto" w:fill="D9E2F3"/>
          </w:tcPr>
          <w:p w14:paraId="7BC65A6C"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Case</w:t>
            </w:r>
          </w:p>
        </w:tc>
        <w:tc>
          <w:tcPr>
            <w:tcW w:w="1002" w:type="dxa"/>
            <w:shd w:val="clear" w:color="auto" w:fill="D9E2F3"/>
          </w:tcPr>
          <w:p w14:paraId="0387EDE1"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5 mm</w:t>
            </w:r>
          </w:p>
        </w:tc>
        <w:tc>
          <w:tcPr>
            <w:tcW w:w="1109" w:type="dxa"/>
            <w:shd w:val="clear" w:color="auto" w:fill="D9E2F3"/>
          </w:tcPr>
          <w:p w14:paraId="10BD81F8"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10 mm</w:t>
            </w:r>
          </w:p>
        </w:tc>
        <w:tc>
          <w:tcPr>
            <w:tcW w:w="925" w:type="dxa"/>
            <w:shd w:val="clear" w:color="auto" w:fill="D9E2F3"/>
          </w:tcPr>
          <w:p w14:paraId="512FC788"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5 mm</w:t>
            </w:r>
          </w:p>
        </w:tc>
        <w:tc>
          <w:tcPr>
            <w:tcW w:w="1069" w:type="dxa"/>
            <w:shd w:val="clear" w:color="auto" w:fill="D9E2F3"/>
          </w:tcPr>
          <w:p w14:paraId="31068E57"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10 mm</w:t>
            </w:r>
          </w:p>
        </w:tc>
        <w:tc>
          <w:tcPr>
            <w:tcW w:w="1145" w:type="dxa"/>
            <w:shd w:val="clear" w:color="auto" w:fill="D9E2F3"/>
          </w:tcPr>
          <w:p w14:paraId="638F6297"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5 mm</w:t>
            </w:r>
          </w:p>
        </w:tc>
        <w:tc>
          <w:tcPr>
            <w:tcW w:w="1256" w:type="dxa"/>
            <w:shd w:val="clear" w:color="auto" w:fill="D9E2F3"/>
          </w:tcPr>
          <w:p w14:paraId="0EC6238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10 mm</w:t>
            </w:r>
          </w:p>
        </w:tc>
        <w:tc>
          <w:tcPr>
            <w:tcW w:w="722" w:type="dxa"/>
            <w:shd w:val="clear" w:color="auto" w:fill="D9E2F3"/>
          </w:tcPr>
          <w:p w14:paraId="624DE8BA"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5 mm</w:t>
            </w:r>
          </w:p>
        </w:tc>
        <w:tc>
          <w:tcPr>
            <w:tcW w:w="846" w:type="dxa"/>
            <w:shd w:val="clear" w:color="auto" w:fill="D9E2F3"/>
          </w:tcPr>
          <w:p w14:paraId="61E61CFB"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10 mm</w:t>
            </w:r>
          </w:p>
        </w:tc>
      </w:tr>
      <w:tr w:rsidR="000B2738" w:rsidRPr="003D43F8" w14:paraId="27402748" w14:textId="77777777" w:rsidTr="009B626F">
        <w:tc>
          <w:tcPr>
            <w:tcW w:w="998" w:type="dxa"/>
            <w:shd w:val="clear" w:color="auto" w:fill="auto"/>
          </w:tcPr>
          <w:p w14:paraId="22056515"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1</w:t>
            </w:r>
          </w:p>
        </w:tc>
        <w:tc>
          <w:tcPr>
            <w:tcW w:w="1002" w:type="dxa"/>
            <w:shd w:val="clear" w:color="auto" w:fill="auto"/>
          </w:tcPr>
          <w:p w14:paraId="44039545"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1671.57</w:t>
            </w:r>
          </w:p>
        </w:tc>
        <w:tc>
          <w:tcPr>
            <w:tcW w:w="1109" w:type="dxa"/>
            <w:shd w:val="clear" w:color="auto" w:fill="auto"/>
          </w:tcPr>
          <w:p w14:paraId="58824C3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1641.68</w:t>
            </w:r>
          </w:p>
        </w:tc>
        <w:tc>
          <w:tcPr>
            <w:tcW w:w="925" w:type="dxa"/>
            <w:shd w:val="clear" w:color="auto" w:fill="auto"/>
          </w:tcPr>
          <w:p w14:paraId="19B28CC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1392.77</w:t>
            </w:r>
          </w:p>
        </w:tc>
        <w:tc>
          <w:tcPr>
            <w:tcW w:w="1069" w:type="dxa"/>
            <w:shd w:val="clear" w:color="auto" w:fill="auto"/>
          </w:tcPr>
          <w:p w14:paraId="71CFB45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1387.12</w:t>
            </w:r>
          </w:p>
        </w:tc>
        <w:tc>
          <w:tcPr>
            <w:tcW w:w="1145" w:type="dxa"/>
            <w:shd w:val="clear" w:color="auto" w:fill="auto"/>
          </w:tcPr>
          <w:p w14:paraId="484645B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527.394</w:t>
            </w:r>
          </w:p>
        </w:tc>
        <w:tc>
          <w:tcPr>
            <w:tcW w:w="1256" w:type="dxa"/>
            <w:shd w:val="clear" w:color="auto" w:fill="auto"/>
          </w:tcPr>
          <w:p w14:paraId="4AED950F"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520.503</w:t>
            </w:r>
          </w:p>
        </w:tc>
        <w:tc>
          <w:tcPr>
            <w:tcW w:w="722" w:type="dxa"/>
            <w:shd w:val="clear" w:color="auto" w:fill="auto"/>
          </w:tcPr>
          <w:p w14:paraId="177C4BE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0.147</w:t>
            </w:r>
          </w:p>
        </w:tc>
        <w:tc>
          <w:tcPr>
            <w:tcW w:w="846" w:type="dxa"/>
            <w:shd w:val="clear" w:color="auto" w:fill="auto"/>
          </w:tcPr>
          <w:p w14:paraId="16787C2A"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0.147</w:t>
            </w:r>
          </w:p>
        </w:tc>
      </w:tr>
      <w:tr w:rsidR="000B2738" w:rsidRPr="003D43F8" w14:paraId="5B239D49" w14:textId="77777777" w:rsidTr="009B626F">
        <w:tc>
          <w:tcPr>
            <w:tcW w:w="998" w:type="dxa"/>
            <w:shd w:val="clear" w:color="auto" w:fill="D9E2F3"/>
          </w:tcPr>
          <w:p w14:paraId="632FCEB2"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2</w:t>
            </w:r>
          </w:p>
        </w:tc>
        <w:tc>
          <w:tcPr>
            <w:tcW w:w="1002" w:type="dxa"/>
            <w:shd w:val="clear" w:color="auto" w:fill="D9E2F3"/>
          </w:tcPr>
          <w:p w14:paraId="3C195ED4"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1158.95</w:t>
            </w:r>
          </w:p>
        </w:tc>
        <w:tc>
          <w:tcPr>
            <w:tcW w:w="1109" w:type="dxa"/>
            <w:shd w:val="clear" w:color="auto" w:fill="D9E2F3"/>
          </w:tcPr>
          <w:p w14:paraId="3457AE87"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1169.91</w:t>
            </w:r>
          </w:p>
        </w:tc>
        <w:tc>
          <w:tcPr>
            <w:tcW w:w="925" w:type="dxa"/>
            <w:shd w:val="clear" w:color="auto" w:fill="D9E2F3"/>
          </w:tcPr>
          <w:p w14:paraId="22CF3DC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1054.02</w:t>
            </w:r>
          </w:p>
        </w:tc>
        <w:tc>
          <w:tcPr>
            <w:tcW w:w="1069" w:type="dxa"/>
            <w:shd w:val="clear" w:color="auto" w:fill="D9E2F3"/>
          </w:tcPr>
          <w:p w14:paraId="0381886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1059.8</w:t>
            </w:r>
          </w:p>
        </w:tc>
        <w:tc>
          <w:tcPr>
            <w:tcW w:w="1145" w:type="dxa"/>
            <w:shd w:val="clear" w:color="auto" w:fill="D9E2F3"/>
          </w:tcPr>
          <w:p w14:paraId="1B5ACF75"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727.787</w:t>
            </w:r>
          </w:p>
        </w:tc>
        <w:tc>
          <w:tcPr>
            <w:tcW w:w="1256" w:type="dxa"/>
            <w:shd w:val="clear" w:color="auto" w:fill="D9E2F3"/>
          </w:tcPr>
          <w:p w14:paraId="05D56E8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725.838</w:t>
            </w:r>
          </w:p>
        </w:tc>
        <w:tc>
          <w:tcPr>
            <w:tcW w:w="722" w:type="dxa"/>
            <w:shd w:val="clear" w:color="auto" w:fill="D9E2F3"/>
          </w:tcPr>
          <w:p w14:paraId="67FE25A1"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0.247</w:t>
            </w:r>
          </w:p>
        </w:tc>
        <w:tc>
          <w:tcPr>
            <w:tcW w:w="846" w:type="dxa"/>
            <w:shd w:val="clear" w:color="auto" w:fill="D9E2F3"/>
          </w:tcPr>
          <w:p w14:paraId="1BF6839B"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0.246</w:t>
            </w:r>
          </w:p>
        </w:tc>
      </w:tr>
      <w:tr w:rsidR="000B2738" w:rsidRPr="003D43F8" w14:paraId="0F7FC7E6" w14:textId="77777777" w:rsidTr="009B626F">
        <w:tc>
          <w:tcPr>
            <w:tcW w:w="998" w:type="dxa"/>
            <w:shd w:val="clear" w:color="auto" w:fill="auto"/>
          </w:tcPr>
          <w:p w14:paraId="0055DA68"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3</w:t>
            </w:r>
          </w:p>
        </w:tc>
        <w:tc>
          <w:tcPr>
            <w:tcW w:w="1002" w:type="dxa"/>
            <w:shd w:val="clear" w:color="auto" w:fill="auto"/>
          </w:tcPr>
          <w:p w14:paraId="78A875EF"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2428.95</w:t>
            </w:r>
          </w:p>
        </w:tc>
        <w:tc>
          <w:tcPr>
            <w:tcW w:w="1109" w:type="dxa"/>
            <w:shd w:val="clear" w:color="auto" w:fill="auto"/>
          </w:tcPr>
          <w:p w14:paraId="71C14DD4"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2369.67</w:t>
            </w:r>
          </w:p>
        </w:tc>
        <w:tc>
          <w:tcPr>
            <w:tcW w:w="925" w:type="dxa"/>
            <w:shd w:val="clear" w:color="auto" w:fill="auto"/>
          </w:tcPr>
          <w:p w14:paraId="1FD3BDEC"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2101.44</w:t>
            </w:r>
          </w:p>
        </w:tc>
        <w:tc>
          <w:tcPr>
            <w:tcW w:w="1069" w:type="dxa"/>
            <w:shd w:val="clear" w:color="auto" w:fill="auto"/>
          </w:tcPr>
          <w:p w14:paraId="1929BC9C"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2104.07</w:t>
            </w:r>
          </w:p>
        </w:tc>
        <w:tc>
          <w:tcPr>
            <w:tcW w:w="1145" w:type="dxa"/>
            <w:shd w:val="clear" w:color="auto" w:fill="auto"/>
          </w:tcPr>
          <w:p w14:paraId="7135772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1426.32</w:t>
            </w:r>
          </w:p>
        </w:tc>
        <w:tc>
          <w:tcPr>
            <w:tcW w:w="1256" w:type="dxa"/>
            <w:shd w:val="clear" w:color="auto" w:fill="auto"/>
          </w:tcPr>
          <w:p w14:paraId="2B28DBC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1507.71</w:t>
            </w:r>
          </w:p>
        </w:tc>
        <w:tc>
          <w:tcPr>
            <w:tcW w:w="722" w:type="dxa"/>
            <w:shd w:val="clear" w:color="auto" w:fill="auto"/>
          </w:tcPr>
          <w:p w14:paraId="59841538"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0.244</w:t>
            </w:r>
          </w:p>
        </w:tc>
        <w:tc>
          <w:tcPr>
            <w:tcW w:w="846" w:type="dxa"/>
            <w:shd w:val="clear" w:color="auto" w:fill="auto"/>
          </w:tcPr>
          <w:p w14:paraId="3B2EDA77"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0.252</w:t>
            </w:r>
          </w:p>
        </w:tc>
      </w:tr>
      <w:tr w:rsidR="000B2738" w:rsidRPr="003D43F8" w14:paraId="2808BF07" w14:textId="77777777" w:rsidTr="009B626F">
        <w:tc>
          <w:tcPr>
            <w:tcW w:w="998" w:type="dxa"/>
            <w:shd w:val="clear" w:color="auto" w:fill="D9E2F3"/>
          </w:tcPr>
          <w:p w14:paraId="34246CAA"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4</w:t>
            </w:r>
          </w:p>
        </w:tc>
        <w:tc>
          <w:tcPr>
            <w:tcW w:w="1002" w:type="dxa"/>
            <w:shd w:val="clear" w:color="auto" w:fill="D9E2F3"/>
          </w:tcPr>
          <w:p w14:paraId="746992BE"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1423.31</w:t>
            </w:r>
          </w:p>
        </w:tc>
        <w:tc>
          <w:tcPr>
            <w:tcW w:w="1109" w:type="dxa"/>
            <w:shd w:val="clear" w:color="auto" w:fill="D9E2F3"/>
          </w:tcPr>
          <w:p w14:paraId="112F6CD3"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1434.78</w:t>
            </w:r>
          </w:p>
        </w:tc>
        <w:tc>
          <w:tcPr>
            <w:tcW w:w="925" w:type="dxa"/>
            <w:shd w:val="clear" w:color="auto" w:fill="D9E2F3"/>
          </w:tcPr>
          <w:p w14:paraId="636EA06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991.071</w:t>
            </w:r>
          </w:p>
        </w:tc>
        <w:tc>
          <w:tcPr>
            <w:tcW w:w="1069" w:type="dxa"/>
            <w:shd w:val="clear" w:color="auto" w:fill="D9E2F3"/>
          </w:tcPr>
          <w:p w14:paraId="260CBA1B"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979.08</w:t>
            </w:r>
          </w:p>
        </w:tc>
        <w:tc>
          <w:tcPr>
            <w:tcW w:w="1145" w:type="dxa"/>
            <w:shd w:val="clear" w:color="auto" w:fill="D9E2F3"/>
          </w:tcPr>
          <w:p w14:paraId="514C6F1B"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1360.34</w:t>
            </w:r>
          </w:p>
        </w:tc>
        <w:tc>
          <w:tcPr>
            <w:tcW w:w="1256" w:type="dxa"/>
            <w:shd w:val="clear" w:color="auto" w:fill="D9E2F3"/>
          </w:tcPr>
          <w:p w14:paraId="7C4F3BB7"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1441.79</w:t>
            </w:r>
          </w:p>
        </w:tc>
        <w:tc>
          <w:tcPr>
            <w:tcW w:w="722" w:type="dxa"/>
            <w:shd w:val="clear" w:color="auto" w:fill="D9E2F3"/>
          </w:tcPr>
          <w:p w14:paraId="06B2E4AE"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0.36</w:t>
            </w:r>
          </w:p>
        </w:tc>
        <w:tc>
          <w:tcPr>
            <w:tcW w:w="846" w:type="dxa"/>
            <w:shd w:val="clear" w:color="auto" w:fill="D9E2F3"/>
          </w:tcPr>
          <w:p w14:paraId="17FB8ACE"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0.374</w:t>
            </w:r>
          </w:p>
        </w:tc>
      </w:tr>
      <w:tr w:rsidR="000B2738" w:rsidRPr="003D43F8" w14:paraId="308BE79A" w14:textId="77777777" w:rsidTr="009B626F">
        <w:tc>
          <w:tcPr>
            <w:tcW w:w="998" w:type="dxa"/>
            <w:shd w:val="clear" w:color="auto" w:fill="auto"/>
          </w:tcPr>
          <w:p w14:paraId="7295403D"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5</w:t>
            </w:r>
          </w:p>
        </w:tc>
        <w:tc>
          <w:tcPr>
            <w:tcW w:w="1002" w:type="dxa"/>
            <w:shd w:val="clear" w:color="auto" w:fill="auto"/>
          </w:tcPr>
          <w:p w14:paraId="62CE560D"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2396.97</w:t>
            </w:r>
          </w:p>
        </w:tc>
        <w:tc>
          <w:tcPr>
            <w:tcW w:w="1109" w:type="dxa"/>
            <w:shd w:val="clear" w:color="auto" w:fill="auto"/>
          </w:tcPr>
          <w:p w14:paraId="20C80E2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2412.08</w:t>
            </w:r>
          </w:p>
        </w:tc>
        <w:tc>
          <w:tcPr>
            <w:tcW w:w="925" w:type="dxa"/>
            <w:shd w:val="clear" w:color="auto" w:fill="auto"/>
          </w:tcPr>
          <w:p w14:paraId="35D401C7"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2153.44</w:t>
            </w:r>
          </w:p>
        </w:tc>
        <w:tc>
          <w:tcPr>
            <w:tcW w:w="1069" w:type="dxa"/>
            <w:shd w:val="clear" w:color="auto" w:fill="auto"/>
          </w:tcPr>
          <w:p w14:paraId="215502B1"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2203.71</w:t>
            </w:r>
          </w:p>
        </w:tc>
        <w:tc>
          <w:tcPr>
            <w:tcW w:w="1145" w:type="dxa"/>
            <w:shd w:val="clear" w:color="auto" w:fill="auto"/>
          </w:tcPr>
          <w:p w14:paraId="5554FA25"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997.678</w:t>
            </w:r>
          </w:p>
        </w:tc>
        <w:tc>
          <w:tcPr>
            <w:tcW w:w="1256" w:type="dxa"/>
            <w:shd w:val="clear" w:color="auto" w:fill="auto"/>
          </w:tcPr>
          <w:p w14:paraId="380D3FF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1003.79</w:t>
            </w:r>
          </w:p>
        </w:tc>
        <w:tc>
          <w:tcPr>
            <w:tcW w:w="722" w:type="dxa"/>
            <w:shd w:val="clear" w:color="auto" w:fill="auto"/>
          </w:tcPr>
          <w:p w14:paraId="6F5C07D3"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0.18</w:t>
            </w:r>
          </w:p>
        </w:tc>
        <w:tc>
          <w:tcPr>
            <w:tcW w:w="846" w:type="dxa"/>
            <w:shd w:val="clear" w:color="auto" w:fill="auto"/>
          </w:tcPr>
          <w:p w14:paraId="38A517B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0.179</w:t>
            </w:r>
          </w:p>
        </w:tc>
      </w:tr>
      <w:tr w:rsidR="000B2738" w:rsidRPr="003D43F8" w14:paraId="72BFDAA6" w14:textId="77777777" w:rsidTr="009B626F">
        <w:tc>
          <w:tcPr>
            <w:tcW w:w="998" w:type="dxa"/>
            <w:shd w:val="clear" w:color="auto" w:fill="D9E2F3"/>
          </w:tcPr>
          <w:p w14:paraId="0240DF28"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6</w:t>
            </w:r>
          </w:p>
        </w:tc>
        <w:tc>
          <w:tcPr>
            <w:tcW w:w="1002" w:type="dxa"/>
            <w:shd w:val="clear" w:color="auto" w:fill="D9E2F3"/>
          </w:tcPr>
          <w:p w14:paraId="0DBDBDB4"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1769.78</w:t>
            </w:r>
          </w:p>
        </w:tc>
        <w:tc>
          <w:tcPr>
            <w:tcW w:w="1109" w:type="dxa"/>
            <w:shd w:val="clear" w:color="auto" w:fill="D9E2F3"/>
          </w:tcPr>
          <w:p w14:paraId="4323506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1793.36</w:t>
            </w:r>
          </w:p>
        </w:tc>
        <w:tc>
          <w:tcPr>
            <w:tcW w:w="925" w:type="dxa"/>
            <w:shd w:val="clear" w:color="auto" w:fill="D9E2F3"/>
          </w:tcPr>
          <w:p w14:paraId="3CD037C4"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1776.24</w:t>
            </w:r>
          </w:p>
        </w:tc>
        <w:tc>
          <w:tcPr>
            <w:tcW w:w="1069" w:type="dxa"/>
            <w:shd w:val="clear" w:color="auto" w:fill="D9E2F3"/>
          </w:tcPr>
          <w:p w14:paraId="1AF8247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1769.9</w:t>
            </w:r>
          </w:p>
        </w:tc>
        <w:tc>
          <w:tcPr>
            <w:tcW w:w="1145" w:type="dxa"/>
            <w:shd w:val="clear" w:color="auto" w:fill="D9E2F3"/>
          </w:tcPr>
          <w:p w14:paraId="3C9B7691"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1256.82</w:t>
            </w:r>
          </w:p>
        </w:tc>
        <w:tc>
          <w:tcPr>
            <w:tcW w:w="1256" w:type="dxa"/>
            <w:shd w:val="clear" w:color="auto" w:fill="D9E2F3"/>
          </w:tcPr>
          <w:p w14:paraId="33207F41"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1236.62</w:t>
            </w:r>
          </w:p>
        </w:tc>
        <w:tc>
          <w:tcPr>
            <w:tcW w:w="722" w:type="dxa"/>
            <w:shd w:val="clear" w:color="auto" w:fill="D9E2F3"/>
          </w:tcPr>
          <w:p w14:paraId="00BEADA5"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0.262</w:t>
            </w:r>
          </w:p>
        </w:tc>
        <w:tc>
          <w:tcPr>
            <w:tcW w:w="846" w:type="dxa"/>
            <w:shd w:val="clear" w:color="auto" w:fill="D9E2F3"/>
          </w:tcPr>
          <w:p w14:paraId="2E183BEE"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0.258</w:t>
            </w:r>
          </w:p>
        </w:tc>
      </w:tr>
      <w:tr w:rsidR="000B2738" w:rsidRPr="003D43F8" w14:paraId="25E13D12" w14:textId="77777777" w:rsidTr="009B626F">
        <w:tc>
          <w:tcPr>
            <w:tcW w:w="998" w:type="dxa"/>
            <w:shd w:val="clear" w:color="auto" w:fill="auto"/>
          </w:tcPr>
          <w:p w14:paraId="4533F8B2"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7</w:t>
            </w:r>
          </w:p>
        </w:tc>
        <w:tc>
          <w:tcPr>
            <w:tcW w:w="1002" w:type="dxa"/>
            <w:shd w:val="clear" w:color="auto" w:fill="auto"/>
          </w:tcPr>
          <w:p w14:paraId="75D89390"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1562.06</w:t>
            </w:r>
          </w:p>
        </w:tc>
        <w:tc>
          <w:tcPr>
            <w:tcW w:w="1109" w:type="dxa"/>
            <w:shd w:val="clear" w:color="auto" w:fill="auto"/>
          </w:tcPr>
          <w:p w14:paraId="10A1DF6B"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1567.69</w:t>
            </w:r>
          </w:p>
        </w:tc>
        <w:tc>
          <w:tcPr>
            <w:tcW w:w="925" w:type="dxa"/>
            <w:shd w:val="clear" w:color="auto" w:fill="auto"/>
          </w:tcPr>
          <w:p w14:paraId="2D04D920"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1361.12</w:t>
            </w:r>
          </w:p>
        </w:tc>
        <w:tc>
          <w:tcPr>
            <w:tcW w:w="1069" w:type="dxa"/>
            <w:shd w:val="clear" w:color="auto" w:fill="auto"/>
          </w:tcPr>
          <w:p w14:paraId="2E0A5E84"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1350.35</w:t>
            </w:r>
          </w:p>
        </w:tc>
        <w:tc>
          <w:tcPr>
            <w:tcW w:w="1145" w:type="dxa"/>
            <w:shd w:val="clear" w:color="auto" w:fill="auto"/>
          </w:tcPr>
          <w:p w14:paraId="5ED8C924"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986.017</w:t>
            </w:r>
          </w:p>
        </w:tc>
        <w:tc>
          <w:tcPr>
            <w:tcW w:w="1256" w:type="dxa"/>
            <w:shd w:val="clear" w:color="auto" w:fill="auto"/>
          </w:tcPr>
          <w:p w14:paraId="3DA94617"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991.29</w:t>
            </w:r>
          </w:p>
        </w:tc>
        <w:tc>
          <w:tcPr>
            <w:tcW w:w="722" w:type="dxa"/>
            <w:shd w:val="clear" w:color="auto" w:fill="auto"/>
          </w:tcPr>
          <w:p w14:paraId="21F2BC4B"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0.252</w:t>
            </w:r>
          </w:p>
        </w:tc>
        <w:tc>
          <w:tcPr>
            <w:tcW w:w="846" w:type="dxa"/>
            <w:shd w:val="clear" w:color="auto" w:fill="auto"/>
          </w:tcPr>
          <w:p w14:paraId="782E5E3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0.254</w:t>
            </w:r>
          </w:p>
        </w:tc>
      </w:tr>
      <w:tr w:rsidR="000B2738" w:rsidRPr="003D43F8" w14:paraId="223E4E63" w14:textId="77777777" w:rsidTr="009B626F">
        <w:tc>
          <w:tcPr>
            <w:tcW w:w="998" w:type="dxa"/>
            <w:shd w:val="clear" w:color="auto" w:fill="D9E2F3"/>
          </w:tcPr>
          <w:p w14:paraId="4CF0B454"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8</w:t>
            </w:r>
          </w:p>
        </w:tc>
        <w:tc>
          <w:tcPr>
            <w:tcW w:w="1002" w:type="dxa"/>
            <w:shd w:val="clear" w:color="auto" w:fill="D9E2F3"/>
          </w:tcPr>
          <w:p w14:paraId="4942DDB8"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1555.17</w:t>
            </w:r>
          </w:p>
        </w:tc>
        <w:tc>
          <w:tcPr>
            <w:tcW w:w="1109" w:type="dxa"/>
            <w:shd w:val="clear" w:color="auto" w:fill="D9E2F3"/>
          </w:tcPr>
          <w:p w14:paraId="2540C891"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1533.76</w:t>
            </w:r>
          </w:p>
        </w:tc>
        <w:tc>
          <w:tcPr>
            <w:tcW w:w="925" w:type="dxa"/>
            <w:shd w:val="clear" w:color="auto" w:fill="D9E2F3"/>
          </w:tcPr>
          <w:p w14:paraId="415B2BA8"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1255.59</w:t>
            </w:r>
          </w:p>
        </w:tc>
        <w:tc>
          <w:tcPr>
            <w:tcW w:w="1069" w:type="dxa"/>
            <w:shd w:val="clear" w:color="auto" w:fill="D9E2F3"/>
          </w:tcPr>
          <w:p w14:paraId="61A6A2B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1265.3</w:t>
            </w:r>
          </w:p>
        </w:tc>
        <w:tc>
          <w:tcPr>
            <w:tcW w:w="1145" w:type="dxa"/>
            <w:shd w:val="clear" w:color="auto" w:fill="D9E2F3"/>
          </w:tcPr>
          <w:p w14:paraId="50BD731D"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2029.71</w:t>
            </w:r>
          </w:p>
        </w:tc>
        <w:tc>
          <w:tcPr>
            <w:tcW w:w="1256" w:type="dxa"/>
            <w:shd w:val="clear" w:color="auto" w:fill="D9E2F3"/>
          </w:tcPr>
          <w:p w14:paraId="0EF60C8F"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2017.31</w:t>
            </w:r>
          </w:p>
        </w:tc>
        <w:tc>
          <w:tcPr>
            <w:tcW w:w="722" w:type="dxa"/>
            <w:shd w:val="clear" w:color="auto" w:fill="D9E2F3"/>
          </w:tcPr>
          <w:p w14:paraId="104C8871"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0.419</w:t>
            </w:r>
          </w:p>
        </w:tc>
        <w:tc>
          <w:tcPr>
            <w:tcW w:w="846" w:type="dxa"/>
            <w:shd w:val="clear" w:color="auto" w:fill="D9E2F3"/>
          </w:tcPr>
          <w:p w14:paraId="631B1D42"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0.419</w:t>
            </w:r>
          </w:p>
        </w:tc>
      </w:tr>
      <w:tr w:rsidR="000B2738" w:rsidRPr="003D43F8" w14:paraId="73334F79" w14:textId="77777777" w:rsidTr="009B626F">
        <w:tc>
          <w:tcPr>
            <w:tcW w:w="998" w:type="dxa"/>
            <w:shd w:val="clear" w:color="auto" w:fill="auto"/>
          </w:tcPr>
          <w:p w14:paraId="4B51E489"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9</w:t>
            </w:r>
          </w:p>
        </w:tc>
        <w:tc>
          <w:tcPr>
            <w:tcW w:w="1002" w:type="dxa"/>
            <w:shd w:val="clear" w:color="auto" w:fill="auto"/>
          </w:tcPr>
          <w:p w14:paraId="1FB93AEE"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1417.75</w:t>
            </w:r>
          </w:p>
        </w:tc>
        <w:tc>
          <w:tcPr>
            <w:tcW w:w="1109" w:type="dxa"/>
            <w:shd w:val="clear" w:color="auto" w:fill="auto"/>
          </w:tcPr>
          <w:p w14:paraId="20168A2A"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1405.48</w:t>
            </w:r>
          </w:p>
        </w:tc>
        <w:tc>
          <w:tcPr>
            <w:tcW w:w="925" w:type="dxa"/>
            <w:shd w:val="clear" w:color="auto" w:fill="auto"/>
          </w:tcPr>
          <w:p w14:paraId="1BBF2E9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1297.9</w:t>
            </w:r>
          </w:p>
        </w:tc>
        <w:tc>
          <w:tcPr>
            <w:tcW w:w="1069" w:type="dxa"/>
            <w:shd w:val="clear" w:color="auto" w:fill="auto"/>
          </w:tcPr>
          <w:p w14:paraId="106B660C"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1301.79</w:t>
            </w:r>
          </w:p>
        </w:tc>
        <w:tc>
          <w:tcPr>
            <w:tcW w:w="1145" w:type="dxa"/>
            <w:shd w:val="clear" w:color="auto" w:fill="auto"/>
          </w:tcPr>
          <w:p w14:paraId="03369243"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766.438</w:t>
            </w:r>
          </w:p>
        </w:tc>
        <w:tc>
          <w:tcPr>
            <w:tcW w:w="1256" w:type="dxa"/>
            <w:shd w:val="clear" w:color="auto" w:fill="auto"/>
          </w:tcPr>
          <w:p w14:paraId="5F95B4C8"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746.532</w:t>
            </w:r>
          </w:p>
        </w:tc>
        <w:tc>
          <w:tcPr>
            <w:tcW w:w="722" w:type="dxa"/>
            <w:shd w:val="clear" w:color="auto" w:fill="auto"/>
          </w:tcPr>
          <w:p w14:paraId="0D454F74"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0.22</w:t>
            </w:r>
          </w:p>
        </w:tc>
        <w:tc>
          <w:tcPr>
            <w:tcW w:w="846" w:type="dxa"/>
            <w:shd w:val="clear" w:color="auto" w:fill="auto"/>
          </w:tcPr>
          <w:p w14:paraId="3705C3BF"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0.216</w:t>
            </w:r>
          </w:p>
        </w:tc>
      </w:tr>
      <w:tr w:rsidR="000B2738" w:rsidRPr="003D43F8" w14:paraId="6244C690" w14:textId="77777777" w:rsidTr="009B626F">
        <w:tc>
          <w:tcPr>
            <w:tcW w:w="998" w:type="dxa"/>
            <w:shd w:val="clear" w:color="auto" w:fill="D9E2F3"/>
          </w:tcPr>
          <w:p w14:paraId="127CD40A"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10</w:t>
            </w:r>
          </w:p>
        </w:tc>
        <w:tc>
          <w:tcPr>
            <w:tcW w:w="1002" w:type="dxa"/>
            <w:shd w:val="clear" w:color="auto" w:fill="D9E2F3"/>
          </w:tcPr>
          <w:p w14:paraId="59DF3981"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1387.11</w:t>
            </w:r>
          </w:p>
        </w:tc>
        <w:tc>
          <w:tcPr>
            <w:tcW w:w="1109" w:type="dxa"/>
            <w:shd w:val="clear" w:color="auto" w:fill="D9E2F3"/>
          </w:tcPr>
          <w:p w14:paraId="63ADFAB4"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1380.71</w:t>
            </w:r>
          </w:p>
        </w:tc>
        <w:tc>
          <w:tcPr>
            <w:tcW w:w="925" w:type="dxa"/>
            <w:shd w:val="clear" w:color="auto" w:fill="D9E2F3"/>
          </w:tcPr>
          <w:p w14:paraId="2477BA5D"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927.205</w:t>
            </w:r>
          </w:p>
        </w:tc>
        <w:tc>
          <w:tcPr>
            <w:tcW w:w="1069" w:type="dxa"/>
            <w:shd w:val="clear" w:color="auto" w:fill="D9E2F3"/>
          </w:tcPr>
          <w:p w14:paraId="203535A3"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899.382</w:t>
            </w:r>
          </w:p>
        </w:tc>
        <w:tc>
          <w:tcPr>
            <w:tcW w:w="1145" w:type="dxa"/>
            <w:shd w:val="clear" w:color="auto" w:fill="D9E2F3"/>
          </w:tcPr>
          <w:p w14:paraId="34577C5E"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1431.42</w:t>
            </w:r>
          </w:p>
        </w:tc>
        <w:tc>
          <w:tcPr>
            <w:tcW w:w="1256" w:type="dxa"/>
            <w:shd w:val="clear" w:color="auto" w:fill="D9E2F3"/>
          </w:tcPr>
          <w:p w14:paraId="1B4AE6EF"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1443.03</w:t>
            </w:r>
          </w:p>
        </w:tc>
        <w:tc>
          <w:tcPr>
            <w:tcW w:w="722" w:type="dxa"/>
            <w:shd w:val="clear" w:color="auto" w:fill="D9E2F3"/>
          </w:tcPr>
          <w:p w14:paraId="238A2EED"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0.382</w:t>
            </w:r>
          </w:p>
        </w:tc>
        <w:tc>
          <w:tcPr>
            <w:tcW w:w="846" w:type="dxa"/>
            <w:shd w:val="clear" w:color="auto" w:fill="D9E2F3"/>
          </w:tcPr>
          <w:p w14:paraId="0736F43F"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0.388</w:t>
            </w:r>
          </w:p>
        </w:tc>
      </w:tr>
      <w:tr w:rsidR="000B2738" w:rsidRPr="003D43F8" w14:paraId="74E48AA7" w14:textId="77777777" w:rsidTr="009B626F">
        <w:tc>
          <w:tcPr>
            <w:tcW w:w="998" w:type="dxa"/>
            <w:shd w:val="clear" w:color="auto" w:fill="auto"/>
          </w:tcPr>
          <w:p w14:paraId="03826C91"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Total</w:t>
            </w:r>
          </w:p>
          <w:p w14:paraId="3D8B9985" w14:textId="77777777" w:rsidR="000B2738" w:rsidRPr="003D43F8" w:rsidRDefault="000B2738" w:rsidP="009B626F">
            <w:pPr>
              <w:spacing w:line="360" w:lineRule="auto"/>
              <w:jc w:val="both"/>
              <w:rPr>
                <w:rFonts w:cs="Calibri"/>
                <w:b/>
                <w:bCs/>
                <w:color w:val="000000"/>
                <w:sz w:val="20"/>
                <w:szCs w:val="20"/>
                <w:lang w:val="en-US"/>
              </w:rPr>
            </w:pPr>
            <w:r w:rsidRPr="003D43F8">
              <w:rPr>
                <w:rFonts w:cs="Calibri"/>
                <w:b/>
                <w:bCs/>
                <w:color w:val="000000"/>
                <w:sz w:val="20"/>
                <w:szCs w:val="20"/>
                <w:lang w:val="en-US"/>
              </w:rPr>
              <w:t>(M, SD)</w:t>
            </w:r>
          </w:p>
        </w:tc>
        <w:tc>
          <w:tcPr>
            <w:tcW w:w="1002" w:type="dxa"/>
            <w:shd w:val="clear" w:color="auto" w:fill="auto"/>
          </w:tcPr>
          <w:p w14:paraId="2F8D488D"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1677.16,</w:t>
            </w:r>
          </w:p>
          <w:p w14:paraId="5A251CC4"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422.22</w:t>
            </w:r>
          </w:p>
        </w:tc>
        <w:tc>
          <w:tcPr>
            <w:tcW w:w="1109" w:type="dxa"/>
            <w:shd w:val="clear" w:color="auto" w:fill="auto"/>
          </w:tcPr>
          <w:p w14:paraId="5CCD795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1670.91,</w:t>
            </w:r>
          </w:p>
          <w:p w14:paraId="51B5259F"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414.24</w:t>
            </w:r>
          </w:p>
        </w:tc>
        <w:tc>
          <w:tcPr>
            <w:tcW w:w="925" w:type="dxa"/>
            <w:shd w:val="clear" w:color="auto" w:fill="auto"/>
          </w:tcPr>
          <w:p w14:paraId="2D7119E2"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1431.08,</w:t>
            </w:r>
          </w:p>
          <w:p w14:paraId="66FAB3C3"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439.05</w:t>
            </w:r>
          </w:p>
        </w:tc>
        <w:tc>
          <w:tcPr>
            <w:tcW w:w="1069" w:type="dxa"/>
            <w:shd w:val="clear" w:color="auto" w:fill="auto"/>
          </w:tcPr>
          <w:p w14:paraId="3ACF36AD"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1432.05,</w:t>
            </w:r>
          </w:p>
          <w:p w14:paraId="3A7167D6"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452.42</w:t>
            </w:r>
          </w:p>
        </w:tc>
        <w:tc>
          <w:tcPr>
            <w:tcW w:w="1145" w:type="dxa"/>
            <w:shd w:val="clear" w:color="auto" w:fill="auto"/>
          </w:tcPr>
          <w:p w14:paraId="2BA9402E"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1154.59,</w:t>
            </w:r>
          </w:p>
          <w:p w14:paraId="170FEA79"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443.37</w:t>
            </w:r>
          </w:p>
        </w:tc>
        <w:tc>
          <w:tcPr>
            <w:tcW w:w="1256" w:type="dxa"/>
            <w:shd w:val="clear" w:color="auto" w:fill="auto"/>
          </w:tcPr>
          <w:p w14:paraId="58A2DB8D"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1163.44,</w:t>
            </w:r>
          </w:p>
          <w:p w14:paraId="7ACDA7E1"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452.45</w:t>
            </w:r>
          </w:p>
        </w:tc>
        <w:tc>
          <w:tcPr>
            <w:tcW w:w="722" w:type="dxa"/>
            <w:shd w:val="clear" w:color="auto" w:fill="auto"/>
          </w:tcPr>
          <w:p w14:paraId="3EAE6603"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0.271,</w:t>
            </w:r>
          </w:p>
          <w:p w14:paraId="438C63EC"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0.088</w:t>
            </w:r>
          </w:p>
        </w:tc>
        <w:tc>
          <w:tcPr>
            <w:tcW w:w="846" w:type="dxa"/>
            <w:shd w:val="clear" w:color="auto" w:fill="auto"/>
          </w:tcPr>
          <w:p w14:paraId="7BE21E9C"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0.273,</w:t>
            </w:r>
          </w:p>
          <w:p w14:paraId="2CBD4A9F"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0.091</w:t>
            </w:r>
          </w:p>
        </w:tc>
      </w:tr>
      <w:tr w:rsidR="000B2738" w:rsidRPr="003D43F8" w14:paraId="65C6F45E" w14:textId="77777777" w:rsidTr="009B626F">
        <w:trPr>
          <w:trHeight w:val="402"/>
        </w:trPr>
        <w:tc>
          <w:tcPr>
            <w:tcW w:w="998" w:type="dxa"/>
            <w:shd w:val="clear" w:color="auto" w:fill="D9E2F3"/>
          </w:tcPr>
          <w:p w14:paraId="7EA82126" w14:textId="77777777" w:rsidR="000B2738" w:rsidRPr="003D43F8" w:rsidRDefault="000B2738" w:rsidP="009B626F">
            <w:pPr>
              <w:spacing w:line="360" w:lineRule="auto"/>
              <w:jc w:val="both"/>
              <w:rPr>
                <w:rFonts w:cs="Calibri"/>
                <w:b/>
                <w:bCs/>
                <w:i/>
                <w:iCs/>
                <w:color w:val="000000"/>
                <w:sz w:val="20"/>
                <w:szCs w:val="20"/>
                <w:lang w:val="en-US"/>
              </w:rPr>
            </w:pPr>
            <w:r w:rsidRPr="003D43F8">
              <w:rPr>
                <w:rFonts w:cs="Calibri"/>
                <w:b/>
                <w:bCs/>
                <w:color w:val="000000"/>
                <w:sz w:val="20"/>
                <w:szCs w:val="20"/>
                <w:lang w:val="en-US"/>
              </w:rPr>
              <w:t>p (t-test)</w:t>
            </w:r>
          </w:p>
        </w:tc>
        <w:tc>
          <w:tcPr>
            <w:tcW w:w="2111" w:type="dxa"/>
            <w:gridSpan w:val="2"/>
            <w:shd w:val="clear" w:color="auto" w:fill="D9E2F3"/>
          </w:tcPr>
          <w:p w14:paraId="130CB202"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0.4</w:t>
            </w:r>
          </w:p>
        </w:tc>
        <w:tc>
          <w:tcPr>
            <w:tcW w:w="1994" w:type="dxa"/>
            <w:gridSpan w:val="2"/>
            <w:shd w:val="clear" w:color="auto" w:fill="D9E2F3"/>
          </w:tcPr>
          <w:p w14:paraId="6915AC4C"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0.8</w:t>
            </w:r>
          </w:p>
        </w:tc>
        <w:tc>
          <w:tcPr>
            <w:tcW w:w="2401" w:type="dxa"/>
            <w:gridSpan w:val="2"/>
            <w:shd w:val="clear" w:color="auto" w:fill="D9E2F3"/>
          </w:tcPr>
          <w:p w14:paraId="7F7FDAF0"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0.4</w:t>
            </w:r>
          </w:p>
        </w:tc>
        <w:tc>
          <w:tcPr>
            <w:tcW w:w="1568" w:type="dxa"/>
            <w:gridSpan w:val="2"/>
            <w:shd w:val="clear" w:color="auto" w:fill="D9E2F3"/>
          </w:tcPr>
          <w:p w14:paraId="66FF28A3" w14:textId="77777777" w:rsidR="000B2738" w:rsidRPr="003D43F8" w:rsidRDefault="000B2738" w:rsidP="009B626F">
            <w:pPr>
              <w:spacing w:line="360" w:lineRule="auto"/>
              <w:jc w:val="center"/>
              <w:rPr>
                <w:rFonts w:cs="Calibri"/>
                <w:color w:val="000000"/>
                <w:sz w:val="20"/>
                <w:szCs w:val="20"/>
                <w:lang w:val="en-US"/>
              </w:rPr>
            </w:pPr>
            <w:r w:rsidRPr="003D43F8">
              <w:rPr>
                <w:rFonts w:cs="Calibri"/>
                <w:color w:val="000000"/>
                <w:sz w:val="20"/>
                <w:szCs w:val="20"/>
                <w:lang w:val="en-US"/>
              </w:rPr>
              <w:t>0.4</w:t>
            </w:r>
          </w:p>
        </w:tc>
      </w:tr>
    </w:tbl>
    <w:p w14:paraId="1C999D5B" w14:textId="77777777" w:rsidR="000B2738" w:rsidRDefault="000B2738" w:rsidP="000B2738">
      <w:pPr>
        <w:rPr>
          <w:lang w:val="en-US"/>
        </w:rPr>
      </w:pPr>
    </w:p>
    <w:p w14:paraId="4C36726A" w14:textId="77777777" w:rsidR="000B2738" w:rsidRPr="00AE0453" w:rsidRDefault="000B2738" w:rsidP="000B2738">
      <w:pPr>
        <w:rPr>
          <w:b/>
          <w:bCs/>
          <w:lang w:val="en-US"/>
        </w:rPr>
      </w:pPr>
      <w:r>
        <w:rPr>
          <w:lang w:val="en-US"/>
        </w:rPr>
        <w:br w:type="page"/>
      </w:r>
      <w:r w:rsidRPr="00AE0453">
        <w:rPr>
          <w:b/>
          <w:bCs/>
          <w:lang w:val="en-US"/>
        </w:rPr>
        <w:lastRenderedPageBreak/>
        <w:t>Multiple regression model analysis</w:t>
      </w:r>
    </w:p>
    <w:p w14:paraId="5FD03BDA" w14:textId="77777777" w:rsidR="000B2738" w:rsidRDefault="000B2738" w:rsidP="000B2738">
      <w:pPr>
        <w:spacing w:line="360" w:lineRule="auto"/>
        <w:jc w:val="both"/>
        <w:rPr>
          <w:lang w:val="en-US"/>
        </w:rPr>
      </w:pPr>
      <w:r w:rsidRPr="00381CC3">
        <w:rPr>
          <w:lang w:val="en-US"/>
        </w:rPr>
        <w:t>Diagnostic plots were created for the multiple regression model (7) and indicated a well-functioning model (</w:t>
      </w:r>
      <w:r w:rsidRPr="00381CC3">
        <w:rPr>
          <w:b/>
          <w:bCs/>
          <w:lang w:val="en-US"/>
        </w:rPr>
        <w:t>Figure</w:t>
      </w:r>
      <w:r w:rsidRPr="00381CC3">
        <w:rPr>
          <w:lang w:val="en-US"/>
        </w:rPr>
        <w:t>). Backward elimination method was applied and showed the lowest Akaike Information Criterion (AIC) value for the initial model before starting deleting predictors indicating that no variable has to be excluded from the final model. R</w:t>
      </w:r>
      <w:r w:rsidRPr="00381CC3">
        <w:rPr>
          <w:vertAlign w:val="superscript"/>
          <w:lang w:val="en-US"/>
        </w:rPr>
        <w:t>2</w:t>
      </w:r>
      <w:r w:rsidRPr="00381CC3">
        <w:rPr>
          <w:lang w:val="en-US"/>
        </w:rPr>
        <w:t xml:space="preserve"> value was 0.62 indicating that this model can describe the 62% of the sample. The values of corrected GVIF were smaller than 41/1=4 for all predictors (age: 1.24, BMI: 1.42, lung expansion: 1.24, cardiomegaly: 1.54, cause of death: 1.21), thus there is not significant multicollinearity.</w:t>
      </w:r>
    </w:p>
    <w:p w14:paraId="5294F0E3" w14:textId="77777777" w:rsidR="000B2738" w:rsidRPr="00D11E83" w:rsidRDefault="000B2738" w:rsidP="000B2738">
      <w:pPr>
        <w:spacing w:line="360" w:lineRule="auto"/>
        <w:jc w:val="both"/>
        <w:rPr>
          <w:lang w:val="en-US"/>
        </w:rPr>
      </w:pPr>
      <w:r w:rsidRPr="00AE0453">
        <w:rPr>
          <w:noProof/>
          <w:lang w:val="en-US"/>
        </w:rPr>
        <w:drawing>
          <wp:inline distT="0" distB="0" distL="0" distR="0" wp14:anchorId="1D9C6564" wp14:editId="13EA817A">
            <wp:extent cx="5732145" cy="440245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2145" cy="4402455"/>
                    </a:xfrm>
                    <a:prstGeom prst="rect">
                      <a:avLst/>
                    </a:prstGeom>
                    <a:noFill/>
                    <a:ln>
                      <a:noFill/>
                    </a:ln>
                  </pic:spPr>
                </pic:pic>
              </a:graphicData>
            </a:graphic>
          </wp:inline>
        </w:drawing>
      </w:r>
    </w:p>
    <w:p w14:paraId="36EA1460" w14:textId="77777777" w:rsidR="000B2738" w:rsidRDefault="000B2738" w:rsidP="000B2738">
      <w:pPr>
        <w:spacing w:line="360" w:lineRule="auto"/>
        <w:jc w:val="both"/>
        <w:rPr>
          <w:sz w:val="20"/>
          <w:szCs w:val="20"/>
          <w:lang w:val="en-US"/>
        </w:rPr>
      </w:pPr>
      <w:r w:rsidRPr="000F70FF">
        <w:rPr>
          <w:rFonts w:cs="Calibri"/>
          <w:b/>
          <w:bCs/>
          <w:sz w:val="20"/>
          <w:szCs w:val="20"/>
          <w:lang w:val="en-US"/>
        </w:rPr>
        <w:t>Figure</w:t>
      </w:r>
      <w:r w:rsidRPr="00A05892">
        <w:rPr>
          <w:rFonts w:cs="Calibri"/>
          <w:b/>
          <w:bCs/>
          <w:sz w:val="20"/>
          <w:szCs w:val="20"/>
          <w:lang w:val="en-US"/>
        </w:rPr>
        <w:t xml:space="preserve"> 1 – appendix</w:t>
      </w:r>
      <w:r>
        <w:rPr>
          <w:rFonts w:cs="Calibri"/>
          <w:sz w:val="20"/>
          <w:szCs w:val="20"/>
          <w:lang w:val="en-US"/>
        </w:rPr>
        <w:t xml:space="preserve"> </w:t>
      </w:r>
      <w:r w:rsidRPr="0089769D">
        <w:rPr>
          <w:rFonts w:cs="Calibri"/>
          <w:sz w:val="20"/>
          <w:szCs w:val="20"/>
          <w:lang w:val="en-US"/>
        </w:rPr>
        <w:t xml:space="preserve">Diagnostic plots of the final model (equation (7)). Residuals vs fitted/predicted plot (left on the top): the </w:t>
      </w:r>
      <w:r w:rsidRPr="0089769D">
        <w:rPr>
          <w:sz w:val="20"/>
          <w:szCs w:val="20"/>
          <w:lang w:val="en-US"/>
        </w:rPr>
        <w:t xml:space="preserve">residuals are equally spread around the line without distinct patterns indicating the existence of linear relationships. Normal Q-Q plot (right on the top): probability plot of the standardized residuals against the values that would be expected under normality. The residuals follow the 45-degree straight line and no prominent deviations are observed indicating normally distributed residuals. Residuals vs Leverage plot (left at the bottom): no observation </w:t>
      </w:r>
      <w:r>
        <w:rPr>
          <w:sz w:val="20"/>
          <w:szCs w:val="20"/>
          <w:lang w:val="en-US"/>
        </w:rPr>
        <w:t>show</w:t>
      </w:r>
      <w:r w:rsidRPr="0089769D">
        <w:rPr>
          <w:sz w:val="20"/>
          <w:szCs w:val="20"/>
          <w:lang w:val="en-US"/>
        </w:rPr>
        <w:t xml:space="preserve">s </w:t>
      </w:r>
      <w:r>
        <w:rPr>
          <w:sz w:val="20"/>
          <w:szCs w:val="20"/>
          <w:lang w:val="en-US"/>
        </w:rPr>
        <w:t xml:space="preserve">a </w:t>
      </w:r>
      <w:r w:rsidRPr="0089769D">
        <w:rPr>
          <w:sz w:val="20"/>
          <w:szCs w:val="20"/>
          <w:lang w:val="en-US"/>
        </w:rPr>
        <w:t>Cook’s distance</w:t>
      </w:r>
      <w:r>
        <w:rPr>
          <w:sz w:val="20"/>
          <w:szCs w:val="20"/>
          <w:lang w:val="en-US"/>
        </w:rPr>
        <w:t xml:space="preserve"> </w:t>
      </w:r>
      <w:r w:rsidRPr="0089769D">
        <w:rPr>
          <w:sz w:val="20"/>
          <w:szCs w:val="20"/>
          <w:lang w:val="en-US"/>
        </w:rPr>
        <w:t>&gt; 1. Scale-Location graph (right at the bottom): the points are distributed randomly around the line indicating fulfilling of the constant variance assumption (homoscedasticity).</w:t>
      </w:r>
    </w:p>
    <w:p w14:paraId="4D1C6D88" w14:textId="77777777" w:rsidR="000B2738" w:rsidRDefault="000B2738" w:rsidP="000B2738">
      <w:pPr>
        <w:spacing w:line="360" w:lineRule="auto"/>
        <w:jc w:val="both"/>
        <w:rPr>
          <w:sz w:val="20"/>
          <w:szCs w:val="20"/>
          <w:lang w:val="en-US"/>
        </w:rPr>
      </w:pPr>
      <w:r>
        <w:rPr>
          <w:sz w:val="20"/>
          <w:szCs w:val="20"/>
          <w:lang w:val="en-US"/>
        </w:rPr>
        <w:br w:type="page"/>
      </w:r>
    </w:p>
    <w:tbl>
      <w:tblPr>
        <w:tblW w:w="0" w:type="auto"/>
        <w:jc w:val="center"/>
        <w:tblBorders>
          <w:top w:val="single" w:sz="2" w:space="0" w:color="9CC2E5"/>
          <w:bottom w:val="single" w:sz="2" w:space="0" w:color="9CC2E5"/>
          <w:insideH w:val="single" w:sz="2" w:space="0" w:color="9CC2E5"/>
          <w:insideV w:val="single" w:sz="2" w:space="0" w:color="9CC2E5"/>
        </w:tblBorders>
        <w:tblLook w:val="04A0" w:firstRow="1" w:lastRow="0" w:firstColumn="1" w:lastColumn="0" w:noHBand="0" w:noVBand="1"/>
      </w:tblPr>
      <w:tblGrid>
        <w:gridCol w:w="2835"/>
        <w:gridCol w:w="2122"/>
        <w:gridCol w:w="3260"/>
      </w:tblGrid>
      <w:tr w:rsidR="000B2738" w:rsidRPr="009404DF" w14:paraId="415BD38C" w14:textId="77777777" w:rsidTr="009B626F">
        <w:trPr>
          <w:jc w:val="center"/>
        </w:trPr>
        <w:tc>
          <w:tcPr>
            <w:tcW w:w="8217" w:type="dxa"/>
            <w:gridSpan w:val="3"/>
            <w:tcBorders>
              <w:top w:val="nil"/>
              <w:bottom w:val="single" w:sz="12" w:space="0" w:color="9CC2E5"/>
            </w:tcBorders>
            <w:shd w:val="clear" w:color="auto" w:fill="FFFFFF"/>
          </w:tcPr>
          <w:p w14:paraId="56A2DF42" w14:textId="77777777" w:rsidR="000B2738" w:rsidRPr="003D43F8" w:rsidRDefault="000B2738" w:rsidP="009B626F">
            <w:pPr>
              <w:spacing w:after="0" w:line="360" w:lineRule="auto"/>
              <w:rPr>
                <w:rFonts w:cs="Calibri"/>
                <w:b/>
                <w:bCs/>
                <w:lang w:val="en-US"/>
              </w:rPr>
            </w:pPr>
            <w:r w:rsidRPr="003D43F8">
              <w:rPr>
                <w:rFonts w:cs="Calibri"/>
                <w:b/>
                <w:bCs/>
                <w:lang w:val="en-US"/>
              </w:rPr>
              <w:lastRenderedPageBreak/>
              <w:t xml:space="preserve">Table 2 </w:t>
            </w:r>
            <w:r w:rsidRPr="00813BF6">
              <w:rPr>
                <w:rFonts w:cs="Calibri"/>
                <w:lang w:val="en-US"/>
              </w:rPr>
              <w:t>Descriptive table depicting the CTR_VOL values within the cause of death groups.</w:t>
            </w:r>
          </w:p>
        </w:tc>
      </w:tr>
      <w:tr w:rsidR="000B2738" w:rsidRPr="003D43F8" w14:paraId="7A860271" w14:textId="77777777" w:rsidTr="009B626F">
        <w:trPr>
          <w:jc w:val="center"/>
        </w:trPr>
        <w:tc>
          <w:tcPr>
            <w:tcW w:w="2835" w:type="dxa"/>
            <w:shd w:val="clear" w:color="auto" w:fill="D9E2F3"/>
          </w:tcPr>
          <w:p w14:paraId="7ACF8343" w14:textId="77777777" w:rsidR="000B2738" w:rsidRPr="003D43F8" w:rsidRDefault="000B2738" w:rsidP="009B626F">
            <w:pPr>
              <w:spacing w:after="0" w:line="360" w:lineRule="auto"/>
              <w:jc w:val="both"/>
              <w:rPr>
                <w:rFonts w:cs="Calibri"/>
                <w:b/>
                <w:bCs/>
                <w:lang w:val="en-US"/>
              </w:rPr>
            </w:pPr>
            <w:r w:rsidRPr="003D43F8">
              <w:rPr>
                <w:rFonts w:cs="Calibri"/>
                <w:b/>
                <w:bCs/>
                <w:lang w:val="en-US"/>
              </w:rPr>
              <w:t>CAUSE OF DEATH</w:t>
            </w:r>
          </w:p>
        </w:tc>
        <w:tc>
          <w:tcPr>
            <w:tcW w:w="2122" w:type="dxa"/>
            <w:shd w:val="clear" w:color="auto" w:fill="D9E2F3"/>
          </w:tcPr>
          <w:p w14:paraId="05EBA6A4" w14:textId="77777777" w:rsidR="000B2738" w:rsidRPr="003D43F8" w:rsidRDefault="000B2738" w:rsidP="009B626F">
            <w:pPr>
              <w:spacing w:after="0" w:line="360" w:lineRule="auto"/>
              <w:jc w:val="center"/>
              <w:rPr>
                <w:rFonts w:cs="Calibri"/>
                <w:b/>
                <w:bCs/>
                <w:lang w:val="en-US"/>
              </w:rPr>
            </w:pPr>
            <w:r w:rsidRPr="003D43F8">
              <w:rPr>
                <w:rFonts w:cs="Calibri"/>
                <w:b/>
                <w:bCs/>
                <w:lang w:val="en-US"/>
              </w:rPr>
              <w:t>N</w:t>
            </w:r>
          </w:p>
        </w:tc>
        <w:tc>
          <w:tcPr>
            <w:tcW w:w="3260" w:type="dxa"/>
            <w:shd w:val="clear" w:color="auto" w:fill="D9E2F3"/>
          </w:tcPr>
          <w:p w14:paraId="3C649A73" w14:textId="77777777" w:rsidR="000B2738" w:rsidRPr="003D43F8" w:rsidRDefault="000B2738" w:rsidP="009B626F">
            <w:pPr>
              <w:spacing w:after="0" w:line="360" w:lineRule="auto"/>
              <w:jc w:val="center"/>
              <w:rPr>
                <w:rFonts w:cs="Calibri"/>
                <w:b/>
                <w:bCs/>
                <w:color w:val="000000"/>
                <w:lang w:val="en-US"/>
              </w:rPr>
            </w:pPr>
            <w:r w:rsidRPr="003D43F8">
              <w:rPr>
                <w:rFonts w:cs="Calibri"/>
                <w:b/>
                <w:bCs/>
                <w:lang w:val="en-US"/>
              </w:rPr>
              <w:t>CTR_VOL</w:t>
            </w:r>
            <w:r>
              <w:rPr>
                <w:rFonts w:cs="Calibri"/>
                <w:b/>
                <w:bCs/>
                <w:lang w:val="en-US"/>
              </w:rPr>
              <w:t>, Mean (SD)</w:t>
            </w:r>
          </w:p>
        </w:tc>
      </w:tr>
      <w:tr w:rsidR="000B2738" w:rsidRPr="003D43F8" w14:paraId="4C7D8D1D" w14:textId="77777777" w:rsidTr="009B626F">
        <w:trPr>
          <w:jc w:val="center"/>
        </w:trPr>
        <w:tc>
          <w:tcPr>
            <w:tcW w:w="2835" w:type="dxa"/>
            <w:shd w:val="clear" w:color="auto" w:fill="auto"/>
          </w:tcPr>
          <w:p w14:paraId="0218B2FF" w14:textId="77777777" w:rsidR="000B2738" w:rsidRPr="00A37CE7" w:rsidRDefault="000B2738" w:rsidP="009B626F">
            <w:pPr>
              <w:spacing w:after="0" w:line="360" w:lineRule="auto"/>
              <w:jc w:val="both"/>
              <w:rPr>
                <w:rFonts w:cs="Calibri"/>
                <w:color w:val="000000"/>
                <w:lang w:val="en-US"/>
              </w:rPr>
            </w:pPr>
            <w:r w:rsidRPr="00A37CE7">
              <w:rPr>
                <w:rFonts w:cs="Calibri"/>
                <w:lang w:val="en-US"/>
              </w:rPr>
              <w:t xml:space="preserve">Cardiac </w:t>
            </w:r>
          </w:p>
        </w:tc>
        <w:tc>
          <w:tcPr>
            <w:tcW w:w="2122" w:type="dxa"/>
            <w:shd w:val="clear" w:color="auto" w:fill="auto"/>
          </w:tcPr>
          <w:p w14:paraId="0897A38D"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80</w:t>
            </w:r>
          </w:p>
        </w:tc>
        <w:tc>
          <w:tcPr>
            <w:tcW w:w="3260" w:type="dxa"/>
            <w:shd w:val="clear" w:color="auto" w:fill="auto"/>
          </w:tcPr>
          <w:p w14:paraId="3C6A1392"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 xml:space="preserve">0.35 </w:t>
            </w:r>
            <w:r>
              <w:rPr>
                <w:rFonts w:cs="Calibri"/>
                <w:color w:val="000000"/>
                <w:lang w:val="en-US"/>
              </w:rPr>
              <w:t>(</w:t>
            </w:r>
            <w:r w:rsidRPr="003D43F8">
              <w:rPr>
                <w:rFonts w:cs="Calibri"/>
                <w:color w:val="000000"/>
                <w:lang w:val="en-US"/>
              </w:rPr>
              <w:t>0.06</w:t>
            </w:r>
            <w:r>
              <w:rPr>
                <w:rFonts w:cs="Calibri"/>
                <w:color w:val="000000"/>
                <w:lang w:val="en-US"/>
              </w:rPr>
              <w:t>)</w:t>
            </w:r>
          </w:p>
        </w:tc>
      </w:tr>
      <w:tr w:rsidR="000B2738" w:rsidRPr="003D43F8" w14:paraId="658D3C41" w14:textId="77777777" w:rsidTr="009B626F">
        <w:trPr>
          <w:jc w:val="center"/>
        </w:trPr>
        <w:tc>
          <w:tcPr>
            <w:tcW w:w="2835" w:type="dxa"/>
            <w:shd w:val="clear" w:color="auto" w:fill="D9E2F3"/>
          </w:tcPr>
          <w:p w14:paraId="079B6E3A" w14:textId="77777777" w:rsidR="000B2738" w:rsidRPr="00A37CE7" w:rsidRDefault="000B2738" w:rsidP="009B626F">
            <w:pPr>
              <w:spacing w:after="0" w:line="360" w:lineRule="auto"/>
              <w:jc w:val="both"/>
              <w:rPr>
                <w:rFonts w:cs="Calibri"/>
                <w:color w:val="000000"/>
                <w:lang w:val="en-US"/>
              </w:rPr>
            </w:pPr>
            <w:r w:rsidRPr="00A37CE7">
              <w:rPr>
                <w:rFonts w:cs="Calibri"/>
                <w:lang w:val="en-US"/>
              </w:rPr>
              <w:t xml:space="preserve">Intoxication </w:t>
            </w:r>
          </w:p>
        </w:tc>
        <w:tc>
          <w:tcPr>
            <w:tcW w:w="2122" w:type="dxa"/>
            <w:shd w:val="clear" w:color="auto" w:fill="D9E2F3"/>
          </w:tcPr>
          <w:p w14:paraId="70E04EA1"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44</w:t>
            </w:r>
          </w:p>
        </w:tc>
        <w:tc>
          <w:tcPr>
            <w:tcW w:w="3260" w:type="dxa"/>
            <w:shd w:val="clear" w:color="auto" w:fill="D9E2F3"/>
          </w:tcPr>
          <w:p w14:paraId="68357318"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 xml:space="preserve">0.3 </w:t>
            </w:r>
            <w:r>
              <w:rPr>
                <w:rFonts w:cs="Calibri"/>
                <w:color w:val="000000"/>
                <w:lang w:val="en-US"/>
              </w:rPr>
              <w:t>(</w:t>
            </w:r>
            <w:r w:rsidRPr="003D43F8">
              <w:rPr>
                <w:rFonts w:cs="Calibri"/>
                <w:color w:val="000000"/>
                <w:lang w:val="en-US"/>
              </w:rPr>
              <w:t>0.06</w:t>
            </w:r>
            <w:r>
              <w:rPr>
                <w:rFonts w:cs="Calibri"/>
                <w:color w:val="000000"/>
                <w:lang w:val="en-US"/>
              </w:rPr>
              <w:t>)</w:t>
            </w:r>
          </w:p>
        </w:tc>
      </w:tr>
      <w:tr w:rsidR="000B2738" w:rsidRPr="003D43F8" w14:paraId="2AC9FE9A" w14:textId="77777777" w:rsidTr="009B626F">
        <w:trPr>
          <w:jc w:val="center"/>
        </w:trPr>
        <w:tc>
          <w:tcPr>
            <w:tcW w:w="2835" w:type="dxa"/>
            <w:shd w:val="clear" w:color="auto" w:fill="auto"/>
          </w:tcPr>
          <w:p w14:paraId="764D6FF6" w14:textId="77777777" w:rsidR="000B2738" w:rsidRPr="003D43F8" w:rsidRDefault="000B2738" w:rsidP="009B626F">
            <w:pPr>
              <w:spacing w:after="0" w:line="360" w:lineRule="auto"/>
              <w:jc w:val="both"/>
              <w:rPr>
                <w:rFonts w:cs="Calibri"/>
                <w:b/>
                <w:bCs/>
                <w:i/>
                <w:iCs/>
                <w:color w:val="000000"/>
                <w:lang w:val="en-US"/>
              </w:rPr>
            </w:pPr>
            <w:r w:rsidRPr="003D43F8">
              <w:rPr>
                <w:rFonts w:cs="Calibri"/>
                <w:b/>
                <w:bCs/>
                <w:i/>
                <w:iCs/>
                <w:lang w:val="en-US"/>
              </w:rPr>
              <w:t xml:space="preserve">Category 1 </w:t>
            </w:r>
          </w:p>
        </w:tc>
        <w:tc>
          <w:tcPr>
            <w:tcW w:w="2122" w:type="dxa"/>
            <w:shd w:val="clear" w:color="auto" w:fill="auto"/>
          </w:tcPr>
          <w:p w14:paraId="13CD3538"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124</w:t>
            </w:r>
          </w:p>
        </w:tc>
        <w:tc>
          <w:tcPr>
            <w:tcW w:w="3260" w:type="dxa"/>
            <w:shd w:val="clear" w:color="auto" w:fill="auto"/>
          </w:tcPr>
          <w:p w14:paraId="427F5AC5"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 xml:space="preserve">0.33 </w:t>
            </w:r>
            <w:r>
              <w:rPr>
                <w:rFonts w:cs="Calibri"/>
                <w:color w:val="000000"/>
                <w:lang w:val="en-US"/>
              </w:rPr>
              <w:t>(</w:t>
            </w:r>
            <w:r w:rsidRPr="003D43F8">
              <w:rPr>
                <w:rFonts w:cs="Calibri"/>
                <w:color w:val="000000"/>
                <w:lang w:val="en-US"/>
              </w:rPr>
              <w:t>0.06</w:t>
            </w:r>
            <w:r>
              <w:rPr>
                <w:rFonts w:cs="Calibri"/>
                <w:color w:val="000000"/>
                <w:lang w:val="en-US"/>
              </w:rPr>
              <w:t>)</w:t>
            </w:r>
          </w:p>
        </w:tc>
      </w:tr>
      <w:tr w:rsidR="000B2738" w:rsidRPr="003D43F8" w14:paraId="7D9A32FC" w14:textId="77777777" w:rsidTr="009B626F">
        <w:trPr>
          <w:jc w:val="center"/>
        </w:trPr>
        <w:tc>
          <w:tcPr>
            <w:tcW w:w="2835" w:type="dxa"/>
            <w:shd w:val="clear" w:color="auto" w:fill="D9E2F3"/>
          </w:tcPr>
          <w:p w14:paraId="223914EB" w14:textId="77777777" w:rsidR="000B2738" w:rsidRPr="003D43F8" w:rsidRDefault="000B2738" w:rsidP="009B626F">
            <w:pPr>
              <w:spacing w:after="0" w:line="360" w:lineRule="auto"/>
              <w:jc w:val="both"/>
              <w:rPr>
                <w:rFonts w:cs="Calibri"/>
                <w:b/>
                <w:bCs/>
                <w:color w:val="000000"/>
                <w:lang w:val="en-US"/>
              </w:rPr>
            </w:pPr>
          </w:p>
        </w:tc>
        <w:tc>
          <w:tcPr>
            <w:tcW w:w="2122" w:type="dxa"/>
            <w:shd w:val="clear" w:color="auto" w:fill="D9E2F3"/>
          </w:tcPr>
          <w:p w14:paraId="02E42CFA" w14:textId="77777777" w:rsidR="000B2738" w:rsidRPr="003D43F8" w:rsidRDefault="000B2738" w:rsidP="009B626F">
            <w:pPr>
              <w:spacing w:after="0" w:line="360" w:lineRule="auto"/>
              <w:jc w:val="center"/>
              <w:rPr>
                <w:rFonts w:cs="Calibri"/>
                <w:color w:val="000000"/>
                <w:lang w:val="en-US"/>
              </w:rPr>
            </w:pPr>
          </w:p>
        </w:tc>
        <w:tc>
          <w:tcPr>
            <w:tcW w:w="3260" w:type="dxa"/>
            <w:shd w:val="clear" w:color="auto" w:fill="D9E2F3"/>
          </w:tcPr>
          <w:p w14:paraId="069E2FBE" w14:textId="77777777" w:rsidR="000B2738" w:rsidRPr="003D43F8" w:rsidRDefault="000B2738" w:rsidP="009B626F">
            <w:pPr>
              <w:spacing w:after="0" w:line="360" w:lineRule="auto"/>
              <w:jc w:val="center"/>
              <w:rPr>
                <w:rFonts w:cs="Calibri"/>
                <w:color w:val="000000"/>
                <w:lang w:val="en-US"/>
              </w:rPr>
            </w:pPr>
          </w:p>
        </w:tc>
      </w:tr>
      <w:tr w:rsidR="000B2738" w:rsidRPr="003D43F8" w14:paraId="6F2F37DF" w14:textId="77777777" w:rsidTr="009B626F">
        <w:trPr>
          <w:jc w:val="center"/>
        </w:trPr>
        <w:tc>
          <w:tcPr>
            <w:tcW w:w="2835" w:type="dxa"/>
            <w:shd w:val="clear" w:color="auto" w:fill="auto"/>
          </w:tcPr>
          <w:p w14:paraId="1FA2EFC4" w14:textId="77777777" w:rsidR="000B2738" w:rsidRPr="00A37CE7" w:rsidRDefault="000B2738" w:rsidP="009B626F">
            <w:pPr>
              <w:spacing w:after="0" w:line="360" w:lineRule="auto"/>
              <w:jc w:val="both"/>
              <w:rPr>
                <w:rFonts w:cs="Calibri"/>
                <w:color w:val="000000"/>
                <w:lang w:val="en-US"/>
              </w:rPr>
            </w:pPr>
            <w:r w:rsidRPr="00A37CE7">
              <w:rPr>
                <w:rFonts w:cs="Calibri"/>
                <w:lang w:val="en-US"/>
              </w:rPr>
              <w:t>Suffocation-strangulation</w:t>
            </w:r>
          </w:p>
        </w:tc>
        <w:tc>
          <w:tcPr>
            <w:tcW w:w="2122" w:type="dxa"/>
            <w:shd w:val="clear" w:color="auto" w:fill="auto"/>
          </w:tcPr>
          <w:p w14:paraId="48D4F111"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29</w:t>
            </w:r>
          </w:p>
        </w:tc>
        <w:tc>
          <w:tcPr>
            <w:tcW w:w="3260" w:type="dxa"/>
            <w:shd w:val="clear" w:color="auto" w:fill="auto"/>
          </w:tcPr>
          <w:p w14:paraId="2C31023A"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 xml:space="preserve">0.29 </w:t>
            </w:r>
            <w:r>
              <w:rPr>
                <w:rFonts w:cs="Calibri"/>
                <w:color w:val="000000"/>
                <w:lang w:val="en-US"/>
              </w:rPr>
              <w:t>(</w:t>
            </w:r>
            <w:r w:rsidRPr="003D43F8">
              <w:rPr>
                <w:rFonts w:cs="Calibri"/>
                <w:color w:val="000000"/>
                <w:lang w:val="en-US"/>
              </w:rPr>
              <w:t>0.06</w:t>
            </w:r>
            <w:r>
              <w:rPr>
                <w:rFonts w:cs="Calibri"/>
                <w:color w:val="000000"/>
                <w:lang w:val="en-US"/>
              </w:rPr>
              <w:t>)</w:t>
            </w:r>
          </w:p>
        </w:tc>
      </w:tr>
      <w:tr w:rsidR="000B2738" w:rsidRPr="003D43F8" w14:paraId="14DDCD62" w14:textId="77777777" w:rsidTr="009B626F">
        <w:trPr>
          <w:jc w:val="center"/>
        </w:trPr>
        <w:tc>
          <w:tcPr>
            <w:tcW w:w="2835" w:type="dxa"/>
            <w:shd w:val="clear" w:color="auto" w:fill="auto"/>
          </w:tcPr>
          <w:p w14:paraId="4E4F9F2D" w14:textId="77777777" w:rsidR="000B2738" w:rsidRPr="00A37CE7" w:rsidRDefault="000B2738" w:rsidP="009B626F">
            <w:pPr>
              <w:spacing w:after="0" w:line="360" w:lineRule="auto"/>
              <w:jc w:val="both"/>
              <w:rPr>
                <w:rFonts w:cs="Calibri"/>
                <w:color w:val="000000"/>
                <w:lang w:val="en-US"/>
              </w:rPr>
            </w:pPr>
            <w:r w:rsidRPr="00A37CE7">
              <w:rPr>
                <w:rFonts w:cs="Calibri"/>
                <w:lang w:val="en-US"/>
              </w:rPr>
              <w:t xml:space="preserve">Drowning </w:t>
            </w:r>
          </w:p>
        </w:tc>
        <w:tc>
          <w:tcPr>
            <w:tcW w:w="2122" w:type="dxa"/>
            <w:shd w:val="clear" w:color="auto" w:fill="auto"/>
          </w:tcPr>
          <w:p w14:paraId="5F9A6646"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47</w:t>
            </w:r>
          </w:p>
        </w:tc>
        <w:tc>
          <w:tcPr>
            <w:tcW w:w="3260" w:type="dxa"/>
            <w:shd w:val="clear" w:color="auto" w:fill="auto"/>
          </w:tcPr>
          <w:p w14:paraId="41527EF8"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 xml:space="preserve">0.26 </w:t>
            </w:r>
            <w:r>
              <w:rPr>
                <w:rFonts w:cs="Calibri"/>
                <w:color w:val="000000"/>
                <w:lang w:val="en-US"/>
              </w:rPr>
              <w:t>(</w:t>
            </w:r>
            <w:r w:rsidRPr="003D43F8">
              <w:rPr>
                <w:rFonts w:cs="Calibri"/>
                <w:color w:val="000000"/>
                <w:lang w:val="en-US"/>
              </w:rPr>
              <w:t>0.05</w:t>
            </w:r>
            <w:r>
              <w:rPr>
                <w:rFonts w:cs="Calibri"/>
                <w:color w:val="000000"/>
                <w:lang w:val="en-US"/>
              </w:rPr>
              <w:t>)</w:t>
            </w:r>
          </w:p>
        </w:tc>
      </w:tr>
      <w:tr w:rsidR="000B2738" w:rsidRPr="003D43F8" w14:paraId="33EC06CB" w14:textId="77777777" w:rsidTr="009B626F">
        <w:trPr>
          <w:jc w:val="center"/>
        </w:trPr>
        <w:tc>
          <w:tcPr>
            <w:tcW w:w="2835" w:type="dxa"/>
            <w:shd w:val="clear" w:color="auto" w:fill="D9E2F3"/>
          </w:tcPr>
          <w:p w14:paraId="1C1CE18D" w14:textId="77777777" w:rsidR="000B2738" w:rsidRPr="00A37CE7" w:rsidRDefault="000B2738" w:rsidP="009B626F">
            <w:pPr>
              <w:spacing w:after="0" w:line="360" w:lineRule="auto"/>
              <w:jc w:val="both"/>
              <w:rPr>
                <w:rFonts w:cs="Calibri"/>
                <w:color w:val="000000"/>
                <w:lang w:val="en-US"/>
              </w:rPr>
            </w:pPr>
            <w:r w:rsidRPr="00A37CE7">
              <w:rPr>
                <w:rFonts w:cs="Calibri"/>
                <w:lang w:val="en-US"/>
              </w:rPr>
              <w:t xml:space="preserve">Hanging </w:t>
            </w:r>
          </w:p>
        </w:tc>
        <w:tc>
          <w:tcPr>
            <w:tcW w:w="2122" w:type="dxa"/>
            <w:shd w:val="clear" w:color="auto" w:fill="D9E2F3"/>
          </w:tcPr>
          <w:p w14:paraId="1B059380"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50</w:t>
            </w:r>
          </w:p>
        </w:tc>
        <w:tc>
          <w:tcPr>
            <w:tcW w:w="3260" w:type="dxa"/>
            <w:shd w:val="clear" w:color="auto" w:fill="D9E2F3"/>
          </w:tcPr>
          <w:p w14:paraId="3FF84E98"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 xml:space="preserve">0.26 </w:t>
            </w:r>
            <w:r>
              <w:rPr>
                <w:rFonts w:cs="Calibri"/>
                <w:color w:val="000000"/>
                <w:lang w:val="en-US"/>
              </w:rPr>
              <w:t>(</w:t>
            </w:r>
            <w:r w:rsidRPr="003D43F8">
              <w:rPr>
                <w:rFonts w:cs="Calibri"/>
                <w:color w:val="000000"/>
                <w:lang w:val="en-US"/>
              </w:rPr>
              <w:t>0.07</w:t>
            </w:r>
            <w:r>
              <w:rPr>
                <w:rFonts w:cs="Calibri"/>
                <w:color w:val="000000"/>
                <w:lang w:val="en-US"/>
              </w:rPr>
              <w:t>)</w:t>
            </w:r>
          </w:p>
        </w:tc>
      </w:tr>
      <w:tr w:rsidR="000B2738" w:rsidRPr="003D43F8" w14:paraId="35B0C1E6" w14:textId="77777777" w:rsidTr="009B626F">
        <w:trPr>
          <w:jc w:val="center"/>
        </w:trPr>
        <w:tc>
          <w:tcPr>
            <w:tcW w:w="2835" w:type="dxa"/>
            <w:shd w:val="clear" w:color="auto" w:fill="auto"/>
          </w:tcPr>
          <w:p w14:paraId="00CD70F8" w14:textId="77777777" w:rsidR="000B2738" w:rsidRPr="003D43F8" w:rsidRDefault="000B2738" w:rsidP="009B626F">
            <w:pPr>
              <w:spacing w:after="0" w:line="360" w:lineRule="auto"/>
              <w:jc w:val="both"/>
              <w:rPr>
                <w:rFonts w:cs="Calibri"/>
                <w:b/>
                <w:bCs/>
                <w:i/>
                <w:iCs/>
                <w:lang w:val="en-US"/>
              </w:rPr>
            </w:pPr>
            <w:r w:rsidRPr="003D43F8">
              <w:rPr>
                <w:rFonts w:cs="Calibri"/>
                <w:b/>
                <w:bCs/>
                <w:i/>
                <w:iCs/>
                <w:lang w:val="en-US"/>
              </w:rPr>
              <w:t>Category 2</w:t>
            </w:r>
          </w:p>
        </w:tc>
        <w:tc>
          <w:tcPr>
            <w:tcW w:w="2122" w:type="dxa"/>
            <w:shd w:val="clear" w:color="auto" w:fill="auto"/>
          </w:tcPr>
          <w:p w14:paraId="647377B0" w14:textId="7C19BD28"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12</w:t>
            </w:r>
            <w:r w:rsidR="00B02EBD">
              <w:rPr>
                <w:rFonts w:cs="Calibri"/>
                <w:color w:val="000000"/>
                <w:lang w:val="en-US"/>
              </w:rPr>
              <w:t>6</w:t>
            </w:r>
          </w:p>
        </w:tc>
        <w:tc>
          <w:tcPr>
            <w:tcW w:w="3260" w:type="dxa"/>
            <w:shd w:val="clear" w:color="auto" w:fill="auto"/>
          </w:tcPr>
          <w:p w14:paraId="3CC3917A" w14:textId="77777777" w:rsidR="000B2738" w:rsidRPr="003D43F8" w:rsidRDefault="000B2738" w:rsidP="009B626F">
            <w:pPr>
              <w:spacing w:after="0" w:line="360" w:lineRule="auto"/>
              <w:jc w:val="center"/>
              <w:rPr>
                <w:rFonts w:cs="Calibri"/>
                <w:color w:val="000000"/>
                <w:lang w:val="en-US"/>
              </w:rPr>
            </w:pPr>
            <w:r w:rsidRPr="003D43F8">
              <w:rPr>
                <w:rFonts w:cs="Calibri"/>
                <w:color w:val="000000"/>
                <w:lang w:val="en-US"/>
              </w:rPr>
              <w:t xml:space="preserve">0.26 </w:t>
            </w:r>
            <w:r>
              <w:rPr>
                <w:rFonts w:cs="Calibri"/>
                <w:color w:val="000000"/>
                <w:lang w:val="en-US"/>
              </w:rPr>
              <w:t>(</w:t>
            </w:r>
            <w:r w:rsidRPr="003D43F8">
              <w:rPr>
                <w:rFonts w:cs="Calibri"/>
                <w:color w:val="000000"/>
                <w:lang w:val="en-US"/>
              </w:rPr>
              <w:t>0.06</w:t>
            </w:r>
            <w:r>
              <w:rPr>
                <w:rFonts w:cs="Calibri"/>
                <w:color w:val="000000"/>
                <w:lang w:val="en-US"/>
              </w:rPr>
              <w:t>)</w:t>
            </w:r>
          </w:p>
        </w:tc>
      </w:tr>
    </w:tbl>
    <w:p w14:paraId="590B6075" w14:textId="77777777" w:rsidR="000B2738" w:rsidRDefault="000B2738" w:rsidP="000B2738">
      <w:pPr>
        <w:spacing w:line="360" w:lineRule="auto"/>
        <w:jc w:val="both"/>
        <w:rPr>
          <w:sz w:val="20"/>
          <w:szCs w:val="20"/>
          <w:lang w:val="en-US"/>
        </w:rPr>
      </w:pPr>
      <w:r>
        <w:rPr>
          <w:sz w:val="20"/>
          <w:szCs w:val="20"/>
          <w:lang w:val="en-US"/>
        </w:rPr>
        <w:br w:type="page"/>
      </w:r>
    </w:p>
    <w:tbl>
      <w:tblPr>
        <w:tblW w:w="0" w:type="auto"/>
        <w:tblBorders>
          <w:top w:val="single" w:sz="2" w:space="0" w:color="9CC2E5"/>
          <w:bottom w:val="single" w:sz="2" w:space="0" w:color="9CC2E5"/>
          <w:insideH w:val="single" w:sz="2" w:space="0" w:color="9CC2E5"/>
          <w:insideV w:val="single" w:sz="2" w:space="0" w:color="9CC2E5"/>
        </w:tblBorders>
        <w:tblLook w:val="04A0" w:firstRow="1" w:lastRow="0" w:firstColumn="1" w:lastColumn="0" w:noHBand="0" w:noVBand="1"/>
      </w:tblPr>
      <w:tblGrid>
        <w:gridCol w:w="2688"/>
        <w:gridCol w:w="1565"/>
        <w:gridCol w:w="1559"/>
        <w:gridCol w:w="1559"/>
        <w:gridCol w:w="1701"/>
      </w:tblGrid>
      <w:tr w:rsidR="000B2738" w:rsidRPr="009404DF" w14:paraId="6780DB82" w14:textId="77777777" w:rsidTr="009B626F">
        <w:tc>
          <w:tcPr>
            <w:tcW w:w="9072" w:type="dxa"/>
            <w:gridSpan w:val="5"/>
            <w:tcBorders>
              <w:top w:val="nil"/>
              <w:bottom w:val="single" w:sz="12" w:space="0" w:color="9CC2E5"/>
            </w:tcBorders>
            <w:shd w:val="clear" w:color="auto" w:fill="FFFFFF"/>
          </w:tcPr>
          <w:p w14:paraId="2480426B" w14:textId="77777777" w:rsidR="000B2738" w:rsidRPr="003D43F8" w:rsidRDefault="000B2738" w:rsidP="009B626F">
            <w:pPr>
              <w:jc w:val="both"/>
              <w:rPr>
                <w:rFonts w:cs="Calibri"/>
                <w:b/>
                <w:bCs/>
                <w:sz w:val="18"/>
                <w:lang w:val="en-US"/>
              </w:rPr>
            </w:pPr>
            <w:r>
              <w:rPr>
                <w:sz w:val="20"/>
                <w:szCs w:val="20"/>
                <w:lang w:val="en-US"/>
              </w:rPr>
              <w:lastRenderedPageBreak/>
              <w:br w:type="page"/>
            </w:r>
            <w:r>
              <w:rPr>
                <w:rFonts w:cs="Calibri"/>
                <w:b/>
                <w:bCs/>
                <w:lang w:val="en-US"/>
              </w:rPr>
              <w:br w:type="page"/>
            </w:r>
            <w:r w:rsidRPr="00CF1389">
              <w:rPr>
                <w:rFonts w:cs="Calibri"/>
                <w:b/>
                <w:bCs/>
                <w:sz w:val="20"/>
                <w:szCs w:val="20"/>
                <w:lang w:val="en-US"/>
              </w:rPr>
              <w:t xml:space="preserve">Table 3 </w:t>
            </w:r>
            <w:r>
              <w:rPr>
                <w:rFonts w:cs="Calibri"/>
                <w:sz w:val="20"/>
                <w:szCs w:val="20"/>
                <w:lang w:val="en-US"/>
              </w:rPr>
              <w:t xml:space="preserve">Mean </w:t>
            </w:r>
            <w:r w:rsidRPr="00CF1389">
              <w:rPr>
                <w:rFonts w:cs="Calibri"/>
                <w:sz w:val="20"/>
                <w:szCs w:val="20"/>
                <w:lang w:val="en-US"/>
              </w:rPr>
              <w:t xml:space="preserve">CTR_VOL </w:t>
            </w:r>
            <w:r w:rsidRPr="00F154ED">
              <w:rPr>
                <w:rFonts w:cs="Calibri"/>
                <w:sz w:val="20"/>
                <w:szCs w:val="20"/>
                <w:lang w:val="en-US"/>
              </w:rPr>
              <w:t>(</w:t>
            </w:r>
            <w:r>
              <w:rPr>
                <w:rFonts w:cs="Calibri"/>
                <w:sz w:val="20"/>
                <w:szCs w:val="20"/>
                <w:lang w:val="en-US"/>
              </w:rPr>
              <w:t xml:space="preserve">SD) </w:t>
            </w:r>
            <w:r w:rsidRPr="00CF1389">
              <w:rPr>
                <w:rFonts w:cs="Calibri"/>
                <w:sz w:val="20"/>
                <w:szCs w:val="20"/>
                <w:lang w:val="en-US"/>
              </w:rPr>
              <w:t>within the distinct lung expansion, cardiomegaly and cause of death groups.</w:t>
            </w:r>
          </w:p>
        </w:tc>
      </w:tr>
      <w:tr w:rsidR="000B2738" w:rsidRPr="003D43F8" w14:paraId="11084362" w14:textId="77777777" w:rsidTr="009B626F">
        <w:trPr>
          <w:trHeight w:val="314"/>
        </w:trPr>
        <w:tc>
          <w:tcPr>
            <w:tcW w:w="2688" w:type="dxa"/>
            <w:shd w:val="clear" w:color="auto" w:fill="D9E2F3"/>
          </w:tcPr>
          <w:p w14:paraId="557205DB" w14:textId="77777777" w:rsidR="000B2738" w:rsidRPr="003D43F8" w:rsidRDefault="000B2738" w:rsidP="009B626F">
            <w:pPr>
              <w:rPr>
                <w:rFonts w:cs="Calibri"/>
                <w:b/>
                <w:bCs/>
                <w:sz w:val="16"/>
                <w:szCs w:val="20"/>
                <w:lang w:val="en-US"/>
              </w:rPr>
            </w:pPr>
            <w:r w:rsidRPr="003D43F8">
              <w:rPr>
                <w:rFonts w:cs="Calibri"/>
                <w:b/>
                <w:bCs/>
                <w:sz w:val="16"/>
                <w:szCs w:val="20"/>
                <w:lang w:val="en-US"/>
              </w:rPr>
              <w:t>CAUSE OF DEATH</w:t>
            </w:r>
          </w:p>
        </w:tc>
        <w:tc>
          <w:tcPr>
            <w:tcW w:w="3124" w:type="dxa"/>
            <w:gridSpan w:val="2"/>
            <w:shd w:val="clear" w:color="auto" w:fill="D9E2F3"/>
          </w:tcPr>
          <w:p w14:paraId="12579786" w14:textId="77777777" w:rsidR="000B2738" w:rsidRPr="009D56F2" w:rsidRDefault="000B2738" w:rsidP="009B626F">
            <w:pPr>
              <w:jc w:val="center"/>
              <w:rPr>
                <w:rFonts w:cs="Calibri"/>
                <w:sz w:val="16"/>
                <w:szCs w:val="20"/>
                <w:lang w:val="en-US"/>
              </w:rPr>
            </w:pPr>
            <w:r w:rsidRPr="003D43F8">
              <w:rPr>
                <w:rFonts w:cs="Calibri"/>
                <w:b/>
                <w:bCs/>
                <w:sz w:val="16"/>
                <w:szCs w:val="20"/>
                <w:lang w:val="en-US"/>
              </w:rPr>
              <w:t xml:space="preserve">Lung expansion – </w:t>
            </w:r>
            <w:r w:rsidRPr="003D43F8">
              <w:rPr>
                <w:rFonts w:cs="Calibri"/>
                <w:sz w:val="16"/>
                <w:szCs w:val="20"/>
                <w:lang w:val="en-US"/>
              </w:rPr>
              <w:t>(N= 177)</w:t>
            </w:r>
          </w:p>
        </w:tc>
        <w:tc>
          <w:tcPr>
            <w:tcW w:w="3260" w:type="dxa"/>
            <w:gridSpan w:val="2"/>
            <w:shd w:val="clear" w:color="auto" w:fill="D9E2F3"/>
          </w:tcPr>
          <w:p w14:paraId="455CB7E9" w14:textId="77777777" w:rsidR="000B2738" w:rsidRPr="009D56F2" w:rsidRDefault="000B2738" w:rsidP="009B626F">
            <w:pPr>
              <w:jc w:val="center"/>
              <w:rPr>
                <w:rFonts w:cs="Calibri"/>
                <w:sz w:val="16"/>
                <w:szCs w:val="20"/>
                <w:lang w:val="en-US"/>
              </w:rPr>
            </w:pPr>
            <w:r w:rsidRPr="003D43F8">
              <w:rPr>
                <w:rFonts w:cs="Calibri"/>
                <w:b/>
                <w:bCs/>
                <w:sz w:val="16"/>
                <w:szCs w:val="20"/>
                <w:lang w:val="en-US"/>
              </w:rPr>
              <w:t xml:space="preserve">Lung expansion + </w:t>
            </w:r>
            <w:r w:rsidRPr="003D43F8">
              <w:rPr>
                <w:rFonts w:cs="Calibri"/>
                <w:sz w:val="16"/>
                <w:szCs w:val="20"/>
                <w:lang w:val="en-US"/>
              </w:rPr>
              <w:t>(N= 75)</w:t>
            </w:r>
          </w:p>
        </w:tc>
      </w:tr>
      <w:tr w:rsidR="000B2738" w:rsidRPr="003D43F8" w14:paraId="7FC6C61E" w14:textId="77777777" w:rsidTr="009B626F">
        <w:trPr>
          <w:trHeight w:val="189"/>
        </w:trPr>
        <w:tc>
          <w:tcPr>
            <w:tcW w:w="2688" w:type="dxa"/>
            <w:shd w:val="clear" w:color="auto" w:fill="auto"/>
          </w:tcPr>
          <w:p w14:paraId="050DC2FF" w14:textId="77777777" w:rsidR="000B2738" w:rsidRPr="003D43F8" w:rsidRDefault="000B2738" w:rsidP="009B626F">
            <w:pPr>
              <w:rPr>
                <w:rFonts w:cs="Calibri"/>
                <w:sz w:val="16"/>
                <w:szCs w:val="20"/>
                <w:lang w:val="en-US"/>
              </w:rPr>
            </w:pPr>
            <w:r w:rsidRPr="003D43F8">
              <w:rPr>
                <w:rFonts w:cs="Calibri"/>
                <w:sz w:val="16"/>
                <w:szCs w:val="20"/>
                <w:lang w:val="en-US"/>
              </w:rPr>
              <w:t>Cardiac (N= 80)</w:t>
            </w:r>
          </w:p>
        </w:tc>
        <w:tc>
          <w:tcPr>
            <w:tcW w:w="3124" w:type="dxa"/>
            <w:gridSpan w:val="2"/>
            <w:shd w:val="clear" w:color="auto" w:fill="auto"/>
          </w:tcPr>
          <w:p w14:paraId="7BFE738B"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0.36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3260" w:type="dxa"/>
            <w:gridSpan w:val="2"/>
            <w:shd w:val="clear" w:color="auto" w:fill="auto"/>
          </w:tcPr>
          <w:p w14:paraId="6BA3A390"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0.29 </w:t>
            </w:r>
            <w:r>
              <w:rPr>
                <w:rFonts w:cs="Calibri"/>
                <w:bCs/>
                <w:sz w:val="16"/>
                <w:szCs w:val="20"/>
                <w:lang w:val="en-US"/>
              </w:rPr>
              <w:t>(</w:t>
            </w:r>
            <w:r w:rsidRPr="003D43F8">
              <w:rPr>
                <w:rFonts w:cs="Calibri"/>
                <w:bCs/>
                <w:sz w:val="16"/>
                <w:szCs w:val="20"/>
                <w:lang w:val="en-US"/>
              </w:rPr>
              <w:t>0.07</w:t>
            </w:r>
            <w:r>
              <w:rPr>
                <w:rFonts w:cs="Calibri"/>
                <w:bCs/>
                <w:sz w:val="16"/>
                <w:szCs w:val="20"/>
                <w:lang w:val="en-US"/>
              </w:rPr>
              <w:t>)</w:t>
            </w:r>
          </w:p>
        </w:tc>
      </w:tr>
      <w:tr w:rsidR="000B2738" w:rsidRPr="003D43F8" w14:paraId="1458B8FE" w14:textId="77777777" w:rsidTr="009B626F">
        <w:tc>
          <w:tcPr>
            <w:tcW w:w="2688" w:type="dxa"/>
            <w:shd w:val="clear" w:color="auto" w:fill="D9E2F3"/>
          </w:tcPr>
          <w:p w14:paraId="07AB6204" w14:textId="77777777" w:rsidR="000B2738" w:rsidRPr="003D43F8" w:rsidRDefault="000B2738" w:rsidP="009B626F">
            <w:pPr>
              <w:rPr>
                <w:rFonts w:cs="Calibri"/>
                <w:sz w:val="16"/>
                <w:szCs w:val="20"/>
                <w:lang w:val="en-US"/>
              </w:rPr>
            </w:pPr>
            <w:r w:rsidRPr="003D43F8">
              <w:rPr>
                <w:rFonts w:cs="Calibri"/>
                <w:sz w:val="16"/>
                <w:szCs w:val="20"/>
                <w:lang w:val="en-US"/>
              </w:rPr>
              <w:t>Intoxication (N= 44)</w:t>
            </w:r>
          </w:p>
        </w:tc>
        <w:tc>
          <w:tcPr>
            <w:tcW w:w="3124" w:type="dxa"/>
            <w:gridSpan w:val="2"/>
            <w:shd w:val="clear" w:color="auto" w:fill="D9E2F3"/>
          </w:tcPr>
          <w:p w14:paraId="54DBE355"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0.31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3260" w:type="dxa"/>
            <w:gridSpan w:val="2"/>
            <w:shd w:val="clear" w:color="auto" w:fill="D9E2F3"/>
          </w:tcPr>
          <w:p w14:paraId="12AD1058"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0.27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r>
      <w:tr w:rsidR="000B2738" w:rsidRPr="003D43F8" w14:paraId="2EAFEE13" w14:textId="77777777" w:rsidTr="009B626F">
        <w:tc>
          <w:tcPr>
            <w:tcW w:w="2688" w:type="dxa"/>
            <w:shd w:val="clear" w:color="auto" w:fill="auto"/>
          </w:tcPr>
          <w:p w14:paraId="2ABDA484" w14:textId="77777777" w:rsidR="000B2738" w:rsidRPr="003D43F8" w:rsidRDefault="000B2738" w:rsidP="009B626F">
            <w:pPr>
              <w:rPr>
                <w:rFonts w:cs="Calibri"/>
                <w:i/>
                <w:iCs/>
                <w:sz w:val="16"/>
                <w:szCs w:val="20"/>
                <w:lang w:val="en-US"/>
              </w:rPr>
            </w:pPr>
            <w:r w:rsidRPr="003D43F8">
              <w:rPr>
                <w:rFonts w:cs="Calibri"/>
                <w:i/>
                <w:iCs/>
                <w:sz w:val="16"/>
                <w:szCs w:val="20"/>
                <w:lang w:val="en-US"/>
              </w:rPr>
              <w:t>Category 1 (N= 124)</w:t>
            </w:r>
          </w:p>
        </w:tc>
        <w:tc>
          <w:tcPr>
            <w:tcW w:w="3124" w:type="dxa"/>
            <w:gridSpan w:val="2"/>
            <w:shd w:val="clear" w:color="auto" w:fill="auto"/>
          </w:tcPr>
          <w:p w14:paraId="485D374A"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0.34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3260" w:type="dxa"/>
            <w:gridSpan w:val="2"/>
            <w:shd w:val="clear" w:color="auto" w:fill="auto"/>
          </w:tcPr>
          <w:p w14:paraId="3B1EFBD5" w14:textId="58846CB7" w:rsidR="000B2738" w:rsidRPr="003D43F8" w:rsidRDefault="000B2738" w:rsidP="009B626F">
            <w:pPr>
              <w:jc w:val="center"/>
              <w:rPr>
                <w:rFonts w:cs="Calibri"/>
                <w:bCs/>
                <w:sz w:val="16"/>
                <w:szCs w:val="20"/>
                <w:lang w:val="en-US"/>
              </w:rPr>
            </w:pPr>
            <w:r w:rsidRPr="003D43F8">
              <w:rPr>
                <w:rFonts w:cs="Calibri"/>
                <w:bCs/>
                <w:sz w:val="16"/>
                <w:szCs w:val="20"/>
                <w:lang w:val="en-US"/>
              </w:rPr>
              <w:t>0.2</w:t>
            </w:r>
            <w:r w:rsidR="008D714B">
              <w:rPr>
                <w:rFonts w:cs="Calibri"/>
                <w:bCs/>
                <w:sz w:val="16"/>
                <w:szCs w:val="20"/>
                <w:lang w:val="en-US"/>
              </w:rPr>
              <w:t>8</w:t>
            </w:r>
            <w:r w:rsidRPr="003D43F8">
              <w:rPr>
                <w:rFonts w:cs="Calibri"/>
                <w:bCs/>
                <w:sz w:val="16"/>
                <w:szCs w:val="20"/>
                <w:lang w:val="en-US"/>
              </w:rPr>
              <w:t xml:space="preserve"> </w:t>
            </w:r>
            <w:r>
              <w:rPr>
                <w:rFonts w:cs="Calibri"/>
                <w:bCs/>
                <w:sz w:val="16"/>
                <w:szCs w:val="20"/>
                <w:lang w:val="en-US"/>
              </w:rPr>
              <w:t>(</w:t>
            </w:r>
            <w:r w:rsidRPr="003D43F8">
              <w:rPr>
                <w:rFonts w:cs="Calibri"/>
                <w:bCs/>
                <w:sz w:val="16"/>
                <w:szCs w:val="20"/>
                <w:lang w:val="en-US"/>
              </w:rPr>
              <w:t>0.07</w:t>
            </w:r>
            <w:r>
              <w:rPr>
                <w:rFonts w:cs="Calibri"/>
                <w:bCs/>
                <w:sz w:val="16"/>
                <w:szCs w:val="20"/>
                <w:lang w:val="en-US"/>
              </w:rPr>
              <w:t>)</w:t>
            </w:r>
          </w:p>
        </w:tc>
      </w:tr>
      <w:tr w:rsidR="000B2738" w:rsidRPr="003D43F8" w14:paraId="4CB83C29" w14:textId="77777777" w:rsidTr="009B626F">
        <w:tc>
          <w:tcPr>
            <w:tcW w:w="2688" w:type="dxa"/>
            <w:shd w:val="clear" w:color="auto" w:fill="D9E2F3"/>
          </w:tcPr>
          <w:p w14:paraId="2E4D249F" w14:textId="77777777" w:rsidR="000B2738" w:rsidRPr="003D43F8" w:rsidRDefault="000B2738" w:rsidP="009B626F">
            <w:pPr>
              <w:rPr>
                <w:rFonts w:cs="Calibri"/>
                <w:sz w:val="16"/>
                <w:szCs w:val="20"/>
                <w:lang w:val="en-US"/>
              </w:rPr>
            </w:pPr>
            <w:r w:rsidRPr="003D43F8">
              <w:rPr>
                <w:rFonts w:cs="Calibri"/>
                <w:sz w:val="16"/>
                <w:szCs w:val="20"/>
                <w:lang w:val="en-US"/>
              </w:rPr>
              <w:t>Suffocation-strangulation (N= 29)</w:t>
            </w:r>
          </w:p>
        </w:tc>
        <w:tc>
          <w:tcPr>
            <w:tcW w:w="3124" w:type="dxa"/>
            <w:gridSpan w:val="2"/>
            <w:shd w:val="clear" w:color="auto" w:fill="D9E2F3"/>
          </w:tcPr>
          <w:p w14:paraId="6082B9CE"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0.31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3260" w:type="dxa"/>
            <w:gridSpan w:val="2"/>
            <w:shd w:val="clear" w:color="auto" w:fill="D9E2F3"/>
          </w:tcPr>
          <w:p w14:paraId="121F1012"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0.24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r>
      <w:tr w:rsidR="000B2738" w:rsidRPr="003D43F8" w14:paraId="2C9DB85E" w14:textId="77777777" w:rsidTr="009B626F">
        <w:tc>
          <w:tcPr>
            <w:tcW w:w="2688" w:type="dxa"/>
            <w:shd w:val="clear" w:color="auto" w:fill="D9E2F3"/>
          </w:tcPr>
          <w:p w14:paraId="170A550A" w14:textId="77777777" w:rsidR="000B2738" w:rsidRPr="003D43F8" w:rsidRDefault="000B2738" w:rsidP="009B626F">
            <w:pPr>
              <w:rPr>
                <w:rFonts w:cs="Calibri"/>
                <w:sz w:val="16"/>
                <w:szCs w:val="20"/>
                <w:lang w:val="en-US"/>
              </w:rPr>
            </w:pPr>
            <w:r w:rsidRPr="003D43F8">
              <w:rPr>
                <w:rFonts w:cs="Calibri"/>
                <w:sz w:val="16"/>
                <w:szCs w:val="20"/>
                <w:lang w:val="en-US"/>
              </w:rPr>
              <w:t>Drowning (N= 47)</w:t>
            </w:r>
          </w:p>
        </w:tc>
        <w:tc>
          <w:tcPr>
            <w:tcW w:w="3124" w:type="dxa"/>
            <w:gridSpan w:val="2"/>
            <w:shd w:val="clear" w:color="auto" w:fill="D9E2F3"/>
          </w:tcPr>
          <w:p w14:paraId="026D1B4E"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0.27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3260" w:type="dxa"/>
            <w:gridSpan w:val="2"/>
            <w:shd w:val="clear" w:color="auto" w:fill="D9E2F3"/>
          </w:tcPr>
          <w:p w14:paraId="2EBD3B6E"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0.23 </w:t>
            </w:r>
            <w:r>
              <w:rPr>
                <w:rFonts w:cs="Calibri"/>
                <w:bCs/>
                <w:sz w:val="16"/>
                <w:szCs w:val="20"/>
                <w:lang w:val="en-US"/>
              </w:rPr>
              <w:t>(</w:t>
            </w:r>
            <w:r w:rsidRPr="003D43F8">
              <w:rPr>
                <w:rFonts w:cs="Calibri"/>
                <w:bCs/>
                <w:sz w:val="16"/>
                <w:szCs w:val="20"/>
                <w:lang w:val="en-US"/>
              </w:rPr>
              <w:t xml:space="preserve"> 0.04</w:t>
            </w:r>
            <w:r>
              <w:rPr>
                <w:rFonts w:cs="Calibri"/>
                <w:bCs/>
                <w:sz w:val="16"/>
                <w:szCs w:val="20"/>
                <w:lang w:val="en-US"/>
              </w:rPr>
              <w:t>)</w:t>
            </w:r>
          </w:p>
        </w:tc>
      </w:tr>
      <w:tr w:rsidR="000B2738" w:rsidRPr="003D43F8" w14:paraId="67A8FC0E" w14:textId="77777777" w:rsidTr="009B626F">
        <w:tc>
          <w:tcPr>
            <w:tcW w:w="2688" w:type="dxa"/>
            <w:shd w:val="clear" w:color="auto" w:fill="auto"/>
          </w:tcPr>
          <w:p w14:paraId="39B6AA9E" w14:textId="77777777" w:rsidR="000B2738" w:rsidRPr="003D43F8" w:rsidRDefault="000B2738" w:rsidP="009B626F">
            <w:pPr>
              <w:rPr>
                <w:rFonts w:cs="Calibri"/>
                <w:sz w:val="16"/>
                <w:szCs w:val="20"/>
                <w:lang w:val="en-US"/>
              </w:rPr>
            </w:pPr>
            <w:r w:rsidRPr="003D43F8">
              <w:rPr>
                <w:rFonts w:cs="Calibri"/>
                <w:sz w:val="16"/>
                <w:szCs w:val="20"/>
                <w:lang w:val="en-US"/>
              </w:rPr>
              <w:t>Hanging (N= 50)</w:t>
            </w:r>
          </w:p>
        </w:tc>
        <w:tc>
          <w:tcPr>
            <w:tcW w:w="3124" w:type="dxa"/>
            <w:gridSpan w:val="2"/>
            <w:shd w:val="clear" w:color="auto" w:fill="auto"/>
          </w:tcPr>
          <w:p w14:paraId="2FBC3947"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0.31 </w:t>
            </w:r>
            <w:r>
              <w:rPr>
                <w:rFonts w:cs="Calibri"/>
                <w:bCs/>
                <w:sz w:val="16"/>
                <w:szCs w:val="20"/>
                <w:lang w:val="en-US"/>
              </w:rPr>
              <w:t>(</w:t>
            </w:r>
            <w:r w:rsidRPr="003D43F8">
              <w:rPr>
                <w:rFonts w:cs="Calibri"/>
                <w:bCs/>
                <w:sz w:val="16"/>
                <w:szCs w:val="20"/>
                <w:lang w:val="en-US"/>
              </w:rPr>
              <w:t xml:space="preserve"> 0.06</w:t>
            </w:r>
            <w:r>
              <w:rPr>
                <w:rFonts w:cs="Calibri"/>
                <w:bCs/>
                <w:sz w:val="16"/>
                <w:szCs w:val="20"/>
                <w:lang w:val="en-US"/>
              </w:rPr>
              <w:t>)</w:t>
            </w:r>
          </w:p>
        </w:tc>
        <w:tc>
          <w:tcPr>
            <w:tcW w:w="3260" w:type="dxa"/>
            <w:gridSpan w:val="2"/>
            <w:shd w:val="clear" w:color="auto" w:fill="auto"/>
          </w:tcPr>
          <w:p w14:paraId="62EE3660"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0.23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r>
      <w:tr w:rsidR="000B2738" w:rsidRPr="003D43F8" w14:paraId="1124DE4E" w14:textId="77777777" w:rsidTr="009B626F">
        <w:tc>
          <w:tcPr>
            <w:tcW w:w="2688" w:type="dxa"/>
            <w:shd w:val="clear" w:color="auto" w:fill="D9E2F3"/>
          </w:tcPr>
          <w:p w14:paraId="58DA969A" w14:textId="2B8D999B" w:rsidR="000B2738" w:rsidRPr="003D43F8" w:rsidRDefault="000B2738" w:rsidP="009B626F">
            <w:pPr>
              <w:rPr>
                <w:rFonts w:cs="Calibri"/>
                <w:i/>
                <w:iCs/>
                <w:sz w:val="16"/>
                <w:szCs w:val="20"/>
                <w:lang w:val="en-US"/>
              </w:rPr>
            </w:pPr>
            <w:r w:rsidRPr="003D43F8">
              <w:rPr>
                <w:rFonts w:cs="Calibri"/>
                <w:i/>
                <w:iCs/>
                <w:sz w:val="16"/>
                <w:szCs w:val="20"/>
                <w:lang w:val="en-US"/>
              </w:rPr>
              <w:t>Category 2 (N= 12</w:t>
            </w:r>
            <w:r w:rsidR="00B02EBD">
              <w:rPr>
                <w:rFonts w:cs="Calibri"/>
                <w:i/>
                <w:iCs/>
                <w:sz w:val="16"/>
                <w:szCs w:val="20"/>
                <w:lang w:val="en-US"/>
              </w:rPr>
              <w:t>6</w:t>
            </w:r>
            <w:r w:rsidRPr="003D43F8">
              <w:rPr>
                <w:rFonts w:cs="Calibri"/>
                <w:i/>
                <w:iCs/>
                <w:sz w:val="16"/>
                <w:szCs w:val="20"/>
                <w:lang w:val="en-US"/>
              </w:rPr>
              <w:t>)</w:t>
            </w:r>
          </w:p>
        </w:tc>
        <w:tc>
          <w:tcPr>
            <w:tcW w:w="3124" w:type="dxa"/>
            <w:gridSpan w:val="2"/>
            <w:shd w:val="clear" w:color="auto" w:fill="D9E2F3"/>
          </w:tcPr>
          <w:p w14:paraId="54D072E7" w14:textId="3638076F" w:rsidR="000B2738" w:rsidRPr="003D43F8" w:rsidRDefault="000B2738" w:rsidP="009B626F">
            <w:pPr>
              <w:jc w:val="center"/>
              <w:rPr>
                <w:rFonts w:cs="Calibri"/>
                <w:bCs/>
                <w:sz w:val="16"/>
                <w:szCs w:val="20"/>
                <w:lang w:val="en-US"/>
              </w:rPr>
            </w:pPr>
            <w:r w:rsidRPr="003D43F8">
              <w:rPr>
                <w:rFonts w:cs="Calibri"/>
                <w:bCs/>
                <w:sz w:val="16"/>
                <w:szCs w:val="20"/>
                <w:lang w:val="en-US"/>
              </w:rPr>
              <w:t>0.2</w:t>
            </w:r>
            <w:r w:rsidR="009404DF">
              <w:rPr>
                <w:rFonts w:cs="Calibri"/>
                <w:bCs/>
                <w:sz w:val="16"/>
                <w:szCs w:val="20"/>
                <w:lang w:val="en-US"/>
              </w:rPr>
              <w:t>8</w:t>
            </w:r>
            <w:r w:rsidRPr="003D43F8">
              <w:rPr>
                <w:rFonts w:cs="Calibri"/>
                <w:bCs/>
                <w:sz w:val="16"/>
                <w:szCs w:val="20"/>
                <w:lang w:val="en-US"/>
              </w:rPr>
              <w:t xml:space="preserve">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3260" w:type="dxa"/>
            <w:gridSpan w:val="2"/>
            <w:shd w:val="clear" w:color="auto" w:fill="D9E2F3"/>
          </w:tcPr>
          <w:p w14:paraId="5BD4E367"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0.23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r>
      <w:tr w:rsidR="000B2738" w:rsidRPr="003D43F8" w14:paraId="23E12D8D" w14:textId="77777777" w:rsidTr="009B626F">
        <w:tc>
          <w:tcPr>
            <w:tcW w:w="2688" w:type="dxa"/>
            <w:shd w:val="clear" w:color="auto" w:fill="auto"/>
          </w:tcPr>
          <w:p w14:paraId="4E7121CA" w14:textId="77777777" w:rsidR="000B2738" w:rsidRPr="003D43F8" w:rsidRDefault="000B2738" w:rsidP="009B626F">
            <w:pPr>
              <w:rPr>
                <w:rFonts w:cs="Calibri"/>
                <w:b/>
                <w:bCs/>
                <w:sz w:val="16"/>
                <w:szCs w:val="20"/>
                <w:lang w:val="en-US"/>
              </w:rPr>
            </w:pPr>
            <w:r w:rsidRPr="003D43F8">
              <w:rPr>
                <w:rFonts w:cs="Calibri"/>
                <w:b/>
                <w:bCs/>
                <w:sz w:val="16"/>
                <w:szCs w:val="20"/>
                <w:lang w:val="en-US"/>
              </w:rPr>
              <w:t>CAUSE OF DEATH</w:t>
            </w:r>
          </w:p>
        </w:tc>
        <w:tc>
          <w:tcPr>
            <w:tcW w:w="3124" w:type="dxa"/>
            <w:gridSpan w:val="2"/>
            <w:shd w:val="clear" w:color="auto" w:fill="auto"/>
          </w:tcPr>
          <w:p w14:paraId="652A18D9" w14:textId="77777777" w:rsidR="000B2738" w:rsidRPr="003D43F8" w:rsidRDefault="000B2738" w:rsidP="009B626F">
            <w:pPr>
              <w:jc w:val="center"/>
              <w:rPr>
                <w:rFonts w:cs="Calibri"/>
                <w:b/>
                <w:sz w:val="16"/>
                <w:szCs w:val="20"/>
                <w:lang w:val="en-US"/>
              </w:rPr>
            </w:pPr>
            <w:r w:rsidRPr="003D43F8">
              <w:rPr>
                <w:rFonts w:cs="Calibri"/>
                <w:b/>
                <w:sz w:val="16"/>
                <w:szCs w:val="20"/>
                <w:lang w:val="en-US"/>
              </w:rPr>
              <w:t xml:space="preserve">Cardiomegaly –  </w:t>
            </w:r>
            <w:r w:rsidRPr="003D43F8">
              <w:rPr>
                <w:rFonts w:cs="Calibri"/>
                <w:sz w:val="16"/>
                <w:szCs w:val="20"/>
                <w:lang w:val="en-US"/>
              </w:rPr>
              <w:t>(N= 98)</w:t>
            </w:r>
          </w:p>
        </w:tc>
        <w:tc>
          <w:tcPr>
            <w:tcW w:w="3260" w:type="dxa"/>
            <w:gridSpan w:val="2"/>
            <w:shd w:val="clear" w:color="auto" w:fill="auto"/>
          </w:tcPr>
          <w:p w14:paraId="1B082E33" w14:textId="724AA9F8" w:rsidR="000B2738" w:rsidRPr="003D43F8" w:rsidRDefault="000B2738" w:rsidP="009B626F">
            <w:pPr>
              <w:jc w:val="center"/>
              <w:rPr>
                <w:rFonts w:cs="Calibri"/>
                <w:b/>
                <w:sz w:val="16"/>
                <w:szCs w:val="20"/>
                <w:lang w:val="en-US"/>
              </w:rPr>
            </w:pPr>
            <w:r w:rsidRPr="003D43F8">
              <w:rPr>
                <w:rFonts w:cs="Calibri"/>
                <w:b/>
                <w:sz w:val="16"/>
                <w:szCs w:val="20"/>
                <w:lang w:val="en-US"/>
              </w:rPr>
              <w:t xml:space="preserve">Cardiomegaly +  </w:t>
            </w:r>
            <w:r w:rsidRPr="003D43F8">
              <w:rPr>
                <w:rFonts w:cs="Calibri"/>
                <w:sz w:val="16"/>
                <w:szCs w:val="20"/>
                <w:lang w:val="en-US"/>
              </w:rPr>
              <w:t>(N= 15</w:t>
            </w:r>
            <w:r w:rsidR="00B02EBD">
              <w:rPr>
                <w:rFonts w:cs="Calibri"/>
                <w:sz w:val="16"/>
                <w:szCs w:val="20"/>
                <w:lang w:val="en-US"/>
              </w:rPr>
              <w:t>2</w:t>
            </w:r>
            <w:r w:rsidRPr="003D43F8">
              <w:rPr>
                <w:rFonts w:cs="Calibri"/>
                <w:sz w:val="16"/>
                <w:szCs w:val="20"/>
                <w:lang w:val="en-US"/>
              </w:rPr>
              <w:t>)</w:t>
            </w:r>
          </w:p>
        </w:tc>
      </w:tr>
      <w:tr w:rsidR="000B2738" w:rsidRPr="003D43F8" w14:paraId="36D552F0" w14:textId="77777777" w:rsidTr="009B626F">
        <w:tc>
          <w:tcPr>
            <w:tcW w:w="2688" w:type="dxa"/>
            <w:shd w:val="clear" w:color="auto" w:fill="D9E2F3"/>
          </w:tcPr>
          <w:p w14:paraId="109D3798" w14:textId="77777777" w:rsidR="000B2738" w:rsidRPr="003D43F8" w:rsidRDefault="000B2738" w:rsidP="009B626F">
            <w:pPr>
              <w:rPr>
                <w:rFonts w:cs="Calibri"/>
                <w:sz w:val="16"/>
                <w:szCs w:val="20"/>
                <w:lang w:val="en-US"/>
              </w:rPr>
            </w:pPr>
            <w:r w:rsidRPr="003D43F8">
              <w:rPr>
                <w:rFonts w:cs="Calibri"/>
                <w:sz w:val="16"/>
                <w:szCs w:val="20"/>
                <w:lang w:val="en-US"/>
              </w:rPr>
              <w:t>Cardiac (N= 80)</w:t>
            </w:r>
          </w:p>
        </w:tc>
        <w:tc>
          <w:tcPr>
            <w:tcW w:w="3124" w:type="dxa"/>
            <w:gridSpan w:val="2"/>
            <w:shd w:val="clear" w:color="auto" w:fill="D9E2F3"/>
          </w:tcPr>
          <w:p w14:paraId="7A6A6CA0"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c>
          <w:tcPr>
            <w:tcW w:w="3260" w:type="dxa"/>
            <w:gridSpan w:val="2"/>
            <w:shd w:val="clear" w:color="auto" w:fill="D9E2F3"/>
          </w:tcPr>
          <w:p w14:paraId="5FD62EFC"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0.37 </w:t>
            </w:r>
            <w:r>
              <w:rPr>
                <w:rFonts w:cs="Calibri"/>
                <w:bCs/>
                <w:sz w:val="16"/>
                <w:szCs w:val="20"/>
                <w:lang w:val="en-US"/>
              </w:rPr>
              <w:t>(</w:t>
            </w:r>
            <w:r w:rsidRPr="003D43F8">
              <w:rPr>
                <w:rFonts w:cs="Calibri"/>
                <w:bCs/>
                <w:sz w:val="16"/>
                <w:szCs w:val="20"/>
                <w:lang w:val="en-US"/>
              </w:rPr>
              <w:t>0.07</w:t>
            </w:r>
            <w:r>
              <w:rPr>
                <w:rFonts w:cs="Calibri"/>
                <w:bCs/>
                <w:sz w:val="16"/>
                <w:szCs w:val="20"/>
                <w:lang w:val="en-US"/>
              </w:rPr>
              <w:t>)</w:t>
            </w:r>
          </w:p>
        </w:tc>
      </w:tr>
      <w:tr w:rsidR="000B2738" w:rsidRPr="003D43F8" w14:paraId="77252B74" w14:textId="77777777" w:rsidTr="009B626F">
        <w:tc>
          <w:tcPr>
            <w:tcW w:w="2688" w:type="dxa"/>
            <w:shd w:val="clear" w:color="auto" w:fill="auto"/>
          </w:tcPr>
          <w:p w14:paraId="30DB8F6A" w14:textId="77777777" w:rsidR="000B2738" w:rsidRPr="003D43F8" w:rsidRDefault="000B2738" w:rsidP="009B626F">
            <w:pPr>
              <w:rPr>
                <w:rFonts w:cs="Calibri"/>
                <w:sz w:val="16"/>
                <w:szCs w:val="20"/>
                <w:lang w:val="en-US"/>
              </w:rPr>
            </w:pPr>
            <w:r w:rsidRPr="003D43F8">
              <w:rPr>
                <w:rFonts w:cs="Calibri"/>
                <w:sz w:val="16"/>
                <w:szCs w:val="20"/>
                <w:lang w:val="en-US"/>
              </w:rPr>
              <w:t>Intoxication (N= 44)</w:t>
            </w:r>
          </w:p>
        </w:tc>
        <w:tc>
          <w:tcPr>
            <w:tcW w:w="3124" w:type="dxa"/>
            <w:gridSpan w:val="2"/>
            <w:shd w:val="clear" w:color="auto" w:fill="auto"/>
          </w:tcPr>
          <w:p w14:paraId="7219A142"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0.27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3260" w:type="dxa"/>
            <w:gridSpan w:val="2"/>
            <w:shd w:val="clear" w:color="auto" w:fill="auto"/>
          </w:tcPr>
          <w:p w14:paraId="5C4C5351"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0.33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r>
      <w:tr w:rsidR="000B2738" w:rsidRPr="003D43F8" w14:paraId="3A9BDD6B" w14:textId="77777777" w:rsidTr="009B626F">
        <w:tc>
          <w:tcPr>
            <w:tcW w:w="2688" w:type="dxa"/>
            <w:shd w:val="clear" w:color="auto" w:fill="D9E2F3"/>
          </w:tcPr>
          <w:p w14:paraId="680109F5" w14:textId="77777777" w:rsidR="000B2738" w:rsidRPr="003D43F8" w:rsidRDefault="000B2738" w:rsidP="009B626F">
            <w:pPr>
              <w:rPr>
                <w:rFonts w:cs="Calibri"/>
                <w:i/>
                <w:iCs/>
                <w:sz w:val="16"/>
                <w:szCs w:val="20"/>
                <w:lang w:val="en-US"/>
              </w:rPr>
            </w:pPr>
            <w:r w:rsidRPr="003D43F8">
              <w:rPr>
                <w:rFonts w:cs="Calibri"/>
                <w:i/>
                <w:iCs/>
                <w:sz w:val="16"/>
                <w:szCs w:val="20"/>
                <w:lang w:val="en-US"/>
              </w:rPr>
              <w:t>Category 1 (N= 124)</w:t>
            </w:r>
          </w:p>
        </w:tc>
        <w:tc>
          <w:tcPr>
            <w:tcW w:w="3124" w:type="dxa"/>
            <w:gridSpan w:val="2"/>
            <w:shd w:val="clear" w:color="auto" w:fill="D9E2F3"/>
          </w:tcPr>
          <w:p w14:paraId="0AE7EFEC"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0.29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3260" w:type="dxa"/>
            <w:gridSpan w:val="2"/>
            <w:shd w:val="clear" w:color="auto" w:fill="D9E2F3"/>
          </w:tcPr>
          <w:p w14:paraId="7EEBE422"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0.36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r>
      <w:tr w:rsidR="000B2738" w:rsidRPr="003D43F8" w14:paraId="26EFF04C" w14:textId="77777777" w:rsidTr="009B626F">
        <w:tc>
          <w:tcPr>
            <w:tcW w:w="2688" w:type="dxa"/>
            <w:shd w:val="clear" w:color="auto" w:fill="auto"/>
          </w:tcPr>
          <w:p w14:paraId="088A2F76" w14:textId="77777777" w:rsidR="000B2738" w:rsidRPr="003D43F8" w:rsidRDefault="000B2738" w:rsidP="009B626F">
            <w:pPr>
              <w:rPr>
                <w:rFonts w:cs="Calibri"/>
                <w:sz w:val="16"/>
                <w:szCs w:val="20"/>
                <w:lang w:val="en-US"/>
              </w:rPr>
            </w:pPr>
            <w:r w:rsidRPr="003D43F8">
              <w:rPr>
                <w:rFonts w:cs="Calibri"/>
                <w:sz w:val="16"/>
                <w:szCs w:val="20"/>
                <w:lang w:val="en-US"/>
              </w:rPr>
              <w:t>Suffocation-strangulation (N= 29)</w:t>
            </w:r>
          </w:p>
        </w:tc>
        <w:tc>
          <w:tcPr>
            <w:tcW w:w="3124" w:type="dxa"/>
            <w:gridSpan w:val="2"/>
            <w:shd w:val="clear" w:color="auto" w:fill="auto"/>
          </w:tcPr>
          <w:p w14:paraId="384B7053"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0.26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3260" w:type="dxa"/>
            <w:gridSpan w:val="2"/>
            <w:shd w:val="clear" w:color="auto" w:fill="auto"/>
          </w:tcPr>
          <w:p w14:paraId="4120EB4E"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0.32 </w:t>
            </w:r>
            <w:r>
              <w:rPr>
                <w:rFonts w:cs="Calibri"/>
                <w:bCs/>
                <w:sz w:val="16"/>
                <w:szCs w:val="20"/>
                <w:lang w:val="en-US"/>
              </w:rPr>
              <w:t>(</w:t>
            </w:r>
            <w:r w:rsidRPr="003D43F8">
              <w:rPr>
                <w:rFonts w:cs="Calibri"/>
                <w:bCs/>
                <w:sz w:val="16"/>
                <w:szCs w:val="20"/>
                <w:lang w:val="en-US"/>
              </w:rPr>
              <w:t>0.07</w:t>
            </w:r>
            <w:r>
              <w:rPr>
                <w:rFonts w:cs="Calibri"/>
                <w:bCs/>
                <w:sz w:val="16"/>
                <w:szCs w:val="20"/>
                <w:lang w:val="en-US"/>
              </w:rPr>
              <w:t>)</w:t>
            </w:r>
          </w:p>
        </w:tc>
      </w:tr>
      <w:tr w:rsidR="000B2738" w:rsidRPr="003D43F8" w14:paraId="65C8A884" w14:textId="77777777" w:rsidTr="009B626F">
        <w:tc>
          <w:tcPr>
            <w:tcW w:w="2688" w:type="dxa"/>
            <w:shd w:val="clear" w:color="auto" w:fill="auto"/>
          </w:tcPr>
          <w:p w14:paraId="603CB3C6" w14:textId="77777777" w:rsidR="000B2738" w:rsidRPr="003D43F8" w:rsidRDefault="000B2738" w:rsidP="009B626F">
            <w:pPr>
              <w:rPr>
                <w:rFonts w:cs="Calibri"/>
                <w:sz w:val="16"/>
                <w:szCs w:val="20"/>
                <w:lang w:val="en-US"/>
              </w:rPr>
            </w:pPr>
            <w:r w:rsidRPr="003D43F8">
              <w:rPr>
                <w:rFonts w:cs="Calibri"/>
                <w:sz w:val="16"/>
                <w:szCs w:val="20"/>
                <w:lang w:val="en-US"/>
              </w:rPr>
              <w:t>Drowning (N= 47)</w:t>
            </w:r>
          </w:p>
        </w:tc>
        <w:tc>
          <w:tcPr>
            <w:tcW w:w="3124" w:type="dxa"/>
            <w:gridSpan w:val="2"/>
            <w:shd w:val="clear" w:color="auto" w:fill="auto"/>
          </w:tcPr>
          <w:p w14:paraId="13C9AC51"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0.23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3260" w:type="dxa"/>
            <w:gridSpan w:val="2"/>
            <w:shd w:val="clear" w:color="auto" w:fill="auto"/>
          </w:tcPr>
          <w:p w14:paraId="3AE45CCB"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0.27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r>
      <w:tr w:rsidR="000B2738" w:rsidRPr="003D43F8" w14:paraId="645AD882" w14:textId="77777777" w:rsidTr="009B626F">
        <w:tc>
          <w:tcPr>
            <w:tcW w:w="2688" w:type="dxa"/>
            <w:shd w:val="clear" w:color="auto" w:fill="D9E2F3"/>
          </w:tcPr>
          <w:p w14:paraId="5DF5C8D0" w14:textId="77777777" w:rsidR="000B2738" w:rsidRPr="003D43F8" w:rsidRDefault="000B2738" w:rsidP="009B626F">
            <w:pPr>
              <w:rPr>
                <w:rFonts w:cs="Calibri"/>
                <w:sz w:val="16"/>
                <w:szCs w:val="20"/>
                <w:lang w:val="en-US"/>
              </w:rPr>
            </w:pPr>
            <w:r w:rsidRPr="003D43F8">
              <w:rPr>
                <w:rFonts w:cs="Calibri"/>
                <w:sz w:val="16"/>
                <w:szCs w:val="20"/>
                <w:lang w:val="en-US"/>
              </w:rPr>
              <w:t>Hanging (N= 50)</w:t>
            </w:r>
          </w:p>
        </w:tc>
        <w:tc>
          <w:tcPr>
            <w:tcW w:w="3124" w:type="dxa"/>
            <w:gridSpan w:val="2"/>
            <w:shd w:val="clear" w:color="auto" w:fill="D9E2F3"/>
          </w:tcPr>
          <w:p w14:paraId="3925ACE1"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0.22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3260" w:type="dxa"/>
            <w:gridSpan w:val="2"/>
            <w:shd w:val="clear" w:color="auto" w:fill="D9E2F3"/>
          </w:tcPr>
          <w:p w14:paraId="7565FAFE"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0.29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r>
      <w:tr w:rsidR="000B2738" w:rsidRPr="003D43F8" w14:paraId="30EF06A1" w14:textId="77777777" w:rsidTr="009B626F">
        <w:tc>
          <w:tcPr>
            <w:tcW w:w="2688" w:type="dxa"/>
            <w:shd w:val="clear" w:color="auto" w:fill="auto"/>
          </w:tcPr>
          <w:p w14:paraId="0C30E559" w14:textId="3567870E" w:rsidR="000B2738" w:rsidRPr="003D43F8" w:rsidRDefault="000B2738" w:rsidP="009B626F">
            <w:pPr>
              <w:rPr>
                <w:rFonts w:cs="Calibri"/>
                <w:i/>
                <w:iCs/>
                <w:sz w:val="16"/>
                <w:szCs w:val="20"/>
                <w:lang w:val="en-US"/>
              </w:rPr>
            </w:pPr>
            <w:r w:rsidRPr="003D43F8">
              <w:rPr>
                <w:rFonts w:cs="Calibri"/>
                <w:i/>
                <w:iCs/>
                <w:sz w:val="16"/>
                <w:szCs w:val="20"/>
                <w:lang w:val="en-US"/>
              </w:rPr>
              <w:t>Category 2 (N= 12</w:t>
            </w:r>
            <w:r w:rsidR="00B02EBD">
              <w:rPr>
                <w:rFonts w:cs="Calibri"/>
                <w:i/>
                <w:iCs/>
                <w:sz w:val="16"/>
                <w:szCs w:val="20"/>
                <w:lang w:val="en-US"/>
              </w:rPr>
              <w:t>6</w:t>
            </w:r>
            <w:r w:rsidRPr="003D43F8">
              <w:rPr>
                <w:rFonts w:cs="Calibri"/>
                <w:i/>
                <w:iCs/>
                <w:sz w:val="16"/>
                <w:szCs w:val="20"/>
                <w:lang w:val="en-US"/>
              </w:rPr>
              <w:t>)</w:t>
            </w:r>
          </w:p>
        </w:tc>
        <w:tc>
          <w:tcPr>
            <w:tcW w:w="3124" w:type="dxa"/>
            <w:gridSpan w:val="2"/>
            <w:shd w:val="clear" w:color="auto" w:fill="auto"/>
          </w:tcPr>
          <w:p w14:paraId="4ADB2CF2"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0.23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3260" w:type="dxa"/>
            <w:gridSpan w:val="2"/>
            <w:shd w:val="clear" w:color="auto" w:fill="auto"/>
          </w:tcPr>
          <w:p w14:paraId="555820CC" w14:textId="77777777" w:rsidR="000B2738" w:rsidRPr="003D43F8" w:rsidRDefault="000B2738" w:rsidP="009B626F">
            <w:pPr>
              <w:jc w:val="center"/>
              <w:rPr>
                <w:rFonts w:cs="Calibri"/>
                <w:bCs/>
                <w:sz w:val="16"/>
                <w:szCs w:val="20"/>
                <w:lang w:val="en-US"/>
              </w:rPr>
            </w:pPr>
            <w:r w:rsidRPr="003D43F8">
              <w:rPr>
                <w:rFonts w:cs="Calibri"/>
                <w:bCs/>
                <w:sz w:val="16"/>
                <w:szCs w:val="20"/>
                <w:lang w:val="en-US"/>
              </w:rPr>
              <w:t xml:space="preserve">0.29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r>
      <w:tr w:rsidR="00F7646C" w:rsidRPr="003D43F8" w14:paraId="61CA2A5B" w14:textId="77777777" w:rsidTr="009B626F">
        <w:tc>
          <w:tcPr>
            <w:tcW w:w="2688" w:type="dxa"/>
            <w:shd w:val="clear" w:color="auto" w:fill="auto"/>
          </w:tcPr>
          <w:p w14:paraId="016C2003" w14:textId="77777777" w:rsidR="00F7646C" w:rsidRPr="003D43F8" w:rsidRDefault="00F7646C" w:rsidP="00F7646C">
            <w:pPr>
              <w:rPr>
                <w:rFonts w:cs="Calibri"/>
                <w:i/>
                <w:iCs/>
                <w:sz w:val="16"/>
                <w:szCs w:val="20"/>
                <w:lang w:val="en-US"/>
              </w:rPr>
            </w:pPr>
          </w:p>
        </w:tc>
        <w:tc>
          <w:tcPr>
            <w:tcW w:w="3124" w:type="dxa"/>
            <w:gridSpan w:val="2"/>
            <w:shd w:val="clear" w:color="auto" w:fill="auto"/>
          </w:tcPr>
          <w:p w14:paraId="2C14B974" w14:textId="1DEA3977" w:rsidR="00F7646C" w:rsidRPr="003D43F8" w:rsidRDefault="00F7646C" w:rsidP="00F7646C">
            <w:pPr>
              <w:jc w:val="center"/>
              <w:rPr>
                <w:rFonts w:cs="Calibri"/>
                <w:bCs/>
                <w:sz w:val="16"/>
                <w:szCs w:val="20"/>
                <w:lang w:val="en-US"/>
              </w:rPr>
            </w:pPr>
            <w:r w:rsidRPr="003D43F8">
              <w:rPr>
                <w:rFonts w:cs="Calibri"/>
                <w:b/>
                <w:sz w:val="16"/>
                <w:szCs w:val="20"/>
                <w:lang w:val="en-US"/>
              </w:rPr>
              <w:t xml:space="preserve">Cardiomegaly –  </w:t>
            </w:r>
            <w:r w:rsidRPr="003D43F8">
              <w:rPr>
                <w:rFonts w:cs="Calibri"/>
                <w:sz w:val="16"/>
                <w:szCs w:val="20"/>
                <w:lang w:val="en-US"/>
              </w:rPr>
              <w:t>(N= 98)</w:t>
            </w:r>
          </w:p>
        </w:tc>
        <w:tc>
          <w:tcPr>
            <w:tcW w:w="3260" w:type="dxa"/>
            <w:gridSpan w:val="2"/>
            <w:shd w:val="clear" w:color="auto" w:fill="auto"/>
          </w:tcPr>
          <w:p w14:paraId="321B70FB" w14:textId="5FB4F695" w:rsidR="00F7646C" w:rsidRPr="003D43F8" w:rsidRDefault="00F7646C" w:rsidP="00F7646C">
            <w:pPr>
              <w:jc w:val="center"/>
              <w:rPr>
                <w:rFonts w:cs="Calibri"/>
                <w:bCs/>
                <w:sz w:val="16"/>
                <w:szCs w:val="20"/>
                <w:lang w:val="en-US"/>
              </w:rPr>
            </w:pPr>
            <w:r w:rsidRPr="003D43F8">
              <w:rPr>
                <w:rFonts w:cs="Calibri"/>
                <w:b/>
                <w:sz w:val="16"/>
                <w:szCs w:val="20"/>
                <w:lang w:val="en-US"/>
              </w:rPr>
              <w:t xml:space="preserve">Cardiomegaly +  </w:t>
            </w:r>
            <w:r w:rsidRPr="003D43F8">
              <w:rPr>
                <w:rFonts w:cs="Calibri"/>
                <w:sz w:val="16"/>
                <w:szCs w:val="20"/>
                <w:lang w:val="en-US"/>
              </w:rPr>
              <w:t>(N= 15</w:t>
            </w:r>
            <w:r w:rsidR="00B02EBD">
              <w:rPr>
                <w:rFonts w:cs="Calibri"/>
                <w:sz w:val="16"/>
                <w:szCs w:val="20"/>
                <w:lang w:val="en-US"/>
              </w:rPr>
              <w:t>2</w:t>
            </w:r>
            <w:r w:rsidRPr="003D43F8">
              <w:rPr>
                <w:rFonts w:cs="Calibri"/>
                <w:sz w:val="16"/>
                <w:szCs w:val="20"/>
                <w:lang w:val="en-US"/>
              </w:rPr>
              <w:t>)</w:t>
            </w:r>
          </w:p>
        </w:tc>
      </w:tr>
      <w:tr w:rsidR="00F7646C" w:rsidRPr="003D43F8" w14:paraId="4BA9CB79" w14:textId="77777777" w:rsidTr="009B626F">
        <w:tc>
          <w:tcPr>
            <w:tcW w:w="2688" w:type="dxa"/>
            <w:shd w:val="clear" w:color="auto" w:fill="D9E2F3"/>
          </w:tcPr>
          <w:p w14:paraId="5CDE2421" w14:textId="77777777" w:rsidR="00F7646C" w:rsidRPr="003D43F8" w:rsidRDefault="00F7646C" w:rsidP="00F7646C">
            <w:pPr>
              <w:rPr>
                <w:rFonts w:cs="Calibri"/>
                <w:b/>
                <w:bCs/>
                <w:sz w:val="16"/>
                <w:szCs w:val="20"/>
              </w:rPr>
            </w:pPr>
            <w:r w:rsidRPr="003D43F8">
              <w:rPr>
                <w:rFonts w:cs="Calibri"/>
                <w:b/>
                <w:bCs/>
                <w:sz w:val="16"/>
                <w:szCs w:val="20"/>
                <w:lang w:val="en-US"/>
              </w:rPr>
              <w:t>CAUSE OF DEATH</w:t>
            </w:r>
          </w:p>
        </w:tc>
        <w:tc>
          <w:tcPr>
            <w:tcW w:w="1565" w:type="dxa"/>
            <w:shd w:val="clear" w:color="auto" w:fill="D9E2F3"/>
          </w:tcPr>
          <w:p w14:paraId="511CF76E" w14:textId="77777777" w:rsidR="00F7646C" w:rsidRPr="003D43F8" w:rsidRDefault="00F7646C" w:rsidP="00F7646C">
            <w:pPr>
              <w:jc w:val="center"/>
              <w:rPr>
                <w:rFonts w:cs="Calibri"/>
                <w:b/>
                <w:sz w:val="16"/>
                <w:szCs w:val="20"/>
                <w:lang w:val="en-US"/>
              </w:rPr>
            </w:pPr>
            <w:r w:rsidRPr="003D43F8">
              <w:rPr>
                <w:rFonts w:cs="Calibri"/>
                <w:b/>
                <w:sz w:val="16"/>
                <w:szCs w:val="20"/>
                <w:lang w:val="en-US"/>
              </w:rPr>
              <w:t xml:space="preserve">Lung expansion – </w:t>
            </w:r>
          </w:p>
          <w:p w14:paraId="5F4D10F3" w14:textId="77777777" w:rsidR="00F7646C" w:rsidRPr="003D43F8" w:rsidRDefault="00F7646C" w:rsidP="00F7646C">
            <w:pPr>
              <w:jc w:val="center"/>
              <w:rPr>
                <w:rFonts w:cs="Calibri"/>
                <w:b/>
                <w:sz w:val="16"/>
                <w:szCs w:val="20"/>
                <w:lang w:val="en-US"/>
              </w:rPr>
            </w:pPr>
            <w:r w:rsidRPr="003D43F8">
              <w:rPr>
                <w:rFonts w:cs="Calibri"/>
                <w:sz w:val="16"/>
                <w:szCs w:val="20"/>
                <w:lang w:val="en-US"/>
              </w:rPr>
              <w:t>(N= 61)</w:t>
            </w:r>
          </w:p>
        </w:tc>
        <w:tc>
          <w:tcPr>
            <w:tcW w:w="1559" w:type="dxa"/>
            <w:shd w:val="clear" w:color="auto" w:fill="D9E2F3"/>
          </w:tcPr>
          <w:p w14:paraId="2A9019E3" w14:textId="77777777" w:rsidR="00F7646C" w:rsidRPr="003D43F8" w:rsidRDefault="00F7646C" w:rsidP="00F7646C">
            <w:pPr>
              <w:jc w:val="center"/>
              <w:rPr>
                <w:rFonts w:cs="Calibri"/>
                <w:b/>
                <w:sz w:val="16"/>
                <w:szCs w:val="20"/>
                <w:lang w:val="en-US"/>
              </w:rPr>
            </w:pPr>
            <w:r w:rsidRPr="003D43F8">
              <w:rPr>
                <w:rFonts w:cs="Calibri"/>
                <w:b/>
                <w:sz w:val="16"/>
                <w:szCs w:val="20"/>
                <w:lang w:val="en-US"/>
              </w:rPr>
              <w:t>Lung expansion +</w:t>
            </w:r>
          </w:p>
          <w:p w14:paraId="753DEA9C" w14:textId="77777777" w:rsidR="00F7646C" w:rsidRPr="003D43F8" w:rsidRDefault="00F7646C" w:rsidP="00F7646C">
            <w:pPr>
              <w:jc w:val="center"/>
              <w:rPr>
                <w:rFonts w:cs="Calibri"/>
                <w:sz w:val="16"/>
                <w:szCs w:val="20"/>
                <w:lang w:val="en-US"/>
              </w:rPr>
            </w:pPr>
            <w:r w:rsidRPr="003D43F8">
              <w:rPr>
                <w:rFonts w:cs="Calibri"/>
                <w:sz w:val="16"/>
                <w:szCs w:val="20"/>
                <w:lang w:val="en-US"/>
              </w:rPr>
              <w:t>(N= 37)</w:t>
            </w:r>
          </w:p>
        </w:tc>
        <w:tc>
          <w:tcPr>
            <w:tcW w:w="1559" w:type="dxa"/>
            <w:shd w:val="clear" w:color="auto" w:fill="D9E2F3"/>
          </w:tcPr>
          <w:p w14:paraId="635E5802" w14:textId="77777777" w:rsidR="00F7646C" w:rsidRPr="003D43F8" w:rsidRDefault="00F7646C" w:rsidP="00F7646C">
            <w:pPr>
              <w:jc w:val="center"/>
              <w:rPr>
                <w:rFonts w:cs="Calibri"/>
                <w:b/>
                <w:sz w:val="16"/>
                <w:szCs w:val="20"/>
                <w:lang w:val="en-US"/>
              </w:rPr>
            </w:pPr>
            <w:r w:rsidRPr="003D43F8">
              <w:rPr>
                <w:rFonts w:cs="Calibri"/>
                <w:b/>
                <w:sz w:val="16"/>
                <w:szCs w:val="20"/>
                <w:lang w:val="en-US"/>
              </w:rPr>
              <w:t>Lung expansion –</w:t>
            </w:r>
          </w:p>
          <w:p w14:paraId="35632FF3" w14:textId="3C648B72" w:rsidR="00F7646C" w:rsidRPr="003D43F8" w:rsidRDefault="00F7646C" w:rsidP="00F7646C">
            <w:pPr>
              <w:jc w:val="center"/>
              <w:rPr>
                <w:rFonts w:cs="Calibri"/>
                <w:sz w:val="16"/>
                <w:szCs w:val="20"/>
                <w:lang w:val="en-US"/>
              </w:rPr>
            </w:pPr>
            <w:r w:rsidRPr="003D43F8">
              <w:rPr>
                <w:rFonts w:cs="Calibri"/>
                <w:sz w:val="16"/>
                <w:szCs w:val="20"/>
                <w:lang w:val="en-US"/>
              </w:rPr>
              <w:t>(N= 11</w:t>
            </w:r>
            <w:r w:rsidR="00B02EBD">
              <w:rPr>
                <w:rFonts w:cs="Calibri"/>
                <w:sz w:val="16"/>
                <w:szCs w:val="20"/>
                <w:lang w:val="en-US"/>
              </w:rPr>
              <w:t>4</w:t>
            </w:r>
            <w:r w:rsidRPr="003D43F8">
              <w:rPr>
                <w:rFonts w:cs="Calibri"/>
                <w:sz w:val="16"/>
                <w:szCs w:val="20"/>
                <w:lang w:val="en-US"/>
              </w:rPr>
              <w:t>)</w:t>
            </w:r>
          </w:p>
        </w:tc>
        <w:tc>
          <w:tcPr>
            <w:tcW w:w="1701" w:type="dxa"/>
            <w:shd w:val="clear" w:color="auto" w:fill="D9E2F3"/>
          </w:tcPr>
          <w:p w14:paraId="39335458" w14:textId="77777777" w:rsidR="00F7646C" w:rsidRPr="003D43F8" w:rsidRDefault="00F7646C" w:rsidP="00F7646C">
            <w:pPr>
              <w:jc w:val="center"/>
              <w:rPr>
                <w:rFonts w:cs="Calibri"/>
                <w:b/>
                <w:sz w:val="16"/>
                <w:szCs w:val="20"/>
                <w:lang w:val="en-US"/>
              </w:rPr>
            </w:pPr>
            <w:r w:rsidRPr="003D43F8">
              <w:rPr>
                <w:rFonts w:cs="Calibri"/>
                <w:b/>
                <w:sz w:val="16"/>
                <w:szCs w:val="20"/>
                <w:lang w:val="en-US"/>
              </w:rPr>
              <w:t>Lung expansion +</w:t>
            </w:r>
          </w:p>
          <w:p w14:paraId="0137905C" w14:textId="77777777" w:rsidR="00F7646C" w:rsidRPr="003D43F8" w:rsidRDefault="00F7646C" w:rsidP="00F7646C">
            <w:pPr>
              <w:jc w:val="center"/>
              <w:rPr>
                <w:rFonts w:cs="Calibri"/>
                <w:b/>
                <w:sz w:val="16"/>
                <w:szCs w:val="20"/>
                <w:lang w:val="en-US"/>
              </w:rPr>
            </w:pPr>
            <w:r w:rsidRPr="003D43F8">
              <w:rPr>
                <w:rFonts w:cs="Calibri"/>
                <w:sz w:val="16"/>
                <w:szCs w:val="20"/>
                <w:lang w:val="en-US"/>
              </w:rPr>
              <w:t>(N= 38)</w:t>
            </w:r>
          </w:p>
        </w:tc>
      </w:tr>
      <w:tr w:rsidR="00F7646C" w:rsidRPr="003D43F8" w14:paraId="14F75F3B" w14:textId="77777777" w:rsidTr="009B626F">
        <w:tc>
          <w:tcPr>
            <w:tcW w:w="2688" w:type="dxa"/>
            <w:shd w:val="clear" w:color="auto" w:fill="auto"/>
          </w:tcPr>
          <w:p w14:paraId="4BEFC7AF" w14:textId="77777777" w:rsidR="00F7646C" w:rsidRPr="003D43F8" w:rsidRDefault="00F7646C" w:rsidP="00F7646C">
            <w:pPr>
              <w:rPr>
                <w:rFonts w:cs="Calibri"/>
                <w:sz w:val="16"/>
                <w:szCs w:val="20"/>
                <w:lang w:val="en-US"/>
              </w:rPr>
            </w:pPr>
            <w:r w:rsidRPr="003D43F8">
              <w:rPr>
                <w:rFonts w:cs="Calibri"/>
                <w:sz w:val="16"/>
                <w:szCs w:val="20"/>
                <w:lang w:val="en-US"/>
              </w:rPr>
              <w:t>Cardiac (N= 80)</w:t>
            </w:r>
          </w:p>
        </w:tc>
        <w:tc>
          <w:tcPr>
            <w:tcW w:w="1565" w:type="dxa"/>
            <w:shd w:val="clear" w:color="auto" w:fill="auto"/>
          </w:tcPr>
          <w:p w14:paraId="48CC6B00"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0.32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c>
          <w:tcPr>
            <w:tcW w:w="1559" w:type="dxa"/>
            <w:shd w:val="clear" w:color="auto" w:fill="auto"/>
          </w:tcPr>
          <w:p w14:paraId="6531C473"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0.23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c>
          <w:tcPr>
            <w:tcW w:w="1559" w:type="dxa"/>
            <w:shd w:val="clear" w:color="auto" w:fill="auto"/>
          </w:tcPr>
          <w:p w14:paraId="414A6DBB"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0.37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1701" w:type="dxa"/>
            <w:shd w:val="clear" w:color="auto" w:fill="auto"/>
          </w:tcPr>
          <w:p w14:paraId="5F6085BC"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0.33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r>
      <w:tr w:rsidR="00F7646C" w:rsidRPr="003D43F8" w14:paraId="48035B8C" w14:textId="77777777" w:rsidTr="009B626F">
        <w:tc>
          <w:tcPr>
            <w:tcW w:w="2688" w:type="dxa"/>
            <w:shd w:val="clear" w:color="auto" w:fill="D9E2F3"/>
          </w:tcPr>
          <w:p w14:paraId="710D1D6B" w14:textId="77777777" w:rsidR="00F7646C" w:rsidRPr="003D43F8" w:rsidRDefault="00F7646C" w:rsidP="00F7646C">
            <w:pPr>
              <w:rPr>
                <w:rFonts w:cs="Calibri"/>
                <w:sz w:val="16"/>
                <w:szCs w:val="20"/>
                <w:lang w:val="en-US"/>
              </w:rPr>
            </w:pPr>
            <w:r w:rsidRPr="003D43F8">
              <w:rPr>
                <w:rFonts w:cs="Calibri"/>
                <w:sz w:val="16"/>
                <w:szCs w:val="20"/>
                <w:lang w:val="en-US"/>
              </w:rPr>
              <w:t>Intoxication (N= 44)</w:t>
            </w:r>
          </w:p>
        </w:tc>
        <w:tc>
          <w:tcPr>
            <w:tcW w:w="1565" w:type="dxa"/>
            <w:shd w:val="clear" w:color="auto" w:fill="D9E2F3"/>
          </w:tcPr>
          <w:p w14:paraId="1F2E7A8C"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0.28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c>
          <w:tcPr>
            <w:tcW w:w="1559" w:type="dxa"/>
            <w:shd w:val="clear" w:color="auto" w:fill="D9E2F3"/>
          </w:tcPr>
          <w:p w14:paraId="55201D42"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0.22 </w:t>
            </w:r>
            <w:r>
              <w:rPr>
                <w:rFonts w:cs="Calibri"/>
                <w:bCs/>
                <w:sz w:val="16"/>
                <w:szCs w:val="20"/>
                <w:lang w:val="en-US"/>
              </w:rPr>
              <w:t>(</w:t>
            </w:r>
            <w:r w:rsidRPr="003D43F8">
              <w:rPr>
                <w:rFonts w:cs="Calibri"/>
                <w:bCs/>
                <w:sz w:val="16"/>
                <w:szCs w:val="20"/>
                <w:lang w:val="en-US"/>
              </w:rPr>
              <w:t>0.01</w:t>
            </w:r>
            <w:r>
              <w:rPr>
                <w:rFonts w:cs="Calibri"/>
                <w:bCs/>
                <w:sz w:val="16"/>
                <w:szCs w:val="20"/>
                <w:lang w:val="en-US"/>
              </w:rPr>
              <w:t>)</w:t>
            </w:r>
          </w:p>
        </w:tc>
        <w:tc>
          <w:tcPr>
            <w:tcW w:w="1559" w:type="dxa"/>
            <w:shd w:val="clear" w:color="auto" w:fill="D9E2F3"/>
          </w:tcPr>
          <w:p w14:paraId="4C0F42FE"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0.33</w:t>
            </w:r>
            <w:r>
              <w:rPr>
                <w:rFonts w:cs="Calibri"/>
                <w:bCs/>
                <w:sz w:val="16"/>
                <w:szCs w:val="20"/>
                <w:lang w:val="en-US"/>
              </w:rPr>
              <w:t>(</w:t>
            </w:r>
            <w:r w:rsidRPr="003D43F8">
              <w:rPr>
                <w:rFonts w:cs="Calibri"/>
                <w:bCs/>
                <w:sz w:val="16"/>
                <w:szCs w:val="20"/>
                <w:lang w:val="en-US"/>
              </w:rPr>
              <w:t xml:space="preserve"> 0.05</w:t>
            </w:r>
            <w:r>
              <w:rPr>
                <w:rFonts w:cs="Calibri"/>
                <w:bCs/>
                <w:sz w:val="16"/>
                <w:szCs w:val="20"/>
                <w:lang w:val="en-US"/>
              </w:rPr>
              <w:t>)</w:t>
            </w:r>
          </w:p>
        </w:tc>
        <w:tc>
          <w:tcPr>
            <w:tcW w:w="1701" w:type="dxa"/>
            <w:shd w:val="clear" w:color="auto" w:fill="D9E2F3"/>
          </w:tcPr>
          <w:p w14:paraId="0089F833"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r>
      <w:tr w:rsidR="00F7646C" w:rsidRPr="003D43F8" w14:paraId="30AE95A2" w14:textId="77777777" w:rsidTr="009B626F">
        <w:tc>
          <w:tcPr>
            <w:tcW w:w="2688" w:type="dxa"/>
            <w:shd w:val="clear" w:color="auto" w:fill="auto"/>
          </w:tcPr>
          <w:p w14:paraId="43DBEB58" w14:textId="77777777" w:rsidR="00F7646C" w:rsidRPr="003D43F8" w:rsidRDefault="00F7646C" w:rsidP="00F7646C">
            <w:pPr>
              <w:rPr>
                <w:rFonts w:cs="Calibri"/>
                <w:i/>
                <w:iCs/>
                <w:sz w:val="16"/>
                <w:szCs w:val="20"/>
                <w:lang w:val="en-US"/>
              </w:rPr>
            </w:pPr>
            <w:r w:rsidRPr="003D43F8">
              <w:rPr>
                <w:rFonts w:cs="Calibri"/>
                <w:i/>
                <w:iCs/>
                <w:sz w:val="16"/>
                <w:szCs w:val="20"/>
                <w:lang w:val="en-US"/>
              </w:rPr>
              <w:t>Category 1 (N= 124)</w:t>
            </w:r>
          </w:p>
        </w:tc>
        <w:tc>
          <w:tcPr>
            <w:tcW w:w="1565" w:type="dxa"/>
            <w:shd w:val="clear" w:color="auto" w:fill="auto"/>
          </w:tcPr>
          <w:p w14:paraId="66E059F8"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1559" w:type="dxa"/>
            <w:shd w:val="clear" w:color="auto" w:fill="auto"/>
          </w:tcPr>
          <w:p w14:paraId="47E8787A"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0.22 </w:t>
            </w:r>
            <w:r>
              <w:rPr>
                <w:rFonts w:cs="Calibri"/>
                <w:bCs/>
                <w:sz w:val="16"/>
                <w:szCs w:val="20"/>
                <w:lang w:val="en-US"/>
              </w:rPr>
              <w:t>(</w:t>
            </w:r>
            <w:r w:rsidRPr="003D43F8">
              <w:rPr>
                <w:rFonts w:cs="Calibri"/>
                <w:bCs/>
                <w:sz w:val="16"/>
                <w:szCs w:val="20"/>
                <w:lang w:val="en-US"/>
              </w:rPr>
              <w:t>0.03</w:t>
            </w:r>
            <w:r>
              <w:rPr>
                <w:rFonts w:cs="Calibri"/>
                <w:bCs/>
                <w:sz w:val="16"/>
                <w:szCs w:val="20"/>
                <w:lang w:val="en-US"/>
              </w:rPr>
              <w:t>)</w:t>
            </w:r>
          </w:p>
        </w:tc>
        <w:tc>
          <w:tcPr>
            <w:tcW w:w="1559" w:type="dxa"/>
            <w:shd w:val="clear" w:color="auto" w:fill="auto"/>
          </w:tcPr>
          <w:p w14:paraId="3C62C40D"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0.36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1701" w:type="dxa"/>
            <w:shd w:val="clear" w:color="auto" w:fill="auto"/>
          </w:tcPr>
          <w:p w14:paraId="3407F77F"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0.32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r>
      <w:tr w:rsidR="00F7646C" w:rsidRPr="003D43F8" w14:paraId="745BED85" w14:textId="77777777" w:rsidTr="009B626F">
        <w:tc>
          <w:tcPr>
            <w:tcW w:w="2688" w:type="dxa"/>
            <w:shd w:val="clear" w:color="auto" w:fill="D9E2F3"/>
          </w:tcPr>
          <w:p w14:paraId="34AF412B" w14:textId="77777777" w:rsidR="00F7646C" w:rsidRPr="003D43F8" w:rsidRDefault="00F7646C" w:rsidP="00F7646C">
            <w:pPr>
              <w:rPr>
                <w:rFonts w:cs="Calibri"/>
                <w:sz w:val="16"/>
                <w:szCs w:val="20"/>
                <w:lang w:val="en-US"/>
              </w:rPr>
            </w:pPr>
            <w:r w:rsidRPr="003D43F8">
              <w:rPr>
                <w:rFonts w:cs="Calibri"/>
                <w:sz w:val="16"/>
                <w:szCs w:val="20"/>
                <w:lang w:val="en-US"/>
              </w:rPr>
              <w:t>Suffocation-strangulation (N= 29)</w:t>
            </w:r>
          </w:p>
        </w:tc>
        <w:tc>
          <w:tcPr>
            <w:tcW w:w="1565" w:type="dxa"/>
            <w:shd w:val="clear" w:color="auto" w:fill="D9E2F3"/>
          </w:tcPr>
          <w:p w14:paraId="4263D5E1"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0.29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1559" w:type="dxa"/>
            <w:shd w:val="clear" w:color="auto" w:fill="D9E2F3"/>
          </w:tcPr>
          <w:p w14:paraId="0B10E89E"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0.22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c>
          <w:tcPr>
            <w:tcW w:w="1559" w:type="dxa"/>
            <w:shd w:val="clear" w:color="auto" w:fill="D9E2F3"/>
          </w:tcPr>
          <w:p w14:paraId="22B89AA4"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0.33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1701" w:type="dxa"/>
            <w:shd w:val="clear" w:color="auto" w:fill="D9E2F3"/>
          </w:tcPr>
          <w:p w14:paraId="1F11439F"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0.27 </w:t>
            </w:r>
            <w:r>
              <w:rPr>
                <w:rFonts w:cs="Calibri"/>
                <w:bCs/>
                <w:sz w:val="16"/>
                <w:szCs w:val="20"/>
                <w:lang w:val="en-US"/>
              </w:rPr>
              <w:t>(</w:t>
            </w:r>
            <w:r w:rsidRPr="003D43F8">
              <w:rPr>
                <w:rFonts w:cs="Calibri"/>
                <w:bCs/>
                <w:sz w:val="16"/>
                <w:szCs w:val="20"/>
                <w:lang w:val="en-US"/>
              </w:rPr>
              <w:t>0.08</w:t>
            </w:r>
            <w:r>
              <w:rPr>
                <w:rFonts w:cs="Calibri"/>
                <w:bCs/>
                <w:sz w:val="16"/>
                <w:szCs w:val="20"/>
                <w:lang w:val="en-US"/>
              </w:rPr>
              <w:t>)</w:t>
            </w:r>
          </w:p>
        </w:tc>
      </w:tr>
      <w:tr w:rsidR="00F7646C" w:rsidRPr="003D43F8" w14:paraId="135C2FE4" w14:textId="77777777" w:rsidTr="009B626F">
        <w:tc>
          <w:tcPr>
            <w:tcW w:w="2688" w:type="dxa"/>
            <w:shd w:val="clear" w:color="auto" w:fill="D9E2F3"/>
          </w:tcPr>
          <w:p w14:paraId="03D88D8A" w14:textId="77777777" w:rsidR="00F7646C" w:rsidRPr="003D43F8" w:rsidRDefault="00F7646C" w:rsidP="00F7646C">
            <w:pPr>
              <w:rPr>
                <w:rFonts w:cs="Calibri"/>
                <w:sz w:val="16"/>
                <w:szCs w:val="20"/>
                <w:lang w:val="en-US"/>
              </w:rPr>
            </w:pPr>
            <w:r w:rsidRPr="003D43F8">
              <w:rPr>
                <w:rFonts w:cs="Calibri"/>
                <w:sz w:val="16"/>
                <w:szCs w:val="20"/>
                <w:lang w:val="en-US"/>
              </w:rPr>
              <w:t>Drowning (N= 47)</w:t>
            </w:r>
          </w:p>
        </w:tc>
        <w:tc>
          <w:tcPr>
            <w:tcW w:w="1565" w:type="dxa"/>
            <w:shd w:val="clear" w:color="auto" w:fill="D9E2F3"/>
          </w:tcPr>
          <w:p w14:paraId="25BA9FDB"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0.25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c>
          <w:tcPr>
            <w:tcW w:w="1559" w:type="dxa"/>
            <w:shd w:val="clear" w:color="auto" w:fill="D9E2F3"/>
          </w:tcPr>
          <w:p w14:paraId="03935B4B"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0.19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c>
          <w:tcPr>
            <w:tcW w:w="1559" w:type="dxa"/>
            <w:shd w:val="clear" w:color="auto" w:fill="D9E2F3"/>
          </w:tcPr>
          <w:p w14:paraId="472211B4"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0.29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1701" w:type="dxa"/>
            <w:shd w:val="clear" w:color="auto" w:fill="D9E2F3"/>
          </w:tcPr>
          <w:p w14:paraId="010E0ED8"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0.25 </w:t>
            </w:r>
            <w:r>
              <w:rPr>
                <w:rFonts w:cs="Calibri"/>
                <w:bCs/>
                <w:sz w:val="16"/>
                <w:szCs w:val="20"/>
                <w:lang w:val="en-US"/>
              </w:rPr>
              <w:t>(</w:t>
            </w:r>
            <w:r w:rsidRPr="003D43F8">
              <w:rPr>
                <w:rFonts w:cs="Calibri"/>
                <w:bCs/>
                <w:sz w:val="16"/>
                <w:szCs w:val="20"/>
                <w:lang w:val="en-US"/>
              </w:rPr>
              <w:t>0.02</w:t>
            </w:r>
            <w:r>
              <w:rPr>
                <w:rFonts w:cs="Calibri"/>
                <w:bCs/>
                <w:sz w:val="16"/>
                <w:szCs w:val="20"/>
                <w:lang w:val="en-US"/>
              </w:rPr>
              <w:t>)</w:t>
            </w:r>
          </w:p>
        </w:tc>
      </w:tr>
      <w:tr w:rsidR="00F7646C" w:rsidRPr="003D43F8" w14:paraId="3AB06A7E" w14:textId="77777777" w:rsidTr="009B626F">
        <w:tc>
          <w:tcPr>
            <w:tcW w:w="2688" w:type="dxa"/>
            <w:shd w:val="clear" w:color="auto" w:fill="auto"/>
          </w:tcPr>
          <w:p w14:paraId="52A5F2E1" w14:textId="77777777" w:rsidR="00F7646C" w:rsidRPr="003D43F8" w:rsidRDefault="00F7646C" w:rsidP="00F7646C">
            <w:pPr>
              <w:rPr>
                <w:rFonts w:cs="Calibri"/>
                <w:sz w:val="16"/>
                <w:szCs w:val="20"/>
                <w:lang w:val="en-US"/>
              </w:rPr>
            </w:pPr>
            <w:r w:rsidRPr="003D43F8">
              <w:rPr>
                <w:rFonts w:cs="Calibri"/>
                <w:sz w:val="16"/>
                <w:szCs w:val="20"/>
                <w:lang w:val="en-US"/>
              </w:rPr>
              <w:t>Hanging (N= 50)</w:t>
            </w:r>
          </w:p>
        </w:tc>
        <w:tc>
          <w:tcPr>
            <w:tcW w:w="1565" w:type="dxa"/>
            <w:shd w:val="clear" w:color="auto" w:fill="auto"/>
          </w:tcPr>
          <w:p w14:paraId="436377CB"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0.26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c>
          <w:tcPr>
            <w:tcW w:w="1559" w:type="dxa"/>
            <w:shd w:val="clear" w:color="auto" w:fill="auto"/>
          </w:tcPr>
          <w:p w14:paraId="59F78501"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 </w:t>
            </w:r>
            <w:r>
              <w:rPr>
                <w:rFonts w:cs="Calibri"/>
                <w:bCs/>
                <w:sz w:val="16"/>
                <w:szCs w:val="20"/>
                <w:lang w:val="en-US"/>
              </w:rPr>
              <w:t>(</w:t>
            </w:r>
            <w:r w:rsidRPr="003D43F8">
              <w:rPr>
                <w:rFonts w:cs="Calibri"/>
                <w:bCs/>
                <w:sz w:val="16"/>
                <w:szCs w:val="20"/>
                <w:lang w:val="en-US"/>
              </w:rPr>
              <w:t>0.05</w:t>
            </w:r>
            <w:r>
              <w:rPr>
                <w:rFonts w:cs="Calibri"/>
                <w:bCs/>
                <w:sz w:val="16"/>
                <w:szCs w:val="20"/>
                <w:lang w:val="en-US"/>
              </w:rPr>
              <w:t>)</w:t>
            </w:r>
          </w:p>
        </w:tc>
        <w:tc>
          <w:tcPr>
            <w:tcW w:w="1559" w:type="dxa"/>
            <w:shd w:val="clear" w:color="auto" w:fill="auto"/>
          </w:tcPr>
          <w:p w14:paraId="07B6648A"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0.34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1701" w:type="dxa"/>
            <w:shd w:val="clear" w:color="auto" w:fill="auto"/>
          </w:tcPr>
          <w:p w14:paraId="7B3BA831"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0.26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r>
      <w:tr w:rsidR="00F7646C" w:rsidRPr="003D43F8" w14:paraId="795190DF" w14:textId="77777777" w:rsidTr="009B626F">
        <w:tc>
          <w:tcPr>
            <w:tcW w:w="2688" w:type="dxa"/>
            <w:shd w:val="clear" w:color="auto" w:fill="D9E2F3"/>
          </w:tcPr>
          <w:p w14:paraId="1CF24602" w14:textId="78465BAB" w:rsidR="00F7646C" w:rsidRPr="003D43F8" w:rsidRDefault="00F7646C" w:rsidP="00F7646C">
            <w:pPr>
              <w:rPr>
                <w:rFonts w:cs="Calibri"/>
                <w:i/>
                <w:iCs/>
                <w:sz w:val="16"/>
                <w:szCs w:val="20"/>
                <w:lang w:val="en-US"/>
              </w:rPr>
            </w:pPr>
            <w:r w:rsidRPr="003D43F8">
              <w:rPr>
                <w:rFonts w:cs="Calibri"/>
                <w:i/>
                <w:iCs/>
                <w:sz w:val="16"/>
                <w:szCs w:val="20"/>
                <w:lang w:val="en-US"/>
              </w:rPr>
              <w:t>Category 2 (N= 12</w:t>
            </w:r>
            <w:r w:rsidR="00B02EBD">
              <w:rPr>
                <w:rFonts w:cs="Calibri"/>
                <w:i/>
                <w:iCs/>
                <w:sz w:val="16"/>
                <w:szCs w:val="20"/>
                <w:lang w:val="en-US"/>
              </w:rPr>
              <w:t>6</w:t>
            </w:r>
            <w:r w:rsidRPr="003D43F8">
              <w:rPr>
                <w:rFonts w:cs="Calibri"/>
                <w:i/>
                <w:iCs/>
                <w:sz w:val="16"/>
                <w:szCs w:val="20"/>
                <w:lang w:val="en-US"/>
              </w:rPr>
              <w:t>)</w:t>
            </w:r>
          </w:p>
        </w:tc>
        <w:tc>
          <w:tcPr>
            <w:tcW w:w="1565" w:type="dxa"/>
            <w:shd w:val="clear" w:color="auto" w:fill="D9E2F3"/>
          </w:tcPr>
          <w:p w14:paraId="1574733A"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0.27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c>
          <w:tcPr>
            <w:tcW w:w="1559" w:type="dxa"/>
            <w:shd w:val="clear" w:color="auto" w:fill="D9E2F3"/>
          </w:tcPr>
          <w:p w14:paraId="2F7529E6"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 </w:t>
            </w:r>
            <w:r>
              <w:rPr>
                <w:rFonts w:cs="Calibri"/>
                <w:bCs/>
                <w:sz w:val="16"/>
                <w:szCs w:val="20"/>
                <w:lang w:val="en-US"/>
              </w:rPr>
              <w:t xml:space="preserve"> (</w:t>
            </w:r>
            <w:r w:rsidRPr="003D43F8">
              <w:rPr>
                <w:rFonts w:cs="Calibri"/>
                <w:bCs/>
                <w:sz w:val="16"/>
                <w:szCs w:val="20"/>
                <w:lang w:val="en-US"/>
              </w:rPr>
              <w:t>0.04</w:t>
            </w:r>
            <w:r>
              <w:rPr>
                <w:rFonts w:cs="Calibri"/>
                <w:bCs/>
                <w:sz w:val="16"/>
                <w:szCs w:val="20"/>
                <w:lang w:val="en-US"/>
              </w:rPr>
              <w:t>)</w:t>
            </w:r>
          </w:p>
        </w:tc>
        <w:tc>
          <w:tcPr>
            <w:tcW w:w="1559" w:type="dxa"/>
            <w:shd w:val="clear" w:color="auto" w:fill="D9E2F3"/>
          </w:tcPr>
          <w:p w14:paraId="3CD52E60"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0.32 </w:t>
            </w:r>
            <w:r>
              <w:rPr>
                <w:rFonts w:cs="Calibri"/>
                <w:bCs/>
                <w:sz w:val="16"/>
                <w:szCs w:val="20"/>
                <w:lang w:val="en-US"/>
              </w:rPr>
              <w:t>(</w:t>
            </w:r>
            <w:r w:rsidRPr="003D43F8">
              <w:rPr>
                <w:rFonts w:cs="Calibri"/>
                <w:bCs/>
                <w:sz w:val="16"/>
                <w:szCs w:val="20"/>
                <w:lang w:val="en-US"/>
              </w:rPr>
              <w:t>0.06</w:t>
            </w:r>
            <w:r>
              <w:rPr>
                <w:rFonts w:cs="Calibri"/>
                <w:bCs/>
                <w:sz w:val="16"/>
                <w:szCs w:val="20"/>
                <w:lang w:val="en-US"/>
              </w:rPr>
              <w:t>)</w:t>
            </w:r>
          </w:p>
        </w:tc>
        <w:tc>
          <w:tcPr>
            <w:tcW w:w="1701" w:type="dxa"/>
            <w:shd w:val="clear" w:color="auto" w:fill="D9E2F3"/>
          </w:tcPr>
          <w:p w14:paraId="59610033" w14:textId="77777777" w:rsidR="00F7646C" w:rsidRPr="003D43F8" w:rsidRDefault="00F7646C" w:rsidP="00F7646C">
            <w:pPr>
              <w:jc w:val="center"/>
              <w:rPr>
                <w:rFonts w:cs="Calibri"/>
                <w:bCs/>
                <w:sz w:val="16"/>
                <w:szCs w:val="20"/>
                <w:lang w:val="en-US"/>
              </w:rPr>
            </w:pPr>
            <w:r w:rsidRPr="003D43F8">
              <w:rPr>
                <w:rFonts w:cs="Calibri"/>
                <w:bCs/>
                <w:sz w:val="16"/>
                <w:szCs w:val="20"/>
                <w:lang w:val="en-US"/>
              </w:rPr>
              <w:t xml:space="preserve">0.25 </w:t>
            </w:r>
            <w:r>
              <w:rPr>
                <w:rFonts w:cs="Calibri"/>
                <w:bCs/>
                <w:sz w:val="16"/>
                <w:szCs w:val="20"/>
                <w:lang w:val="en-US"/>
              </w:rPr>
              <w:t>(</w:t>
            </w:r>
            <w:r w:rsidRPr="003D43F8">
              <w:rPr>
                <w:rFonts w:cs="Calibri"/>
                <w:bCs/>
                <w:sz w:val="16"/>
                <w:szCs w:val="20"/>
                <w:lang w:val="en-US"/>
              </w:rPr>
              <w:t>0.04</w:t>
            </w:r>
            <w:r>
              <w:rPr>
                <w:rFonts w:cs="Calibri"/>
                <w:bCs/>
                <w:sz w:val="16"/>
                <w:szCs w:val="20"/>
                <w:lang w:val="en-US"/>
              </w:rPr>
              <w:t>)</w:t>
            </w:r>
          </w:p>
        </w:tc>
      </w:tr>
    </w:tbl>
    <w:p w14:paraId="492FADE0" w14:textId="77777777" w:rsidR="000B2738" w:rsidRDefault="000B2738" w:rsidP="000B2738">
      <w:pPr>
        <w:spacing w:line="360" w:lineRule="auto"/>
        <w:jc w:val="both"/>
        <w:rPr>
          <w:sz w:val="20"/>
          <w:szCs w:val="20"/>
          <w:lang w:val="en-US"/>
        </w:rPr>
      </w:pPr>
    </w:p>
    <w:p w14:paraId="452E55BF" w14:textId="77777777" w:rsidR="00010A66" w:rsidRDefault="00010A66"/>
    <w:sectPr w:rsidR="00010A66" w:rsidSect="00A51D1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738"/>
    <w:rsid w:val="00010A66"/>
    <w:rsid w:val="000B2738"/>
    <w:rsid w:val="002E3334"/>
    <w:rsid w:val="003A55A0"/>
    <w:rsid w:val="008D714B"/>
    <w:rsid w:val="009404DF"/>
    <w:rsid w:val="00B02EBD"/>
    <w:rsid w:val="00F7646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FCF3"/>
  <w15:chartTrackingRefBased/>
  <w15:docId w15:val="{77F4C7EE-B2D0-4134-AED4-79105E57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3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2E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EBD"/>
    <w:rPr>
      <w:rFonts w:ascii="Segoe UI" w:eastAsia="Calibri" w:hAnsi="Segoe UI" w:cs="Segoe UI"/>
      <w:sz w:val="18"/>
      <w:szCs w:val="18"/>
    </w:rPr>
  </w:style>
  <w:style w:type="paragraph" w:styleId="Revision">
    <w:name w:val="Revision"/>
    <w:hidden/>
    <w:uiPriority w:val="99"/>
    <w:semiHidden/>
    <w:rsid w:val="00B02EB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81022-3B52-46CA-A130-0B6766F5E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3973</Characters>
  <Application>Microsoft Office Word</Application>
  <DocSecurity>0</DocSecurity>
  <Lines>33</Lines>
  <Paragraphs>9</Paragraphs>
  <ScaleCrop>false</ScaleCrop>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Vasiliki Chatzaraki</dc:creator>
  <cp:keywords/>
  <dc:description/>
  <cp:lastModifiedBy>Vasiliki Chatzaraki</cp:lastModifiedBy>
  <cp:revision>7</cp:revision>
  <dcterms:created xsi:type="dcterms:W3CDTF">2019-12-08T10:58:00Z</dcterms:created>
  <dcterms:modified xsi:type="dcterms:W3CDTF">2021-03-15T19:29:00Z</dcterms:modified>
</cp:coreProperties>
</file>