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B40E" w14:textId="040073E3" w:rsidR="007348B0" w:rsidRDefault="003A6997" w:rsidP="003A6997">
      <w:pPr>
        <w:rPr>
          <w:rFonts w:ascii="Times New Roman" w:hAnsi="Times New Roman" w:cs="Times New Roman"/>
          <w:b/>
          <w:bCs/>
          <w:lang w:val="en-US"/>
        </w:rPr>
      </w:pPr>
      <w:r w:rsidRPr="00AB42C3">
        <w:rPr>
          <w:rFonts w:ascii="Times New Roman" w:hAnsi="Times New Roman" w:cs="Times New Roman"/>
          <w:b/>
          <w:bCs/>
          <w:lang w:val="en-US"/>
        </w:rPr>
        <w:t>Supplementary Information:</w:t>
      </w:r>
    </w:p>
    <w:p w14:paraId="2E784D8A" w14:textId="77777777" w:rsidR="001457D6" w:rsidRPr="004670A7" w:rsidRDefault="001457D6" w:rsidP="003A699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6F00A0" w14:textId="4D6FAE4B" w:rsidR="007348B0" w:rsidRPr="004670A7" w:rsidRDefault="007348B0" w:rsidP="004D5FFC">
      <w:pPr>
        <w:rPr>
          <w:rFonts w:ascii="Arial" w:hAnsi="Arial" w:cs="Arial"/>
          <w:i/>
          <w:iCs/>
          <w:sz w:val="18"/>
          <w:szCs w:val="18"/>
        </w:rPr>
      </w:pPr>
      <w:bookmarkStart w:id="0" w:name="_Toc192605661"/>
      <w:r w:rsidRPr="004670A7">
        <w:rPr>
          <w:rFonts w:ascii="Arial" w:hAnsi="Arial" w:cs="Arial"/>
          <w:i/>
          <w:iCs/>
          <w:sz w:val="18"/>
          <w:szCs w:val="18"/>
        </w:rPr>
        <w:t>Table</w:t>
      </w:r>
      <w:r w:rsidR="004D5FFC" w:rsidRPr="004670A7">
        <w:rPr>
          <w:rFonts w:ascii="Arial" w:hAnsi="Arial" w:cs="Arial"/>
          <w:i/>
          <w:iCs/>
          <w:sz w:val="18"/>
          <w:szCs w:val="18"/>
        </w:rPr>
        <w:t xml:space="preserve"> 1</w:t>
      </w:r>
      <w:r w:rsidRPr="004670A7">
        <w:rPr>
          <w:rFonts w:ascii="Arial" w:hAnsi="Arial" w:cs="Arial"/>
          <w:i/>
          <w:iCs/>
          <w:sz w:val="18"/>
          <w:szCs w:val="18"/>
        </w:rPr>
        <w:t xml:space="preserve"> Analysis of DNA quantity from five different saliva sample volumes (in triplicates) extracted using three different extraction kits by ND-1000. Significance differences are considered if P &lt; 0.05 using Friedman test</w:t>
      </w:r>
      <w:bookmarkEnd w:id="0"/>
    </w:p>
    <w:tbl>
      <w:tblPr>
        <w:tblStyle w:val="ListTable3-Accent3"/>
        <w:tblW w:w="8219" w:type="dxa"/>
        <w:tblLook w:val="04A0" w:firstRow="1" w:lastRow="0" w:firstColumn="1" w:lastColumn="0" w:noHBand="0" w:noVBand="1"/>
      </w:tblPr>
      <w:tblGrid>
        <w:gridCol w:w="1724"/>
        <w:gridCol w:w="2734"/>
        <w:gridCol w:w="1250"/>
        <w:gridCol w:w="1121"/>
        <w:gridCol w:w="1390"/>
      </w:tblGrid>
      <w:tr w:rsidR="007348B0" w:rsidRPr="00A3007F" w14:paraId="3147438E" w14:textId="77777777" w:rsidTr="004D5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4" w:type="dxa"/>
            <w:noWrap/>
            <w:hideMark/>
          </w:tcPr>
          <w:p w14:paraId="49382B80" w14:textId="77777777" w:rsidR="007348B0" w:rsidRPr="00A3007F" w:rsidRDefault="007348B0" w:rsidP="00C0098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495" w:type="dxa"/>
            <w:gridSpan w:val="4"/>
            <w:noWrap/>
            <w:hideMark/>
          </w:tcPr>
          <w:p w14:paraId="0AE9BBA6" w14:textId="77777777" w:rsidR="007348B0" w:rsidRPr="00A3007F" w:rsidRDefault="007348B0" w:rsidP="00C00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        </w:t>
            </w:r>
          </w:p>
          <w:p w14:paraId="43D0833B" w14:textId="3B58C23C" w:rsidR="007348B0" w:rsidRPr="00A3007F" w:rsidRDefault="007348B0" w:rsidP="004D5F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DNA yield(ng/</w:t>
            </w:r>
            <w:proofErr w:type="spellStart"/>
            <w:r w:rsidRPr="00A3007F">
              <w:rPr>
                <w:rFonts w:ascii="Arial" w:hAnsi="Arial" w:cs="Arial"/>
                <w:color w:val="000000" w:themeColor="text1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7348B0" w:rsidRPr="00A3007F" w14:paraId="70C4AD59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noWrap/>
            <w:hideMark/>
          </w:tcPr>
          <w:p w14:paraId="15F75F40" w14:textId="77777777" w:rsidR="007348B0" w:rsidRPr="00A3007F" w:rsidRDefault="007348B0" w:rsidP="00C0098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Extraction Method</w:t>
            </w:r>
          </w:p>
        </w:tc>
        <w:tc>
          <w:tcPr>
            <w:tcW w:w="2734" w:type="dxa"/>
            <w:noWrap/>
            <w:hideMark/>
          </w:tcPr>
          <w:p w14:paraId="4E0DEAB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Sample Volume (</w:t>
            </w:r>
            <w:proofErr w:type="spellStart"/>
            <w:r w:rsidRPr="00A3007F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50" w:type="dxa"/>
            <w:noWrap/>
            <w:hideMark/>
          </w:tcPr>
          <w:p w14:paraId="06F29832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 (ng/</w:t>
            </w:r>
            <w:proofErr w:type="spellStart"/>
            <w:r w:rsidRPr="00A3007F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1" w:type="dxa"/>
            <w:noWrap/>
            <w:hideMark/>
          </w:tcPr>
          <w:p w14:paraId="23C5799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389" w:type="dxa"/>
            <w:noWrap/>
            <w:hideMark/>
          </w:tcPr>
          <w:p w14:paraId="69D6CEB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 -value</w:t>
            </w:r>
          </w:p>
        </w:tc>
      </w:tr>
      <w:tr w:rsidR="007348B0" w:rsidRPr="00A3007F" w14:paraId="569CED58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  <w:hideMark/>
          </w:tcPr>
          <w:p w14:paraId="443B26FE" w14:textId="77777777" w:rsidR="007348B0" w:rsidRPr="00A3007F" w:rsidRDefault="007348B0" w:rsidP="00C0098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Genomic DNA Kit</w:t>
            </w:r>
          </w:p>
        </w:tc>
        <w:tc>
          <w:tcPr>
            <w:tcW w:w="2734" w:type="dxa"/>
            <w:noWrap/>
            <w:hideMark/>
          </w:tcPr>
          <w:p w14:paraId="2C53BB4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50" w:type="dxa"/>
            <w:noWrap/>
            <w:hideMark/>
          </w:tcPr>
          <w:p w14:paraId="2343BCC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47.70</w:t>
            </w:r>
          </w:p>
        </w:tc>
        <w:tc>
          <w:tcPr>
            <w:tcW w:w="1121" w:type="dxa"/>
            <w:noWrap/>
            <w:hideMark/>
          </w:tcPr>
          <w:p w14:paraId="78ADE40C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5.80</w:t>
            </w:r>
          </w:p>
        </w:tc>
        <w:tc>
          <w:tcPr>
            <w:tcW w:w="1389" w:type="dxa"/>
            <w:vMerge w:val="restart"/>
            <w:noWrap/>
            <w:hideMark/>
          </w:tcPr>
          <w:p w14:paraId="4212A4AF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0449F0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956DA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&lt;0.0001</w:t>
            </w:r>
          </w:p>
        </w:tc>
      </w:tr>
      <w:tr w:rsidR="007348B0" w:rsidRPr="00A3007F" w14:paraId="47B1D4AD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5D4A39F6" w14:textId="77777777" w:rsidR="007348B0" w:rsidRPr="00A3007F" w:rsidRDefault="007348B0" w:rsidP="00C0098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039E68E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50" w:type="dxa"/>
            <w:noWrap/>
          </w:tcPr>
          <w:p w14:paraId="6F2B849D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21.70</w:t>
            </w:r>
          </w:p>
        </w:tc>
        <w:tc>
          <w:tcPr>
            <w:tcW w:w="1121" w:type="dxa"/>
            <w:noWrap/>
          </w:tcPr>
          <w:p w14:paraId="738B704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1389" w:type="dxa"/>
            <w:vMerge/>
            <w:hideMark/>
          </w:tcPr>
          <w:p w14:paraId="475FF7C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41A9F02A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0C38D7F4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7BC15CB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0" w:type="dxa"/>
            <w:noWrap/>
          </w:tcPr>
          <w:p w14:paraId="440ED7B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9.60</w:t>
            </w:r>
          </w:p>
        </w:tc>
        <w:tc>
          <w:tcPr>
            <w:tcW w:w="1121" w:type="dxa"/>
            <w:noWrap/>
          </w:tcPr>
          <w:p w14:paraId="0876251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389" w:type="dxa"/>
            <w:vMerge/>
            <w:hideMark/>
          </w:tcPr>
          <w:p w14:paraId="3779407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625B738A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2F6F4F2E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5C3D5BF8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50" w:type="dxa"/>
            <w:noWrap/>
          </w:tcPr>
          <w:p w14:paraId="38FE252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1121" w:type="dxa"/>
            <w:noWrap/>
          </w:tcPr>
          <w:p w14:paraId="08E3AD13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389" w:type="dxa"/>
            <w:vMerge/>
            <w:hideMark/>
          </w:tcPr>
          <w:p w14:paraId="217360F6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2193930D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696C5B7C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7CFE828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50" w:type="dxa"/>
            <w:noWrap/>
          </w:tcPr>
          <w:p w14:paraId="4AE2771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121" w:type="dxa"/>
            <w:noWrap/>
          </w:tcPr>
          <w:p w14:paraId="6D00A05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389" w:type="dxa"/>
            <w:vMerge/>
            <w:hideMark/>
          </w:tcPr>
          <w:p w14:paraId="4C13759B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385032A3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  <w:hideMark/>
          </w:tcPr>
          <w:p w14:paraId="357D2819" w14:textId="77777777" w:rsidR="007348B0" w:rsidRPr="00A3007F" w:rsidRDefault="007348B0" w:rsidP="00C0098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QIAamp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DNA Kit</w:t>
            </w:r>
          </w:p>
        </w:tc>
        <w:tc>
          <w:tcPr>
            <w:tcW w:w="2734" w:type="dxa"/>
            <w:noWrap/>
            <w:hideMark/>
          </w:tcPr>
          <w:p w14:paraId="1D7820C6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50" w:type="dxa"/>
            <w:noWrap/>
          </w:tcPr>
          <w:p w14:paraId="248E0FAB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121" w:type="dxa"/>
            <w:noWrap/>
          </w:tcPr>
          <w:p w14:paraId="78FBCE63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389" w:type="dxa"/>
            <w:vMerge w:val="restart"/>
            <w:noWrap/>
            <w:hideMark/>
          </w:tcPr>
          <w:p w14:paraId="6F299FCD" w14:textId="572044B6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AE474C8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960F97F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&lt;0.01</w:t>
            </w:r>
          </w:p>
        </w:tc>
      </w:tr>
      <w:tr w:rsidR="007348B0" w:rsidRPr="00A3007F" w14:paraId="2BE89BC0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77B36536" w14:textId="77777777" w:rsidR="007348B0" w:rsidRPr="00A3007F" w:rsidRDefault="007348B0" w:rsidP="00C0098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383ECC3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50" w:type="dxa"/>
            <w:noWrap/>
          </w:tcPr>
          <w:p w14:paraId="5C2C4C24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9.80</w:t>
            </w:r>
          </w:p>
        </w:tc>
        <w:tc>
          <w:tcPr>
            <w:tcW w:w="1121" w:type="dxa"/>
            <w:noWrap/>
          </w:tcPr>
          <w:p w14:paraId="2A71E0D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389" w:type="dxa"/>
            <w:vMerge/>
            <w:noWrap/>
            <w:hideMark/>
          </w:tcPr>
          <w:p w14:paraId="6DCB50D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34000E23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15ABDA36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7CDF0BB3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0" w:type="dxa"/>
            <w:noWrap/>
          </w:tcPr>
          <w:p w14:paraId="13D0DA2D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8.50</w:t>
            </w:r>
          </w:p>
        </w:tc>
        <w:tc>
          <w:tcPr>
            <w:tcW w:w="1121" w:type="dxa"/>
            <w:noWrap/>
          </w:tcPr>
          <w:p w14:paraId="4E4EA57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89" w:type="dxa"/>
            <w:vMerge/>
            <w:noWrap/>
            <w:hideMark/>
          </w:tcPr>
          <w:p w14:paraId="3A2EE47B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776C46D6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012B2B30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7024751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50" w:type="dxa"/>
            <w:noWrap/>
          </w:tcPr>
          <w:p w14:paraId="41AC534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1121" w:type="dxa"/>
            <w:noWrap/>
          </w:tcPr>
          <w:p w14:paraId="0B0406CB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1389" w:type="dxa"/>
            <w:vMerge/>
            <w:noWrap/>
            <w:hideMark/>
          </w:tcPr>
          <w:p w14:paraId="3485431C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01319834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0FE66C64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15D8FA7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50" w:type="dxa"/>
            <w:noWrap/>
          </w:tcPr>
          <w:p w14:paraId="400E762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6.70</w:t>
            </w:r>
          </w:p>
        </w:tc>
        <w:tc>
          <w:tcPr>
            <w:tcW w:w="1121" w:type="dxa"/>
            <w:noWrap/>
          </w:tcPr>
          <w:p w14:paraId="05D7DA31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389" w:type="dxa"/>
            <w:vMerge/>
            <w:noWrap/>
            <w:hideMark/>
          </w:tcPr>
          <w:p w14:paraId="44DA2E5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368C99FF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  <w:hideMark/>
          </w:tcPr>
          <w:p w14:paraId="66A8C460" w14:textId="77777777" w:rsidR="007348B0" w:rsidRPr="00A3007F" w:rsidRDefault="007348B0" w:rsidP="00C0098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miRNeasy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Tissue Kit</w:t>
            </w:r>
          </w:p>
        </w:tc>
        <w:tc>
          <w:tcPr>
            <w:tcW w:w="2734" w:type="dxa"/>
            <w:noWrap/>
            <w:hideMark/>
          </w:tcPr>
          <w:p w14:paraId="73828DA2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50" w:type="dxa"/>
            <w:noWrap/>
          </w:tcPr>
          <w:p w14:paraId="728087B2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18.70</w:t>
            </w:r>
          </w:p>
        </w:tc>
        <w:tc>
          <w:tcPr>
            <w:tcW w:w="1121" w:type="dxa"/>
            <w:noWrap/>
          </w:tcPr>
          <w:p w14:paraId="47E29DA4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89" w:type="dxa"/>
            <w:vMerge w:val="restart"/>
            <w:noWrap/>
            <w:hideMark/>
          </w:tcPr>
          <w:p w14:paraId="5BC67EA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8F5EA5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D2B05DC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&lt;0.01</w:t>
            </w:r>
          </w:p>
        </w:tc>
      </w:tr>
      <w:tr w:rsidR="007348B0" w:rsidRPr="00A3007F" w14:paraId="76A08B37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4AFC93A4" w14:textId="77777777" w:rsidR="007348B0" w:rsidRPr="00A3007F" w:rsidRDefault="007348B0" w:rsidP="00C0098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56B8E9C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50" w:type="dxa"/>
            <w:noWrap/>
          </w:tcPr>
          <w:p w14:paraId="0EED19B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6.60</w:t>
            </w:r>
          </w:p>
        </w:tc>
        <w:tc>
          <w:tcPr>
            <w:tcW w:w="1121" w:type="dxa"/>
            <w:noWrap/>
          </w:tcPr>
          <w:p w14:paraId="38FF36B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389" w:type="dxa"/>
            <w:vMerge/>
            <w:hideMark/>
          </w:tcPr>
          <w:p w14:paraId="31E3437B" w14:textId="77777777" w:rsidR="007348B0" w:rsidRPr="00A3007F" w:rsidRDefault="007348B0" w:rsidP="00C00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03F3BDA1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0809AC67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7627A2C9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0" w:type="dxa"/>
            <w:noWrap/>
          </w:tcPr>
          <w:p w14:paraId="699D022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7.50</w:t>
            </w:r>
          </w:p>
        </w:tc>
        <w:tc>
          <w:tcPr>
            <w:tcW w:w="1121" w:type="dxa"/>
            <w:noWrap/>
          </w:tcPr>
          <w:p w14:paraId="4767E224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389" w:type="dxa"/>
            <w:vMerge/>
            <w:hideMark/>
          </w:tcPr>
          <w:p w14:paraId="775B485B" w14:textId="77777777" w:rsidR="007348B0" w:rsidRPr="00A3007F" w:rsidRDefault="007348B0" w:rsidP="00C00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57836279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38BE72A0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7D40333F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50" w:type="dxa"/>
            <w:noWrap/>
          </w:tcPr>
          <w:p w14:paraId="22FAF0E6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5.40</w:t>
            </w:r>
          </w:p>
        </w:tc>
        <w:tc>
          <w:tcPr>
            <w:tcW w:w="1121" w:type="dxa"/>
            <w:noWrap/>
          </w:tcPr>
          <w:p w14:paraId="0FF8688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89" w:type="dxa"/>
            <w:vMerge/>
            <w:hideMark/>
          </w:tcPr>
          <w:p w14:paraId="47CE7C4D" w14:textId="77777777" w:rsidR="007348B0" w:rsidRPr="00A3007F" w:rsidRDefault="007348B0" w:rsidP="00C00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45245811" w14:textId="77777777" w:rsidTr="004D5FF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14:paraId="6665A741" w14:textId="77777777" w:rsidR="007348B0" w:rsidRPr="00A3007F" w:rsidRDefault="007348B0" w:rsidP="00C0098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4" w:type="dxa"/>
            <w:noWrap/>
            <w:hideMark/>
          </w:tcPr>
          <w:p w14:paraId="64CE46A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50" w:type="dxa"/>
            <w:noWrap/>
          </w:tcPr>
          <w:p w14:paraId="58792692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1121" w:type="dxa"/>
            <w:noWrap/>
          </w:tcPr>
          <w:p w14:paraId="3AC987D4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389" w:type="dxa"/>
            <w:vMerge/>
            <w:hideMark/>
          </w:tcPr>
          <w:p w14:paraId="606CB338" w14:textId="77777777" w:rsidR="007348B0" w:rsidRPr="00A3007F" w:rsidRDefault="007348B0" w:rsidP="00C00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B25F28D" w14:textId="77777777" w:rsidR="004D5FFC" w:rsidRDefault="004D5FFC" w:rsidP="003A6997">
      <w:pPr>
        <w:rPr>
          <w:rFonts w:ascii="Arial" w:hAnsi="Arial" w:cs="Arial"/>
          <w:i/>
          <w:iCs/>
        </w:rPr>
      </w:pPr>
    </w:p>
    <w:p w14:paraId="055D41D7" w14:textId="77777777" w:rsidR="007348B0" w:rsidRPr="004670A7" w:rsidRDefault="007348B0" w:rsidP="003A6997">
      <w:pPr>
        <w:rPr>
          <w:rFonts w:ascii="Arial" w:hAnsi="Arial" w:cs="Arial"/>
          <w:i/>
          <w:iCs/>
          <w:sz w:val="20"/>
          <w:szCs w:val="20"/>
        </w:rPr>
      </w:pPr>
    </w:p>
    <w:p w14:paraId="0875030A" w14:textId="6C1FDA8A" w:rsidR="007348B0" w:rsidRPr="004670A7" w:rsidRDefault="007348B0" w:rsidP="004D5FFC">
      <w:pPr>
        <w:rPr>
          <w:rFonts w:ascii="Arial" w:hAnsi="Arial" w:cs="Arial"/>
          <w:i/>
          <w:iCs/>
          <w:sz w:val="18"/>
          <w:szCs w:val="18"/>
        </w:rPr>
      </w:pPr>
      <w:bookmarkStart w:id="1" w:name="_Toc192605662"/>
      <w:r w:rsidRPr="004670A7">
        <w:rPr>
          <w:rFonts w:ascii="Arial" w:hAnsi="Arial" w:cs="Arial"/>
          <w:i/>
          <w:iCs/>
          <w:sz w:val="18"/>
          <w:szCs w:val="18"/>
        </w:rPr>
        <w:t>Table</w:t>
      </w:r>
      <w:r w:rsidR="004D5FFC" w:rsidRPr="004670A7">
        <w:rPr>
          <w:rFonts w:ascii="Arial" w:hAnsi="Arial" w:cs="Arial"/>
          <w:i/>
          <w:iCs/>
          <w:sz w:val="18"/>
          <w:szCs w:val="18"/>
        </w:rPr>
        <w:t xml:space="preserve"> 2</w:t>
      </w:r>
      <w:r w:rsidRPr="004670A7">
        <w:rPr>
          <w:rFonts w:ascii="Arial" w:hAnsi="Arial" w:cs="Arial"/>
          <w:i/>
          <w:iCs/>
          <w:sz w:val="18"/>
          <w:szCs w:val="18"/>
        </w:rPr>
        <w:t xml:space="preserve"> Analysis of RNA quantity from five different saliva sample volumes (in triplicates) extracted using three different extraction kits by ND-1000. Significance differences were considered if P &lt; 0.05 using Friedman test</w:t>
      </w:r>
      <w:bookmarkEnd w:id="1"/>
    </w:p>
    <w:tbl>
      <w:tblPr>
        <w:tblStyle w:val="ListTable3-Accent3"/>
        <w:tblpPr w:leftFromText="180" w:rightFromText="180" w:vertAnchor="text" w:horzAnchor="margin" w:tblpXSpec="center" w:tblpY="8"/>
        <w:tblW w:w="4457" w:type="pct"/>
        <w:tblLook w:val="04A0" w:firstRow="1" w:lastRow="0" w:firstColumn="1" w:lastColumn="0" w:noHBand="0" w:noVBand="1"/>
      </w:tblPr>
      <w:tblGrid>
        <w:gridCol w:w="2323"/>
        <w:gridCol w:w="2164"/>
        <w:gridCol w:w="1668"/>
        <w:gridCol w:w="866"/>
        <w:gridCol w:w="1016"/>
      </w:tblGrid>
      <w:tr w:rsidR="007348B0" w:rsidRPr="00A3007F" w14:paraId="63E29531" w14:textId="77777777" w:rsidTr="004D5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5" w:type="pct"/>
            <w:noWrap/>
            <w:hideMark/>
          </w:tcPr>
          <w:p w14:paraId="0C023BA7" w14:textId="77777777" w:rsidR="007348B0" w:rsidRPr="00A3007F" w:rsidRDefault="007348B0" w:rsidP="00C0098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55" w:type="pct"/>
            <w:gridSpan w:val="4"/>
            <w:noWrap/>
            <w:hideMark/>
          </w:tcPr>
          <w:p w14:paraId="4CB72A4E" w14:textId="77777777" w:rsidR="007348B0" w:rsidRPr="00A3007F" w:rsidRDefault="007348B0" w:rsidP="00C00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                </w:t>
            </w:r>
          </w:p>
          <w:p w14:paraId="29DED01C" w14:textId="77777777" w:rsidR="007348B0" w:rsidRPr="00A3007F" w:rsidRDefault="007348B0" w:rsidP="00C00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RNA yield (ng/</w:t>
            </w:r>
            <w:proofErr w:type="spellStart"/>
            <w:r w:rsidRPr="00A3007F">
              <w:rPr>
                <w:rFonts w:ascii="Arial" w:hAnsi="Arial" w:cs="Arial"/>
                <w:color w:val="000000" w:themeColor="text1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7348B0" w:rsidRPr="00A3007F" w14:paraId="3CE5667C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noWrap/>
            <w:hideMark/>
          </w:tcPr>
          <w:p w14:paraId="06825C89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Extraction Method</w:t>
            </w:r>
          </w:p>
        </w:tc>
        <w:tc>
          <w:tcPr>
            <w:tcW w:w="1346" w:type="pct"/>
            <w:noWrap/>
            <w:hideMark/>
          </w:tcPr>
          <w:p w14:paraId="52249E2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Sample Volume (</w:t>
            </w:r>
            <w:proofErr w:type="spellStart"/>
            <w:r w:rsidRPr="00A3007F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8" w:type="pct"/>
            <w:noWrap/>
            <w:hideMark/>
          </w:tcPr>
          <w:p w14:paraId="61D51D3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 (ng/</w:t>
            </w:r>
            <w:proofErr w:type="spellStart"/>
            <w:r w:rsidRPr="00A3007F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39" w:type="pct"/>
            <w:noWrap/>
            <w:hideMark/>
          </w:tcPr>
          <w:p w14:paraId="47CE5391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631" w:type="pct"/>
            <w:noWrap/>
            <w:hideMark/>
          </w:tcPr>
          <w:p w14:paraId="5168CF4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7348B0" w:rsidRPr="00A3007F" w14:paraId="2DEF21A4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 w:val="restart"/>
            <w:noWrap/>
            <w:hideMark/>
          </w:tcPr>
          <w:p w14:paraId="47996EA6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Genomic DNA Kit</w:t>
            </w:r>
          </w:p>
        </w:tc>
        <w:tc>
          <w:tcPr>
            <w:tcW w:w="1346" w:type="pct"/>
            <w:noWrap/>
            <w:hideMark/>
          </w:tcPr>
          <w:p w14:paraId="6436BAB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38" w:type="pct"/>
            <w:noWrap/>
            <w:hideMark/>
          </w:tcPr>
          <w:p w14:paraId="22A59AE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38.20</w:t>
            </w:r>
          </w:p>
        </w:tc>
        <w:tc>
          <w:tcPr>
            <w:tcW w:w="539" w:type="pct"/>
            <w:noWrap/>
            <w:hideMark/>
          </w:tcPr>
          <w:p w14:paraId="46337D82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5.90</w:t>
            </w:r>
          </w:p>
        </w:tc>
        <w:tc>
          <w:tcPr>
            <w:tcW w:w="631" w:type="pct"/>
            <w:vMerge w:val="restart"/>
            <w:noWrap/>
            <w:hideMark/>
          </w:tcPr>
          <w:p w14:paraId="4062C0E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78F9EEF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BD10D1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&lt;0.0001</w:t>
            </w:r>
          </w:p>
        </w:tc>
      </w:tr>
      <w:tr w:rsidR="007348B0" w:rsidRPr="00A3007F" w14:paraId="124A950C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49EA4999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3C16553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38" w:type="pct"/>
            <w:noWrap/>
          </w:tcPr>
          <w:p w14:paraId="3FCEEDC7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19.20</w:t>
            </w:r>
          </w:p>
        </w:tc>
        <w:tc>
          <w:tcPr>
            <w:tcW w:w="539" w:type="pct"/>
            <w:noWrap/>
          </w:tcPr>
          <w:p w14:paraId="0084AEE2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631" w:type="pct"/>
            <w:vMerge/>
            <w:hideMark/>
          </w:tcPr>
          <w:p w14:paraId="7D35C16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386F1472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5244A495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2E6ABCF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8" w:type="pct"/>
            <w:noWrap/>
          </w:tcPr>
          <w:p w14:paraId="4FDF816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9.30</w:t>
            </w:r>
          </w:p>
        </w:tc>
        <w:tc>
          <w:tcPr>
            <w:tcW w:w="539" w:type="pct"/>
            <w:noWrap/>
          </w:tcPr>
          <w:p w14:paraId="4C7539EB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1" w:type="pct"/>
            <w:vMerge/>
            <w:hideMark/>
          </w:tcPr>
          <w:p w14:paraId="483BC7DC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6D5AF624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187024DF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21432F1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8" w:type="pct"/>
            <w:noWrap/>
          </w:tcPr>
          <w:p w14:paraId="29735CE7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539" w:type="pct"/>
            <w:noWrap/>
          </w:tcPr>
          <w:p w14:paraId="49BFDCF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1" w:type="pct"/>
            <w:vMerge/>
            <w:hideMark/>
          </w:tcPr>
          <w:p w14:paraId="608BC6E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41F1D933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55A1BBF0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38B3BF94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8" w:type="pct"/>
            <w:noWrap/>
          </w:tcPr>
          <w:p w14:paraId="62C95EFD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539" w:type="pct"/>
            <w:noWrap/>
          </w:tcPr>
          <w:p w14:paraId="624E0206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31" w:type="pct"/>
            <w:vMerge/>
            <w:hideMark/>
          </w:tcPr>
          <w:p w14:paraId="65B0928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12DC537C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 w:val="restart"/>
            <w:noWrap/>
            <w:hideMark/>
          </w:tcPr>
          <w:p w14:paraId="76264E0B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QIAamp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DNA Kit</w:t>
            </w:r>
          </w:p>
        </w:tc>
        <w:tc>
          <w:tcPr>
            <w:tcW w:w="1346" w:type="pct"/>
            <w:noWrap/>
            <w:hideMark/>
          </w:tcPr>
          <w:p w14:paraId="368CF801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38" w:type="pct"/>
            <w:noWrap/>
          </w:tcPr>
          <w:p w14:paraId="5913098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539" w:type="pct"/>
            <w:noWrap/>
          </w:tcPr>
          <w:p w14:paraId="4A60EDE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31" w:type="pct"/>
            <w:vMerge w:val="restart"/>
            <w:noWrap/>
            <w:hideMark/>
          </w:tcPr>
          <w:p w14:paraId="0393DF23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AE3ECDF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50318D3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&lt;0.001</w:t>
            </w:r>
          </w:p>
        </w:tc>
      </w:tr>
      <w:tr w:rsidR="007348B0" w:rsidRPr="00A3007F" w14:paraId="1F4C8AAA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297B8734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02FE907D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38" w:type="pct"/>
            <w:noWrap/>
          </w:tcPr>
          <w:p w14:paraId="7AF9C08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5.70</w:t>
            </w:r>
          </w:p>
        </w:tc>
        <w:tc>
          <w:tcPr>
            <w:tcW w:w="539" w:type="pct"/>
            <w:noWrap/>
          </w:tcPr>
          <w:p w14:paraId="5A5C194B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31" w:type="pct"/>
            <w:vMerge/>
            <w:hideMark/>
          </w:tcPr>
          <w:p w14:paraId="1A4334C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5027F04A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56706377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30A49F8D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8" w:type="pct"/>
            <w:noWrap/>
          </w:tcPr>
          <w:p w14:paraId="3689BD77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539" w:type="pct"/>
            <w:noWrap/>
          </w:tcPr>
          <w:p w14:paraId="5D363E8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31" w:type="pct"/>
            <w:vMerge/>
            <w:hideMark/>
          </w:tcPr>
          <w:p w14:paraId="05094851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2E51A894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273A2ECF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7E22929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8" w:type="pct"/>
            <w:noWrap/>
          </w:tcPr>
          <w:p w14:paraId="0F5D9693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539" w:type="pct"/>
            <w:noWrap/>
          </w:tcPr>
          <w:p w14:paraId="14664D69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31" w:type="pct"/>
            <w:vMerge/>
            <w:hideMark/>
          </w:tcPr>
          <w:p w14:paraId="33B47DF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1AF95689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0DBCF78E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2571C87F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8" w:type="pct"/>
            <w:noWrap/>
          </w:tcPr>
          <w:p w14:paraId="192575A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539" w:type="pct"/>
            <w:noWrap/>
          </w:tcPr>
          <w:p w14:paraId="4D20108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631" w:type="pct"/>
            <w:vMerge/>
            <w:hideMark/>
          </w:tcPr>
          <w:p w14:paraId="62275BCB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4FCCDD81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 w:val="restart"/>
            <w:noWrap/>
            <w:hideMark/>
          </w:tcPr>
          <w:p w14:paraId="6A798CCD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miRNeasy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Tissue Kit</w:t>
            </w:r>
          </w:p>
        </w:tc>
        <w:tc>
          <w:tcPr>
            <w:tcW w:w="1346" w:type="pct"/>
            <w:noWrap/>
            <w:hideMark/>
          </w:tcPr>
          <w:p w14:paraId="541B75C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38" w:type="pct"/>
            <w:noWrap/>
          </w:tcPr>
          <w:p w14:paraId="3C8337CD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539" w:type="pct"/>
            <w:noWrap/>
          </w:tcPr>
          <w:p w14:paraId="110096C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31" w:type="pct"/>
            <w:vMerge w:val="restart"/>
            <w:noWrap/>
            <w:hideMark/>
          </w:tcPr>
          <w:p w14:paraId="5EA4377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CEFAEE9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215F7B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&lt;0.0001</w:t>
            </w:r>
          </w:p>
        </w:tc>
      </w:tr>
      <w:tr w:rsidR="007348B0" w:rsidRPr="00A3007F" w14:paraId="1F813FE4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015A765C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067B486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38" w:type="pct"/>
            <w:noWrap/>
          </w:tcPr>
          <w:p w14:paraId="4294FB2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539" w:type="pct"/>
            <w:noWrap/>
          </w:tcPr>
          <w:p w14:paraId="687499F6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631" w:type="pct"/>
            <w:vMerge/>
            <w:hideMark/>
          </w:tcPr>
          <w:p w14:paraId="5C435E3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262BE64D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3C7CC93F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1A41514D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8" w:type="pct"/>
            <w:noWrap/>
          </w:tcPr>
          <w:p w14:paraId="56D8C186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539" w:type="pct"/>
            <w:noWrap/>
          </w:tcPr>
          <w:p w14:paraId="5485279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pct"/>
            <w:vMerge/>
            <w:hideMark/>
          </w:tcPr>
          <w:p w14:paraId="134DAE7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2A5F3967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7D2ED93B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0950B4A8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8" w:type="pct"/>
            <w:noWrap/>
          </w:tcPr>
          <w:p w14:paraId="782F4D32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539" w:type="pct"/>
            <w:noWrap/>
          </w:tcPr>
          <w:p w14:paraId="49B171E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31" w:type="pct"/>
            <w:vMerge/>
            <w:hideMark/>
          </w:tcPr>
          <w:p w14:paraId="376B4C6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08ADF93A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" w:type="pct"/>
            <w:vMerge/>
            <w:noWrap/>
            <w:hideMark/>
          </w:tcPr>
          <w:p w14:paraId="2229F56B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pct"/>
            <w:noWrap/>
            <w:hideMark/>
          </w:tcPr>
          <w:p w14:paraId="3EB8CAE9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8" w:type="pct"/>
            <w:noWrap/>
          </w:tcPr>
          <w:p w14:paraId="524D199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8.50</w:t>
            </w:r>
          </w:p>
        </w:tc>
        <w:tc>
          <w:tcPr>
            <w:tcW w:w="539" w:type="pct"/>
            <w:noWrap/>
          </w:tcPr>
          <w:p w14:paraId="72DBCAF6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631" w:type="pct"/>
            <w:vMerge/>
            <w:hideMark/>
          </w:tcPr>
          <w:p w14:paraId="75062B09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32ED74EA" w14:textId="77777777" w:rsidR="007348B0" w:rsidRDefault="007348B0" w:rsidP="004D5FFC">
      <w:pPr>
        <w:jc w:val="center"/>
        <w:rPr>
          <w:rFonts w:ascii="Arial" w:hAnsi="Arial" w:cs="Arial"/>
          <w:i/>
          <w:iCs/>
        </w:rPr>
      </w:pPr>
    </w:p>
    <w:p w14:paraId="241C4081" w14:textId="1B7C52D8" w:rsidR="007348B0" w:rsidRDefault="007348B0" w:rsidP="003A6997">
      <w:pPr>
        <w:rPr>
          <w:rFonts w:ascii="Arial" w:hAnsi="Arial" w:cs="Arial"/>
          <w:i/>
          <w:iCs/>
        </w:rPr>
      </w:pPr>
    </w:p>
    <w:p w14:paraId="3792B532" w14:textId="77777777" w:rsidR="004670A7" w:rsidRDefault="004670A7" w:rsidP="003A6997">
      <w:pPr>
        <w:rPr>
          <w:rFonts w:ascii="Arial" w:hAnsi="Arial" w:cs="Arial"/>
          <w:i/>
          <w:iCs/>
        </w:rPr>
      </w:pPr>
    </w:p>
    <w:p w14:paraId="747FDF74" w14:textId="77777777" w:rsidR="004670A7" w:rsidRDefault="004670A7" w:rsidP="003A6997">
      <w:pPr>
        <w:rPr>
          <w:rFonts w:ascii="Arial" w:hAnsi="Arial" w:cs="Arial"/>
          <w:i/>
          <w:iCs/>
        </w:rPr>
      </w:pPr>
    </w:p>
    <w:p w14:paraId="33D4BA0B" w14:textId="77777777" w:rsidR="004670A7" w:rsidRPr="004D5FFC" w:rsidRDefault="004670A7" w:rsidP="003A699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48F45A6C" w14:textId="5A759326" w:rsidR="007348B0" w:rsidRPr="004670A7" w:rsidRDefault="007348B0" w:rsidP="004D5FFC">
      <w:pPr>
        <w:rPr>
          <w:rFonts w:ascii="Arial" w:hAnsi="Arial" w:cs="Arial"/>
          <w:i/>
          <w:iCs/>
          <w:sz w:val="18"/>
          <w:szCs w:val="18"/>
        </w:rPr>
      </w:pPr>
      <w:bookmarkStart w:id="2" w:name="_Toc192605663"/>
      <w:r w:rsidRPr="004670A7">
        <w:rPr>
          <w:rFonts w:ascii="Arial" w:hAnsi="Arial" w:cs="Arial"/>
          <w:i/>
          <w:iCs/>
          <w:sz w:val="18"/>
          <w:szCs w:val="18"/>
        </w:rPr>
        <w:lastRenderedPageBreak/>
        <w:t xml:space="preserve">Table </w:t>
      </w:r>
      <w:r w:rsidR="004D5FFC" w:rsidRPr="004670A7">
        <w:rPr>
          <w:rFonts w:ascii="Arial" w:hAnsi="Arial" w:cs="Arial"/>
          <w:i/>
          <w:iCs/>
          <w:sz w:val="18"/>
          <w:szCs w:val="18"/>
        </w:rPr>
        <w:t>3</w:t>
      </w:r>
      <w:r w:rsidRPr="004670A7">
        <w:rPr>
          <w:rFonts w:ascii="Arial" w:hAnsi="Arial" w:cs="Arial"/>
          <w:i/>
          <w:iCs/>
          <w:sz w:val="18"/>
          <w:szCs w:val="18"/>
        </w:rPr>
        <w:t xml:space="preserve"> Analysis of miRNA quantity from five different saliva sample volumes (in triplicates) extracted using three different extraction kits by ND-1000. Significance differences were considered if P &lt; 0.05 Friedman test</w:t>
      </w:r>
      <w:bookmarkEnd w:id="2"/>
    </w:p>
    <w:tbl>
      <w:tblPr>
        <w:tblStyle w:val="ListTable3-Accent3"/>
        <w:tblpPr w:leftFromText="180" w:rightFromText="180" w:vertAnchor="text" w:horzAnchor="margin" w:tblpXSpec="center" w:tblpY="8"/>
        <w:tblW w:w="4461" w:type="pct"/>
        <w:tblLook w:val="04A0" w:firstRow="1" w:lastRow="0" w:firstColumn="1" w:lastColumn="0" w:noHBand="0" w:noVBand="1"/>
      </w:tblPr>
      <w:tblGrid>
        <w:gridCol w:w="2280"/>
        <w:gridCol w:w="2125"/>
        <w:gridCol w:w="1789"/>
        <w:gridCol w:w="853"/>
        <w:gridCol w:w="997"/>
      </w:tblGrid>
      <w:tr w:rsidR="007348B0" w:rsidRPr="00A3007F" w14:paraId="5AF977BF" w14:textId="77777777" w:rsidTr="004D5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7" w:type="pct"/>
            <w:noWrap/>
            <w:hideMark/>
          </w:tcPr>
          <w:p w14:paraId="613DBFCB" w14:textId="77777777" w:rsidR="007348B0" w:rsidRPr="00A3007F" w:rsidRDefault="007348B0" w:rsidP="00C0098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83" w:type="pct"/>
            <w:gridSpan w:val="4"/>
            <w:noWrap/>
            <w:hideMark/>
          </w:tcPr>
          <w:p w14:paraId="18F3B16E" w14:textId="77777777" w:rsidR="007348B0" w:rsidRPr="00A3007F" w:rsidRDefault="007348B0" w:rsidP="00C00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                </w:t>
            </w:r>
          </w:p>
          <w:p w14:paraId="57EA84E7" w14:textId="3F8CF163" w:rsidR="007348B0" w:rsidRPr="00A3007F" w:rsidRDefault="007348B0" w:rsidP="004D5F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miRNA yield (ng/m</w:t>
            </w:r>
            <w:r w:rsidRPr="00A3007F">
              <w:rPr>
                <w:rFonts w:ascii="Arial" w:hAnsi="Arial" w:cs="Arial"/>
                <w:color w:val="000000" w:themeColor="text1"/>
                <w:sz w:val="18"/>
                <w:szCs w:val="18"/>
              </w:rPr>
              <w:t>L</w:t>
            </w: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7348B0" w:rsidRPr="00A3007F" w14:paraId="368126DA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hideMark/>
          </w:tcPr>
          <w:p w14:paraId="2F73AE75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Extraction Method</w:t>
            </w:r>
          </w:p>
        </w:tc>
        <w:tc>
          <w:tcPr>
            <w:tcW w:w="1321" w:type="pct"/>
            <w:noWrap/>
            <w:hideMark/>
          </w:tcPr>
          <w:p w14:paraId="03F890B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Sample Volume (</w:t>
            </w:r>
            <w:proofErr w:type="spellStart"/>
            <w:r w:rsidRPr="00A3007F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2" w:type="pct"/>
            <w:noWrap/>
            <w:hideMark/>
          </w:tcPr>
          <w:p w14:paraId="71D406D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 (ng/m</w:t>
            </w:r>
            <w:r w:rsidRPr="00A3007F">
              <w:rPr>
                <w:rFonts w:ascii="Arial" w:hAnsi="Arial" w:cs="Arial"/>
                <w:sz w:val="18"/>
                <w:szCs w:val="18"/>
              </w:rPr>
              <w:t>L</w:t>
            </w: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30" w:type="pct"/>
            <w:noWrap/>
            <w:hideMark/>
          </w:tcPr>
          <w:p w14:paraId="6E16F11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620" w:type="pct"/>
            <w:noWrap/>
            <w:hideMark/>
          </w:tcPr>
          <w:p w14:paraId="012D00B7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7348B0" w:rsidRPr="00A3007F" w14:paraId="402D029D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 w:val="restart"/>
            <w:noWrap/>
            <w:hideMark/>
          </w:tcPr>
          <w:p w14:paraId="13BC3FC8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Genomic DNA Kit</w:t>
            </w:r>
          </w:p>
        </w:tc>
        <w:tc>
          <w:tcPr>
            <w:tcW w:w="1321" w:type="pct"/>
            <w:noWrap/>
            <w:hideMark/>
          </w:tcPr>
          <w:p w14:paraId="37E79EA5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2" w:type="pct"/>
            <w:noWrap/>
          </w:tcPr>
          <w:p w14:paraId="4BBDE24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701.00</w:t>
            </w:r>
          </w:p>
        </w:tc>
        <w:tc>
          <w:tcPr>
            <w:tcW w:w="530" w:type="pct"/>
            <w:noWrap/>
          </w:tcPr>
          <w:p w14:paraId="4E9DA7F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61.00</w:t>
            </w:r>
          </w:p>
        </w:tc>
        <w:tc>
          <w:tcPr>
            <w:tcW w:w="620" w:type="pct"/>
            <w:vMerge w:val="restart"/>
            <w:noWrap/>
            <w:hideMark/>
          </w:tcPr>
          <w:p w14:paraId="1140713D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044FCD6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1A4891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&lt;0.0001</w:t>
            </w:r>
          </w:p>
        </w:tc>
      </w:tr>
      <w:tr w:rsidR="007348B0" w:rsidRPr="00A3007F" w14:paraId="78CA9B91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19CA1C27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79A6B2D8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12" w:type="pct"/>
            <w:noWrap/>
          </w:tcPr>
          <w:p w14:paraId="0B280EE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357.00</w:t>
            </w:r>
          </w:p>
        </w:tc>
        <w:tc>
          <w:tcPr>
            <w:tcW w:w="530" w:type="pct"/>
            <w:noWrap/>
          </w:tcPr>
          <w:p w14:paraId="1AD01593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620" w:type="pct"/>
            <w:vMerge/>
            <w:hideMark/>
          </w:tcPr>
          <w:p w14:paraId="3BD86C96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6331C7B7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0FBF0B28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2F1BAC3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2" w:type="pct"/>
            <w:noWrap/>
          </w:tcPr>
          <w:p w14:paraId="53AA73AD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173.00</w:t>
            </w:r>
          </w:p>
        </w:tc>
        <w:tc>
          <w:tcPr>
            <w:tcW w:w="530" w:type="pct"/>
            <w:noWrap/>
          </w:tcPr>
          <w:p w14:paraId="4D24887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42.00</w:t>
            </w:r>
          </w:p>
        </w:tc>
        <w:tc>
          <w:tcPr>
            <w:tcW w:w="620" w:type="pct"/>
            <w:vMerge/>
            <w:hideMark/>
          </w:tcPr>
          <w:p w14:paraId="0D9333A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325D8A44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07C791D9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0E32E78F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12" w:type="pct"/>
            <w:noWrap/>
          </w:tcPr>
          <w:p w14:paraId="51EA157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67.90</w:t>
            </w:r>
          </w:p>
        </w:tc>
        <w:tc>
          <w:tcPr>
            <w:tcW w:w="530" w:type="pct"/>
            <w:noWrap/>
          </w:tcPr>
          <w:p w14:paraId="1C4753A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620" w:type="pct"/>
            <w:vMerge/>
            <w:hideMark/>
          </w:tcPr>
          <w:p w14:paraId="775FD43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6DC6705E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498E1A69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6B980176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12" w:type="pct"/>
            <w:noWrap/>
          </w:tcPr>
          <w:p w14:paraId="417D0B78" w14:textId="37B1EAE4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21.10</w:t>
            </w:r>
          </w:p>
        </w:tc>
        <w:tc>
          <w:tcPr>
            <w:tcW w:w="530" w:type="pct"/>
            <w:noWrap/>
          </w:tcPr>
          <w:p w14:paraId="752DE15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620" w:type="pct"/>
            <w:vMerge/>
            <w:hideMark/>
          </w:tcPr>
          <w:p w14:paraId="7C29E1C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7DC111FF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 w:val="restart"/>
            <w:noWrap/>
            <w:hideMark/>
          </w:tcPr>
          <w:p w14:paraId="70D1BC75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QIAamp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DNA Kit</w:t>
            </w:r>
          </w:p>
        </w:tc>
        <w:tc>
          <w:tcPr>
            <w:tcW w:w="1321" w:type="pct"/>
            <w:noWrap/>
            <w:hideMark/>
          </w:tcPr>
          <w:p w14:paraId="3937CD84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2" w:type="pct"/>
            <w:noWrap/>
          </w:tcPr>
          <w:p w14:paraId="2CD401EB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119.00</w:t>
            </w:r>
          </w:p>
        </w:tc>
        <w:tc>
          <w:tcPr>
            <w:tcW w:w="530" w:type="pct"/>
            <w:noWrap/>
          </w:tcPr>
          <w:p w14:paraId="5C5A5A5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620" w:type="pct"/>
            <w:vMerge w:val="restart"/>
            <w:noWrap/>
            <w:hideMark/>
          </w:tcPr>
          <w:p w14:paraId="1149219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D99563F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E8E8CE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0.21</w:t>
            </w:r>
          </w:p>
        </w:tc>
      </w:tr>
      <w:tr w:rsidR="007348B0" w:rsidRPr="00A3007F" w14:paraId="142DC5EF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72DC62CA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0BC6C2AB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12" w:type="pct"/>
            <w:noWrap/>
          </w:tcPr>
          <w:p w14:paraId="6326C12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96.40</w:t>
            </w:r>
          </w:p>
        </w:tc>
        <w:tc>
          <w:tcPr>
            <w:tcW w:w="530" w:type="pct"/>
            <w:noWrap/>
          </w:tcPr>
          <w:p w14:paraId="60CD0DB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21.70</w:t>
            </w:r>
          </w:p>
        </w:tc>
        <w:tc>
          <w:tcPr>
            <w:tcW w:w="620" w:type="pct"/>
            <w:vMerge/>
            <w:hideMark/>
          </w:tcPr>
          <w:p w14:paraId="3594452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7AEFF976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3B0F105B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4BF3452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2" w:type="pct"/>
            <w:noWrap/>
          </w:tcPr>
          <w:p w14:paraId="4EB1D28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87.20</w:t>
            </w:r>
          </w:p>
        </w:tc>
        <w:tc>
          <w:tcPr>
            <w:tcW w:w="530" w:type="pct"/>
            <w:noWrap/>
          </w:tcPr>
          <w:p w14:paraId="16E720B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620" w:type="pct"/>
            <w:vMerge/>
            <w:hideMark/>
          </w:tcPr>
          <w:p w14:paraId="3BDF2735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258102B1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63422292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7B351ADE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12" w:type="pct"/>
            <w:noWrap/>
          </w:tcPr>
          <w:p w14:paraId="3F54C31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126.00</w:t>
            </w:r>
          </w:p>
        </w:tc>
        <w:tc>
          <w:tcPr>
            <w:tcW w:w="530" w:type="pct"/>
            <w:noWrap/>
          </w:tcPr>
          <w:p w14:paraId="31CC25F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99.20</w:t>
            </w:r>
          </w:p>
        </w:tc>
        <w:tc>
          <w:tcPr>
            <w:tcW w:w="620" w:type="pct"/>
            <w:vMerge/>
            <w:hideMark/>
          </w:tcPr>
          <w:p w14:paraId="7FD83BF4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2C44B702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61510E4D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7D9E7D2E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12" w:type="pct"/>
            <w:noWrap/>
          </w:tcPr>
          <w:p w14:paraId="44354C6A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61.70</w:t>
            </w:r>
          </w:p>
        </w:tc>
        <w:tc>
          <w:tcPr>
            <w:tcW w:w="530" w:type="pct"/>
            <w:noWrap/>
          </w:tcPr>
          <w:p w14:paraId="4BC15E57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13.20</w:t>
            </w:r>
          </w:p>
        </w:tc>
        <w:tc>
          <w:tcPr>
            <w:tcW w:w="620" w:type="pct"/>
            <w:vMerge/>
            <w:hideMark/>
          </w:tcPr>
          <w:p w14:paraId="544D15A8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348B0" w:rsidRPr="00A3007F" w14:paraId="49B0D2D5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 w:val="restart"/>
            <w:noWrap/>
            <w:hideMark/>
          </w:tcPr>
          <w:p w14:paraId="632D8D8F" w14:textId="77777777" w:rsidR="007348B0" w:rsidRPr="00A3007F" w:rsidRDefault="007348B0" w:rsidP="004D5FFC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miRNeasy</w:t>
            </w:r>
            <w:proofErr w:type="spellEnd"/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Tissue Kit</w:t>
            </w:r>
          </w:p>
        </w:tc>
        <w:tc>
          <w:tcPr>
            <w:tcW w:w="1321" w:type="pct"/>
            <w:noWrap/>
            <w:hideMark/>
          </w:tcPr>
          <w:p w14:paraId="659C8BE0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2" w:type="pct"/>
            <w:noWrap/>
          </w:tcPr>
          <w:p w14:paraId="41AF03E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295.00</w:t>
            </w:r>
          </w:p>
        </w:tc>
        <w:tc>
          <w:tcPr>
            <w:tcW w:w="530" w:type="pct"/>
            <w:noWrap/>
          </w:tcPr>
          <w:p w14:paraId="7236054A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44.00</w:t>
            </w:r>
          </w:p>
        </w:tc>
        <w:tc>
          <w:tcPr>
            <w:tcW w:w="620" w:type="pct"/>
            <w:vMerge w:val="restart"/>
            <w:noWrap/>
            <w:hideMark/>
          </w:tcPr>
          <w:p w14:paraId="1D75ED8F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0273C39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C3E362B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</w:rPr>
              <w:t>&lt;0.001</w:t>
            </w:r>
          </w:p>
        </w:tc>
      </w:tr>
      <w:tr w:rsidR="007348B0" w:rsidRPr="00A3007F" w14:paraId="3B9D0620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1F950C99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34110D8B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12" w:type="pct"/>
            <w:noWrap/>
          </w:tcPr>
          <w:p w14:paraId="0D415DA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9.97</w:t>
            </w:r>
          </w:p>
        </w:tc>
        <w:tc>
          <w:tcPr>
            <w:tcW w:w="530" w:type="pct"/>
            <w:noWrap/>
          </w:tcPr>
          <w:p w14:paraId="1FB35099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620" w:type="pct"/>
            <w:vMerge/>
            <w:hideMark/>
          </w:tcPr>
          <w:p w14:paraId="3D27D181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01D8D058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1200BF50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41B810B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2" w:type="pct"/>
            <w:noWrap/>
          </w:tcPr>
          <w:p w14:paraId="4D652BB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8.89</w:t>
            </w:r>
          </w:p>
        </w:tc>
        <w:tc>
          <w:tcPr>
            <w:tcW w:w="530" w:type="pct"/>
            <w:noWrap/>
          </w:tcPr>
          <w:p w14:paraId="3D4B0E61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620" w:type="pct"/>
            <w:vMerge/>
            <w:hideMark/>
          </w:tcPr>
          <w:p w14:paraId="03738598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70AC2BB2" w14:textId="77777777" w:rsidTr="004D5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75BD7551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004A8ADC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12" w:type="pct"/>
            <w:noWrap/>
          </w:tcPr>
          <w:p w14:paraId="46BDC9A7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530" w:type="pct"/>
            <w:noWrap/>
          </w:tcPr>
          <w:p w14:paraId="79EDDA31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0" w:type="pct"/>
            <w:vMerge/>
            <w:hideMark/>
          </w:tcPr>
          <w:p w14:paraId="34D87FD0" w14:textId="77777777" w:rsidR="007348B0" w:rsidRPr="00A3007F" w:rsidRDefault="007348B0" w:rsidP="004D5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348B0" w:rsidRPr="00A3007F" w14:paraId="573ED822" w14:textId="77777777" w:rsidTr="004D5FF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Merge/>
            <w:noWrap/>
            <w:hideMark/>
          </w:tcPr>
          <w:p w14:paraId="18154367" w14:textId="77777777" w:rsidR="007348B0" w:rsidRPr="00A3007F" w:rsidRDefault="007348B0" w:rsidP="004D5F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pct"/>
            <w:noWrap/>
            <w:hideMark/>
          </w:tcPr>
          <w:p w14:paraId="02C7841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12" w:type="pct"/>
            <w:noWrap/>
          </w:tcPr>
          <w:p w14:paraId="3B23064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530" w:type="pct"/>
            <w:noWrap/>
          </w:tcPr>
          <w:p w14:paraId="49B493CF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007F">
              <w:rPr>
                <w:rFonts w:ascii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20" w:type="pct"/>
            <w:vMerge/>
            <w:hideMark/>
          </w:tcPr>
          <w:p w14:paraId="2F9737A7" w14:textId="77777777" w:rsidR="007348B0" w:rsidRPr="00A3007F" w:rsidRDefault="007348B0" w:rsidP="004D5F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20F681B8" w14:textId="77777777" w:rsidR="007348B0" w:rsidRPr="00FB35E1" w:rsidRDefault="007348B0" w:rsidP="004D5FF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DD57476" w14:textId="77777777" w:rsidR="004D5FFC" w:rsidRDefault="004D5FFC" w:rsidP="007348B0">
      <w:pPr>
        <w:rPr>
          <w:rFonts w:ascii="Arial" w:hAnsi="Arial" w:cs="Arial"/>
          <w:i/>
          <w:iCs/>
          <w:sz w:val="20"/>
          <w:szCs w:val="20"/>
        </w:rPr>
      </w:pPr>
    </w:p>
    <w:p w14:paraId="5DC88E68" w14:textId="77777777" w:rsidR="004D5FFC" w:rsidRPr="004E5AA7" w:rsidRDefault="004D5FFC" w:rsidP="007348B0">
      <w:pPr>
        <w:rPr>
          <w:rFonts w:ascii="Arial" w:hAnsi="Arial" w:cs="Arial"/>
          <w:i/>
          <w:iCs/>
          <w:sz w:val="20"/>
          <w:szCs w:val="20"/>
        </w:rPr>
      </w:pPr>
    </w:p>
    <w:p w14:paraId="15A0FC05" w14:textId="04FBD800" w:rsidR="007348B0" w:rsidRPr="008B74EC" w:rsidRDefault="007348B0" w:rsidP="007348B0">
      <w:pPr>
        <w:pStyle w:val="Caption"/>
        <w:keepNext/>
        <w:jc w:val="both"/>
        <w:rPr>
          <w:rFonts w:ascii="Arial" w:hAnsi="Arial" w:cs="Arial"/>
          <w:color w:val="auto"/>
        </w:rPr>
      </w:pPr>
      <w:bookmarkStart w:id="3" w:name="_Toc192605664"/>
      <w:r w:rsidRPr="008B74EC">
        <w:rPr>
          <w:rFonts w:ascii="Arial" w:hAnsi="Arial" w:cs="Arial"/>
          <w:color w:val="auto"/>
        </w:rPr>
        <w:t xml:space="preserve">Table </w:t>
      </w:r>
      <w:r w:rsidR="004D5FFC">
        <w:rPr>
          <w:rFonts w:ascii="Arial" w:hAnsi="Arial" w:cs="Arial"/>
          <w:color w:val="auto"/>
        </w:rPr>
        <w:t>4</w:t>
      </w:r>
      <w:r w:rsidRPr="008B74EC">
        <w:rPr>
          <w:rFonts w:ascii="Arial" w:hAnsi="Arial" w:cs="Arial"/>
          <w:color w:val="auto"/>
        </w:rPr>
        <w:t xml:space="preserve"> Comparison of miRNA and reference gene expression level in saliva sample extracted from three different isolation kits</w:t>
      </w:r>
      <w:bookmarkEnd w:id="3"/>
    </w:p>
    <w:tbl>
      <w:tblPr>
        <w:tblStyle w:val="PlainTable2"/>
        <w:tblW w:w="9428" w:type="dxa"/>
        <w:tblLook w:val="04A0" w:firstRow="1" w:lastRow="0" w:firstColumn="1" w:lastColumn="0" w:noHBand="0" w:noVBand="1"/>
      </w:tblPr>
      <w:tblGrid>
        <w:gridCol w:w="1560"/>
        <w:gridCol w:w="2551"/>
        <w:gridCol w:w="2552"/>
        <w:gridCol w:w="2765"/>
      </w:tblGrid>
      <w:tr w:rsidR="007348B0" w:rsidRPr="00A3007F" w14:paraId="1BA61C48" w14:textId="77777777" w:rsidTr="003D0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5BF0F639" w14:textId="77777777" w:rsidR="007348B0" w:rsidRPr="00A3007F" w:rsidRDefault="007348B0" w:rsidP="00C0098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Target</w:t>
            </w:r>
          </w:p>
        </w:tc>
        <w:tc>
          <w:tcPr>
            <w:tcW w:w="2551" w:type="dxa"/>
            <w:noWrap/>
            <w:hideMark/>
          </w:tcPr>
          <w:p w14:paraId="4622E191" w14:textId="77777777" w:rsidR="007348B0" w:rsidRPr="00A3007F" w:rsidRDefault="007348B0" w:rsidP="00C009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Genomic DNA Kit (</w:t>
            </w:r>
            <w:proofErr w:type="spellStart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Cq</w:t>
            </w:r>
            <w:proofErr w:type="spellEnd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A3007F">
              <w:rPr>
                <w:rFonts w:ascii="Arial" w:hAnsi="Arial" w:cs="Arial"/>
                <w:sz w:val="18"/>
                <w:szCs w:val="18"/>
              </w:rPr>
              <w:t>± SD)</w:t>
            </w:r>
          </w:p>
        </w:tc>
        <w:tc>
          <w:tcPr>
            <w:tcW w:w="2552" w:type="dxa"/>
            <w:noWrap/>
            <w:hideMark/>
          </w:tcPr>
          <w:p w14:paraId="433450FE" w14:textId="77777777" w:rsidR="007348B0" w:rsidRPr="00A3007F" w:rsidRDefault="007348B0" w:rsidP="00C0098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QIAamp</w:t>
            </w:r>
            <w:proofErr w:type="spellEnd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DNA Kit (</w:t>
            </w:r>
            <w:proofErr w:type="spellStart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Cq</w:t>
            </w:r>
            <w:proofErr w:type="spellEnd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A3007F">
              <w:rPr>
                <w:rFonts w:ascii="Arial" w:hAnsi="Arial" w:cs="Arial"/>
                <w:sz w:val="18"/>
                <w:szCs w:val="18"/>
              </w:rPr>
              <w:t>± SD)</w:t>
            </w:r>
          </w:p>
        </w:tc>
        <w:tc>
          <w:tcPr>
            <w:tcW w:w="2765" w:type="dxa"/>
            <w:noWrap/>
            <w:hideMark/>
          </w:tcPr>
          <w:p w14:paraId="4913E788" w14:textId="77777777" w:rsidR="007348B0" w:rsidRPr="00A3007F" w:rsidRDefault="007348B0" w:rsidP="00C0098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miRNeasy</w:t>
            </w:r>
            <w:proofErr w:type="spellEnd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Tissue Kit (</w:t>
            </w:r>
            <w:proofErr w:type="spellStart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Cq</w:t>
            </w:r>
            <w:proofErr w:type="spellEnd"/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A3007F">
              <w:rPr>
                <w:rFonts w:ascii="Arial" w:hAnsi="Arial" w:cs="Arial"/>
                <w:sz w:val="18"/>
                <w:szCs w:val="18"/>
              </w:rPr>
              <w:t>± SD)</w:t>
            </w:r>
          </w:p>
        </w:tc>
      </w:tr>
      <w:tr w:rsidR="007348B0" w:rsidRPr="00A3007F" w14:paraId="7846BE94" w14:textId="77777777" w:rsidTr="003D0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E97C1C2" w14:textId="77777777" w:rsidR="007348B0" w:rsidRPr="00A3007F" w:rsidRDefault="007348B0" w:rsidP="00C00982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RNU44</w:t>
            </w:r>
          </w:p>
        </w:tc>
        <w:tc>
          <w:tcPr>
            <w:tcW w:w="2551" w:type="dxa"/>
            <w:noWrap/>
            <w:hideMark/>
          </w:tcPr>
          <w:p w14:paraId="2EF113E2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33.35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0.32</w:t>
            </w:r>
          </w:p>
        </w:tc>
        <w:tc>
          <w:tcPr>
            <w:tcW w:w="2552" w:type="dxa"/>
            <w:noWrap/>
            <w:hideMark/>
          </w:tcPr>
          <w:p w14:paraId="719487DC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35.55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0.84</w:t>
            </w:r>
          </w:p>
          <w:p w14:paraId="6A2CFD0E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765" w:type="dxa"/>
            <w:noWrap/>
            <w:hideMark/>
          </w:tcPr>
          <w:p w14:paraId="5AF4DEEC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33.83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0.11</w:t>
            </w:r>
          </w:p>
          <w:p w14:paraId="7F18DF98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7348B0" w:rsidRPr="00A3007F" w14:paraId="7DB5CB5D" w14:textId="77777777" w:rsidTr="003D0F7A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D0A376A" w14:textId="77777777" w:rsidR="007348B0" w:rsidRPr="00A3007F" w:rsidRDefault="007348B0" w:rsidP="00C00982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RNU48</w:t>
            </w:r>
          </w:p>
        </w:tc>
        <w:tc>
          <w:tcPr>
            <w:tcW w:w="2551" w:type="dxa"/>
            <w:noWrap/>
            <w:hideMark/>
          </w:tcPr>
          <w:p w14:paraId="1BFCBCE5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31.40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0.36</w:t>
            </w:r>
          </w:p>
          <w:p w14:paraId="49E7596F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  <w:noWrap/>
            <w:hideMark/>
          </w:tcPr>
          <w:p w14:paraId="4B5ED2A9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35.07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0.48</w:t>
            </w:r>
          </w:p>
          <w:p w14:paraId="0FC48759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765" w:type="dxa"/>
            <w:noWrap/>
            <w:hideMark/>
          </w:tcPr>
          <w:p w14:paraId="01890EAB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32.39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0.08</w:t>
            </w:r>
          </w:p>
          <w:p w14:paraId="0204657B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7348B0" w:rsidRPr="00A3007F" w14:paraId="42B5AEBF" w14:textId="77777777" w:rsidTr="003D0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247B684" w14:textId="77777777" w:rsidR="007348B0" w:rsidRPr="00A3007F" w:rsidRDefault="007348B0" w:rsidP="00C00982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RNU6b</w:t>
            </w:r>
          </w:p>
        </w:tc>
        <w:tc>
          <w:tcPr>
            <w:tcW w:w="2551" w:type="dxa"/>
            <w:noWrap/>
            <w:hideMark/>
          </w:tcPr>
          <w:p w14:paraId="5431BDB1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35.33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0.22</w:t>
            </w:r>
          </w:p>
          <w:p w14:paraId="1347240B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  <w:noWrap/>
            <w:hideMark/>
          </w:tcPr>
          <w:p w14:paraId="2B3E6D53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35.74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0.22</w:t>
            </w:r>
          </w:p>
          <w:p w14:paraId="14F4CCE4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765" w:type="dxa"/>
            <w:noWrap/>
            <w:hideMark/>
          </w:tcPr>
          <w:p w14:paraId="0E65021A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35.33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0.37</w:t>
            </w:r>
          </w:p>
          <w:p w14:paraId="540E468F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7348B0" w:rsidRPr="00A3007F" w14:paraId="7813D634" w14:textId="77777777" w:rsidTr="003D0F7A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EFDA436" w14:textId="77777777" w:rsidR="007348B0" w:rsidRPr="00A3007F" w:rsidRDefault="007348B0" w:rsidP="00C00982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miR-203</w:t>
            </w:r>
          </w:p>
        </w:tc>
        <w:tc>
          <w:tcPr>
            <w:tcW w:w="2551" w:type="dxa"/>
            <w:noWrap/>
            <w:hideMark/>
          </w:tcPr>
          <w:p w14:paraId="739188C0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25.00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0.02</w:t>
            </w:r>
          </w:p>
          <w:p w14:paraId="3138257D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  <w:noWrap/>
            <w:hideMark/>
          </w:tcPr>
          <w:p w14:paraId="5202EA13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26.18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0.07</w:t>
            </w:r>
          </w:p>
          <w:p w14:paraId="54DAC78C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765" w:type="dxa"/>
            <w:noWrap/>
            <w:hideMark/>
          </w:tcPr>
          <w:p w14:paraId="68262E3B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29.58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0.01</w:t>
            </w:r>
          </w:p>
          <w:p w14:paraId="1BC88E9D" w14:textId="77777777" w:rsidR="007348B0" w:rsidRPr="00A3007F" w:rsidRDefault="007348B0" w:rsidP="00C0098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7348B0" w:rsidRPr="00A3007F" w14:paraId="36B827C1" w14:textId="77777777" w:rsidTr="003D0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2C0D796F" w14:textId="77777777" w:rsidR="007348B0" w:rsidRPr="00A3007F" w:rsidRDefault="007348B0" w:rsidP="00C00982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miR-205</w:t>
            </w:r>
          </w:p>
        </w:tc>
        <w:tc>
          <w:tcPr>
            <w:tcW w:w="2551" w:type="dxa"/>
            <w:noWrap/>
            <w:hideMark/>
          </w:tcPr>
          <w:p w14:paraId="1BF86A92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26.78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0.03</w:t>
            </w:r>
          </w:p>
          <w:p w14:paraId="241D3550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552" w:type="dxa"/>
            <w:noWrap/>
            <w:hideMark/>
          </w:tcPr>
          <w:p w14:paraId="0F93027A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26.16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0.08</w:t>
            </w:r>
          </w:p>
          <w:p w14:paraId="15D2AF94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765" w:type="dxa"/>
            <w:noWrap/>
            <w:hideMark/>
          </w:tcPr>
          <w:p w14:paraId="4EA68F84" w14:textId="77777777" w:rsidR="007348B0" w:rsidRPr="00A3007F" w:rsidRDefault="007348B0" w:rsidP="00C0098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3007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26.80 </w:t>
            </w:r>
            <w:r w:rsidRPr="00A3007F">
              <w:rPr>
                <w:rFonts w:ascii="Arial" w:hAnsi="Arial" w:cs="Arial"/>
                <w:sz w:val="18"/>
                <w:szCs w:val="18"/>
              </w:rPr>
              <w:t>± 0.13</w:t>
            </w:r>
          </w:p>
          <w:p w14:paraId="66DC911E" w14:textId="77777777" w:rsidR="007348B0" w:rsidRPr="00A3007F" w:rsidRDefault="007348B0" w:rsidP="00C00982">
            <w:pPr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</w:tbl>
    <w:p w14:paraId="65850CB3" w14:textId="77777777" w:rsidR="003A6997" w:rsidRPr="004E5AA7" w:rsidRDefault="003A6997" w:rsidP="003A6997">
      <w:pPr>
        <w:rPr>
          <w:rFonts w:ascii="Arial" w:hAnsi="Arial" w:cs="Arial"/>
          <w:b/>
          <w:bCs/>
          <w:sz w:val="20"/>
          <w:szCs w:val="20"/>
        </w:rPr>
      </w:pPr>
    </w:p>
    <w:p w14:paraId="3C451FF2" w14:textId="77777777" w:rsidR="003A6997" w:rsidRPr="00A3007F" w:rsidRDefault="003A6997" w:rsidP="003A699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007F">
        <w:rPr>
          <w:rFonts w:ascii="Times New Roman" w:hAnsi="Times New Roman" w:cs="Times New Roman"/>
          <w:b/>
          <w:bCs/>
          <w:sz w:val="20"/>
          <w:szCs w:val="20"/>
        </w:rPr>
        <w:t>Negative Controls:</w:t>
      </w:r>
    </w:p>
    <w:p w14:paraId="42E7567D" w14:textId="77777777" w:rsidR="003A6997" w:rsidRPr="00A3007F" w:rsidRDefault="003A6997" w:rsidP="003A699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007F">
        <w:rPr>
          <w:rFonts w:ascii="Times New Roman" w:hAnsi="Times New Roman" w:cs="Times New Roman"/>
          <w:b/>
          <w:bCs/>
          <w:sz w:val="20"/>
          <w:szCs w:val="20"/>
        </w:rPr>
        <w:t>NTC- undetermined</w:t>
      </w:r>
    </w:p>
    <w:p w14:paraId="3FEDCF81" w14:textId="77777777" w:rsidR="003A6997" w:rsidRPr="00A3007F" w:rsidRDefault="003A6997" w:rsidP="003A6997">
      <w:pPr>
        <w:rPr>
          <w:rFonts w:ascii="Times New Roman" w:hAnsi="Times New Roman" w:cs="Times New Roman"/>
          <w:b/>
          <w:bCs/>
        </w:rPr>
      </w:pPr>
      <w:r w:rsidRPr="00A3007F">
        <w:rPr>
          <w:rFonts w:ascii="Times New Roman" w:hAnsi="Times New Roman" w:cs="Times New Roman"/>
          <w:b/>
          <w:bCs/>
        </w:rPr>
        <w:t>NRT-undetermined</w:t>
      </w:r>
    </w:p>
    <w:p w14:paraId="213E5664" w14:textId="77777777" w:rsidR="003A6997" w:rsidRDefault="003A6997" w:rsidP="003A6997">
      <w:pPr>
        <w:rPr>
          <w:rFonts w:ascii="Arial" w:hAnsi="Arial" w:cs="Arial"/>
          <w:b/>
          <w:bCs/>
        </w:rPr>
      </w:pPr>
    </w:p>
    <w:p w14:paraId="6F84FB97" w14:textId="77777777" w:rsidR="003A6997" w:rsidRPr="005F2114" w:rsidRDefault="003A6997" w:rsidP="003A6997">
      <w:pPr>
        <w:rPr>
          <w:rFonts w:ascii="Arial" w:hAnsi="Arial" w:cs="Arial"/>
          <w:b/>
          <w:bCs/>
        </w:rPr>
      </w:pPr>
    </w:p>
    <w:p w14:paraId="40E796ED" w14:textId="77777777" w:rsidR="00933E71" w:rsidRDefault="00933E71"/>
    <w:sectPr w:rsidR="00933E71" w:rsidSect="00093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EC"/>
    <w:rsid w:val="00050D29"/>
    <w:rsid w:val="00051646"/>
    <w:rsid w:val="00093FCB"/>
    <w:rsid w:val="001457D6"/>
    <w:rsid w:val="003A6997"/>
    <w:rsid w:val="003D0F7A"/>
    <w:rsid w:val="00445FC1"/>
    <w:rsid w:val="004670A7"/>
    <w:rsid w:val="004A50D6"/>
    <w:rsid w:val="004D5FFC"/>
    <w:rsid w:val="00507062"/>
    <w:rsid w:val="00626AE5"/>
    <w:rsid w:val="00667496"/>
    <w:rsid w:val="00670B9B"/>
    <w:rsid w:val="0068453C"/>
    <w:rsid w:val="007348B0"/>
    <w:rsid w:val="0076596D"/>
    <w:rsid w:val="007A6DD6"/>
    <w:rsid w:val="007E6B0A"/>
    <w:rsid w:val="00920723"/>
    <w:rsid w:val="00933E71"/>
    <w:rsid w:val="009502EC"/>
    <w:rsid w:val="009B4770"/>
    <w:rsid w:val="00A3007F"/>
    <w:rsid w:val="00AE653F"/>
    <w:rsid w:val="00C039A5"/>
    <w:rsid w:val="00C6358A"/>
    <w:rsid w:val="00E22CEF"/>
    <w:rsid w:val="00E5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35AC"/>
  <w15:chartTrackingRefBased/>
  <w15:docId w15:val="{250A5622-0E27-4895-AA63-D11B1E8B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99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2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2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2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2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2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0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0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2E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0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2E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02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2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2EC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A69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3A699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7348B0"/>
    <w:pPr>
      <w:spacing w:after="0" w:line="240" w:lineRule="auto"/>
    </w:pPr>
    <w:rPr>
      <w:rFonts w:eastAsiaTheme="minorEastAsia"/>
      <w:kern w:val="0"/>
      <w:sz w:val="21"/>
      <w:szCs w:val="21"/>
      <w:lang w:eastAsia="en-GB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7348B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D5FF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D0F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D0F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Minakshi (Postgraduate Researcher)</dc:creator>
  <cp:keywords/>
  <dc:description/>
  <cp:lastModifiedBy>Singh, Minakshi (Postgraduate Researcher)</cp:lastModifiedBy>
  <cp:revision>5</cp:revision>
  <dcterms:created xsi:type="dcterms:W3CDTF">2025-03-28T11:39:00Z</dcterms:created>
  <dcterms:modified xsi:type="dcterms:W3CDTF">2025-03-28T12:14:00Z</dcterms:modified>
</cp:coreProperties>
</file>