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56BC912" w14:textId="77777777" w:rsidR="00E11D2F" w:rsidRPr="00057A69" w:rsidRDefault="00E11D2F" w:rsidP="00E11D2F">
      <w:pPr>
        <w:pStyle w:val="Caption"/>
        <w:keepNext/>
        <w:ind w:left="0" w:firstLine="0"/>
        <w:jc w:val="left"/>
        <w:rPr>
          <w:rFonts w:ascii="Times New Roman" w:hAnsi="Times New Roman"/>
          <w:color w:val="000000" w:themeColor="text1"/>
          <w:sz w:val="20"/>
          <w:szCs w:val="20"/>
        </w:rPr>
      </w:pPr>
    </w:p>
    <w:tbl>
      <w:tblPr>
        <w:tblW w:w="4230" w:type="dxa"/>
        <w:tblLook w:val="04A0" w:firstRow="1" w:lastRow="0" w:firstColumn="1" w:lastColumn="0" w:noHBand="0" w:noVBand="1"/>
      </w:tblPr>
      <w:tblGrid>
        <w:gridCol w:w="960"/>
        <w:gridCol w:w="1110"/>
        <w:gridCol w:w="1080"/>
        <w:gridCol w:w="1080"/>
      </w:tblGrid>
      <w:tr w:rsidR="00E11D2F" w:rsidRPr="00057A69" w14:paraId="136FF694" w14:textId="77777777" w:rsidTr="003F7D70">
        <w:trPr>
          <w:trHeight w:val="404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0DA083" w14:textId="77777777" w:rsidR="00E11D2F" w:rsidRPr="00057A69" w:rsidRDefault="00E11D2F" w:rsidP="003F7D70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bottom"/>
            <w:hideMark/>
          </w:tcPr>
          <w:p w14:paraId="4CD3ADC9" w14:textId="77777777" w:rsidR="00E11D2F" w:rsidRPr="001E5C3B" w:rsidRDefault="00E11D2F" w:rsidP="003F7D70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1E5C3B">
              <w:rPr>
                <w:b/>
                <w:bCs/>
                <w:color w:val="000000" w:themeColor="text1"/>
                <w:sz w:val="20"/>
                <w:szCs w:val="20"/>
              </w:rPr>
              <w:t>Video A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bottom"/>
            <w:hideMark/>
          </w:tcPr>
          <w:p w14:paraId="6FBEDCF2" w14:textId="77777777" w:rsidR="00E11D2F" w:rsidRPr="001E5C3B" w:rsidRDefault="00E11D2F" w:rsidP="003F7D70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1E5C3B">
              <w:rPr>
                <w:b/>
                <w:bCs/>
                <w:color w:val="000000" w:themeColor="text1"/>
                <w:sz w:val="20"/>
                <w:szCs w:val="20"/>
              </w:rPr>
              <w:t>Video B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bottom"/>
            <w:hideMark/>
          </w:tcPr>
          <w:p w14:paraId="082F2375" w14:textId="77777777" w:rsidR="00E11D2F" w:rsidRPr="001E5C3B" w:rsidRDefault="00E11D2F" w:rsidP="003F7D70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1E5C3B">
              <w:rPr>
                <w:b/>
                <w:bCs/>
                <w:color w:val="000000" w:themeColor="text1"/>
                <w:sz w:val="20"/>
                <w:szCs w:val="20"/>
              </w:rPr>
              <w:t>Video C</w:t>
            </w:r>
          </w:p>
        </w:tc>
      </w:tr>
      <w:tr w:rsidR="00E11D2F" w:rsidRPr="00057A69" w14:paraId="0736C6E4" w14:textId="77777777" w:rsidTr="003F7D70">
        <w:trPr>
          <w:trHeight w:val="34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bottom"/>
            <w:hideMark/>
          </w:tcPr>
          <w:p w14:paraId="495352A6" w14:textId="77777777" w:rsidR="00E11D2F" w:rsidRPr="001E5C3B" w:rsidRDefault="00E11D2F" w:rsidP="003F7D70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1E5C3B">
              <w:rPr>
                <w:b/>
                <w:bCs/>
                <w:color w:val="000000" w:themeColor="text1"/>
                <w:sz w:val="20"/>
                <w:szCs w:val="20"/>
              </w:rPr>
              <w:t>Order 1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67DB4" w14:textId="77777777" w:rsidR="00E11D2F" w:rsidRPr="00057A69" w:rsidRDefault="00E11D2F" w:rsidP="003F7D70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Visit </w:t>
            </w:r>
            <w:r w:rsidRPr="00057A69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611C3C" w14:textId="77777777" w:rsidR="00E11D2F" w:rsidRPr="00057A69" w:rsidRDefault="00E11D2F" w:rsidP="003F7D70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Visit </w:t>
            </w:r>
            <w:r w:rsidRPr="00057A69">
              <w:rPr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850C54" w14:textId="77777777" w:rsidR="00E11D2F" w:rsidRPr="00057A69" w:rsidRDefault="00E11D2F" w:rsidP="003F7D70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Visit </w:t>
            </w:r>
            <w:r w:rsidRPr="00057A69">
              <w:rPr>
                <w:color w:val="000000" w:themeColor="text1"/>
                <w:sz w:val="20"/>
                <w:szCs w:val="20"/>
              </w:rPr>
              <w:t>6</w:t>
            </w:r>
          </w:p>
        </w:tc>
      </w:tr>
      <w:tr w:rsidR="00E11D2F" w:rsidRPr="00057A69" w14:paraId="24DAE515" w14:textId="77777777" w:rsidTr="003F7D70">
        <w:trPr>
          <w:trHeight w:val="386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bottom"/>
            <w:hideMark/>
          </w:tcPr>
          <w:p w14:paraId="5B78BA2B" w14:textId="77777777" w:rsidR="00E11D2F" w:rsidRPr="001E5C3B" w:rsidRDefault="00E11D2F" w:rsidP="003F7D70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1E5C3B">
              <w:rPr>
                <w:b/>
                <w:bCs/>
                <w:color w:val="000000" w:themeColor="text1"/>
                <w:sz w:val="20"/>
                <w:szCs w:val="20"/>
              </w:rPr>
              <w:t>Order 2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8AFD4E" w14:textId="77777777" w:rsidR="00E11D2F" w:rsidRPr="00057A69" w:rsidRDefault="00E11D2F" w:rsidP="003F7D70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Visit </w:t>
            </w:r>
            <w:r w:rsidRPr="00057A69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247294" w14:textId="77777777" w:rsidR="00E11D2F" w:rsidRPr="00057A69" w:rsidRDefault="00E11D2F" w:rsidP="003F7D70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Visit </w:t>
            </w:r>
            <w:r w:rsidRPr="00057A69">
              <w:rPr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4C580D" w14:textId="77777777" w:rsidR="00E11D2F" w:rsidRPr="00057A69" w:rsidRDefault="00E11D2F" w:rsidP="003F7D70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Visit </w:t>
            </w:r>
            <w:r w:rsidRPr="00057A69">
              <w:rPr>
                <w:color w:val="000000" w:themeColor="text1"/>
                <w:sz w:val="20"/>
                <w:szCs w:val="20"/>
              </w:rPr>
              <w:t>4</w:t>
            </w:r>
          </w:p>
        </w:tc>
      </w:tr>
      <w:tr w:rsidR="00E11D2F" w:rsidRPr="00057A69" w14:paraId="121BF316" w14:textId="77777777" w:rsidTr="003F7D70">
        <w:trPr>
          <w:trHeight w:val="341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bottom"/>
            <w:hideMark/>
          </w:tcPr>
          <w:p w14:paraId="7C9321EE" w14:textId="77777777" w:rsidR="00E11D2F" w:rsidRPr="001E5C3B" w:rsidRDefault="00E11D2F" w:rsidP="003F7D70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1E5C3B">
              <w:rPr>
                <w:b/>
                <w:bCs/>
                <w:color w:val="000000" w:themeColor="text1"/>
                <w:sz w:val="20"/>
                <w:szCs w:val="20"/>
              </w:rPr>
              <w:t>Order 3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89965B" w14:textId="77777777" w:rsidR="00E11D2F" w:rsidRPr="00057A69" w:rsidRDefault="00E11D2F" w:rsidP="003F7D70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Visit </w:t>
            </w:r>
            <w:r w:rsidRPr="00057A69">
              <w:rPr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59F44E" w14:textId="77777777" w:rsidR="00E11D2F" w:rsidRPr="00057A69" w:rsidRDefault="00E11D2F" w:rsidP="003F7D70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Visit </w:t>
            </w:r>
            <w:r w:rsidRPr="00057A69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FE269B" w14:textId="77777777" w:rsidR="00E11D2F" w:rsidRPr="00057A69" w:rsidRDefault="00E11D2F" w:rsidP="003F7D70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Visit </w:t>
            </w:r>
            <w:r w:rsidRPr="00057A69">
              <w:rPr>
                <w:color w:val="000000" w:themeColor="text1"/>
                <w:sz w:val="20"/>
                <w:szCs w:val="20"/>
              </w:rPr>
              <w:t>6</w:t>
            </w:r>
          </w:p>
        </w:tc>
      </w:tr>
      <w:tr w:rsidR="00E11D2F" w:rsidRPr="00057A69" w14:paraId="61610AC8" w14:textId="77777777" w:rsidTr="003F7D70">
        <w:trPr>
          <w:trHeight w:val="40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bottom"/>
            <w:hideMark/>
          </w:tcPr>
          <w:p w14:paraId="5549403F" w14:textId="77777777" w:rsidR="00E11D2F" w:rsidRPr="001E5C3B" w:rsidRDefault="00E11D2F" w:rsidP="003F7D70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1E5C3B">
              <w:rPr>
                <w:b/>
                <w:bCs/>
                <w:color w:val="000000" w:themeColor="text1"/>
                <w:sz w:val="20"/>
                <w:szCs w:val="20"/>
              </w:rPr>
              <w:t>Order 4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32A5FF" w14:textId="77777777" w:rsidR="00E11D2F" w:rsidRPr="00057A69" w:rsidRDefault="00E11D2F" w:rsidP="003F7D70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Visit </w:t>
            </w:r>
            <w:r w:rsidRPr="00057A69">
              <w:rPr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17242C" w14:textId="77777777" w:rsidR="00E11D2F" w:rsidRPr="00057A69" w:rsidRDefault="00E11D2F" w:rsidP="003F7D70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Visit </w:t>
            </w:r>
            <w:r w:rsidRPr="00057A69">
              <w:rPr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D35B43" w14:textId="77777777" w:rsidR="00E11D2F" w:rsidRPr="00057A69" w:rsidRDefault="00E11D2F" w:rsidP="003F7D70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Visit </w:t>
            </w:r>
            <w:r w:rsidRPr="00057A69">
              <w:rPr>
                <w:color w:val="000000" w:themeColor="text1"/>
                <w:sz w:val="20"/>
                <w:szCs w:val="20"/>
              </w:rPr>
              <w:t>2</w:t>
            </w:r>
          </w:p>
        </w:tc>
        <w:bookmarkStart w:id="0" w:name="_GoBack"/>
        <w:bookmarkEnd w:id="0"/>
      </w:tr>
      <w:tr w:rsidR="00E11D2F" w:rsidRPr="00057A69" w14:paraId="43CB321F" w14:textId="77777777" w:rsidTr="003F7D70">
        <w:trPr>
          <w:trHeight w:val="359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bottom"/>
            <w:hideMark/>
          </w:tcPr>
          <w:p w14:paraId="62E774A5" w14:textId="77777777" w:rsidR="00E11D2F" w:rsidRPr="001E5C3B" w:rsidRDefault="00E11D2F" w:rsidP="003F7D70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1E5C3B">
              <w:rPr>
                <w:b/>
                <w:bCs/>
                <w:color w:val="000000" w:themeColor="text1"/>
                <w:sz w:val="20"/>
                <w:szCs w:val="20"/>
              </w:rPr>
              <w:t>Order 5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72BD8C" w14:textId="77777777" w:rsidR="00E11D2F" w:rsidRPr="00057A69" w:rsidRDefault="00E11D2F" w:rsidP="003F7D70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Visit </w:t>
            </w:r>
            <w:r w:rsidRPr="00057A69">
              <w:rPr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DE9B5F" w14:textId="77777777" w:rsidR="00E11D2F" w:rsidRPr="00057A69" w:rsidRDefault="00E11D2F" w:rsidP="003F7D70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Visit </w:t>
            </w:r>
            <w:r w:rsidRPr="00057A69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FB5A7D" w14:textId="77777777" w:rsidR="00E11D2F" w:rsidRPr="00057A69" w:rsidRDefault="00E11D2F" w:rsidP="003F7D70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Visit </w:t>
            </w:r>
            <w:r w:rsidRPr="00057A69">
              <w:rPr>
                <w:color w:val="000000" w:themeColor="text1"/>
                <w:sz w:val="20"/>
                <w:szCs w:val="20"/>
              </w:rPr>
              <w:t>4</w:t>
            </w:r>
          </w:p>
        </w:tc>
      </w:tr>
      <w:tr w:rsidR="00E11D2F" w:rsidRPr="00057A69" w14:paraId="55BA37A3" w14:textId="77777777" w:rsidTr="003F7D70">
        <w:trPr>
          <w:trHeight w:val="359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bottom"/>
            <w:hideMark/>
          </w:tcPr>
          <w:p w14:paraId="654E9864" w14:textId="77777777" w:rsidR="00E11D2F" w:rsidRPr="001E5C3B" w:rsidRDefault="00E11D2F" w:rsidP="003F7D70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1E5C3B">
              <w:rPr>
                <w:b/>
                <w:bCs/>
                <w:color w:val="000000" w:themeColor="text1"/>
                <w:sz w:val="20"/>
                <w:szCs w:val="20"/>
              </w:rPr>
              <w:t>Order 6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3918F6" w14:textId="77777777" w:rsidR="00E11D2F" w:rsidRPr="00057A69" w:rsidRDefault="00E11D2F" w:rsidP="003F7D70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Visit </w:t>
            </w:r>
            <w:r w:rsidRPr="00057A69">
              <w:rPr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7F46AC" w14:textId="77777777" w:rsidR="00E11D2F" w:rsidRPr="00057A69" w:rsidRDefault="00E11D2F" w:rsidP="003F7D70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Visit </w:t>
            </w:r>
            <w:r w:rsidRPr="00057A69">
              <w:rPr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C6FBE3" w14:textId="77777777" w:rsidR="00E11D2F" w:rsidRPr="00057A69" w:rsidRDefault="00E11D2F" w:rsidP="003F7D70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Visit </w:t>
            </w:r>
            <w:r w:rsidRPr="00057A69">
              <w:rPr>
                <w:color w:val="000000" w:themeColor="text1"/>
                <w:sz w:val="20"/>
                <w:szCs w:val="20"/>
              </w:rPr>
              <w:t>2</w:t>
            </w:r>
          </w:p>
        </w:tc>
      </w:tr>
    </w:tbl>
    <w:p w14:paraId="63F551F0" w14:textId="77777777" w:rsidR="00E11D2F" w:rsidRPr="00057A69" w:rsidRDefault="00E11D2F" w:rsidP="00E11D2F">
      <w:pPr>
        <w:rPr>
          <w:color w:val="000000" w:themeColor="text1"/>
          <w:sz w:val="20"/>
          <w:szCs w:val="20"/>
        </w:rPr>
      </w:pPr>
    </w:p>
    <w:p w14:paraId="55554957" w14:textId="2E0D125E" w:rsidR="00E11D2F" w:rsidRDefault="00F65AEC" w:rsidP="00E11D2F">
      <w:pPr>
        <w:rPr>
          <w:color w:val="000000" w:themeColor="text1"/>
          <w:sz w:val="20"/>
          <w:szCs w:val="20"/>
        </w:rPr>
      </w:pPr>
      <w:r>
        <w:rPr>
          <w:b/>
          <w:bCs/>
          <w:color w:val="000000" w:themeColor="text1"/>
          <w:sz w:val="20"/>
          <w:szCs w:val="20"/>
        </w:rPr>
        <w:t>Supplementary</w:t>
      </w:r>
      <w:r w:rsidR="00E11D2F" w:rsidRPr="00057A69">
        <w:rPr>
          <w:b/>
          <w:bCs/>
          <w:color w:val="000000" w:themeColor="text1"/>
          <w:sz w:val="20"/>
          <w:szCs w:val="20"/>
        </w:rPr>
        <w:t> </w:t>
      </w:r>
      <w:r w:rsidR="00E11D2F" w:rsidRPr="001E5C3B">
        <w:rPr>
          <w:b/>
          <w:bCs/>
          <w:color w:val="000000" w:themeColor="text1"/>
          <w:sz w:val="20"/>
          <w:szCs w:val="20"/>
        </w:rPr>
        <w:t>Table 1 –Random Video Analysis Order Sequences (Visit 1-6) for videos.</w:t>
      </w:r>
      <w:r w:rsidR="00E11D2F" w:rsidRPr="001E5C3B">
        <w:rPr>
          <w:color w:val="000000" w:themeColor="text1"/>
          <w:sz w:val="20"/>
          <w:szCs w:val="20"/>
        </w:rPr>
        <w:t xml:space="preserve">  For each patient, the raters assessed the CI-CS for three pairs of videos: the change from Visit 2 to 4 (baseline to end treatment), Visit 4 to 6 (end of treatment to end of washout), and Visit 6 to Visit 2 (end of treatment to baseline).   For each patient, MCL generated a random number (1-6) via</w:t>
      </w:r>
      <w:r w:rsidR="00E11D2F" w:rsidRPr="001E5C3B">
        <w:rPr>
          <w:rStyle w:val="apple-converted-space"/>
          <w:color w:val="000000" w:themeColor="text1"/>
          <w:sz w:val="20"/>
          <w:szCs w:val="20"/>
        </w:rPr>
        <w:t> </w:t>
      </w:r>
      <w:hyperlink r:id="rId4" w:history="1">
        <w:r w:rsidR="00E11D2F" w:rsidRPr="001E5C3B">
          <w:rPr>
            <w:rStyle w:val="Hyperlink"/>
            <w:i/>
            <w:iCs/>
            <w:color w:val="000000" w:themeColor="text1"/>
            <w:sz w:val="20"/>
            <w:szCs w:val="20"/>
          </w:rPr>
          <w:t>RANDOM.ORG</w:t>
        </w:r>
      </w:hyperlink>
      <w:r w:rsidR="00E11D2F" w:rsidRPr="001E5C3B">
        <w:rPr>
          <w:rStyle w:val="Hyperlink"/>
          <w:i/>
          <w:iCs/>
          <w:color w:val="000000" w:themeColor="text1"/>
          <w:sz w:val="20"/>
          <w:szCs w:val="20"/>
        </w:rPr>
        <w:t xml:space="preserve"> </w:t>
      </w:r>
      <w:r w:rsidR="00E11D2F" w:rsidRPr="001E5C3B">
        <w:rPr>
          <w:color w:val="000000" w:themeColor="text1"/>
          <w:sz w:val="20"/>
          <w:szCs w:val="20"/>
        </w:rPr>
        <w:t>which corresponded to a video analysis order sequence.</w:t>
      </w:r>
    </w:p>
    <w:p w14:paraId="43EB70B0" w14:textId="77777777" w:rsidR="00E11D2F" w:rsidRDefault="00E11D2F" w:rsidP="00E11D2F">
      <w:pPr>
        <w:rPr>
          <w:color w:val="000000" w:themeColor="text1"/>
          <w:sz w:val="20"/>
          <w:szCs w:val="20"/>
        </w:rPr>
      </w:pPr>
    </w:p>
    <w:p w14:paraId="3A4EE0DC" w14:textId="1CD28B7F" w:rsidR="00D33B16" w:rsidRDefault="00D33B16"/>
    <w:p w14:paraId="543E469A" w14:textId="74275603" w:rsidR="00E11D2F" w:rsidRDefault="00E11D2F"/>
    <w:p w14:paraId="241BA9A7" w14:textId="5448292F" w:rsidR="00E11D2F" w:rsidRDefault="00E11D2F"/>
    <w:p w14:paraId="6F60CEC8" w14:textId="6FE9BF45" w:rsidR="00E11D2F" w:rsidRDefault="00E11D2F"/>
    <w:p w14:paraId="755BBA91" w14:textId="5B113A4B" w:rsidR="00E11D2F" w:rsidRDefault="00E11D2F"/>
    <w:p w14:paraId="3EF6458F" w14:textId="08D75186" w:rsidR="00E11D2F" w:rsidRDefault="00E11D2F"/>
    <w:p w14:paraId="475F3B99" w14:textId="2B7E4615" w:rsidR="00E11D2F" w:rsidRDefault="00E11D2F"/>
    <w:p w14:paraId="265363E1" w14:textId="682B76D1" w:rsidR="00E11D2F" w:rsidRDefault="00E11D2F"/>
    <w:p w14:paraId="667A2616" w14:textId="771404FD" w:rsidR="00E11D2F" w:rsidRDefault="00E11D2F"/>
    <w:p w14:paraId="5610466F" w14:textId="496AF926" w:rsidR="00E11D2F" w:rsidRDefault="00E11D2F"/>
    <w:p w14:paraId="27E50511" w14:textId="47C9E1F8" w:rsidR="00E11D2F" w:rsidRDefault="00E11D2F"/>
    <w:p w14:paraId="26EEBA57" w14:textId="2F6F6DE1" w:rsidR="00E11D2F" w:rsidRDefault="00E11D2F"/>
    <w:p w14:paraId="60D71525" w14:textId="3653266D" w:rsidR="00E11D2F" w:rsidRDefault="00E11D2F"/>
    <w:p w14:paraId="2EF5F259" w14:textId="2C5F1680" w:rsidR="00E11D2F" w:rsidRDefault="00E11D2F"/>
    <w:p w14:paraId="56EF01FE" w14:textId="2A2C50C8" w:rsidR="00E11D2F" w:rsidRDefault="00E11D2F"/>
    <w:p w14:paraId="0123C487" w14:textId="5437278A" w:rsidR="00E11D2F" w:rsidRDefault="00E11D2F"/>
    <w:p w14:paraId="62F4B153" w14:textId="60439A70" w:rsidR="00E11D2F" w:rsidRDefault="00E11D2F"/>
    <w:p w14:paraId="1C889A00" w14:textId="3F88A746" w:rsidR="00E11D2F" w:rsidRDefault="00E11D2F"/>
    <w:p w14:paraId="788607E3" w14:textId="48E9790A" w:rsidR="00E11D2F" w:rsidRDefault="00E11D2F"/>
    <w:p w14:paraId="3FD54BED" w14:textId="74CE8E06" w:rsidR="00E11D2F" w:rsidRDefault="00E11D2F"/>
    <w:p w14:paraId="332B6E99" w14:textId="243EA525" w:rsidR="00E11D2F" w:rsidRDefault="00E11D2F"/>
    <w:p w14:paraId="125253D0" w14:textId="7B65FE18" w:rsidR="00E11D2F" w:rsidRDefault="00E11D2F"/>
    <w:p w14:paraId="12D1CD04" w14:textId="15B2D451" w:rsidR="00E11D2F" w:rsidRDefault="00E11D2F"/>
    <w:p w14:paraId="0887F44E" w14:textId="62B415BF" w:rsidR="00E11D2F" w:rsidRDefault="00E11D2F"/>
    <w:p w14:paraId="31B3302E" w14:textId="424C2EDA" w:rsidR="00E11D2F" w:rsidRDefault="00E11D2F"/>
    <w:p w14:paraId="7FAE2860" w14:textId="77777777" w:rsidR="00E11D2F" w:rsidRDefault="00E11D2F"/>
    <w:p w14:paraId="587146F9" w14:textId="0CBCA2CA" w:rsidR="00E11D2F" w:rsidRDefault="00E11D2F"/>
    <w:p w14:paraId="3BBDDB2D" w14:textId="7D8E253C" w:rsidR="00E11D2F" w:rsidRDefault="00E11D2F"/>
    <w:p w14:paraId="51377179" w14:textId="57090067" w:rsidR="00E11D2F" w:rsidRDefault="00E11D2F"/>
    <w:p w14:paraId="0F615A45" w14:textId="24D0BD4B" w:rsidR="00E11D2F" w:rsidRDefault="00E11D2F"/>
    <w:p w14:paraId="76FAB0DF" w14:textId="0A6057EC" w:rsidR="00E11D2F" w:rsidRDefault="00E11D2F"/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97"/>
        <w:gridCol w:w="992"/>
        <w:gridCol w:w="573"/>
      </w:tblGrid>
      <w:tr w:rsidR="00E11D2F" w:rsidRPr="00057A69" w14:paraId="67B93391" w14:textId="77777777" w:rsidTr="003F7D70">
        <w:trPr>
          <w:cantSplit/>
          <w:tblHeader/>
        </w:trPr>
        <w:tc>
          <w:tcPr>
            <w:tcW w:w="4197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FFFFFF"/>
            <w:tcMar>
              <w:left w:w="15" w:type="dxa"/>
              <w:right w:w="15" w:type="dxa"/>
            </w:tcMar>
            <w:vAlign w:val="bottom"/>
          </w:tcPr>
          <w:p w14:paraId="4BC572BD" w14:textId="77777777" w:rsidR="00E11D2F" w:rsidRPr="00057A69" w:rsidRDefault="00E11D2F" w:rsidP="003F7D70">
            <w:pPr>
              <w:keepNext/>
              <w:adjustRightInd w:val="0"/>
              <w:spacing w:before="15" w:after="15" w:line="230" w:lineRule="exact"/>
              <w:rPr>
                <w:b/>
                <w:color w:val="000000" w:themeColor="text1"/>
                <w:sz w:val="20"/>
                <w:szCs w:val="20"/>
              </w:rPr>
            </w:pPr>
            <w:r w:rsidRPr="00057A69">
              <w:rPr>
                <w:b/>
                <w:color w:val="000000" w:themeColor="text1"/>
                <w:sz w:val="20"/>
                <w:szCs w:val="20"/>
              </w:rPr>
              <w:lastRenderedPageBreak/>
              <w:t>System Organ Class</w:t>
            </w:r>
          </w:p>
        </w:tc>
        <w:tc>
          <w:tcPr>
            <w:tcW w:w="1565" w:type="dxa"/>
            <w:gridSpan w:val="2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FFFFFF"/>
            <w:tcMar>
              <w:left w:w="15" w:type="dxa"/>
              <w:right w:w="15" w:type="dxa"/>
            </w:tcMar>
            <w:vAlign w:val="bottom"/>
          </w:tcPr>
          <w:p w14:paraId="70CF9CA4" w14:textId="77777777" w:rsidR="00E11D2F" w:rsidRPr="00057A69" w:rsidRDefault="00E11D2F" w:rsidP="003F7D70">
            <w:pPr>
              <w:keepNext/>
              <w:adjustRightInd w:val="0"/>
              <w:spacing w:before="15" w:after="15" w:line="230" w:lineRule="exact"/>
              <w:rPr>
                <w:b/>
                <w:color w:val="000000" w:themeColor="text1"/>
                <w:sz w:val="20"/>
                <w:szCs w:val="20"/>
              </w:rPr>
            </w:pPr>
            <w:r w:rsidRPr="00057A69">
              <w:rPr>
                <w:b/>
                <w:color w:val="000000" w:themeColor="text1"/>
                <w:sz w:val="20"/>
                <w:szCs w:val="20"/>
              </w:rPr>
              <w:t>Total (N=33)</w:t>
            </w:r>
          </w:p>
        </w:tc>
      </w:tr>
      <w:tr w:rsidR="00E11D2F" w:rsidRPr="00057A69" w14:paraId="3BD1B7D5" w14:textId="77777777" w:rsidTr="003F7D70">
        <w:trPr>
          <w:cantSplit/>
          <w:tblHeader/>
        </w:trPr>
        <w:tc>
          <w:tcPr>
            <w:tcW w:w="4197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left w:w="15" w:type="dxa"/>
              <w:right w:w="15" w:type="dxa"/>
            </w:tcMar>
            <w:vAlign w:val="bottom"/>
          </w:tcPr>
          <w:p w14:paraId="46FC2268" w14:textId="77777777" w:rsidR="00E11D2F" w:rsidRPr="00057A69" w:rsidRDefault="00E11D2F" w:rsidP="003F7D70">
            <w:pPr>
              <w:keepNext/>
              <w:adjustRightInd w:val="0"/>
              <w:spacing w:before="15" w:after="15" w:line="230" w:lineRule="exact"/>
              <w:rPr>
                <w:b/>
                <w:color w:val="000000" w:themeColor="text1"/>
                <w:sz w:val="20"/>
                <w:szCs w:val="20"/>
              </w:rPr>
            </w:pPr>
            <w:r w:rsidRPr="00057A69">
              <w:rPr>
                <w:b/>
                <w:color w:val="000000" w:themeColor="text1"/>
                <w:sz w:val="20"/>
                <w:szCs w:val="20"/>
              </w:rPr>
              <w:t xml:space="preserve">   Preferred Term</w:t>
            </w: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left w:w="15" w:type="dxa"/>
              <w:right w:w="15" w:type="dxa"/>
            </w:tcMar>
            <w:vAlign w:val="bottom"/>
          </w:tcPr>
          <w:p w14:paraId="51C0DCBA" w14:textId="77777777" w:rsidR="00E11D2F" w:rsidRPr="00057A69" w:rsidRDefault="00E11D2F" w:rsidP="003F7D70">
            <w:pPr>
              <w:keepNext/>
              <w:adjustRightInd w:val="0"/>
              <w:spacing w:before="15" w:after="15" w:line="230" w:lineRule="exact"/>
              <w:rPr>
                <w:b/>
                <w:color w:val="000000" w:themeColor="text1"/>
                <w:sz w:val="20"/>
                <w:szCs w:val="20"/>
              </w:rPr>
            </w:pPr>
            <w:r w:rsidRPr="00057A69">
              <w:rPr>
                <w:b/>
                <w:color w:val="000000" w:themeColor="text1"/>
                <w:sz w:val="20"/>
                <w:szCs w:val="20"/>
              </w:rPr>
              <w:t>n (%)</w:t>
            </w:r>
          </w:p>
        </w:tc>
        <w:tc>
          <w:tcPr>
            <w:tcW w:w="573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left w:w="15" w:type="dxa"/>
              <w:right w:w="15" w:type="dxa"/>
            </w:tcMar>
            <w:vAlign w:val="bottom"/>
          </w:tcPr>
          <w:p w14:paraId="6EE0A974" w14:textId="77777777" w:rsidR="00E11D2F" w:rsidRPr="00057A69" w:rsidRDefault="00E11D2F" w:rsidP="003F7D70">
            <w:pPr>
              <w:keepNext/>
              <w:adjustRightInd w:val="0"/>
              <w:spacing w:before="15" w:after="15" w:line="230" w:lineRule="exact"/>
              <w:rPr>
                <w:b/>
                <w:color w:val="000000" w:themeColor="text1"/>
                <w:sz w:val="20"/>
                <w:szCs w:val="20"/>
              </w:rPr>
            </w:pPr>
            <w:r w:rsidRPr="00057A69">
              <w:rPr>
                <w:b/>
                <w:color w:val="000000" w:themeColor="text1"/>
                <w:sz w:val="20"/>
                <w:szCs w:val="20"/>
              </w:rPr>
              <w:t>m</w:t>
            </w:r>
          </w:p>
        </w:tc>
      </w:tr>
      <w:tr w:rsidR="00E11D2F" w:rsidRPr="00057A69" w14:paraId="58C40FF9" w14:textId="77777777" w:rsidTr="003F7D70">
        <w:trPr>
          <w:cantSplit/>
        </w:trPr>
        <w:tc>
          <w:tcPr>
            <w:tcW w:w="4197" w:type="dxa"/>
            <w:tcBorders>
              <w:top w:val="nil"/>
              <w:left w:val="nil"/>
              <w:bottom w:val="nil"/>
              <w:right w:val="nil"/>
            </w:tcBorders>
            <w:tcMar>
              <w:left w:w="15" w:type="dxa"/>
              <w:right w:w="15" w:type="dxa"/>
            </w:tcMar>
          </w:tcPr>
          <w:p w14:paraId="77864768" w14:textId="77777777" w:rsidR="00E11D2F" w:rsidRPr="00057A69" w:rsidRDefault="00E11D2F" w:rsidP="003F7D70">
            <w:pPr>
              <w:adjustRightInd w:val="0"/>
              <w:spacing w:before="15" w:after="15" w:line="230" w:lineRule="exact"/>
              <w:rPr>
                <w:color w:val="000000" w:themeColor="text1"/>
                <w:sz w:val="20"/>
                <w:szCs w:val="20"/>
              </w:rPr>
            </w:pPr>
            <w:r w:rsidRPr="00057A69">
              <w:rPr>
                <w:color w:val="000000" w:themeColor="text1"/>
                <w:sz w:val="20"/>
                <w:szCs w:val="20"/>
              </w:rPr>
              <w:t>Any treatment emergent adverse event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left w:w="15" w:type="dxa"/>
              <w:right w:w="15" w:type="dxa"/>
            </w:tcMar>
          </w:tcPr>
          <w:p w14:paraId="756E6999" w14:textId="77777777" w:rsidR="00E11D2F" w:rsidRPr="00057A69" w:rsidRDefault="00E11D2F" w:rsidP="003F7D70">
            <w:pPr>
              <w:adjustRightInd w:val="0"/>
              <w:spacing w:before="15" w:after="15" w:line="230" w:lineRule="exact"/>
              <w:rPr>
                <w:color w:val="000000" w:themeColor="text1"/>
                <w:sz w:val="20"/>
                <w:szCs w:val="20"/>
              </w:rPr>
            </w:pPr>
            <w:r w:rsidRPr="00057A69">
              <w:rPr>
                <w:color w:val="000000" w:themeColor="text1"/>
                <w:sz w:val="20"/>
                <w:szCs w:val="20"/>
              </w:rPr>
              <w:t>24 (72.7%)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tcMar>
              <w:left w:w="15" w:type="dxa"/>
              <w:right w:w="15" w:type="dxa"/>
            </w:tcMar>
          </w:tcPr>
          <w:p w14:paraId="27D6067F" w14:textId="77777777" w:rsidR="00E11D2F" w:rsidRPr="00057A69" w:rsidRDefault="00E11D2F" w:rsidP="003F7D70">
            <w:pPr>
              <w:adjustRightInd w:val="0"/>
              <w:spacing w:before="15" w:after="15" w:line="230" w:lineRule="exact"/>
              <w:rPr>
                <w:color w:val="000000" w:themeColor="text1"/>
                <w:sz w:val="20"/>
                <w:szCs w:val="20"/>
              </w:rPr>
            </w:pPr>
            <w:r w:rsidRPr="00057A69">
              <w:rPr>
                <w:color w:val="000000" w:themeColor="text1"/>
                <w:sz w:val="20"/>
                <w:szCs w:val="20"/>
              </w:rPr>
              <w:t>58</w:t>
            </w:r>
          </w:p>
        </w:tc>
      </w:tr>
      <w:tr w:rsidR="00E11D2F" w:rsidRPr="00057A69" w14:paraId="6715CFAB" w14:textId="77777777" w:rsidTr="003F7D70">
        <w:trPr>
          <w:cantSplit/>
        </w:trPr>
        <w:tc>
          <w:tcPr>
            <w:tcW w:w="4197" w:type="dxa"/>
            <w:tcBorders>
              <w:top w:val="nil"/>
              <w:left w:val="nil"/>
              <w:bottom w:val="nil"/>
              <w:right w:val="nil"/>
            </w:tcBorders>
            <w:tcMar>
              <w:left w:w="15" w:type="dxa"/>
              <w:right w:w="15" w:type="dxa"/>
            </w:tcMar>
          </w:tcPr>
          <w:p w14:paraId="74A5BB7D" w14:textId="77777777" w:rsidR="00E11D2F" w:rsidRPr="00057A69" w:rsidRDefault="00E11D2F" w:rsidP="003F7D70">
            <w:pPr>
              <w:adjustRightInd w:val="0"/>
              <w:spacing w:before="15" w:after="15" w:line="230" w:lineRule="exact"/>
              <w:rPr>
                <w:color w:val="000000" w:themeColor="text1"/>
                <w:sz w:val="20"/>
                <w:szCs w:val="20"/>
              </w:rPr>
            </w:pPr>
            <w:r w:rsidRPr="00057A69">
              <w:rPr>
                <w:color w:val="000000" w:themeColor="text1"/>
                <w:sz w:val="20"/>
                <w:szCs w:val="20"/>
              </w:rPr>
              <w:t>Infections and infestations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left w:w="15" w:type="dxa"/>
              <w:right w:w="15" w:type="dxa"/>
            </w:tcMar>
          </w:tcPr>
          <w:p w14:paraId="1516AA2A" w14:textId="77777777" w:rsidR="00E11D2F" w:rsidRPr="00057A69" w:rsidRDefault="00E11D2F" w:rsidP="003F7D70">
            <w:pPr>
              <w:adjustRightInd w:val="0"/>
              <w:spacing w:before="15" w:after="15" w:line="230" w:lineRule="exact"/>
              <w:rPr>
                <w:color w:val="000000" w:themeColor="text1"/>
                <w:sz w:val="20"/>
                <w:szCs w:val="20"/>
              </w:rPr>
            </w:pPr>
            <w:r w:rsidRPr="00057A69">
              <w:rPr>
                <w:color w:val="000000" w:themeColor="text1"/>
                <w:sz w:val="20"/>
                <w:szCs w:val="20"/>
              </w:rPr>
              <w:t xml:space="preserve"> 9 (27.3%)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tcMar>
              <w:left w:w="15" w:type="dxa"/>
              <w:right w:w="15" w:type="dxa"/>
            </w:tcMar>
          </w:tcPr>
          <w:p w14:paraId="218ADB8F" w14:textId="77777777" w:rsidR="00E11D2F" w:rsidRPr="00057A69" w:rsidRDefault="00E11D2F" w:rsidP="003F7D70">
            <w:pPr>
              <w:adjustRightInd w:val="0"/>
              <w:spacing w:before="15" w:after="15" w:line="230" w:lineRule="exact"/>
              <w:rPr>
                <w:color w:val="000000" w:themeColor="text1"/>
                <w:sz w:val="20"/>
                <w:szCs w:val="20"/>
              </w:rPr>
            </w:pPr>
            <w:r w:rsidRPr="00057A69">
              <w:rPr>
                <w:color w:val="000000" w:themeColor="text1"/>
                <w:sz w:val="20"/>
                <w:szCs w:val="20"/>
              </w:rPr>
              <w:t>10</w:t>
            </w:r>
          </w:p>
        </w:tc>
      </w:tr>
      <w:tr w:rsidR="00E11D2F" w:rsidRPr="00057A69" w14:paraId="4B24038F" w14:textId="77777777" w:rsidTr="003F7D70">
        <w:trPr>
          <w:cantSplit/>
        </w:trPr>
        <w:tc>
          <w:tcPr>
            <w:tcW w:w="4197" w:type="dxa"/>
            <w:tcBorders>
              <w:top w:val="nil"/>
              <w:left w:val="nil"/>
              <w:bottom w:val="nil"/>
              <w:right w:val="nil"/>
            </w:tcBorders>
            <w:tcMar>
              <w:left w:w="15" w:type="dxa"/>
              <w:right w:w="15" w:type="dxa"/>
            </w:tcMar>
          </w:tcPr>
          <w:p w14:paraId="4ACCC157" w14:textId="77777777" w:rsidR="00E11D2F" w:rsidRPr="00057A69" w:rsidRDefault="00E11D2F" w:rsidP="003F7D70">
            <w:pPr>
              <w:adjustRightInd w:val="0"/>
              <w:spacing w:before="15" w:after="15" w:line="230" w:lineRule="exact"/>
              <w:rPr>
                <w:color w:val="000000" w:themeColor="text1"/>
                <w:sz w:val="20"/>
                <w:szCs w:val="20"/>
              </w:rPr>
            </w:pPr>
            <w:r w:rsidRPr="00057A69">
              <w:rPr>
                <w:color w:val="000000" w:themeColor="text1"/>
                <w:sz w:val="20"/>
                <w:szCs w:val="20"/>
              </w:rPr>
              <w:t xml:space="preserve">   Gastroenteritis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left w:w="15" w:type="dxa"/>
              <w:right w:w="15" w:type="dxa"/>
            </w:tcMar>
          </w:tcPr>
          <w:p w14:paraId="2C2207DD" w14:textId="77777777" w:rsidR="00E11D2F" w:rsidRPr="00057A69" w:rsidRDefault="00E11D2F" w:rsidP="003F7D70">
            <w:pPr>
              <w:adjustRightInd w:val="0"/>
              <w:spacing w:before="15" w:after="15" w:line="230" w:lineRule="exact"/>
              <w:rPr>
                <w:color w:val="000000" w:themeColor="text1"/>
                <w:sz w:val="20"/>
                <w:szCs w:val="20"/>
              </w:rPr>
            </w:pPr>
            <w:r w:rsidRPr="00057A69">
              <w:rPr>
                <w:color w:val="000000" w:themeColor="text1"/>
                <w:sz w:val="20"/>
                <w:szCs w:val="20"/>
              </w:rPr>
              <w:t>2 (6.1%)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tcMar>
              <w:left w:w="15" w:type="dxa"/>
              <w:right w:w="15" w:type="dxa"/>
            </w:tcMar>
          </w:tcPr>
          <w:p w14:paraId="30947A49" w14:textId="77777777" w:rsidR="00E11D2F" w:rsidRPr="00057A69" w:rsidRDefault="00E11D2F" w:rsidP="003F7D70">
            <w:pPr>
              <w:adjustRightInd w:val="0"/>
              <w:spacing w:before="15" w:after="15" w:line="230" w:lineRule="exact"/>
              <w:rPr>
                <w:color w:val="000000" w:themeColor="text1"/>
                <w:sz w:val="20"/>
                <w:szCs w:val="20"/>
              </w:rPr>
            </w:pPr>
            <w:r w:rsidRPr="00057A69">
              <w:rPr>
                <w:color w:val="000000" w:themeColor="text1"/>
                <w:sz w:val="20"/>
                <w:szCs w:val="20"/>
              </w:rPr>
              <w:t>2</w:t>
            </w:r>
          </w:p>
        </w:tc>
      </w:tr>
      <w:tr w:rsidR="00E11D2F" w:rsidRPr="00057A69" w14:paraId="47C202AB" w14:textId="77777777" w:rsidTr="003F7D70">
        <w:trPr>
          <w:cantSplit/>
        </w:trPr>
        <w:tc>
          <w:tcPr>
            <w:tcW w:w="4197" w:type="dxa"/>
            <w:tcBorders>
              <w:top w:val="nil"/>
              <w:left w:val="nil"/>
              <w:bottom w:val="nil"/>
              <w:right w:val="nil"/>
            </w:tcBorders>
            <w:tcMar>
              <w:left w:w="15" w:type="dxa"/>
              <w:right w:w="15" w:type="dxa"/>
            </w:tcMar>
          </w:tcPr>
          <w:p w14:paraId="3FA951E7" w14:textId="77777777" w:rsidR="00E11D2F" w:rsidRPr="00057A69" w:rsidRDefault="00E11D2F" w:rsidP="003F7D70">
            <w:pPr>
              <w:adjustRightInd w:val="0"/>
              <w:spacing w:before="15" w:after="15" w:line="230" w:lineRule="exact"/>
              <w:rPr>
                <w:color w:val="000000" w:themeColor="text1"/>
                <w:sz w:val="20"/>
                <w:szCs w:val="20"/>
              </w:rPr>
            </w:pPr>
            <w:r w:rsidRPr="00057A69">
              <w:rPr>
                <w:color w:val="000000" w:themeColor="text1"/>
                <w:sz w:val="20"/>
                <w:szCs w:val="20"/>
              </w:rPr>
              <w:t xml:space="preserve">   Lower respiratory tract infection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left w:w="15" w:type="dxa"/>
              <w:right w:w="15" w:type="dxa"/>
            </w:tcMar>
          </w:tcPr>
          <w:p w14:paraId="5DB7D34C" w14:textId="77777777" w:rsidR="00E11D2F" w:rsidRPr="00057A69" w:rsidRDefault="00E11D2F" w:rsidP="003F7D70">
            <w:pPr>
              <w:adjustRightInd w:val="0"/>
              <w:spacing w:before="15" w:after="15" w:line="230" w:lineRule="exact"/>
              <w:rPr>
                <w:color w:val="000000" w:themeColor="text1"/>
                <w:sz w:val="20"/>
                <w:szCs w:val="20"/>
              </w:rPr>
            </w:pPr>
            <w:r w:rsidRPr="00057A69">
              <w:rPr>
                <w:color w:val="000000" w:themeColor="text1"/>
                <w:sz w:val="20"/>
                <w:szCs w:val="20"/>
              </w:rPr>
              <w:t>2 (6.1%)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tcMar>
              <w:left w:w="15" w:type="dxa"/>
              <w:right w:w="15" w:type="dxa"/>
            </w:tcMar>
          </w:tcPr>
          <w:p w14:paraId="7031F647" w14:textId="77777777" w:rsidR="00E11D2F" w:rsidRPr="00057A69" w:rsidRDefault="00E11D2F" w:rsidP="003F7D70">
            <w:pPr>
              <w:adjustRightInd w:val="0"/>
              <w:spacing w:before="15" w:after="15" w:line="230" w:lineRule="exact"/>
              <w:rPr>
                <w:color w:val="000000" w:themeColor="text1"/>
                <w:sz w:val="20"/>
                <w:szCs w:val="20"/>
              </w:rPr>
            </w:pPr>
            <w:r w:rsidRPr="00057A69">
              <w:rPr>
                <w:color w:val="000000" w:themeColor="text1"/>
                <w:sz w:val="20"/>
                <w:szCs w:val="20"/>
              </w:rPr>
              <w:t>2</w:t>
            </w:r>
          </w:p>
        </w:tc>
      </w:tr>
      <w:tr w:rsidR="00E11D2F" w:rsidRPr="00057A69" w14:paraId="2792DAF2" w14:textId="77777777" w:rsidTr="003F7D70">
        <w:trPr>
          <w:cantSplit/>
        </w:trPr>
        <w:tc>
          <w:tcPr>
            <w:tcW w:w="4197" w:type="dxa"/>
            <w:tcBorders>
              <w:top w:val="nil"/>
              <w:left w:val="nil"/>
              <w:bottom w:val="nil"/>
              <w:right w:val="nil"/>
            </w:tcBorders>
            <w:tcMar>
              <w:left w:w="15" w:type="dxa"/>
              <w:right w:w="15" w:type="dxa"/>
            </w:tcMar>
          </w:tcPr>
          <w:p w14:paraId="78ED4424" w14:textId="77777777" w:rsidR="00E11D2F" w:rsidRPr="00057A69" w:rsidRDefault="00E11D2F" w:rsidP="003F7D70">
            <w:pPr>
              <w:adjustRightInd w:val="0"/>
              <w:spacing w:before="15" w:after="15" w:line="230" w:lineRule="exact"/>
              <w:rPr>
                <w:color w:val="000000" w:themeColor="text1"/>
                <w:sz w:val="20"/>
                <w:szCs w:val="20"/>
              </w:rPr>
            </w:pPr>
            <w:r w:rsidRPr="00057A69">
              <w:rPr>
                <w:color w:val="000000" w:themeColor="text1"/>
                <w:sz w:val="20"/>
                <w:szCs w:val="20"/>
              </w:rPr>
              <w:t xml:space="preserve">   Nasopharyngitis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left w:w="15" w:type="dxa"/>
              <w:right w:w="15" w:type="dxa"/>
            </w:tcMar>
          </w:tcPr>
          <w:p w14:paraId="415C1A1B" w14:textId="77777777" w:rsidR="00E11D2F" w:rsidRPr="00057A69" w:rsidRDefault="00E11D2F" w:rsidP="003F7D70">
            <w:pPr>
              <w:adjustRightInd w:val="0"/>
              <w:spacing w:before="15" w:after="15" w:line="230" w:lineRule="exact"/>
              <w:rPr>
                <w:color w:val="000000" w:themeColor="text1"/>
                <w:sz w:val="20"/>
                <w:szCs w:val="20"/>
              </w:rPr>
            </w:pPr>
            <w:r w:rsidRPr="00057A69">
              <w:rPr>
                <w:color w:val="000000" w:themeColor="text1"/>
                <w:sz w:val="20"/>
                <w:szCs w:val="20"/>
              </w:rPr>
              <w:t>1 (3.0%)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tcMar>
              <w:left w:w="15" w:type="dxa"/>
              <w:right w:w="15" w:type="dxa"/>
            </w:tcMar>
          </w:tcPr>
          <w:p w14:paraId="05624F8F" w14:textId="77777777" w:rsidR="00E11D2F" w:rsidRPr="00057A69" w:rsidRDefault="00E11D2F" w:rsidP="003F7D70">
            <w:pPr>
              <w:adjustRightInd w:val="0"/>
              <w:spacing w:before="15" w:after="15" w:line="230" w:lineRule="exact"/>
              <w:rPr>
                <w:color w:val="000000" w:themeColor="text1"/>
                <w:sz w:val="20"/>
                <w:szCs w:val="20"/>
              </w:rPr>
            </w:pPr>
            <w:r w:rsidRPr="00057A69">
              <w:rPr>
                <w:color w:val="000000" w:themeColor="text1"/>
                <w:sz w:val="20"/>
                <w:szCs w:val="20"/>
              </w:rPr>
              <w:t>1</w:t>
            </w:r>
          </w:p>
        </w:tc>
      </w:tr>
      <w:tr w:rsidR="00E11D2F" w:rsidRPr="00057A69" w14:paraId="3F74C7CA" w14:textId="77777777" w:rsidTr="003F7D70">
        <w:trPr>
          <w:cantSplit/>
        </w:trPr>
        <w:tc>
          <w:tcPr>
            <w:tcW w:w="4197" w:type="dxa"/>
            <w:tcBorders>
              <w:top w:val="nil"/>
              <w:left w:val="nil"/>
              <w:bottom w:val="nil"/>
              <w:right w:val="nil"/>
            </w:tcBorders>
            <w:tcMar>
              <w:left w:w="15" w:type="dxa"/>
              <w:right w:w="15" w:type="dxa"/>
            </w:tcMar>
          </w:tcPr>
          <w:p w14:paraId="47E64005" w14:textId="77777777" w:rsidR="00E11D2F" w:rsidRPr="00057A69" w:rsidRDefault="00E11D2F" w:rsidP="003F7D70">
            <w:pPr>
              <w:adjustRightInd w:val="0"/>
              <w:spacing w:before="15" w:after="15" w:line="230" w:lineRule="exact"/>
              <w:rPr>
                <w:color w:val="000000" w:themeColor="text1"/>
                <w:sz w:val="20"/>
                <w:szCs w:val="20"/>
              </w:rPr>
            </w:pPr>
            <w:r w:rsidRPr="00057A69">
              <w:rPr>
                <w:color w:val="000000" w:themeColor="text1"/>
                <w:sz w:val="20"/>
                <w:szCs w:val="20"/>
              </w:rPr>
              <w:t xml:space="preserve">   Rhinitis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left w:w="15" w:type="dxa"/>
              <w:right w:w="15" w:type="dxa"/>
            </w:tcMar>
          </w:tcPr>
          <w:p w14:paraId="6732CBF1" w14:textId="77777777" w:rsidR="00E11D2F" w:rsidRPr="00057A69" w:rsidRDefault="00E11D2F" w:rsidP="003F7D70">
            <w:pPr>
              <w:adjustRightInd w:val="0"/>
              <w:spacing w:before="15" w:after="15" w:line="230" w:lineRule="exact"/>
              <w:rPr>
                <w:color w:val="000000" w:themeColor="text1"/>
                <w:sz w:val="20"/>
                <w:szCs w:val="20"/>
              </w:rPr>
            </w:pPr>
            <w:r w:rsidRPr="00057A69">
              <w:rPr>
                <w:color w:val="000000" w:themeColor="text1"/>
                <w:sz w:val="20"/>
                <w:szCs w:val="20"/>
              </w:rPr>
              <w:t>3 (9.1%)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tcMar>
              <w:left w:w="15" w:type="dxa"/>
              <w:right w:w="15" w:type="dxa"/>
            </w:tcMar>
          </w:tcPr>
          <w:p w14:paraId="22C6CB5F" w14:textId="77777777" w:rsidR="00E11D2F" w:rsidRPr="00057A69" w:rsidRDefault="00E11D2F" w:rsidP="003F7D70">
            <w:pPr>
              <w:adjustRightInd w:val="0"/>
              <w:spacing w:before="15" w:after="15" w:line="230" w:lineRule="exact"/>
              <w:rPr>
                <w:color w:val="000000" w:themeColor="text1"/>
                <w:sz w:val="20"/>
                <w:szCs w:val="20"/>
              </w:rPr>
            </w:pPr>
            <w:r w:rsidRPr="00057A69">
              <w:rPr>
                <w:color w:val="000000" w:themeColor="text1"/>
                <w:sz w:val="20"/>
                <w:szCs w:val="20"/>
              </w:rPr>
              <w:t>3</w:t>
            </w:r>
          </w:p>
        </w:tc>
      </w:tr>
      <w:tr w:rsidR="00E11D2F" w:rsidRPr="00057A69" w14:paraId="09156D64" w14:textId="77777777" w:rsidTr="003F7D70">
        <w:trPr>
          <w:cantSplit/>
        </w:trPr>
        <w:tc>
          <w:tcPr>
            <w:tcW w:w="4197" w:type="dxa"/>
            <w:tcBorders>
              <w:top w:val="nil"/>
              <w:left w:val="nil"/>
              <w:bottom w:val="nil"/>
              <w:right w:val="nil"/>
            </w:tcBorders>
            <w:tcMar>
              <w:left w:w="15" w:type="dxa"/>
              <w:right w:w="15" w:type="dxa"/>
            </w:tcMar>
          </w:tcPr>
          <w:p w14:paraId="7E2166C6" w14:textId="77777777" w:rsidR="00E11D2F" w:rsidRPr="00057A69" w:rsidRDefault="00E11D2F" w:rsidP="003F7D70">
            <w:pPr>
              <w:adjustRightInd w:val="0"/>
              <w:spacing w:before="15" w:after="15" w:line="230" w:lineRule="exact"/>
              <w:rPr>
                <w:color w:val="000000" w:themeColor="text1"/>
                <w:sz w:val="20"/>
                <w:szCs w:val="20"/>
              </w:rPr>
            </w:pPr>
            <w:r w:rsidRPr="00057A69">
              <w:rPr>
                <w:color w:val="000000" w:themeColor="text1"/>
                <w:sz w:val="20"/>
                <w:szCs w:val="20"/>
              </w:rPr>
              <w:t xml:space="preserve">   Upper respiratory tract infection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left w:w="15" w:type="dxa"/>
              <w:right w:w="15" w:type="dxa"/>
            </w:tcMar>
          </w:tcPr>
          <w:p w14:paraId="6270A453" w14:textId="77777777" w:rsidR="00E11D2F" w:rsidRPr="00057A69" w:rsidRDefault="00E11D2F" w:rsidP="003F7D70">
            <w:pPr>
              <w:adjustRightInd w:val="0"/>
              <w:spacing w:before="15" w:after="15" w:line="230" w:lineRule="exact"/>
              <w:rPr>
                <w:color w:val="000000" w:themeColor="text1"/>
                <w:sz w:val="20"/>
                <w:szCs w:val="20"/>
              </w:rPr>
            </w:pPr>
            <w:r w:rsidRPr="00057A69">
              <w:rPr>
                <w:color w:val="000000" w:themeColor="text1"/>
                <w:sz w:val="20"/>
                <w:szCs w:val="20"/>
              </w:rPr>
              <w:t>2 (6.1%)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tcMar>
              <w:left w:w="15" w:type="dxa"/>
              <w:right w:w="15" w:type="dxa"/>
            </w:tcMar>
          </w:tcPr>
          <w:p w14:paraId="165D01A9" w14:textId="77777777" w:rsidR="00E11D2F" w:rsidRPr="00057A69" w:rsidRDefault="00E11D2F" w:rsidP="003F7D70">
            <w:pPr>
              <w:adjustRightInd w:val="0"/>
              <w:spacing w:before="15" w:after="15" w:line="230" w:lineRule="exact"/>
              <w:rPr>
                <w:color w:val="000000" w:themeColor="text1"/>
                <w:sz w:val="20"/>
                <w:szCs w:val="20"/>
              </w:rPr>
            </w:pPr>
            <w:r w:rsidRPr="00057A69">
              <w:rPr>
                <w:color w:val="000000" w:themeColor="text1"/>
                <w:sz w:val="20"/>
                <w:szCs w:val="20"/>
              </w:rPr>
              <w:t>2</w:t>
            </w:r>
          </w:p>
        </w:tc>
      </w:tr>
      <w:tr w:rsidR="00E11D2F" w:rsidRPr="00057A69" w14:paraId="4324689E" w14:textId="77777777" w:rsidTr="003F7D70">
        <w:trPr>
          <w:cantSplit/>
        </w:trPr>
        <w:tc>
          <w:tcPr>
            <w:tcW w:w="4197" w:type="dxa"/>
            <w:tcBorders>
              <w:top w:val="nil"/>
              <w:left w:val="nil"/>
              <w:bottom w:val="nil"/>
              <w:right w:val="nil"/>
            </w:tcBorders>
            <w:tcMar>
              <w:left w:w="15" w:type="dxa"/>
              <w:right w:w="15" w:type="dxa"/>
            </w:tcMar>
          </w:tcPr>
          <w:p w14:paraId="16124343" w14:textId="77777777" w:rsidR="00E11D2F" w:rsidRPr="00057A69" w:rsidRDefault="00E11D2F" w:rsidP="003F7D70">
            <w:pPr>
              <w:adjustRightInd w:val="0"/>
              <w:spacing w:before="15" w:after="15" w:line="230" w:lineRule="exact"/>
              <w:rPr>
                <w:color w:val="000000" w:themeColor="text1"/>
                <w:sz w:val="20"/>
                <w:szCs w:val="20"/>
              </w:rPr>
            </w:pPr>
            <w:r w:rsidRPr="00057A69">
              <w:rPr>
                <w:color w:val="000000" w:themeColor="text1"/>
                <w:sz w:val="20"/>
                <w:szCs w:val="20"/>
              </w:rPr>
              <w:t>Nervous system disorders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left w:w="15" w:type="dxa"/>
              <w:right w:w="15" w:type="dxa"/>
            </w:tcMar>
          </w:tcPr>
          <w:p w14:paraId="55AB2214" w14:textId="77777777" w:rsidR="00E11D2F" w:rsidRPr="00057A69" w:rsidRDefault="00E11D2F" w:rsidP="003F7D70">
            <w:pPr>
              <w:adjustRightInd w:val="0"/>
              <w:spacing w:before="15" w:after="15" w:line="230" w:lineRule="exact"/>
              <w:rPr>
                <w:color w:val="000000" w:themeColor="text1"/>
                <w:sz w:val="20"/>
                <w:szCs w:val="20"/>
              </w:rPr>
            </w:pPr>
            <w:r w:rsidRPr="00057A69">
              <w:rPr>
                <w:color w:val="000000" w:themeColor="text1"/>
                <w:sz w:val="20"/>
                <w:szCs w:val="20"/>
              </w:rPr>
              <w:t xml:space="preserve"> 8 (24.2%)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tcMar>
              <w:left w:w="15" w:type="dxa"/>
              <w:right w:w="15" w:type="dxa"/>
            </w:tcMar>
          </w:tcPr>
          <w:p w14:paraId="214730B6" w14:textId="77777777" w:rsidR="00E11D2F" w:rsidRPr="00057A69" w:rsidRDefault="00E11D2F" w:rsidP="003F7D70">
            <w:pPr>
              <w:adjustRightInd w:val="0"/>
              <w:spacing w:before="15" w:after="15" w:line="230" w:lineRule="exact"/>
              <w:rPr>
                <w:color w:val="000000" w:themeColor="text1"/>
                <w:sz w:val="20"/>
                <w:szCs w:val="20"/>
              </w:rPr>
            </w:pPr>
            <w:r w:rsidRPr="00057A69">
              <w:rPr>
                <w:color w:val="000000" w:themeColor="text1"/>
                <w:sz w:val="20"/>
                <w:szCs w:val="20"/>
              </w:rPr>
              <w:t>10</w:t>
            </w:r>
          </w:p>
        </w:tc>
      </w:tr>
      <w:tr w:rsidR="00E11D2F" w:rsidRPr="00057A69" w14:paraId="005FBC00" w14:textId="77777777" w:rsidTr="003F7D70">
        <w:trPr>
          <w:cantSplit/>
        </w:trPr>
        <w:tc>
          <w:tcPr>
            <w:tcW w:w="4197" w:type="dxa"/>
            <w:tcBorders>
              <w:top w:val="nil"/>
              <w:left w:val="nil"/>
              <w:bottom w:val="nil"/>
              <w:right w:val="nil"/>
            </w:tcBorders>
            <w:tcMar>
              <w:left w:w="15" w:type="dxa"/>
              <w:right w:w="15" w:type="dxa"/>
            </w:tcMar>
          </w:tcPr>
          <w:p w14:paraId="66CE5F92" w14:textId="77777777" w:rsidR="00E11D2F" w:rsidRPr="00057A69" w:rsidRDefault="00E11D2F" w:rsidP="003F7D70">
            <w:pPr>
              <w:adjustRightInd w:val="0"/>
              <w:spacing w:before="15" w:after="15" w:line="230" w:lineRule="exact"/>
              <w:rPr>
                <w:color w:val="000000" w:themeColor="text1"/>
                <w:sz w:val="20"/>
                <w:szCs w:val="20"/>
              </w:rPr>
            </w:pPr>
            <w:r w:rsidRPr="00057A69">
              <w:rPr>
                <w:color w:val="000000" w:themeColor="text1"/>
                <w:sz w:val="20"/>
                <w:szCs w:val="20"/>
              </w:rPr>
              <w:t xml:space="preserve">   Balance disorder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left w:w="15" w:type="dxa"/>
              <w:right w:w="15" w:type="dxa"/>
            </w:tcMar>
          </w:tcPr>
          <w:p w14:paraId="16354CA4" w14:textId="77777777" w:rsidR="00E11D2F" w:rsidRPr="00057A69" w:rsidRDefault="00E11D2F" w:rsidP="003F7D70">
            <w:pPr>
              <w:adjustRightInd w:val="0"/>
              <w:spacing w:before="15" w:after="15" w:line="230" w:lineRule="exact"/>
              <w:rPr>
                <w:color w:val="000000" w:themeColor="text1"/>
                <w:sz w:val="20"/>
                <w:szCs w:val="20"/>
              </w:rPr>
            </w:pPr>
            <w:r w:rsidRPr="00057A69">
              <w:rPr>
                <w:color w:val="000000" w:themeColor="text1"/>
                <w:sz w:val="20"/>
                <w:szCs w:val="20"/>
              </w:rPr>
              <w:t>1 (3.0%)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tcMar>
              <w:left w:w="15" w:type="dxa"/>
              <w:right w:w="15" w:type="dxa"/>
            </w:tcMar>
          </w:tcPr>
          <w:p w14:paraId="15C9F8F0" w14:textId="77777777" w:rsidR="00E11D2F" w:rsidRPr="00057A69" w:rsidRDefault="00E11D2F" w:rsidP="003F7D70">
            <w:pPr>
              <w:adjustRightInd w:val="0"/>
              <w:spacing w:before="15" w:after="15" w:line="230" w:lineRule="exact"/>
              <w:rPr>
                <w:color w:val="000000" w:themeColor="text1"/>
                <w:sz w:val="20"/>
                <w:szCs w:val="20"/>
              </w:rPr>
            </w:pPr>
            <w:r w:rsidRPr="00057A69">
              <w:rPr>
                <w:color w:val="000000" w:themeColor="text1"/>
                <w:sz w:val="20"/>
                <w:szCs w:val="20"/>
              </w:rPr>
              <w:t>1</w:t>
            </w:r>
          </w:p>
        </w:tc>
      </w:tr>
      <w:tr w:rsidR="00E11D2F" w:rsidRPr="00057A69" w14:paraId="4451A8D1" w14:textId="77777777" w:rsidTr="003F7D70">
        <w:trPr>
          <w:cantSplit/>
        </w:trPr>
        <w:tc>
          <w:tcPr>
            <w:tcW w:w="4197" w:type="dxa"/>
            <w:tcBorders>
              <w:top w:val="nil"/>
              <w:left w:val="nil"/>
              <w:bottom w:val="nil"/>
              <w:right w:val="nil"/>
            </w:tcBorders>
            <w:tcMar>
              <w:left w:w="15" w:type="dxa"/>
              <w:right w:w="15" w:type="dxa"/>
            </w:tcMar>
          </w:tcPr>
          <w:p w14:paraId="73BBF0F0" w14:textId="77777777" w:rsidR="00E11D2F" w:rsidRPr="00057A69" w:rsidRDefault="00E11D2F" w:rsidP="003F7D70">
            <w:pPr>
              <w:adjustRightInd w:val="0"/>
              <w:spacing w:before="15" w:after="15" w:line="230" w:lineRule="exact"/>
              <w:rPr>
                <w:color w:val="000000" w:themeColor="text1"/>
                <w:sz w:val="20"/>
                <w:szCs w:val="20"/>
              </w:rPr>
            </w:pPr>
            <w:r w:rsidRPr="00057A69">
              <w:rPr>
                <w:color w:val="000000" w:themeColor="text1"/>
                <w:sz w:val="20"/>
                <w:szCs w:val="20"/>
              </w:rPr>
              <w:t xml:space="preserve">   Coordination abnormal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left w:w="15" w:type="dxa"/>
              <w:right w:w="15" w:type="dxa"/>
            </w:tcMar>
          </w:tcPr>
          <w:p w14:paraId="0C171616" w14:textId="77777777" w:rsidR="00E11D2F" w:rsidRPr="00057A69" w:rsidRDefault="00E11D2F" w:rsidP="003F7D70">
            <w:pPr>
              <w:adjustRightInd w:val="0"/>
              <w:spacing w:before="15" w:after="15" w:line="230" w:lineRule="exact"/>
              <w:rPr>
                <w:color w:val="000000" w:themeColor="text1"/>
                <w:sz w:val="20"/>
                <w:szCs w:val="20"/>
              </w:rPr>
            </w:pPr>
            <w:r w:rsidRPr="00057A69">
              <w:rPr>
                <w:color w:val="000000" w:themeColor="text1"/>
                <w:sz w:val="20"/>
                <w:szCs w:val="20"/>
              </w:rPr>
              <w:t>1 (3.0%)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tcMar>
              <w:left w:w="15" w:type="dxa"/>
              <w:right w:w="15" w:type="dxa"/>
            </w:tcMar>
          </w:tcPr>
          <w:p w14:paraId="6CB70542" w14:textId="77777777" w:rsidR="00E11D2F" w:rsidRPr="00057A69" w:rsidRDefault="00E11D2F" w:rsidP="003F7D70">
            <w:pPr>
              <w:adjustRightInd w:val="0"/>
              <w:spacing w:before="15" w:after="15" w:line="230" w:lineRule="exact"/>
              <w:rPr>
                <w:color w:val="000000" w:themeColor="text1"/>
                <w:sz w:val="20"/>
                <w:szCs w:val="20"/>
              </w:rPr>
            </w:pPr>
            <w:r w:rsidRPr="00057A69">
              <w:rPr>
                <w:color w:val="000000" w:themeColor="text1"/>
                <w:sz w:val="20"/>
                <w:szCs w:val="20"/>
              </w:rPr>
              <w:t>1</w:t>
            </w:r>
          </w:p>
        </w:tc>
      </w:tr>
      <w:tr w:rsidR="00E11D2F" w:rsidRPr="00057A69" w14:paraId="149C8BC7" w14:textId="77777777" w:rsidTr="003F7D70">
        <w:trPr>
          <w:cantSplit/>
        </w:trPr>
        <w:tc>
          <w:tcPr>
            <w:tcW w:w="4197" w:type="dxa"/>
            <w:tcBorders>
              <w:top w:val="nil"/>
              <w:left w:val="nil"/>
              <w:bottom w:val="nil"/>
              <w:right w:val="nil"/>
            </w:tcBorders>
            <w:tcMar>
              <w:left w:w="15" w:type="dxa"/>
              <w:right w:w="15" w:type="dxa"/>
            </w:tcMar>
          </w:tcPr>
          <w:p w14:paraId="0BC62CE0" w14:textId="77777777" w:rsidR="00E11D2F" w:rsidRPr="00057A69" w:rsidRDefault="00E11D2F" w:rsidP="003F7D70">
            <w:pPr>
              <w:adjustRightInd w:val="0"/>
              <w:spacing w:before="15" w:after="15" w:line="230" w:lineRule="exact"/>
              <w:rPr>
                <w:color w:val="000000" w:themeColor="text1"/>
                <w:sz w:val="20"/>
                <w:szCs w:val="20"/>
              </w:rPr>
            </w:pPr>
            <w:r w:rsidRPr="00057A69">
              <w:rPr>
                <w:color w:val="000000" w:themeColor="text1"/>
                <w:sz w:val="20"/>
                <w:szCs w:val="20"/>
              </w:rPr>
              <w:t xml:space="preserve">   Dementia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left w:w="15" w:type="dxa"/>
              <w:right w:w="15" w:type="dxa"/>
            </w:tcMar>
          </w:tcPr>
          <w:p w14:paraId="4CB443C6" w14:textId="77777777" w:rsidR="00E11D2F" w:rsidRPr="00057A69" w:rsidRDefault="00E11D2F" w:rsidP="003F7D70">
            <w:pPr>
              <w:adjustRightInd w:val="0"/>
              <w:spacing w:before="15" w:after="15" w:line="230" w:lineRule="exact"/>
              <w:rPr>
                <w:color w:val="000000" w:themeColor="text1"/>
                <w:sz w:val="20"/>
                <w:szCs w:val="20"/>
              </w:rPr>
            </w:pPr>
            <w:r w:rsidRPr="00057A69">
              <w:rPr>
                <w:color w:val="000000" w:themeColor="text1"/>
                <w:sz w:val="20"/>
                <w:szCs w:val="20"/>
              </w:rPr>
              <w:t>1 (3.0%)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tcMar>
              <w:left w:w="15" w:type="dxa"/>
              <w:right w:w="15" w:type="dxa"/>
            </w:tcMar>
          </w:tcPr>
          <w:p w14:paraId="3A98D7D3" w14:textId="77777777" w:rsidR="00E11D2F" w:rsidRPr="00057A69" w:rsidRDefault="00E11D2F" w:rsidP="003F7D70">
            <w:pPr>
              <w:adjustRightInd w:val="0"/>
              <w:spacing w:before="15" w:after="15" w:line="230" w:lineRule="exact"/>
              <w:rPr>
                <w:color w:val="000000" w:themeColor="text1"/>
                <w:sz w:val="20"/>
                <w:szCs w:val="20"/>
              </w:rPr>
            </w:pPr>
            <w:r w:rsidRPr="00057A69">
              <w:rPr>
                <w:color w:val="000000" w:themeColor="text1"/>
                <w:sz w:val="20"/>
                <w:szCs w:val="20"/>
              </w:rPr>
              <w:t>1</w:t>
            </w:r>
          </w:p>
        </w:tc>
      </w:tr>
      <w:tr w:rsidR="00E11D2F" w:rsidRPr="00057A69" w14:paraId="4789C38F" w14:textId="77777777" w:rsidTr="003F7D70">
        <w:trPr>
          <w:cantSplit/>
        </w:trPr>
        <w:tc>
          <w:tcPr>
            <w:tcW w:w="4197" w:type="dxa"/>
            <w:tcBorders>
              <w:top w:val="nil"/>
              <w:left w:val="nil"/>
              <w:bottom w:val="nil"/>
              <w:right w:val="nil"/>
            </w:tcBorders>
            <w:tcMar>
              <w:left w:w="15" w:type="dxa"/>
              <w:right w:w="15" w:type="dxa"/>
            </w:tcMar>
          </w:tcPr>
          <w:p w14:paraId="54AB07C4" w14:textId="77777777" w:rsidR="00E11D2F" w:rsidRPr="00057A69" w:rsidRDefault="00E11D2F" w:rsidP="003F7D70">
            <w:pPr>
              <w:adjustRightInd w:val="0"/>
              <w:spacing w:before="15" w:after="15" w:line="230" w:lineRule="exact"/>
              <w:rPr>
                <w:color w:val="000000" w:themeColor="text1"/>
                <w:sz w:val="20"/>
                <w:szCs w:val="20"/>
              </w:rPr>
            </w:pPr>
            <w:r w:rsidRPr="00057A69">
              <w:rPr>
                <w:color w:val="000000" w:themeColor="text1"/>
                <w:sz w:val="20"/>
                <w:szCs w:val="20"/>
              </w:rPr>
              <w:t xml:space="preserve">   Drooling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left w:w="15" w:type="dxa"/>
              <w:right w:w="15" w:type="dxa"/>
            </w:tcMar>
          </w:tcPr>
          <w:p w14:paraId="4055C611" w14:textId="77777777" w:rsidR="00E11D2F" w:rsidRPr="00057A69" w:rsidRDefault="00E11D2F" w:rsidP="003F7D70">
            <w:pPr>
              <w:adjustRightInd w:val="0"/>
              <w:spacing w:before="15" w:after="15" w:line="230" w:lineRule="exact"/>
              <w:rPr>
                <w:color w:val="000000" w:themeColor="text1"/>
                <w:sz w:val="20"/>
                <w:szCs w:val="20"/>
              </w:rPr>
            </w:pPr>
            <w:r w:rsidRPr="00057A69">
              <w:rPr>
                <w:color w:val="000000" w:themeColor="text1"/>
                <w:sz w:val="20"/>
                <w:szCs w:val="20"/>
              </w:rPr>
              <w:t>1 (3.0%)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tcMar>
              <w:left w:w="15" w:type="dxa"/>
              <w:right w:w="15" w:type="dxa"/>
            </w:tcMar>
          </w:tcPr>
          <w:p w14:paraId="359C482D" w14:textId="77777777" w:rsidR="00E11D2F" w:rsidRPr="00057A69" w:rsidRDefault="00E11D2F" w:rsidP="003F7D70">
            <w:pPr>
              <w:adjustRightInd w:val="0"/>
              <w:spacing w:before="15" w:after="15" w:line="230" w:lineRule="exact"/>
              <w:rPr>
                <w:color w:val="000000" w:themeColor="text1"/>
                <w:sz w:val="20"/>
                <w:szCs w:val="20"/>
              </w:rPr>
            </w:pPr>
            <w:r w:rsidRPr="00057A69">
              <w:rPr>
                <w:color w:val="000000" w:themeColor="text1"/>
                <w:sz w:val="20"/>
                <w:szCs w:val="20"/>
              </w:rPr>
              <w:t>1</w:t>
            </w:r>
          </w:p>
        </w:tc>
      </w:tr>
      <w:tr w:rsidR="00E11D2F" w:rsidRPr="00057A69" w14:paraId="3C63617E" w14:textId="77777777" w:rsidTr="003F7D70">
        <w:trPr>
          <w:cantSplit/>
        </w:trPr>
        <w:tc>
          <w:tcPr>
            <w:tcW w:w="4197" w:type="dxa"/>
            <w:tcBorders>
              <w:top w:val="nil"/>
              <w:left w:val="nil"/>
              <w:bottom w:val="nil"/>
              <w:right w:val="nil"/>
            </w:tcBorders>
            <w:tcMar>
              <w:left w:w="15" w:type="dxa"/>
              <w:right w:w="15" w:type="dxa"/>
            </w:tcMar>
          </w:tcPr>
          <w:p w14:paraId="0B201D4B" w14:textId="77777777" w:rsidR="00E11D2F" w:rsidRPr="00057A69" w:rsidRDefault="00E11D2F" w:rsidP="003F7D70">
            <w:pPr>
              <w:adjustRightInd w:val="0"/>
              <w:spacing w:before="15" w:after="15" w:line="230" w:lineRule="exact"/>
              <w:rPr>
                <w:color w:val="000000" w:themeColor="text1"/>
                <w:sz w:val="20"/>
                <w:szCs w:val="20"/>
              </w:rPr>
            </w:pPr>
            <w:r w:rsidRPr="00057A69">
              <w:rPr>
                <w:color w:val="000000" w:themeColor="text1"/>
                <w:sz w:val="20"/>
                <w:szCs w:val="20"/>
              </w:rPr>
              <w:t xml:space="preserve">   Dropped head syndrome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left w:w="15" w:type="dxa"/>
              <w:right w:w="15" w:type="dxa"/>
            </w:tcMar>
          </w:tcPr>
          <w:p w14:paraId="6A107FA4" w14:textId="77777777" w:rsidR="00E11D2F" w:rsidRPr="00057A69" w:rsidRDefault="00E11D2F" w:rsidP="003F7D70">
            <w:pPr>
              <w:adjustRightInd w:val="0"/>
              <w:spacing w:before="15" w:after="15" w:line="230" w:lineRule="exact"/>
              <w:rPr>
                <w:color w:val="000000" w:themeColor="text1"/>
                <w:sz w:val="20"/>
                <w:szCs w:val="20"/>
              </w:rPr>
            </w:pPr>
            <w:r w:rsidRPr="00057A69">
              <w:rPr>
                <w:color w:val="000000" w:themeColor="text1"/>
                <w:sz w:val="20"/>
                <w:szCs w:val="20"/>
              </w:rPr>
              <w:t>1 (3.0%)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tcMar>
              <w:left w:w="15" w:type="dxa"/>
              <w:right w:w="15" w:type="dxa"/>
            </w:tcMar>
          </w:tcPr>
          <w:p w14:paraId="15FD95AA" w14:textId="77777777" w:rsidR="00E11D2F" w:rsidRPr="00057A69" w:rsidRDefault="00E11D2F" w:rsidP="003F7D70">
            <w:pPr>
              <w:adjustRightInd w:val="0"/>
              <w:spacing w:before="15" w:after="15" w:line="230" w:lineRule="exact"/>
              <w:rPr>
                <w:color w:val="000000" w:themeColor="text1"/>
                <w:sz w:val="20"/>
                <w:szCs w:val="20"/>
              </w:rPr>
            </w:pPr>
            <w:r w:rsidRPr="00057A69">
              <w:rPr>
                <w:color w:val="000000" w:themeColor="text1"/>
                <w:sz w:val="20"/>
                <w:szCs w:val="20"/>
              </w:rPr>
              <w:t>1</w:t>
            </w:r>
          </w:p>
        </w:tc>
      </w:tr>
      <w:tr w:rsidR="00E11D2F" w:rsidRPr="00057A69" w14:paraId="0ED98784" w14:textId="77777777" w:rsidTr="003F7D70">
        <w:trPr>
          <w:cantSplit/>
        </w:trPr>
        <w:tc>
          <w:tcPr>
            <w:tcW w:w="4197" w:type="dxa"/>
            <w:tcBorders>
              <w:top w:val="nil"/>
              <w:left w:val="nil"/>
              <w:bottom w:val="nil"/>
              <w:right w:val="nil"/>
            </w:tcBorders>
            <w:tcMar>
              <w:left w:w="15" w:type="dxa"/>
              <w:right w:w="15" w:type="dxa"/>
            </w:tcMar>
          </w:tcPr>
          <w:p w14:paraId="4B9FE43B" w14:textId="77777777" w:rsidR="00E11D2F" w:rsidRPr="00057A69" w:rsidRDefault="00E11D2F" w:rsidP="003F7D70">
            <w:pPr>
              <w:adjustRightInd w:val="0"/>
              <w:spacing w:before="15" w:after="15" w:line="230" w:lineRule="exact"/>
              <w:rPr>
                <w:color w:val="000000" w:themeColor="text1"/>
                <w:sz w:val="20"/>
                <w:szCs w:val="20"/>
              </w:rPr>
            </w:pPr>
            <w:r w:rsidRPr="00057A69">
              <w:rPr>
                <w:color w:val="000000" w:themeColor="text1"/>
                <w:sz w:val="20"/>
                <w:szCs w:val="20"/>
              </w:rPr>
              <w:t xml:space="preserve">   Headache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left w:w="15" w:type="dxa"/>
              <w:right w:w="15" w:type="dxa"/>
            </w:tcMar>
          </w:tcPr>
          <w:p w14:paraId="500393E2" w14:textId="77777777" w:rsidR="00E11D2F" w:rsidRPr="00057A69" w:rsidRDefault="00E11D2F" w:rsidP="003F7D70">
            <w:pPr>
              <w:adjustRightInd w:val="0"/>
              <w:spacing w:before="15" w:after="15" w:line="230" w:lineRule="exact"/>
              <w:rPr>
                <w:color w:val="000000" w:themeColor="text1"/>
                <w:sz w:val="20"/>
                <w:szCs w:val="20"/>
              </w:rPr>
            </w:pPr>
            <w:r w:rsidRPr="00057A69">
              <w:rPr>
                <w:color w:val="000000" w:themeColor="text1"/>
                <w:sz w:val="20"/>
                <w:szCs w:val="20"/>
              </w:rPr>
              <w:t>1 (3.0%)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tcMar>
              <w:left w:w="15" w:type="dxa"/>
              <w:right w:w="15" w:type="dxa"/>
            </w:tcMar>
          </w:tcPr>
          <w:p w14:paraId="344D26E2" w14:textId="77777777" w:rsidR="00E11D2F" w:rsidRPr="00057A69" w:rsidRDefault="00E11D2F" w:rsidP="003F7D70">
            <w:pPr>
              <w:adjustRightInd w:val="0"/>
              <w:spacing w:before="15" w:after="15" w:line="230" w:lineRule="exact"/>
              <w:rPr>
                <w:color w:val="000000" w:themeColor="text1"/>
                <w:sz w:val="20"/>
                <w:szCs w:val="20"/>
              </w:rPr>
            </w:pPr>
            <w:r w:rsidRPr="00057A69">
              <w:rPr>
                <w:color w:val="000000" w:themeColor="text1"/>
                <w:sz w:val="20"/>
                <w:szCs w:val="20"/>
              </w:rPr>
              <w:t>1</w:t>
            </w:r>
          </w:p>
        </w:tc>
      </w:tr>
      <w:tr w:rsidR="00E11D2F" w:rsidRPr="00057A69" w14:paraId="1EA04A34" w14:textId="77777777" w:rsidTr="003F7D70">
        <w:trPr>
          <w:cantSplit/>
        </w:trPr>
        <w:tc>
          <w:tcPr>
            <w:tcW w:w="4197" w:type="dxa"/>
            <w:tcBorders>
              <w:top w:val="nil"/>
              <w:left w:val="nil"/>
              <w:bottom w:val="nil"/>
              <w:right w:val="nil"/>
            </w:tcBorders>
            <w:tcMar>
              <w:left w:w="15" w:type="dxa"/>
              <w:right w:w="15" w:type="dxa"/>
            </w:tcMar>
          </w:tcPr>
          <w:p w14:paraId="4A309D82" w14:textId="77777777" w:rsidR="00E11D2F" w:rsidRPr="00057A69" w:rsidRDefault="00E11D2F" w:rsidP="003F7D70">
            <w:pPr>
              <w:adjustRightInd w:val="0"/>
              <w:spacing w:before="15" w:after="15" w:line="230" w:lineRule="exact"/>
              <w:rPr>
                <w:color w:val="000000" w:themeColor="text1"/>
                <w:sz w:val="20"/>
                <w:szCs w:val="20"/>
              </w:rPr>
            </w:pPr>
            <w:r w:rsidRPr="00057A69">
              <w:rPr>
                <w:color w:val="000000" w:themeColor="text1"/>
                <w:sz w:val="20"/>
                <w:szCs w:val="20"/>
              </w:rPr>
              <w:t xml:space="preserve">   Petit mal epilepsy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left w:w="15" w:type="dxa"/>
              <w:right w:w="15" w:type="dxa"/>
            </w:tcMar>
          </w:tcPr>
          <w:p w14:paraId="461753CD" w14:textId="77777777" w:rsidR="00E11D2F" w:rsidRPr="00057A69" w:rsidRDefault="00E11D2F" w:rsidP="003F7D70">
            <w:pPr>
              <w:adjustRightInd w:val="0"/>
              <w:spacing w:before="15" w:after="15" w:line="230" w:lineRule="exact"/>
              <w:rPr>
                <w:color w:val="000000" w:themeColor="text1"/>
                <w:sz w:val="20"/>
                <w:szCs w:val="20"/>
              </w:rPr>
            </w:pPr>
            <w:r w:rsidRPr="00057A69">
              <w:rPr>
                <w:color w:val="000000" w:themeColor="text1"/>
                <w:sz w:val="20"/>
                <w:szCs w:val="20"/>
              </w:rPr>
              <w:t>1 (3.0%)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tcMar>
              <w:left w:w="15" w:type="dxa"/>
              <w:right w:w="15" w:type="dxa"/>
            </w:tcMar>
          </w:tcPr>
          <w:p w14:paraId="07F6B592" w14:textId="77777777" w:rsidR="00E11D2F" w:rsidRPr="00057A69" w:rsidRDefault="00E11D2F" w:rsidP="003F7D70">
            <w:pPr>
              <w:adjustRightInd w:val="0"/>
              <w:spacing w:before="15" w:after="15" w:line="230" w:lineRule="exact"/>
              <w:rPr>
                <w:color w:val="000000" w:themeColor="text1"/>
                <w:sz w:val="20"/>
                <w:szCs w:val="20"/>
              </w:rPr>
            </w:pPr>
            <w:r w:rsidRPr="00057A69">
              <w:rPr>
                <w:color w:val="000000" w:themeColor="text1"/>
                <w:sz w:val="20"/>
                <w:szCs w:val="20"/>
              </w:rPr>
              <w:t>1</w:t>
            </w:r>
          </w:p>
        </w:tc>
      </w:tr>
      <w:tr w:rsidR="00E11D2F" w:rsidRPr="00057A69" w14:paraId="0D4332C0" w14:textId="77777777" w:rsidTr="003F7D70">
        <w:trPr>
          <w:cantSplit/>
        </w:trPr>
        <w:tc>
          <w:tcPr>
            <w:tcW w:w="4197" w:type="dxa"/>
            <w:tcBorders>
              <w:top w:val="nil"/>
              <w:left w:val="nil"/>
              <w:bottom w:val="nil"/>
              <w:right w:val="nil"/>
            </w:tcBorders>
            <w:tcMar>
              <w:left w:w="15" w:type="dxa"/>
              <w:right w:w="15" w:type="dxa"/>
            </w:tcMar>
          </w:tcPr>
          <w:p w14:paraId="064B6E28" w14:textId="77777777" w:rsidR="00E11D2F" w:rsidRPr="00057A69" w:rsidRDefault="00E11D2F" w:rsidP="003F7D70">
            <w:pPr>
              <w:keepNext/>
              <w:adjustRightInd w:val="0"/>
              <w:spacing w:before="15" w:after="15" w:line="230" w:lineRule="exact"/>
              <w:rPr>
                <w:color w:val="000000" w:themeColor="text1"/>
                <w:sz w:val="20"/>
                <w:szCs w:val="20"/>
              </w:rPr>
            </w:pPr>
            <w:r w:rsidRPr="00057A69">
              <w:rPr>
                <w:color w:val="000000" w:themeColor="text1"/>
                <w:sz w:val="20"/>
                <w:szCs w:val="20"/>
              </w:rPr>
              <w:t xml:space="preserve">   Seizure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left w:w="15" w:type="dxa"/>
              <w:right w:w="15" w:type="dxa"/>
            </w:tcMar>
          </w:tcPr>
          <w:p w14:paraId="16CDB007" w14:textId="77777777" w:rsidR="00E11D2F" w:rsidRPr="00057A69" w:rsidRDefault="00E11D2F" w:rsidP="003F7D70">
            <w:pPr>
              <w:keepNext/>
              <w:adjustRightInd w:val="0"/>
              <w:spacing w:before="15" w:after="15" w:line="230" w:lineRule="exact"/>
              <w:rPr>
                <w:color w:val="000000" w:themeColor="text1"/>
                <w:sz w:val="20"/>
                <w:szCs w:val="20"/>
              </w:rPr>
            </w:pPr>
            <w:r w:rsidRPr="00057A69">
              <w:rPr>
                <w:color w:val="000000" w:themeColor="text1"/>
                <w:sz w:val="20"/>
                <w:szCs w:val="20"/>
              </w:rPr>
              <w:t>3 (9.1%)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tcMar>
              <w:left w:w="15" w:type="dxa"/>
              <w:right w:w="15" w:type="dxa"/>
            </w:tcMar>
          </w:tcPr>
          <w:p w14:paraId="6BE6B88F" w14:textId="77777777" w:rsidR="00E11D2F" w:rsidRPr="00057A69" w:rsidRDefault="00E11D2F" w:rsidP="003F7D70">
            <w:pPr>
              <w:keepNext/>
              <w:adjustRightInd w:val="0"/>
              <w:spacing w:before="15" w:after="15" w:line="230" w:lineRule="exact"/>
              <w:rPr>
                <w:color w:val="000000" w:themeColor="text1"/>
                <w:sz w:val="20"/>
                <w:szCs w:val="20"/>
              </w:rPr>
            </w:pPr>
            <w:r w:rsidRPr="00057A69">
              <w:rPr>
                <w:color w:val="000000" w:themeColor="text1"/>
                <w:sz w:val="20"/>
                <w:szCs w:val="20"/>
              </w:rPr>
              <w:t>3</w:t>
            </w:r>
          </w:p>
        </w:tc>
      </w:tr>
      <w:tr w:rsidR="00E11D2F" w:rsidRPr="00057A69" w14:paraId="5120610B" w14:textId="77777777" w:rsidTr="003F7D70">
        <w:trPr>
          <w:cantSplit/>
        </w:trPr>
        <w:tc>
          <w:tcPr>
            <w:tcW w:w="4197" w:type="dxa"/>
            <w:tcBorders>
              <w:top w:val="nil"/>
              <w:left w:val="nil"/>
              <w:bottom w:val="nil"/>
              <w:right w:val="nil"/>
            </w:tcBorders>
            <w:tcMar>
              <w:left w:w="15" w:type="dxa"/>
              <w:right w:w="15" w:type="dxa"/>
            </w:tcMar>
          </w:tcPr>
          <w:p w14:paraId="65FE9955" w14:textId="77777777" w:rsidR="00E11D2F" w:rsidRPr="00057A69" w:rsidRDefault="00E11D2F" w:rsidP="003F7D70">
            <w:pPr>
              <w:adjustRightInd w:val="0"/>
              <w:spacing w:before="15" w:after="15" w:line="230" w:lineRule="exact"/>
              <w:rPr>
                <w:color w:val="000000" w:themeColor="text1"/>
                <w:sz w:val="20"/>
                <w:szCs w:val="20"/>
              </w:rPr>
            </w:pPr>
            <w:bookmarkStart w:id="1" w:name="O000338_2"/>
            <w:bookmarkEnd w:id="1"/>
            <w:r w:rsidRPr="00057A69">
              <w:rPr>
                <w:color w:val="000000" w:themeColor="text1"/>
                <w:sz w:val="20"/>
                <w:szCs w:val="20"/>
              </w:rPr>
              <w:t>Injury, poisoning and procedural complications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left w:w="15" w:type="dxa"/>
              <w:right w:w="15" w:type="dxa"/>
            </w:tcMar>
          </w:tcPr>
          <w:p w14:paraId="734D4ACF" w14:textId="77777777" w:rsidR="00E11D2F" w:rsidRPr="00057A69" w:rsidRDefault="00E11D2F" w:rsidP="003F7D70">
            <w:pPr>
              <w:adjustRightInd w:val="0"/>
              <w:spacing w:before="15" w:after="15" w:line="230" w:lineRule="exact"/>
              <w:rPr>
                <w:color w:val="000000" w:themeColor="text1"/>
                <w:sz w:val="20"/>
                <w:szCs w:val="20"/>
              </w:rPr>
            </w:pPr>
            <w:r w:rsidRPr="00057A69">
              <w:rPr>
                <w:color w:val="000000" w:themeColor="text1"/>
                <w:sz w:val="20"/>
                <w:szCs w:val="20"/>
              </w:rPr>
              <w:t xml:space="preserve"> 5 (15.2%)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tcMar>
              <w:left w:w="15" w:type="dxa"/>
              <w:right w:w="15" w:type="dxa"/>
            </w:tcMar>
          </w:tcPr>
          <w:p w14:paraId="773BEDD8" w14:textId="77777777" w:rsidR="00E11D2F" w:rsidRPr="00057A69" w:rsidRDefault="00E11D2F" w:rsidP="003F7D70">
            <w:pPr>
              <w:adjustRightInd w:val="0"/>
              <w:spacing w:before="15" w:after="15" w:line="230" w:lineRule="exact"/>
              <w:rPr>
                <w:color w:val="000000" w:themeColor="text1"/>
                <w:sz w:val="20"/>
                <w:szCs w:val="20"/>
              </w:rPr>
            </w:pPr>
            <w:r w:rsidRPr="00057A69">
              <w:rPr>
                <w:color w:val="000000" w:themeColor="text1"/>
                <w:sz w:val="20"/>
                <w:szCs w:val="20"/>
              </w:rPr>
              <w:t>9</w:t>
            </w:r>
          </w:p>
        </w:tc>
      </w:tr>
      <w:tr w:rsidR="00E11D2F" w:rsidRPr="00057A69" w14:paraId="090A74E4" w14:textId="77777777" w:rsidTr="003F7D70">
        <w:trPr>
          <w:cantSplit/>
        </w:trPr>
        <w:tc>
          <w:tcPr>
            <w:tcW w:w="4197" w:type="dxa"/>
            <w:tcBorders>
              <w:top w:val="nil"/>
              <w:left w:val="nil"/>
              <w:bottom w:val="nil"/>
              <w:right w:val="nil"/>
            </w:tcBorders>
            <w:tcMar>
              <w:left w:w="15" w:type="dxa"/>
              <w:right w:w="15" w:type="dxa"/>
            </w:tcMar>
          </w:tcPr>
          <w:p w14:paraId="6237BA49" w14:textId="77777777" w:rsidR="00E11D2F" w:rsidRPr="00057A69" w:rsidRDefault="00E11D2F" w:rsidP="003F7D70">
            <w:pPr>
              <w:adjustRightInd w:val="0"/>
              <w:spacing w:before="15" w:after="15" w:line="230" w:lineRule="exact"/>
              <w:rPr>
                <w:color w:val="000000" w:themeColor="text1"/>
                <w:sz w:val="20"/>
                <w:szCs w:val="20"/>
              </w:rPr>
            </w:pPr>
            <w:r w:rsidRPr="00057A69">
              <w:rPr>
                <w:color w:val="000000" w:themeColor="text1"/>
                <w:sz w:val="20"/>
                <w:szCs w:val="20"/>
              </w:rPr>
              <w:t xml:space="preserve">   Contusion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left w:w="15" w:type="dxa"/>
              <w:right w:w="15" w:type="dxa"/>
            </w:tcMar>
          </w:tcPr>
          <w:p w14:paraId="0EF273D0" w14:textId="77777777" w:rsidR="00E11D2F" w:rsidRPr="00057A69" w:rsidRDefault="00E11D2F" w:rsidP="003F7D70">
            <w:pPr>
              <w:adjustRightInd w:val="0"/>
              <w:spacing w:before="15" w:after="15" w:line="230" w:lineRule="exact"/>
              <w:rPr>
                <w:color w:val="000000" w:themeColor="text1"/>
                <w:sz w:val="20"/>
                <w:szCs w:val="20"/>
              </w:rPr>
            </w:pPr>
            <w:r w:rsidRPr="00057A69">
              <w:rPr>
                <w:color w:val="000000" w:themeColor="text1"/>
                <w:sz w:val="20"/>
                <w:szCs w:val="20"/>
              </w:rPr>
              <w:t>1 (3.0%)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tcMar>
              <w:left w:w="15" w:type="dxa"/>
              <w:right w:w="15" w:type="dxa"/>
            </w:tcMar>
          </w:tcPr>
          <w:p w14:paraId="0651BE9E" w14:textId="77777777" w:rsidR="00E11D2F" w:rsidRPr="00057A69" w:rsidRDefault="00E11D2F" w:rsidP="003F7D70">
            <w:pPr>
              <w:adjustRightInd w:val="0"/>
              <w:spacing w:before="15" w:after="15" w:line="230" w:lineRule="exact"/>
              <w:rPr>
                <w:color w:val="000000" w:themeColor="text1"/>
                <w:sz w:val="20"/>
                <w:szCs w:val="20"/>
              </w:rPr>
            </w:pPr>
            <w:r w:rsidRPr="00057A69">
              <w:rPr>
                <w:color w:val="000000" w:themeColor="text1"/>
                <w:sz w:val="20"/>
                <w:szCs w:val="20"/>
              </w:rPr>
              <w:t>1</w:t>
            </w:r>
          </w:p>
        </w:tc>
      </w:tr>
      <w:tr w:rsidR="00E11D2F" w:rsidRPr="00057A69" w14:paraId="54B3BD93" w14:textId="77777777" w:rsidTr="003F7D70">
        <w:trPr>
          <w:cantSplit/>
        </w:trPr>
        <w:tc>
          <w:tcPr>
            <w:tcW w:w="4197" w:type="dxa"/>
            <w:tcBorders>
              <w:top w:val="nil"/>
              <w:left w:val="nil"/>
              <w:bottom w:val="nil"/>
              <w:right w:val="nil"/>
            </w:tcBorders>
            <w:tcMar>
              <w:left w:w="15" w:type="dxa"/>
              <w:right w:w="15" w:type="dxa"/>
            </w:tcMar>
          </w:tcPr>
          <w:p w14:paraId="7132F8DC" w14:textId="77777777" w:rsidR="00E11D2F" w:rsidRPr="00057A69" w:rsidRDefault="00E11D2F" w:rsidP="003F7D70">
            <w:pPr>
              <w:adjustRightInd w:val="0"/>
              <w:spacing w:before="15" w:after="15" w:line="230" w:lineRule="exact"/>
              <w:rPr>
                <w:color w:val="000000" w:themeColor="text1"/>
                <w:sz w:val="20"/>
                <w:szCs w:val="20"/>
              </w:rPr>
            </w:pPr>
            <w:r w:rsidRPr="00057A69">
              <w:rPr>
                <w:color w:val="000000" w:themeColor="text1"/>
                <w:sz w:val="20"/>
                <w:szCs w:val="20"/>
              </w:rPr>
              <w:t xml:space="preserve">   Fall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left w:w="15" w:type="dxa"/>
              <w:right w:w="15" w:type="dxa"/>
            </w:tcMar>
          </w:tcPr>
          <w:p w14:paraId="4B820C4D" w14:textId="77777777" w:rsidR="00E11D2F" w:rsidRPr="00057A69" w:rsidRDefault="00E11D2F" w:rsidP="003F7D70">
            <w:pPr>
              <w:adjustRightInd w:val="0"/>
              <w:spacing w:before="15" w:after="15" w:line="230" w:lineRule="exact"/>
              <w:rPr>
                <w:color w:val="000000" w:themeColor="text1"/>
                <w:sz w:val="20"/>
                <w:szCs w:val="20"/>
              </w:rPr>
            </w:pPr>
            <w:r w:rsidRPr="00057A69">
              <w:rPr>
                <w:color w:val="000000" w:themeColor="text1"/>
                <w:sz w:val="20"/>
                <w:szCs w:val="20"/>
              </w:rPr>
              <w:t>3 (9.1%)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tcMar>
              <w:left w:w="15" w:type="dxa"/>
              <w:right w:w="15" w:type="dxa"/>
            </w:tcMar>
          </w:tcPr>
          <w:p w14:paraId="571ED3E4" w14:textId="77777777" w:rsidR="00E11D2F" w:rsidRPr="00057A69" w:rsidRDefault="00E11D2F" w:rsidP="003F7D70">
            <w:pPr>
              <w:adjustRightInd w:val="0"/>
              <w:spacing w:before="15" w:after="15" w:line="230" w:lineRule="exact"/>
              <w:rPr>
                <w:color w:val="000000" w:themeColor="text1"/>
                <w:sz w:val="20"/>
                <w:szCs w:val="20"/>
              </w:rPr>
            </w:pPr>
            <w:r w:rsidRPr="00057A69">
              <w:rPr>
                <w:color w:val="000000" w:themeColor="text1"/>
                <w:sz w:val="20"/>
                <w:szCs w:val="20"/>
              </w:rPr>
              <w:t>5</w:t>
            </w:r>
          </w:p>
        </w:tc>
      </w:tr>
      <w:tr w:rsidR="00E11D2F" w:rsidRPr="00057A69" w14:paraId="141E537F" w14:textId="77777777" w:rsidTr="003F7D70">
        <w:trPr>
          <w:cantSplit/>
        </w:trPr>
        <w:tc>
          <w:tcPr>
            <w:tcW w:w="4197" w:type="dxa"/>
            <w:tcBorders>
              <w:top w:val="nil"/>
              <w:left w:val="nil"/>
              <w:bottom w:val="nil"/>
              <w:right w:val="nil"/>
            </w:tcBorders>
            <w:tcMar>
              <w:left w:w="15" w:type="dxa"/>
              <w:right w:w="15" w:type="dxa"/>
            </w:tcMar>
          </w:tcPr>
          <w:p w14:paraId="0E7C91E3" w14:textId="77777777" w:rsidR="00E11D2F" w:rsidRPr="00057A69" w:rsidRDefault="00E11D2F" w:rsidP="003F7D70">
            <w:pPr>
              <w:adjustRightInd w:val="0"/>
              <w:spacing w:before="15" w:after="15" w:line="230" w:lineRule="exact"/>
              <w:rPr>
                <w:color w:val="000000" w:themeColor="text1"/>
                <w:sz w:val="20"/>
                <w:szCs w:val="20"/>
              </w:rPr>
            </w:pPr>
            <w:r w:rsidRPr="00057A69">
              <w:rPr>
                <w:color w:val="000000" w:themeColor="text1"/>
                <w:sz w:val="20"/>
                <w:szCs w:val="20"/>
              </w:rPr>
              <w:t xml:space="preserve">   Head injury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left w:w="15" w:type="dxa"/>
              <w:right w:w="15" w:type="dxa"/>
            </w:tcMar>
          </w:tcPr>
          <w:p w14:paraId="5BF57101" w14:textId="77777777" w:rsidR="00E11D2F" w:rsidRPr="00057A69" w:rsidRDefault="00E11D2F" w:rsidP="003F7D70">
            <w:pPr>
              <w:adjustRightInd w:val="0"/>
              <w:spacing w:before="15" w:after="15" w:line="230" w:lineRule="exact"/>
              <w:rPr>
                <w:color w:val="000000" w:themeColor="text1"/>
                <w:sz w:val="20"/>
                <w:szCs w:val="20"/>
              </w:rPr>
            </w:pPr>
            <w:r w:rsidRPr="00057A69">
              <w:rPr>
                <w:color w:val="000000" w:themeColor="text1"/>
                <w:sz w:val="20"/>
                <w:szCs w:val="20"/>
              </w:rPr>
              <w:t>1 (3.0%)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tcMar>
              <w:left w:w="15" w:type="dxa"/>
              <w:right w:w="15" w:type="dxa"/>
            </w:tcMar>
          </w:tcPr>
          <w:p w14:paraId="71FD0E66" w14:textId="77777777" w:rsidR="00E11D2F" w:rsidRPr="00057A69" w:rsidRDefault="00E11D2F" w:rsidP="003F7D70">
            <w:pPr>
              <w:adjustRightInd w:val="0"/>
              <w:spacing w:before="15" w:after="15" w:line="230" w:lineRule="exact"/>
              <w:rPr>
                <w:color w:val="000000" w:themeColor="text1"/>
                <w:sz w:val="20"/>
                <w:szCs w:val="20"/>
              </w:rPr>
            </w:pPr>
            <w:r w:rsidRPr="00057A69">
              <w:rPr>
                <w:color w:val="000000" w:themeColor="text1"/>
                <w:sz w:val="20"/>
                <w:szCs w:val="20"/>
              </w:rPr>
              <w:t>1</w:t>
            </w:r>
          </w:p>
        </w:tc>
      </w:tr>
      <w:tr w:rsidR="00E11D2F" w:rsidRPr="00057A69" w14:paraId="74A82D0D" w14:textId="77777777" w:rsidTr="003F7D70">
        <w:trPr>
          <w:cantSplit/>
        </w:trPr>
        <w:tc>
          <w:tcPr>
            <w:tcW w:w="4197" w:type="dxa"/>
            <w:tcBorders>
              <w:top w:val="nil"/>
              <w:left w:val="nil"/>
              <w:bottom w:val="nil"/>
              <w:right w:val="nil"/>
            </w:tcBorders>
            <w:tcMar>
              <w:left w:w="15" w:type="dxa"/>
              <w:right w:w="15" w:type="dxa"/>
            </w:tcMar>
          </w:tcPr>
          <w:p w14:paraId="6A75ED1A" w14:textId="77777777" w:rsidR="00E11D2F" w:rsidRPr="00057A69" w:rsidRDefault="00E11D2F" w:rsidP="003F7D70">
            <w:pPr>
              <w:adjustRightInd w:val="0"/>
              <w:spacing w:before="15" w:after="15" w:line="230" w:lineRule="exact"/>
              <w:rPr>
                <w:color w:val="000000" w:themeColor="text1"/>
                <w:sz w:val="20"/>
                <w:szCs w:val="20"/>
              </w:rPr>
            </w:pPr>
            <w:r w:rsidRPr="00057A69">
              <w:rPr>
                <w:color w:val="000000" w:themeColor="text1"/>
                <w:sz w:val="20"/>
                <w:szCs w:val="20"/>
              </w:rPr>
              <w:t xml:space="preserve">   Rib fracture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left w:w="15" w:type="dxa"/>
              <w:right w:w="15" w:type="dxa"/>
            </w:tcMar>
          </w:tcPr>
          <w:p w14:paraId="4915E09A" w14:textId="77777777" w:rsidR="00E11D2F" w:rsidRPr="00057A69" w:rsidRDefault="00E11D2F" w:rsidP="003F7D70">
            <w:pPr>
              <w:adjustRightInd w:val="0"/>
              <w:spacing w:before="15" w:after="15" w:line="230" w:lineRule="exact"/>
              <w:rPr>
                <w:color w:val="000000" w:themeColor="text1"/>
                <w:sz w:val="20"/>
                <w:szCs w:val="20"/>
              </w:rPr>
            </w:pPr>
            <w:r w:rsidRPr="00057A69">
              <w:rPr>
                <w:color w:val="000000" w:themeColor="text1"/>
                <w:sz w:val="20"/>
                <w:szCs w:val="20"/>
              </w:rPr>
              <w:t>1 (3.0%)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tcMar>
              <w:left w:w="15" w:type="dxa"/>
              <w:right w:w="15" w:type="dxa"/>
            </w:tcMar>
          </w:tcPr>
          <w:p w14:paraId="67564BD6" w14:textId="77777777" w:rsidR="00E11D2F" w:rsidRPr="00057A69" w:rsidRDefault="00E11D2F" w:rsidP="003F7D70">
            <w:pPr>
              <w:adjustRightInd w:val="0"/>
              <w:spacing w:before="15" w:after="15" w:line="230" w:lineRule="exact"/>
              <w:rPr>
                <w:color w:val="000000" w:themeColor="text1"/>
                <w:sz w:val="20"/>
                <w:szCs w:val="20"/>
              </w:rPr>
            </w:pPr>
            <w:r w:rsidRPr="00057A69">
              <w:rPr>
                <w:color w:val="000000" w:themeColor="text1"/>
                <w:sz w:val="20"/>
                <w:szCs w:val="20"/>
              </w:rPr>
              <w:t>1</w:t>
            </w:r>
          </w:p>
        </w:tc>
      </w:tr>
      <w:tr w:rsidR="00E11D2F" w:rsidRPr="00057A69" w14:paraId="64E6125B" w14:textId="77777777" w:rsidTr="003F7D70">
        <w:trPr>
          <w:cantSplit/>
        </w:trPr>
        <w:tc>
          <w:tcPr>
            <w:tcW w:w="4197" w:type="dxa"/>
            <w:tcBorders>
              <w:top w:val="nil"/>
              <w:left w:val="nil"/>
              <w:bottom w:val="nil"/>
              <w:right w:val="nil"/>
            </w:tcBorders>
            <w:tcMar>
              <w:left w:w="15" w:type="dxa"/>
              <w:right w:w="15" w:type="dxa"/>
            </w:tcMar>
          </w:tcPr>
          <w:p w14:paraId="72D54388" w14:textId="77777777" w:rsidR="00E11D2F" w:rsidRPr="00057A69" w:rsidRDefault="00E11D2F" w:rsidP="003F7D70">
            <w:pPr>
              <w:adjustRightInd w:val="0"/>
              <w:spacing w:before="15" w:after="15" w:line="230" w:lineRule="exact"/>
              <w:rPr>
                <w:color w:val="000000" w:themeColor="text1"/>
                <w:sz w:val="20"/>
                <w:szCs w:val="20"/>
              </w:rPr>
            </w:pPr>
            <w:r w:rsidRPr="00057A69">
              <w:rPr>
                <w:color w:val="000000" w:themeColor="text1"/>
                <w:sz w:val="20"/>
                <w:szCs w:val="20"/>
              </w:rPr>
              <w:t xml:space="preserve">   Traumatic </w:t>
            </w:r>
            <w:proofErr w:type="spellStart"/>
            <w:r w:rsidRPr="00057A69">
              <w:rPr>
                <w:color w:val="000000" w:themeColor="text1"/>
                <w:sz w:val="20"/>
                <w:szCs w:val="20"/>
              </w:rPr>
              <w:t>haematoma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left w:w="15" w:type="dxa"/>
              <w:right w:w="15" w:type="dxa"/>
            </w:tcMar>
          </w:tcPr>
          <w:p w14:paraId="7A8CA353" w14:textId="77777777" w:rsidR="00E11D2F" w:rsidRPr="00057A69" w:rsidRDefault="00E11D2F" w:rsidP="003F7D70">
            <w:pPr>
              <w:adjustRightInd w:val="0"/>
              <w:spacing w:before="15" w:after="15" w:line="230" w:lineRule="exact"/>
              <w:rPr>
                <w:color w:val="000000" w:themeColor="text1"/>
                <w:sz w:val="20"/>
                <w:szCs w:val="20"/>
              </w:rPr>
            </w:pPr>
            <w:r w:rsidRPr="00057A69">
              <w:rPr>
                <w:color w:val="000000" w:themeColor="text1"/>
                <w:sz w:val="20"/>
                <w:szCs w:val="20"/>
              </w:rPr>
              <w:t>1 (3.0%)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tcMar>
              <w:left w:w="15" w:type="dxa"/>
              <w:right w:w="15" w:type="dxa"/>
            </w:tcMar>
          </w:tcPr>
          <w:p w14:paraId="0062AF27" w14:textId="77777777" w:rsidR="00E11D2F" w:rsidRPr="00057A69" w:rsidRDefault="00E11D2F" w:rsidP="003F7D70">
            <w:pPr>
              <w:adjustRightInd w:val="0"/>
              <w:spacing w:before="15" w:after="15" w:line="230" w:lineRule="exact"/>
              <w:rPr>
                <w:color w:val="000000" w:themeColor="text1"/>
                <w:sz w:val="20"/>
                <w:szCs w:val="20"/>
              </w:rPr>
            </w:pPr>
            <w:r w:rsidRPr="00057A69">
              <w:rPr>
                <w:color w:val="000000" w:themeColor="text1"/>
                <w:sz w:val="20"/>
                <w:szCs w:val="20"/>
              </w:rPr>
              <w:t>1</w:t>
            </w:r>
          </w:p>
        </w:tc>
      </w:tr>
      <w:tr w:rsidR="00E11D2F" w:rsidRPr="00057A69" w14:paraId="2B6D28E6" w14:textId="77777777" w:rsidTr="003F7D70">
        <w:trPr>
          <w:cantSplit/>
        </w:trPr>
        <w:tc>
          <w:tcPr>
            <w:tcW w:w="4197" w:type="dxa"/>
            <w:tcBorders>
              <w:top w:val="nil"/>
              <w:left w:val="nil"/>
              <w:bottom w:val="nil"/>
              <w:right w:val="nil"/>
            </w:tcBorders>
            <w:tcMar>
              <w:left w:w="15" w:type="dxa"/>
              <w:right w:w="15" w:type="dxa"/>
            </w:tcMar>
          </w:tcPr>
          <w:p w14:paraId="695B06D2" w14:textId="77777777" w:rsidR="00E11D2F" w:rsidRPr="00057A69" w:rsidRDefault="00E11D2F" w:rsidP="003F7D70">
            <w:pPr>
              <w:adjustRightInd w:val="0"/>
              <w:spacing w:before="15" w:after="15" w:line="230" w:lineRule="exact"/>
              <w:rPr>
                <w:color w:val="000000" w:themeColor="text1"/>
                <w:sz w:val="20"/>
                <w:szCs w:val="20"/>
              </w:rPr>
            </w:pPr>
            <w:r w:rsidRPr="00057A69">
              <w:rPr>
                <w:color w:val="000000" w:themeColor="text1"/>
                <w:sz w:val="20"/>
                <w:szCs w:val="20"/>
              </w:rPr>
              <w:t>Gastrointestinal disorders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left w:w="15" w:type="dxa"/>
              <w:right w:w="15" w:type="dxa"/>
            </w:tcMar>
          </w:tcPr>
          <w:p w14:paraId="6421A5BD" w14:textId="77777777" w:rsidR="00E11D2F" w:rsidRPr="00057A69" w:rsidRDefault="00E11D2F" w:rsidP="003F7D70">
            <w:pPr>
              <w:adjustRightInd w:val="0"/>
              <w:spacing w:before="15" w:after="15" w:line="230" w:lineRule="exact"/>
              <w:rPr>
                <w:color w:val="000000" w:themeColor="text1"/>
                <w:sz w:val="20"/>
                <w:szCs w:val="20"/>
              </w:rPr>
            </w:pPr>
            <w:r w:rsidRPr="00057A69">
              <w:rPr>
                <w:color w:val="000000" w:themeColor="text1"/>
                <w:sz w:val="20"/>
                <w:szCs w:val="20"/>
              </w:rPr>
              <w:t xml:space="preserve"> 5 (15.2%)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tcMar>
              <w:left w:w="15" w:type="dxa"/>
              <w:right w:w="15" w:type="dxa"/>
            </w:tcMar>
          </w:tcPr>
          <w:p w14:paraId="79E042BC" w14:textId="77777777" w:rsidR="00E11D2F" w:rsidRPr="00057A69" w:rsidRDefault="00E11D2F" w:rsidP="003F7D70">
            <w:pPr>
              <w:adjustRightInd w:val="0"/>
              <w:spacing w:before="15" w:after="15" w:line="230" w:lineRule="exact"/>
              <w:rPr>
                <w:color w:val="000000" w:themeColor="text1"/>
                <w:sz w:val="20"/>
                <w:szCs w:val="20"/>
              </w:rPr>
            </w:pPr>
            <w:r w:rsidRPr="00057A69">
              <w:rPr>
                <w:color w:val="000000" w:themeColor="text1"/>
                <w:sz w:val="20"/>
                <w:szCs w:val="20"/>
              </w:rPr>
              <w:t>8</w:t>
            </w:r>
          </w:p>
        </w:tc>
      </w:tr>
      <w:tr w:rsidR="00E11D2F" w:rsidRPr="00057A69" w14:paraId="66557935" w14:textId="77777777" w:rsidTr="003F7D70">
        <w:trPr>
          <w:cantSplit/>
        </w:trPr>
        <w:tc>
          <w:tcPr>
            <w:tcW w:w="4197" w:type="dxa"/>
            <w:tcBorders>
              <w:top w:val="nil"/>
              <w:left w:val="nil"/>
              <w:bottom w:val="nil"/>
              <w:right w:val="nil"/>
            </w:tcBorders>
            <w:tcMar>
              <w:left w:w="15" w:type="dxa"/>
              <w:right w:w="15" w:type="dxa"/>
            </w:tcMar>
          </w:tcPr>
          <w:p w14:paraId="15C6CA1C" w14:textId="77777777" w:rsidR="00E11D2F" w:rsidRPr="00057A69" w:rsidRDefault="00E11D2F" w:rsidP="003F7D70">
            <w:pPr>
              <w:adjustRightInd w:val="0"/>
              <w:spacing w:before="15" w:after="15" w:line="230" w:lineRule="exact"/>
              <w:rPr>
                <w:color w:val="000000" w:themeColor="text1"/>
                <w:sz w:val="20"/>
                <w:szCs w:val="20"/>
              </w:rPr>
            </w:pPr>
            <w:r w:rsidRPr="00057A69">
              <w:rPr>
                <w:color w:val="000000" w:themeColor="text1"/>
                <w:sz w:val="20"/>
                <w:szCs w:val="20"/>
              </w:rPr>
              <w:t xml:space="preserve">   Anal incontinence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left w:w="15" w:type="dxa"/>
              <w:right w:w="15" w:type="dxa"/>
            </w:tcMar>
          </w:tcPr>
          <w:p w14:paraId="064463C0" w14:textId="77777777" w:rsidR="00E11D2F" w:rsidRPr="00057A69" w:rsidRDefault="00E11D2F" w:rsidP="003F7D70">
            <w:pPr>
              <w:adjustRightInd w:val="0"/>
              <w:spacing w:before="15" w:after="15" w:line="230" w:lineRule="exact"/>
              <w:rPr>
                <w:color w:val="000000" w:themeColor="text1"/>
                <w:sz w:val="20"/>
                <w:szCs w:val="20"/>
              </w:rPr>
            </w:pPr>
            <w:r w:rsidRPr="00057A69">
              <w:rPr>
                <w:color w:val="000000" w:themeColor="text1"/>
                <w:sz w:val="20"/>
                <w:szCs w:val="20"/>
              </w:rPr>
              <w:t>1 (3.0%)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tcMar>
              <w:left w:w="15" w:type="dxa"/>
              <w:right w:w="15" w:type="dxa"/>
            </w:tcMar>
          </w:tcPr>
          <w:p w14:paraId="08B36C7C" w14:textId="77777777" w:rsidR="00E11D2F" w:rsidRPr="00057A69" w:rsidRDefault="00E11D2F" w:rsidP="003F7D70">
            <w:pPr>
              <w:adjustRightInd w:val="0"/>
              <w:spacing w:before="15" w:after="15" w:line="230" w:lineRule="exact"/>
              <w:rPr>
                <w:color w:val="000000" w:themeColor="text1"/>
                <w:sz w:val="20"/>
                <w:szCs w:val="20"/>
              </w:rPr>
            </w:pPr>
            <w:r w:rsidRPr="00057A69">
              <w:rPr>
                <w:color w:val="000000" w:themeColor="text1"/>
                <w:sz w:val="20"/>
                <w:szCs w:val="20"/>
              </w:rPr>
              <w:t>1</w:t>
            </w:r>
          </w:p>
        </w:tc>
      </w:tr>
      <w:tr w:rsidR="00E11D2F" w:rsidRPr="00057A69" w14:paraId="0F5E211F" w14:textId="77777777" w:rsidTr="003F7D70">
        <w:trPr>
          <w:cantSplit/>
        </w:trPr>
        <w:tc>
          <w:tcPr>
            <w:tcW w:w="4197" w:type="dxa"/>
            <w:tcBorders>
              <w:top w:val="nil"/>
              <w:left w:val="nil"/>
              <w:bottom w:val="nil"/>
              <w:right w:val="nil"/>
            </w:tcBorders>
            <w:tcMar>
              <w:left w:w="15" w:type="dxa"/>
              <w:right w:w="15" w:type="dxa"/>
            </w:tcMar>
          </w:tcPr>
          <w:p w14:paraId="7817CDE0" w14:textId="77777777" w:rsidR="00E11D2F" w:rsidRPr="00057A69" w:rsidRDefault="00E11D2F" w:rsidP="003F7D70">
            <w:pPr>
              <w:adjustRightInd w:val="0"/>
              <w:spacing w:before="15" w:after="15" w:line="230" w:lineRule="exact"/>
              <w:rPr>
                <w:color w:val="000000" w:themeColor="text1"/>
                <w:sz w:val="20"/>
                <w:szCs w:val="20"/>
              </w:rPr>
            </w:pPr>
            <w:r w:rsidRPr="00057A69">
              <w:rPr>
                <w:color w:val="000000" w:themeColor="text1"/>
                <w:sz w:val="20"/>
                <w:szCs w:val="20"/>
              </w:rPr>
              <w:t xml:space="preserve">   </w:t>
            </w:r>
            <w:proofErr w:type="spellStart"/>
            <w:r w:rsidRPr="00057A69">
              <w:rPr>
                <w:color w:val="000000" w:themeColor="text1"/>
                <w:sz w:val="20"/>
                <w:szCs w:val="20"/>
              </w:rPr>
              <w:t>Diarrhoea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left w:w="15" w:type="dxa"/>
              <w:right w:w="15" w:type="dxa"/>
            </w:tcMar>
          </w:tcPr>
          <w:p w14:paraId="44421298" w14:textId="77777777" w:rsidR="00E11D2F" w:rsidRPr="00057A69" w:rsidRDefault="00E11D2F" w:rsidP="003F7D70">
            <w:pPr>
              <w:adjustRightInd w:val="0"/>
              <w:spacing w:before="15" w:after="15" w:line="230" w:lineRule="exact"/>
              <w:rPr>
                <w:color w:val="000000" w:themeColor="text1"/>
                <w:sz w:val="20"/>
                <w:szCs w:val="20"/>
              </w:rPr>
            </w:pPr>
            <w:r w:rsidRPr="00057A69">
              <w:rPr>
                <w:color w:val="000000" w:themeColor="text1"/>
                <w:sz w:val="20"/>
                <w:szCs w:val="20"/>
              </w:rPr>
              <w:t>3 (9.1%)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tcMar>
              <w:left w:w="15" w:type="dxa"/>
              <w:right w:w="15" w:type="dxa"/>
            </w:tcMar>
          </w:tcPr>
          <w:p w14:paraId="35D033C0" w14:textId="77777777" w:rsidR="00E11D2F" w:rsidRPr="00057A69" w:rsidRDefault="00E11D2F" w:rsidP="003F7D70">
            <w:pPr>
              <w:adjustRightInd w:val="0"/>
              <w:spacing w:before="15" w:after="15" w:line="230" w:lineRule="exact"/>
              <w:rPr>
                <w:color w:val="000000" w:themeColor="text1"/>
                <w:sz w:val="20"/>
                <w:szCs w:val="20"/>
              </w:rPr>
            </w:pPr>
            <w:r w:rsidRPr="00057A69">
              <w:rPr>
                <w:color w:val="000000" w:themeColor="text1"/>
                <w:sz w:val="20"/>
                <w:szCs w:val="20"/>
              </w:rPr>
              <w:t>5</w:t>
            </w:r>
          </w:p>
        </w:tc>
      </w:tr>
      <w:tr w:rsidR="00E11D2F" w:rsidRPr="00057A69" w14:paraId="703B2709" w14:textId="77777777" w:rsidTr="003F7D70">
        <w:trPr>
          <w:cantSplit/>
        </w:trPr>
        <w:tc>
          <w:tcPr>
            <w:tcW w:w="4197" w:type="dxa"/>
            <w:tcBorders>
              <w:top w:val="nil"/>
              <w:left w:val="nil"/>
              <w:bottom w:val="nil"/>
              <w:right w:val="nil"/>
            </w:tcBorders>
            <w:tcMar>
              <w:left w:w="15" w:type="dxa"/>
              <w:right w:w="15" w:type="dxa"/>
            </w:tcMar>
          </w:tcPr>
          <w:p w14:paraId="292969F8" w14:textId="77777777" w:rsidR="00E11D2F" w:rsidRPr="00057A69" w:rsidRDefault="00E11D2F" w:rsidP="003F7D70">
            <w:pPr>
              <w:adjustRightInd w:val="0"/>
              <w:spacing w:before="15" w:after="15" w:line="230" w:lineRule="exact"/>
              <w:rPr>
                <w:color w:val="000000" w:themeColor="text1"/>
                <w:sz w:val="20"/>
                <w:szCs w:val="20"/>
              </w:rPr>
            </w:pPr>
            <w:r w:rsidRPr="00057A69">
              <w:rPr>
                <w:color w:val="000000" w:themeColor="text1"/>
                <w:sz w:val="20"/>
                <w:szCs w:val="20"/>
              </w:rPr>
              <w:t xml:space="preserve">   Dysphagia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left w:w="15" w:type="dxa"/>
              <w:right w:w="15" w:type="dxa"/>
            </w:tcMar>
          </w:tcPr>
          <w:p w14:paraId="34D3226A" w14:textId="77777777" w:rsidR="00E11D2F" w:rsidRPr="00057A69" w:rsidRDefault="00E11D2F" w:rsidP="003F7D70">
            <w:pPr>
              <w:adjustRightInd w:val="0"/>
              <w:spacing w:before="15" w:after="15" w:line="230" w:lineRule="exact"/>
              <w:rPr>
                <w:color w:val="000000" w:themeColor="text1"/>
                <w:sz w:val="20"/>
                <w:szCs w:val="20"/>
              </w:rPr>
            </w:pPr>
            <w:r w:rsidRPr="00057A69">
              <w:rPr>
                <w:color w:val="000000" w:themeColor="text1"/>
                <w:sz w:val="20"/>
                <w:szCs w:val="20"/>
              </w:rPr>
              <w:t>1 (3.0%)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tcMar>
              <w:left w:w="15" w:type="dxa"/>
              <w:right w:w="15" w:type="dxa"/>
            </w:tcMar>
          </w:tcPr>
          <w:p w14:paraId="22DC15C0" w14:textId="77777777" w:rsidR="00E11D2F" w:rsidRPr="00057A69" w:rsidRDefault="00E11D2F" w:rsidP="003F7D70">
            <w:pPr>
              <w:adjustRightInd w:val="0"/>
              <w:spacing w:before="15" w:after="15" w:line="230" w:lineRule="exact"/>
              <w:rPr>
                <w:color w:val="000000" w:themeColor="text1"/>
                <w:sz w:val="20"/>
                <w:szCs w:val="20"/>
              </w:rPr>
            </w:pPr>
            <w:r w:rsidRPr="00057A69">
              <w:rPr>
                <w:color w:val="000000" w:themeColor="text1"/>
                <w:sz w:val="20"/>
                <w:szCs w:val="20"/>
              </w:rPr>
              <w:t>1</w:t>
            </w:r>
          </w:p>
        </w:tc>
      </w:tr>
      <w:tr w:rsidR="00E11D2F" w:rsidRPr="00057A69" w14:paraId="3818540A" w14:textId="77777777" w:rsidTr="003F7D70">
        <w:trPr>
          <w:cantSplit/>
        </w:trPr>
        <w:tc>
          <w:tcPr>
            <w:tcW w:w="4197" w:type="dxa"/>
            <w:tcBorders>
              <w:top w:val="nil"/>
              <w:left w:val="nil"/>
              <w:bottom w:val="nil"/>
              <w:right w:val="nil"/>
            </w:tcBorders>
            <w:tcMar>
              <w:left w:w="15" w:type="dxa"/>
              <w:right w:w="15" w:type="dxa"/>
            </w:tcMar>
          </w:tcPr>
          <w:p w14:paraId="28557EA1" w14:textId="77777777" w:rsidR="00E11D2F" w:rsidRPr="00057A69" w:rsidRDefault="00E11D2F" w:rsidP="003F7D70">
            <w:pPr>
              <w:adjustRightInd w:val="0"/>
              <w:spacing w:before="15" w:after="15" w:line="230" w:lineRule="exact"/>
              <w:rPr>
                <w:color w:val="000000" w:themeColor="text1"/>
                <w:sz w:val="20"/>
                <w:szCs w:val="20"/>
              </w:rPr>
            </w:pPr>
            <w:r w:rsidRPr="00057A69">
              <w:rPr>
                <w:color w:val="000000" w:themeColor="text1"/>
                <w:sz w:val="20"/>
                <w:szCs w:val="20"/>
              </w:rPr>
              <w:t xml:space="preserve">   Flatulence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left w:w="15" w:type="dxa"/>
              <w:right w:w="15" w:type="dxa"/>
            </w:tcMar>
          </w:tcPr>
          <w:p w14:paraId="72E7B1CA" w14:textId="77777777" w:rsidR="00E11D2F" w:rsidRPr="00057A69" w:rsidRDefault="00E11D2F" w:rsidP="003F7D70">
            <w:pPr>
              <w:adjustRightInd w:val="0"/>
              <w:spacing w:before="15" w:after="15" w:line="230" w:lineRule="exact"/>
              <w:rPr>
                <w:color w:val="000000" w:themeColor="text1"/>
                <w:sz w:val="20"/>
                <w:szCs w:val="20"/>
              </w:rPr>
            </w:pPr>
            <w:r w:rsidRPr="00057A69">
              <w:rPr>
                <w:color w:val="000000" w:themeColor="text1"/>
                <w:sz w:val="20"/>
                <w:szCs w:val="20"/>
              </w:rPr>
              <w:t>1 (3.0%)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tcMar>
              <w:left w:w="15" w:type="dxa"/>
              <w:right w:w="15" w:type="dxa"/>
            </w:tcMar>
          </w:tcPr>
          <w:p w14:paraId="3D9C8147" w14:textId="77777777" w:rsidR="00E11D2F" w:rsidRPr="00057A69" w:rsidRDefault="00E11D2F" w:rsidP="003F7D70">
            <w:pPr>
              <w:adjustRightInd w:val="0"/>
              <w:spacing w:before="15" w:after="15" w:line="230" w:lineRule="exact"/>
              <w:rPr>
                <w:color w:val="000000" w:themeColor="text1"/>
                <w:sz w:val="20"/>
                <w:szCs w:val="20"/>
              </w:rPr>
            </w:pPr>
            <w:r w:rsidRPr="00057A69">
              <w:rPr>
                <w:color w:val="000000" w:themeColor="text1"/>
                <w:sz w:val="20"/>
                <w:szCs w:val="20"/>
              </w:rPr>
              <w:t>1</w:t>
            </w:r>
          </w:p>
        </w:tc>
      </w:tr>
      <w:tr w:rsidR="00E11D2F" w:rsidRPr="00057A69" w14:paraId="46A3727C" w14:textId="77777777" w:rsidTr="003F7D70">
        <w:trPr>
          <w:cantSplit/>
        </w:trPr>
        <w:tc>
          <w:tcPr>
            <w:tcW w:w="4197" w:type="dxa"/>
            <w:tcBorders>
              <w:top w:val="nil"/>
              <w:left w:val="nil"/>
              <w:bottom w:val="nil"/>
              <w:right w:val="nil"/>
            </w:tcBorders>
            <w:tcMar>
              <w:left w:w="15" w:type="dxa"/>
              <w:right w:w="15" w:type="dxa"/>
            </w:tcMar>
          </w:tcPr>
          <w:p w14:paraId="185CD5E8" w14:textId="77777777" w:rsidR="00E11D2F" w:rsidRPr="00057A69" w:rsidRDefault="00E11D2F" w:rsidP="003F7D70">
            <w:pPr>
              <w:adjustRightInd w:val="0"/>
              <w:spacing w:before="15" w:after="15" w:line="230" w:lineRule="exact"/>
              <w:rPr>
                <w:color w:val="000000" w:themeColor="text1"/>
                <w:sz w:val="20"/>
                <w:szCs w:val="20"/>
              </w:rPr>
            </w:pPr>
            <w:r w:rsidRPr="00057A69">
              <w:rPr>
                <w:color w:val="000000" w:themeColor="text1"/>
                <w:sz w:val="20"/>
                <w:szCs w:val="20"/>
              </w:rPr>
              <w:t>Respiratory, thoracic and mediastinal disorders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left w:w="15" w:type="dxa"/>
              <w:right w:w="15" w:type="dxa"/>
            </w:tcMar>
          </w:tcPr>
          <w:p w14:paraId="3C86E9B1" w14:textId="77777777" w:rsidR="00E11D2F" w:rsidRPr="00057A69" w:rsidRDefault="00E11D2F" w:rsidP="003F7D70">
            <w:pPr>
              <w:adjustRightInd w:val="0"/>
              <w:spacing w:before="15" w:after="15" w:line="230" w:lineRule="exact"/>
              <w:rPr>
                <w:color w:val="000000" w:themeColor="text1"/>
                <w:sz w:val="20"/>
                <w:szCs w:val="20"/>
              </w:rPr>
            </w:pPr>
            <w:r w:rsidRPr="00057A69">
              <w:rPr>
                <w:color w:val="000000" w:themeColor="text1"/>
                <w:sz w:val="20"/>
                <w:szCs w:val="20"/>
              </w:rPr>
              <w:t xml:space="preserve"> 5 (15.2%)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tcMar>
              <w:left w:w="15" w:type="dxa"/>
              <w:right w:w="15" w:type="dxa"/>
            </w:tcMar>
          </w:tcPr>
          <w:p w14:paraId="1EBFFEEC" w14:textId="77777777" w:rsidR="00E11D2F" w:rsidRPr="00057A69" w:rsidRDefault="00E11D2F" w:rsidP="003F7D70">
            <w:pPr>
              <w:adjustRightInd w:val="0"/>
              <w:spacing w:before="15" w:after="15" w:line="230" w:lineRule="exact"/>
              <w:rPr>
                <w:color w:val="000000" w:themeColor="text1"/>
                <w:sz w:val="20"/>
                <w:szCs w:val="20"/>
              </w:rPr>
            </w:pPr>
            <w:r w:rsidRPr="00057A69">
              <w:rPr>
                <w:color w:val="000000" w:themeColor="text1"/>
                <w:sz w:val="20"/>
                <w:szCs w:val="20"/>
              </w:rPr>
              <w:t>5</w:t>
            </w:r>
          </w:p>
        </w:tc>
      </w:tr>
      <w:tr w:rsidR="00E11D2F" w:rsidRPr="00057A69" w14:paraId="0237761A" w14:textId="77777777" w:rsidTr="003F7D70">
        <w:trPr>
          <w:cantSplit/>
        </w:trPr>
        <w:tc>
          <w:tcPr>
            <w:tcW w:w="4197" w:type="dxa"/>
            <w:tcBorders>
              <w:top w:val="nil"/>
              <w:left w:val="nil"/>
              <w:bottom w:val="nil"/>
              <w:right w:val="nil"/>
            </w:tcBorders>
            <w:tcMar>
              <w:left w:w="15" w:type="dxa"/>
              <w:right w:w="15" w:type="dxa"/>
            </w:tcMar>
          </w:tcPr>
          <w:p w14:paraId="076BD538" w14:textId="77777777" w:rsidR="00E11D2F" w:rsidRPr="00057A69" w:rsidRDefault="00E11D2F" w:rsidP="003F7D70">
            <w:pPr>
              <w:adjustRightInd w:val="0"/>
              <w:spacing w:before="15" w:after="15" w:line="230" w:lineRule="exact"/>
              <w:rPr>
                <w:color w:val="000000" w:themeColor="text1"/>
                <w:sz w:val="20"/>
                <w:szCs w:val="20"/>
              </w:rPr>
            </w:pPr>
            <w:r w:rsidRPr="00057A69">
              <w:rPr>
                <w:color w:val="000000" w:themeColor="text1"/>
                <w:sz w:val="20"/>
                <w:szCs w:val="20"/>
              </w:rPr>
              <w:t xml:space="preserve">   Cough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left w:w="15" w:type="dxa"/>
              <w:right w:w="15" w:type="dxa"/>
            </w:tcMar>
          </w:tcPr>
          <w:p w14:paraId="4EDF7479" w14:textId="77777777" w:rsidR="00E11D2F" w:rsidRPr="00057A69" w:rsidRDefault="00E11D2F" w:rsidP="003F7D70">
            <w:pPr>
              <w:adjustRightInd w:val="0"/>
              <w:spacing w:before="15" w:after="15" w:line="230" w:lineRule="exact"/>
              <w:rPr>
                <w:color w:val="000000" w:themeColor="text1"/>
                <w:sz w:val="20"/>
                <w:szCs w:val="20"/>
              </w:rPr>
            </w:pPr>
            <w:r w:rsidRPr="00057A69">
              <w:rPr>
                <w:color w:val="000000" w:themeColor="text1"/>
                <w:sz w:val="20"/>
                <w:szCs w:val="20"/>
              </w:rPr>
              <w:t>1 (3.0%)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tcMar>
              <w:left w:w="15" w:type="dxa"/>
              <w:right w:w="15" w:type="dxa"/>
            </w:tcMar>
          </w:tcPr>
          <w:p w14:paraId="6D842976" w14:textId="77777777" w:rsidR="00E11D2F" w:rsidRPr="00057A69" w:rsidRDefault="00E11D2F" w:rsidP="003F7D70">
            <w:pPr>
              <w:adjustRightInd w:val="0"/>
              <w:spacing w:before="15" w:after="15" w:line="230" w:lineRule="exact"/>
              <w:rPr>
                <w:color w:val="000000" w:themeColor="text1"/>
                <w:sz w:val="20"/>
                <w:szCs w:val="20"/>
              </w:rPr>
            </w:pPr>
            <w:r w:rsidRPr="00057A69">
              <w:rPr>
                <w:color w:val="000000" w:themeColor="text1"/>
                <w:sz w:val="20"/>
                <w:szCs w:val="20"/>
              </w:rPr>
              <w:t>1</w:t>
            </w:r>
          </w:p>
        </w:tc>
      </w:tr>
      <w:tr w:rsidR="00E11D2F" w:rsidRPr="00057A69" w14:paraId="32F5B44C" w14:textId="77777777" w:rsidTr="003F7D70">
        <w:trPr>
          <w:cantSplit/>
        </w:trPr>
        <w:tc>
          <w:tcPr>
            <w:tcW w:w="4197" w:type="dxa"/>
            <w:tcBorders>
              <w:top w:val="nil"/>
              <w:left w:val="nil"/>
              <w:bottom w:val="nil"/>
              <w:right w:val="nil"/>
            </w:tcBorders>
            <w:tcMar>
              <w:left w:w="15" w:type="dxa"/>
              <w:right w:w="15" w:type="dxa"/>
            </w:tcMar>
          </w:tcPr>
          <w:p w14:paraId="24BA7C05" w14:textId="77777777" w:rsidR="00E11D2F" w:rsidRPr="00057A69" w:rsidRDefault="00E11D2F" w:rsidP="003F7D70">
            <w:pPr>
              <w:adjustRightInd w:val="0"/>
              <w:spacing w:before="15" w:after="15" w:line="230" w:lineRule="exact"/>
              <w:rPr>
                <w:color w:val="000000" w:themeColor="text1"/>
                <w:sz w:val="20"/>
                <w:szCs w:val="20"/>
              </w:rPr>
            </w:pPr>
            <w:r w:rsidRPr="00057A69">
              <w:rPr>
                <w:color w:val="000000" w:themeColor="text1"/>
                <w:sz w:val="20"/>
                <w:szCs w:val="20"/>
              </w:rPr>
              <w:t xml:space="preserve">   Epistaxis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left w:w="15" w:type="dxa"/>
              <w:right w:w="15" w:type="dxa"/>
            </w:tcMar>
          </w:tcPr>
          <w:p w14:paraId="2134849E" w14:textId="77777777" w:rsidR="00E11D2F" w:rsidRPr="00057A69" w:rsidRDefault="00E11D2F" w:rsidP="003F7D70">
            <w:pPr>
              <w:adjustRightInd w:val="0"/>
              <w:spacing w:before="15" w:after="15" w:line="230" w:lineRule="exact"/>
              <w:rPr>
                <w:color w:val="000000" w:themeColor="text1"/>
                <w:sz w:val="20"/>
                <w:szCs w:val="20"/>
              </w:rPr>
            </w:pPr>
            <w:r w:rsidRPr="00057A69">
              <w:rPr>
                <w:color w:val="000000" w:themeColor="text1"/>
                <w:sz w:val="20"/>
                <w:szCs w:val="20"/>
              </w:rPr>
              <w:t>2 (6.1%)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tcMar>
              <w:left w:w="15" w:type="dxa"/>
              <w:right w:w="15" w:type="dxa"/>
            </w:tcMar>
          </w:tcPr>
          <w:p w14:paraId="76D05FBC" w14:textId="77777777" w:rsidR="00E11D2F" w:rsidRPr="00057A69" w:rsidRDefault="00E11D2F" w:rsidP="003F7D70">
            <w:pPr>
              <w:adjustRightInd w:val="0"/>
              <w:spacing w:before="15" w:after="15" w:line="230" w:lineRule="exact"/>
              <w:rPr>
                <w:color w:val="000000" w:themeColor="text1"/>
                <w:sz w:val="20"/>
                <w:szCs w:val="20"/>
              </w:rPr>
            </w:pPr>
            <w:r w:rsidRPr="00057A69">
              <w:rPr>
                <w:color w:val="000000" w:themeColor="text1"/>
                <w:sz w:val="20"/>
                <w:szCs w:val="20"/>
              </w:rPr>
              <w:t>2</w:t>
            </w:r>
          </w:p>
        </w:tc>
      </w:tr>
      <w:tr w:rsidR="00E11D2F" w:rsidRPr="00057A69" w14:paraId="70073E04" w14:textId="77777777" w:rsidTr="003F7D70">
        <w:trPr>
          <w:cantSplit/>
        </w:trPr>
        <w:tc>
          <w:tcPr>
            <w:tcW w:w="4197" w:type="dxa"/>
            <w:tcBorders>
              <w:top w:val="nil"/>
              <w:left w:val="nil"/>
              <w:bottom w:val="nil"/>
              <w:right w:val="nil"/>
            </w:tcBorders>
            <w:tcMar>
              <w:left w:w="15" w:type="dxa"/>
              <w:right w:w="15" w:type="dxa"/>
            </w:tcMar>
          </w:tcPr>
          <w:p w14:paraId="17128AF9" w14:textId="77777777" w:rsidR="00E11D2F" w:rsidRPr="00057A69" w:rsidRDefault="00E11D2F" w:rsidP="003F7D70">
            <w:pPr>
              <w:adjustRightInd w:val="0"/>
              <w:spacing w:before="15" w:after="15" w:line="230" w:lineRule="exact"/>
              <w:rPr>
                <w:color w:val="000000" w:themeColor="text1"/>
                <w:sz w:val="20"/>
                <w:szCs w:val="20"/>
              </w:rPr>
            </w:pPr>
            <w:r w:rsidRPr="00057A69">
              <w:rPr>
                <w:color w:val="000000" w:themeColor="text1"/>
                <w:sz w:val="20"/>
                <w:szCs w:val="20"/>
              </w:rPr>
              <w:t xml:space="preserve">   Obstructive airways disorder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left w:w="15" w:type="dxa"/>
              <w:right w:w="15" w:type="dxa"/>
            </w:tcMar>
          </w:tcPr>
          <w:p w14:paraId="3D6A313F" w14:textId="77777777" w:rsidR="00E11D2F" w:rsidRPr="00057A69" w:rsidRDefault="00E11D2F" w:rsidP="003F7D70">
            <w:pPr>
              <w:adjustRightInd w:val="0"/>
              <w:spacing w:before="15" w:after="15" w:line="230" w:lineRule="exact"/>
              <w:rPr>
                <w:color w:val="000000" w:themeColor="text1"/>
                <w:sz w:val="20"/>
                <w:szCs w:val="20"/>
              </w:rPr>
            </w:pPr>
            <w:r w:rsidRPr="00057A69">
              <w:rPr>
                <w:color w:val="000000" w:themeColor="text1"/>
                <w:sz w:val="20"/>
                <w:szCs w:val="20"/>
              </w:rPr>
              <w:t>1 (3.0%)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tcMar>
              <w:left w:w="15" w:type="dxa"/>
              <w:right w:w="15" w:type="dxa"/>
            </w:tcMar>
          </w:tcPr>
          <w:p w14:paraId="2DF01FF8" w14:textId="77777777" w:rsidR="00E11D2F" w:rsidRPr="00057A69" w:rsidRDefault="00E11D2F" w:rsidP="003F7D70">
            <w:pPr>
              <w:adjustRightInd w:val="0"/>
              <w:spacing w:before="15" w:after="15" w:line="230" w:lineRule="exact"/>
              <w:rPr>
                <w:color w:val="000000" w:themeColor="text1"/>
                <w:sz w:val="20"/>
                <w:szCs w:val="20"/>
              </w:rPr>
            </w:pPr>
            <w:r w:rsidRPr="00057A69">
              <w:rPr>
                <w:color w:val="000000" w:themeColor="text1"/>
                <w:sz w:val="20"/>
                <w:szCs w:val="20"/>
              </w:rPr>
              <w:t>1</w:t>
            </w:r>
          </w:p>
        </w:tc>
      </w:tr>
      <w:tr w:rsidR="00E11D2F" w:rsidRPr="00057A69" w14:paraId="1AB1ADF4" w14:textId="77777777" w:rsidTr="003F7D70">
        <w:trPr>
          <w:cantSplit/>
        </w:trPr>
        <w:tc>
          <w:tcPr>
            <w:tcW w:w="4197" w:type="dxa"/>
            <w:tcBorders>
              <w:top w:val="nil"/>
              <w:left w:val="nil"/>
              <w:bottom w:val="nil"/>
              <w:right w:val="nil"/>
            </w:tcBorders>
            <w:tcMar>
              <w:left w:w="15" w:type="dxa"/>
              <w:right w:w="15" w:type="dxa"/>
            </w:tcMar>
          </w:tcPr>
          <w:p w14:paraId="60E2FFE2" w14:textId="77777777" w:rsidR="00E11D2F" w:rsidRPr="00057A69" w:rsidRDefault="00E11D2F" w:rsidP="003F7D70">
            <w:pPr>
              <w:keepNext/>
              <w:adjustRightInd w:val="0"/>
              <w:spacing w:before="15" w:after="15" w:line="230" w:lineRule="exact"/>
              <w:rPr>
                <w:color w:val="000000" w:themeColor="text1"/>
                <w:sz w:val="20"/>
                <w:szCs w:val="20"/>
              </w:rPr>
            </w:pPr>
            <w:r w:rsidRPr="00057A69">
              <w:rPr>
                <w:color w:val="000000" w:themeColor="text1"/>
                <w:sz w:val="20"/>
                <w:szCs w:val="20"/>
              </w:rPr>
              <w:t xml:space="preserve">   Productive cough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left w:w="15" w:type="dxa"/>
              <w:right w:w="15" w:type="dxa"/>
            </w:tcMar>
          </w:tcPr>
          <w:p w14:paraId="7F7F789C" w14:textId="77777777" w:rsidR="00E11D2F" w:rsidRPr="00057A69" w:rsidRDefault="00E11D2F" w:rsidP="003F7D70">
            <w:pPr>
              <w:keepNext/>
              <w:adjustRightInd w:val="0"/>
              <w:spacing w:before="15" w:after="15" w:line="230" w:lineRule="exact"/>
              <w:rPr>
                <w:color w:val="000000" w:themeColor="text1"/>
                <w:sz w:val="20"/>
                <w:szCs w:val="20"/>
              </w:rPr>
            </w:pPr>
            <w:r w:rsidRPr="00057A69">
              <w:rPr>
                <w:color w:val="000000" w:themeColor="text1"/>
                <w:sz w:val="20"/>
                <w:szCs w:val="20"/>
              </w:rPr>
              <w:t>1 (3.0%)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tcMar>
              <w:left w:w="15" w:type="dxa"/>
              <w:right w:w="15" w:type="dxa"/>
            </w:tcMar>
          </w:tcPr>
          <w:p w14:paraId="5842EE02" w14:textId="77777777" w:rsidR="00E11D2F" w:rsidRPr="00057A69" w:rsidRDefault="00E11D2F" w:rsidP="003F7D70">
            <w:pPr>
              <w:keepNext/>
              <w:adjustRightInd w:val="0"/>
              <w:spacing w:before="15" w:after="15" w:line="230" w:lineRule="exact"/>
              <w:rPr>
                <w:color w:val="000000" w:themeColor="text1"/>
                <w:sz w:val="20"/>
                <w:szCs w:val="20"/>
              </w:rPr>
            </w:pPr>
            <w:r w:rsidRPr="00057A69">
              <w:rPr>
                <w:color w:val="000000" w:themeColor="text1"/>
                <w:sz w:val="20"/>
                <w:szCs w:val="20"/>
              </w:rPr>
              <w:t>1</w:t>
            </w:r>
          </w:p>
        </w:tc>
      </w:tr>
      <w:tr w:rsidR="00E11D2F" w:rsidRPr="00057A69" w14:paraId="55B6A5AF" w14:textId="77777777" w:rsidTr="003F7D70">
        <w:trPr>
          <w:cantSplit/>
        </w:trPr>
        <w:tc>
          <w:tcPr>
            <w:tcW w:w="4197" w:type="dxa"/>
            <w:tcBorders>
              <w:top w:val="nil"/>
              <w:left w:val="nil"/>
              <w:bottom w:val="nil"/>
              <w:right w:val="nil"/>
            </w:tcBorders>
            <w:tcMar>
              <w:left w:w="15" w:type="dxa"/>
              <w:right w:w="15" w:type="dxa"/>
            </w:tcMar>
          </w:tcPr>
          <w:p w14:paraId="2D6B1A58" w14:textId="77777777" w:rsidR="00E11D2F" w:rsidRPr="00057A69" w:rsidRDefault="00E11D2F" w:rsidP="003F7D70">
            <w:pPr>
              <w:adjustRightInd w:val="0"/>
              <w:spacing w:before="15" w:after="15" w:line="230" w:lineRule="exact"/>
              <w:rPr>
                <w:color w:val="000000" w:themeColor="text1"/>
                <w:sz w:val="20"/>
                <w:szCs w:val="20"/>
              </w:rPr>
            </w:pPr>
            <w:bookmarkStart w:id="2" w:name="O000338_3"/>
            <w:bookmarkEnd w:id="2"/>
            <w:r w:rsidRPr="00057A69">
              <w:rPr>
                <w:color w:val="000000" w:themeColor="text1"/>
                <w:sz w:val="20"/>
                <w:szCs w:val="20"/>
              </w:rPr>
              <w:t>Skin and subcutaneous tissue disorders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left w:w="15" w:type="dxa"/>
              <w:right w:w="15" w:type="dxa"/>
            </w:tcMar>
          </w:tcPr>
          <w:p w14:paraId="00DE7E5C" w14:textId="77777777" w:rsidR="00E11D2F" w:rsidRPr="00057A69" w:rsidRDefault="00E11D2F" w:rsidP="003F7D70">
            <w:pPr>
              <w:adjustRightInd w:val="0"/>
              <w:spacing w:before="15" w:after="15" w:line="230" w:lineRule="exact"/>
              <w:rPr>
                <w:color w:val="000000" w:themeColor="text1"/>
                <w:sz w:val="20"/>
                <w:szCs w:val="20"/>
              </w:rPr>
            </w:pPr>
            <w:r w:rsidRPr="00057A69">
              <w:rPr>
                <w:color w:val="000000" w:themeColor="text1"/>
                <w:sz w:val="20"/>
                <w:szCs w:val="20"/>
              </w:rPr>
              <w:t>3 (9.1%)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tcMar>
              <w:left w:w="15" w:type="dxa"/>
              <w:right w:w="15" w:type="dxa"/>
            </w:tcMar>
          </w:tcPr>
          <w:p w14:paraId="72A24179" w14:textId="77777777" w:rsidR="00E11D2F" w:rsidRPr="00057A69" w:rsidRDefault="00E11D2F" w:rsidP="003F7D70">
            <w:pPr>
              <w:adjustRightInd w:val="0"/>
              <w:spacing w:before="15" w:after="15" w:line="230" w:lineRule="exact"/>
              <w:rPr>
                <w:color w:val="000000" w:themeColor="text1"/>
                <w:sz w:val="20"/>
                <w:szCs w:val="20"/>
              </w:rPr>
            </w:pPr>
            <w:r w:rsidRPr="00057A69">
              <w:rPr>
                <w:color w:val="000000" w:themeColor="text1"/>
                <w:sz w:val="20"/>
                <w:szCs w:val="20"/>
              </w:rPr>
              <w:t>4</w:t>
            </w:r>
          </w:p>
        </w:tc>
      </w:tr>
      <w:tr w:rsidR="00E11D2F" w:rsidRPr="00057A69" w14:paraId="24A66425" w14:textId="77777777" w:rsidTr="003F7D70">
        <w:trPr>
          <w:cantSplit/>
        </w:trPr>
        <w:tc>
          <w:tcPr>
            <w:tcW w:w="4197" w:type="dxa"/>
            <w:tcBorders>
              <w:top w:val="nil"/>
              <w:left w:val="nil"/>
              <w:bottom w:val="nil"/>
              <w:right w:val="nil"/>
            </w:tcBorders>
            <w:tcMar>
              <w:left w:w="15" w:type="dxa"/>
              <w:right w:w="15" w:type="dxa"/>
            </w:tcMar>
          </w:tcPr>
          <w:p w14:paraId="5AFF1126" w14:textId="77777777" w:rsidR="00E11D2F" w:rsidRPr="00057A69" w:rsidRDefault="00E11D2F" w:rsidP="003F7D70">
            <w:pPr>
              <w:adjustRightInd w:val="0"/>
              <w:spacing w:before="15" w:after="15" w:line="230" w:lineRule="exact"/>
              <w:rPr>
                <w:color w:val="000000" w:themeColor="text1"/>
                <w:sz w:val="20"/>
                <w:szCs w:val="20"/>
              </w:rPr>
            </w:pPr>
            <w:r w:rsidRPr="00057A69">
              <w:rPr>
                <w:color w:val="000000" w:themeColor="text1"/>
                <w:sz w:val="20"/>
                <w:szCs w:val="20"/>
              </w:rPr>
              <w:t xml:space="preserve">   Rash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left w:w="15" w:type="dxa"/>
              <w:right w:w="15" w:type="dxa"/>
            </w:tcMar>
          </w:tcPr>
          <w:p w14:paraId="0641D233" w14:textId="77777777" w:rsidR="00E11D2F" w:rsidRPr="00057A69" w:rsidRDefault="00E11D2F" w:rsidP="003F7D70">
            <w:pPr>
              <w:adjustRightInd w:val="0"/>
              <w:spacing w:before="15" w:after="15" w:line="230" w:lineRule="exact"/>
              <w:rPr>
                <w:color w:val="000000" w:themeColor="text1"/>
                <w:sz w:val="20"/>
                <w:szCs w:val="20"/>
              </w:rPr>
            </w:pPr>
            <w:r w:rsidRPr="00057A69">
              <w:rPr>
                <w:color w:val="000000" w:themeColor="text1"/>
                <w:sz w:val="20"/>
                <w:szCs w:val="20"/>
              </w:rPr>
              <w:t>2 (6.1%)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tcMar>
              <w:left w:w="15" w:type="dxa"/>
              <w:right w:w="15" w:type="dxa"/>
            </w:tcMar>
          </w:tcPr>
          <w:p w14:paraId="26299784" w14:textId="77777777" w:rsidR="00E11D2F" w:rsidRPr="00057A69" w:rsidRDefault="00E11D2F" w:rsidP="003F7D70">
            <w:pPr>
              <w:adjustRightInd w:val="0"/>
              <w:spacing w:before="15" w:after="15" w:line="230" w:lineRule="exact"/>
              <w:rPr>
                <w:color w:val="000000" w:themeColor="text1"/>
                <w:sz w:val="20"/>
                <w:szCs w:val="20"/>
              </w:rPr>
            </w:pPr>
            <w:r w:rsidRPr="00057A69">
              <w:rPr>
                <w:color w:val="000000" w:themeColor="text1"/>
                <w:sz w:val="20"/>
                <w:szCs w:val="20"/>
              </w:rPr>
              <w:t>2</w:t>
            </w:r>
          </w:p>
        </w:tc>
      </w:tr>
      <w:tr w:rsidR="00E11D2F" w:rsidRPr="00057A69" w14:paraId="0AA11508" w14:textId="77777777" w:rsidTr="003F7D70">
        <w:trPr>
          <w:cantSplit/>
        </w:trPr>
        <w:tc>
          <w:tcPr>
            <w:tcW w:w="4197" w:type="dxa"/>
            <w:tcBorders>
              <w:top w:val="nil"/>
              <w:left w:val="nil"/>
              <w:bottom w:val="nil"/>
              <w:right w:val="nil"/>
            </w:tcBorders>
            <w:tcMar>
              <w:left w:w="15" w:type="dxa"/>
              <w:right w:w="15" w:type="dxa"/>
            </w:tcMar>
          </w:tcPr>
          <w:p w14:paraId="1E5C93F8" w14:textId="77777777" w:rsidR="00E11D2F" w:rsidRPr="00057A69" w:rsidRDefault="00E11D2F" w:rsidP="003F7D70">
            <w:pPr>
              <w:adjustRightInd w:val="0"/>
              <w:spacing w:before="15" w:after="15" w:line="230" w:lineRule="exact"/>
              <w:rPr>
                <w:color w:val="000000" w:themeColor="text1"/>
                <w:sz w:val="20"/>
                <w:szCs w:val="20"/>
              </w:rPr>
            </w:pPr>
            <w:r w:rsidRPr="00057A69">
              <w:rPr>
                <w:color w:val="000000" w:themeColor="text1"/>
                <w:sz w:val="20"/>
                <w:szCs w:val="20"/>
              </w:rPr>
              <w:t xml:space="preserve">   Rash pruritic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left w:w="15" w:type="dxa"/>
              <w:right w:w="15" w:type="dxa"/>
            </w:tcMar>
          </w:tcPr>
          <w:p w14:paraId="60A5513B" w14:textId="77777777" w:rsidR="00E11D2F" w:rsidRPr="00057A69" w:rsidRDefault="00E11D2F" w:rsidP="003F7D70">
            <w:pPr>
              <w:adjustRightInd w:val="0"/>
              <w:spacing w:before="15" w:after="15" w:line="230" w:lineRule="exact"/>
              <w:rPr>
                <w:color w:val="000000" w:themeColor="text1"/>
                <w:sz w:val="20"/>
                <w:szCs w:val="20"/>
              </w:rPr>
            </w:pPr>
            <w:r w:rsidRPr="00057A69">
              <w:rPr>
                <w:color w:val="000000" w:themeColor="text1"/>
                <w:sz w:val="20"/>
                <w:szCs w:val="20"/>
              </w:rPr>
              <w:t>2 (6.1%)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tcMar>
              <w:left w:w="15" w:type="dxa"/>
              <w:right w:w="15" w:type="dxa"/>
            </w:tcMar>
          </w:tcPr>
          <w:p w14:paraId="412A30DB" w14:textId="77777777" w:rsidR="00E11D2F" w:rsidRPr="00057A69" w:rsidRDefault="00E11D2F" w:rsidP="003F7D70">
            <w:pPr>
              <w:adjustRightInd w:val="0"/>
              <w:spacing w:before="15" w:after="15" w:line="230" w:lineRule="exact"/>
              <w:rPr>
                <w:color w:val="000000" w:themeColor="text1"/>
                <w:sz w:val="20"/>
                <w:szCs w:val="20"/>
              </w:rPr>
            </w:pPr>
            <w:r w:rsidRPr="00057A69">
              <w:rPr>
                <w:color w:val="000000" w:themeColor="text1"/>
                <w:sz w:val="20"/>
                <w:szCs w:val="20"/>
              </w:rPr>
              <w:t>2</w:t>
            </w:r>
          </w:p>
        </w:tc>
      </w:tr>
      <w:tr w:rsidR="00E11D2F" w:rsidRPr="00057A69" w14:paraId="1C3A34AF" w14:textId="77777777" w:rsidTr="003F7D70">
        <w:trPr>
          <w:cantSplit/>
        </w:trPr>
        <w:tc>
          <w:tcPr>
            <w:tcW w:w="4197" w:type="dxa"/>
            <w:tcBorders>
              <w:top w:val="nil"/>
              <w:left w:val="nil"/>
              <w:bottom w:val="nil"/>
              <w:right w:val="nil"/>
            </w:tcBorders>
            <w:tcMar>
              <w:left w:w="15" w:type="dxa"/>
              <w:right w:w="15" w:type="dxa"/>
            </w:tcMar>
          </w:tcPr>
          <w:p w14:paraId="60B094B8" w14:textId="77777777" w:rsidR="00E11D2F" w:rsidRPr="00057A69" w:rsidRDefault="00E11D2F" w:rsidP="003F7D70">
            <w:pPr>
              <w:adjustRightInd w:val="0"/>
              <w:spacing w:before="15" w:after="15" w:line="230" w:lineRule="exact"/>
              <w:rPr>
                <w:color w:val="000000" w:themeColor="text1"/>
                <w:sz w:val="20"/>
                <w:szCs w:val="20"/>
              </w:rPr>
            </w:pPr>
            <w:r w:rsidRPr="00057A69">
              <w:rPr>
                <w:color w:val="000000" w:themeColor="text1"/>
                <w:sz w:val="20"/>
                <w:szCs w:val="20"/>
              </w:rPr>
              <w:t>Psychiatric disorders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left w:w="15" w:type="dxa"/>
              <w:right w:w="15" w:type="dxa"/>
            </w:tcMar>
          </w:tcPr>
          <w:p w14:paraId="71463540" w14:textId="77777777" w:rsidR="00E11D2F" w:rsidRPr="00057A69" w:rsidRDefault="00E11D2F" w:rsidP="003F7D70">
            <w:pPr>
              <w:adjustRightInd w:val="0"/>
              <w:spacing w:before="15" w:after="15" w:line="230" w:lineRule="exact"/>
              <w:rPr>
                <w:color w:val="000000" w:themeColor="text1"/>
                <w:sz w:val="20"/>
                <w:szCs w:val="20"/>
              </w:rPr>
            </w:pPr>
            <w:r w:rsidRPr="00057A69">
              <w:rPr>
                <w:color w:val="000000" w:themeColor="text1"/>
                <w:sz w:val="20"/>
                <w:szCs w:val="20"/>
              </w:rPr>
              <w:t>2 (6.1%)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tcMar>
              <w:left w:w="15" w:type="dxa"/>
              <w:right w:w="15" w:type="dxa"/>
            </w:tcMar>
          </w:tcPr>
          <w:p w14:paraId="2D75D35C" w14:textId="77777777" w:rsidR="00E11D2F" w:rsidRPr="00057A69" w:rsidRDefault="00E11D2F" w:rsidP="003F7D70">
            <w:pPr>
              <w:adjustRightInd w:val="0"/>
              <w:spacing w:before="15" w:after="15" w:line="230" w:lineRule="exact"/>
              <w:rPr>
                <w:color w:val="000000" w:themeColor="text1"/>
                <w:sz w:val="20"/>
                <w:szCs w:val="20"/>
              </w:rPr>
            </w:pPr>
            <w:r w:rsidRPr="00057A69">
              <w:rPr>
                <w:color w:val="000000" w:themeColor="text1"/>
                <w:sz w:val="20"/>
                <w:szCs w:val="20"/>
              </w:rPr>
              <w:t>3</w:t>
            </w:r>
          </w:p>
        </w:tc>
      </w:tr>
      <w:tr w:rsidR="00E11D2F" w:rsidRPr="00057A69" w14:paraId="5CB9A7F3" w14:textId="77777777" w:rsidTr="003F7D70">
        <w:trPr>
          <w:cantSplit/>
        </w:trPr>
        <w:tc>
          <w:tcPr>
            <w:tcW w:w="4197" w:type="dxa"/>
            <w:tcBorders>
              <w:top w:val="nil"/>
              <w:left w:val="nil"/>
              <w:bottom w:val="nil"/>
              <w:right w:val="nil"/>
            </w:tcBorders>
            <w:tcMar>
              <w:left w:w="15" w:type="dxa"/>
              <w:right w:w="15" w:type="dxa"/>
            </w:tcMar>
          </w:tcPr>
          <w:p w14:paraId="0003E343" w14:textId="77777777" w:rsidR="00E11D2F" w:rsidRPr="00057A69" w:rsidRDefault="00E11D2F" w:rsidP="003F7D70">
            <w:pPr>
              <w:adjustRightInd w:val="0"/>
              <w:spacing w:before="15" w:after="15" w:line="230" w:lineRule="exact"/>
              <w:rPr>
                <w:color w:val="000000" w:themeColor="text1"/>
                <w:sz w:val="20"/>
                <w:szCs w:val="20"/>
              </w:rPr>
            </w:pPr>
            <w:r w:rsidRPr="00057A69">
              <w:rPr>
                <w:color w:val="000000" w:themeColor="text1"/>
                <w:sz w:val="20"/>
                <w:szCs w:val="20"/>
              </w:rPr>
              <w:t xml:space="preserve">   Aggression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left w:w="15" w:type="dxa"/>
              <w:right w:w="15" w:type="dxa"/>
            </w:tcMar>
          </w:tcPr>
          <w:p w14:paraId="303231F8" w14:textId="77777777" w:rsidR="00E11D2F" w:rsidRPr="00057A69" w:rsidRDefault="00E11D2F" w:rsidP="003F7D70">
            <w:pPr>
              <w:adjustRightInd w:val="0"/>
              <w:spacing w:before="15" w:after="15" w:line="230" w:lineRule="exact"/>
              <w:rPr>
                <w:color w:val="000000" w:themeColor="text1"/>
                <w:sz w:val="20"/>
                <w:szCs w:val="20"/>
              </w:rPr>
            </w:pPr>
            <w:r w:rsidRPr="00057A69">
              <w:rPr>
                <w:color w:val="000000" w:themeColor="text1"/>
                <w:sz w:val="20"/>
                <w:szCs w:val="20"/>
              </w:rPr>
              <w:t>1 (3.0%)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tcMar>
              <w:left w:w="15" w:type="dxa"/>
              <w:right w:w="15" w:type="dxa"/>
            </w:tcMar>
          </w:tcPr>
          <w:p w14:paraId="10B3CC84" w14:textId="77777777" w:rsidR="00E11D2F" w:rsidRPr="00057A69" w:rsidRDefault="00E11D2F" w:rsidP="003F7D70">
            <w:pPr>
              <w:adjustRightInd w:val="0"/>
              <w:spacing w:before="15" w:after="15" w:line="230" w:lineRule="exact"/>
              <w:rPr>
                <w:color w:val="000000" w:themeColor="text1"/>
                <w:sz w:val="20"/>
                <w:szCs w:val="20"/>
              </w:rPr>
            </w:pPr>
            <w:r w:rsidRPr="00057A69">
              <w:rPr>
                <w:color w:val="000000" w:themeColor="text1"/>
                <w:sz w:val="20"/>
                <w:szCs w:val="20"/>
              </w:rPr>
              <w:t>1</w:t>
            </w:r>
          </w:p>
        </w:tc>
      </w:tr>
      <w:tr w:rsidR="00E11D2F" w:rsidRPr="00057A69" w14:paraId="6132E74F" w14:textId="77777777" w:rsidTr="003F7D70">
        <w:trPr>
          <w:cantSplit/>
        </w:trPr>
        <w:tc>
          <w:tcPr>
            <w:tcW w:w="4197" w:type="dxa"/>
            <w:tcBorders>
              <w:top w:val="nil"/>
              <w:left w:val="nil"/>
              <w:bottom w:val="nil"/>
              <w:right w:val="nil"/>
            </w:tcBorders>
            <w:tcMar>
              <w:left w:w="15" w:type="dxa"/>
              <w:right w:w="15" w:type="dxa"/>
            </w:tcMar>
          </w:tcPr>
          <w:p w14:paraId="596CFC1D" w14:textId="77777777" w:rsidR="00E11D2F" w:rsidRPr="00057A69" w:rsidRDefault="00E11D2F" w:rsidP="003F7D70">
            <w:pPr>
              <w:adjustRightInd w:val="0"/>
              <w:spacing w:before="15" w:after="15" w:line="230" w:lineRule="exact"/>
              <w:rPr>
                <w:color w:val="000000" w:themeColor="text1"/>
                <w:sz w:val="20"/>
                <w:szCs w:val="20"/>
              </w:rPr>
            </w:pPr>
            <w:r w:rsidRPr="00057A69">
              <w:rPr>
                <w:color w:val="000000" w:themeColor="text1"/>
                <w:sz w:val="20"/>
                <w:szCs w:val="20"/>
              </w:rPr>
              <w:t xml:space="preserve">   Restlessness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left w:w="15" w:type="dxa"/>
              <w:right w:w="15" w:type="dxa"/>
            </w:tcMar>
          </w:tcPr>
          <w:p w14:paraId="4510DD2B" w14:textId="77777777" w:rsidR="00E11D2F" w:rsidRPr="00057A69" w:rsidRDefault="00E11D2F" w:rsidP="003F7D70">
            <w:pPr>
              <w:adjustRightInd w:val="0"/>
              <w:spacing w:before="15" w:after="15" w:line="230" w:lineRule="exact"/>
              <w:rPr>
                <w:color w:val="000000" w:themeColor="text1"/>
                <w:sz w:val="20"/>
                <w:szCs w:val="20"/>
              </w:rPr>
            </w:pPr>
            <w:r w:rsidRPr="00057A69">
              <w:rPr>
                <w:color w:val="000000" w:themeColor="text1"/>
                <w:sz w:val="20"/>
                <w:szCs w:val="20"/>
              </w:rPr>
              <w:t>1 (3.0%)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tcMar>
              <w:left w:w="15" w:type="dxa"/>
              <w:right w:w="15" w:type="dxa"/>
            </w:tcMar>
          </w:tcPr>
          <w:p w14:paraId="3301A565" w14:textId="77777777" w:rsidR="00E11D2F" w:rsidRPr="00057A69" w:rsidRDefault="00E11D2F" w:rsidP="003F7D70">
            <w:pPr>
              <w:adjustRightInd w:val="0"/>
              <w:spacing w:before="15" w:after="15" w:line="230" w:lineRule="exact"/>
              <w:rPr>
                <w:color w:val="000000" w:themeColor="text1"/>
                <w:sz w:val="20"/>
                <w:szCs w:val="20"/>
              </w:rPr>
            </w:pPr>
            <w:r w:rsidRPr="00057A69">
              <w:rPr>
                <w:color w:val="000000" w:themeColor="text1"/>
                <w:sz w:val="20"/>
                <w:szCs w:val="20"/>
              </w:rPr>
              <w:t>1</w:t>
            </w:r>
          </w:p>
        </w:tc>
      </w:tr>
      <w:tr w:rsidR="00E11D2F" w:rsidRPr="00057A69" w14:paraId="0759DED9" w14:textId="77777777" w:rsidTr="003F7D70">
        <w:trPr>
          <w:cantSplit/>
        </w:trPr>
        <w:tc>
          <w:tcPr>
            <w:tcW w:w="4197" w:type="dxa"/>
            <w:tcBorders>
              <w:top w:val="nil"/>
              <w:left w:val="nil"/>
              <w:bottom w:val="nil"/>
              <w:right w:val="nil"/>
            </w:tcBorders>
            <w:tcMar>
              <w:left w:w="15" w:type="dxa"/>
              <w:right w:w="15" w:type="dxa"/>
            </w:tcMar>
          </w:tcPr>
          <w:p w14:paraId="78E0B6CF" w14:textId="77777777" w:rsidR="00E11D2F" w:rsidRPr="00057A69" w:rsidRDefault="00E11D2F" w:rsidP="003F7D70">
            <w:pPr>
              <w:adjustRightInd w:val="0"/>
              <w:spacing w:before="15" w:after="15" w:line="230" w:lineRule="exact"/>
              <w:rPr>
                <w:color w:val="000000" w:themeColor="text1"/>
                <w:sz w:val="20"/>
                <w:szCs w:val="20"/>
              </w:rPr>
            </w:pPr>
            <w:r w:rsidRPr="00057A69">
              <w:rPr>
                <w:color w:val="000000" w:themeColor="text1"/>
                <w:sz w:val="20"/>
                <w:szCs w:val="20"/>
              </w:rPr>
              <w:t xml:space="preserve">   Sleep disorder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left w:w="15" w:type="dxa"/>
              <w:right w:w="15" w:type="dxa"/>
            </w:tcMar>
          </w:tcPr>
          <w:p w14:paraId="5FD21FBA" w14:textId="77777777" w:rsidR="00E11D2F" w:rsidRPr="00057A69" w:rsidRDefault="00E11D2F" w:rsidP="003F7D70">
            <w:pPr>
              <w:adjustRightInd w:val="0"/>
              <w:spacing w:before="15" w:after="15" w:line="230" w:lineRule="exact"/>
              <w:rPr>
                <w:color w:val="000000" w:themeColor="text1"/>
                <w:sz w:val="20"/>
                <w:szCs w:val="20"/>
              </w:rPr>
            </w:pPr>
            <w:r w:rsidRPr="00057A69">
              <w:rPr>
                <w:color w:val="000000" w:themeColor="text1"/>
                <w:sz w:val="20"/>
                <w:szCs w:val="20"/>
              </w:rPr>
              <w:t>1 (3.0%)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tcMar>
              <w:left w:w="15" w:type="dxa"/>
              <w:right w:w="15" w:type="dxa"/>
            </w:tcMar>
          </w:tcPr>
          <w:p w14:paraId="1B181E94" w14:textId="77777777" w:rsidR="00E11D2F" w:rsidRPr="00057A69" w:rsidRDefault="00E11D2F" w:rsidP="003F7D70">
            <w:pPr>
              <w:adjustRightInd w:val="0"/>
              <w:spacing w:before="15" w:after="15" w:line="230" w:lineRule="exact"/>
              <w:rPr>
                <w:color w:val="000000" w:themeColor="text1"/>
                <w:sz w:val="20"/>
                <w:szCs w:val="20"/>
              </w:rPr>
            </w:pPr>
            <w:r w:rsidRPr="00057A69">
              <w:rPr>
                <w:color w:val="000000" w:themeColor="text1"/>
                <w:sz w:val="20"/>
                <w:szCs w:val="20"/>
              </w:rPr>
              <w:t>1</w:t>
            </w:r>
          </w:p>
        </w:tc>
      </w:tr>
      <w:tr w:rsidR="00E11D2F" w:rsidRPr="00057A69" w14:paraId="3E72EBA0" w14:textId="77777777" w:rsidTr="003F7D70">
        <w:trPr>
          <w:cantSplit/>
        </w:trPr>
        <w:tc>
          <w:tcPr>
            <w:tcW w:w="4197" w:type="dxa"/>
            <w:tcBorders>
              <w:top w:val="nil"/>
              <w:left w:val="nil"/>
              <w:bottom w:val="nil"/>
              <w:right w:val="nil"/>
            </w:tcBorders>
            <w:tcMar>
              <w:left w:w="15" w:type="dxa"/>
              <w:right w:w="15" w:type="dxa"/>
            </w:tcMar>
          </w:tcPr>
          <w:p w14:paraId="1DC6DE76" w14:textId="77777777" w:rsidR="00E11D2F" w:rsidRPr="00057A69" w:rsidRDefault="00E11D2F" w:rsidP="003F7D70">
            <w:pPr>
              <w:adjustRightInd w:val="0"/>
              <w:spacing w:before="15" w:after="15" w:line="230" w:lineRule="exact"/>
              <w:rPr>
                <w:color w:val="000000" w:themeColor="text1"/>
                <w:sz w:val="20"/>
                <w:szCs w:val="20"/>
              </w:rPr>
            </w:pPr>
            <w:r w:rsidRPr="00057A69">
              <w:rPr>
                <w:color w:val="000000" w:themeColor="text1"/>
                <w:sz w:val="20"/>
                <w:szCs w:val="20"/>
              </w:rPr>
              <w:t>General disorders and administration site conditions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left w:w="15" w:type="dxa"/>
              <w:right w:w="15" w:type="dxa"/>
            </w:tcMar>
          </w:tcPr>
          <w:p w14:paraId="71510E1C" w14:textId="77777777" w:rsidR="00E11D2F" w:rsidRPr="00057A69" w:rsidRDefault="00E11D2F" w:rsidP="003F7D70">
            <w:pPr>
              <w:adjustRightInd w:val="0"/>
              <w:spacing w:before="15" w:after="15" w:line="230" w:lineRule="exact"/>
              <w:rPr>
                <w:color w:val="000000" w:themeColor="text1"/>
                <w:sz w:val="20"/>
                <w:szCs w:val="20"/>
              </w:rPr>
            </w:pPr>
            <w:r w:rsidRPr="00057A69">
              <w:rPr>
                <w:color w:val="000000" w:themeColor="text1"/>
                <w:sz w:val="20"/>
                <w:szCs w:val="20"/>
              </w:rPr>
              <w:t>2 (6.1%)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tcMar>
              <w:left w:w="15" w:type="dxa"/>
              <w:right w:w="15" w:type="dxa"/>
            </w:tcMar>
          </w:tcPr>
          <w:p w14:paraId="4D973FAF" w14:textId="77777777" w:rsidR="00E11D2F" w:rsidRPr="00057A69" w:rsidRDefault="00E11D2F" w:rsidP="003F7D70">
            <w:pPr>
              <w:adjustRightInd w:val="0"/>
              <w:spacing w:before="15" w:after="15" w:line="230" w:lineRule="exact"/>
              <w:rPr>
                <w:color w:val="000000" w:themeColor="text1"/>
                <w:sz w:val="20"/>
                <w:szCs w:val="20"/>
              </w:rPr>
            </w:pPr>
            <w:r w:rsidRPr="00057A69">
              <w:rPr>
                <w:color w:val="000000" w:themeColor="text1"/>
                <w:sz w:val="20"/>
                <w:szCs w:val="20"/>
              </w:rPr>
              <w:t>2</w:t>
            </w:r>
          </w:p>
        </w:tc>
      </w:tr>
      <w:tr w:rsidR="00E11D2F" w:rsidRPr="00057A69" w14:paraId="151AFC1B" w14:textId="77777777" w:rsidTr="003F7D70">
        <w:trPr>
          <w:cantSplit/>
        </w:trPr>
        <w:tc>
          <w:tcPr>
            <w:tcW w:w="4197" w:type="dxa"/>
            <w:tcBorders>
              <w:top w:val="nil"/>
              <w:left w:val="nil"/>
              <w:bottom w:val="nil"/>
              <w:right w:val="nil"/>
            </w:tcBorders>
            <w:tcMar>
              <w:left w:w="15" w:type="dxa"/>
              <w:right w:w="15" w:type="dxa"/>
            </w:tcMar>
          </w:tcPr>
          <w:p w14:paraId="59C624CD" w14:textId="77777777" w:rsidR="00E11D2F" w:rsidRPr="00057A69" w:rsidRDefault="00E11D2F" w:rsidP="003F7D70">
            <w:pPr>
              <w:adjustRightInd w:val="0"/>
              <w:spacing w:before="15" w:after="15" w:line="230" w:lineRule="exact"/>
              <w:rPr>
                <w:color w:val="000000" w:themeColor="text1"/>
                <w:sz w:val="20"/>
                <w:szCs w:val="20"/>
              </w:rPr>
            </w:pPr>
            <w:r w:rsidRPr="00057A69">
              <w:rPr>
                <w:color w:val="000000" w:themeColor="text1"/>
                <w:sz w:val="20"/>
                <w:szCs w:val="20"/>
              </w:rPr>
              <w:t xml:space="preserve">   Asthenia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left w:w="15" w:type="dxa"/>
              <w:right w:w="15" w:type="dxa"/>
            </w:tcMar>
          </w:tcPr>
          <w:p w14:paraId="217EB7D9" w14:textId="77777777" w:rsidR="00E11D2F" w:rsidRPr="00057A69" w:rsidRDefault="00E11D2F" w:rsidP="003F7D70">
            <w:pPr>
              <w:adjustRightInd w:val="0"/>
              <w:spacing w:before="15" w:after="15" w:line="230" w:lineRule="exact"/>
              <w:rPr>
                <w:color w:val="000000" w:themeColor="text1"/>
                <w:sz w:val="20"/>
                <w:szCs w:val="20"/>
              </w:rPr>
            </w:pPr>
            <w:r w:rsidRPr="00057A69">
              <w:rPr>
                <w:color w:val="000000" w:themeColor="text1"/>
                <w:sz w:val="20"/>
                <w:szCs w:val="20"/>
              </w:rPr>
              <w:t>1 (3.0%)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tcMar>
              <w:left w:w="15" w:type="dxa"/>
              <w:right w:w="15" w:type="dxa"/>
            </w:tcMar>
          </w:tcPr>
          <w:p w14:paraId="155FBE7A" w14:textId="77777777" w:rsidR="00E11D2F" w:rsidRPr="00057A69" w:rsidRDefault="00E11D2F" w:rsidP="003F7D70">
            <w:pPr>
              <w:adjustRightInd w:val="0"/>
              <w:spacing w:before="15" w:after="15" w:line="230" w:lineRule="exact"/>
              <w:rPr>
                <w:color w:val="000000" w:themeColor="text1"/>
                <w:sz w:val="20"/>
                <w:szCs w:val="20"/>
              </w:rPr>
            </w:pPr>
            <w:r w:rsidRPr="00057A69">
              <w:rPr>
                <w:color w:val="000000" w:themeColor="text1"/>
                <w:sz w:val="20"/>
                <w:szCs w:val="20"/>
              </w:rPr>
              <w:t>1</w:t>
            </w:r>
          </w:p>
        </w:tc>
      </w:tr>
      <w:tr w:rsidR="00E11D2F" w:rsidRPr="00057A69" w14:paraId="00D9EA35" w14:textId="77777777" w:rsidTr="003F7D70">
        <w:trPr>
          <w:cantSplit/>
        </w:trPr>
        <w:tc>
          <w:tcPr>
            <w:tcW w:w="4197" w:type="dxa"/>
            <w:tcBorders>
              <w:top w:val="nil"/>
              <w:left w:val="nil"/>
              <w:bottom w:val="nil"/>
              <w:right w:val="nil"/>
            </w:tcBorders>
            <w:tcMar>
              <w:left w:w="15" w:type="dxa"/>
              <w:right w:w="15" w:type="dxa"/>
            </w:tcMar>
          </w:tcPr>
          <w:p w14:paraId="47464A9C" w14:textId="77777777" w:rsidR="00E11D2F" w:rsidRPr="00057A69" w:rsidRDefault="00E11D2F" w:rsidP="003F7D70">
            <w:pPr>
              <w:adjustRightInd w:val="0"/>
              <w:spacing w:before="15" w:after="15" w:line="230" w:lineRule="exact"/>
              <w:rPr>
                <w:color w:val="000000" w:themeColor="text1"/>
                <w:sz w:val="20"/>
                <w:szCs w:val="20"/>
              </w:rPr>
            </w:pPr>
            <w:r w:rsidRPr="00057A69">
              <w:rPr>
                <w:color w:val="000000" w:themeColor="text1"/>
                <w:sz w:val="20"/>
                <w:szCs w:val="20"/>
              </w:rPr>
              <w:t xml:space="preserve">   Fatigue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left w:w="15" w:type="dxa"/>
              <w:right w:w="15" w:type="dxa"/>
            </w:tcMar>
          </w:tcPr>
          <w:p w14:paraId="6EA9225A" w14:textId="77777777" w:rsidR="00E11D2F" w:rsidRPr="00057A69" w:rsidRDefault="00E11D2F" w:rsidP="003F7D70">
            <w:pPr>
              <w:adjustRightInd w:val="0"/>
              <w:spacing w:before="15" w:after="15" w:line="230" w:lineRule="exact"/>
              <w:rPr>
                <w:color w:val="000000" w:themeColor="text1"/>
                <w:sz w:val="20"/>
                <w:szCs w:val="20"/>
              </w:rPr>
            </w:pPr>
            <w:r w:rsidRPr="00057A69">
              <w:rPr>
                <w:color w:val="000000" w:themeColor="text1"/>
                <w:sz w:val="20"/>
                <w:szCs w:val="20"/>
              </w:rPr>
              <w:t>1 (3.0%)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tcMar>
              <w:left w:w="15" w:type="dxa"/>
              <w:right w:w="15" w:type="dxa"/>
            </w:tcMar>
          </w:tcPr>
          <w:p w14:paraId="6997D52C" w14:textId="77777777" w:rsidR="00E11D2F" w:rsidRPr="00057A69" w:rsidRDefault="00E11D2F" w:rsidP="003F7D70">
            <w:pPr>
              <w:adjustRightInd w:val="0"/>
              <w:spacing w:before="15" w:after="15" w:line="230" w:lineRule="exact"/>
              <w:rPr>
                <w:color w:val="000000" w:themeColor="text1"/>
                <w:sz w:val="20"/>
                <w:szCs w:val="20"/>
              </w:rPr>
            </w:pPr>
            <w:r w:rsidRPr="00057A69">
              <w:rPr>
                <w:color w:val="000000" w:themeColor="text1"/>
                <w:sz w:val="20"/>
                <w:szCs w:val="20"/>
              </w:rPr>
              <w:t>1</w:t>
            </w:r>
          </w:p>
        </w:tc>
      </w:tr>
      <w:tr w:rsidR="00E11D2F" w:rsidRPr="00057A69" w14:paraId="179A994D" w14:textId="77777777" w:rsidTr="003F7D70">
        <w:trPr>
          <w:cantSplit/>
        </w:trPr>
        <w:tc>
          <w:tcPr>
            <w:tcW w:w="4197" w:type="dxa"/>
            <w:tcBorders>
              <w:top w:val="nil"/>
              <w:left w:val="nil"/>
              <w:bottom w:val="nil"/>
              <w:right w:val="nil"/>
            </w:tcBorders>
            <w:tcMar>
              <w:left w:w="15" w:type="dxa"/>
              <w:right w:w="15" w:type="dxa"/>
            </w:tcMar>
          </w:tcPr>
          <w:p w14:paraId="42FA91FA" w14:textId="77777777" w:rsidR="00E11D2F" w:rsidRPr="00057A69" w:rsidRDefault="00E11D2F" w:rsidP="003F7D70">
            <w:pPr>
              <w:adjustRightInd w:val="0"/>
              <w:spacing w:before="15" w:after="15" w:line="230" w:lineRule="exact"/>
              <w:rPr>
                <w:color w:val="000000" w:themeColor="text1"/>
                <w:sz w:val="20"/>
                <w:szCs w:val="20"/>
              </w:rPr>
            </w:pPr>
            <w:r w:rsidRPr="00057A69">
              <w:rPr>
                <w:color w:val="000000" w:themeColor="text1"/>
                <w:sz w:val="20"/>
                <w:szCs w:val="20"/>
              </w:rPr>
              <w:t>Investigations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left w:w="15" w:type="dxa"/>
              <w:right w:w="15" w:type="dxa"/>
            </w:tcMar>
          </w:tcPr>
          <w:p w14:paraId="21BEE96F" w14:textId="77777777" w:rsidR="00E11D2F" w:rsidRPr="00057A69" w:rsidRDefault="00E11D2F" w:rsidP="003F7D70">
            <w:pPr>
              <w:adjustRightInd w:val="0"/>
              <w:spacing w:before="15" w:after="15" w:line="230" w:lineRule="exact"/>
              <w:rPr>
                <w:color w:val="000000" w:themeColor="text1"/>
                <w:sz w:val="20"/>
                <w:szCs w:val="20"/>
              </w:rPr>
            </w:pPr>
            <w:r w:rsidRPr="00057A69">
              <w:rPr>
                <w:color w:val="000000" w:themeColor="text1"/>
                <w:sz w:val="20"/>
                <w:szCs w:val="20"/>
              </w:rPr>
              <w:t>2 (6.1%)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tcMar>
              <w:left w:w="15" w:type="dxa"/>
              <w:right w:w="15" w:type="dxa"/>
            </w:tcMar>
          </w:tcPr>
          <w:p w14:paraId="340DFC73" w14:textId="77777777" w:rsidR="00E11D2F" w:rsidRPr="00057A69" w:rsidRDefault="00E11D2F" w:rsidP="003F7D70">
            <w:pPr>
              <w:adjustRightInd w:val="0"/>
              <w:spacing w:before="15" w:after="15" w:line="230" w:lineRule="exact"/>
              <w:rPr>
                <w:color w:val="000000" w:themeColor="text1"/>
                <w:sz w:val="20"/>
                <w:szCs w:val="20"/>
              </w:rPr>
            </w:pPr>
            <w:r w:rsidRPr="00057A69">
              <w:rPr>
                <w:color w:val="000000" w:themeColor="text1"/>
                <w:sz w:val="20"/>
                <w:szCs w:val="20"/>
              </w:rPr>
              <w:t>2</w:t>
            </w:r>
          </w:p>
        </w:tc>
      </w:tr>
      <w:tr w:rsidR="00E11D2F" w:rsidRPr="00057A69" w14:paraId="0F9B70BC" w14:textId="77777777" w:rsidTr="003F7D70">
        <w:trPr>
          <w:cantSplit/>
        </w:trPr>
        <w:tc>
          <w:tcPr>
            <w:tcW w:w="4197" w:type="dxa"/>
            <w:tcBorders>
              <w:top w:val="nil"/>
              <w:left w:val="nil"/>
              <w:bottom w:val="nil"/>
              <w:right w:val="nil"/>
            </w:tcBorders>
            <w:tcMar>
              <w:left w:w="15" w:type="dxa"/>
              <w:right w:w="15" w:type="dxa"/>
            </w:tcMar>
          </w:tcPr>
          <w:p w14:paraId="20F7EA6D" w14:textId="77777777" w:rsidR="00E11D2F" w:rsidRPr="00057A69" w:rsidRDefault="00E11D2F" w:rsidP="003F7D70">
            <w:pPr>
              <w:adjustRightInd w:val="0"/>
              <w:spacing w:before="15" w:after="15" w:line="230" w:lineRule="exact"/>
              <w:rPr>
                <w:color w:val="000000" w:themeColor="text1"/>
                <w:sz w:val="20"/>
                <w:szCs w:val="20"/>
              </w:rPr>
            </w:pPr>
            <w:r w:rsidRPr="00057A69">
              <w:rPr>
                <w:color w:val="000000" w:themeColor="text1"/>
                <w:sz w:val="20"/>
                <w:szCs w:val="20"/>
              </w:rPr>
              <w:t xml:space="preserve">   Blood alkaline phosphatase increased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left w:w="15" w:type="dxa"/>
              <w:right w:w="15" w:type="dxa"/>
            </w:tcMar>
          </w:tcPr>
          <w:p w14:paraId="61E92E10" w14:textId="77777777" w:rsidR="00E11D2F" w:rsidRPr="00057A69" w:rsidRDefault="00E11D2F" w:rsidP="003F7D70">
            <w:pPr>
              <w:adjustRightInd w:val="0"/>
              <w:spacing w:before="15" w:after="15" w:line="230" w:lineRule="exact"/>
              <w:rPr>
                <w:color w:val="000000" w:themeColor="text1"/>
                <w:sz w:val="20"/>
                <w:szCs w:val="20"/>
              </w:rPr>
            </w:pPr>
            <w:r w:rsidRPr="00057A69">
              <w:rPr>
                <w:color w:val="000000" w:themeColor="text1"/>
                <w:sz w:val="20"/>
                <w:szCs w:val="20"/>
              </w:rPr>
              <w:t>1 (3.0%)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tcMar>
              <w:left w:w="15" w:type="dxa"/>
              <w:right w:w="15" w:type="dxa"/>
            </w:tcMar>
          </w:tcPr>
          <w:p w14:paraId="49990D2E" w14:textId="77777777" w:rsidR="00E11D2F" w:rsidRPr="00057A69" w:rsidRDefault="00E11D2F" w:rsidP="003F7D70">
            <w:pPr>
              <w:adjustRightInd w:val="0"/>
              <w:spacing w:before="15" w:after="15" w:line="230" w:lineRule="exact"/>
              <w:rPr>
                <w:color w:val="000000" w:themeColor="text1"/>
                <w:sz w:val="20"/>
                <w:szCs w:val="20"/>
              </w:rPr>
            </w:pPr>
            <w:r w:rsidRPr="00057A69">
              <w:rPr>
                <w:color w:val="000000" w:themeColor="text1"/>
                <w:sz w:val="20"/>
                <w:szCs w:val="20"/>
              </w:rPr>
              <w:t>1</w:t>
            </w:r>
          </w:p>
        </w:tc>
      </w:tr>
      <w:tr w:rsidR="00E11D2F" w:rsidRPr="00057A69" w14:paraId="004E153D" w14:textId="77777777" w:rsidTr="003F7D70">
        <w:trPr>
          <w:cantSplit/>
        </w:trPr>
        <w:tc>
          <w:tcPr>
            <w:tcW w:w="4197" w:type="dxa"/>
            <w:tcBorders>
              <w:top w:val="nil"/>
              <w:left w:val="nil"/>
              <w:bottom w:val="nil"/>
              <w:right w:val="nil"/>
            </w:tcBorders>
            <w:tcMar>
              <w:left w:w="15" w:type="dxa"/>
              <w:right w:w="15" w:type="dxa"/>
            </w:tcMar>
          </w:tcPr>
          <w:p w14:paraId="594099A9" w14:textId="77777777" w:rsidR="00E11D2F" w:rsidRPr="00057A69" w:rsidRDefault="00E11D2F" w:rsidP="003F7D70">
            <w:pPr>
              <w:adjustRightInd w:val="0"/>
              <w:spacing w:before="15" w:after="15" w:line="230" w:lineRule="exact"/>
              <w:rPr>
                <w:color w:val="000000" w:themeColor="text1"/>
                <w:sz w:val="20"/>
                <w:szCs w:val="20"/>
              </w:rPr>
            </w:pPr>
            <w:r w:rsidRPr="00057A69">
              <w:rPr>
                <w:color w:val="000000" w:themeColor="text1"/>
                <w:sz w:val="20"/>
                <w:szCs w:val="20"/>
              </w:rPr>
              <w:t xml:space="preserve">   Blood pressure increased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left w:w="15" w:type="dxa"/>
              <w:right w:w="15" w:type="dxa"/>
            </w:tcMar>
          </w:tcPr>
          <w:p w14:paraId="1E53DF88" w14:textId="77777777" w:rsidR="00E11D2F" w:rsidRPr="00057A69" w:rsidRDefault="00E11D2F" w:rsidP="003F7D70">
            <w:pPr>
              <w:adjustRightInd w:val="0"/>
              <w:spacing w:before="15" w:after="15" w:line="230" w:lineRule="exact"/>
              <w:rPr>
                <w:color w:val="000000" w:themeColor="text1"/>
                <w:sz w:val="20"/>
                <w:szCs w:val="20"/>
              </w:rPr>
            </w:pPr>
            <w:r w:rsidRPr="00057A69">
              <w:rPr>
                <w:color w:val="000000" w:themeColor="text1"/>
                <w:sz w:val="20"/>
                <w:szCs w:val="20"/>
              </w:rPr>
              <w:t>1 (3.0%)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tcMar>
              <w:left w:w="15" w:type="dxa"/>
              <w:right w:w="15" w:type="dxa"/>
            </w:tcMar>
          </w:tcPr>
          <w:p w14:paraId="12B336E8" w14:textId="77777777" w:rsidR="00E11D2F" w:rsidRPr="00057A69" w:rsidRDefault="00E11D2F" w:rsidP="003F7D70">
            <w:pPr>
              <w:adjustRightInd w:val="0"/>
              <w:spacing w:before="15" w:after="15" w:line="230" w:lineRule="exact"/>
              <w:rPr>
                <w:color w:val="000000" w:themeColor="text1"/>
                <w:sz w:val="20"/>
                <w:szCs w:val="20"/>
              </w:rPr>
            </w:pPr>
            <w:r w:rsidRPr="00057A69">
              <w:rPr>
                <w:color w:val="000000" w:themeColor="text1"/>
                <w:sz w:val="20"/>
                <w:szCs w:val="20"/>
              </w:rPr>
              <w:t>1</w:t>
            </w:r>
          </w:p>
        </w:tc>
      </w:tr>
      <w:tr w:rsidR="00E11D2F" w:rsidRPr="00057A69" w14:paraId="67D723AA" w14:textId="77777777" w:rsidTr="003F7D70">
        <w:trPr>
          <w:cantSplit/>
        </w:trPr>
        <w:tc>
          <w:tcPr>
            <w:tcW w:w="4197" w:type="dxa"/>
            <w:tcBorders>
              <w:top w:val="nil"/>
              <w:left w:val="nil"/>
              <w:bottom w:val="nil"/>
              <w:right w:val="nil"/>
            </w:tcBorders>
            <w:tcMar>
              <w:left w:w="15" w:type="dxa"/>
              <w:right w:w="15" w:type="dxa"/>
            </w:tcMar>
          </w:tcPr>
          <w:p w14:paraId="4E91660E" w14:textId="77777777" w:rsidR="00E11D2F" w:rsidRPr="00057A69" w:rsidRDefault="00E11D2F" w:rsidP="003F7D70">
            <w:pPr>
              <w:adjustRightInd w:val="0"/>
              <w:spacing w:before="15" w:after="15" w:line="230" w:lineRule="exact"/>
              <w:rPr>
                <w:color w:val="000000" w:themeColor="text1"/>
                <w:sz w:val="20"/>
                <w:szCs w:val="20"/>
              </w:rPr>
            </w:pPr>
            <w:r w:rsidRPr="00057A69">
              <w:rPr>
                <w:color w:val="000000" w:themeColor="text1"/>
                <w:sz w:val="20"/>
                <w:szCs w:val="20"/>
              </w:rPr>
              <w:t>Metabolism and nutrition disorders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left w:w="15" w:type="dxa"/>
              <w:right w:w="15" w:type="dxa"/>
            </w:tcMar>
          </w:tcPr>
          <w:p w14:paraId="3B04F6F6" w14:textId="77777777" w:rsidR="00E11D2F" w:rsidRPr="00057A69" w:rsidRDefault="00E11D2F" w:rsidP="003F7D70">
            <w:pPr>
              <w:adjustRightInd w:val="0"/>
              <w:spacing w:before="15" w:after="15" w:line="230" w:lineRule="exact"/>
              <w:rPr>
                <w:color w:val="000000" w:themeColor="text1"/>
                <w:sz w:val="20"/>
                <w:szCs w:val="20"/>
              </w:rPr>
            </w:pPr>
            <w:r w:rsidRPr="00057A69">
              <w:rPr>
                <w:color w:val="000000" w:themeColor="text1"/>
                <w:sz w:val="20"/>
                <w:szCs w:val="20"/>
              </w:rPr>
              <w:t>2 (6.1%)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tcMar>
              <w:left w:w="15" w:type="dxa"/>
              <w:right w:w="15" w:type="dxa"/>
            </w:tcMar>
          </w:tcPr>
          <w:p w14:paraId="4883155B" w14:textId="77777777" w:rsidR="00E11D2F" w:rsidRPr="00057A69" w:rsidRDefault="00E11D2F" w:rsidP="003F7D70">
            <w:pPr>
              <w:adjustRightInd w:val="0"/>
              <w:spacing w:before="15" w:after="15" w:line="230" w:lineRule="exact"/>
              <w:rPr>
                <w:color w:val="000000" w:themeColor="text1"/>
                <w:sz w:val="20"/>
                <w:szCs w:val="20"/>
              </w:rPr>
            </w:pPr>
            <w:r w:rsidRPr="00057A69">
              <w:rPr>
                <w:color w:val="000000" w:themeColor="text1"/>
                <w:sz w:val="20"/>
                <w:szCs w:val="20"/>
              </w:rPr>
              <w:t>2</w:t>
            </w:r>
          </w:p>
        </w:tc>
      </w:tr>
      <w:tr w:rsidR="00E11D2F" w:rsidRPr="00057A69" w14:paraId="321C08E3" w14:textId="77777777" w:rsidTr="003F7D70">
        <w:trPr>
          <w:cantSplit/>
        </w:trPr>
        <w:tc>
          <w:tcPr>
            <w:tcW w:w="4197" w:type="dxa"/>
            <w:tcBorders>
              <w:top w:val="nil"/>
              <w:left w:val="nil"/>
              <w:bottom w:val="nil"/>
              <w:right w:val="nil"/>
            </w:tcBorders>
            <w:tcMar>
              <w:left w:w="15" w:type="dxa"/>
              <w:right w:w="15" w:type="dxa"/>
            </w:tcMar>
          </w:tcPr>
          <w:p w14:paraId="43802845" w14:textId="77777777" w:rsidR="00E11D2F" w:rsidRPr="00057A69" w:rsidRDefault="00E11D2F" w:rsidP="003F7D70">
            <w:pPr>
              <w:adjustRightInd w:val="0"/>
              <w:spacing w:before="15" w:after="15" w:line="230" w:lineRule="exact"/>
              <w:rPr>
                <w:color w:val="000000" w:themeColor="text1"/>
                <w:sz w:val="20"/>
                <w:szCs w:val="20"/>
              </w:rPr>
            </w:pPr>
            <w:r w:rsidRPr="00057A69">
              <w:rPr>
                <w:color w:val="000000" w:themeColor="text1"/>
                <w:sz w:val="20"/>
                <w:szCs w:val="20"/>
              </w:rPr>
              <w:lastRenderedPageBreak/>
              <w:t xml:space="preserve">   Dehydration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left w:w="15" w:type="dxa"/>
              <w:right w:w="15" w:type="dxa"/>
            </w:tcMar>
          </w:tcPr>
          <w:p w14:paraId="2695AE0B" w14:textId="77777777" w:rsidR="00E11D2F" w:rsidRPr="00057A69" w:rsidRDefault="00E11D2F" w:rsidP="003F7D70">
            <w:pPr>
              <w:adjustRightInd w:val="0"/>
              <w:spacing w:before="15" w:after="15" w:line="230" w:lineRule="exact"/>
              <w:rPr>
                <w:color w:val="000000" w:themeColor="text1"/>
                <w:sz w:val="20"/>
                <w:szCs w:val="20"/>
              </w:rPr>
            </w:pPr>
            <w:r w:rsidRPr="00057A69">
              <w:rPr>
                <w:color w:val="000000" w:themeColor="text1"/>
                <w:sz w:val="20"/>
                <w:szCs w:val="20"/>
              </w:rPr>
              <w:t>1 (3.0%)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tcMar>
              <w:left w:w="15" w:type="dxa"/>
              <w:right w:w="15" w:type="dxa"/>
            </w:tcMar>
          </w:tcPr>
          <w:p w14:paraId="5742A0B4" w14:textId="77777777" w:rsidR="00E11D2F" w:rsidRPr="00057A69" w:rsidRDefault="00E11D2F" w:rsidP="003F7D70">
            <w:pPr>
              <w:adjustRightInd w:val="0"/>
              <w:spacing w:before="15" w:after="15" w:line="230" w:lineRule="exact"/>
              <w:rPr>
                <w:color w:val="000000" w:themeColor="text1"/>
                <w:sz w:val="20"/>
                <w:szCs w:val="20"/>
              </w:rPr>
            </w:pPr>
            <w:r w:rsidRPr="00057A69">
              <w:rPr>
                <w:color w:val="000000" w:themeColor="text1"/>
                <w:sz w:val="20"/>
                <w:szCs w:val="20"/>
              </w:rPr>
              <w:t>1</w:t>
            </w:r>
          </w:p>
        </w:tc>
      </w:tr>
      <w:tr w:rsidR="00E11D2F" w:rsidRPr="00057A69" w14:paraId="507B8052" w14:textId="77777777" w:rsidTr="003F7D70">
        <w:trPr>
          <w:cantSplit/>
        </w:trPr>
        <w:tc>
          <w:tcPr>
            <w:tcW w:w="4197" w:type="dxa"/>
            <w:tcBorders>
              <w:top w:val="nil"/>
              <w:left w:val="nil"/>
              <w:bottom w:val="nil"/>
              <w:right w:val="nil"/>
            </w:tcBorders>
            <w:tcMar>
              <w:left w:w="15" w:type="dxa"/>
              <w:right w:w="15" w:type="dxa"/>
            </w:tcMar>
          </w:tcPr>
          <w:p w14:paraId="788DAABA" w14:textId="77777777" w:rsidR="00E11D2F" w:rsidRPr="00057A69" w:rsidRDefault="00E11D2F" w:rsidP="003F7D70">
            <w:pPr>
              <w:keepNext/>
              <w:adjustRightInd w:val="0"/>
              <w:spacing w:before="15" w:after="15" w:line="230" w:lineRule="exact"/>
              <w:rPr>
                <w:color w:val="000000" w:themeColor="text1"/>
                <w:sz w:val="20"/>
                <w:szCs w:val="20"/>
              </w:rPr>
            </w:pPr>
            <w:r w:rsidRPr="00057A69">
              <w:rPr>
                <w:color w:val="000000" w:themeColor="text1"/>
                <w:sz w:val="20"/>
                <w:szCs w:val="20"/>
              </w:rPr>
              <w:t xml:space="preserve">   Increased appetite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left w:w="15" w:type="dxa"/>
              <w:right w:w="15" w:type="dxa"/>
            </w:tcMar>
          </w:tcPr>
          <w:p w14:paraId="6DDB9F99" w14:textId="77777777" w:rsidR="00E11D2F" w:rsidRPr="00057A69" w:rsidRDefault="00E11D2F" w:rsidP="003F7D70">
            <w:pPr>
              <w:keepNext/>
              <w:adjustRightInd w:val="0"/>
              <w:spacing w:before="15" w:after="15" w:line="230" w:lineRule="exact"/>
              <w:rPr>
                <w:color w:val="000000" w:themeColor="text1"/>
                <w:sz w:val="20"/>
                <w:szCs w:val="20"/>
              </w:rPr>
            </w:pPr>
            <w:r w:rsidRPr="00057A69">
              <w:rPr>
                <w:color w:val="000000" w:themeColor="text1"/>
                <w:sz w:val="20"/>
                <w:szCs w:val="20"/>
              </w:rPr>
              <w:t>1 (3.0%)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tcMar>
              <w:left w:w="15" w:type="dxa"/>
              <w:right w:w="15" w:type="dxa"/>
            </w:tcMar>
          </w:tcPr>
          <w:p w14:paraId="1D869E81" w14:textId="77777777" w:rsidR="00E11D2F" w:rsidRPr="00057A69" w:rsidRDefault="00E11D2F" w:rsidP="003F7D70">
            <w:pPr>
              <w:keepNext/>
              <w:adjustRightInd w:val="0"/>
              <w:spacing w:before="15" w:after="15" w:line="230" w:lineRule="exact"/>
              <w:rPr>
                <w:color w:val="000000" w:themeColor="text1"/>
                <w:sz w:val="20"/>
                <w:szCs w:val="20"/>
              </w:rPr>
            </w:pPr>
            <w:r w:rsidRPr="00057A69">
              <w:rPr>
                <w:color w:val="000000" w:themeColor="text1"/>
                <w:sz w:val="20"/>
                <w:szCs w:val="20"/>
              </w:rPr>
              <w:t>1</w:t>
            </w:r>
          </w:p>
        </w:tc>
      </w:tr>
      <w:tr w:rsidR="00E11D2F" w:rsidRPr="00057A69" w14:paraId="53A84D49" w14:textId="77777777" w:rsidTr="003F7D70">
        <w:trPr>
          <w:cantSplit/>
        </w:trPr>
        <w:tc>
          <w:tcPr>
            <w:tcW w:w="4197" w:type="dxa"/>
            <w:tcBorders>
              <w:top w:val="nil"/>
              <w:left w:val="nil"/>
              <w:bottom w:val="nil"/>
              <w:right w:val="nil"/>
            </w:tcBorders>
            <w:tcMar>
              <w:left w:w="15" w:type="dxa"/>
              <w:right w:w="15" w:type="dxa"/>
            </w:tcMar>
          </w:tcPr>
          <w:p w14:paraId="2CF6B23E" w14:textId="77777777" w:rsidR="00E11D2F" w:rsidRPr="00057A69" w:rsidRDefault="00E11D2F" w:rsidP="003F7D70">
            <w:pPr>
              <w:adjustRightInd w:val="0"/>
              <w:spacing w:before="15" w:after="15" w:line="230" w:lineRule="exact"/>
              <w:rPr>
                <w:color w:val="000000" w:themeColor="text1"/>
                <w:sz w:val="20"/>
                <w:szCs w:val="20"/>
              </w:rPr>
            </w:pPr>
            <w:bookmarkStart w:id="3" w:name="O000338_4"/>
            <w:bookmarkEnd w:id="3"/>
            <w:r w:rsidRPr="00057A69">
              <w:rPr>
                <w:color w:val="000000" w:themeColor="text1"/>
                <w:sz w:val="20"/>
                <w:szCs w:val="20"/>
              </w:rPr>
              <w:t>Musculoskeletal and connective tissue disorders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left w:w="15" w:type="dxa"/>
              <w:right w:w="15" w:type="dxa"/>
            </w:tcMar>
          </w:tcPr>
          <w:p w14:paraId="0F20AFF2" w14:textId="77777777" w:rsidR="00E11D2F" w:rsidRPr="00057A69" w:rsidRDefault="00E11D2F" w:rsidP="003F7D70">
            <w:pPr>
              <w:adjustRightInd w:val="0"/>
              <w:spacing w:before="15" w:after="15" w:line="230" w:lineRule="exact"/>
              <w:rPr>
                <w:color w:val="000000" w:themeColor="text1"/>
                <w:sz w:val="20"/>
                <w:szCs w:val="20"/>
              </w:rPr>
            </w:pPr>
            <w:r w:rsidRPr="00057A69">
              <w:rPr>
                <w:color w:val="000000" w:themeColor="text1"/>
                <w:sz w:val="20"/>
                <w:szCs w:val="20"/>
              </w:rPr>
              <w:t>2 (6.1%)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tcMar>
              <w:left w:w="15" w:type="dxa"/>
              <w:right w:w="15" w:type="dxa"/>
            </w:tcMar>
          </w:tcPr>
          <w:p w14:paraId="740A8BF6" w14:textId="77777777" w:rsidR="00E11D2F" w:rsidRPr="00057A69" w:rsidRDefault="00E11D2F" w:rsidP="003F7D70">
            <w:pPr>
              <w:adjustRightInd w:val="0"/>
              <w:spacing w:before="15" w:after="15" w:line="230" w:lineRule="exact"/>
              <w:rPr>
                <w:color w:val="000000" w:themeColor="text1"/>
                <w:sz w:val="20"/>
                <w:szCs w:val="20"/>
              </w:rPr>
            </w:pPr>
            <w:r w:rsidRPr="00057A69">
              <w:rPr>
                <w:color w:val="000000" w:themeColor="text1"/>
                <w:sz w:val="20"/>
                <w:szCs w:val="20"/>
              </w:rPr>
              <w:t>2</w:t>
            </w:r>
          </w:p>
        </w:tc>
      </w:tr>
      <w:tr w:rsidR="00E11D2F" w:rsidRPr="00057A69" w14:paraId="706D108F" w14:textId="77777777" w:rsidTr="003F7D70">
        <w:trPr>
          <w:cantSplit/>
        </w:trPr>
        <w:tc>
          <w:tcPr>
            <w:tcW w:w="4197" w:type="dxa"/>
            <w:tcBorders>
              <w:top w:val="nil"/>
              <w:left w:val="nil"/>
              <w:bottom w:val="nil"/>
              <w:right w:val="nil"/>
            </w:tcBorders>
            <w:tcMar>
              <w:left w:w="15" w:type="dxa"/>
              <w:right w:w="15" w:type="dxa"/>
            </w:tcMar>
          </w:tcPr>
          <w:p w14:paraId="7AA9B92A" w14:textId="77777777" w:rsidR="00E11D2F" w:rsidRPr="00057A69" w:rsidRDefault="00E11D2F" w:rsidP="003F7D70">
            <w:pPr>
              <w:adjustRightInd w:val="0"/>
              <w:spacing w:before="15" w:after="15" w:line="230" w:lineRule="exact"/>
              <w:rPr>
                <w:color w:val="000000" w:themeColor="text1"/>
                <w:sz w:val="20"/>
                <w:szCs w:val="20"/>
              </w:rPr>
            </w:pPr>
            <w:r w:rsidRPr="00057A69">
              <w:rPr>
                <w:color w:val="000000" w:themeColor="text1"/>
                <w:sz w:val="20"/>
                <w:szCs w:val="20"/>
              </w:rPr>
              <w:t xml:space="preserve">   Arthralgia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left w:w="15" w:type="dxa"/>
              <w:right w:w="15" w:type="dxa"/>
            </w:tcMar>
          </w:tcPr>
          <w:p w14:paraId="5C3183AE" w14:textId="77777777" w:rsidR="00E11D2F" w:rsidRPr="00057A69" w:rsidRDefault="00E11D2F" w:rsidP="003F7D70">
            <w:pPr>
              <w:adjustRightInd w:val="0"/>
              <w:spacing w:before="15" w:after="15" w:line="230" w:lineRule="exact"/>
              <w:rPr>
                <w:color w:val="000000" w:themeColor="text1"/>
                <w:sz w:val="20"/>
                <w:szCs w:val="20"/>
              </w:rPr>
            </w:pPr>
            <w:r w:rsidRPr="00057A69">
              <w:rPr>
                <w:color w:val="000000" w:themeColor="text1"/>
                <w:sz w:val="20"/>
                <w:szCs w:val="20"/>
              </w:rPr>
              <w:t>1 (3.0%)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tcMar>
              <w:left w:w="15" w:type="dxa"/>
              <w:right w:w="15" w:type="dxa"/>
            </w:tcMar>
          </w:tcPr>
          <w:p w14:paraId="72959B20" w14:textId="77777777" w:rsidR="00E11D2F" w:rsidRPr="00057A69" w:rsidRDefault="00E11D2F" w:rsidP="003F7D70">
            <w:pPr>
              <w:adjustRightInd w:val="0"/>
              <w:spacing w:before="15" w:after="15" w:line="230" w:lineRule="exact"/>
              <w:rPr>
                <w:color w:val="000000" w:themeColor="text1"/>
                <w:sz w:val="20"/>
                <w:szCs w:val="20"/>
              </w:rPr>
            </w:pPr>
            <w:r w:rsidRPr="00057A69">
              <w:rPr>
                <w:color w:val="000000" w:themeColor="text1"/>
                <w:sz w:val="20"/>
                <w:szCs w:val="20"/>
              </w:rPr>
              <w:t>1</w:t>
            </w:r>
          </w:p>
        </w:tc>
      </w:tr>
      <w:tr w:rsidR="00E11D2F" w:rsidRPr="00057A69" w14:paraId="5C7E4A85" w14:textId="77777777" w:rsidTr="003F7D70">
        <w:trPr>
          <w:cantSplit/>
        </w:trPr>
        <w:tc>
          <w:tcPr>
            <w:tcW w:w="4197" w:type="dxa"/>
            <w:tcBorders>
              <w:top w:val="nil"/>
              <w:left w:val="nil"/>
              <w:bottom w:val="nil"/>
              <w:right w:val="nil"/>
            </w:tcBorders>
            <w:tcMar>
              <w:left w:w="15" w:type="dxa"/>
              <w:right w:w="15" w:type="dxa"/>
            </w:tcMar>
          </w:tcPr>
          <w:p w14:paraId="23213A8F" w14:textId="77777777" w:rsidR="00E11D2F" w:rsidRPr="00057A69" w:rsidRDefault="00E11D2F" w:rsidP="003F7D70">
            <w:pPr>
              <w:adjustRightInd w:val="0"/>
              <w:spacing w:before="15" w:after="15" w:line="230" w:lineRule="exact"/>
              <w:rPr>
                <w:color w:val="000000" w:themeColor="text1"/>
                <w:sz w:val="20"/>
                <w:szCs w:val="20"/>
              </w:rPr>
            </w:pPr>
            <w:r w:rsidRPr="00057A69">
              <w:rPr>
                <w:color w:val="000000" w:themeColor="text1"/>
                <w:sz w:val="20"/>
                <w:szCs w:val="20"/>
              </w:rPr>
              <w:t xml:space="preserve">   Neck pain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left w:w="15" w:type="dxa"/>
              <w:right w:w="15" w:type="dxa"/>
            </w:tcMar>
          </w:tcPr>
          <w:p w14:paraId="4CD0361F" w14:textId="77777777" w:rsidR="00E11D2F" w:rsidRPr="00057A69" w:rsidRDefault="00E11D2F" w:rsidP="003F7D70">
            <w:pPr>
              <w:adjustRightInd w:val="0"/>
              <w:spacing w:before="15" w:after="15" w:line="230" w:lineRule="exact"/>
              <w:rPr>
                <w:color w:val="000000" w:themeColor="text1"/>
                <w:sz w:val="20"/>
                <w:szCs w:val="20"/>
              </w:rPr>
            </w:pPr>
            <w:r w:rsidRPr="00057A69">
              <w:rPr>
                <w:color w:val="000000" w:themeColor="text1"/>
                <w:sz w:val="20"/>
                <w:szCs w:val="20"/>
              </w:rPr>
              <w:t>1 (3.0%)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tcMar>
              <w:left w:w="15" w:type="dxa"/>
              <w:right w:w="15" w:type="dxa"/>
            </w:tcMar>
          </w:tcPr>
          <w:p w14:paraId="6AB9299D" w14:textId="77777777" w:rsidR="00E11D2F" w:rsidRPr="00057A69" w:rsidRDefault="00E11D2F" w:rsidP="003F7D70">
            <w:pPr>
              <w:adjustRightInd w:val="0"/>
              <w:spacing w:before="15" w:after="15" w:line="230" w:lineRule="exact"/>
              <w:rPr>
                <w:color w:val="000000" w:themeColor="text1"/>
                <w:sz w:val="20"/>
                <w:szCs w:val="20"/>
              </w:rPr>
            </w:pPr>
            <w:r w:rsidRPr="00057A69">
              <w:rPr>
                <w:color w:val="000000" w:themeColor="text1"/>
                <w:sz w:val="20"/>
                <w:szCs w:val="20"/>
              </w:rPr>
              <w:t>1</w:t>
            </w:r>
          </w:p>
        </w:tc>
      </w:tr>
      <w:tr w:rsidR="00E11D2F" w:rsidRPr="00057A69" w14:paraId="387F8352" w14:textId="77777777" w:rsidTr="003F7D70">
        <w:trPr>
          <w:cantSplit/>
        </w:trPr>
        <w:tc>
          <w:tcPr>
            <w:tcW w:w="4197" w:type="dxa"/>
            <w:tcBorders>
              <w:top w:val="nil"/>
              <w:left w:val="nil"/>
              <w:bottom w:val="nil"/>
              <w:right w:val="nil"/>
            </w:tcBorders>
            <w:tcMar>
              <w:left w:w="15" w:type="dxa"/>
              <w:right w:w="15" w:type="dxa"/>
            </w:tcMar>
          </w:tcPr>
          <w:p w14:paraId="73FDAC07" w14:textId="77777777" w:rsidR="00E11D2F" w:rsidRPr="00057A69" w:rsidRDefault="00E11D2F" w:rsidP="003F7D70">
            <w:pPr>
              <w:adjustRightInd w:val="0"/>
              <w:spacing w:before="15" w:after="15" w:line="230" w:lineRule="exact"/>
              <w:rPr>
                <w:color w:val="000000" w:themeColor="text1"/>
                <w:sz w:val="20"/>
                <w:szCs w:val="20"/>
              </w:rPr>
            </w:pPr>
            <w:r w:rsidRPr="00057A69">
              <w:rPr>
                <w:color w:val="000000" w:themeColor="text1"/>
                <w:sz w:val="20"/>
                <w:szCs w:val="20"/>
              </w:rPr>
              <w:t>Reproductive system and breast disorders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left w:w="15" w:type="dxa"/>
              <w:right w:w="15" w:type="dxa"/>
            </w:tcMar>
          </w:tcPr>
          <w:p w14:paraId="65BD6EF8" w14:textId="77777777" w:rsidR="00E11D2F" w:rsidRPr="00057A69" w:rsidRDefault="00E11D2F" w:rsidP="003F7D70">
            <w:pPr>
              <w:adjustRightInd w:val="0"/>
              <w:spacing w:before="15" w:after="15" w:line="230" w:lineRule="exact"/>
              <w:rPr>
                <w:color w:val="000000" w:themeColor="text1"/>
                <w:sz w:val="20"/>
                <w:szCs w:val="20"/>
              </w:rPr>
            </w:pPr>
            <w:r w:rsidRPr="00057A69">
              <w:rPr>
                <w:color w:val="000000" w:themeColor="text1"/>
                <w:sz w:val="20"/>
                <w:szCs w:val="20"/>
              </w:rPr>
              <w:t>1 (3.0%)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tcMar>
              <w:left w:w="15" w:type="dxa"/>
              <w:right w:w="15" w:type="dxa"/>
            </w:tcMar>
          </w:tcPr>
          <w:p w14:paraId="2F57059F" w14:textId="77777777" w:rsidR="00E11D2F" w:rsidRPr="00057A69" w:rsidRDefault="00E11D2F" w:rsidP="003F7D70">
            <w:pPr>
              <w:adjustRightInd w:val="0"/>
              <w:spacing w:before="15" w:after="15" w:line="230" w:lineRule="exact"/>
              <w:rPr>
                <w:color w:val="000000" w:themeColor="text1"/>
                <w:sz w:val="20"/>
                <w:szCs w:val="20"/>
              </w:rPr>
            </w:pPr>
            <w:r w:rsidRPr="00057A69">
              <w:rPr>
                <w:color w:val="000000" w:themeColor="text1"/>
                <w:sz w:val="20"/>
                <w:szCs w:val="20"/>
              </w:rPr>
              <w:t>1</w:t>
            </w:r>
          </w:p>
        </w:tc>
      </w:tr>
      <w:tr w:rsidR="00E11D2F" w:rsidRPr="00057A69" w14:paraId="3E2FA0BF" w14:textId="77777777" w:rsidTr="003F7D70">
        <w:trPr>
          <w:cantSplit/>
        </w:trPr>
        <w:tc>
          <w:tcPr>
            <w:tcW w:w="4197" w:type="dxa"/>
            <w:tcBorders>
              <w:top w:val="nil"/>
              <w:left w:val="nil"/>
              <w:bottom w:val="nil"/>
              <w:right w:val="nil"/>
            </w:tcBorders>
            <w:tcMar>
              <w:left w:w="15" w:type="dxa"/>
              <w:right w:w="15" w:type="dxa"/>
            </w:tcMar>
          </w:tcPr>
          <w:p w14:paraId="0EDDC379" w14:textId="77777777" w:rsidR="00E11D2F" w:rsidRPr="00057A69" w:rsidRDefault="00E11D2F" w:rsidP="003F7D70">
            <w:pPr>
              <w:keepNext/>
              <w:adjustRightInd w:val="0"/>
              <w:spacing w:before="15" w:after="15" w:line="230" w:lineRule="exact"/>
              <w:rPr>
                <w:color w:val="000000" w:themeColor="text1"/>
                <w:sz w:val="20"/>
                <w:szCs w:val="20"/>
              </w:rPr>
            </w:pPr>
            <w:r w:rsidRPr="00057A69">
              <w:rPr>
                <w:color w:val="000000" w:themeColor="text1"/>
                <w:sz w:val="20"/>
                <w:szCs w:val="20"/>
              </w:rPr>
              <w:t xml:space="preserve">   Ejaculation failure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left w:w="15" w:type="dxa"/>
              <w:right w:w="15" w:type="dxa"/>
            </w:tcMar>
          </w:tcPr>
          <w:p w14:paraId="6CA0B4E6" w14:textId="77777777" w:rsidR="00E11D2F" w:rsidRPr="00057A69" w:rsidRDefault="00E11D2F" w:rsidP="003F7D70">
            <w:pPr>
              <w:keepNext/>
              <w:adjustRightInd w:val="0"/>
              <w:spacing w:before="15" w:after="15" w:line="230" w:lineRule="exact"/>
              <w:rPr>
                <w:color w:val="000000" w:themeColor="text1"/>
                <w:sz w:val="20"/>
                <w:szCs w:val="20"/>
              </w:rPr>
            </w:pPr>
            <w:r w:rsidRPr="00057A69">
              <w:rPr>
                <w:color w:val="000000" w:themeColor="text1"/>
                <w:sz w:val="20"/>
                <w:szCs w:val="20"/>
              </w:rPr>
              <w:t>1 (3.0%)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tcMar>
              <w:left w:w="15" w:type="dxa"/>
              <w:right w:w="15" w:type="dxa"/>
            </w:tcMar>
          </w:tcPr>
          <w:p w14:paraId="6C48C161" w14:textId="77777777" w:rsidR="00E11D2F" w:rsidRPr="00057A69" w:rsidRDefault="00E11D2F" w:rsidP="003F7D70">
            <w:pPr>
              <w:keepNext/>
              <w:adjustRightInd w:val="0"/>
              <w:spacing w:before="15" w:after="15" w:line="230" w:lineRule="exact"/>
              <w:rPr>
                <w:color w:val="000000" w:themeColor="text1"/>
                <w:sz w:val="20"/>
                <w:szCs w:val="20"/>
              </w:rPr>
            </w:pPr>
            <w:r w:rsidRPr="00057A69">
              <w:rPr>
                <w:color w:val="000000" w:themeColor="text1"/>
                <w:sz w:val="20"/>
                <w:szCs w:val="20"/>
              </w:rPr>
              <w:t>1</w:t>
            </w:r>
          </w:p>
        </w:tc>
      </w:tr>
    </w:tbl>
    <w:p w14:paraId="443698A0" w14:textId="77777777" w:rsidR="00E11D2F" w:rsidRPr="00057A69" w:rsidRDefault="00E11D2F" w:rsidP="00E11D2F">
      <w:pPr>
        <w:rPr>
          <w:b/>
          <w:bCs/>
          <w:color w:val="000000" w:themeColor="text1"/>
          <w:sz w:val="20"/>
          <w:szCs w:val="20"/>
        </w:rPr>
      </w:pPr>
    </w:p>
    <w:p w14:paraId="7D8A18C6" w14:textId="64CCF2ED" w:rsidR="00E11D2F" w:rsidRPr="00057A69" w:rsidRDefault="00F65AEC" w:rsidP="00E11D2F">
      <w:pPr>
        <w:rPr>
          <w:b/>
          <w:bCs/>
          <w:color w:val="000000" w:themeColor="text1"/>
          <w:sz w:val="20"/>
          <w:szCs w:val="20"/>
        </w:rPr>
      </w:pPr>
      <w:r>
        <w:rPr>
          <w:b/>
          <w:bCs/>
          <w:color w:val="000000" w:themeColor="text1"/>
          <w:sz w:val="20"/>
          <w:szCs w:val="20"/>
        </w:rPr>
        <w:t xml:space="preserve">Supplementary </w:t>
      </w:r>
      <w:r w:rsidR="00E11D2F" w:rsidRPr="00057A69">
        <w:rPr>
          <w:b/>
          <w:bCs/>
          <w:color w:val="000000" w:themeColor="text1"/>
          <w:sz w:val="20"/>
          <w:szCs w:val="20"/>
        </w:rPr>
        <w:t xml:space="preserve">Table </w:t>
      </w:r>
      <w:r w:rsidR="00E11D2F">
        <w:rPr>
          <w:b/>
          <w:bCs/>
          <w:color w:val="000000" w:themeColor="text1"/>
          <w:sz w:val="20"/>
          <w:szCs w:val="20"/>
        </w:rPr>
        <w:t>2</w:t>
      </w:r>
      <w:r w:rsidR="00E11D2F" w:rsidRPr="00057A69">
        <w:rPr>
          <w:b/>
          <w:bCs/>
          <w:color w:val="000000" w:themeColor="text1"/>
          <w:sz w:val="20"/>
          <w:szCs w:val="20"/>
        </w:rPr>
        <w:t xml:space="preserve"> – Distribution of Treatment-emergent adverse events (IB1001-201 - SAF)</w:t>
      </w:r>
    </w:p>
    <w:p w14:paraId="2D19A46B" w14:textId="77777777" w:rsidR="00E11D2F" w:rsidRDefault="00E11D2F"/>
    <w:sectPr w:rsidR="00E11D2F" w:rsidSect="002C316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1D2F"/>
    <w:rsid w:val="002A60CE"/>
    <w:rsid w:val="002C3164"/>
    <w:rsid w:val="00D33B16"/>
    <w:rsid w:val="00E11D2F"/>
    <w:rsid w:val="00F65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AE0622"/>
  <w15:chartTrackingRefBased/>
  <w15:docId w15:val="{06FAFDE5-DD00-5A4C-860F-4A261A00EE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27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11D2F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E11D2F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E11D2F"/>
  </w:style>
  <w:style w:type="paragraph" w:styleId="Caption">
    <w:name w:val="caption"/>
    <w:basedOn w:val="Normal"/>
    <w:next w:val="Normal"/>
    <w:link w:val="CaptionChar"/>
    <w:uiPriority w:val="27"/>
    <w:qFormat/>
    <w:rsid w:val="00E11D2F"/>
    <w:pPr>
      <w:tabs>
        <w:tab w:val="left" w:pos="180"/>
        <w:tab w:val="left" w:pos="630"/>
        <w:tab w:val="left" w:pos="720"/>
      </w:tabs>
      <w:spacing w:before="20" w:after="60"/>
      <w:ind w:left="634" w:hanging="634"/>
      <w:contextualSpacing/>
      <w:jc w:val="both"/>
    </w:pPr>
    <w:rPr>
      <w:rFonts w:ascii="Arial" w:eastAsia="Calibri" w:hAnsi="Arial"/>
      <w:bCs/>
      <w:sz w:val="14"/>
      <w:szCs w:val="18"/>
    </w:rPr>
  </w:style>
  <w:style w:type="character" w:customStyle="1" w:styleId="CaptionChar">
    <w:name w:val="Caption Char"/>
    <w:link w:val="Caption"/>
    <w:uiPriority w:val="27"/>
    <w:rsid w:val="00E11D2F"/>
    <w:rPr>
      <w:rFonts w:ascii="Arial" w:eastAsia="Calibri" w:hAnsi="Arial" w:cs="Times New Roman"/>
      <w:bCs/>
      <w:sz w:val="14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random.org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409</Words>
  <Characters>2334</Characters>
  <Application>Microsoft Office Word</Application>
  <DocSecurity>0</DocSecurity>
  <Lines>19</Lines>
  <Paragraphs>5</Paragraphs>
  <ScaleCrop>false</ScaleCrop>
  <Company/>
  <LinksUpToDate>false</LinksUpToDate>
  <CharactersWithSpaces>2738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Taylor Fields</dc:creator>
  <cp:keywords/>
  <dc:description/>
  <cp:lastModifiedBy>Pushpakala S.</cp:lastModifiedBy>
  <cp:revision>3</cp:revision>
  <dcterms:created xsi:type="dcterms:W3CDTF">2021-06-25T16:01:00Z</dcterms:created>
  <dcterms:modified xsi:type="dcterms:W3CDTF">2021-07-14T11:52:00Z</dcterms:modified>
</cp:coreProperties>
</file>