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176B5" w14:textId="16621603" w:rsidR="00A138EE" w:rsidRDefault="00405342" w:rsidP="0092549C">
      <w:pPr>
        <w:spacing w:line="480" w:lineRule="auto"/>
        <w:jc w:val="center"/>
        <w:rPr>
          <w:rFonts w:ascii="Arial" w:hAnsi="Arial" w:cs="Arial"/>
          <w:b/>
          <w:bCs/>
          <w:szCs w:val="36"/>
        </w:rPr>
      </w:pPr>
      <w:r w:rsidRPr="0092549C">
        <w:rPr>
          <w:rFonts w:ascii="Arial" w:hAnsi="Arial" w:cs="Arial"/>
          <w:b/>
          <w:bCs/>
          <w:szCs w:val="36"/>
        </w:rPr>
        <w:t>Supplementary</w:t>
      </w:r>
      <w:r w:rsidR="0092549C" w:rsidRPr="0092549C">
        <w:rPr>
          <w:rFonts w:ascii="Arial" w:hAnsi="Arial" w:cs="Arial"/>
          <w:b/>
          <w:bCs/>
          <w:szCs w:val="36"/>
        </w:rPr>
        <w:t xml:space="preserve"> Data </w:t>
      </w:r>
    </w:p>
    <w:p w14:paraId="750E3955" w14:textId="77777777" w:rsidR="0092549C" w:rsidRPr="0092549C" w:rsidRDefault="0092549C" w:rsidP="0092549C">
      <w:pPr>
        <w:spacing w:line="480" w:lineRule="auto"/>
        <w:jc w:val="center"/>
        <w:rPr>
          <w:rFonts w:ascii="Arial" w:hAnsi="Arial" w:cs="Arial"/>
          <w:b/>
          <w:bCs/>
          <w:szCs w:val="36"/>
        </w:rPr>
      </w:pPr>
    </w:p>
    <w:p w14:paraId="1879FF13" w14:textId="77777777" w:rsidR="0092549C" w:rsidRPr="0092549C" w:rsidRDefault="0092549C" w:rsidP="0092549C">
      <w:pPr>
        <w:spacing w:line="480" w:lineRule="auto"/>
        <w:jc w:val="center"/>
        <w:rPr>
          <w:rFonts w:ascii="Arial" w:hAnsi="Arial" w:cs="Arial"/>
          <w:b/>
          <w:bCs/>
          <w:szCs w:val="36"/>
        </w:rPr>
      </w:pPr>
      <w:proofErr w:type="spellStart"/>
      <w:r w:rsidRPr="0092549C">
        <w:rPr>
          <w:rFonts w:ascii="Arial" w:hAnsi="Arial" w:cs="Arial"/>
          <w:b/>
          <w:bCs/>
          <w:szCs w:val="36"/>
        </w:rPr>
        <w:t>Bouzigues</w:t>
      </w:r>
      <w:proofErr w:type="spellEnd"/>
      <w:r w:rsidRPr="0092549C">
        <w:rPr>
          <w:rFonts w:ascii="Arial" w:hAnsi="Arial" w:cs="Arial"/>
          <w:b/>
          <w:bCs/>
          <w:szCs w:val="36"/>
        </w:rPr>
        <w:t xml:space="preserve"> et al. </w:t>
      </w:r>
      <w:r w:rsidRPr="0092549C">
        <w:rPr>
          <w:rFonts w:ascii="Arial" w:hAnsi="Arial" w:cs="Arial"/>
          <w:b/>
          <w:bCs/>
          <w:szCs w:val="36"/>
        </w:rPr>
        <w:t xml:space="preserve">Anomia is present </w:t>
      </w:r>
      <w:proofErr w:type="spellStart"/>
      <w:r w:rsidRPr="0092549C">
        <w:rPr>
          <w:rFonts w:ascii="Arial" w:hAnsi="Arial" w:cs="Arial"/>
          <w:b/>
          <w:bCs/>
          <w:szCs w:val="36"/>
        </w:rPr>
        <w:t>presymptomatically</w:t>
      </w:r>
      <w:proofErr w:type="spellEnd"/>
      <w:r w:rsidRPr="0092549C">
        <w:rPr>
          <w:rFonts w:ascii="Arial" w:hAnsi="Arial" w:cs="Arial"/>
          <w:b/>
          <w:bCs/>
          <w:szCs w:val="36"/>
        </w:rPr>
        <w:t xml:space="preserve"> in frontotemporal dementia due to MAPT mutations</w:t>
      </w:r>
    </w:p>
    <w:p w14:paraId="2803843F" w14:textId="1B3B2DBB" w:rsidR="0092549C" w:rsidRDefault="0092549C" w:rsidP="007F5C1E">
      <w:pPr>
        <w:rPr>
          <w:rFonts w:ascii="Arial" w:hAnsi="Arial" w:cs="Arial"/>
          <w:szCs w:val="36"/>
        </w:rPr>
      </w:pPr>
    </w:p>
    <w:p w14:paraId="6EDC9157" w14:textId="77777777" w:rsidR="0092549C" w:rsidRPr="007F5C1E" w:rsidRDefault="0092549C" w:rsidP="007F5C1E">
      <w:pPr>
        <w:rPr>
          <w:rFonts w:ascii="Arial" w:hAnsi="Arial" w:cs="Arial"/>
          <w:szCs w:val="36"/>
        </w:rPr>
      </w:pPr>
    </w:p>
    <w:p w14:paraId="06D6A385" w14:textId="77777777" w:rsidR="00B5676C" w:rsidRPr="00917F09" w:rsidRDefault="00B5676C" w:rsidP="00AA66E4">
      <w:pPr>
        <w:autoSpaceDE w:val="0"/>
        <w:autoSpaceDN w:val="0"/>
        <w:adjustRightInd w:val="0"/>
        <w:rPr>
          <w:rFonts w:ascii="Arial" w:hAnsi="Arial" w:cs="Arial"/>
        </w:rPr>
      </w:pPr>
    </w:p>
    <w:p w14:paraId="2323CC5A" w14:textId="5C0E5346" w:rsidR="0092549C" w:rsidRDefault="0092549C">
      <w:pPr>
        <w:rPr>
          <w:rFonts w:ascii="Arial" w:hAnsi="Arial" w:cs="Arial"/>
          <w:i/>
          <w:iCs/>
          <w:szCs w:val="36"/>
        </w:rPr>
      </w:pPr>
    </w:p>
    <w:p w14:paraId="1061C327" w14:textId="77777777" w:rsidR="0092549C" w:rsidRDefault="0092549C">
      <w:pPr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br w:type="page"/>
      </w:r>
    </w:p>
    <w:p w14:paraId="64C44C53" w14:textId="177D4292" w:rsidR="0092549C" w:rsidRPr="007C2FDA" w:rsidRDefault="0092549C" w:rsidP="0092549C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7C2FDA">
        <w:rPr>
          <w:rFonts w:ascii="Arial" w:hAnsi="Arial" w:cs="Arial"/>
          <w:b/>
          <w:bCs/>
          <w:i/>
          <w:iCs/>
          <w:lang w:val="en-US"/>
        </w:rPr>
        <w:lastRenderedPageBreak/>
        <w:t>Fig. S</w:t>
      </w:r>
      <w:r>
        <w:rPr>
          <w:rFonts w:ascii="Arial" w:hAnsi="Arial" w:cs="Arial"/>
          <w:b/>
          <w:bCs/>
          <w:i/>
          <w:iCs/>
          <w:lang w:val="en-US"/>
        </w:rPr>
        <w:t>1.</w:t>
      </w:r>
      <w:r w:rsidRPr="007C2FDA">
        <w:rPr>
          <w:rFonts w:ascii="Arial" w:hAnsi="Arial" w:cs="Arial"/>
          <w:b/>
          <w:bCs/>
          <w:lang w:val="en-US"/>
        </w:rPr>
        <w:t xml:space="preserve"> Neural correlates of naming in </w:t>
      </w:r>
      <w:r w:rsidRPr="007C2FDA">
        <w:rPr>
          <w:rFonts w:ascii="Arial" w:hAnsi="Arial" w:cs="Arial"/>
          <w:b/>
          <w:bCs/>
          <w:i/>
          <w:iCs/>
          <w:lang w:val="en-US"/>
        </w:rPr>
        <w:t xml:space="preserve">C9orf72, MAPT </w:t>
      </w:r>
      <w:r w:rsidRPr="007C2FDA">
        <w:rPr>
          <w:rFonts w:ascii="Arial" w:hAnsi="Arial" w:cs="Arial"/>
          <w:b/>
          <w:bCs/>
          <w:lang w:val="en-US"/>
        </w:rPr>
        <w:t xml:space="preserve">and </w:t>
      </w:r>
      <w:r w:rsidRPr="007C2FDA">
        <w:rPr>
          <w:rFonts w:ascii="Arial" w:hAnsi="Arial" w:cs="Arial"/>
          <w:b/>
          <w:bCs/>
          <w:i/>
          <w:iCs/>
          <w:lang w:val="en-US"/>
        </w:rPr>
        <w:t xml:space="preserve">GRN </w:t>
      </w:r>
      <w:r w:rsidRPr="007C2FDA">
        <w:rPr>
          <w:rFonts w:ascii="Arial" w:hAnsi="Arial" w:cs="Arial"/>
          <w:b/>
          <w:bCs/>
          <w:lang w:val="en-US"/>
        </w:rPr>
        <w:t xml:space="preserve">mutation carriers </w:t>
      </w:r>
      <w:r>
        <w:rPr>
          <w:rFonts w:ascii="Arial" w:hAnsi="Arial" w:cs="Arial"/>
          <w:b/>
          <w:bCs/>
          <w:lang w:val="en-US"/>
        </w:rPr>
        <w:t xml:space="preserve">with an additional adjustment </w:t>
      </w:r>
      <w:r w:rsidRPr="007C2FDA">
        <w:rPr>
          <w:rFonts w:ascii="Arial" w:hAnsi="Arial" w:cs="Arial"/>
          <w:b/>
          <w:bCs/>
          <w:lang w:val="en-US"/>
        </w:rPr>
        <w:t xml:space="preserve">for disease severity. Results are shown on a study-specific T1-weighted MRI template in MNI space, uncorrected </w:t>
      </w:r>
      <w:r w:rsidRPr="007C2FDA">
        <w:rPr>
          <w:rFonts w:ascii="Arial" w:hAnsi="Arial" w:cs="Arial"/>
          <w:b/>
          <w:bCs/>
          <w:i/>
          <w:iCs/>
          <w:lang w:val="en-US"/>
        </w:rPr>
        <w:t>p</w:t>
      </w:r>
      <w:r w:rsidRPr="007C2FDA">
        <w:rPr>
          <w:rFonts w:ascii="Arial" w:hAnsi="Arial" w:cs="Arial"/>
          <w:b/>
          <w:bCs/>
          <w:lang w:val="en-US"/>
        </w:rPr>
        <w:t>&lt;0.001</w:t>
      </w:r>
      <w:r w:rsidRPr="007C2FDA">
        <w:rPr>
          <w:rFonts w:ascii="Arial" w:hAnsi="Arial" w:cs="Arial"/>
          <w:b/>
          <w:bCs/>
        </w:rPr>
        <w:t xml:space="preserve">. </w:t>
      </w:r>
      <w:proofErr w:type="spellStart"/>
      <w:r w:rsidRPr="007C2FDA">
        <w:rPr>
          <w:rFonts w:ascii="Arial" w:hAnsi="Arial" w:cs="Arial"/>
          <w:b/>
          <w:bCs/>
          <w:lang w:val="en-US"/>
        </w:rPr>
        <w:t>Colour</w:t>
      </w:r>
      <w:proofErr w:type="spellEnd"/>
      <w:r w:rsidRPr="007C2FDA">
        <w:rPr>
          <w:rFonts w:ascii="Arial" w:hAnsi="Arial" w:cs="Arial"/>
          <w:b/>
          <w:bCs/>
          <w:lang w:val="en-US"/>
        </w:rPr>
        <w:t xml:space="preserve"> bars represent T-values</w:t>
      </w:r>
      <w:r>
        <w:rPr>
          <w:rFonts w:ascii="Arial" w:hAnsi="Arial" w:cs="Arial"/>
          <w:b/>
          <w:bCs/>
          <w:lang w:val="en-US"/>
        </w:rPr>
        <w:t xml:space="preserve">. </w:t>
      </w:r>
    </w:p>
    <w:p w14:paraId="59B10370" w14:textId="77777777" w:rsidR="0092549C" w:rsidRDefault="0092549C" w:rsidP="0092549C">
      <w:pPr>
        <w:spacing w:line="48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D6B0FD0" w14:textId="4627BCAC" w:rsidR="002F09F1" w:rsidRDefault="0092549C" w:rsidP="0092549C">
      <w:pPr>
        <w:spacing w:line="480" w:lineRule="auto"/>
        <w:jc w:val="center"/>
        <w:rPr>
          <w:rFonts w:ascii="Arial" w:hAnsi="Arial" w:cs="Arial"/>
          <w:i/>
          <w:iCs/>
          <w:szCs w:val="36"/>
        </w:rPr>
      </w:pPr>
      <w:r>
        <w:rPr>
          <w:rFonts w:ascii="Arial" w:hAnsi="Arial" w:cs="Arial"/>
          <w:i/>
          <w:iCs/>
          <w:noProof/>
          <w:szCs w:val="36"/>
        </w:rPr>
        <w:drawing>
          <wp:inline distT="0" distB="0" distL="0" distR="0" wp14:anchorId="3034D5DF" wp14:editId="26DD42BC">
            <wp:extent cx="6209968" cy="4317064"/>
            <wp:effectExtent l="0" t="0" r="635" b="1270"/>
            <wp:docPr id="5" name="Picture 5" descr="A picture containing text, bunch, different, severa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, bunch, different, several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6861" cy="4328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F09F1">
        <w:rPr>
          <w:rFonts w:ascii="Arial" w:hAnsi="Arial" w:cs="Arial"/>
          <w:i/>
          <w:iCs/>
          <w:szCs w:val="36"/>
        </w:rPr>
        <w:br w:type="page"/>
      </w:r>
    </w:p>
    <w:p w14:paraId="17F7350E" w14:textId="7D7DDF6F" w:rsidR="00B5676C" w:rsidRPr="0092549C" w:rsidRDefault="00B5676C" w:rsidP="00AA66E4">
      <w:pPr>
        <w:autoSpaceDE w:val="0"/>
        <w:autoSpaceDN w:val="0"/>
        <w:adjustRightInd w:val="0"/>
        <w:rPr>
          <w:rFonts w:ascii="Arial" w:hAnsi="Arial" w:cs="Arial"/>
          <w:b/>
          <w:bCs/>
          <w:szCs w:val="36"/>
        </w:rPr>
      </w:pPr>
      <w:r w:rsidRPr="0092549C">
        <w:rPr>
          <w:rFonts w:ascii="Arial" w:hAnsi="Arial" w:cs="Arial"/>
          <w:b/>
          <w:bCs/>
          <w:i/>
          <w:iCs/>
          <w:szCs w:val="36"/>
        </w:rPr>
        <w:lastRenderedPageBreak/>
        <w:t xml:space="preserve">Table </w:t>
      </w:r>
      <w:r w:rsidR="007F5C1E" w:rsidRPr="0092549C">
        <w:rPr>
          <w:rFonts w:ascii="Arial" w:hAnsi="Arial" w:cs="Arial"/>
          <w:b/>
          <w:bCs/>
          <w:i/>
          <w:iCs/>
          <w:szCs w:val="36"/>
        </w:rPr>
        <w:t>S1</w:t>
      </w:r>
      <w:r w:rsidR="0092549C">
        <w:rPr>
          <w:rFonts w:ascii="Arial" w:hAnsi="Arial" w:cs="Arial"/>
          <w:b/>
          <w:bCs/>
          <w:i/>
          <w:iCs/>
          <w:szCs w:val="36"/>
        </w:rPr>
        <w:t>.</w:t>
      </w:r>
      <w:r w:rsidRPr="0092549C">
        <w:rPr>
          <w:rFonts w:ascii="Arial" w:hAnsi="Arial" w:cs="Arial"/>
          <w:b/>
          <w:bCs/>
          <w:szCs w:val="36"/>
        </w:rPr>
        <w:t xml:space="preserve"> Cumulative frequencies of BNT scores in the control group.</w:t>
      </w:r>
    </w:p>
    <w:p w14:paraId="48F1F2BE" w14:textId="77777777" w:rsidR="0092549C" w:rsidRPr="00917F09" w:rsidRDefault="0092549C" w:rsidP="00AA66E4">
      <w:pPr>
        <w:autoSpaceDE w:val="0"/>
        <w:autoSpaceDN w:val="0"/>
        <w:adjustRightInd w:val="0"/>
        <w:rPr>
          <w:rFonts w:ascii="Arial" w:hAnsi="Arial" w:cs="Arial"/>
          <w:szCs w:val="36"/>
        </w:rPr>
      </w:pPr>
    </w:p>
    <w:p w14:paraId="4CF94E4E" w14:textId="5792FB90" w:rsidR="00AF0DE7" w:rsidRPr="00917F09" w:rsidRDefault="00AF0DE7" w:rsidP="00AA66E4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W w:w="4720" w:type="dxa"/>
        <w:jc w:val="center"/>
        <w:tblLook w:val="04A0" w:firstRow="1" w:lastRow="0" w:firstColumn="1" w:lastColumn="0" w:noHBand="0" w:noVBand="1"/>
      </w:tblPr>
      <w:tblGrid>
        <w:gridCol w:w="1380"/>
        <w:gridCol w:w="1380"/>
        <w:gridCol w:w="1960"/>
      </w:tblGrid>
      <w:tr w:rsidR="004F1904" w:rsidRPr="00917F09" w14:paraId="2E2FF8DF" w14:textId="77777777" w:rsidTr="003E6F11">
        <w:trPr>
          <w:trHeight w:val="320"/>
          <w:jc w:val="center"/>
        </w:trPr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14514BC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BNT Score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2392C51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665E5DC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Cumulative Freq</w:t>
            </w:r>
          </w:p>
        </w:tc>
      </w:tr>
      <w:tr w:rsidR="004F1904" w:rsidRPr="00917F09" w14:paraId="3D9403B1" w14:textId="77777777" w:rsidTr="003E6F11">
        <w:trPr>
          <w:trHeight w:val="320"/>
          <w:jc w:val="center"/>
        </w:trPr>
        <w:tc>
          <w:tcPr>
            <w:tcW w:w="13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B5596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F156A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A546A4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</w:tr>
      <w:tr w:rsidR="004F1904" w:rsidRPr="00917F09" w14:paraId="3DDEE6EF" w14:textId="77777777" w:rsidTr="003E6F11">
        <w:trPr>
          <w:trHeight w:val="320"/>
          <w:jc w:val="center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E7424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A76ED" w14:textId="65DB2A6E" w:rsidR="004F1904" w:rsidRPr="00917F09" w:rsidRDefault="00A22EF7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D120AA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2.0</w:t>
            </w:r>
          </w:p>
        </w:tc>
      </w:tr>
      <w:tr w:rsidR="004F1904" w:rsidRPr="00917F09" w14:paraId="0ECD9053" w14:textId="77777777" w:rsidTr="003E6F1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E3C1D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DD7A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19351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4.4</w:t>
            </w:r>
          </w:p>
        </w:tc>
      </w:tr>
      <w:tr w:rsidR="004F1904" w:rsidRPr="00917F09" w14:paraId="209B4321" w14:textId="77777777" w:rsidTr="003E6F11">
        <w:trPr>
          <w:trHeight w:val="320"/>
          <w:jc w:val="center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8A67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891D9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1FF231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5.6</w:t>
            </w:r>
          </w:p>
        </w:tc>
      </w:tr>
      <w:tr w:rsidR="004F1904" w:rsidRPr="00917F09" w14:paraId="794E9731" w14:textId="77777777" w:rsidTr="003E6F1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103E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10C3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ED498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11.3</w:t>
            </w:r>
          </w:p>
        </w:tc>
      </w:tr>
      <w:tr w:rsidR="004F1904" w:rsidRPr="00917F09" w14:paraId="035CDF93" w14:textId="77777777" w:rsidTr="003E6F11">
        <w:trPr>
          <w:trHeight w:val="300"/>
          <w:jc w:val="center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3A0C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B2F4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41742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19.8</w:t>
            </w:r>
          </w:p>
        </w:tc>
      </w:tr>
      <w:tr w:rsidR="004F1904" w:rsidRPr="00917F09" w14:paraId="57977598" w14:textId="77777777" w:rsidTr="003E6F11">
        <w:trPr>
          <w:trHeight w:val="320"/>
          <w:jc w:val="center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BE68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A6880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57C118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37.5</w:t>
            </w:r>
          </w:p>
        </w:tc>
      </w:tr>
      <w:tr w:rsidR="004F1904" w:rsidRPr="00917F09" w14:paraId="0F5C5525" w14:textId="77777777" w:rsidTr="003E6F11">
        <w:trPr>
          <w:trHeight w:val="320"/>
          <w:jc w:val="center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2F6E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8400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BC333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59.3</w:t>
            </w:r>
          </w:p>
        </w:tc>
      </w:tr>
      <w:tr w:rsidR="004F1904" w:rsidRPr="00917F09" w14:paraId="67EC4C55" w14:textId="77777777" w:rsidTr="003E6F11">
        <w:trPr>
          <w:trHeight w:val="320"/>
          <w:jc w:val="center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2935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8BC02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4165D5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81.0</w:t>
            </w:r>
          </w:p>
        </w:tc>
      </w:tr>
      <w:tr w:rsidR="004F1904" w:rsidRPr="00917F09" w14:paraId="7A903DE5" w14:textId="77777777" w:rsidTr="003E6F11">
        <w:trPr>
          <w:trHeight w:val="320"/>
          <w:jc w:val="center"/>
        </w:trPr>
        <w:tc>
          <w:tcPr>
            <w:tcW w:w="1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93C4F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B8C5A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D410AA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100.0</w:t>
            </w:r>
          </w:p>
        </w:tc>
      </w:tr>
    </w:tbl>
    <w:p w14:paraId="03E3D25F" w14:textId="780C56D8" w:rsidR="00B5676C" w:rsidRPr="00917F09" w:rsidRDefault="00B5676C" w:rsidP="00AA66E4">
      <w:pPr>
        <w:autoSpaceDE w:val="0"/>
        <w:autoSpaceDN w:val="0"/>
        <w:adjustRightInd w:val="0"/>
        <w:rPr>
          <w:rFonts w:ascii="Arial" w:hAnsi="Arial" w:cs="Arial"/>
        </w:rPr>
      </w:pPr>
    </w:p>
    <w:p w14:paraId="4812A52A" w14:textId="4C7D1362" w:rsidR="00B5676C" w:rsidRPr="00917F09" w:rsidRDefault="00B5676C" w:rsidP="00B5676C">
      <w:pPr>
        <w:rPr>
          <w:rFonts w:ascii="Arial" w:hAnsi="Arial" w:cs="Arial"/>
        </w:rPr>
      </w:pPr>
    </w:p>
    <w:p w14:paraId="0423C257" w14:textId="398F99ED" w:rsidR="00B5676C" w:rsidRPr="00917F09" w:rsidRDefault="00B5676C" w:rsidP="00B5676C">
      <w:pPr>
        <w:rPr>
          <w:rFonts w:ascii="Arial" w:hAnsi="Arial" w:cs="Arial"/>
        </w:rPr>
      </w:pPr>
    </w:p>
    <w:p w14:paraId="2874A16F" w14:textId="1D61E83B" w:rsidR="00B5676C" w:rsidRPr="00917F09" w:rsidRDefault="00B5676C" w:rsidP="00B5676C">
      <w:pPr>
        <w:rPr>
          <w:rFonts w:ascii="Arial" w:hAnsi="Arial" w:cs="Arial"/>
        </w:rPr>
      </w:pPr>
    </w:p>
    <w:p w14:paraId="5016EF28" w14:textId="12F3F791" w:rsidR="00B5676C" w:rsidRPr="00917F09" w:rsidRDefault="00B5676C" w:rsidP="00B5676C">
      <w:pPr>
        <w:rPr>
          <w:rFonts w:ascii="Arial" w:hAnsi="Arial" w:cs="Arial"/>
        </w:rPr>
      </w:pPr>
    </w:p>
    <w:p w14:paraId="5FFF1B98" w14:textId="136CED4F" w:rsidR="00B5676C" w:rsidRPr="00917F09" w:rsidRDefault="00B5676C" w:rsidP="00B5676C">
      <w:pPr>
        <w:rPr>
          <w:rFonts w:ascii="Arial" w:hAnsi="Arial" w:cs="Arial"/>
        </w:rPr>
      </w:pPr>
    </w:p>
    <w:p w14:paraId="1E4F6809" w14:textId="6A84828B" w:rsidR="00B5676C" w:rsidRPr="00917F09" w:rsidRDefault="00B5676C" w:rsidP="00B5676C">
      <w:pPr>
        <w:rPr>
          <w:rFonts w:ascii="Arial" w:hAnsi="Arial" w:cs="Arial"/>
        </w:rPr>
      </w:pPr>
    </w:p>
    <w:p w14:paraId="0A06EB3C" w14:textId="5D729C11" w:rsidR="00B5676C" w:rsidRPr="00917F09" w:rsidRDefault="00B5676C" w:rsidP="00B5676C">
      <w:pPr>
        <w:rPr>
          <w:rFonts w:ascii="Arial" w:hAnsi="Arial" w:cs="Arial"/>
        </w:rPr>
      </w:pPr>
    </w:p>
    <w:p w14:paraId="79296ABD" w14:textId="6498C9D5" w:rsidR="00B5676C" w:rsidRPr="00917F09" w:rsidRDefault="00B5676C" w:rsidP="00B5676C">
      <w:pPr>
        <w:rPr>
          <w:rFonts w:ascii="Arial" w:hAnsi="Arial" w:cs="Arial"/>
        </w:rPr>
      </w:pPr>
    </w:p>
    <w:p w14:paraId="64290ACB" w14:textId="158FEA83" w:rsidR="00B5676C" w:rsidRPr="00917F09" w:rsidRDefault="00B5676C" w:rsidP="00B5676C">
      <w:pPr>
        <w:rPr>
          <w:rFonts w:ascii="Arial" w:hAnsi="Arial" w:cs="Arial"/>
        </w:rPr>
      </w:pPr>
    </w:p>
    <w:p w14:paraId="2010CFF7" w14:textId="77777777" w:rsidR="00A70FE1" w:rsidRPr="00917F09" w:rsidRDefault="00A70FE1" w:rsidP="00B5676C">
      <w:pPr>
        <w:rPr>
          <w:rFonts w:ascii="Arial" w:hAnsi="Arial" w:cs="Arial"/>
        </w:rPr>
      </w:pPr>
    </w:p>
    <w:p w14:paraId="05717450" w14:textId="03416F32" w:rsidR="00B5676C" w:rsidRPr="00917F09" w:rsidRDefault="00B5676C" w:rsidP="00B5676C">
      <w:pPr>
        <w:rPr>
          <w:rFonts w:ascii="Arial" w:hAnsi="Arial" w:cs="Arial"/>
        </w:rPr>
      </w:pPr>
    </w:p>
    <w:p w14:paraId="48FF972B" w14:textId="7A418393" w:rsidR="00B5676C" w:rsidRPr="007F5C1E" w:rsidRDefault="00C26117" w:rsidP="00AA66E4">
      <w:pPr>
        <w:autoSpaceDE w:val="0"/>
        <w:autoSpaceDN w:val="0"/>
        <w:adjustRightInd w:val="0"/>
        <w:rPr>
          <w:rFonts w:ascii="Arial" w:hAnsi="Arial" w:cs="Arial"/>
          <w:i/>
          <w:iCs/>
          <w:sz w:val="20"/>
          <w:szCs w:val="20"/>
        </w:rPr>
      </w:pPr>
      <w:r w:rsidRPr="00917F09">
        <w:rPr>
          <w:rFonts w:ascii="Arial" w:hAnsi="Arial" w:cs="Arial"/>
          <w:i/>
          <w:iCs/>
          <w:sz w:val="20"/>
          <w:szCs w:val="20"/>
        </w:rPr>
        <w:br w:type="page"/>
      </w:r>
    </w:p>
    <w:p w14:paraId="61BEF460" w14:textId="60F19411" w:rsidR="00B5676C" w:rsidRPr="0092549C" w:rsidRDefault="00B5676C" w:rsidP="007F5C1E">
      <w:pPr>
        <w:rPr>
          <w:rFonts w:ascii="Arial" w:hAnsi="Arial" w:cs="Arial"/>
          <w:b/>
          <w:bCs/>
        </w:rPr>
      </w:pPr>
      <w:r w:rsidRPr="0092549C">
        <w:rPr>
          <w:rFonts w:ascii="Arial" w:hAnsi="Arial" w:cs="Arial"/>
          <w:b/>
          <w:bCs/>
          <w:i/>
          <w:iCs/>
        </w:rPr>
        <w:lastRenderedPageBreak/>
        <w:t xml:space="preserve">Table </w:t>
      </w:r>
      <w:r w:rsidR="007F5C1E" w:rsidRPr="0092549C">
        <w:rPr>
          <w:rFonts w:ascii="Arial" w:hAnsi="Arial" w:cs="Arial"/>
          <w:b/>
          <w:bCs/>
          <w:i/>
          <w:iCs/>
        </w:rPr>
        <w:t>S2</w:t>
      </w:r>
      <w:r w:rsidR="0092549C" w:rsidRPr="0092549C">
        <w:rPr>
          <w:rFonts w:ascii="Arial" w:hAnsi="Arial" w:cs="Arial"/>
          <w:b/>
          <w:bCs/>
          <w:i/>
          <w:iCs/>
        </w:rPr>
        <w:t>.</w:t>
      </w:r>
      <w:r w:rsidRPr="0092549C">
        <w:rPr>
          <w:rFonts w:ascii="Arial" w:hAnsi="Arial" w:cs="Arial"/>
          <w:b/>
          <w:bCs/>
        </w:rPr>
        <w:t xml:space="preserve"> Mean control BNT performance and standard deviations according to age group and sex.</w:t>
      </w:r>
    </w:p>
    <w:p w14:paraId="4878EAF0" w14:textId="61D9E468" w:rsidR="00B5676C" w:rsidRPr="00917F09" w:rsidRDefault="00B5676C" w:rsidP="00B5676C">
      <w:pPr>
        <w:rPr>
          <w:rFonts w:ascii="Arial" w:hAnsi="Arial" w:cs="Arial"/>
        </w:rPr>
      </w:pPr>
    </w:p>
    <w:p w14:paraId="4E820CA9" w14:textId="77777777" w:rsidR="00B5676C" w:rsidRPr="00917F09" w:rsidRDefault="00B5676C" w:rsidP="00B5676C">
      <w:pPr>
        <w:tabs>
          <w:tab w:val="left" w:pos="1207"/>
        </w:tabs>
        <w:rPr>
          <w:rFonts w:ascii="Arial" w:hAnsi="Arial" w:cs="Arial"/>
        </w:rPr>
      </w:pPr>
      <w:r w:rsidRPr="00917F09">
        <w:rPr>
          <w:rFonts w:ascii="Arial" w:hAnsi="Arial" w:cs="Arial"/>
        </w:rPr>
        <w:tab/>
      </w:r>
    </w:p>
    <w:tbl>
      <w:tblPr>
        <w:tblW w:w="10140" w:type="dxa"/>
        <w:jc w:val="center"/>
        <w:tblLook w:val="04A0" w:firstRow="1" w:lastRow="0" w:firstColumn="1" w:lastColumn="0" w:noHBand="0" w:noVBand="1"/>
      </w:tblPr>
      <w:tblGrid>
        <w:gridCol w:w="1340"/>
        <w:gridCol w:w="550"/>
        <w:gridCol w:w="2314"/>
        <w:gridCol w:w="567"/>
        <w:gridCol w:w="2593"/>
        <w:gridCol w:w="550"/>
        <w:gridCol w:w="2314"/>
      </w:tblGrid>
      <w:tr w:rsidR="004F1904" w:rsidRPr="00917F09" w14:paraId="573B92FA" w14:textId="77777777" w:rsidTr="003E6F11">
        <w:trPr>
          <w:trHeight w:val="300"/>
          <w:jc w:val="center"/>
        </w:trPr>
        <w:tc>
          <w:tcPr>
            <w:tcW w:w="13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273433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Age group</w:t>
            </w:r>
          </w:p>
        </w:tc>
        <w:tc>
          <w:tcPr>
            <w:tcW w:w="2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4D0A76F9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All</w:t>
            </w:r>
          </w:p>
        </w:tc>
        <w:tc>
          <w:tcPr>
            <w:tcW w:w="31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582FE68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Females</w:t>
            </w:r>
          </w:p>
        </w:tc>
        <w:tc>
          <w:tcPr>
            <w:tcW w:w="28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2D66AE5B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Males</w:t>
            </w:r>
          </w:p>
        </w:tc>
      </w:tr>
      <w:tr w:rsidR="004F1904" w:rsidRPr="00917F09" w14:paraId="2E344167" w14:textId="77777777" w:rsidTr="003E6F11">
        <w:trPr>
          <w:trHeight w:val="320"/>
          <w:jc w:val="center"/>
        </w:trPr>
        <w:tc>
          <w:tcPr>
            <w:tcW w:w="13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826A52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D359C09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CAFF3B6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BNT Mean (SD)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258348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59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B2A25DD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BNT Mean (SD)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AFB7EC8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D3B7CEC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BNT Mean (SD)</w:t>
            </w:r>
          </w:p>
        </w:tc>
      </w:tr>
      <w:tr w:rsidR="004F1904" w:rsidRPr="00917F09" w14:paraId="25231B1C" w14:textId="77777777" w:rsidTr="003E6F11">
        <w:trPr>
          <w:trHeight w:val="3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25BDD3D4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Overall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742376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248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814F97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7F09">
              <w:rPr>
                <w:rFonts w:ascii="Arial" w:hAnsi="Arial" w:cs="Arial"/>
                <w:sz w:val="20"/>
                <w:szCs w:val="20"/>
              </w:rPr>
              <w:t>27.8 (1.9)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D73916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7F09"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B5C3AE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7F09">
              <w:rPr>
                <w:rFonts w:ascii="Arial" w:hAnsi="Arial" w:cs="Arial"/>
                <w:sz w:val="20"/>
                <w:szCs w:val="20"/>
              </w:rPr>
              <w:t>27.8 (1.9)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20B703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7F09"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19CEE6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17F09">
              <w:rPr>
                <w:rFonts w:ascii="Arial" w:hAnsi="Arial" w:cs="Arial"/>
                <w:sz w:val="20"/>
                <w:szCs w:val="20"/>
              </w:rPr>
              <w:t>27.8 (1.9)</w:t>
            </w:r>
          </w:p>
        </w:tc>
      </w:tr>
      <w:tr w:rsidR="004F1904" w:rsidRPr="00917F09" w14:paraId="208A6009" w14:textId="77777777" w:rsidTr="003E6F11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D3B492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18.1-29.9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361C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F8752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27.6 (1.9)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722A3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F8BCDB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27.9 (1.6)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1D7ED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758C0C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27.3 (2.2)</w:t>
            </w:r>
          </w:p>
        </w:tc>
      </w:tr>
      <w:tr w:rsidR="004F1904" w:rsidRPr="00917F09" w14:paraId="551A9A07" w14:textId="77777777" w:rsidTr="003E6F11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92EB2B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30.0-39.9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4CFC6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3C237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27.9 (2.0)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E5EF1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D2EC7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27.8 (2.0)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4FFF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1E352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28.2 (2.0)</w:t>
            </w:r>
          </w:p>
        </w:tc>
      </w:tr>
      <w:tr w:rsidR="004F1904" w:rsidRPr="00917F09" w14:paraId="2CB5F034" w14:textId="77777777" w:rsidTr="003E6F11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93E531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40.0-49.9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8328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D08733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28.0 (1.6)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780F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0DAAB2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27.7 (1.8)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A40EF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9FB99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28.3 (1.4)</w:t>
            </w:r>
          </w:p>
        </w:tc>
      </w:tr>
      <w:tr w:rsidR="004F1904" w:rsidRPr="00917F09" w14:paraId="77C084C5" w14:textId="77777777" w:rsidTr="003E6F11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CCC9A4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50.0-59.9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06EBE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56AE0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27.7 (2.0)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21D51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B95B3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27.6 (2.6)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AD5BB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661BE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27.8 (1.5)</w:t>
            </w:r>
          </w:p>
        </w:tc>
      </w:tr>
      <w:tr w:rsidR="004F1904" w:rsidRPr="00917F09" w14:paraId="6C130B61" w14:textId="77777777" w:rsidTr="003E6F11">
        <w:trPr>
          <w:trHeight w:val="30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B27619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60.0-69.9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972B9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314A7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27.5 (2.2)</w:t>
            </w:r>
          </w:p>
        </w:tc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BFE72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D2299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28.1 (2.0)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107C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F65B23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26.3 (2.1)</w:t>
            </w:r>
          </w:p>
        </w:tc>
      </w:tr>
      <w:tr w:rsidR="004F1904" w:rsidRPr="00917F09" w14:paraId="2F8C710E" w14:textId="77777777" w:rsidTr="003E6F11">
        <w:trPr>
          <w:trHeight w:val="320"/>
          <w:jc w:val="center"/>
        </w:trPr>
        <w:tc>
          <w:tcPr>
            <w:tcW w:w="1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874E3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70.0-85.0</w:t>
            </w:r>
          </w:p>
        </w:tc>
        <w:tc>
          <w:tcPr>
            <w:tcW w:w="50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EAA1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DE4E0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26.7 (1.9)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23CAB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5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0E370D" w14:textId="4C6D88E5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27.0 (0</w:t>
            </w:r>
            <w:r w:rsidR="007F5C1E">
              <w:rPr>
                <w:rFonts w:ascii="Arial" w:hAnsi="Arial" w:cs="Arial"/>
                <w:color w:val="000000"/>
                <w:sz w:val="20"/>
                <w:szCs w:val="20"/>
              </w:rPr>
              <w:t>.0</w:t>
            </w: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5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2B9C6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7DC8C7" w14:textId="77777777" w:rsidR="004F1904" w:rsidRPr="00917F09" w:rsidRDefault="004F1904" w:rsidP="00917F0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7F09">
              <w:rPr>
                <w:rFonts w:ascii="Arial" w:hAnsi="Arial" w:cs="Arial"/>
                <w:color w:val="000000"/>
                <w:sz w:val="20"/>
                <w:szCs w:val="20"/>
              </w:rPr>
              <w:t>26.5 (2.4)</w:t>
            </w:r>
          </w:p>
        </w:tc>
      </w:tr>
    </w:tbl>
    <w:p w14:paraId="41316B16" w14:textId="77777777" w:rsidR="00B5676C" w:rsidRPr="00917F09" w:rsidRDefault="00B5676C" w:rsidP="00B5676C">
      <w:pPr>
        <w:tabs>
          <w:tab w:val="left" w:pos="1207"/>
        </w:tabs>
        <w:rPr>
          <w:rFonts w:ascii="Arial" w:hAnsi="Arial" w:cs="Arial"/>
        </w:rPr>
      </w:pPr>
    </w:p>
    <w:p w14:paraId="7B2A6B6B" w14:textId="5CA3EAF0" w:rsidR="00B5676C" w:rsidRPr="00917F09" w:rsidRDefault="00B5676C" w:rsidP="007F5C1E">
      <w:pPr>
        <w:tabs>
          <w:tab w:val="left" w:pos="1207"/>
        </w:tabs>
        <w:rPr>
          <w:rFonts w:ascii="Arial" w:hAnsi="Arial" w:cs="Arial"/>
        </w:rPr>
      </w:pPr>
    </w:p>
    <w:p w14:paraId="19B53C0E" w14:textId="58CD98DC" w:rsidR="002D599B" w:rsidRPr="00917F09" w:rsidRDefault="002D599B" w:rsidP="00B5676C">
      <w:pPr>
        <w:rPr>
          <w:rFonts w:ascii="Arial" w:hAnsi="Arial" w:cs="Arial"/>
        </w:rPr>
      </w:pPr>
    </w:p>
    <w:p w14:paraId="626E1D77" w14:textId="356D4D80" w:rsidR="002D599B" w:rsidRPr="00917F09" w:rsidRDefault="002D599B" w:rsidP="00B5676C">
      <w:pPr>
        <w:rPr>
          <w:rFonts w:ascii="Arial" w:hAnsi="Arial" w:cs="Arial"/>
        </w:rPr>
      </w:pPr>
    </w:p>
    <w:p w14:paraId="3D42F739" w14:textId="4D1329BC" w:rsidR="002D599B" w:rsidRPr="00917F09" w:rsidRDefault="002D599B" w:rsidP="00B5676C">
      <w:pPr>
        <w:rPr>
          <w:rFonts w:ascii="Arial" w:hAnsi="Arial" w:cs="Arial"/>
        </w:rPr>
      </w:pPr>
    </w:p>
    <w:p w14:paraId="7334FDF1" w14:textId="52FEEEED" w:rsidR="002D599B" w:rsidRPr="00917F09" w:rsidRDefault="002D599B" w:rsidP="00B5676C">
      <w:pPr>
        <w:rPr>
          <w:rFonts w:ascii="Arial" w:hAnsi="Arial" w:cs="Arial"/>
        </w:rPr>
      </w:pPr>
    </w:p>
    <w:p w14:paraId="1920D4FD" w14:textId="1B97AE0D" w:rsidR="002D599B" w:rsidRPr="00917F09" w:rsidRDefault="002D599B" w:rsidP="00B5676C">
      <w:pPr>
        <w:rPr>
          <w:rFonts w:ascii="Arial" w:hAnsi="Arial" w:cs="Arial"/>
        </w:rPr>
      </w:pPr>
    </w:p>
    <w:p w14:paraId="24FCEEC8" w14:textId="16614221" w:rsidR="002D599B" w:rsidRPr="00917F09" w:rsidRDefault="002D599B" w:rsidP="00B5676C">
      <w:pPr>
        <w:rPr>
          <w:rFonts w:ascii="Arial" w:hAnsi="Arial" w:cs="Arial"/>
        </w:rPr>
      </w:pPr>
    </w:p>
    <w:p w14:paraId="2C32ACCE" w14:textId="2F1C12E2" w:rsidR="002D599B" w:rsidRPr="00917F09" w:rsidRDefault="002D599B" w:rsidP="00B5676C">
      <w:pPr>
        <w:rPr>
          <w:rFonts w:ascii="Arial" w:hAnsi="Arial" w:cs="Arial"/>
        </w:rPr>
      </w:pPr>
    </w:p>
    <w:p w14:paraId="630D3CD8" w14:textId="0DE41505" w:rsidR="002D599B" w:rsidRPr="00917F09" w:rsidRDefault="002D599B" w:rsidP="00B5676C">
      <w:pPr>
        <w:rPr>
          <w:rFonts w:ascii="Arial" w:hAnsi="Arial" w:cs="Arial"/>
        </w:rPr>
      </w:pPr>
    </w:p>
    <w:p w14:paraId="02071F89" w14:textId="66517F84" w:rsidR="002D599B" w:rsidRPr="00917F09" w:rsidRDefault="002D599B" w:rsidP="00B5676C">
      <w:pPr>
        <w:rPr>
          <w:rFonts w:ascii="Arial" w:hAnsi="Arial" w:cs="Arial"/>
        </w:rPr>
      </w:pPr>
    </w:p>
    <w:p w14:paraId="5F95E65C" w14:textId="14B34E7C" w:rsidR="002D599B" w:rsidRPr="00917F09" w:rsidRDefault="002D599B" w:rsidP="00B5676C">
      <w:pPr>
        <w:rPr>
          <w:rFonts w:ascii="Arial" w:hAnsi="Arial" w:cs="Arial"/>
        </w:rPr>
      </w:pPr>
    </w:p>
    <w:p w14:paraId="3DD6B693" w14:textId="712702D6" w:rsidR="002D599B" w:rsidRPr="00917F09" w:rsidRDefault="002D599B" w:rsidP="00B5676C">
      <w:pPr>
        <w:rPr>
          <w:rFonts w:ascii="Arial" w:hAnsi="Arial" w:cs="Arial"/>
        </w:rPr>
      </w:pPr>
    </w:p>
    <w:p w14:paraId="00A4B8FE" w14:textId="4A599574" w:rsidR="002D599B" w:rsidRPr="00917F09" w:rsidRDefault="002D599B" w:rsidP="00B5676C">
      <w:pPr>
        <w:rPr>
          <w:rFonts w:ascii="Arial" w:hAnsi="Arial" w:cs="Arial"/>
        </w:rPr>
      </w:pPr>
    </w:p>
    <w:p w14:paraId="69C77149" w14:textId="2351E346" w:rsidR="002D599B" w:rsidRPr="00917F09" w:rsidRDefault="002D599B" w:rsidP="00B5676C">
      <w:pPr>
        <w:rPr>
          <w:rFonts w:ascii="Arial" w:hAnsi="Arial" w:cs="Arial"/>
        </w:rPr>
      </w:pPr>
    </w:p>
    <w:p w14:paraId="1788C189" w14:textId="747554B9" w:rsidR="002D599B" w:rsidRPr="00917F09" w:rsidRDefault="002D599B" w:rsidP="00B5676C">
      <w:pPr>
        <w:rPr>
          <w:rFonts w:ascii="Arial" w:hAnsi="Arial" w:cs="Arial"/>
        </w:rPr>
      </w:pPr>
    </w:p>
    <w:p w14:paraId="008CCCBF" w14:textId="77777777" w:rsidR="00C26117" w:rsidRPr="00917F09" w:rsidRDefault="00C26117" w:rsidP="008C6E51">
      <w:pPr>
        <w:jc w:val="both"/>
        <w:rPr>
          <w:rFonts w:ascii="Arial" w:hAnsi="Arial" w:cs="Arial"/>
        </w:rPr>
      </w:pPr>
      <w:r w:rsidRPr="00917F09">
        <w:rPr>
          <w:rFonts w:ascii="Arial" w:hAnsi="Arial" w:cs="Arial"/>
        </w:rPr>
        <w:br w:type="page"/>
      </w:r>
    </w:p>
    <w:p w14:paraId="4E50E462" w14:textId="19CA5E58" w:rsidR="002103E5" w:rsidRDefault="002D599B" w:rsidP="002103E5">
      <w:pPr>
        <w:spacing w:line="480" w:lineRule="auto"/>
        <w:jc w:val="both"/>
        <w:rPr>
          <w:rFonts w:ascii="Arial" w:hAnsi="Arial" w:cs="Arial"/>
          <w:b/>
          <w:bCs/>
        </w:rPr>
      </w:pPr>
      <w:r w:rsidRPr="0092549C">
        <w:rPr>
          <w:rFonts w:ascii="Arial" w:hAnsi="Arial" w:cs="Arial"/>
          <w:b/>
          <w:bCs/>
          <w:i/>
          <w:iCs/>
        </w:rPr>
        <w:lastRenderedPageBreak/>
        <w:t xml:space="preserve">Table </w:t>
      </w:r>
      <w:r w:rsidR="007F5C1E" w:rsidRPr="0092549C">
        <w:rPr>
          <w:rFonts w:ascii="Arial" w:hAnsi="Arial" w:cs="Arial"/>
          <w:b/>
          <w:bCs/>
          <w:i/>
          <w:iCs/>
        </w:rPr>
        <w:t>S3</w:t>
      </w:r>
      <w:r w:rsidR="0092549C" w:rsidRPr="0092549C">
        <w:rPr>
          <w:rFonts w:ascii="Arial" w:hAnsi="Arial" w:cs="Arial"/>
          <w:b/>
          <w:bCs/>
        </w:rPr>
        <w:t xml:space="preserve">. </w:t>
      </w:r>
      <w:r w:rsidR="0092549C">
        <w:rPr>
          <w:rFonts w:ascii="Arial" w:hAnsi="Arial" w:cs="Arial"/>
          <w:b/>
          <w:bCs/>
        </w:rPr>
        <w:t>L</w:t>
      </w:r>
      <w:r w:rsidR="00210699" w:rsidRPr="0092549C">
        <w:rPr>
          <w:rFonts w:ascii="Arial" w:hAnsi="Arial" w:cs="Arial"/>
          <w:b/>
          <w:bCs/>
        </w:rPr>
        <w:t>inear mixed model analysis</w:t>
      </w:r>
      <w:r w:rsidR="0092549C">
        <w:rPr>
          <w:rFonts w:ascii="Arial" w:hAnsi="Arial" w:cs="Arial"/>
          <w:b/>
          <w:bCs/>
        </w:rPr>
        <w:t xml:space="preserve"> comparing disease groups and controls</w:t>
      </w:r>
      <w:r w:rsidR="00210699" w:rsidRPr="0092549C">
        <w:rPr>
          <w:rFonts w:ascii="Arial" w:hAnsi="Arial" w:cs="Arial"/>
          <w:b/>
          <w:bCs/>
        </w:rPr>
        <w:t xml:space="preserve">. For each pairwise comparison, observed contrast, standard error, p values and unadjusted 95% confidence intervals are shown. </w:t>
      </w:r>
      <w:r w:rsidR="00892ACB" w:rsidRPr="0092549C">
        <w:rPr>
          <w:rFonts w:ascii="Arial" w:hAnsi="Arial" w:cs="Arial"/>
          <w:b/>
          <w:bCs/>
        </w:rPr>
        <w:t xml:space="preserve">Pairwise comparisons for which the difference was significant (p&lt;0.05) are shown in bold. </w:t>
      </w:r>
    </w:p>
    <w:p w14:paraId="631FE750" w14:textId="79D9813E" w:rsidR="0092549C" w:rsidRDefault="0092549C" w:rsidP="002103E5">
      <w:pPr>
        <w:spacing w:line="480" w:lineRule="auto"/>
        <w:jc w:val="both"/>
        <w:rPr>
          <w:rFonts w:ascii="Arial" w:hAnsi="Arial" w:cs="Arial"/>
          <w:b/>
          <w:bCs/>
        </w:rPr>
      </w:pPr>
      <w:r w:rsidRPr="0092549C">
        <w:rPr>
          <w:rFonts w:ascii="Arial" w:hAnsi="Arial" w:cs="Arial"/>
          <w:b/>
          <w:bCs/>
          <w:i/>
          <w:iCs/>
          <w:noProof/>
        </w:rPr>
        <w:drawing>
          <wp:anchor distT="0" distB="0" distL="114300" distR="114300" simplePos="0" relativeHeight="251658240" behindDoc="1" locked="0" layoutInCell="1" allowOverlap="1" wp14:anchorId="2D68F2DD" wp14:editId="07305A86">
            <wp:simplePos x="0" y="0"/>
            <wp:positionH relativeFrom="column">
              <wp:posOffset>920705</wp:posOffset>
            </wp:positionH>
            <wp:positionV relativeFrom="paragraph">
              <wp:posOffset>190445</wp:posOffset>
            </wp:positionV>
            <wp:extent cx="6429312" cy="4480090"/>
            <wp:effectExtent l="0" t="0" r="0" b="3175"/>
            <wp:wrapTight wrapText="bothSides">
              <wp:wrapPolygon edited="0">
                <wp:start x="0" y="0"/>
                <wp:lineTo x="0" y="21554"/>
                <wp:lineTo x="21549" y="21554"/>
                <wp:lineTo x="21549" y="0"/>
                <wp:lineTo x="0" y="0"/>
              </wp:wrapPolygon>
            </wp:wrapTight>
            <wp:docPr id="2" name="Picture 2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&#10;&#10;Description automatically generated with low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4912" cy="44839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9FAAF" w14:textId="77777777" w:rsidR="0092549C" w:rsidRPr="0092549C" w:rsidRDefault="0092549C" w:rsidP="002103E5">
      <w:pPr>
        <w:spacing w:line="480" w:lineRule="auto"/>
        <w:jc w:val="both"/>
        <w:rPr>
          <w:rFonts w:ascii="Arial" w:hAnsi="Arial" w:cs="Arial"/>
          <w:b/>
          <w:bCs/>
        </w:rPr>
      </w:pPr>
    </w:p>
    <w:p w14:paraId="3D54F5A5" w14:textId="1E23B2FD" w:rsidR="002103E5" w:rsidRDefault="002103E5" w:rsidP="002103E5">
      <w:pPr>
        <w:rPr>
          <w:rFonts w:ascii="Arial" w:hAnsi="Arial" w:cs="Arial"/>
          <w:i/>
          <w:iCs/>
        </w:rPr>
      </w:pPr>
    </w:p>
    <w:p w14:paraId="00DB618B" w14:textId="47F146F7" w:rsidR="00C601AD" w:rsidRDefault="00C601AD">
      <w:pPr>
        <w:rPr>
          <w:rFonts w:ascii="Arial" w:hAnsi="Arial" w:cs="Arial"/>
          <w:i/>
          <w:iCs/>
        </w:rPr>
      </w:pPr>
    </w:p>
    <w:p w14:paraId="2A9B670D" w14:textId="77777777" w:rsidR="00663138" w:rsidRDefault="00663138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br w:type="page"/>
      </w:r>
    </w:p>
    <w:p w14:paraId="6CAE034C" w14:textId="5D1E006B" w:rsidR="009052CD" w:rsidRPr="0092549C" w:rsidRDefault="009052CD" w:rsidP="0092549C">
      <w:pPr>
        <w:spacing w:line="480" w:lineRule="auto"/>
        <w:jc w:val="both"/>
        <w:rPr>
          <w:rFonts w:ascii="Arial" w:hAnsi="Arial" w:cs="Arial"/>
          <w:b/>
          <w:bCs/>
        </w:rPr>
      </w:pPr>
      <w:r w:rsidRPr="0092549C">
        <w:rPr>
          <w:rFonts w:ascii="Arial" w:hAnsi="Arial" w:cs="Arial"/>
          <w:b/>
          <w:bCs/>
          <w:i/>
          <w:iCs/>
        </w:rPr>
        <w:lastRenderedPageBreak/>
        <w:t xml:space="preserve">Table </w:t>
      </w:r>
      <w:r w:rsidR="007F5C1E" w:rsidRPr="0092549C">
        <w:rPr>
          <w:rFonts w:ascii="Arial" w:hAnsi="Arial" w:cs="Arial"/>
          <w:b/>
          <w:bCs/>
          <w:i/>
          <w:iCs/>
        </w:rPr>
        <w:t>S4</w:t>
      </w:r>
      <w:r w:rsidR="0092549C" w:rsidRPr="0092549C">
        <w:rPr>
          <w:rFonts w:ascii="Arial" w:hAnsi="Arial" w:cs="Arial"/>
          <w:b/>
          <w:bCs/>
        </w:rPr>
        <w:t xml:space="preserve">. </w:t>
      </w:r>
      <w:r w:rsidR="002B7329" w:rsidRPr="0092549C">
        <w:rPr>
          <w:rFonts w:ascii="Arial" w:hAnsi="Arial" w:cs="Arial"/>
          <w:b/>
          <w:bCs/>
        </w:rPr>
        <w:t xml:space="preserve">Voxel-based morphometry analysis: </w:t>
      </w:r>
      <w:r w:rsidR="0092549C">
        <w:rPr>
          <w:rFonts w:ascii="Arial" w:hAnsi="Arial" w:cs="Arial"/>
          <w:b/>
          <w:bCs/>
        </w:rPr>
        <w:t xml:space="preserve">grey matter </w:t>
      </w:r>
      <w:r w:rsidR="002B7329" w:rsidRPr="0092549C">
        <w:rPr>
          <w:rFonts w:ascii="Arial" w:hAnsi="Arial" w:cs="Arial"/>
          <w:b/>
          <w:bCs/>
        </w:rPr>
        <w:t>regions</w:t>
      </w:r>
      <w:r w:rsidRPr="0092549C">
        <w:rPr>
          <w:rFonts w:ascii="Arial" w:hAnsi="Arial" w:cs="Arial"/>
          <w:b/>
          <w:bCs/>
        </w:rPr>
        <w:t xml:space="preserve"> correlat</w:t>
      </w:r>
      <w:r w:rsidR="002B7329" w:rsidRPr="0092549C">
        <w:rPr>
          <w:rFonts w:ascii="Arial" w:hAnsi="Arial" w:cs="Arial"/>
          <w:b/>
          <w:bCs/>
        </w:rPr>
        <w:t>ing</w:t>
      </w:r>
      <w:r w:rsidRPr="0092549C">
        <w:rPr>
          <w:rFonts w:ascii="Arial" w:hAnsi="Arial" w:cs="Arial"/>
          <w:b/>
          <w:bCs/>
        </w:rPr>
        <w:t xml:space="preserve"> significantly with </w:t>
      </w:r>
      <w:r w:rsidR="0092549C">
        <w:rPr>
          <w:rFonts w:ascii="Arial" w:hAnsi="Arial" w:cs="Arial"/>
          <w:b/>
          <w:bCs/>
        </w:rPr>
        <w:t>Boston Naming Test</w:t>
      </w:r>
      <w:r w:rsidR="0092549C" w:rsidRPr="0092549C">
        <w:rPr>
          <w:rFonts w:ascii="Arial" w:hAnsi="Arial" w:cs="Arial"/>
          <w:b/>
          <w:bCs/>
        </w:rPr>
        <w:t xml:space="preserve"> </w:t>
      </w:r>
      <w:r w:rsidR="007F5C1E" w:rsidRPr="0092549C">
        <w:rPr>
          <w:rFonts w:ascii="Arial" w:hAnsi="Arial" w:cs="Arial"/>
          <w:b/>
          <w:bCs/>
        </w:rPr>
        <w:t>score</w:t>
      </w:r>
      <w:r w:rsidRPr="0092549C">
        <w:rPr>
          <w:rFonts w:ascii="Arial" w:hAnsi="Arial" w:cs="Arial"/>
          <w:b/>
          <w:bCs/>
        </w:rPr>
        <w:t xml:space="preserve"> in each genetic group. </w:t>
      </w:r>
    </w:p>
    <w:p w14:paraId="304BD7BF" w14:textId="77777777" w:rsidR="005850AD" w:rsidRPr="00917F09" w:rsidRDefault="005850AD" w:rsidP="004F1904">
      <w:pPr>
        <w:jc w:val="both"/>
        <w:rPr>
          <w:rFonts w:ascii="Arial" w:hAnsi="Arial" w:cs="Arial"/>
        </w:rPr>
      </w:pPr>
    </w:p>
    <w:tbl>
      <w:tblPr>
        <w:tblW w:w="15439" w:type="dxa"/>
        <w:tblInd w:w="-1000" w:type="dxa"/>
        <w:tblLook w:val="04A0" w:firstRow="1" w:lastRow="0" w:firstColumn="1" w:lastColumn="0" w:noHBand="0" w:noVBand="1"/>
      </w:tblPr>
      <w:tblGrid>
        <w:gridCol w:w="1320"/>
        <w:gridCol w:w="8786"/>
        <w:gridCol w:w="807"/>
        <w:gridCol w:w="1356"/>
        <w:gridCol w:w="647"/>
        <w:gridCol w:w="984"/>
        <w:gridCol w:w="27"/>
        <w:gridCol w:w="476"/>
        <w:gridCol w:w="503"/>
        <w:gridCol w:w="504"/>
        <w:gridCol w:w="29"/>
      </w:tblGrid>
      <w:tr w:rsidR="009A66E5" w:rsidRPr="00917F09" w14:paraId="089AC78C" w14:textId="77777777" w:rsidTr="003E2313">
        <w:trPr>
          <w:trHeight w:val="320"/>
        </w:trPr>
        <w:tc>
          <w:tcPr>
            <w:tcW w:w="132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34EDA1C" w14:textId="77777777" w:rsidR="009A66E5" w:rsidRPr="00917F09" w:rsidRDefault="009A66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1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121ACC" w14:textId="77777777" w:rsidR="009A66E5" w:rsidRPr="00917F09" w:rsidRDefault="009A66E5" w:rsidP="0092549C">
            <w:pPr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A66E5" w:rsidRPr="00917F09" w14:paraId="7794008D" w14:textId="77777777" w:rsidTr="003E2313">
        <w:trPr>
          <w:trHeight w:val="300"/>
        </w:trPr>
        <w:tc>
          <w:tcPr>
            <w:tcW w:w="1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E60B9E" w14:textId="77777777" w:rsidR="009A66E5" w:rsidRPr="00917F09" w:rsidRDefault="009A66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88A5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Regions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0BCB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cluster</w:t>
            </w:r>
          </w:p>
        </w:tc>
        <w:tc>
          <w:tcPr>
            <w:tcW w:w="301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4BBD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peak</w:t>
            </w:r>
          </w:p>
        </w:tc>
        <w:tc>
          <w:tcPr>
            <w:tcW w:w="151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769DE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coordinates (mm)</w:t>
            </w:r>
          </w:p>
        </w:tc>
      </w:tr>
      <w:tr w:rsidR="009A66E5" w:rsidRPr="00917F09" w14:paraId="182144B3" w14:textId="77777777" w:rsidTr="003E2313">
        <w:trPr>
          <w:gridAfter w:val="1"/>
          <w:wAfter w:w="29" w:type="dxa"/>
          <w:trHeight w:val="320"/>
        </w:trPr>
        <w:tc>
          <w:tcPr>
            <w:tcW w:w="132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3E6216E" w14:textId="77777777" w:rsidR="009A66E5" w:rsidRPr="00917F09" w:rsidRDefault="009A66E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8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9D245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8245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equivk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6749F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p(FWE-</w:t>
            </w:r>
            <w:proofErr w:type="spellStart"/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corr</w:t>
            </w:r>
            <w:proofErr w:type="spellEnd"/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4C3E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BCA4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p(</w:t>
            </w:r>
            <w:proofErr w:type="spellStart"/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unc</w:t>
            </w:r>
            <w:proofErr w:type="spellEnd"/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C1EC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4E8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5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EE6EE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sz w:val="18"/>
                <w:szCs w:val="18"/>
              </w:rPr>
              <w:t>z</w:t>
            </w:r>
          </w:p>
        </w:tc>
      </w:tr>
      <w:tr w:rsidR="005850AD" w:rsidRPr="00917F09" w14:paraId="353430F3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4F554405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C9orf72</w:t>
            </w: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F481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hippocampus, fusiform gyrus, amygdala, entorhinal cortex</w:t>
            </w:r>
          </w:p>
        </w:tc>
        <w:tc>
          <w:tcPr>
            <w:tcW w:w="8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E4145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6046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AF1DF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D0F4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7.04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5EB6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54C59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-32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E26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913F3F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-8</w:t>
            </w:r>
          </w:p>
        </w:tc>
      </w:tr>
      <w:tr w:rsidR="005850AD" w:rsidRPr="00917F09" w14:paraId="68818D76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46A4AF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8F36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inferior frontal gyrus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AE8F4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887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7A66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1F2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6.26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0E60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65F5C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50FB4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870F0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-12</w:t>
            </w:r>
          </w:p>
        </w:tc>
      </w:tr>
      <w:tr w:rsidR="005850AD" w:rsidRPr="00917F09" w14:paraId="2FAE92BA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D1CE5BF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B038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Right frontal pole and superior frontal gyrus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33A65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242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1DA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2EEF5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6.14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5EB9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B0D37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6D444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0A140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</w:tr>
      <w:tr w:rsidR="005850AD" w:rsidRPr="00917F09" w14:paraId="7E3B4ECD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73FC907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FFB1E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middle and superior frontal gyrus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1851E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648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C93DC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12F18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5.99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9332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3B929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32520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3FE30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5850AD" w:rsidRPr="00917F09" w14:paraId="7F04728D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4B06BC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224E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Right hippocampus, fusiform gyrus, amygdala, entorhinal cortex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6D32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2437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FE161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0807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5.87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EBA74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3B9A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6EAE8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5E7D9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-15</w:t>
            </w:r>
          </w:p>
        </w:tc>
      </w:tr>
      <w:tr w:rsidR="005850AD" w:rsidRPr="00917F09" w14:paraId="138F2059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8AB78B1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206AE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inferior temporal gyrus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6F5AA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572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B33EE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3FBA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5.79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995A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FD242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-45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2019A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143056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-21</w:t>
            </w:r>
          </w:p>
        </w:tc>
      </w:tr>
      <w:tr w:rsidR="005850AD" w:rsidRPr="00917F09" w14:paraId="5E8370E6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4D8A649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021F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middle frontal gyrus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3429E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312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F6AF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8193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5.42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3551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3D84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BC9A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4815C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5850AD" w:rsidRPr="00917F09" w14:paraId="1C01F8CD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8F1685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FECE4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anterior insula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FDB58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122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E83C0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15337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5.41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21F20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0E6AA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-39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F20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A0015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5850AD" w:rsidRPr="00917F09" w14:paraId="26268F53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2B29BC7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EE9D2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fusiform gyrus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D16E5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447D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549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5.34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6CF6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9DFDF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E6B4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-54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6EAB2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-10</w:t>
            </w:r>
          </w:p>
        </w:tc>
      </w:tr>
      <w:tr w:rsidR="005850AD" w:rsidRPr="00917F09" w14:paraId="1093F742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05522EB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95AF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Right middle frontal gyrus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3045A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AD600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087A7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5.33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100B6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274C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7F01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20E86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5850AD" w:rsidRPr="00917F09" w14:paraId="6888377B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816AE2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E13A7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Right superior frontal gyrus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4C64E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99F7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78DD8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5.18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96DB6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2BB94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2FC27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0206A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5850AD" w:rsidRPr="00917F09" w14:paraId="6984A084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CC553A2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6418C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Right middle frontal gyrus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D6D9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198D0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0396F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5.14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810F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EE18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F5A3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5A76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36</w:t>
            </w:r>
          </w:p>
        </w:tc>
      </w:tr>
      <w:tr w:rsidR="005850AD" w:rsidRPr="00917F09" w14:paraId="1F02312F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00ED055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B015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central operculum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ED30E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363FA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F47E2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5.06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58FA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5D33E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59A82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554C7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5850AD" w:rsidRPr="00917F09" w14:paraId="32847D26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259837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D3C09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Right middle frontal gyrus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51F1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70F9E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F252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5.04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DDBA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1332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2AD8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59DD3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5850AD" w:rsidRPr="00917F09" w14:paraId="6F14D728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FC1D7F3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64125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Right temporal pole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E074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AED29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0.011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93615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4.99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8498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8134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7465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D20BA1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-36</w:t>
            </w:r>
          </w:p>
        </w:tc>
      </w:tr>
      <w:tr w:rsidR="005850AD" w:rsidRPr="00917F09" w14:paraId="08424C86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8F182A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EB5D6" w14:textId="4A2C6CB9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cerebellum exterior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9D85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DBC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9EAE9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4.99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E9A0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08F24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-18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0471F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-74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F55172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-40</w:t>
            </w:r>
          </w:p>
        </w:tc>
      </w:tr>
      <w:tr w:rsidR="005850AD" w:rsidRPr="00917F09" w14:paraId="1C56A57E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7E5671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1BDE" w14:textId="2553CAB4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superior frontal gyrus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5065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1FB38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F8096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4.98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F441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B1B89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C19E7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46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4AA989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5850AD" w:rsidRPr="00917F09" w14:paraId="653612E4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179982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8D5AF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frontal pole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A8305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5F1C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0.015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A9E98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4.93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31CF0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F66F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-14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FD298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9EFBF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-9</w:t>
            </w:r>
          </w:p>
        </w:tc>
      </w:tr>
      <w:tr w:rsidR="005850AD" w:rsidRPr="00917F09" w14:paraId="283C4339" w14:textId="77777777" w:rsidTr="003E2313">
        <w:trPr>
          <w:gridAfter w:val="1"/>
          <w:wAfter w:w="29" w:type="dxa"/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67FA9F0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758B8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Right inferior frontal cortex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036057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3A6BF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0.021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F9E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4.85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BF42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B1F2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78672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2D8460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-18</w:t>
            </w:r>
          </w:p>
        </w:tc>
      </w:tr>
      <w:tr w:rsidR="005850AD" w:rsidRPr="00917F09" w14:paraId="45C1DE41" w14:textId="77777777" w:rsidTr="003E2313">
        <w:trPr>
          <w:gridAfter w:val="1"/>
          <w:wAfter w:w="29" w:type="dxa"/>
          <w:trHeight w:val="32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AEBAE5C" w14:textId="77777777" w:rsidR="005850AD" w:rsidRPr="00917F09" w:rsidRDefault="005850AD" w:rsidP="005850AD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CD24B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caudate</w:t>
            </w:r>
          </w:p>
        </w:tc>
        <w:tc>
          <w:tcPr>
            <w:tcW w:w="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C5D09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A21A6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0.022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9AF0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4.83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6614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FDBC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FE180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5ABAED" w14:textId="77777777" w:rsidR="005850AD" w:rsidRPr="00917F09" w:rsidRDefault="005850AD" w:rsidP="0058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14:paraId="3BE6579B" w14:textId="39783A62" w:rsidR="004F1904" w:rsidRPr="00917F09" w:rsidRDefault="004F1904" w:rsidP="004F1904">
      <w:pPr>
        <w:jc w:val="both"/>
        <w:rPr>
          <w:rFonts w:ascii="Arial" w:hAnsi="Arial" w:cs="Arial"/>
          <w:sz w:val="18"/>
          <w:szCs w:val="18"/>
        </w:rPr>
      </w:pPr>
    </w:p>
    <w:p w14:paraId="5464821D" w14:textId="2EE07B70" w:rsidR="009A66E5" w:rsidRPr="00917F09" w:rsidRDefault="009A66E5" w:rsidP="004F1904">
      <w:pPr>
        <w:jc w:val="both"/>
        <w:rPr>
          <w:rFonts w:ascii="Arial" w:hAnsi="Arial" w:cs="Arial"/>
          <w:sz w:val="18"/>
          <w:szCs w:val="18"/>
        </w:rPr>
      </w:pPr>
    </w:p>
    <w:p w14:paraId="74EC368D" w14:textId="24F5A846" w:rsidR="009A66E5" w:rsidRPr="00917F09" w:rsidRDefault="009A66E5" w:rsidP="004F190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5349" w:type="dxa"/>
        <w:tblInd w:w="-1040" w:type="dxa"/>
        <w:tblLook w:val="04A0" w:firstRow="1" w:lastRow="0" w:firstColumn="1" w:lastColumn="0" w:noHBand="0" w:noVBand="1"/>
      </w:tblPr>
      <w:tblGrid>
        <w:gridCol w:w="1320"/>
        <w:gridCol w:w="8782"/>
        <w:gridCol w:w="717"/>
        <w:gridCol w:w="1160"/>
        <w:gridCol w:w="767"/>
        <w:gridCol w:w="872"/>
        <w:gridCol w:w="577"/>
        <w:gridCol w:w="577"/>
        <w:gridCol w:w="577"/>
      </w:tblGrid>
      <w:tr w:rsidR="009A66E5" w:rsidRPr="00917F09" w14:paraId="3DF61D51" w14:textId="77777777" w:rsidTr="003E2313">
        <w:trPr>
          <w:trHeight w:val="300"/>
        </w:trPr>
        <w:tc>
          <w:tcPr>
            <w:tcW w:w="1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297E0D7F" w14:textId="77777777" w:rsidR="009A66E5" w:rsidRPr="00917F09" w:rsidRDefault="009A66E5" w:rsidP="009A66E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GRN</w:t>
            </w:r>
          </w:p>
        </w:tc>
        <w:tc>
          <w:tcPr>
            <w:tcW w:w="8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89009" w14:textId="53A920DC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superior temporal sulcus and inferior temporal gyrus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A8D6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3425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692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3D4E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7.34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A96E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CDE1C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-58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1B41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-33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976B2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-6</w:t>
            </w:r>
          </w:p>
        </w:tc>
      </w:tr>
      <w:tr w:rsidR="009A66E5" w:rsidRPr="00917F09" w14:paraId="6BE8D92C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5CF9314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A3A4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hippocampus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9E79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790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8D9A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6245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6.59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BE2F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EBF4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DAED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-33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9149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</w:t>
            </w:r>
          </w:p>
        </w:tc>
      </w:tr>
      <w:tr w:rsidR="009A66E5" w:rsidRPr="00917F09" w14:paraId="1A153B7A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EE05CDA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6F86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middle frontal gyrus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36B4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772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6FB3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ACA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6.43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C283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F533E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9512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A568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9A66E5" w:rsidRPr="00917F09" w14:paraId="01B44FB5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977C08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E080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 xml:space="preserve">Left caudate, putamen and </w:t>
            </w:r>
            <w:proofErr w:type="spellStart"/>
            <w:r w:rsidRPr="00917F09">
              <w:rPr>
                <w:rFonts w:ascii="Arial" w:hAnsi="Arial" w:cs="Arial"/>
                <w:sz w:val="18"/>
                <w:szCs w:val="18"/>
              </w:rPr>
              <w:t>accumbens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725E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3173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C03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C121E" w14:textId="11EDEF05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6.4</w:t>
            </w:r>
            <w:r w:rsidR="003E23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FC05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2D9B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6407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3843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9A66E5" w:rsidRPr="00917F09" w14:paraId="54D21827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D6293CA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C9FB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angular gyrus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756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415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01FC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EE416" w14:textId="6FF74DB5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5.7</w:t>
            </w:r>
            <w:r w:rsidR="003E23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109F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741C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390B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B29384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9A66E5" w:rsidRPr="00917F09" w14:paraId="2D251219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F5765F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EB0F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supplementary motor cortex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8826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111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F8F1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1783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5.68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DB06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DBE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2F1E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663C5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52</w:t>
            </w:r>
          </w:p>
        </w:tc>
      </w:tr>
      <w:tr w:rsidR="009A66E5" w:rsidRPr="00917F09" w14:paraId="58FDC51D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3409AD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3D4FE" w14:textId="3EBC2A22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supplementary motor cortex, superior frontal gyrus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ECF0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927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CCE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8BA5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5.67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08274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96B7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D81F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F954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  <w:tr w:rsidR="009A66E5" w:rsidRPr="00917F09" w14:paraId="048FD075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7FD5F6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FEB7A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supplementary motor cortex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9682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CBEC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F139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5.56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25AE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542E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5593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C41AA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</w:tr>
      <w:tr w:rsidR="009A66E5" w:rsidRPr="00917F09" w14:paraId="65DA0CF4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C3CC6BD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F6E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orbitofrontal cortex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D0F9A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323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C614F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DEFC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5.56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4D4E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58F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-32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156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3EFF6F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-12</w:t>
            </w:r>
          </w:p>
        </w:tc>
      </w:tr>
      <w:tr w:rsidR="009A66E5" w:rsidRPr="00917F09" w14:paraId="1600CE6B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2FDF5A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8836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frontal pole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6864C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165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AF71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4F86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5.42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A6E3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3C4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C32C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4E4F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-9</w:t>
            </w:r>
          </w:p>
        </w:tc>
      </w:tr>
      <w:tr w:rsidR="009A66E5" w:rsidRPr="00917F09" w14:paraId="45015FFA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FBADEC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C026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middle frontal gyrus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56184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168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AE9F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302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5.33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FAF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DE73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D059F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D855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9A66E5" w:rsidRPr="00917F09" w14:paraId="6EC3DB87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0CBDFF2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B36DC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supramarginal gyrus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457A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2C72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F133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5.33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FE13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EFCF4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-54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AE28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200C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44</w:t>
            </w:r>
          </w:p>
        </w:tc>
      </w:tr>
      <w:tr w:rsidR="009A66E5" w:rsidRPr="00917F09" w14:paraId="35C298E1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C9CE24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61DE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angular gyrus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3D9A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5FB2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03E6A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5.31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7340A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41AB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-39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58A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-56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82389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48</w:t>
            </w:r>
          </w:p>
        </w:tc>
      </w:tr>
      <w:tr w:rsidR="009A66E5" w:rsidRPr="00917F09" w14:paraId="41584917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56FD246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757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superior frontal gyrus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1164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225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8230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40354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5.31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942A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1099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6ABDA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F98B0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54</w:t>
            </w:r>
          </w:p>
        </w:tc>
      </w:tr>
      <w:tr w:rsidR="009A66E5" w:rsidRPr="00917F09" w14:paraId="27BBE997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2F8C940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8A8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angular gyrus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DEB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52C1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9096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5.19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AA43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85C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A2ABC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-56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63E2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9A66E5" w:rsidRPr="00917F09" w14:paraId="4A8B4607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EFD03E5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B515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superior frontal gyrus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B644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28EC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CF8E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5.13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4C8BF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62EA4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8089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4E7FD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9A66E5" w:rsidRPr="00917F09" w14:paraId="32CF4067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C0A5C19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C17F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anterior insula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FC28E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7B66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D47C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4.92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7D6F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E9F9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-38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E3AB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CFD29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</w:t>
            </w:r>
          </w:p>
        </w:tc>
      </w:tr>
      <w:tr w:rsidR="009A66E5" w:rsidRPr="00917F09" w14:paraId="3E445CE0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3E67CD1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F501E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premotor cortex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61D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3783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0.015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84455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4.92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21CA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1760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-36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AACA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EA45E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  <w:tr w:rsidR="009A66E5" w:rsidRPr="00917F09" w14:paraId="30ABCEDC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ABD617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0C97" w14:textId="7C52A7DE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 xml:space="preserve">Left </w:t>
            </w:r>
            <w:proofErr w:type="spellStart"/>
            <w:r w:rsidRPr="00917F09">
              <w:rPr>
                <w:rFonts w:ascii="Arial" w:hAnsi="Arial" w:cs="Arial"/>
                <w:sz w:val="18"/>
                <w:szCs w:val="18"/>
              </w:rPr>
              <w:t>precuneus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CEDB4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7B4A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0.016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98511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4.92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B6C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4684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CF55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-51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FCFE1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9A66E5" w:rsidRPr="00917F09" w14:paraId="0091F0D1" w14:textId="77777777" w:rsidTr="003E2313">
        <w:trPr>
          <w:trHeight w:val="30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2B8AFD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E72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anterior insula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65F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88C8C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0.027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4AC3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4.79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F1C7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39F2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7AA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AEF7A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9A66E5" w:rsidRPr="00917F09" w14:paraId="094956D4" w14:textId="77777777" w:rsidTr="003E2313">
        <w:trPr>
          <w:trHeight w:val="320"/>
        </w:trPr>
        <w:tc>
          <w:tcPr>
            <w:tcW w:w="13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9D03F10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516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middle frontal gyrus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FED4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DB4B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0.028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FC7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4.77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34FB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6299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BD3F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A19B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9A66E5" w:rsidRPr="00917F09" w14:paraId="015447CA" w14:textId="77777777" w:rsidTr="003E2313">
        <w:trPr>
          <w:trHeight w:val="300"/>
        </w:trPr>
        <w:tc>
          <w:tcPr>
            <w:tcW w:w="13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D94B238" w14:textId="77777777" w:rsidR="009A66E5" w:rsidRPr="00917F09" w:rsidRDefault="009A66E5" w:rsidP="009A66E5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917F0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MAPT</w:t>
            </w:r>
          </w:p>
        </w:tc>
        <w:tc>
          <w:tcPr>
            <w:tcW w:w="87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5F8D2" w14:textId="704C492E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</w:t>
            </w:r>
            <w:r w:rsidR="00D8041C" w:rsidRPr="00917F09">
              <w:rPr>
                <w:rFonts w:ascii="Arial" w:hAnsi="Arial" w:cs="Arial"/>
                <w:sz w:val="18"/>
                <w:szCs w:val="18"/>
              </w:rPr>
              <w:t xml:space="preserve"> temporal pole,</w:t>
            </w:r>
            <w:r w:rsidRPr="00917F09">
              <w:rPr>
                <w:rFonts w:ascii="Arial" w:hAnsi="Arial" w:cs="Arial"/>
                <w:sz w:val="18"/>
                <w:szCs w:val="18"/>
              </w:rPr>
              <w:t xml:space="preserve"> amygdala, hippocampus, entorhinal cortex, inferior temporal </w:t>
            </w:r>
            <w:proofErr w:type="gramStart"/>
            <w:r w:rsidRPr="00917F09">
              <w:rPr>
                <w:rFonts w:ascii="Arial" w:hAnsi="Arial" w:cs="Arial"/>
                <w:sz w:val="18"/>
                <w:szCs w:val="18"/>
              </w:rPr>
              <w:t>gyrus</w:t>
            </w:r>
            <w:proofErr w:type="gramEnd"/>
            <w:r w:rsidRPr="00917F09">
              <w:rPr>
                <w:rFonts w:ascii="Arial" w:hAnsi="Arial" w:cs="Arial"/>
                <w:sz w:val="18"/>
                <w:szCs w:val="18"/>
              </w:rPr>
              <w:t xml:space="preserve"> and insula</w:t>
            </w:r>
          </w:p>
        </w:tc>
        <w:tc>
          <w:tcPr>
            <w:tcW w:w="7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7480A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14502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3608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0988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11.32</w:t>
            </w:r>
          </w:p>
        </w:tc>
        <w:tc>
          <w:tcPr>
            <w:tcW w:w="8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C8A2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317C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-28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35AE7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-6</w:t>
            </w:r>
          </w:p>
        </w:tc>
        <w:tc>
          <w:tcPr>
            <w:tcW w:w="5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434FA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-18</w:t>
            </w:r>
          </w:p>
        </w:tc>
      </w:tr>
      <w:tr w:rsidR="009A66E5" w:rsidRPr="00917F09" w14:paraId="12D1E708" w14:textId="77777777" w:rsidTr="003E2313">
        <w:trPr>
          <w:trHeight w:val="30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52BCBE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8CE2" w14:textId="1D8D18E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Right</w:t>
            </w:r>
            <w:r w:rsidR="00D8041C" w:rsidRPr="00917F09">
              <w:rPr>
                <w:rFonts w:ascii="Arial" w:hAnsi="Arial" w:cs="Arial"/>
                <w:sz w:val="18"/>
                <w:szCs w:val="18"/>
              </w:rPr>
              <w:t xml:space="preserve"> temporal pole, </w:t>
            </w:r>
            <w:r w:rsidRPr="00917F09">
              <w:rPr>
                <w:rFonts w:ascii="Arial" w:hAnsi="Arial" w:cs="Arial"/>
                <w:sz w:val="18"/>
                <w:szCs w:val="18"/>
              </w:rPr>
              <w:t xml:space="preserve">amygdala, hippocampus, entorhinal cortex, inferior temporal </w:t>
            </w:r>
            <w:proofErr w:type="gramStart"/>
            <w:r w:rsidRPr="00917F09">
              <w:rPr>
                <w:rFonts w:ascii="Arial" w:hAnsi="Arial" w:cs="Arial"/>
                <w:sz w:val="18"/>
                <w:szCs w:val="18"/>
              </w:rPr>
              <w:t>gyrus</w:t>
            </w:r>
            <w:proofErr w:type="gramEnd"/>
            <w:r w:rsidRPr="00917F09">
              <w:rPr>
                <w:rFonts w:ascii="Arial" w:hAnsi="Arial" w:cs="Arial"/>
                <w:sz w:val="18"/>
                <w:szCs w:val="18"/>
              </w:rPr>
              <w:t xml:space="preserve"> and insula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C807F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13592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A67C9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C4B82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10.91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98A9F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F224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3CFF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9DEE76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-15</w:t>
            </w:r>
          </w:p>
        </w:tc>
      </w:tr>
      <w:tr w:rsidR="009A66E5" w:rsidRPr="00917F09" w14:paraId="31E262E0" w14:textId="77777777" w:rsidTr="003E2313">
        <w:trPr>
          <w:trHeight w:val="320"/>
        </w:trPr>
        <w:tc>
          <w:tcPr>
            <w:tcW w:w="13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98E04C" w14:textId="77777777" w:rsidR="009A66E5" w:rsidRPr="00917F09" w:rsidRDefault="009A66E5" w:rsidP="009A66E5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87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1748A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Left fusiform gyrus</w:t>
            </w:r>
          </w:p>
        </w:tc>
        <w:tc>
          <w:tcPr>
            <w:tcW w:w="7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409D10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73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63ADD" w14:textId="07B0DE1E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0.01</w:t>
            </w:r>
            <w:r w:rsidR="00466DA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D182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5.03</w:t>
            </w:r>
          </w:p>
        </w:tc>
        <w:tc>
          <w:tcPr>
            <w:tcW w:w="87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3C743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394B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2D7ED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-44</w:t>
            </w:r>
          </w:p>
        </w:tc>
        <w:tc>
          <w:tcPr>
            <w:tcW w:w="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2653C" w14:textId="77777777" w:rsidR="009A66E5" w:rsidRPr="00917F09" w:rsidRDefault="009A66E5" w:rsidP="00917F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17F09">
              <w:rPr>
                <w:rFonts w:ascii="Arial" w:hAnsi="Arial" w:cs="Arial"/>
                <w:sz w:val="18"/>
                <w:szCs w:val="18"/>
              </w:rPr>
              <w:t>-16</w:t>
            </w:r>
          </w:p>
        </w:tc>
      </w:tr>
    </w:tbl>
    <w:p w14:paraId="7F455261" w14:textId="32C3CFC2" w:rsidR="009A66E5" w:rsidRDefault="009A66E5" w:rsidP="004F1904">
      <w:pPr>
        <w:jc w:val="both"/>
        <w:rPr>
          <w:rFonts w:ascii="Arial" w:hAnsi="Arial" w:cs="Arial"/>
          <w:sz w:val="18"/>
          <w:szCs w:val="18"/>
        </w:rPr>
      </w:pPr>
    </w:p>
    <w:p w14:paraId="1D061AE6" w14:textId="1F759B5B" w:rsidR="00842842" w:rsidRDefault="00842842" w:rsidP="004F1904">
      <w:pPr>
        <w:jc w:val="both"/>
        <w:rPr>
          <w:rFonts w:ascii="Arial" w:hAnsi="Arial" w:cs="Arial"/>
          <w:sz w:val="18"/>
          <w:szCs w:val="18"/>
        </w:rPr>
      </w:pPr>
    </w:p>
    <w:p w14:paraId="7DD5AC6D" w14:textId="77777777" w:rsidR="00842842" w:rsidRDefault="00842842" w:rsidP="004F1904">
      <w:pPr>
        <w:jc w:val="both"/>
        <w:rPr>
          <w:rFonts w:ascii="Arial" w:hAnsi="Arial" w:cs="Arial"/>
          <w:sz w:val="18"/>
          <w:szCs w:val="18"/>
        </w:rPr>
      </w:pPr>
    </w:p>
    <w:p w14:paraId="4EC084D7" w14:textId="7613B1B4" w:rsidR="00842842" w:rsidRDefault="00842842" w:rsidP="004F1904">
      <w:pPr>
        <w:jc w:val="both"/>
        <w:rPr>
          <w:rFonts w:ascii="Arial" w:hAnsi="Arial" w:cs="Arial"/>
          <w:sz w:val="18"/>
          <w:szCs w:val="18"/>
        </w:rPr>
      </w:pPr>
    </w:p>
    <w:p w14:paraId="0B478D77" w14:textId="3234655C" w:rsidR="00842842" w:rsidRPr="0092549C" w:rsidRDefault="00842842" w:rsidP="00842842">
      <w:pPr>
        <w:spacing w:line="480" w:lineRule="auto"/>
        <w:jc w:val="both"/>
        <w:rPr>
          <w:rFonts w:ascii="Arial" w:hAnsi="Arial" w:cs="Arial"/>
          <w:b/>
          <w:bCs/>
          <w:lang w:val="en-US"/>
        </w:rPr>
      </w:pPr>
      <w:r w:rsidRPr="0092549C">
        <w:rPr>
          <w:rFonts w:ascii="Arial" w:hAnsi="Arial" w:cs="Arial"/>
          <w:b/>
          <w:bCs/>
          <w:i/>
          <w:iCs/>
          <w:lang w:val="en-US"/>
        </w:rPr>
        <w:t>Table S5</w:t>
      </w:r>
      <w:r w:rsidR="0092549C">
        <w:rPr>
          <w:rFonts w:ascii="Arial" w:hAnsi="Arial" w:cs="Arial"/>
          <w:b/>
          <w:bCs/>
          <w:lang w:val="en-US"/>
        </w:rPr>
        <w:t xml:space="preserve">. </w:t>
      </w:r>
      <w:r w:rsidRPr="0092549C">
        <w:rPr>
          <w:rFonts w:ascii="Arial" w:hAnsi="Arial" w:cs="Arial"/>
          <w:b/>
          <w:bCs/>
        </w:rPr>
        <w:t xml:space="preserve">Voxel-based morphometry analysis: </w:t>
      </w:r>
      <w:r w:rsidR="0092549C">
        <w:rPr>
          <w:rFonts w:ascii="Arial" w:hAnsi="Arial" w:cs="Arial"/>
          <w:b/>
          <w:bCs/>
        </w:rPr>
        <w:t xml:space="preserve">grey matter </w:t>
      </w:r>
      <w:r w:rsidR="0092549C" w:rsidRPr="007C2FDA">
        <w:rPr>
          <w:rFonts w:ascii="Arial" w:hAnsi="Arial" w:cs="Arial"/>
          <w:b/>
          <w:bCs/>
        </w:rPr>
        <w:t xml:space="preserve">regions correlating significantly with </w:t>
      </w:r>
      <w:r w:rsidR="0092549C">
        <w:rPr>
          <w:rFonts w:ascii="Arial" w:hAnsi="Arial" w:cs="Arial"/>
          <w:b/>
          <w:bCs/>
        </w:rPr>
        <w:t>Boston Naming Test</w:t>
      </w:r>
      <w:r w:rsidR="0092549C" w:rsidRPr="007C2FDA">
        <w:rPr>
          <w:rFonts w:ascii="Arial" w:hAnsi="Arial" w:cs="Arial"/>
          <w:b/>
          <w:bCs/>
        </w:rPr>
        <w:t xml:space="preserve"> </w:t>
      </w:r>
      <w:r w:rsidRPr="0092549C">
        <w:rPr>
          <w:rFonts w:ascii="Arial" w:hAnsi="Arial" w:cs="Arial"/>
          <w:b/>
          <w:bCs/>
        </w:rPr>
        <w:t xml:space="preserve">score in each genetic group, </w:t>
      </w:r>
      <w:r w:rsidR="0092549C" w:rsidRPr="0092549C">
        <w:rPr>
          <w:rFonts w:ascii="Arial" w:hAnsi="Arial" w:cs="Arial"/>
          <w:b/>
          <w:bCs/>
        </w:rPr>
        <w:t xml:space="preserve">with additional </w:t>
      </w:r>
      <w:r w:rsidRPr="0092549C">
        <w:rPr>
          <w:rFonts w:ascii="Arial" w:hAnsi="Arial" w:cs="Arial"/>
          <w:b/>
          <w:bCs/>
        </w:rPr>
        <w:t>adjust</w:t>
      </w:r>
      <w:r w:rsidR="0092549C" w:rsidRPr="0092549C">
        <w:rPr>
          <w:rFonts w:ascii="Arial" w:hAnsi="Arial" w:cs="Arial"/>
          <w:b/>
          <w:bCs/>
        </w:rPr>
        <w:t>ment</w:t>
      </w:r>
      <w:r w:rsidRPr="0092549C">
        <w:rPr>
          <w:rFonts w:ascii="Arial" w:hAnsi="Arial" w:cs="Arial"/>
          <w:b/>
          <w:bCs/>
        </w:rPr>
        <w:t xml:space="preserve"> for disease severity.</w:t>
      </w:r>
    </w:p>
    <w:p w14:paraId="6A37DD6B" w14:textId="66A41F62" w:rsidR="00842842" w:rsidRDefault="00842842" w:rsidP="004F1904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4959" w:type="dxa"/>
        <w:jc w:val="center"/>
        <w:tblLook w:val="04A0" w:firstRow="1" w:lastRow="0" w:firstColumn="1" w:lastColumn="0" w:noHBand="0" w:noVBand="1"/>
      </w:tblPr>
      <w:tblGrid>
        <w:gridCol w:w="1313"/>
        <w:gridCol w:w="7513"/>
        <w:gridCol w:w="992"/>
        <w:gridCol w:w="1356"/>
        <w:gridCol w:w="667"/>
        <w:gridCol w:w="1276"/>
        <w:gridCol w:w="708"/>
        <w:gridCol w:w="567"/>
        <w:gridCol w:w="567"/>
      </w:tblGrid>
      <w:tr w:rsidR="00F75EEA" w:rsidRPr="00F75EEA" w14:paraId="0FCE9ED4" w14:textId="77777777" w:rsidTr="003E2313">
        <w:trPr>
          <w:trHeight w:val="300"/>
          <w:jc w:val="center"/>
        </w:trPr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C5C5" w14:textId="77777777" w:rsidR="00F75EEA" w:rsidRPr="003E6F11" w:rsidRDefault="00F75EEA" w:rsidP="00F75EE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FA8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Regions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1A62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cluster</w:t>
            </w:r>
          </w:p>
        </w:tc>
        <w:tc>
          <w:tcPr>
            <w:tcW w:w="3299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AD8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peak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404CC8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coordinates (mm)</w:t>
            </w:r>
          </w:p>
        </w:tc>
      </w:tr>
      <w:tr w:rsidR="003E2313" w:rsidRPr="00F75EEA" w14:paraId="06859C96" w14:textId="77777777" w:rsidTr="003E2313">
        <w:trPr>
          <w:trHeight w:val="320"/>
          <w:jc w:val="center"/>
        </w:trPr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AFDC66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5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9A6DD10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BAED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equivk</w:t>
            </w:r>
            <w:proofErr w:type="spellEnd"/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03E6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p(FWE-</w:t>
            </w:r>
            <w:proofErr w:type="spellStart"/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corr</w:t>
            </w:r>
            <w:proofErr w:type="spellEnd"/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6173B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6264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p(</w:t>
            </w:r>
            <w:proofErr w:type="spellStart"/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unc</w:t>
            </w:r>
            <w:proofErr w:type="spellEnd"/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71E3B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65E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04DF5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sz w:val="18"/>
                <w:szCs w:val="18"/>
              </w:rPr>
              <w:t>z</w:t>
            </w:r>
          </w:p>
        </w:tc>
      </w:tr>
      <w:tr w:rsidR="003E2313" w:rsidRPr="00F75EEA" w14:paraId="35251E5C" w14:textId="77777777" w:rsidTr="003E2313">
        <w:trPr>
          <w:trHeight w:val="300"/>
          <w:jc w:val="center"/>
        </w:trPr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C6E0B4"/>
            <w:noWrap/>
            <w:vAlign w:val="center"/>
            <w:hideMark/>
          </w:tcPr>
          <w:p w14:paraId="1C296A59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C9orf72</w:t>
            </w: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90C0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inferior temporal gyrus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0D5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B722F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0.636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85C0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420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5A77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69A8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026EE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-39</w:t>
            </w:r>
          </w:p>
        </w:tc>
      </w:tr>
      <w:tr w:rsidR="00F75EEA" w:rsidRPr="00F75EEA" w14:paraId="760ECBCB" w14:textId="77777777" w:rsidTr="003E2313">
        <w:trPr>
          <w:trHeight w:val="32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DB4552F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A19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temporal pole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7526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79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116A0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0.905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F6D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3.59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302DA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124E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0DB1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F15419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-27</w:t>
            </w:r>
          </w:p>
        </w:tc>
      </w:tr>
      <w:tr w:rsidR="003E2313" w:rsidRPr="00F75EEA" w14:paraId="1249D3C3" w14:textId="77777777" w:rsidTr="003E2313">
        <w:trPr>
          <w:trHeight w:val="300"/>
          <w:jc w:val="center"/>
        </w:trPr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4B084"/>
            <w:noWrap/>
            <w:vAlign w:val="center"/>
            <w:hideMark/>
          </w:tcPr>
          <w:p w14:paraId="72EFC84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GRN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2B5FC" w14:textId="1F213B89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superior temporal sulcus and inferior temporal gyrus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C8A4B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8409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41E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8036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6.65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76C3F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080F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-58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0093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-33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DCD5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-6</w:t>
            </w:r>
          </w:p>
        </w:tc>
      </w:tr>
      <w:tr w:rsidR="00F75EEA" w:rsidRPr="00F75EEA" w14:paraId="42BF8E98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9F65B23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2768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middle frontal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B848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3782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79D9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550F8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5.47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00CE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B55A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1C4CE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7E449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50</w:t>
            </w:r>
          </w:p>
        </w:tc>
      </w:tr>
      <w:tr w:rsidR="00F75EEA" w:rsidRPr="00F75EEA" w14:paraId="5446AA80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81DC5F5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EC4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thalamus, hippocampus, caudate, putamen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7F7F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4569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162E0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0.007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B0D88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5.15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F24C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629E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3142F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A138F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-3</w:t>
            </w:r>
          </w:p>
        </w:tc>
      </w:tr>
      <w:tr w:rsidR="00F75EEA" w:rsidRPr="00F75EEA" w14:paraId="4A3B59FE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758BC3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F8E6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supramarginal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179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881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3314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0.053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3B1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4.66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23B8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21B3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A9B71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AA1A10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  <w:tr w:rsidR="00F75EEA" w:rsidRPr="00F75EEA" w14:paraId="7FB0F04B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1AA1B7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E8EF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supplementary motor cortex, middle cingulate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6F19E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296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FF73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0.066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CCBE1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4.61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66628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9EA31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A359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A6A8E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48</w:t>
            </w:r>
          </w:p>
        </w:tc>
      </w:tr>
      <w:tr w:rsidR="00F75EEA" w:rsidRPr="00F75EEA" w14:paraId="479C5E08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6148314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532E" w14:textId="70FDED09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middle frontal gyrus, inferior frontal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FF6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507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D74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0.081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D95DC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4.55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AF54F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B01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E2F4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87F84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F75EEA" w:rsidRPr="00F75EEA" w14:paraId="2DDBBC9B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84CA6D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6927C" w14:textId="587B788A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 xml:space="preserve">Left frontal pole, </w:t>
            </w:r>
            <w:r w:rsidR="0092549C" w:rsidRPr="003E6F11">
              <w:rPr>
                <w:rFonts w:ascii="Arial" w:hAnsi="Arial" w:cs="Arial"/>
                <w:sz w:val="18"/>
                <w:szCs w:val="18"/>
              </w:rPr>
              <w:t>orbitofrontal cortex</w:t>
            </w:r>
            <w:r w:rsidRPr="003E6F11">
              <w:rPr>
                <w:rFonts w:ascii="Arial" w:hAnsi="Arial" w:cs="Arial"/>
                <w:sz w:val="18"/>
                <w:szCs w:val="18"/>
              </w:rPr>
              <w:t>, superior frontal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E858C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292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6384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0.201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F5A0" w14:textId="6BD38909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4.3</w:t>
            </w:r>
            <w:r w:rsidR="003E23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E24E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6827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79E3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0D8A68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-9</w:t>
            </w:r>
          </w:p>
        </w:tc>
      </w:tr>
      <w:tr w:rsidR="00F75EEA" w:rsidRPr="00F75EEA" w14:paraId="3C979D8B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236BE43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CCCE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orbitofrontal cortex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6EB1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273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53C01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0.318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AED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4.15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EEB4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42090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2093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80861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-12</w:t>
            </w:r>
          </w:p>
        </w:tc>
      </w:tr>
      <w:tr w:rsidR="00F75EEA" w:rsidRPr="00F75EEA" w14:paraId="3D9E331A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8FE4CFB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0730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precentral gyrus, postcentral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C7349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503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F8FDC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0.342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ECAA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544C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AE6C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0B4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7646F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38</w:t>
            </w:r>
          </w:p>
        </w:tc>
      </w:tr>
      <w:tr w:rsidR="00F75EEA" w:rsidRPr="00F75EEA" w14:paraId="78C2FAD7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0C4B27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1AAB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and right anterior cingulate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7E391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1C8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0.415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D1B6B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4.05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1B06F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A86FE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6AA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CC90B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75EEA" w:rsidRPr="00F75EEA" w14:paraId="00395DF5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8A8B117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E976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middle frontal gyrus, superior frontal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2E7F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226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8D1C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0.443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3C4B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4.03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E5929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76BA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88BA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2C022A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26</w:t>
            </w:r>
          </w:p>
        </w:tc>
      </w:tr>
      <w:tr w:rsidR="00F75EEA" w:rsidRPr="00F75EEA" w14:paraId="71768DF5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BC9D0E9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4619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 xml:space="preserve">Left </w:t>
            </w:r>
            <w:proofErr w:type="spellStart"/>
            <w:r w:rsidRPr="003E6F11">
              <w:rPr>
                <w:rFonts w:ascii="Arial" w:hAnsi="Arial" w:cs="Arial"/>
                <w:sz w:val="18"/>
                <w:szCs w:val="18"/>
              </w:rPr>
              <w:t>precuneus</w:t>
            </w:r>
            <w:proofErr w:type="spellEnd"/>
            <w:r w:rsidRPr="003E6F11">
              <w:rPr>
                <w:rFonts w:ascii="Arial" w:hAnsi="Arial" w:cs="Arial"/>
                <w:sz w:val="18"/>
                <w:szCs w:val="18"/>
              </w:rPr>
              <w:t>, posterior cingulate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E038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B033B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0.642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9B1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5A51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B0DD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ECAA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70F81A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34</w:t>
            </w:r>
          </w:p>
        </w:tc>
      </w:tr>
      <w:tr w:rsidR="00F75EEA" w:rsidRPr="00F75EEA" w14:paraId="41243AF4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B90183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BFECB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Right cerebellum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A837E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3592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0.666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F377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3.84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4FA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EC24E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11CFA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1793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-50</w:t>
            </w:r>
          </w:p>
        </w:tc>
      </w:tr>
      <w:tr w:rsidR="00F75EEA" w:rsidRPr="00F75EEA" w14:paraId="2F9AD568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A482B98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D499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middle frontal gyrus, precentral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C60B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148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73C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0.67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3FDA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3.83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7BCE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8780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CD6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4B8BE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F75EEA" w:rsidRPr="00F75EEA" w14:paraId="74D6437D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1CB4494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CD2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superior frontal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49CCB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192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F2D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0.737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B6F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3.78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01CB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76FB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316F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473648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F75EEA" w:rsidRPr="00F75EEA" w14:paraId="28C0081F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2D6C468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865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Right occipital pole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2EF00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70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7AC78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0.791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266C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3.73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EEB3A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302C9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EB67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BA6D6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15</w:t>
            </w:r>
          </w:p>
        </w:tc>
      </w:tr>
      <w:tr w:rsidR="00F75EEA" w:rsidRPr="00F75EEA" w14:paraId="26B25134" w14:textId="77777777" w:rsidTr="003E2313">
        <w:trPr>
          <w:trHeight w:val="32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15A3A0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33A04" w14:textId="13CC3328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inferior frontal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A642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119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8270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0.804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93C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3.71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C070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59B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C372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C3760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F75EEA" w:rsidRPr="00F75EEA" w14:paraId="0FC37D72" w14:textId="77777777" w:rsidTr="003E2313">
        <w:trPr>
          <w:trHeight w:val="320"/>
          <w:jc w:val="center"/>
        </w:trPr>
        <w:tc>
          <w:tcPr>
            <w:tcW w:w="131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537B751B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3E6F11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MAPT</w:t>
            </w:r>
          </w:p>
        </w:tc>
        <w:tc>
          <w:tcPr>
            <w:tcW w:w="75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8654D" w14:textId="15BB5E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 xml:space="preserve">Left amygdala, hippocampus, entorhinal cortex, temporal pole, inferior temporal gyrus, </w:t>
            </w:r>
            <w:proofErr w:type="gramStart"/>
            <w:r w:rsidRPr="003E6F11">
              <w:rPr>
                <w:rFonts w:ascii="Arial" w:hAnsi="Arial" w:cs="Arial"/>
                <w:sz w:val="18"/>
                <w:szCs w:val="18"/>
              </w:rPr>
              <w:t>insula</w:t>
            </w:r>
            <w:proofErr w:type="gramEnd"/>
            <w:r w:rsidRPr="003E6F11">
              <w:rPr>
                <w:rFonts w:ascii="Arial" w:hAnsi="Arial" w:cs="Arial"/>
                <w:sz w:val="18"/>
                <w:szCs w:val="18"/>
              </w:rPr>
              <w:t xml:space="preserve"> and fusiform gyrus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024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12258</w:t>
            </w:r>
          </w:p>
        </w:tc>
        <w:tc>
          <w:tcPr>
            <w:tcW w:w="135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C412D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D494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9.39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A17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E9A4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-30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0BBE0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-4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481C7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-20</w:t>
            </w:r>
          </w:p>
        </w:tc>
      </w:tr>
      <w:tr w:rsidR="00F75EEA" w:rsidRPr="00F75EEA" w14:paraId="45E792D3" w14:textId="77777777" w:rsidTr="003E2313">
        <w:trPr>
          <w:trHeight w:val="30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9B04332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CBA0" w14:textId="19A7BDA9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Right amygdala, hippocampus, entorhinal cortex, temporal pole,</w:t>
            </w:r>
            <w:r w:rsidR="0092549C" w:rsidRPr="003E6F1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6F11">
              <w:rPr>
                <w:rFonts w:ascii="Arial" w:hAnsi="Arial" w:cs="Arial"/>
                <w:sz w:val="18"/>
                <w:szCs w:val="18"/>
              </w:rPr>
              <w:t xml:space="preserve">inferior temporal gyrus, </w:t>
            </w:r>
            <w:proofErr w:type="gramStart"/>
            <w:r w:rsidRPr="003E6F11">
              <w:rPr>
                <w:rFonts w:ascii="Arial" w:hAnsi="Arial" w:cs="Arial"/>
                <w:sz w:val="18"/>
                <w:szCs w:val="18"/>
              </w:rPr>
              <w:t>insula</w:t>
            </w:r>
            <w:proofErr w:type="gramEnd"/>
            <w:r w:rsidRPr="003E6F11">
              <w:rPr>
                <w:rFonts w:ascii="Arial" w:hAnsi="Arial" w:cs="Arial"/>
                <w:sz w:val="18"/>
                <w:szCs w:val="18"/>
              </w:rPr>
              <w:t xml:space="preserve"> and fusiform gyrus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699A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12482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0B3E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21C14" w14:textId="2D3D09A5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8.9</w:t>
            </w:r>
            <w:r w:rsidR="003E2313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BF478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8B31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AA59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09E01C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-15</w:t>
            </w:r>
          </w:p>
        </w:tc>
      </w:tr>
      <w:tr w:rsidR="00F75EEA" w:rsidRPr="00F75EEA" w14:paraId="709F56B9" w14:textId="77777777" w:rsidTr="003E2313">
        <w:trPr>
          <w:trHeight w:val="320"/>
          <w:jc w:val="center"/>
        </w:trPr>
        <w:tc>
          <w:tcPr>
            <w:tcW w:w="131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FF87DD8" w14:textId="77777777" w:rsidR="00F75EEA" w:rsidRPr="003E6F11" w:rsidRDefault="00F75EEA" w:rsidP="00F75EEA">
            <w:pP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B576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Left insula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E6295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1055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8CB7E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0.006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60B0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5.18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177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D9CF9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E283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BD7E34" w14:textId="77777777" w:rsidR="00F75EEA" w:rsidRPr="003E6F11" w:rsidRDefault="00F75EEA" w:rsidP="00F75E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E6F11">
              <w:rPr>
                <w:rFonts w:ascii="Arial" w:hAnsi="Arial" w:cs="Arial"/>
                <w:sz w:val="18"/>
                <w:szCs w:val="18"/>
              </w:rPr>
              <w:t>-2</w:t>
            </w:r>
          </w:p>
        </w:tc>
      </w:tr>
    </w:tbl>
    <w:p w14:paraId="4154ECE3" w14:textId="3FB04637" w:rsidR="00842842" w:rsidRDefault="00842842" w:rsidP="004F1904">
      <w:pPr>
        <w:jc w:val="both"/>
        <w:rPr>
          <w:rFonts w:ascii="Arial" w:hAnsi="Arial" w:cs="Arial"/>
          <w:sz w:val="18"/>
          <w:szCs w:val="18"/>
        </w:rPr>
      </w:pPr>
    </w:p>
    <w:p w14:paraId="6882946E" w14:textId="5E8469EC" w:rsidR="00A74723" w:rsidRDefault="00A74723" w:rsidP="004F1904">
      <w:pPr>
        <w:jc w:val="both"/>
        <w:rPr>
          <w:rFonts w:ascii="Arial" w:hAnsi="Arial" w:cs="Arial"/>
          <w:sz w:val="18"/>
          <w:szCs w:val="18"/>
        </w:rPr>
      </w:pPr>
    </w:p>
    <w:p w14:paraId="18E07B99" w14:textId="76F24F88" w:rsidR="00A74723" w:rsidRDefault="00A74723" w:rsidP="004F1904">
      <w:pPr>
        <w:jc w:val="both"/>
        <w:rPr>
          <w:rFonts w:ascii="Arial" w:hAnsi="Arial" w:cs="Arial"/>
          <w:sz w:val="18"/>
          <w:szCs w:val="18"/>
        </w:rPr>
      </w:pPr>
    </w:p>
    <w:p w14:paraId="48E20207" w14:textId="2174967E" w:rsidR="00A74723" w:rsidRDefault="00A74723" w:rsidP="004F1904">
      <w:pPr>
        <w:jc w:val="both"/>
        <w:rPr>
          <w:rFonts w:ascii="Arial" w:hAnsi="Arial" w:cs="Arial"/>
          <w:sz w:val="18"/>
          <w:szCs w:val="18"/>
        </w:rPr>
      </w:pPr>
    </w:p>
    <w:p w14:paraId="10BE3259" w14:textId="6B9E3A40" w:rsidR="00A74723" w:rsidRDefault="00A74723" w:rsidP="004F1904">
      <w:pPr>
        <w:jc w:val="both"/>
        <w:rPr>
          <w:rFonts w:ascii="Arial" w:hAnsi="Arial" w:cs="Arial"/>
          <w:sz w:val="18"/>
          <w:szCs w:val="18"/>
        </w:rPr>
      </w:pPr>
    </w:p>
    <w:p w14:paraId="302D92C0" w14:textId="50FDBA69" w:rsidR="00A74723" w:rsidRPr="0092549C" w:rsidRDefault="00A74723" w:rsidP="004F1904">
      <w:pPr>
        <w:jc w:val="both"/>
        <w:rPr>
          <w:rFonts w:ascii="Arial" w:hAnsi="Arial" w:cs="Arial"/>
          <w:sz w:val="18"/>
          <w:szCs w:val="18"/>
          <w:lang w:val="en-US"/>
        </w:rPr>
      </w:pPr>
    </w:p>
    <w:sectPr w:rsidR="00A74723" w:rsidRPr="0092549C" w:rsidSect="00C26117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F4420"/>
    <w:multiLevelType w:val="multilevel"/>
    <w:tmpl w:val="88AA78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0A2EFD"/>
    <w:multiLevelType w:val="hybridMultilevel"/>
    <w:tmpl w:val="9DCE86E8"/>
    <w:lvl w:ilvl="0" w:tplc="9C02A2EA">
      <w:start w:val="3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9273A"/>
    <w:multiLevelType w:val="hybridMultilevel"/>
    <w:tmpl w:val="443E917C"/>
    <w:lvl w:ilvl="0" w:tplc="C396DC4E">
      <w:start w:val="2020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61E61"/>
    <w:multiLevelType w:val="multilevel"/>
    <w:tmpl w:val="32509A0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FD21FA5"/>
    <w:multiLevelType w:val="hybridMultilevel"/>
    <w:tmpl w:val="77BE23BC"/>
    <w:lvl w:ilvl="0" w:tplc="39FE3F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A4091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2CDE2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EE002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F4E3D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64F11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E74BB6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98B3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C29F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4851F2"/>
    <w:multiLevelType w:val="hybridMultilevel"/>
    <w:tmpl w:val="11B25330"/>
    <w:lvl w:ilvl="0" w:tplc="E38AEA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4C7F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0E80C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B0063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3EFF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F4477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526A8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3A800D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96B3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33AA3821"/>
    <w:multiLevelType w:val="multilevel"/>
    <w:tmpl w:val="2A0800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A4E5516"/>
    <w:multiLevelType w:val="hybridMultilevel"/>
    <w:tmpl w:val="0ABAD2FE"/>
    <w:lvl w:ilvl="0" w:tplc="A410AB5A">
      <w:start w:val="2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56433E"/>
    <w:multiLevelType w:val="multilevel"/>
    <w:tmpl w:val="DA12636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C9661D8"/>
    <w:multiLevelType w:val="multilevel"/>
    <w:tmpl w:val="DB70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C47201"/>
    <w:multiLevelType w:val="hybridMultilevel"/>
    <w:tmpl w:val="67FA4978"/>
    <w:lvl w:ilvl="0" w:tplc="478C4862">
      <w:start w:val="2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3C4EB8"/>
    <w:multiLevelType w:val="hybridMultilevel"/>
    <w:tmpl w:val="156404B0"/>
    <w:lvl w:ilvl="0" w:tplc="7B0E4562">
      <w:start w:val="19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5B2C32"/>
    <w:multiLevelType w:val="hybridMultilevel"/>
    <w:tmpl w:val="286E5F1E"/>
    <w:lvl w:ilvl="0" w:tplc="CD7A35AA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color w:val="2A2A2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409D4"/>
    <w:multiLevelType w:val="multilevel"/>
    <w:tmpl w:val="831AE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3F32B56"/>
    <w:multiLevelType w:val="hybridMultilevel"/>
    <w:tmpl w:val="846EDB78"/>
    <w:lvl w:ilvl="0" w:tplc="260A9946">
      <w:start w:val="3"/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E00AF8"/>
    <w:multiLevelType w:val="hybridMultilevel"/>
    <w:tmpl w:val="2EFA9E5E"/>
    <w:lvl w:ilvl="0" w:tplc="E3FAA332">
      <w:start w:val="1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475CC4"/>
    <w:multiLevelType w:val="hybridMultilevel"/>
    <w:tmpl w:val="B4E899BC"/>
    <w:lvl w:ilvl="0" w:tplc="186A0D3A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  <w:color w:val="2E2E2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5952E5"/>
    <w:multiLevelType w:val="hybridMultilevel"/>
    <w:tmpl w:val="C83E7ACC"/>
    <w:lvl w:ilvl="0" w:tplc="896454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CA313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6895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3463E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68D2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DCE4C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C029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E8C27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48C6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5"/>
  </w:num>
  <w:num w:numId="2">
    <w:abstractNumId w:val="2"/>
  </w:num>
  <w:num w:numId="3">
    <w:abstractNumId w:val="8"/>
  </w:num>
  <w:num w:numId="4">
    <w:abstractNumId w:val="10"/>
  </w:num>
  <w:num w:numId="5">
    <w:abstractNumId w:val="7"/>
  </w:num>
  <w:num w:numId="6">
    <w:abstractNumId w:val="0"/>
  </w:num>
  <w:num w:numId="7">
    <w:abstractNumId w:val="3"/>
  </w:num>
  <w:num w:numId="8">
    <w:abstractNumId w:val="17"/>
  </w:num>
  <w:num w:numId="9">
    <w:abstractNumId w:val="4"/>
  </w:num>
  <w:num w:numId="10">
    <w:abstractNumId w:val="5"/>
  </w:num>
  <w:num w:numId="11">
    <w:abstractNumId w:val="11"/>
  </w:num>
  <w:num w:numId="12">
    <w:abstractNumId w:val="13"/>
  </w:num>
  <w:num w:numId="13">
    <w:abstractNumId w:val="9"/>
  </w:num>
  <w:num w:numId="14">
    <w:abstractNumId w:val="6"/>
  </w:num>
  <w:num w:numId="15">
    <w:abstractNumId w:val="14"/>
  </w:num>
  <w:num w:numId="16">
    <w:abstractNumId w:val="1"/>
  </w:num>
  <w:num w:numId="17">
    <w:abstractNumId w:val="12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78"/>
    <w:rsid w:val="00007A4B"/>
    <w:rsid w:val="000117E0"/>
    <w:rsid w:val="000162C8"/>
    <w:rsid w:val="00027616"/>
    <w:rsid w:val="00033102"/>
    <w:rsid w:val="00033162"/>
    <w:rsid w:val="00040212"/>
    <w:rsid w:val="0004032F"/>
    <w:rsid w:val="000430C4"/>
    <w:rsid w:val="000443AD"/>
    <w:rsid w:val="0004561D"/>
    <w:rsid w:val="00052125"/>
    <w:rsid w:val="0005746D"/>
    <w:rsid w:val="0005771A"/>
    <w:rsid w:val="00065513"/>
    <w:rsid w:val="00065C5F"/>
    <w:rsid w:val="00066F3E"/>
    <w:rsid w:val="00074034"/>
    <w:rsid w:val="000858C7"/>
    <w:rsid w:val="00085FBF"/>
    <w:rsid w:val="00091049"/>
    <w:rsid w:val="000A2E01"/>
    <w:rsid w:val="000B1245"/>
    <w:rsid w:val="000C1D44"/>
    <w:rsid w:val="000D3D42"/>
    <w:rsid w:val="000F152A"/>
    <w:rsid w:val="000F3B24"/>
    <w:rsid w:val="000F5F0B"/>
    <w:rsid w:val="001011AB"/>
    <w:rsid w:val="00104041"/>
    <w:rsid w:val="0010475D"/>
    <w:rsid w:val="00105E90"/>
    <w:rsid w:val="00105EDF"/>
    <w:rsid w:val="00106EF3"/>
    <w:rsid w:val="00137FD8"/>
    <w:rsid w:val="0014297D"/>
    <w:rsid w:val="001443DB"/>
    <w:rsid w:val="00144FA2"/>
    <w:rsid w:val="001464BB"/>
    <w:rsid w:val="00155909"/>
    <w:rsid w:val="00164D6D"/>
    <w:rsid w:val="00175F28"/>
    <w:rsid w:val="0018095F"/>
    <w:rsid w:val="001A3B47"/>
    <w:rsid w:val="001A5A53"/>
    <w:rsid w:val="001B33F7"/>
    <w:rsid w:val="001B50C6"/>
    <w:rsid w:val="001D119F"/>
    <w:rsid w:val="001D680E"/>
    <w:rsid w:val="0020054F"/>
    <w:rsid w:val="00204461"/>
    <w:rsid w:val="002103E5"/>
    <w:rsid w:val="00210699"/>
    <w:rsid w:val="00210FC5"/>
    <w:rsid w:val="00213F21"/>
    <w:rsid w:val="00220468"/>
    <w:rsid w:val="00224A50"/>
    <w:rsid w:val="00236FF5"/>
    <w:rsid w:val="00240544"/>
    <w:rsid w:val="002477F5"/>
    <w:rsid w:val="0025375B"/>
    <w:rsid w:val="00265A98"/>
    <w:rsid w:val="00272BD0"/>
    <w:rsid w:val="0027437E"/>
    <w:rsid w:val="00275204"/>
    <w:rsid w:val="00282154"/>
    <w:rsid w:val="0028381B"/>
    <w:rsid w:val="002942FE"/>
    <w:rsid w:val="00295A4D"/>
    <w:rsid w:val="002A5B05"/>
    <w:rsid w:val="002A7BE9"/>
    <w:rsid w:val="002A7C82"/>
    <w:rsid w:val="002B0041"/>
    <w:rsid w:val="002B2A29"/>
    <w:rsid w:val="002B5BE2"/>
    <w:rsid w:val="002B6348"/>
    <w:rsid w:val="002B7329"/>
    <w:rsid w:val="002D599B"/>
    <w:rsid w:val="002E78AF"/>
    <w:rsid w:val="002F09F1"/>
    <w:rsid w:val="002F7517"/>
    <w:rsid w:val="00303961"/>
    <w:rsid w:val="003056AC"/>
    <w:rsid w:val="00305D38"/>
    <w:rsid w:val="00327B92"/>
    <w:rsid w:val="0033136C"/>
    <w:rsid w:val="00332F6E"/>
    <w:rsid w:val="00354BB7"/>
    <w:rsid w:val="00354EB7"/>
    <w:rsid w:val="00356CD7"/>
    <w:rsid w:val="00370D1F"/>
    <w:rsid w:val="00370F30"/>
    <w:rsid w:val="00373B5C"/>
    <w:rsid w:val="00374D12"/>
    <w:rsid w:val="0037538B"/>
    <w:rsid w:val="00385B46"/>
    <w:rsid w:val="00390895"/>
    <w:rsid w:val="00390EAD"/>
    <w:rsid w:val="00393D48"/>
    <w:rsid w:val="003973CD"/>
    <w:rsid w:val="003A4E3F"/>
    <w:rsid w:val="003A54DC"/>
    <w:rsid w:val="003B1D1E"/>
    <w:rsid w:val="003B5D68"/>
    <w:rsid w:val="003B797A"/>
    <w:rsid w:val="003C0736"/>
    <w:rsid w:val="003C45BB"/>
    <w:rsid w:val="003D38A4"/>
    <w:rsid w:val="003E2313"/>
    <w:rsid w:val="003E2BF5"/>
    <w:rsid w:val="003E4E9E"/>
    <w:rsid w:val="003E6F11"/>
    <w:rsid w:val="003F15D7"/>
    <w:rsid w:val="003F17C4"/>
    <w:rsid w:val="003F3AC6"/>
    <w:rsid w:val="00405342"/>
    <w:rsid w:val="00416CD6"/>
    <w:rsid w:val="00426C25"/>
    <w:rsid w:val="00437109"/>
    <w:rsid w:val="00445F13"/>
    <w:rsid w:val="0045410D"/>
    <w:rsid w:val="00462F22"/>
    <w:rsid w:val="00466DAB"/>
    <w:rsid w:val="004722A3"/>
    <w:rsid w:val="00481C1E"/>
    <w:rsid w:val="00483E91"/>
    <w:rsid w:val="00490038"/>
    <w:rsid w:val="00493765"/>
    <w:rsid w:val="004A4D38"/>
    <w:rsid w:val="004B2DB0"/>
    <w:rsid w:val="004D2B3D"/>
    <w:rsid w:val="004E424E"/>
    <w:rsid w:val="004E6A27"/>
    <w:rsid w:val="004F1904"/>
    <w:rsid w:val="004F2414"/>
    <w:rsid w:val="004F31B9"/>
    <w:rsid w:val="004F6389"/>
    <w:rsid w:val="00501123"/>
    <w:rsid w:val="005044C1"/>
    <w:rsid w:val="00507E3F"/>
    <w:rsid w:val="00510BD7"/>
    <w:rsid w:val="005128E1"/>
    <w:rsid w:val="00514D59"/>
    <w:rsid w:val="00517778"/>
    <w:rsid w:val="00520E05"/>
    <w:rsid w:val="00534463"/>
    <w:rsid w:val="0053759F"/>
    <w:rsid w:val="00546C3E"/>
    <w:rsid w:val="00555E50"/>
    <w:rsid w:val="00555FD8"/>
    <w:rsid w:val="00565528"/>
    <w:rsid w:val="00572382"/>
    <w:rsid w:val="00573646"/>
    <w:rsid w:val="00575607"/>
    <w:rsid w:val="005850AD"/>
    <w:rsid w:val="005931E0"/>
    <w:rsid w:val="00593DBB"/>
    <w:rsid w:val="00594B11"/>
    <w:rsid w:val="00596180"/>
    <w:rsid w:val="005B209B"/>
    <w:rsid w:val="005C4520"/>
    <w:rsid w:val="005D3FD9"/>
    <w:rsid w:val="005D791E"/>
    <w:rsid w:val="005E6CFB"/>
    <w:rsid w:val="005F461F"/>
    <w:rsid w:val="005F5C01"/>
    <w:rsid w:val="00607431"/>
    <w:rsid w:val="006112F9"/>
    <w:rsid w:val="00614F10"/>
    <w:rsid w:val="0064738C"/>
    <w:rsid w:val="00652F2B"/>
    <w:rsid w:val="00663138"/>
    <w:rsid w:val="0067016A"/>
    <w:rsid w:val="006744D3"/>
    <w:rsid w:val="006754A6"/>
    <w:rsid w:val="00676C97"/>
    <w:rsid w:val="00677348"/>
    <w:rsid w:val="00684DB8"/>
    <w:rsid w:val="00686C48"/>
    <w:rsid w:val="00694C55"/>
    <w:rsid w:val="006C2B7E"/>
    <w:rsid w:val="006D327A"/>
    <w:rsid w:val="006D3409"/>
    <w:rsid w:val="006D7F7C"/>
    <w:rsid w:val="006E028A"/>
    <w:rsid w:val="006E1251"/>
    <w:rsid w:val="00705A83"/>
    <w:rsid w:val="007134AE"/>
    <w:rsid w:val="007224E6"/>
    <w:rsid w:val="00724A3B"/>
    <w:rsid w:val="007277BE"/>
    <w:rsid w:val="00736ED1"/>
    <w:rsid w:val="00741009"/>
    <w:rsid w:val="00745308"/>
    <w:rsid w:val="00750616"/>
    <w:rsid w:val="00766355"/>
    <w:rsid w:val="00767CC0"/>
    <w:rsid w:val="00772F25"/>
    <w:rsid w:val="00775BDD"/>
    <w:rsid w:val="00777F28"/>
    <w:rsid w:val="00783D87"/>
    <w:rsid w:val="00793233"/>
    <w:rsid w:val="00794475"/>
    <w:rsid w:val="00797BA1"/>
    <w:rsid w:val="007A2922"/>
    <w:rsid w:val="007A53E2"/>
    <w:rsid w:val="007B0A7C"/>
    <w:rsid w:val="007B5967"/>
    <w:rsid w:val="007C0E1B"/>
    <w:rsid w:val="007C0FFB"/>
    <w:rsid w:val="007C1FC7"/>
    <w:rsid w:val="007D7604"/>
    <w:rsid w:val="007F1E77"/>
    <w:rsid w:val="007F2B5A"/>
    <w:rsid w:val="007F5C1E"/>
    <w:rsid w:val="008002A4"/>
    <w:rsid w:val="0083137D"/>
    <w:rsid w:val="00833DE4"/>
    <w:rsid w:val="00842842"/>
    <w:rsid w:val="00844593"/>
    <w:rsid w:val="00865205"/>
    <w:rsid w:val="008712FF"/>
    <w:rsid w:val="00874178"/>
    <w:rsid w:val="00874BF5"/>
    <w:rsid w:val="00886E7E"/>
    <w:rsid w:val="00887E68"/>
    <w:rsid w:val="00891CC3"/>
    <w:rsid w:val="00892ACB"/>
    <w:rsid w:val="008A1261"/>
    <w:rsid w:val="008A1337"/>
    <w:rsid w:val="008B2E60"/>
    <w:rsid w:val="008C6E51"/>
    <w:rsid w:val="008D186B"/>
    <w:rsid w:val="008D4321"/>
    <w:rsid w:val="008D74D4"/>
    <w:rsid w:val="008E0819"/>
    <w:rsid w:val="008E51A1"/>
    <w:rsid w:val="008E796D"/>
    <w:rsid w:val="008F1637"/>
    <w:rsid w:val="009052CD"/>
    <w:rsid w:val="00917F09"/>
    <w:rsid w:val="00924AD4"/>
    <w:rsid w:val="0092549C"/>
    <w:rsid w:val="0093065B"/>
    <w:rsid w:val="009409A8"/>
    <w:rsid w:val="00940A99"/>
    <w:rsid w:val="00944A7E"/>
    <w:rsid w:val="009469FF"/>
    <w:rsid w:val="00947FD0"/>
    <w:rsid w:val="0095612D"/>
    <w:rsid w:val="00956A8F"/>
    <w:rsid w:val="00956D5B"/>
    <w:rsid w:val="00963B49"/>
    <w:rsid w:val="00963D93"/>
    <w:rsid w:val="00970A4C"/>
    <w:rsid w:val="00971816"/>
    <w:rsid w:val="00983623"/>
    <w:rsid w:val="009847EE"/>
    <w:rsid w:val="00987464"/>
    <w:rsid w:val="009905B8"/>
    <w:rsid w:val="00997C0F"/>
    <w:rsid w:val="009A66E5"/>
    <w:rsid w:val="009C2910"/>
    <w:rsid w:val="009C594C"/>
    <w:rsid w:val="009D0DAC"/>
    <w:rsid w:val="009D189B"/>
    <w:rsid w:val="009E0230"/>
    <w:rsid w:val="009E57C0"/>
    <w:rsid w:val="009F726B"/>
    <w:rsid w:val="009F7BFC"/>
    <w:rsid w:val="00A00955"/>
    <w:rsid w:val="00A06BA7"/>
    <w:rsid w:val="00A138EE"/>
    <w:rsid w:val="00A22EF7"/>
    <w:rsid w:val="00A24368"/>
    <w:rsid w:val="00A419AD"/>
    <w:rsid w:val="00A44B96"/>
    <w:rsid w:val="00A44C79"/>
    <w:rsid w:val="00A462BE"/>
    <w:rsid w:val="00A46678"/>
    <w:rsid w:val="00A47A15"/>
    <w:rsid w:val="00A50A19"/>
    <w:rsid w:val="00A54A21"/>
    <w:rsid w:val="00A70FE1"/>
    <w:rsid w:val="00A74723"/>
    <w:rsid w:val="00A84CE4"/>
    <w:rsid w:val="00A86008"/>
    <w:rsid w:val="00AA3313"/>
    <w:rsid w:val="00AA66E4"/>
    <w:rsid w:val="00AA722C"/>
    <w:rsid w:val="00AA7730"/>
    <w:rsid w:val="00AC08D9"/>
    <w:rsid w:val="00AD1DC8"/>
    <w:rsid w:val="00AD20CD"/>
    <w:rsid w:val="00AE55C5"/>
    <w:rsid w:val="00AE5616"/>
    <w:rsid w:val="00AF0DE7"/>
    <w:rsid w:val="00AF23FF"/>
    <w:rsid w:val="00AF2473"/>
    <w:rsid w:val="00AF32F1"/>
    <w:rsid w:val="00AF6237"/>
    <w:rsid w:val="00B06775"/>
    <w:rsid w:val="00B14037"/>
    <w:rsid w:val="00B34489"/>
    <w:rsid w:val="00B44F2E"/>
    <w:rsid w:val="00B5676C"/>
    <w:rsid w:val="00B612AE"/>
    <w:rsid w:val="00B64E9B"/>
    <w:rsid w:val="00B67F9A"/>
    <w:rsid w:val="00BB37CD"/>
    <w:rsid w:val="00BB74A7"/>
    <w:rsid w:val="00BB7AFF"/>
    <w:rsid w:val="00BC0102"/>
    <w:rsid w:val="00BC313C"/>
    <w:rsid w:val="00BC3A6C"/>
    <w:rsid w:val="00BD3310"/>
    <w:rsid w:val="00BE1660"/>
    <w:rsid w:val="00BE3A55"/>
    <w:rsid w:val="00BE4569"/>
    <w:rsid w:val="00BE7823"/>
    <w:rsid w:val="00BF35B8"/>
    <w:rsid w:val="00C02F0C"/>
    <w:rsid w:val="00C25863"/>
    <w:rsid w:val="00C26117"/>
    <w:rsid w:val="00C33D4D"/>
    <w:rsid w:val="00C33EEF"/>
    <w:rsid w:val="00C41AC9"/>
    <w:rsid w:val="00C46C72"/>
    <w:rsid w:val="00C601AD"/>
    <w:rsid w:val="00C735D6"/>
    <w:rsid w:val="00C811AF"/>
    <w:rsid w:val="00CA500D"/>
    <w:rsid w:val="00CB5A5C"/>
    <w:rsid w:val="00CD0C09"/>
    <w:rsid w:val="00CE1B9D"/>
    <w:rsid w:val="00CE5F50"/>
    <w:rsid w:val="00CE714C"/>
    <w:rsid w:val="00CE754B"/>
    <w:rsid w:val="00CF0313"/>
    <w:rsid w:val="00CF720E"/>
    <w:rsid w:val="00D0026C"/>
    <w:rsid w:val="00D24448"/>
    <w:rsid w:val="00D24DCF"/>
    <w:rsid w:val="00D33B99"/>
    <w:rsid w:val="00D41224"/>
    <w:rsid w:val="00D52792"/>
    <w:rsid w:val="00D60F2D"/>
    <w:rsid w:val="00D66F30"/>
    <w:rsid w:val="00D8041C"/>
    <w:rsid w:val="00D811B7"/>
    <w:rsid w:val="00DA2894"/>
    <w:rsid w:val="00DA29DC"/>
    <w:rsid w:val="00DD49EA"/>
    <w:rsid w:val="00DD669B"/>
    <w:rsid w:val="00DE2A0D"/>
    <w:rsid w:val="00DE4BDF"/>
    <w:rsid w:val="00DE6CB8"/>
    <w:rsid w:val="00DF5856"/>
    <w:rsid w:val="00DF60CE"/>
    <w:rsid w:val="00E001FF"/>
    <w:rsid w:val="00E172B0"/>
    <w:rsid w:val="00E27444"/>
    <w:rsid w:val="00E42402"/>
    <w:rsid w:val="00E56DCE"/>
    <w:rsid w:val="00E57669"/>
    <w:rsid w:val="00E657D1"/>
    <w:rsid w:val="00E7061F"/>
    <w:rsid w:val="00E7481F"/>
    <w:rsid w:val="00E748AB"/>
    <w:rsid w:val="00E80C7F"/>
    <w:rsid w:val="00E81EEE"/>
    <w:rsid w:val="00E87DCD"/>
    <w:rsid w:val="00E920E7"/>
    <w:rsid w:val="00E92A54"/>
    <w:rsid w:val="00EB0174"/>
    <w:rsid w:val="00EB188A"/>
    <w:rsid w:val="00EC5CAC"/>
    <w:rsid w:val="00ED0705"/>
    <w:rsid w:val="00ED6809"/>
    <w:rsid w:val="00ED7489"/>
    <w:rsid w:val="00EE0178"/>
    <w:rsid w:val="00EE454D"/>
    <w:rsid w:val="00F04E0C"/>
    <w:rsid w:val="00F162A3"/>
    <w:rsid w:val="00F37ED3"/>
    <w:rsid w:val="00F44FDC"/>
    <w:rsid w:val="00F50A02"/>
    <w:rsid w:val="00F711F9"/>
    <w:rsid w:val="00F75EEA"/>
    <w:rsid w:val="00F81777"/>
    <w:rsid w:val="00F81901"/>
    <w:rsid w:val="00F87CB8"/>
    <w:rsid w:val="00F95680"/>
    <w:rsid w:val="00FA07F5"/>
    <w:rsid w:val="00FA531A"/>
    <w:rsid w:val="00FB0CEE"/>
    <w:rsid w:val="00FB3019"/>
    <w:rsid w:val="00FB5AFC"/>
    <w:rsid w:val="00FC04D1"/>
    <w:rsid w:val="00FC1160"/>
    <w:rsid w:val="00FC16C5"/>
    <w:rsid w:val="00FC3581"/>
    <w:rsid w:val="00FC48F2"/>
    <w:rsid w:val="00FC7462"/>
    <w:rsid w:val="00FD0AFA"/>
    <w:rsid w:val="00FD16C4"/>
    <w:rsid w:val="00FD2AC7"/>
    <w:rsid w:val="00FD590C"/>
    <w:rsid w:val="00FF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CA25E"/>
  <w15:chartTrackingRefBased/>
  <w15:docId w15:val="{CEAF386A-80AB-AF4D-8455-9100E8C88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017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A15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NormalWeb">
    <w:name w:val="Normal (Web)"/>
    <w:basedOn w:val="Normal"/>
    <w:uiPriority w:val="99"/>
    <w:unhideWhenUsed/>
    <w:rsid w:val="00783D8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1D119F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224A50"/>
  </w:style>
  <w:style w:type="character" w:styleId="CommentReference">
    <w:name w:val="annotation reference"/>
    <w:basedOn w:val="DefaultParagraphFont"/>
    <w:uiPriority w:val="99"/>
    <w:semiHidden/>
    <w:unhideWhenUsed/>
    <w:rsid w:val="003C45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C45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C45B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5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5BB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Emphasis">
    <w:name w:val="Emphasis"/>
    <w:basedOn w:val="DefaultParagraphFont"/>
    <w:uiPriority w:val="20"/>
    <w:qFormat/>
    <w:rsid w:val="00772F25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2005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0054F"/>
    <w:rPr>
      <w:color w:val="954F72" w:themeColor="followedHyperlink"/>
      <w:u w:val="single"/>
    </w:rPr>
  </w:style>
  <w:style w:type="paragraph" w:customStyle="1" w:styleId="c-author-listitem">
    <w:name w:val="c-author-list__item"/>
    <w:basedOn w:val="Normal"/>
    <w:rsid w:val="008002A4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A138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6F30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NoSpacing">
    <w:name w:val="No Spacing"/>
    <w:uiPriority w:val="1"/>
    <w:qFormat/>
    <w:rsid w:val="00040212"/>
    <w:rPr>
      <w:sz w:val="22"/>
      <w:szCs w:val="22"/>
      <w:lang w:val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611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6117"/>
    <w:rPr>
      <w:rFonts w:ascii="Times New Roman" w:eastAsia="Times New Roman" w:hAnsi="Times New Roman" w:cs="Times New Roman"/>
      <w:sz w:val="18"/>
      <w:szCs w:val="18"/>
      <w:lang w:eastAsia="en-GB"/>
    </w:rPr>
  </w:style>
  <w:style w:type="paragraph" w:styleId="Revision">
    <w:name w:val="Revision"/>
    <w:hidden/>
    <w:uiPriority w:val="99"/>
    <w:semiHidden/>
    <w:rsid w:val="00FC1160"/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8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0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56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6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5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47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9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38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94383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392377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584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8818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7345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7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7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7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06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255624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892483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261206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12569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075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903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3205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622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29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6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97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72180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212283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4701246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545562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1876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067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78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07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06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2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58995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585629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23945022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825722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164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5110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698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89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31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98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3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86134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190671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3551650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764239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631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748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752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4735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92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52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652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8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167225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6749161">
                                  <w:marLeft w:val="-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393167">
                              <w:marLeft w:val="-240"/>
                              <w:marRight w:val="-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529811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786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7214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78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7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80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11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34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9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7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5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91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8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92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61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39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08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70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5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23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60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59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41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47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74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710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372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9359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744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540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7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29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720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226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844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8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6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02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6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8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1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07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44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2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6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00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73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1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7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5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9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6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9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7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1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61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21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1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57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5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3239D3F-BAC3-474F-B3E7-78A6193B8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9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Arabella Bouzigues</dc:creator>
  <cp:keywords/>
  <dc:description/>
  <cp:lastModifiedBy>Rohrer, Jonathan</cp:lastModifiedBy>
  <cp:revision>24</cp:revision>
  <dcterms:created xsi:type="dcterms:W3CDTF">2021-10-29T10:43:00Z</dcterms:created>
  <dcterms:modified xsi:type="dcterms:W3CDTF">2022-03-04T21:35:00Z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zotero-version="5.0.96-beta.19+d9cf53725"&gt;&lt;session id="OnSTpmT7"/&gt;&lt;style id="http://www.zotero.org/styles/apa" locale="en-GB" hasBibliography="1" bibliographyStyleHasBeenSet="0"/&gt;&lt;prefs&gt;&lt;pref name="fieldType" value="Field"/&gt;&lt;pref na</vt:lpwstr>
  </property>
  <property fmtid="{D5CDD505-2E9C-101B-9397-08002B2CF9AE}" pid="3" name="ZOTERO_PREF_2">
    <vt:lpwstr>me="automaticJournalAbbreviations" value="true"/&gt;&lt;/prefs&gt;&lt;/data&gt;</vt:lpwstr>
  </property>
</Properties>
</file>