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8C0FC" w14:textId="11181DFD" w:rsidR="00590A23" w:rsidRDefault="005D1C74" w:rsidP="005D1C7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5D1C74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 w:rsidR="00EB63B3">
        <w:rPr>
          <w:rFonts w:ascii="Times New Roman" w:hAnsi="Times New Roman" w:cs="Times New Roman"/>
          <w:b/>
          <w:bCs/>
          <w:lang w:val="en-US"/>
        </w:rPr>
        <w:t>7</w:t>
      </w:r>
      <w:r w:rsidRPr="005D1C74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5D1C74">
        <w:rPr>
          <w:rFonts w:ascii="Times New Roman" w:hAnsi="Times New Roman" w:cs="Times New Roman"/>
          <w:lang w:val="en-US"/>
        </w:rPr>
        <w:t xml:space="preserve">Classification performances of </w:t>
      </w:r>
      <w:proofErr w:type="spellStart"/>
      <w:r w:rsidR="00DD023C" w:rsidRPr="005D04B7">
        <w:rPr>
          <w:rFonts w:ascii="Times New Roman" w:hAnsi="Times New Roman" w:cs="Times New Roman"/>
          <w:lang w:val="en-US"/>
        </w:rPr>
        <w:t>eXtreme</w:t>
      </w:r>
      <w:proofErr w:type="spellEnd"/>
      <w:r w:rsidR="00DD023C" w:rsidRPr="005D04B7">
        <w:rPr>
          <w:rFonts w:ascii="Times New Roman" w:hAnsi="Times New Roman" w:cs="Times New Roman"/>
          <w:lang w:val="en-US"/>
        </w:rPr>
        <w:t xml:space="preserve"> Gradient Boosting </w:t>
      </w:r>
      <w:r w:rsidR="00DD023C" w:rsidRPr="005D1C74">
        <w:rPr>
          <w:rFonts w:ascii="Times New Roman" w:hAnsi="Times New Roman" w:cs="Times New Roman"/>
          <w:lang w:val="en-US"/>
        </w:rPr>
        <w:t xml:space="preserve">models in distinguishing </w:t>
      </w:r>
      <w:r w:rsidRPr="005D1C74">
        <w:rPr>
          <w:rFonts w:ascii="Times New Roman" w:hAnsi="Times New Roman" w:cs="Times New Roman"/>
          <w:lang w:val="en-US"/>
        </w:rPr>
        <w:t>among progressive su</w:t>
      </w:r>
      <w:r>
        <w:rPr>
          <w:rFonts w:ascii="Times New Roman" w:hAnsi="Times New Roman" w:cs="Times New Roman"/>
          <w:lang w:val="en-US"/>
        </w:rPr>
        <w:t>pranuclear palsy-Richardson’s syndrome, progressive supranuclear palsy-parkinsonism and control subjects</w:t>
      </w:r>
      <w:r w:rsidR="00EB63B3">
        <w:rPr>
          <w:rFonts w:ascii="Times New Roman" w:hAnsi="Times New Roman" w:cs="Times New Roman"/>
          <w:lang w:val="en-US"/>
        </w:rPr>
        <w:t>, in the early cohort</w:t>
      </w:r>
      <w:r>
        <w:rPr>
          <w:rFonts w:ascii="Times New Roman" w:hAnsi="Times New Roman" w:cs="Times New Roman"/>
          <w:lang w:val="en-US"/>
        </w:rPr>
        <w:t>.</w:t>
      </w:r>
    </w:p>
    <w:p w14:paraId="35B3927E" w14:textId="4507C9A9" w:rsidR="009C063E" w:rsidRDefault="009C063E">
      <w:pPr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121"/>
        <w:tblW w:w="10149" w:type="dxa"/>
        <w:tblLook w:val="04A0" w:firstRow="1" w:lastRow="0" w:firstColumn="1" w:lastColumn="0" w:noHBand="0" w:noVBand="1"/>
      </w:tblPr>
      <w:tblGrid>
        <w:gridCol w:w="1247"/>
        <w:gridCol w:w="1247"/>
        <w:gridCol w:w="1531"/>
        <w:gridCol w:w="1531"/>
        <w:gridCol w:w="1531"/>
        <w:gridCol w:w="1531"/>
        <w:gridCol w:w="1531"/>
      </w:tblGrid>
      <w:tr w:rsidR="00EB63B3" w:rsidRPr="00B424D0" w14:paraId="038868AC" w14:textId="77777777" w:rsidTr="00666FB6">
        <w:trPr>
          <w:trHeight w:val="828"/>
        </w:trPr>
        <w:tc>
          <w:tcPr>
            <w:tcW w:w="1247" w:type="dxa"/>
            <w:shd w:val="clear" w:color="auto" w:fill="auto"/>
            <w:vAlign w:val="center"/>
          </w:tcPr>
          <w:p w14:paraId="47B82891" w14:textId="77777777" w:rsidR="00EB63B3" w:rsidRPr="00B424D0" w:rsidRDefault="00EB63B3" w:rsidP="00EB63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XGB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EF91877" w14:textId="77777777" w:rsidR="00EB63B3" w:rsidRPr="00B424D0" w:rsidRDefault="00EB63B3" w:rsidP="00EB63B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mean (std)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2C8C9C" w14:textId="08F2C47E" w:rsidR="00EB63B3" w:rsidRPr="00B424D0" w:rsidRDefault="00EB63B3" w:rsidP="00EB63B3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thickness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91B0E6C" w14:textId="20CA0746" w:rsidR="00EB63B3" w:rsidRPr="00B424D0" w:rsidRDefault="00EB63B3" w:rsidP="00EB63B3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Cortical volumes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453F73" w14:textId="77777777" w:rsidR="00EB63B3" w:rsidRDefault="00EB63B3" w:rsidP="00EB63B3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Subcortical</w:t>
            </w:r>
          </w:p>
          <w:p w14:paraId="6E04FF3A" w14:textId="182338C3" w:rsidR="00EB63B3" w:rsidRPr="00B424D0" w:rsidRDefault="00EB63B3" w:rsidP="00EB63B3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volumes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0C04489" w14:textId="615E1717" w:rsidR="00EB63B3" w:rsidRPr="00B424D0" w:rsidRDefault="00EB63B3" w:rsidP="00EB63B3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B122E55" w14:textId="706D6073" w:rsidR="00EB63B3" w:rsidRPr="00B424D0" w:rsidRDefault="00EB63B3" w:rsidP="00EB63B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MRPI 2.0</w:t>
            </w:r>
          </w:p>
        </w:tc>
      </w:tr>
      <w:tr w:rsidR="00B468A4" w:rsidRPr="00B424D0" w14:paraId="030E6DEA" w14:textId="77777777" w:rsidTr="00666FB6">
        <w:trPr>
          <w:trHeight w:val="1140"/>
        </w:trPr>
        <w:tc>
          <w:tcPr>
            <w:tcW w:w="1247" w:type="dxa"/>
            <w:vMerge w:val="restart"/>
            <w:shd w:val="clear" w:color="auto" w:fill="E7E6E6" w:themeFill="background2"/>
            <w:vAlign w:val="center"/>
          </w:tcPr>
          <w:p w14:paraId="23243047" w14:textId="611A0931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PSP-P vs HC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3E5CEA8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D9F56D4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0.646 (0.160)</w:t>
            </w:r>
          </w:p>
          <w:p w14:paraId="34D2C58E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Acc:0.613 (0.137)</w:t>
            </w:r>
          </w:p>
          <w:p w14:paraId="14F19774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Sens:0.824 (0.211)</w:t>
            </w:r>
          </w:p>
          <w:p w14:paraId="134BFFD4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Spec:0.288 (0.222)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5A234D1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0.546 (0.178)</w:t>
            </w:r>
          </w:p>
          <w:p w14:paraId="1AD116BC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Acc:0.610 (0.123)</w:t>
            </w:r>
          </w:p>
          <w:p w14:paraId="6261F7D9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Sens:0.903 (0.138)</w:t>
            </w:r>
          </w:p>
          <w:p w14:paraId="636E1998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Spec:0.152 (0.168)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11D8CD4A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0.500 (0.000)</w:t>
            </w:r>
          </w:p>
          <w:p w14:paraId="45484708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Acc:0.611 (0.036)</w:t>
            </w:r>
          </w:p>
          <w:p w14:paraId="00D9CBC3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Sens:1.000 (0.000)</w:t>
            </w:r>
          </w:p>
          <w:p w14:paraId="3E6AA0C0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Spec:0.000 (0.000)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35E54983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0.925 (0.064)</w:t>
            </w:r>
          </w:p>
          <w:p w14:paraId="384201B4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Acc:0.904 (0.071)</w:t>
            </w:r>
          </w:p>
          <w:p w14:paraId="57482B6F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Sens:0.853 (0.131)</w:t>
            </w:r>
          </w:p>
          <w:p w14:paraId="6C766D11" w14:textId="06B72163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Spec:0.980 (0.068)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1D137C7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AUC: 0.923 (0.054)</w:t>
            </w:r>
          </w:p>
          <w:p w14:paraId="7255943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Acc:0.900 (0.052)</w:t>
            </w:r>
          </w:p>
          <w:p w14:paraId="5825359D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Sens:0.876 (0.079)</w:t>
            </w:r>
          </w:p>
          <w:p w14:paraId="0E9EF44A" w14:textId="2686A446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 w:eastAsia="it-IT"/>
              </w:rPr>
              <w:t>Spec:0.932 (0.148)</w:t>
            </w:r>
          </w:p>
        </w:tc>
      </w:tr>
      <w:tr w:rsidR="00B468A4" w:rsidRPr="00B424D0" w14:paraId="2E02204C" w14:textId="77777777" w:rsidTr="00666FB6">
        <w:trPr>
          <w:trHeight w:val="1140"/>
        </w:trPr>
        <w:tc>
          <w:tcPr>
            <w:tcW w:w="1247" w:type="dxa"/>
            <w:vMerge/>
            <w:shd w:val="clear" w:color="auto" w:fill="E7E6E6" w:themeFill="background2"/>
            <w:vAlign w:val="center"/>
          </w:tcPr>
          <w:p w14:paraId="5B9B51DE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70A0A3C4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DB7792F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0.763 (0.126)</w:t>
            </w:r>
          </w:p>
          <w:p w14:paraId="62B0D7F7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Acc:0.737 (0.112)</w:t>
            </w:r>
          </w:p>
          <w:p w14:paraId="3559FB0B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Sens:0.897 (0.103)</w:t>
            </w:r>
          </w:p>
          <w:p w14:paraId="5800A671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Spec:0.484 (0.250)</w:t>
            </w:r>
          </w:p>
          <w:p w14:paraId="2BFE27E6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(#2)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04D7D24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0.727 (0.114)</w:t>
            </w:r>
          </w:p>
          <w:p w14:paraId="47C6BF12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Acc:0.741 (0.051)</w:t>
            </w:r>
          </w:p>
          <w:p w14:paraId="2E9CEC15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Sens:0.994 (0.028)</w:t>
            </w:r>
          </w:p>
          <w:p w14:paraId="5519B399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Spec:0.338 (0.135)</w:t>
            </w:r>
          </w:p>
          <w:p w14:paraId="560BE9D8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(#2)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216E793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0.500 (0.000)</w:t>
            </w:r>
          </w:p>
          <w:p w14:paraId="63BEBFA7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Acc:0.611 (0.036)</w:t>
            </w:r>
          </w:p>
          <w:p w14:paraId="27CB4DEC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Sens:1.000 (0.000)</w:t>
            </w:r>
          </w:p>
          <w:p w14:paraId="3D7931EC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Spec:0.000 (0.000)</w:t>
            </w:r>
          </w:p>
          <w:p w14:paraId="6D7D06BE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078A952" w14:textId="69F9423F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004AA32" w14:textId="3F7A8262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  <w:tr w:rsidR="00B468A4" w:rsidRPr="00B424D0" w14:paraId="7E64E18A" w14:textId="77777777" w:rsidTr="00666FB6">
        <w:trPr>
          <w:trHeight w:val="1140"/>
        </w:trPr>
        <w:tc>
          <w:tcPr>
            <w:tcW w:w="1247" w:type="dxa"/>
            <w:vMerge w:val="restart"/>
            <w:vAlign w:val="center"/>
          </w:tcPr>
          <w:p w14:paraId="229DDF2D" w14:textId="1FD417D3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</w:t>
            </w:r>
            <w:r w:rsidRPr="00B424D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RS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vs HC</w:t>
            </w:r>
          </w:p>
        </w:tc>
        <w:tc>
          <w:tcPr>
            <w:tcW w:w="1247" w:type="dxa"/>
            <w:vAlign w:val="center"/>
          </w:tcPr>
          <w:p w14:paraId="1D87737A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vAlign w:val="center"/>
          </w:tcPr>
          <w:p w14:paraId="7065D6A6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0.717 (0.124)</w:t>
            </w:r>
          </w:p>
          <w:p w14:paraId="0DE89B83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Acc:0.653 (0.102)</w:t>
            </w:r>
          </w:p>
          <w:p w14:paraId="2FA2B826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Sens:0.632 (0.242)</w:t>
            </w:r>
          </w:p>
          <w:p w14:paraId="107F4F31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Spec:0.670 (0.166)</w:t>
            </w:r>
          </w:p>
        </w:tc>
        <w:tc>
          <w:tcPr>
            <w:tcW w:w="1531" w:type="dxa"/>
            <w:vAlign w:val="center"/>
          </w:tcPr>
          <w:p w14:paraId="7F0DC5EA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0.653 (0.115)</w:t>
            </w:r>
          </w:p>
          <w:p w14:paraId="4E6EAE46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Acc:0.576 (0.120)</w:t>
            </w:r>
          </w:p>
          <w:p w14:paraId="07208E79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Sens:0.514 (0.209)</w:t>
            </w:r>
          </w:p>
          <w:p w14:paraId="07065FAC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Spec:0.637 (0.148)</w:t>
            </w:r>
          </w:p>
        </w:tc>
        <w:tc>
          <w:tcPr>
            <w:tcW w:w="1531" w:type="dxa"/>
            <w:vAlign w:val="center"/>
          </w:tcPr>
          <w:p w14:paraId="1A91074E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AUC: 0.901 (0.085)</w:t>
            </w:r>
          </w:p>
          <w:p w14:paraId="48D1E931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Acc:0.839 (0.104)</w:t>
            </w:r>
          </w:p>
          <w:p w14:paraId="37EBDCEF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Sens:0.856 (0.123)</w:t>
            </w:r>
          </w:p>
          <w:p w14:paraId="6E879862" w14:textId="77777777" w:rsidR="00B468A4" w:rsidRPr="00B424D0" w:rsidRDefault="00B468A4" w:rsidP="00B468A4">
            <w:pPr>
              <w:pStyle w:val="HTML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</w:rPr>
              <w:t>Spec:0.826 (0.136)</w:t>
            </w:r>
          </w:p>
        </w:tc>
        <w:tc>
          <w:tcPr>
            <w:tcW w:w="1531" w:type="dxa"/>
            <w:vAlign w:val="center"/>
          </w:tcPr>
          <w:p w14:paraId="4E76DC10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0.970 (0.039)</w:t>
            </w:r>
          </w:p>
          <w:p w14:paraId="40E53252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Acc:0.961 (0.044)</w:t>
            </w:r>
          </w:p>
          <w:p w14:paraId="33C84BD5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Sens:0.970 (0.061)</w:t>
            </w:r>
          </w:p>
          <w:p w14:paraId="0B9E78DE" w14:textId="2611EE44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Spec:0.954 (0.079)</w:t>
            </w:r>
          </w:p>
        </w:tc>
        <w:tc>
          <w:tcPr>
            <w:tcW w:w="1531" w:type="dxa"/>
            <w:vAlign w:val="center"/>
          </w:tcPr>
          <w:p w14:paraId="0E4802E2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0.954 (0.047)</w:t>
            </w:r>
          </w:p>
          <w:p w14:paraId="7BA34548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Acc:0.950 (0.051)</w:t>
            </w:r>
          </w:p>
          <w:p w14:paraId="41A5C94D" w14:textId="77777777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Sens:0.953 (0.089)</w:t>
            </w:r>
          </w:p>
          <w:p w14:paraId="7AF75AD7" w14:textId="1028696A" w:rsidR="00B468A4" w:rsidRPr="00B424D0" w:rsidRDefault="00B468A4" w:rsidP="00B468A4">
            <w:pPr>
              <w:pStyle w:val="HTMLPreformatted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Spec:0.949 (0.062)</w:t>
            </w:r>
          </w:p>
        </w:tc>
      </w:tr>
      <w:tr w:rsidR="00B468A4" w:rsidRPr="00B424D0" w14:paraId="6C7303B0" w14:textId="77777777" w:rsidTr="00666FB6">
        <w:trPr>
          <w:trHeight w:val="1140"/>
        </w:trPr>
        <w:tc>
          <w:tcPr>
            <w:tcW w:w="1247" w:type="dxa"/>
            <w:vMerge/>
            <w:vAlign w:val="center"/>
          </w:tcPr>
          <w:p w14:paraId="7F2D59A6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Align w:val="center"/>
          </w:tcPr>
          <w:p w14:paraId="09D53283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vAlign w:val="center"/>
          </w:tcPr>
          <w:p w14:paraId="52FF9325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0.822 (0.098)</w:t>
            </w:r>
          </w:p>
          <w:p w14:paraId="31BCDE31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Acc:0.718 (0.125)</w:t>
            </w:r>
          </w:p>
          <w:p w14:paraId="35A4B8EC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Sens:0.682 (0.174)</w:t>
            </w:r>
          </w:p>
          <w:p w14:paraId="0B56F547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Spec:0.749 (0.155)</w:t>
            </w:r>
          </w:p>
          <w:p w14:paraId="220C5978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(#8)</w:t>
            </w:r>
          </w:p>
        </w:tc>
        <w:tc>
          <w:tcPr>
            <w:tcW w:w="1531" w:type="dxa"/>
            <w:vAlign w:val="center"/>
          </w:tcPr>
          <w:p w14:paraId="4ED11EAB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0.825 (0.075)</w:t>
            </w:r>
          </w:p>
          <w:p w14:paraId="47926A4D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Acc:0.752 (0.101)</w:t>
            </w:r>
          </w:p>
          <w:p w14:paraId="5704E031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Sens:0.750 (0.175)</w:t>
            </w:r>
          </w:p>
          <w:p w14:paraId="711997EE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Spec:0.756 (0.106)</w:t>
            </w:r>
          </w:p>
          <w:p w14:paraId="7DE68762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(#4)</w:t>
            </w:r>
          </w:p>
        </w:tc>
        <w:tc>
          <w:tcPr>
            <w:tcW w:w="1531" w:type="dxa"/>
            <w:vAlign w:val="center"/>
          </w:tcPr>
          <w:p w14:paraId="0FE4B99C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0.919 (0.064)</w:t>
            </w:r>
          </w:p>
          <w:p w14:paraId="54B144A7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Acc:0.870 (0.098)</w:t>
            </w:r>
          </w:p>
          <w:p w14:paraId="2FA3903D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Sens:0.855 (0.126)</w:t>
            </w:r>
          </w:p>
          <w:p w14:paraId="30E13845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Spec:0.883 (0.126)</w:t>
            </w:r>
          </w:p>
          <w:p w14:paraId="4B388D2D" w14:textId="77777777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(#6)</w:t>
            </w:r>
          </w:p>
        </w:tc>
        <w:tc>
          <w:tcPr>
            <w:tcW w:w="1531" w:type="dxa"/>
            <w:vAlign w:val="center"/>
          </w:tcPr>
          <w:p w14:paraId="538CD695" w14:textId="1053B751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vAlign w:val="center"/>
          </w:tcPr>
          <w:p w14:paraId="5D10E6CC" w14:textId="4A872B55" w:rsidR="00B468A4" w:rsidRPr="00B424D0" w:rsidRDefault="00B468A4" w:rsidP="00B468A4">
            <w:pPr>
              <w:pStyle w:val="HTMLPreformatted"/>
              <w:shd w:val="clear" w:color="auto" w:fill="FFFFFF"/>
              <w:wordWrap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  <w:tr w:rsidR="00B468A4" w:rsidRPr="00B424D0" w14:paraId="23072DA8" w14:textId="77777777" w:rsidTr="00666FB6">
        <w:trPr>
          <w:trHeight w:val="1140"/>
        </w:trPr>
        <w:tc>
          <w:tcPr>
            <w:tcW w:w="1247" w:type="dxa"/>
            <w:vMerge w:val="restart"/>
            <w:shd w:val="clear" w:color="auto" w:fill="E7E6E6" w:themeFill="background2"/>
            <w:vAlign w:val="center"/>
          </w:tcPr>
          <w:p w14:paraId="13616024" w14:textId="4E3F69F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PSP-RS vs PSP-P</w:t>
            </w: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19B1F975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All features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BBBAFB4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0.740 (0.138)</w:t>
            </w:r>
          </w:p>
          <w:p w14:paraId="4A50810E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Acc:0.708 (0.103)</w:t>
            </w:r>
          </w:p>
          <w:p w14:paraId="0D73C8C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Sens:0.814 (0.158)</w:t>
            </w:r>
          </w:p>
          <w:p w14:paraId="2DEB750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Spec:0.512 (0.248)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3CF67B58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0.500 (0.000)</w:t>
            </w:r>
          </w:p>
          <w:p w14:paraId="56E6AFF7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Acc:0.644 (0.032)</w:t>
            </w:r>
          </w:p>
          <w:p w14:paraId="6AF97E21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Sens:1.000 (0.000)</w:t>
            </w:r>
          </w:p>
          <w:p w14:paraId="0068AB4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Spec:0.000 (0.000)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4A8097CB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0.778 (0.107)</w:t>
            </w:r>
          </w:p>
          <w:p w14:paraId="424C1306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Acc:0.721 (0.094)</w:t>
            </w:r>
          </w:p>
          <w:p w14:paraId="7B82B1F4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Sens:0.865 (0.118)</w:t>
            </w:r>
          </w:p>
          <w:p w14:paraId="5FF1E99B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Spec:0.458 (0.194)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24F09600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0.820 (0.112)</w:t>
            </w:r>
          </w:p>
          <w:p w14:paraId="3CB73539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Acc:0.773 (0.123)</w:t>
            </w:r>
          </w:p>
          <w:p w14:paraId="5B81A086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Sens:0.816 (0.122)</w:t>
            </w:r>
          </w:p>
          <w:p w14:paraId="3CB068F9" w14:textId="16F82633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Spec:0.690 (0.210)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0E75D9C1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0.776 (0.100)</w:t>
            </w:r>
          </w:p>
          <w:p w14:paraId="5A2F6C45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Acc:0.719 (0.107)</w:t>
            </w:r>
          </w:p>
          <w:p w14:paraId="685984E1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Sens:0.744 (0.158)</w:t>
            </w:r>
          </w:p>
          <w:p w14:paraId="1166779B" w14:textId="4D4BA891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Spec:0.688 (0.252)</w:t>
            </w:r>
          </w:p>
        </w:tc>
      </w:tr>
      <w:tr w:rsidR="00B468A4" w:rsidRPr="00B424D0" w14:paraId="4C8C54D7" w14:textId="77777777" w:rsidTr="00666FB6">
        <w:trPr>
          <w:trHeight w:val="1140"/>
        </w:trPr>
        <w:tc>
          <w:tcPr>
            <w:tcW w:w="1247" w:type="dxa"/>
            <w:vMerge/>
            <w:shd w:val="clear" w:color="auto" w:fill="E7E6E6" w:themeFill="background2"/>
            <w:vAlign w:val="center"/>
          </w:tcPr>
          <w:p w14:paraId="656F5049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shd w:val="clear" w:color="auto" w:fill="E7E6E6" w:themeFill="background2"/>
            <w:vAlign w:val="center"/>
          </w:tcPr>
          <w:p w14:paraId="7A67DA95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Feature selection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D396CB4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0.844 (0.117)</w:t>
            </w:r>
          </w:p>
          <w:p w14:paraId="1F0C28DC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Acc:0.780 (0.111)</w:t>
            </w:r>
          </w:p>
          <w:p w14:paraId="30882FF4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Sens:0.874 (0.168)</w:t>
            </w:r>
          </w:p>
          <w:p w14:paraId="73A467AC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Spec:0.604 (0.243)</w:t>
            </w:r>
          </w:p>
          <w:p w14:paraId="052A2EFE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(#10)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3E598357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0.500 (0.000)</w:t>
            </w:r>
          </w:p>
          <w:p w14:paraId="0B107BDF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Acc:0.644 (0.032)</w:t>
            </w:r>
          </w:p>
          <w:p w14:paraId="126CD6A2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Sens:1.000 (0.000)</w:t>
            </w:r>
          </w:p>
          <w:p w14:paraId="7472B64D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Spec:0.000 (0.000)</w:t>
            </w:r>
          </w:p>
          <w:p w14:paraId="6FC8A3AD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(#1)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7F3C1FDA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AUC: 0.786 (0.132)</w:t>
            </w:r>
          </w:p>
          <w:p w14:paraId="409EDFB6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Acc:0.789 (0.088)</w:t>
            </w:r>
          </w:p>
          <w:p w14:paraId="29F92A27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Sens:0.909 (0.092)</w:t>
            </w:r>
          </w:p>
          <w:p w14:paraId="56D2D642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Spec:0.572 (0.173)</w:t>
            </w:r>
          </w:p>
          <w:p w14:paraId="717295BD" w14:textId="77777777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(#2)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3E765DA" w14:textId="7F9DDD03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6F3B2F23" w14:textId="11A3C9ED" w:rsidR="00B468A4" w:rsidRPr="00B424D0" w:rsidRDefault="00B468A4" w:rsidP="00B468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24D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N.A.</w:t>
            </w:r>
          </w:p>
        </w:tc>
      </w:tr>
    </w:tbl>
    <w:p w14:paraId="656F7D5C" w14:textId="5FC045B8" w:rsidR="00666FB6" w:rsidRPr="00B468A4" w:rsidRDefault="00666FB6" w:rsidP="00DD023C">
      <w:pPr>
        <w:rPr>
          <w:rFonts w:ascii="Times New Roman" w:hAnsi="Times New Roman" w:cs="Times New Roman"/>
          <w:sz w:val="16"/>
          <w:szCs w:val="16"/>
          <w:lang w:val="en-US"/>
        </w:rPr>
      </w:pPr>
    </w:p>
    <w:p w14:paraId="3D259C8F" w14:textId="28B25F2C" w:rsidR="00DD023C" w:rsidRDefault="00DD023C" w:rsidP="00666FB6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Abbreviations: PSP-RS = Progressive Supranuclear Palsy-Richardson’s syndrome; PSP-P = Progressive Supranuclear Palsy-parkinsonism; HC = Control subjects; </w:t>
      </w:r>
      <w:r>
        <w:rPr>
          <w:rFonts w:ascii="Times New Roman" w:hAnsi="Times New Roman" w:cs="Times New Roman"/>
          <w:sz w:val="18"/>
          <w:szCs w:val="18"/>
          <w:lang w:val="en-US"/>
        </w:rPr>
        <w:t>XGB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 = </w:t>
      </w:r>
      <w:proofErr w:type="spellStart"/>
      <w:r w:rsidRPr="005D04B7">
        <w:rPr>
          <w:rFonts w:ascii="Times New Roman" w:hAnsi="Times New Roman" w:cs="Times New Roman"/>
          <w:sz w:val="18"/>
          <w:szCs w:val="18"/>
          <w:lang w:val="en-US"/>
        </w:rPr>
        <w:t>eXtreme</w:t>
      </w:r>
      <w:proofErr w:type="spellEnd"/>
      <w:r w:rsidRPr="005D04B7">
        <w:rPr>
          <w:rFonts w:ascii="Times New Roman" w:hAnsi="Times New Roman" w:cs="Times New Roman"/>
          <w:sz w:val="18"/>
          <w:szCs w:val="18"/>
          <w:lang w:val="en-US"/>
        </w:rPr>
        <w:t xml:space="preserve"> Gradient Boosting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="000E5A17">
        <w:rPr>
          <w:rFonts w:ascii="Times New Roman" w:hAnsi="Times New Roman" w:cs="Times New Roman"/>
          <w:sz w:val="18"/>
          <w:szCs w:val="18"/>
          <w:lang w:val="en-US"/>
        </w:rPr>
        <w:t xml:space="preserve">MRPI = Magnetic Resonance Parkinsonism Index; 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AUC = Area Under the Curve</w:t>
      </w:r>
      <w:r>
        <w:rPr>
          <w:rFonts w:ascii="Times New Roman" w:hAnsi="Times New Roman" w:cs="Times New Roman"/>
          <w:sz w:val="18"/>
          <w:szCs w:val="18"/>
          <w:lang w:val="en-US"/>
        </w:rPr>
        <w:t>, Acc = accuracy; Sens = sensitivity; Spec = specificity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165B62AF" w14:textId="5C715901" w:rsidR="008F1964" w:rsidRPr="00A92AC3" w:rsidRDefault="00DD023C" w:rsidP="00B468A4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Data are shown as mean (standard deviation) in the 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repeated 5-fold c</w:t>
      </w:r>
      <w:r>
        <w:rPr>
          <w:rFonts w:ascii="Times New Roman" w:hAnsi="Times New Roman" w:cs="Times New Roman"/>
          <w:sz w:val="18"/>
          <w:szCs w:val="18"/>
          <w:lang w:val="en-US"/>
        </w:rPr>
        <w:t>ross-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>v</w:t>
      </w:r>
      <w:r>
        <w:rPr>
          <w:rFonts w:ascii="Times New Roman" w:hAnsi="Times New Roman" w:cs="Times New Roman"/>
          <w:sz w:val="18"/>
          <w:szCs w:val="18"/>
          <w:lang w:val="en-US"/>
        </w:rPr>
        <w:t>alidation folds.</w:t>
      </w:r>
      <w:r w:rsidRPr="00C80FA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0D4673">
        <w:rPr>
          <w:rFonts w:ascii="Times New Roman" w:hAnsi="Times New Roman" w:cs="Times New Roman"/>
          <w:sz w:val="18"/>
          <w:szCs w:val="18"/>
          <w:lang w:val="en-US"/>
        </w:rPr>
        <w:t>The number of features used by each model using feature selection is reported in round brackets (#).</w:t>
      </w:r>
    </w:p>
    <w:sectPr w:rsidR="008F1964" w:rsidRPr="00A92AC3" w:rsidSect="005D1C74">
      <w:footerReference w:type="even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604A1" w14:textId="77777777" w:rsidR="00647BDA" w:rsidRDefault="00647BDA" w:rsidP="00DE5EFB">
      <w:r>
        <w:separator/>
      </w:r>
    </w:p>
  </w:endnote>
  <w:endnote w:type="continuationSeparator" w:id="0">
    <w:p w14:paraId="23847A20" w14:textId="77777777" w:rsidR="00647BDA" w:rsidRDefault="00647BDA" w:rsidP="00DE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38649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E44A3B" w14:textId="0335328A" w:rsidR="009C063E" w:rsidRDefault="009C063E" w:rsidP="00AE4A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024A2B" w14:textId="77777777" w:rsidR="009C063E" w:rsidRDefault="009C063E" w:rsidP="009C06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A8F9" w14:textId="51426015" w:rsidR="00A56137" w:rsidRPr="00A56137" w:rsidRDefault="00A56137" w:rsidP="009C063E">
    <w:pPr>
      <w:ind w:right="360"/>
      <w:rPr>
        <w:rFonts w:ascii="Times New Roman" w:hAnsi="Times New Roman" w:cs="Times New Roman"/>
        <w:b/>
        <w:bCs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CA98" w14:textId="77777777" w:rsidR="00647BDA" w:rsidRDefault="00647BDA" w:rsidP="00DE5EFB">
      <w:r>
        <w:separator/>
      </w:r>
    </w:p>
  </w:footnote>
  <w:footnote w:type="continuationSeparator" w:id="0">
    <w:p w14:paraId="7EBB52A6" w14:textId="77777777" w:rsidR="00647BDA" w:rsidRDefault="00647BDA" w:rsidP="00DE5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F0"/>
    <w:rsid w:val="0000319F"/>
    <w:rsid w:val="00003995"/>
    <w:rsid w:val="0001051A"/>
    <w:rsid w:val="00011F7B"/>
    <w:rsid w:val="000139C0"/>
    <w:rsid w:val="00013F76"/>
    <w:rsid w:val="000142C3"/>
    <w:rsid w:val="000259B1"/>
    <w:rsid w:val="0003507A"/>
    <w:rsid w:val="000510B2"/>
    <w:rsid w:val="00060BDB"/>
    <w:rsid w:val="00084AF3"/>
    <w:rsid w:val="00086E42"/>
    <w:rsid w:val="00097CF5"/>
    <w:rsid w:val="000B0F0C"/>
    <w:rsid w:val="000C4C9C"/>
    <w:rsid w:val="000D4673"/>
    <w:rsid w:val="000E5A17"/>
    <w:rsid w:val="00101074"/>
    <w:rsid w:val="00101F6D"/>
    <w:rsid w:val="00106051"/>
    <w:rsid w:val="00114491"/>
    <w:rsid w:val="00116B47"/>
    <w:rsid w:val="00124BE4"/>
    <w:rsid w:val="00135A56"/>
    <w:rsid w:val="00146629"/>
    <w:rsid w:val="00150C1C"/>
    <w:rsid w:val="00155743"/>
    <w:rsid w:val="00160147"/>
    <w:rsid w:val="00161E35"/>
    <w:rsid w:val="001710E3"/>
    <w:rsid w:val="00175C25"/>
    <w:rsid w:val="00183E86"/>
    <w:rsid w:val="001877F3"/>
    <w:rsid w:val="001938EB"/>
    <w:rsid w:val="001A021C"/>
    <w:rsid w:val="001B33FA"/>
    <w:rsid w:val="001C551E"/>
    <w:rsid w:val="001C5D27"/>
    <w:rsid w:val="001C7F7B"/>
    <w:rsid w:val="001C7FD1"/>
    <w:rsid w:val="001D28D9"/>
    <w:rsid w:val="001D7E75"/>
    <w:rsid w:val="001E3F52"/>
    <w:rsid w:val="001F0FE1"/>
    <w:rsid w:val="001F74E2"/>
    <w:rsid w:val="0020358D"/>
    <w:rsid w:val="0020411E"/>
    <w:rsid w:val="002066E2"/>
    <w:rsid w:val="0022007B"/>
    <w:rsid w:val="00235BA9"/>
    <w:rsid w:val="00243CE7"/>
    <w:rsid w:val="00246CA7"/>
    <w:rsid w:val="002546CF"/>
    <w:rsid w:val="00255DF1"/>
    <w:rsid w:val="0026257D"/>
    <w:rsid w:val="00263A8E"/>
    <w:rsid w:val="002838DB"/>
    <w:rsid w:val="00287DE9"/>
    <w:rsid w:val="002939C2"/>
    <w:rsid w:val="002A0F78"/>
    <w:rsid w:val="002B3FAA"/>
    <w:rsid w:val="002B6BDD"/>
    <w:rsid w:val="002D0170"/>
    <w:rsid w:val="002D3EB6"/>
    <w:rsid w:val="002E0090"/>
    <w:rsid w:val="002E03A1"/>
    <w:rsid w:val="002E5AAC"/>
    <w:rsid w:val="00300928"/>
    <w:rsid w:val="003056E0"/>
    <w:rsid w:val="003127E8"/>
    <w:rsid w:val="0031534A"/>
    <w:rsid w:val="00327E3C"/>
    <w:rsid w:val="003314A2"/>
    <w:rsid w:val="00331B20"/>
    <w:rsid w:val="00347555"/>
    <w:rsid w:val="00352010"/>
    <w:rsid w:val="003567B7"/>
    <w:rsid w:val="00363445"/>
    <w:rsid w:val="00377D2E"/>
    <w:rsid w:val="00385E99"/>
    <w:rsid w:val="0039137C"/>
    <w:rsid w:val="003B0988"/>
    <w:rsid w:val="003B1328"/>
    <w:rsid w:val="003C7619"/>
    <w:rsid w:val="003D7F1E"/>
    <w:rsid w:val="003E2F1F"/>
    <w:rsid w:val="003E5ED3"/>
    <w:rsid w:val="003E6642"/>
    <w:rsid w:val="003F0E68"/>
    <w:rsid w:val="003F28E0"/>
    <w:rsid w:val="003F317B"/>
    <w:rsid w:val="004043F1"/>
    <w:rsid w:val="00407009"/>
    <w:rsid w:val="00415FE8"/>
    <w:rsid w:val="00417AD7"/>
    <w:rsid w:val="0043455F"/>
    <w:rsid w:val="004360BD"/>
    <w:rsid w:val="004445D1"/>
    <w:rsid w:val="004474D8"/>
    <w:rsid w:val="00462B40"/>
    <w:rsid w:val="004668B8"/>
    <w:rsid w:val="00471AC7"/>
    <w:rsid w:val="004774BE"/>
    <w:rsid w:val="00477A58"/>
    <w:rsid w:val="00483C61"/>
    <w:rsid w:val="00484C5D"/>
    <w:rsid w:val="004A18F8"/>
    <w:rsid w:val="004B69BA"/>
    <w:rsid w:val="004C2D90"/>
    <w:rsid w:val="004D69DE"/>
    <w:rsid w:val="004E672E"/>
    <w:rsid w:val="004F6B70"/>
    <w:rsid w:val="0050356D"/>
    <w:rsid w:val="005118C5"/>
    <w:rsid w:val="00523F41"/>
    <w:rsid w:val="00526726"/>
    <w:rsid w:val="005308BF"/>
    <w:rsid w:val="00540A40"/>
    <w:rsid w:val="00542423"/>
    <w:rsid w:val="005469B9"/>
    <w:rsid w:val="00561AF0"/>
    <w:rsid w:val="005775E5"/>
    <w:rsid w:val="00577985"/>
    <w:rsid w:val="005808EF"/>
    <w:rsid w:val="005819AC"/>
    <w:rsid w:val="00590A23"/>
    <w:rsid w:val="0059420A"/>
    <w:rsid w:val="00596D54"/>
    <w:rsid w:val="005A0786"/>
    <w:rsid w:val="005A0D6A"/>
    <w:rsid w:val="005A1827"/>
    <w:rsid w:val="005A2133"/>
    <w:rsid w:val="005B793D"/>
    <w:rsid w:val="005C7B8F"/>
    <w:rsid w:val="005D1C74"/>
    <w:rsid w:val="005F0F65"/>
    <w:rsid w:val="00603546"/>
    <w:rsid w:val="00613D5B"/>
    <w:rsid w:val="006209E1"/>
    <w:rsid w:val="006242B4"/>
    <w:rsid w:val="00634A93"/>
    <w:rsid w:val="00637F06"/>
    <w:rsid w:val="00647BDA"/>
    <w:rsid w:val="0065283B"/>
    <w:rsid w:val="00666FB6"/>
    <w:rsid w:val="00667C3A"/>
    <w:rsid w:val="0067115F"/>
    <w:rsid w:val="00674F3C"/>
    <w:rsid w:val="00676B7A"/>
    <w:rsid w:val="00676BB5"/>
    <w:rsid w:val="006805E2"/>
    <w:rsid w:val="00690F50"/>
    <w:rsid w:val="006A481C"/>
    <w:rsid w:val="006B3DF5"/>
    <w:rsid w:val="006C0A16"/>
    <w:rsid w:val="006C1C08"/>
    <w:rsid w:val="006C1E49"/>
    <w:rsid w:val="006C20E7"/>
    <w:rsid w:val="006D29C5"/>
    <w:rsid w:val="006E6B18"/>
    <w:rsid w:val="006F6CC1"/>
    <w:rsid w:val="007018ED"/>
    <w:rsid w:val="00706B62"/>
    <w:rsid w:val="00711BF8"/>
    <w:rsid w:val="00733AC4"/>
    <w:rsid w:val="0073783A"/>
    <w:rsid w:val="0074297D"/>
    <w:rsid w:val="00745891"/>
    <w:rsid w:val="00753988"/>
    <w:rsid w:val="00754CB4"/>
    <w:rsid w:val="00763E16"/>
    <w:rsid w:val="0077395B"/>
    <w:rsid w:val="0077437C"/>
    <w:rsid w:val="00782BF2"/>
    <w:rsid w:val="00786AA3"/>
    <w:rsid w:val="0079199D"/>
    <w:rsid w:val="0079451D"/>
    <w:rsid w:val="00797850"/>
    <w:rsid w:val="007D7EDE"/>
    <w:rsid w:val="007E1332"/>
    <w:rsid w:val="007F3CCC"/>
    <w:rsid w:val="008007C5"/>
    <w:rsid w:val="0080392F"/>
    <w:rsid w:val="008051D4"/>
    <w:rsid w:val="008115C4"/>
    <w:rsid w:val="008224C3"/>
    <w:rsid w:val="00837118"/>
    <w:rsid w:val="00842331"/>
    <w:rsid w:val="008425C7"/>
    <w:rsid w:val="00851007"/>
    <w:rsid w:val="008514C9"/>
    <w:rsid w:val="00857E37"/>
    <w:rsid w:val="00863DCC"/>
    <w:rsid w:val="0087137C"/>
    <w:rsid w:val="00873A47"/>
    <w:rsid w:val="008748ED"/>
    <w:rsid w:val="00880D7D"/>
    <w:rsid w:val="008949E9"/>
    <w:rsid w:val="00897931"/>
    <w:rsid w:val="008B2C7F"/>
    <w:rsid w:val="008E0972"/>
    <w:rsid w:val="008F1964"/>
    <w:rsid w:val="008F50E3"/>
    <w:rsid w:val="008F57F1"/>
    <w:rsid w:val="00904821"/>
    <w:rsid w:val="009202F6"/>
    <w:rsid w:val="009249B2"/>
    <w:rsid w:val="00932EE9"/>
    <w:rsid w:val="00937E08"/>
    <w:rsid w:val="00941D5A"/>
    <w:rsid w:val="009431FB"/>
    <w:rsid w:val="00945A8C"/>
    <w:rsid w:val="00971E6F"/>
    <w:rsid w:val="0097422D"/>
    <w:rsid w:val="00983334"/>
    <w:rsid w:val="009841D5"/>
    <w:rsid w:val="0098595D"/>
    <w:rsid w:val="00987C7A"/>
    <w:rsid w:val="00990911"/>
    <w:rsid w:val="009952FF"/>
    <w:rsid w:val="009B1CAB"/>
    <w:rsid w:val="009B71F2"/>
    <w:rsid w:val="009C063E"/>
    <w:rsid w:val="009C2F34"/>
    <w:rsid w:val="009D20F2"/>
    <w:rsid w:val="009D3958"/>
    <w:rsid w:val="009D6CB9"/>
    <w:rsid w:val="009E2DC9"/>
    <w:rsid w:val="009E5C8C"/>
    <w:rsid w:val="009E6DDA"/>
    <w:rsid w:val="009F667C"/>
    <w:rsid w:val="00A037C8"/>
    <w:rsid w:val="00A068EC"/>
    <w:rsid w:val="00A224FE"/>
    <w:rsid w:val="00A244AF"/>
    <w:rsid w:val="00A3198B"/>
    <w:rsid w:val="00A345D5"/>
    <w:rsid w:val="00A35DC0"/>
    <w:rsid w:val="00A37D28"/>
    <w:rsid w:val="00A41543"/>
    <w:rsid w:val="00A532BD"/>
    <w:rsid w:val="00A56137"/>
    <w:rsid w:val="00A5672C"/>
    <w:rsid w:val="00A760AA"/>
    <w:rsid w:val="00A77A5A"/>
    <w:rsid w:val="00A8275B"/>
    <w:rsid w:val="00A92AC3"/>
    <w:rsid w:val="00A97064"/>
    <w:rsid w:val="00AA05AA"/>
    <w:rsid w:val="00AA1258"/>
    <w:rsid w:val="00AB2A27"/>
    <w:rsid w:val="00AB2EE7"/>
    <w:rsid w:val="00AB30B6"/>
    <w:rsid w:val="00AC75CA"/>
    <w:rsid w:val="00AD0172"/>
    <w:rsid w:val="00AD6160"/>
    <w:rsid w:val="00AE17C1"/>
    <w:rsid w:val="00AE21E2"/>
    <w:rsid w:val="00B03FC1"/>
    <w:rsid w:val="00B05876"/>
    <w:rsid w:val="00B2197D"/>
    <w:rsid w:val="00B2479D"/>
    <w:rsid w:val="00B33507"/>
    <w:rsid w:val="00B34A6F"/>
    <w:rsid w:val="00B41838"/>
    <w:rsid w:val="00B424D0"/>
    <w:rsid w:val="00B468A4"/>
    <w:rsid w:val="00B529CE"/>
    <w:rsid w:val="00B55E45"/>
    <w:rsid w:val="00B56AE1"/>
    <w:rsid w:val="00B56D1D"/>
    <w:rsid w:val="00B602CC"/>
    <w:rsid w:val="00B63A55"/>
    <w:rsid w:val="00B640A3"/>
    <w:rsid w:val="00B66AC0"/>
    <w:rsid w:val="00B7050C"/>
    <w:rsid w:val="00B70C1C"/>
    <w:rsid w:val="00B76E42"/>
    <w:rsid w:val="00B803BE"/>
    <w:rsid w:val="00B817FD"/>
    <w:rsid w:val="00B84C26"/>
    <w:rsid w:val="00B91F88"/>
    <w:rsid w:val="00B931F0"/>
    <w:rsid w:val="00BA1D02"/>
    <w:rsid w:val="00BA4491"/>
    <w:rsid w:val="00BB210A"/>
    <w:rsid w:val="00BB2CFB"/>
    <w:rsid w:val="00BC20A8"/>
    <w:rsid w:val="00BC5784"/>
    <w:rsid w:val="00BD3C65"/>
    <w:rsid w:val="00BE0E07"/>
    <w:rsid w:val="00BE4DE8"/>
    <w:rsid w:val="00BE7F96"/>
    <w:rsid w:val="00BF7C8D"/>
    <w:rsid w:val="00C12987"/>
    <w:rsid w:val="00C260CD"/>
    <w:rsid w:val="00C649DA"/>
    <w:rsid w:val="00C65482"/>
    <w:rsid w:val="00C729C8"/>
    <w:rsid w:val="00C738AF"/>
    <w:rsid w:val="00C928EE"/>
    <w:rsid w:val="00C94C1B"/>
    <w:rsid w:val="00C95E39"/>
    <w:rsid w:val="00CA148C"/>
    <w:rsid w:val="00CA25EB"/>
    <w:rsid w:val="00CA4304"/>
    <w:rsid w:val="00CE23BB"/>
    <w:rsid w:val="00CE7443"/>
    <w:rsid w:val="00CF0998"/>
    <w:rsid w:val="00CF6796"/>
    <w:rsid w:val="00D06CAF"/>
    <w:rsid w:val="00D15895"/>
    <w:rsid w:val="00D252F9"/>
    <w:rsid w:val="00D27F99"/>
    <w:rsid w:val="00D400AC"/>
    <w:rsid w:val="00D468DE"/>
    <w:rsid w:val="00D47CA2"/>
    <w:rsid w:val="00D53271"/>
    <w:rsid w:val="00D66BE8"/>
    <w:rsid w:val="00D722BF"/>
    <w:rsid w:val="00DD023C"/>
    <w:rsid w:val="00DD244A"/>
    <w:rsid w:val="00DD4FC4"/>
    <w:rsid w:val="00DD53F1"/>
    <w:rsid w:val="00DE316F"/>
    <w:rsid w:val="00DE5EFB"/>
    <w:rsid w:val="00DE6642"/>
    <w:rsid w:val="00DE79CF"/>
    <w:rsid w:val="00DF11FE"/>
    <w:rsid w:val="00DF753D"/>
    <w:rsid w:val="00E03001"/>
    <w:rsid w:val="00E2573A"/>
    <w:rsid w:val="00E27891"/>
    <w:rsid w:val="00E3298D"/>
    <w:rsid w:val="00E352D4"/>
    <w:rsid w:val="00E40B75"/>
    <w:rsid w:val="00E453C6"/>
    <w:rsid w:val="00E47061"/>
    <w:rsid w:val="00E52BC8"/>
    <w:rsid w:val="00E570D7"/>
    <w:rsid w:val="00E63D5D"/>
    <w:rsid w:val="00E71C10"/>
    <w:rsid w:val="00E73265"/>
    <w:rsid w:val="00E73C9B"/>
    <w:rsid w:val="00E763B0"/>
    <w:rsid w:val="00E9565F"/>
    <w:rsid w:val="00EB63B3"/>
    <w:rsid w:val="00EE3FD8"/>
    <w:rsid w:val="00EE508C"/>
    <w:rsid w:val="00EF6202"/>
    <w:rsid w:val="00EF781C"/>
    <w:rsid w:val="00F006E4"/>
    <w:rsid w:val="00F0269F"/>
    <w:rsid w:val="00F12898"/>
    <w:rsid w:val="00F14E04"/>
    <w:rsid w:val="00F25775"/>
    <w:rsid w:val="00F36EC8"/>
    <w:rsid w:val="00F411EE"/>
    <w:rsid w:val="00F579D0"/>
    <w:rsid w:val="00F70D16"/>
    <w:rsid w:val="00F8612E"/>
    <w:rsid w:val="00FA1DB6"/>
    <w:rsid w:val="00FA78E5"/>
    <w:rsid w:val="00FB0FE5"/>
    <w:rsid w:val="00FD113E"/>
    <w:rsid w:val="00FD526C"/>
    <w:rsid w:val="00FE0890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81FE0"/>
  <w15:chartTrackingRefBased/>
  <w15:docId w15:val="{AF2F419A-E124-494A-8A12-81BDC655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9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B931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31F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EF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5EF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EF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C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19</cp:revision>
  <cp:lastPrinted>2022-09-08T09:08:00Z</cp:lastPrinted>
  <dcterms:created xsi:type="dcterms:W3CDTF">2023-02-20T15:19:00Z</dcterms:created>
  <dcterms:modified xsi:type="dcterms:W3CDTF">2023-03-30T10:31:00Z</dcterms:modified>
</cp:coreProperties>
</file>