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D79" w:rsidRPr="00AB44F0" w:rsidRDefault="006A6D79" w:rsidP="001B5B9E">
      <w:pPr>
        <w:pStyle w:val="Title"/>
        <w:rPr>
          <w:sz w:val="40"/>
          <w:lang w:val="en-US"/>
        </w:rPr>
      </w:pPr>
      <w:r w:rsidRPr="00AB44F0">
        <w:rPr>
          <w:sz w:val="40"/>
          <w:lang w:val="en-US"/>
        </w:rPr>
        <w:t>Supplementary material</w:t>
      </w:r>
    </w:p>
    <w:p w:rsidR="006A6D79" w:rsidRPr="00AB44F0" w:rsidRDefault="006A6D79" w:rsidP="006A6D79">
      <w:pPr>
        <w:rPr>
          <w:lang w:val="en-US"/>
        </w:rPr>
      </w:pPr>
    </w:p>
    <w:p w:rsidR="006A6D79" w:rsidRPr="00AB44F0" w:rsidRDefault="006A6D79" w:rsidP="001B5B9E">
      <w:pPr>
        <w:pStyle w:val="Heading1"/>
        <w:rPr>
          <w:color w:val="auto"/>
          <w:lang w:val="en-US"/>
        </w:rPr>
      </w:pPr>
      <w:r w:rsidRPr="00AB44F0">
        <w:rPr>
          <w:color w:val="auto"/>
          <w:lang w:val="en-US"/>
        </w:rPr>
        <w:t>Vestibular thresholds</w:t>
      </w:r>
    </w:p>
    <w:p w:rsidR="006A6D79" w:rsidRPr="00AB44F0" w:rsidRDefault="006A6D79" w:rsidP="006A6D79">
      <w:pPr>
        <w:spacing w:line="360" w:lineRule="auto"/>
        <w:jc w:val="both"/>
        <w:rPr>
          <w:rFonts w:ascii="Times New Roman" w:hAnsi="Times New Roman" w:cs="Times New Roman"/>
          <w:sz w:val="24"/>
          <w:szCs w:val="24"/>
          <w:lang w:val="en-US"/>
        </w:rPr>
      </w:pPr>
      <w:r w:rsidRPr="00AB44F0">
        <w:rPr>
          <w:rFonts w:ascii="Times New Roman" w:hAnsi="Times New Roman" w:cs="Times New Roman"/>
          <w:sz w:val="24"/>
          <w:szCs w:val="24"/>
          <w:lang w:val="en-US"/>
        </w:rPr>
        <w:t>Patient perception and the vestibulo-ocular reflex were used as functional outcome measures to explore the clinical relevance of the evoked responses.</w:t>
      </w:r>
      <w:r w:rsidRPr="00AB44F0">
        <w:rPr>
          <w:rFonts w:ascii="Times New Roman" w:hAnsi="Times New Roman" w:cs="Times New Roman"/>
          <w:sz w:val="24"/>
          <w:lang w:val="en-US"/>
        </w:rPr>
        <w:t xml:space="preserve"> Patient perception was recorded after each short latency measurement series by asking the</w:t>
      </w:r>
      <w:r w:rsidRPr="00AB44F0">
        <w:rPr>
          <w:rFonts w:ascii="Times New Roman" w:hAnsi="Times New Roman" w:cs="Times New Roman"/>
          <w:sz w:val="24"/>
          <w:szCs w:val="24"/>
          <w:lang w:val="en-US"/>
        </w:rPr>
        <w:t xml:space="preserve"> </w:t>
      </w:r>
      <w:r w:rsidRPr="00AB44F0">
        <w:rPr>
          <w:rFonts w:ascii="Times New Roman" w:hAnsi="Times New Roman" w:cs="Times New Roman"/>
          <w:sz w:val="24"/>
          <w:lang w:val="en-US"/>
        </w:rPr>
        <w:t>participant</w:t>
      </w:r>
      <w:r w:rsidRPr="00AB44F0">
        <w:rPr>
          <w:rFonts w:ascii="Times New Roman" w:hAnsi="Times New Roman" w:cs="Times New Roman"/>
          <w:sz w:val="24"/>
          <w:szCs w:val="24"/>
          <w:lang w:val="en-US"/>
        </w:rPr>
        <w:t xml:space="preserve"> whether the stimulation was felt or not. The presence of an electrically evoked vestibulo-ocular reflex was determined by turning on the same stimulations as in the short latency recordings, and tracking the eyes (VisualEyes goggle system, Interacoustics, Middelfart, Denmark). The presence of a response was determined visually as an eye movement that is time linked with the onset of the stimulation. The threshold was defined as the lowest stimulation amplitude with a vestibulo-ocular reflex. The maximum peak eye velocity (PEV) was determined by stimulation with a two-second block stimulation at the upper comfortable limit.</w:t>
      </w:r>
      <w:r w:rsidRPr="00AB44F0">
        <w:rPr>
          <w:rFonts w:ascii="Times New Roman" w:hAnsi="Times New Roman" w:cs="Times New Roman"/>
          <w:sz w:val="24"/>
          <w:szCs w:val="24"/>
          <w:lang w:val="en-US"/>
        </w:rPr>
        <w:fldChar w:fldCharType="begin"/>
      </w:r>
      <w:r w:rsidRPr="00AB44F0">
        <w:rPr>
          <w:rFonts w:ascii="Times New Roman" w:hAnsi="Times New Roman" w:cs="Times New Roman"/>
          <w:sz w:val="24"/>
          <w:szCs w:val="24"/>
          <w:lang w:val="en-US"/>
        </w:rPr>
        <w:instrText xml:space="preserve"> ADDIN EN.CITE &lt;EndNote&gt;&lt;Cite&gt;&lt;Author&gt;Van Boxel&lt;/Author&gt;&lt;Year&gt;2024&lt;/Year&gt;&lt;RecNum&gt;412&lt;/RecNum&gt;&lt;DisplayText&gt;&lt;style face="superscript"&gt;15&lt;/style&gt;&lt;/DisplayText&gt;&lt;record&gt;&lt;rec-number&gt;412&lt;/rec-number&gt;&lt;foreign-keys&gt;&lt;key app="EN" db-id="a2xft0rxhsvawbeet24pz5ajzdtr059erzre" timestamp="1729508629"&gt;412&lt;/key&gt;&lt;/foreign-keys&gt;&lt;ref-type name="Journal Article"&gt;17&lt;/ref-type&gt;&lt;contributors&gt;&lt;authors&gt;&lt;author&gt;Van Boxel, S. C. J.&lt;/author&gt;&lt;author&gt;Vermorken, B. L.&lt;/author&gt;&lt;author&gt;Volpe, B.&lt;/author&gt;&lt;author&gt;Guinand, N.&lt;/author&gt;&lt;author&gt;Pérez Fornos, A.&lt;/author&gt;&lt;author&gt;Devocht, E.&lt;/author&gt;&lt;author&gt;van de Berg, R.&lt;/author&gt;&lt;/authors&gt;&lt;/contributors&gt;&lt;titles&gt;&lt;title&gt;The vestibular implant: Effects of stimulation parameters on the electrically-evoked vestibulo-ocular reflex&lt;/title&gt;&lt;secondary-title&gt;Front. Neurol.&lt;/secondary-title&gt;&lt;/titles&gt;&lt;periodical&gt;&lt;full-title&gt;Front. Neurol.&lt;/full-title&gt;&lt;/periodical&gt;&lt;volume&gt;15:1483067&lt;/volume&gt;&lt;dates&gt;&lt;year&gt;2024&lt;/year&gt;&lt;/dates&gt;&lt;urls&gt;&lt;/urls&gt;&lt;electronic-resource-num&gt;10.3389/fneur.2024.1483067&lt;/electronic-resource-num&gt;&lt;/record&gt;&lt;/Cite&gt;&lt;/EndNote&gt;</w:instrText>
      </w:r>
      <w:r w:rsidRPr="00AB44F0">
        <w:rPr>
          <w:rFonts w:ascii="Times New Roman" w:hAnsi="Times New Roman" w:cs="Times New Roman"/>
          <w:sz w:val="24"/>
          <w:szCs w:val="24"/>
          <w:lang w:val="en-US"/>
        </w:rPr>
        <w:fldChar w:fldCharType="separate"/>
      </w:r>
      <w:r w:rsidRPr="00AB44F0">
        <w:rPr>
          <w:rFonts w:ascii="Times New Roman" w:hAnsi="Times New Roman" w:cs="Times New Roman"/>
          <w:noProof/>
          <w:sz w:val="24"/>
          <w:szCs w:val="24"/>
          <w:vertAlign w:val="superscript"/>
          <w:lang w:val="en-US"/>
        </w:rPr>
        <w:t>15</w:t>
      </w:r>
      <w:r w:rsidRPr="00AB44F0">
        <w:rPr>
          <w:rFonts w:ascii="Times New Roman" w:hAnsi="Times New Roman" w:cs="Times New Roman"/>
          <w:sz w:val="24"/>
          <w:szCs w:val="24"/>
          <w:lang w:val="en-US"/>
        </w:rPr>
        <w:fldChar w:fldCharType="end"/>
      </w:r>
      <w:r w:rsidRPr="00AB44F0">
        <w:rPr>
          <w:rFonts w:ascii="Times New Roman" w:hAnsi="Times New Roman" w:cs="Times New Roman"/>
          <w:sz w:val="24"/>
          <w:szCs w:val="24"/>
          <w:lang w:val="en-US"/>
        </w:rPr>
        <w:t xml:space="preserve"> </w:t>
      </w:r>
    </w:p>
    <w:p w:rsidR="006A6D79" w:rsidRPr="00AB44F0" w:rsidRDefault="006A6D79" w:rsidP="006A6D79">
      <w:pPr>
        <w:rPr>
          <w:lang w:val="en-US"/>
        </w:rPr>
      </w:pPr>
    </w:p>
    <w:p w:rsidR="002619B6" w:rsidRPr="00AB44F0" w:rsidRDefault="002619B6" w:rsidP="006A6D79">
      <w:pPr>
        <w:rPr>
          <w:lang w:val="en-US"/>
        </w:rPr>
      </w:pPr>
    </w:p>
    <w:p w:rsidR="002619B6" w:rsidRPr="00AB44F0" w:rsidRDefault="002619B6" w:rsidP="006A6D79">
      <w:pPr>
        <w:rPr>
          <w:lang w:val="en-US"/>
        </w:rPr>
      </w:pPr>
    </w:p>
    <w:p w:rsidR="002619B6" w:rsidRPr="00AB44F0" w:rsidRDefault="002619B6" w:rsidP="006A6D79">
      <w:pPr>
        <w:rPr>
          <w:lang w:val="en-US"/>
        </w:rPr>
      </w:pPr>
      <w:bookmarkStart w:id="0" w:name="_GoBack"/>
      <w:bookmarkEnd w:id="0"/>
    </w:p>
    <w:p w:rsidR="002619B6" w:rsidRPr="00AB44F0" w:rsidRDefault="002619B6" w:rsidP="006A6D79">
      <w:pPr>
        <w:rPr>
          <w:lang w:val="en-US"/>
        </w:rPr>
      </w:pPr>
    </w:p>
    <w:p w:rsidR="002619B6" w:rsidRPr="00AB44F0" w:rsidRDefault="002619B6" w:rsidP="006A6D79">
      <w:pPr>
        <w:rPr>
          <w:lang w:val="en-US"/>
        </w:rPr>
      </w:pPr>
    </w:p>
    <w:p w:rsidR="002619B6" w:rsidRPr="00AB44F0" w:rsidRDefault="002619B6" w:rsidP="006A6D79">
      <w:pPr>
        <w:rPr>
          <w:lang w:val="en-US"/>
        </w:rPr>
      </w:pPr>
    </w:p>
    <w:p w:rsidR="002619B6" w:rsidRPr="00AB44F0" w:rsidRDefault="002619B6" w:rsidP="006A6D79">
      <w:pPr>
        <w:rPr>
          <w:lang w:val="en-US"/>
        </w:rPr>
      </w:pPr>
    </w:p>
    <w:p w:rsidR="002619B6" w:rsidRPr="00AB44F0" w:rsidRDefault="002619B6" w:rsidP="006A6D79">
      <w:pPr>
        <w:rPr>
          <w:lang w:val="en-US"/>
        </w:rPr>
      </w:pPr>
    </w:p>
    <w:p w:rsidR="002619B6" w:rsidRPr="00AB44F0" w:rsidRDefault="002619B6" w:rsidP="006A6D79">
      <w:pPr>
        <w:rPr>
          <w:lang w:val="en-US"/>
        </w:rPr>
      </w:pPr>
    </w:p>
    <w:p w:rsidR="002619B6" w:rsidRPr="00AB44F0" w:rsidRDefault="002619B6" w:rsidP="006A6D79">
      <w:pPr>
        <w:rPr>
          <w:lang w:val="en-US"/>
        </w:rPr>
      </w:pPr>
    </w:p>
    <w:p w:rsidR="002619B6" w:rsidRPr="00AB44F0" w:rsidRDefault="002619B6" w:rsidP="006A6D79">
      <w:pPr>
        <w:rPr>
          <w:lang w:val="en-US"/>
        </w:rPr>
      </w:pPr>
    </w:p>
    <w:p w:rsidR="002619B6" w:rsidRPr="00AB44F0" w:rsidRDefault="002619B6" w:rsidP="006A6D79">
      <w:pPr>
        <w:rPr>
          <w:lang w:val="en-US"/>
        </w:rPr>
      </w:pPr>
    </w:p>
    <w:p w:rsidR="002619B6" w:rsidRPr="00AB44F0" w:rsidRDefault="002619B6" w:rsidP="006A6D79">
      <w:pPr>
        <w:rPr>
          <w:lang w:val="en-US"/>
        </w:rPr>
      </w:pPr>
    </w:p>
    <w:p w:rsidR="002619B6" w:rsidRPr="00AB44F0" w:rsidRDefault="002619B6" w:rsidP="006A6D79">
      <w:pPr>
        <w:rPr>
          <w:lang w:val="en-US"/>
        </w:rPr>
      </w:pPr>
    </w:p>
    <w:p w:rsidR="002619B6" w:rsidRPr="00AB44F0" w:rsidRDefault="002619B6" w:rsidP="006A6D79">
      <w:pPr>
        <w:rPr>
          <w:lang w:val="en-US"/>
        </w:rPr>
      </w:pPr>
    </w:p>
    <w:p w:rsidR="002619B6" w:rsidRPr="00AB44F0" w:rsidRDefault="002619B6" w:rsidP="006A6D79">
      <w:pPr>
        <w:rPr>
          <w:lang w:val="en-US"/>
        </w:rPr>
      </w:pPr>
    </w:p>
    <w:p w:rsidR="006A6D79" w:rsidRPr="00AB44F0" w:rsidRDefault="006A6D79" w:rsidP="001B5B9E">
      <w:pPr>
        <w:pStyle w:val="Heading1"/>
        <w:rPr>
          <w:color w:val="auto"/>
          <w:lang w:val="en-US"/>
        </w:rPr>
      </w:pPr>
      <w:r w:rsidRPr="00AB44F0">
        <w:rPr>
          <w:color w:val="auto"/>
          <w:lang w:val="en-US"/>
        </w:rPr>
        <w:lastRenderedPageBreak/>
        <w:t>Tables and Figures</w:t>
      </w:r>
    </w:p>
    <w:p w:rsidR="002619B6" w:rsidRPr="00AB44F0" w:rsidRDefault="002619B6" w:rsidP="006A6D79">
      <w:pPr>
        <w:jc w:val="both"/>
        <w:rPr>
          <w:rFonts w:ascii="Times New Roman" w:hAnsi="Times New Roman" w:cs="Times New Roman"/>
          <w:i/>
          <w:sz w:val="24"/>
          <w:lang w:val="en-US"/>
        </w:rPr>
      </w:pPr>
    </w:p>
    <w:p w:rsidR="006A6D79" w:rsidRPr="00AB44F0" w:rsidRDefault="006A6D79" w:rsidP="006A6D79">
      <w:pPr>
        <w:jc w:val="both"/>
        <w:rPr>
          <w:rFonts w:ascii="Times New Roman" w:hAnsi="Times New Roman" w:cs="Times New Roman"/>
          <w:i/>
          <w:sz w:val="24"/>
          <w:lang w:val="en-US"/>
        </w:rPr>
      </w:pPr>
      <w:r w:rsidRPr="00AB44F0">
        <w:rPr>
          <w:rFonts w:ascii="Times New Roman" w:hAnsi="Times New Roman" w:cs="Times New Roman"/>
          <w:i/>
          <w:sz w:val="24"/>
          <w:lang w:val="en-US"/>
        </w:rPr>
        <w:t xml:space="preserve">Table 1: participant’s short latency response latencies and residual noise level measured at the upper comfortable limit. Peak eye velocity was determined in a separate experiment (see methods section). ‘No response’ indicates that no reproducible response pattern could be obtained. Not available indicates that the measurement was not successfully performed due to technical issues. N.i. (not identifiable), indicates that the peak was not visible in the recording or signal-to-noise ratio was &lt;3.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975"/>
        <w:gridCol w:w="846"/>
        <w:gridCol w:w="133"/>
        <w:gridCol w:w="709"/>
        <w:gridCol w:w="122"/>
        <w:gridCol w:w="863"/>
        <w:gridCol w:w="699"/>
        <w:gridCol w:w="53"/>
        <w:gridCol w:w="745"/>
        <w:gridCol w:w="44"/>
        <w:gridCol w:w="842"/>
        <w:gridCol w:w="911"/>
        <w:gridCol w:w="1088"/>
      </w:tblGrid>
      <w:tr w:rsidR="00AB44F0" w:rsidRPr="00AB44F0" w:rsidTr="008E1B2C">
        <w:tc>
          <w:tcPr>
            <w:tcW w:w="996" w:type="dxa"/>
            <w:tcBorders>
              <w:top w:val="single" w:sz="4" w:space="0" w:color="auto"/>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Participant ID</w:t>
            </w:r>
          </w:p>
        </w:tc>
        <w:tc>
          <w:tcPr>
            <w:tcW w:w="975" w:type="dxa"/>
            <w:tcBorders>
              <w:top w:val="single" w:sz="4" w:space="0" w:color="auto"/>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Electrode</w:t>
            </w:r>
          </w:p>
        </w:tc>
        <w:tc>
          <w:tcPr>
            <w:tcW w:w="979" w:type="dxa"/>
            <w:gridSpan w:val="2"/>
            <w:tcBorders>
              <w:top w:val="single" w:sz="4" w:space="0" w:color="auto"/>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 xml:space="preserve">I </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w:t>
            </w:r>
            <w:proofErr w:type="spellStart"/>
            <w:r w:rsidRPr="00AB44F0">
              <w:rPr>
                <w:rFonts w:ascii="Times New Roman" w:hAnsi="Times New Roman" w:cs="Times New Roman"/>
                <w:sz w:val="18"/>
                <w:szCs w:val="18"/>
                <w:lang w:val="en-US"/>
              </w:rPr>
              <w:t>ms</w:t>
            </w:r>
            <w:proofErr w:type="spellEnd"/>
            <w:r w:rsidRPr="00AB44F0">
              <w:rPr>
                <w:rFonts w:ascii="Times New Roman" w:hAnsi="Times New Roman" w:cs="Times New Roman"/>
                <w:sz w:val="18"/>
                <w:szCs w:val="18"/>
                <w:lang w:val="en-US"/>
              </w:rPr>
              <w:t>)</w:t>
            </w:r>
          </w:p>
        </w:tc>
        <w:tc>
          <w:tcPr>
            <w:tcW w:w="831" w:type="dxa"/>
            <w:gridSpan w:val="2"/>
            <w:tcBorders>
              <w:top w:val="single" w:sz="4" w:space="0" w:color="auto"/>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 xml:space="preserve">II </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w:t>
            </w:r>
            <w:proofErr w:type="spellStart"/>
            <w:r w:rsidRPr="00AB44F0">
              <w:rPr>
                <w:rFonts w:ascii="Times New Roman" w:hAnsi="Times New Roman" w:cs="Times New Roman"/>
                <w:sz w:val="18"/>
                <w:szCs w:val="18"/>
                <w:lang w:val="en-US"/>
              </w:rPr>
              <w:t>ms</w:t>
            </w:r>
            <w:proofErr w:type="spellEnd"/>
            <w:r w:rsidRPr="00AB44F0">
              <w:rPr>
                <w:rFonts w:ascii="Times New Roman" w:hAnsi="Times New Roman" w:cs="Times New Roman"/>
                <w:sz w:val="18"/>
                <w:szCs w:val="18"/>
                <w:lang w:val="en-US"/>
              </w:rPr>
              <w:t>)</w:t>
            </w:r>
          </w:p>
        </w:tc>
        <w:tc>
          <w:tcPr>
            <w:tcW w:w="863" w:type="dxa"/>
            <w:tcBorders>
              <w:top w:val="single" w:sz="4" w:space="0" w:color="auto"/>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 xml:space="preserve">III </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w:t>
            </w:r>
            <w:proofErr w:type="spellStart"/>
            <w:r w:rsidRPr="00AB44F0">
              <w:rPr>
                <w:rFonts w:ascii="Times New Roman" w:hAnsi="Times New Roman" w:cs="Times New Roman"/>
                <w:sz w:val="18"/>
                <w:szCs w:val="18"/>
                <w:lang w:val="en-US"/>
              </w:rPr>
              <w:t>ms</w:t>
            </w:r>
            <w:proofErr w:type="spellEnd"/>
            <w:r w:rsidRPr="00AB44F0">
              <w:rPr>
                <w:rFonts w:ascii="Times New Roman" w:hAnsi="Times New Roman" w:cs="Times New Roman"/>
                <w:sz w:val="18"/>
                <w:szCs w:val="18"/>
                <w:lang w:val="en-US"/>
              </w:rPr>
              <w:t>)</w:t>
            </w:r>
          </w:p>
        </w:tc>
        <w:tc>
          <w:tcPr>
            <w:tcW w:w="752" w:type="dxa"/>
            <w:gridSpan w:val="2"/>
            <w:tcBorders>
              <w:top w:val="single" w:sz="4" w:space="0" w:color="auto"/>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IV (</w:t>
            </w:r>
            <w:proofErr w:type="spellStart"/>
            <w:r w:rsidRPr="00AB44F0">
              <w:rPr>
                <w:rFonts w:ascii="Times New Roman" w:hAnsi="Times New Roman" w:cs="Times New Roman"/>
                <w:sz w:val="18"/>
                <w:szCs w:val="18"/>
                <w:lang w:val="en-US"/>
              </w:rPr>
              <w:t>ms</w:t>
            </w:r>
            <w:proofErr w:type="spellEnd"/>
            <w:r w:rsidRPr="00AB44F0">
              <w:rPr>
                <w:rFonts w:ascii="Times New Roman" w:hAnsi="Times New Roman" w:cs="Times New Roman"/>
                <w:sz w:val="18"/>
                <w:szCs w:val="18"/>
                <w:lang w:val="en-US"/>
              </w:rPr>
              <w:t>)</w:t>
            </w:r>
          </w:p>
        </w:tc>
        <w:tc>
          <w:tcPr>
            <w:tcW w:w="745" w:type="dxa"/>
            <w:tcBorders>
              <w:top w:val="single" w:sz="4" w:space="0" w:color="auto"/>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V (</w:t>
            </w:r>
            <w:proofErr w:type="spellStart"/>
            <w:r w:rsidRPr="00AB44F0">
              <w:rPr>
                <w:rFonts w:ascii="Times New Roman" w:hAnsi="Times New Roman" w:cs="Times New Roman"/>
                <w:sz w:val="18"/>
                <w:szCs w:val="18"/>
                <w:lang w:val="en-US"/>
              </w:rPr>
              <w:t>ms</w:t>
            </w:r>
            <w:proofErr w:type="spellEnd"/>
            <w:r w:rsidRPr="00AB44F0">
              <w:rPr>
                <w:rFonts w:ascii="Times New Roman" w:hAnsi="Times New Roman" w:cs="Times New Roman"/>
                <w:sz w:val="18"/>
                <w:szCs w:val="18"/>
                <w:lang w:val="en-US"/>
              </w:rPr>
              <w:t>)</w:t>
            </w:r>
          </w:p>
        </w:tc>
        <w:tc>
          <w:tcPr>
            <w:tcW w:w="886" w:type="dxa"/>
            <w:gridSpan w:val="2"/>
            <w:tcBorders>
              <w:top w:val="single" w:sz="4" w:space="0" w:color="auto"/>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 xml:space="preserve">p-n </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w:t>
            </w:r>
            <w:proofErr w:type="spellStart"/>
            <w:r w:rsidRPr="00AB44F0">
              <w:rPr>
                <w:rFonts w:ascii="Times New Roman" w:hAnsi="Times New Roman" w:cs="Times New Roman"/>
                <w:sz w:val="18"/>
                <w:szCs w:val="18"/>
                <w:lang w:val="en-US"/>
              </w:rPr>
              <w:t>ms</w:t>
            </w:r>
            <w:proofErr w:type="spellEnd"/>
            <w:r w:rsidRPr="00AB44F0">
              <w:rPr>
                <w:rFonts w:ascii="Times New Roman" w:hAnsi="Times New Roman" w:cs="Times New Roman"/>
                <w:sz w:val="18"/>
                <w:szCs w:val="18"/>
                <w:lang w:val="en-US"/>
              </w:rPr>
              <w:t>)</w:t>
            </w:r>
          </w:p>
        </w:tc>
        <w:tc>
          <w:tcPr>
            <w:tcW w:w="911" w:type="dxa"/>
            <w:tcBorders>
              <w:top w:val="single" w:sz="4" w:space="0" w:color="auto"/>
              <w:bottom w:val="single" w:sz="4" w:space="0" w:color="auto"/>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Residual noise (</w:t>
            </w:r>
            <w:proofErr w:type="spellStart"/>
            <w:r w:rsidRPr="00AB44F0">
              <w:rPr>
                <w:rFonts w:ascii="Times New Roman" w:hAnsi="Times New Roman" w:cs="Times New Roman"/>
                <w:sz w:val="18"/>
                <w:szCs w:val="18"/>
                <w:lang w:val="en-US"/>
              </w:rPr>
              <w:t>nV</w:t>
            </w:r>
            <w:proofErr w:type="spellEnd"/>
            <w:r w:rsidRPr="00AB44F0">
              <w:rPr>
                <w:rFonts w:ascii="Times New Roman" w:hAnsi="Times New Roman" w:cs="Times New Roman"/>
                <w:sz w:val="18"/>
                <w:szCs w:val="18"/>
                <w:lang w:val="en-US"/>
              </w:rPr>
              <w:t>)</w:t>
            </w:r>
          </w:p>
        </w:tc>
        <w:tc>
          <w:tcPr>
            <w:tcW w:w="1088" w:type="dxa"/>
            <w:tcBorders>
              <w:top w:val="single" w:sz="4" w:space="0" w:color="auto"/>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Peak eye velocity (degrees/s)</w:t>
            </w:r>
          </w:p>
        </w:tc>
      </w:tr>
      <w:tr w:rsidR="00AB44F0" w:rsidRPr="00AB44F0" w:rsidTr="008E1B2C">
        <w:tc>
          <w:tcPr>
            <w:tcW w:w="996" w:type="dxa"/>
            <w:vMerge w:val="restart"/>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VCI-1</w:t>
            </w:r>
          </w:p>
        </w:tc>
        <w:tc>
          <w:tcPr>
            <w:tcW w:w="975" w:type="dxa"/>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LAN</w:t>
            </w:r>
          </w:p>
        </w:tc>
        <w:tc>
          <w:tcPr>
            <w:tcW w:w="979" w:type="dxa"/>
            <w:gridSpan w:val="2"/>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63" w:type="dxa"/>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2.1</w:t>
            </w:r>
          </w:p>
        </w:tc>
        <w:tc>
          <w:tcPr>
            <w:tcW w:w="752" w:type="dxa"/>
            <w:gridSpan w:val="2"/>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4.0</w:t>
            </w:r>
          </w:p>
        </w:tc>
        <w:tc>
          <w:tcPr>
            <w:tcW w:w="745" w:type="dxa"/>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9.4-11.4</w:t>
            </w:r>
          </w:p>
        </w:tc>
        <w:tc>
          <w:tcPr>
            <w:tcW w:w="911" w:type="dxa"/>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&gt;150</w:t>
            </w:r>
          </w:p>
        </w:tc>
        <w:tc>
          <w:tcPr>
            <w:tcW w:w="1088" w:type="dxa"/>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60</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SAN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3.3</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6.9-8.5</w:t>
            </w:r>
          </w:p>
        </w:tc>
        <w:tc>
          <w:tcPr>
            <w:tcW w:w="911"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&gt;130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50</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7.1-8.5</w:t>
            </w:r>
          </w:p>
        </w:tc>
        <w:tc>
          <w:tcPr>
            <w:tcW w:w="911"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&gt;100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10</w:t>
            </w:r>
          </w:p>
        </w:tc>
      </w:tr>
      <w:tr w:rsidR="00AB44F0" w:rsidRPr="00AB44F0" w:rsidTr="008E1B2C">
        <w:trPr>
          <w:trHeight w:val="20"/>
        </w:trPr>
        <w:tc>
          <w:tcPr>
            <w:tcW w:w="996" w:type="dxa"/>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p>
        </w:tc>
        <w:tc>
          <w:tcPr>
            <w:tcW w:w="886" w:type="dxa"/>
            <w:gridSpan w:val="2"/>
            <w:vAlign w:val="center"/>
          </w:tcPr>
          <w:p w:rsidR="006A6D79" w:rsidRPr="00AB44F0" w:rsidRDefault="006A6D79" w:rsidP="008E1B2C">
            <w:pPr>
              <w:rPr>
                <w:rFonts w:ascii="Times New Roman" w:hAnsi="Times New Roman" w:cs="Times New Roman"/>
                <w:sz w:val="18"/>
                <w:szCs w:val="18"/>
                <w:lang w:val="en-US"/>
              </w:rPr>
            </w:pPr>
          </w:p>
        </w:tc>
        <w:tc>
          <w:tcPr>
            <w:tcW w:w="911" w:type="dxa"/>
          </w:tcPr>
          <w:p w:rsidR="006A6D79" w:rsidRPr="00AB44F0" w:rsidRDefault="006A6D79" w:rsidP="008E1B2C">
            <w:pPr>
              <w:jc w:val="center"/>
              <w:rPr>
                <w:rFonts w:ascii="Times New Roman" w:hAnsi="Times New Roman" w:cs="Times New Roman"/>
                <w:sz w:val="18"/>
                <w:szCs w:val="18"/>
                <w:lang w:val="en-US"/>
              </w:rPr>
            </w:pP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p>
        </w:tc>
      </w:tr>
      <w:tr w:rsidR="00AB44F0" w:rsidRPr="00AB44F0" w:rsidTr="008E1B2C">
        <w:tc>
          <w:tcPr>
            <w:tcW w:w="996" w:type="dxa"/>
            <w:vMerge w:val="restart"/>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VCI-2</w:t>
            </w: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LAN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2.1</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4.2</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9.3-10.7</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&gt;110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170</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SAN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1.5</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2.9</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4.9</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9.0-10.1</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&gt;70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110</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 xml:space="preserve"> 1.6</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2.9</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 xml:space="preserve"> 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9.1-10.6</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&gt;90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30</w:t>
            </w:r>
          </w:p>
        </w:tc>
      </w:tr>
      <w:tr w:rsidR="00AB44F0" w:rsidRPr="00AB44F0" w:rsidTr="008E1B2C">
        <w:tc>
          <w:tcPr>
            <w:tcW w:w="996" w:type="dxa"/>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p>
        </w:tc>
        <w:tc>
          <w:tcPr>
            <w:tcW w:w="886" w:type="dxa"/>
            <w:gridSpan w:val="2"/>
            <w:vAlign w:val="center"/>
          </w:tcPr>
          <w:p w:rsidR="006A6D79" w:rsidRPr="00AB44F0" w:rsidRDefault="006A6D79" w:rsidP="008E1B2C">
            <w:pPr>
              <w:rPr>
                <w:rFonts w:ascii="Times New Roman" w:hAnsi="Times New Roman" w:cs="Times New Roman"/>
                <w:sz w:val="18"/>
                <w:szCs w:val="18"/>
                <w:lang w:val="en-US"/>
              </w:rPr>
            </w:pPr>
          </w:p>
        </w:tc>
        <w:tc>
          <w:tcPr>
            <w:tcW w:w="911" w:type="dxa"/>
          </w:tcPr>
          <w:p w:rsidR="006A6D79" w:rsidRPr="00AB44F0" w:rsidRDefault="006A6D79" w:rsidP="008E1B2C">
            <w:pPr>
              <w:jc w:val="center"/>
              <w:rPr>
                <w:rFonts w:ascii="Times New Roman" w:hAnsi="Times New Roman" w:cs="Times New Roman"/>
                <w:sz w:val="18"/>
                <w:szCs w:val="18"/>
                <w:lang w:val="en-US"/>
              </w:rPr>
            </w:pP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p>
        </w:tc>
      </w:tr>
      <w:tr w:rsidR="00AB44F0" w:rsidRPr="00AB44F0" w:rsidTr="008E1B2C">
        <w:tc>
          <w:tcPr>
            <w:tcW w:w="996" w:type="dxa"/>
            <w:vMerge w:val="restart"/>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VCI-3</w:t>
            </w: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LAN</w:t>
            </w:r>
          </w:p>
        </w:tc>
        <w:tc>
          <w:tcPr>
            <w:tcW w:w="5056" w:type="dxa"/>
            <w:gridSpan w:val="10"/>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No response</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&gt;60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0</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SAN</w:t>
            </w:r>
          </w:p>
        </w:tc>
        <w:tc>
          <w:tcPr>
            <w:tcW w:w="5056" w:type="dxa"/>
            <w:gridSpan w:val="10"/>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No response</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&gt;70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0</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PAN</w:t>
            </w:r>
          </w:p>
        </w:tc>
        <w:tc>
          <w:tcPr>
            <w:tcW w:w="5056" w:type="dxa"/>
            <w:gridSpan w:val="10"/>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No response</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&gt;70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0</w:t>
            </w:r>
          </w:p>
        </w:tc>
      </w:tr>
      <w:tr w:rsidR="00AB44F0" w:rsidRPr="00AB44F0" w:rsidTr="008E1B2C">
        <w:tc>
          <w:tcPr>
            <w:tcW w:w="996" w:type="dxa"/>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911" w:type="dxa"/>
          </w:tcPr>
          <w:p w:rsidR="006A6D79" w:rsidRPr="00AB44F0" w:rsidRDefault="006A6D79" w:rsidP="008E1B2C">
            <w:pPr>
              <w:jc w:val="center"/>
              <w:rPr>
                <w:rFonts w:ascii="Times New Roman" w:hAnsi="Times New Roman" w:cs="Times New Roman"/>
                <w:sz w:val="18"/>
                <w:szCs w:val="18"/>
                <w:lang w:val="en-US"/>
              </w:rPr>
            </w:pP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p>
        </w:tc>
      </w:tr>
      <w:tr w:rsidR="00AB44F0" w:rsidRPr="00AB44F0" w:rsidTr="008E1B2C">
        <w:tc>
          <w:tcPr>
            <w:tcW w:w="996" w:type="dxa"/>
            <w:vMerge w:val="restart"/>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VCI-4</w:t>
            </w: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LAN</w:t>
            </w:r>
          </w:p>
        </w:tc>
        <w:tc>
          <w:tcPr>
            <w:tcW w:w="5056" w:type="dxa"/>
            <w:gridSpan w:val="10"/>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No response</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&gt;50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SAN</w:t>
            </w:r>
          </w:p>
        </w:tc>
        <w:tc>
          <w:tcPr>
            <w:tcW w:w="5056" w:type="dxa"/>
            <w:gridSpan w:val="10"/>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No response</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&gt;50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PAN</w:t>
            </w:r>
          </w:p>
        </w:tc>
        <w:tc>
          <w:tcPr>
            <w:tcW w:w="846" w:type="dxa"/>
            <w:vAlign w:val="center"/>
          </w:tcPr>
          <w:p w:rsidR="006A6D79" w:rsidRPr="00AB44F0" w:rsidRDefault="006A6D79" w:rsidP="008E1B2C">
            <w:pPr>
              <w:jc w:val="center"/>
              <w:rPr>
                <w:rFonts w:ascii="Times New Roman" w:hAnsi="Times New Roman" w:cs="Times New Roman"/>
                <w:sz w:val="18"/>
                <w:szCs w:val="18"/>
                <w:lang w:val="en-US"/>
              </w:rPr>
            </w:pPr>
          </w:p>
        </w:tc>
        <w:tc>
          <w:tcPr>
            <w:tcW w:w="842"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1684" w:type="dxa"/>
            <w:gridSpan w:val="3"/>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No response</w:t>
            </w:r>
          </w:p>
        </w:tc>
        <w:tc>
          <w:tcPr>
            <w:tcW w:w="842" w:type="dxa"/>
            <w:gridSpan w:val="3"/>
            <w:vAlign w:val="center"/>
          </w:tcPr>
          <w:p w:rsidR="006A6D79" w:rsidRPr="00AB44F0" w:rsidRDefault="006A6D79" w:rsidP="008E1B2C">
            <w:pPr>
              <w:jc w:val="center"/>
              <w:rPr>
                <w:rFonts w:ascii="Times New Roman" w:hAnsi="Times New Roman" w:cs="Times New Roman"/>
                <w:sz w:val="18"/>
                <w:szCs w:val="18"/>
                <w:lang w:val="en-US"/>
              </w:rPr>
            </w:pPr>
          </w:p>
        </w:tc>
        <w:tc>
          <w:tcPr>
            <w:tcW w:w="842"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8.9-12.4</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&gt;40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w:t>
            </w:r>
          </w:p>
        </w:tc>
      </w:tr>
      <w:tr w:rsidR="00AB44F0" w:rsidRPr="00AB44F0" w:rsidTr="008E1B2C">
        <w:tc>
          <w:tcPr>
            <w:tcW w:w="996" w:type="dxa"/>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911" w:type="dxa"/>
          </w:tcPr>
          <w:p w:rsidR="006A6D79" w:rsidRPr="00AB44F0" w:rsidRDefault="006A6D79" w:rsidP="008E1B2C">
            <w:pPr>
              <w:jc w:val="center"/>
              <w:rPr>
                <w:rFonts w:ascii="Times New Roman" w:hAnsi="Times New Roman" w:cs="Times New Roman"/>
                <w:sz w:val="18"/>
                <w:szCs w:val="18"/>
                <w:lang w:val="en-US"/>
              </w:rPr>
            </w:pP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p>
        </w:tc>
      </w:tr>
      <w:tr w:rsidR="00AB44F0" w:rsidRPr="00AB44F0" w:rsidTr="008E1B2C">
        <w:tc>
          <w:tcPr>
            <w:tcW w:w="996" w:type="dxa"/>
            <w:vMerge w:val="restart"/>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VCI-5</w:t>
            </w: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LAN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1.0</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1.3</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2.7</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7.1-10.6</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&gt;40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160</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SAN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1.4</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2.9</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7.8-11.7</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&gt;40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220</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0.87</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1.3</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1.8</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3.1</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7.0-10.8</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&gt;40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80</w:t>
            </w:r>
          </w:p>
        </w:tc>
      </w:tr>
      <w:tr w:rsidR="00AB44F0" w:rsidRPr="00AB44F0" w:rsidTr="008E1B2C">
        <w:tc>
          <w:tcPr>
            <w:tcW w:w="996" w:type="dxa"/>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911" w:type="dxa"/>
          </w:tcPr>
          <w:p w:rsidR="006A6D79" w:rsidRPr="00AB44F0" w:rsidRDefault="006A6D79" w:rsidP="008E1B2C">
            <w:pPr>
              <w:jc w:val="center"/>
              <w:rPr>
                <w:rFonts w:ascii="Times New Roman" w:hAnsi="Times New Roman" w:cs="Times New Roman"/>
                <w:sz w:val="18"/>
                <w:szCs w:val="18"/>
                <w:lang w:val="en-US"/>
              </w:rPr>
            </w:pP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p>
        </w:tc>
      </w:tr>
      <w:tr w:rsidR="00AB44F0" w:rsidRPr="00AB44F0" w:rsidTr="008E1B2C">
        <w:tc>
          <w:tcPr>
            <w:tcW w:w="996" w:type="dxa"/>
            <w:vMerge w:val="restart"/>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VCI-6</w:t>
            </w: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LAN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3.7</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7.1-9.3</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&gt;130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100</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SAN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1.2</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3.7</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6.5-9.7</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&gt;100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50</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1.6</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2.9</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6.9-8.7</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&gt;170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50</w:t>
            </w:r>
          </w:p>
        </w:tc>
      </w:tr>
      <w:tr w:rsidR="00AB44F0" w:rsidRPr="00AB44F0" w:rsidTr="008E1B2C">
        <w:tc>
          <w:tcPr>
            <w:tcW w:w="996" w:type="dxa"/>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911" w:type="dxa"/>
          </w:tcPr>
          <w:p w:rsidR="006A6D79" w:rsidRPr="00AB44F0" w:rsidRDefault="006A6D79" w:rsidP="008E1B2C">
            <w:pPr>
              <w:jc w:val="center"/>
              <w:rPr>
                <w:rFonts w:ascii="Times New Roman" w:hAnsi="Times New Roman" w:cs="Times New Roman"/>
                <w:sz w:val="18"/>
                <w:szCs w:val="18"/>
                <w:lang w:val="en-US"/>
              </w:rPr>
            </w:pP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p>
        </w:tc>
      </w:tr>
      <w:tr w:rsidR="00AB44F0" w:rsidRPr="00AB44F0" w:rsidTr="008E1B2C">
        <w:tc>
          <w:tcPr>
            <w:tcW w:w="996" w:type="dxa"/>
            <w:vMerge w:val="restart"/>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VCI-7</w:t>
            </w: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LAN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0.7</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1.3</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2.7</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3.6</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7.8-11.4</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&gt;40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100</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SAN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1.4</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2.9</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7.9-10.3</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&gt;30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170</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PAN</w:t>
            </w:r>
          </w:p>
        </w:tc>
        <w:tc>
          <w:tcPr>
            <w:tcW w:w="979" w:type="dxa"/>
            <w:gridSpan w:val="2"/>
            <w:vAlign w:val="center"/>
          </w:tcPr>
          <w:p w:rsidR="006A6D79" w:rsidRPr="00AB44F0" w:rsidRDefault="006A6D79" w:rsidP="008E1B2C">
            <w:pPr>
              <w:jc w:val="center"/>
              <w:rPr>
                <w:rFonts w:ascii="Times New Roman" w:hAnsi="Times New Roman" w:cs="Times New Roman"/>
                <w:b/>
                <w:sz w:val="18"/>
                <w:szCs w:val="18"/>
                <w:lang w:val="en-US"/>
              </w:rPr>
            </w:pPr>
            <w:r w:rsidRPr="00AB44F0">
              <w:rPr>
                <w:rFonts w:ascii="Times New Roman" w:hAnsi="Times New Roman" w:cs="Times New Roman"/>
                <w:sz w:val="18"/>
                <w:szCs w:val="18"/>
                <w:lang w:val="en-US"/>
              </w:rPr>
              <w:t>n.i.</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1.5</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3.7</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7.9-11.2</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&gt;40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50</w:t>
            </w:r>
          </w:p>
        </w:tc>
      </w:tr>
      <w:tr w:rsidR="00AB44F0" w:rsidRPr="00AB44F0" w:rsidTr="008E1B2C">
        <w:tc>
          <w:tcPr>
            <w:tcW w:w="996" w:type="dxa"/>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911" w:type="dxa"/>
          </w:tcPr>
          <w:p w:rsidR="006A6D79" w:rsidRPr="00AB44F0" w:rsidRDefault="006A6D79" w:rsidP="008E1B2C">
            <w:pPr>
              <w:jc w:val="center"/>
              <w:rPr>
                <w:rFonts w:ascii="Times New Roman" w:hAnsi="Times New Roman" w:cs="Times New Roman"/>
                <w:sz w:val="18"/>
                <w:szCs w:val="18"/>
                <w:lang w:val="en-US"/>
              </w:rPr>
            </w:pP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p>
        </w:tc>
      </w:tr>
      <w:tr w:rsidR="00AB44F0" w:rsidRPr="00AB44F0" w:rsidTr="008E1B2C">
        <w:tc>
          <w:tcPr>
            <w:tcW w:w="996" w:type="dxa"/>
            <w:vMerge w:val="restart"/>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VCI-8</w:t>
            </w: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LAN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3.3</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8.6-12.5</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&gt;30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90</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SAN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3.7</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8.9-12.5</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&gt;30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80</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9.5-11.9</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&gt;30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50</w:t>
            </w:r>
          </w:p>
        </w:tc>
      </w:tr>
      <w:tr w:rsidR="00AB44F0" w:rsidRPr="00AB44F0" w:rsidTr="008E1B2C">
        <w:tc>
          <w:tcPr>
            <w:tcW w:w="996" w:type="dxa"/>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p>
        </w:tc>
        <w:tc>
          <w:tcPr>
            <w:tcW w:w="911" w:type="dxa"/>
          </w:tcPr>
          <w:p w:rsidR="006A6D79" w:rsidRPr="00AB44F0" w:rsidRDefault="006A6D79" w:rsidP="008E1B2C">
            <w:pPr>
              <w:jc w:val="center"/>
              <w:rPr>
                <w:rFonts w:ascii="Times New Roman" w:hAnsi="Times New Roman" w:cs="Times New Roman"/>
                <w:sz w:val="18"/>
                <w:szCs w:val="18"/>
                <w:lang w:val="en-US"/>
              </w:rPr>
            </w:pP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p>
        </w:tc>
      </w:tr>
      <w:tr w:rsidR="00AB44F0" w:rsidRPr="00AB44F0" w:rsidTr="008E1B2C">
        <w:tc>
          <w:tcPr>
            <w:tcW w:w="996" w:type="dxa"/>
            <w:vMerge w:val="restart"/>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VCI-9</w:t>
            </w: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LAN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1.5</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2.4</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3.7</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8.2-11.3</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&gt;40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100</w:t>
            </w:r>
          </w:p>
        </w:tc>
      </w:tr>
      <w:tr w:rsidR="00AB44F0" w:rsidRPr="00AB44F0" w:rsidTr="008E1B2C">
        <w:tc>
          <w:tcPr>
            <w:tcW w:w="996"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SAN</w:t>
            </w:r>
          </w:p>
        </w:tc>
        <w:tc>
          <w:tcPr>
            <w:tcW w:w="979"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1.8</w:t>
            </w:r>
          </w:p>
        </w:tc>
        <w:tc>
          <w:tcPr>
            <w:tcW w:w="863"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2.7</w:t>
            </w:r>
          </w:p>
        </w:tc>
        <w:tc>
          <w:tcPr>
            <w:tcW w:w="752"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4.5</w:t>
            </w:r>
          </w:p>
        </w:tc>
        <w:tc>
          <w:tcPr>
            <w:tcW w:w="745"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86" w:type="dxa"/>
            <w:gridSpan w:val="2"/>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8.8-11.8</w:t>
            </w:r>
          </w:p>
        </w:tc>
        <w:tc>
          <w:tcPr>
            <w:tcW w:w="911" w:type="dxa"/>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&gt;40</w:t>
            </w:r>
          </w:p>
        </w:tc>
        <w:tc>
          <w:tcPr>
            <w:tcW w:w="108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150</w:t>
            </w:r>
          </w:p>
        </w:tc>
      </w:tr>
      <w:tr w:rsidR="006A6D79" w:rsidRPr="00AB44F0" w:rsidTr="008E1B2C">
        <w:tc>
          <w:tcPr>
            <w:tcW w:w="996" w:type="dxa"/>
            <w:vMerge/>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p>
        </w:tc>
        <w:tc>
          <w:tcPr>
            <w:tcW w:w="975" w:type="dxa"/>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PAN</w:t>
            </w:r>
          </w:p>
        </w:tc>
        <w:tc>
          <w:tcPr>
            <w:tcW w:w="979" w:type="dxa"/>
            <w:gridSpan w:val="2"/>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831" w:type="dxa"/>
            <w:gridSpan w:val="2"/>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w:t>
            </w:r>
          </w:p>
        </w:tc>
        <w:tc>
          <w:tcPr>
            <w:tcW w:w="863" w:type="dxa"/>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52" w:type="dxa"/>
            <w:gridSpan w:val="2"/>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3.0</w:t>
            </w:r>
          </w:p>
        </w:tc>
        <w:tc>
          <w:tcPr>
            <w:tcW w:w="745" w:type="dxa"/>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4.9</w:t>
            </w:r>
          </w:p>
        </w:tc>
        <w:tc>
          <w:tcPr>
            <w:tcW w:w="886" w:type="dxa"/>
            <w:gridSpan w:val="2"/>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7.3-10.2</w:t>
            </w:r>
          </w:p>
        </w:tc>
        <w:tc>
          <w:tcPr>
            <w:tcW w:w="911" w:type="dxa"/>
            <w:tcBorders>
              <w:bottom w:val="single" w:sz="4" w:space="0" w:color="auto"/>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&gt;40</w:t>
            </w:r>
          </w:p>
        </w:tc>
        <w:tc>
          <w:tcPr>
            <w:tcW w:w="1088" w:type="dxa"/>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100</w:t>
            </w:r>
          </w:p>
        </w:tc>
      </w:tr>
    </w:tbl>
    <w:p w:rsidR="002619B6" w:rsidRPr="00AB44F0" w:rsidRDefault="002619B6" w:rsidP="006A6D79">
      <w:pPr>
        <w:rPr>
          <w:lang w:val="en-US"/>
        </w:rPr>
      </w:pPr>
    </w:p>
    <w:p w:rsidR="002619B6" w:rsidRPr="00AB44F0" w:rsidRDefault="002619B6" w:rsidP="002619B6">
      <w:pPr>
        <w:rPr>
          <w:lang w:val="en-US"/>
        </w:rPr>
      </w:pPr>
      <w:r w:rsidRPr="00AB44F0">
        <w:rPr>
          <w:lang w:val="en-US"/>
        </w:rPr>
        <w:br w:type="page"/>
      </w:r>
    </w:p>
    <w:p w:rsidR="002619B6" w:rsidRPr="00AB44F0" w:rsidRDefault="002619B6" w:rsidP="006A6D79">
      <w:pPr>
        <w:pStyle w:val="Caption"/>
        <w:keepNext/>
        <w:rPr>
          <w:rFonts w:ascii="Times New Roman" w:hAnsi="Times New Roman" w:cs="Times New Roman"/>
          <w:color w:val="auto"/>
          <w:sz w:val="24"/>
          <w:szCs w:val="24"/>
          <w:lang w:val="en-US"/>
        </w:rPr>
      </w:pPr>
    </w:p>
    <w:p w:rsidR="006A6D79" w:rsidRPr="00AB44F0" w:rsidRDefault="006A6D79" w:rsidP="006A6D79">
      <w:pPr>
        <w:pStyle w:val="Caption"/>
        <w:keepNext/>
        <w:rPr>
          <w:rFonts w:ascii="Times New Roman" w:hAnsi="Times New Roman" w:cs="Times New Roman"/>
          <w:color w:val="auto"/>
          <w:sz w:val="24"/>
          <w:szCs w:val="24"/>
          <w:lang w:val="en-US"/>
        </w:rPr>
      </w:pPr>
      <w:r w:rsidRPr="00AB44F0">
        <w:rPr>
          <w:rFonts w:ascii="Times New Roman" w:hAnsi="Times New Roman" w:cs="Times New Roman"/>
          <w:color w:val="auto"/>
          <w:sz w:val="24"/>
          <w:szCs w:val="24"/>
          <w:lang w:val="en-US"/>
        </w:rPr>
        <w:t xml:space="preserve">Table 2: Overview of short latency measurements VCI-5 (n.i. = not identifiable). </w:t>
      </w:r>
    </w:p>
    <w:tbl>
      <w:tblPr>
        <w:tblStyle w:val="TableGrid"/>
        <w:tblW w:w="8179" w:type="dxa"/>
        <w:tblLayout w:type="fixed"/>
        <w:tblLook w:val="04A0" w:firstRow="1" w:lastRow="0" w:firstColumn="1" w:lastColumn="0" w:noHBand="0" w:noVBand="1"/>
      </w:tblPr>
      <w:tblGrid>
        <w:gridCol w:w="426"/>
        <w:gridCol w:w="567"/>
        <w:gridCol w:w="567"/>
        <w:gridCol w:w="560"/>
        <w:gridCol w:w="574"/>
        <w:gridCol w:w="567"/>
        <w:gridCol w:w="567"/>
        <w:gridCol w:w="708"/>
        <w:gridCol w:w="567"/>
        <w:gridCol w:w="709"/>
        <w:gridCol w:w="567"/>
        <w:gridCol w:w="992"/>
        <w:gridCol w:w="808"/>
      </w:tblGrid>
      <w:tr w:rsidR="00AB44F0" w:rsidRPr="00AB44F0" w:rsidTr="008E1B2C">
        <w:tc>
          <w:tcPr>
            <w:tcW w:w="426" w:type="dxa"/>
            <w:tcBorders>
              <w:top w:val="single" w:sz="4" w:space="0" w:color="auto"/>
              <w:left w:val="nil"/>
              <w:bottom w:val="single" w:sz="4" w:space="0" w:color="auto"/>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7" w:type="dxa"/>
            <w:tcBorders>
              <w:top w:val="single" w:sz="4" w:space="0" w:color="auto"/>
              <w:left w:val="nil"/>
              <w:bottom w:val="single" w:sz="4" w:space="0" w:color="auto"/>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Stim amp (cu)</w:t>
            </w:r>
          </w:p>
        </w:tc>
        <w:tc>
          <w:tcPr>
            <w:tcW w:w="567" w:type="dxa"/>
            <w:tcBorders>
              <w:top w:val="single" w:sz="4" w:space="0" w:color="auto"/>
              <w:left w:val="nil"/>
              <w:bottom w:val="single" w:sz="4" w:space="0" w:color="auto"/>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I</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w:t>
            </w:r>
            <w:proofErr w:type="spellStart"/>
            <w:r w:rsidRPr="00AB44F0">
              <w:rPr>
                <w:rFonts w:ascii="Times New Roman" w:hAnsi="Times New Roman" w:cs="Times New Roman"/>
                <w:sz w:val="18"/>
                <w:szCs w:val="18"/>
                <w:lang w:val="en-US"/>
              </w:rPr>
              <w:t>ms</w:t>
            </w:r>
            <w:proofErr w:type="spellEnd"/>
            <w:r w:rsidRPr="00AB44F0">
              <w:rPr>
                <w:rFonts w:ascii="Times New Roman" w:hAnsi="Times New Roman" w:cs="Times New Roman"/>
                <w:sz w:val="18"/>
                <w:szCs w:val="18"/>
                <w:lang w:val="en-US"/>
              </w:rPr>
              <w:t>)</w:t>
            </w:r>
          </w:p>
        </w:tc>
        <w:tc>
          <w:tcPr>
            <w:tcW w:w="560" w:type="dxa"/>
            <w:tcBorders>
              <w:top w:val="single" w:sz="4" w:space="0" w:color="auto"/>
              <w:left w:val="nil"/>
              <w:bottom w:val="single" w:sz="4" w:space="0" w:color="auto"/>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II</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w:t>
            </w:r>
            <w:proofErr w:type="spellStart"/>
            <w:r w:rsidRPr="00AB44F0">
              <w:rPr>
                <w:rFonts w:ascii="Times New Roman" w:hAnsi="Times New Roman" w:cs="Times New Roman"/>
                <w:sz w:val="18"/>
                <w:szCs w:val="18"/>
                <w:lang w:val="en-US"/>
              </w:rPr>
              <w:t>ms</w:t>
            </w:r>
            <w:proofErr w:type="spellEnd"/>
            <w:r w:rsidRPr="00AB44F0">
              <w:rPr>
                <w:rFonts w:ascii="Times New Roman" w:hAnsi="Times New Roman" w:cs="Times New Roman"/>
                <w:sz w:val="18"/>
                <w:szCs w:val="18"/>
                <w:lang w:val="en-US"/>
              </w:rPr>
              <w:t>)</w:t>
            </w:r>
          </w:p>
        </w:tc>
        <w:tc>
          <w:tcPr>
            <w:tcW w:w="574" w:type="dxa"/>
            <w:tcBorders>
              <w:top w:val="single" w:sz="4" w:space="0" w:color="auto"/>
              <w:left w:val="nil"/>
              <w:bottom w:val="single" w:sz="4" w:space="0" w:color="auto"/>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III</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w:t>
            </w:r>
            <w:proofErr w:type="spellStart"/>
            <w:r w:rsidRPr="00AB44F0">
              <w:rPr>
                <w:rFonts w:ascii="Times New Roman" w:hAnsi="Times New Roman" w:cs="Times New Roman"/>
                <w:sz w:val="18"/>
                <w:szCs w:val="18"/>
                <w:lang w:val="en-US"/>
              </w:rPr>
              <w:t>ms</w:t>
            </w:r>
            <w:proofErr w:type="spellEnd"/>
            <w:r w:rsidRPr="00AB44F0">
              <w:rPr>
                <w:rFonts w:ascii="Times New Roman" w:hAnsi="Times New Roman" w:cs="Times New Roman"/>
                <w:sz w:val="18"/>
                <w:szCs w:val="18"/>
                <w:lang w:val="en-US"/>
              </w:rPr>
              <w:t>)</w:t>
            </w:r>
          </w:p>
        </w:tc>
        <w:tc>
          <w:tcPr>
            <w:tcW w:w="567" w:type="dxa"/>
            <w:tcBorders>
              <w:top w:val="single" w:sz="4" w:space="0" w:color="auto"/>
              <w:left w:val="nil"/>
              <w:bottom w:val="single" w:sz="4" w:space="0" w:color="auto"/>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IV</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w:t>
            </w:r>
            <w:proofErr w:type="spellStart"/>
            <w:r w:rsidRPr="00AB44F0">
              <w:rPr>
                <w:rFonts w:ascii="Times New Roman" w:hAnsi="Times New Roman" w:cs="Times New Roman"/>
                <w:sz w:val="18"/>
                <w:szCs w:val="18"/>
                <w:lang w:val="en-US"/>
              </w:rPr>
              <w:t>ms</w:t>
            </w:r>
            <w:proofErr w:type="spellEnd"/>
            <w:r w:rsidRPr="00AB44F0">
              <w:rPr>
                <w:rFonts w:ascii="Times New Roman" w:hAnsi="Times New Roman" w:cs="Times New Roman"/>
                <w:sz w:val="18"/>
                <w:szCs w:val="18"/>
                <w:lang w:val="en-US"/>
              </w:rPr>
              <w:t>)</w:t>
            </w:r>
          </w:p>
        </w:tc>
        <w:tc>
          <w:tcPr>
            <w:tcW w:w="567" w:type="dxa"/>
            <w:tcBorders>
              <w:top w:val="single" w:sz="4" w:space="0" w:color="auto"/>
              <w:left w:val="nil"/>
              <w:bottom w:val="single" w:sz="4" w:space="0" w:color="auto"/>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w:t>
            </w:r>
            <w:proofErr w:type="spellStart"/>
            <w:r w:rsidRPr="00AB44F0">
              <w:rPr>
                <w:rFonts w:ascii="Times New Roman" w:hAnsi="Times New Roman" w:cs="Times New Roman"/>
                <w:sz w:val="18"/>
                <w:szCs w:val="18"/>
                <w:lang w:val="en-US"/>
              </w:rPr>
              <w:t>ms</w:t>
            </w:r>
            <w:proofErr w:type="spellEnd"/>
            <w:r w:rsidRPr="00AB44F0">
              <w:rPr>
                <w:rFonts w:ascii="Times New Roman" w:hAnsi="Times New Roman" w:cs="Times New Roman"/>
                <w:sz w:val="18"/>
                <w:szCs w:val="18"/>
                <w:lang w:val="en-US"/>
              </w:rPr>
              <w:t>)</w:t>
            </w:r>
          </w:p>
        </w:tc>
        <w:tc>
          <w:tcPr>
            <w:tcW w:w="708" w:type="dxa"/>
            <w:tcBorders>
              <w:top w:val="single" w:sz="4" w:space="0" w:color="auto"/>
              <w:left w:val="nil"/>
              <w:bottom w:val="single" w:sz="4" w:space="0" w:color="auto"/>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III</w:t>
            </w:r>
          </w:p>
          <w:p w:rsidR="006A6D79" w:rsidRPr="00AB44F0" w:rsidRDefault="006A6D79" w:rsidP="008E1B2C">
            <w:pPr>
              <w:jc w:val="center"/>
              <w:rPr>
                <w:rFonts w:ascii="Times New Roman" w:hAnsi="Times New Roman" w:cs="Times New Roman"/>
                <w:sz w:val="18"/>
                <w:szCs w:val="18"/>
                <w:lang w:val="en-US"/>
              </w:rPr>
            </w:pPr>
            <w:proofErr w:type="gramStart"/>
            <w:r w:rsidRPr="00AB44F0">
              <w:rPr>
                <w:rFonts w:ascii="Times New Roman" w:hAnsi="Times New Roman" w:cs="Times New Roman"/>
                <w:sz w:val="18"/>
                <w:szCs w:val="18"/>
                <w:lang w:val="en-US"/>
              </w:rPr>
              <w:t>ampl</w:t>
            </w:r>
            <w:proofErr w:type="gramEnd"/>
            <w:r w:rsidRPr="00AB44F0">
              <w:rPr>
                <w:rFonts w:ascii="Times New Roman" w:hAnsi="Times New Roman" w:cs="Times New Roman"/>
                <w:sz w:val="18"/>
                <w:szCs w:val="18"/>
                <w:lang w:val="en-US"/>
              </w:rPr>
              <w:t xml:space="preserve">.  </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(uV)</w:t>
            </w:r>
          </w:p>
        </w:tc>
        <w:tc>
          <w:tcPr>
            <w:tcW w:w="567" w:type="dxa"/>
            <w:tcBorders>
              <w:top w:val="single" w:sz="4" w:space="0" w:color="auto"/>
              <w:left w:val="nil"/>
              <w:bottom w:val="single" w:sz="4" w:space="0" w:color="auto"/>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III SNR</w:t>
            </w:r>
          </w:p>
        </w:tc>
        <w:tc>
          <w:tcPr>
            <w:tcW w:w="709" w:type="dxa"/>
            <w:tcBorders>
              <w:top w:val="single" w:sz="4" w:space="0" w:color="auto"/>
              <w:left w:val="nil"/>
              <w:bottom w:val="single" w:sz="4" w:space="0" w:color="auto"/>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p-n</w:t>
            </w:r>
          </w:p>
          <w:p w:rsidR="006A6D79" w:rsidRPr="00AB44F0" w:rsidRDefault="006A6D79" w:rsidP="008E1B2C">
            <w:pPr>
              <w:jc w:val="center"/>
              <w:rPr>
                <w:rFonts w:ascii="Times New Roman" w:hAnsi="Times New Roman" w:cs="Times New Roman"/>
                <w:sz w:val="18"/>
                <w:szCs w:val="18"/>
                <w:lang w:val="en-US"/>
              </w:rPr>
            </w:pPr>
            <w:proofErr w:type="gramStart"/>
            <w:r w:rsidRPr="00AB44F0">
              <w:rPr>
                <w:rFonts w:ascii="Times New Roman" w:hAnsi="Times New Roman" w:cs="Times New Roman"/>
                <w:sz w:val="18"/>
                <w:szCs w:val="18"/>
                <w:lang w:val="en-US"/>
              </w:rPr>
              <w:t>amp</w:t>
            </w:r>
            <w:proofErr w:type="gramEnd"/>
            <w:r w:rsidRPr="00AB44F0">
              <w:rPr>
                <w:rFonts w:ascii="Times New Roman" w:hAnsi="Times New Roman" w:cs="Times New Roman"/>
                <w:sz w:val="18"/>
                <w:szCs w:val="18"/>
                <w:lang w:val="en-US"/>
              </w:rPr>
              <w:t>.</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 xml:space="preserve">(uV) </w:t>
            </w:r>
          </w:p>
        </w:tc>
        <w:tc>
          <w:tcPr>
            <w:tcW w:w="567" w:type="dxa"/>
            <w:tcBorders>
              <w:top w:val="single" w:sz="4" w:space="0" w:color="auto"/>
              <w:left w:val="nil"/>
              <w:bottom w:val="single" w:sz="4" w:space="0" w:color="auto"/>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p-n</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SNR</w:t>
            </w:r>
          </w:p>
        </w:tc>
        <w:tc>
          <w:tcPr>
            <w:tcW w:w="992" w:type="dxa"/>
            <w:tcBorders>
              <w:top w:val="single" w:sz="4" w:space="0" w:color="auto"/>
              <w:left w:val="nil"/>
              <w:bottom w:val="single" w:sz="4" w:space="0" w:color="auto"/>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Repro-</w:t>
            </w:r>
          </w:p>
          <w:p w:rsidR="006A6D79" w:rsidRPr="00AB44F0" w:rsidRDefault="006A6D79" w:rsidP="008E1B2C">
            <w:pPr>
              <w:jc w:val="center"/>
              <w:rPr>
                <w:rFonts w:ascii="Times New Roman" w:hAnsi="Times New Roman" w:cs="Times New Roman"/>
                <w:sz w:val="18"/>
                <w:szCs w:val="18"/>
                <w:lang w:val="en-US"/>
              </w:rPr>
            </w:pPr>
            <w:proofErr w:type="spellStart"/>
            <w:proofErr w:type="gramStart"/>
            <w:r w:rsidRPr="00AB44F0">
              <w:rPr>
                <w:rFonts w:ascii="Times New Roman" w:hAnsi="Times New Roman" w:cs="Times New Roman"/>
                <w:sz w:val="18"/>
                <w:szCs w:val="18"/>
                <w:lang w:val="en-US"/>
              </w:rPr>
              <w:t>ducibility</w:t>
            </w:r>
            <w:proofErr w:type="spellEnd"/>
            <w:proofErr w:type="gramEnd"/>
            <w:r w:rsidRPr="00AB44F0">
              <w:rPr>
                <w:rFonts w:ascii="Times New Roman" w:hAnsi="Times New Roman" w:cs="Times New Roman"/>
                <w:sz w:val="18"/>
                <w:szCs w:val="18"/>
                <w:lang w:val="en-US"/>
              </w:rPr>
              <w:t xml:space="preserve"> (%)</w:t>
            </w:r>
          </w:p>
        </w:tc>
        <w:tc>
          <w:tcPr>
            <w:tcW w:w="808" w:type="dxa"/>
            <w:tcBorders>
              <w:top w:val="single" w:sz="4" w:space="0" w:color="auto"/>
              <w:left w:val="nil"/>
              <w:bottom w:val="single" w:sz="4" w:space="0" w:color="auto"/>
              <w:right w:val="nil"/>
            </w:tcBorders>
          </w:tcPr>
          <w:p w:rsidR="006A6D79" w:rsidRPr="00AB44F0" w:rsidRDefault="006A6D79" w:rsidP="008E1B2C">
            <w:pPr>
              <w:jc w:val="center"/>
              <w:rPr>
                <w:rFonts w:ascii="Times New Roman" w:hAnsi="Times New Roman" w:cs="Times New Roman"/>
                <w:sz w:val="18"/>
                <w:szCs w:val="18"/>
                <w:lang w:val="en-US"/>
              </w:rPr>
            </w:pPr>
            <w:proofErr w:type="spellStart"/>
            <w:r w:rsidRPr="00AB44F0">
              <w:rPr>
                <w:rFonts w:ascii="Times New Roman" w:hAnsi="Times New Roman" w:cs="Times New Roman"/>
                <w:sz w:val="18"/>
                <w:szCs w:val="18"/>
                <w:lang w:val="en-US"/>
              </w:rPr>
              <w:t>Resid</w:t>
            </w:r>
            <w:proofErr w:type="spellEnd"/>
            <w:r w:rsidRPr="00AB44F0">
              <w:rPr>
                <w:rFonts w:ascii="Times New Roman" w:hAnsi="Times New Roman" w:cs="Times New Roman"/>
                <w:sz w:val="18"/>
                <w:szCs w:val="18"/>
                <w:lang w:val="en-US"/>
              </w:rPr>
              <w:t>. Noise (</w:t>
            </w:r>
            <w:proofErr w:type="spellStart"/>
            <w:r w:rsidRPr="00AB44F0">
              <w:rPr>
                <w:rFonts w:ascii="Times New Roman" w:hAnsi="Times New Roman" w:cs="Times New Roman"/>
                <w:sz w:val="18"/>
                <w:szCs w:val="18"/>
                <w:lang w:val="en-US"/>
              </w:rPr>
              <w:t>nV</w:t>
            </w:r>
            <w:proofErr w:type="spellEnd"/>
            <w:r w:rsidRPr="00AB44F0">
              <w:rPr>
                <w:rFonts w:ascii="Times New Roman" w:hAnsi="Times New Roman" w:cs="Times New Roman"/>
                <w:sz w:val="18"/>
                <w:szCs w:val="18"/>
                <w:lang w:val="en-US"/>
              </w:rPr>
              <w:t>)</w:t>
            </w:r>
          </w:p>
        </w:tc>
      </w:tr>
      <w:tr w:rsidR="00AB44F0" w:rsidRPr="00AB44F0" w:rsidTr="008E1B2C">
        <w:tc>
          <w:tcPr>
            <w:tcW w:w="426" w:type="dxa"/>
            <w:vMerge w:val="restart"/>
            <w:tcBorders>
              <w:top w:val="single" w:sz="4" w:space="0" w:color="auto"/>
              <w:left w:val="nil"/>
              <w:right w:val="nil"/>
            </w:tcBorders>
            <w:textDirection w:val="tbRl"/>
            <w:vAlign w:val="center"/>
          </w:tcPr>
          <w:p w:rsidR="006A6D79" w:rsidRPr="00AB44F0" w:rsidRDefault="006A6D79" w:rsidP="008E1B2C">
            <w:pPr>
              <w:ind w:left="113" w:right="113"/>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LAN</w:t>
            </w:r>
          </w:p>
        </w:tc>
        <w:tc>
          <w:tcPr>
            <w:tcW w:w="567" w:type="dxa"/>
            <w:tcBorders>
              <w:top w:val="single" w:sz="4" w:space="0" w:color="auto"/>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50</w:t>
            </w:r>
          </w:p>
        </w:tc>
        <w:tc>
          <w:tcPr>
            <w:tcW w:w="567" w:type="dxa"/>
            <w:tcBorders>
              <w:top w:val="single" w:sz="4" w:space="0" w:color="auto"/>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0" w:type="dxa"/>
            <w:tcBorders>
              <w:top w:val="single" w:sz="4" w:space="0" w:color="auto"/>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74" w:type="dxa"/>
            <w:tcBorders>
              <w:top w:val="single" w:sz="4" w:space="0" w:color="auto"/>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7" w:type="dxa"/>
            <w:tcBorders>
              <w:top w:val="single" w:sz="4" w:space="0" w:color="auto"/>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7" w:type="dxa"/>
            <w:tcBorders>
              <w:top w:val="single" w:sz="4" w:space="0" w:color="auto"/>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08" w:type="dxa"/>
            <w:tcBorders>
              <w:top w:val="single" w:sz="4" w:space="0" w:color="auto"/>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7" w:type="dxa"/>
            <w:tcBorders>
              <w:top w:val="single" w:sz="4" w:space="0" w:color="auto"/>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09" w:type="dxa"/>
            <w:tcBorders>
              <w:top w:val="single" w:sz="4" w:space="0" w:color="auto"/>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7" w:type="dxa"/>
            <w:tcBorders>
              <w:top w:val="single" w:sz="4" w:space="0" w:color="auto"/>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992" w:type="dxa"/>
            <w:tcBorders>
              <w:top w:val="single" w:sz="4" w:space="0" w:color="auto"/>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36</w:t>
            </w:r>
          </w:p>
        </w:tc>
        <w:tc>
          <w:tcPr>
            <w:tcW w:w="808" w:type="dxa"/>
            <w:tcBorders>
              <w:top w:val="single" w:sz="4" w:space="0" w:color="auto"/>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45</w:t>
            </w:r>
          </w:p>
        </w:tc>
      </w:tr>
      <w:tr w:rsidR="00AB44F0" w:rsidRPr="00AB44F0" w:rsidTr="008E1B2C">
        <w:tc>
          <w:tcPr>
            <w:tcW w:w="426" w:type="dxa"/>
            <w:vMerge/>
            <w:tcBorders>
              <w:left w:val="nil"/>
              <w:right w:val="nil"/>
            </w:tcBorders>
          </w:tcPr>
          <w:p w:rsidR="006A6D79" w:rsidRPr="00AB44F0" w:rsidRDefault="006A6D79" w:rsidP="008E1B2C">
            <w:pP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75</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w:t>
            </w:r>
          </w:p>
        </w:tc>
        <w:tc>
          <w:tcPr>
            <w:tcW w:w="560"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1.5</w:t>
            </w:r>
          </w:p>
        </w:tc>
        <w:tc>
          <w:tcPr>
            <w:tcW w:w="574"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1.9</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2.9</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8.9</w:t>
            </w:r>
          </w:p>
        </w:tc>
        <w:tc>
          <w:tcPr>
            <w:tcW w:w="7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.16</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3.6</w:t>
            </w:r>
          </w:p>
        </w:tc>
        <w:tc>
          <w:tcPr>
            <w:tcW w:w="709"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.32</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7.1</w:t>
            </w:r>
          </w:p>
        </w:tc>
        <w:tc>
          <w:tcPr>
            <w:tcW w:w="992"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43</w:t>
            </w:r>
          </w:p>
        </w:tc>
        <w:tc>
          <w:tcPr>
            <w:tcW w:w="8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46</w:t>
            </w:r>
          </w:p>
        </w:tc>
      </w:tr>
      <w:tr w:rsidR="00AB44F0" w:rsidRPr="00AB44F0" w:rsidTr="008E1B2C">
        <w:tc>
          <w:tcPr>
            <w:tcW w:w="426" w:type="dxa"/>
            <w:vMerge/>
            <w:tcBorders>
              <w:left w:val="nil"/>
              <w:right w:val="nil"/>
            </w:tcBorders>
          </w:tcPr>
          <w:p w:rsidR="006A6D79" w:rsidRPr="00AB44F0" w:rsidRDefault="006A6D79" w:rsidP="008E1B2C">
            <w:pP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100</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w:t>
            </w:r>
          </w:p>
        </w:tc>
        <w:tc>
          <w:tcPr>
            <w:tcW w:w="560"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1.3</w:t>
            </w:r>
          </w:p>
        </w:tc>
        <w:tc>
          <w:tcPr>
            <w:tcW w:w="574"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2.8</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7.2</w:t>
            </w:r>
          </w:p>
        </w:tc>
        <w:tc>
          <w:tcPr>
            <w:tcW w:w="7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.34</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6.1</w:t>
            </w:r>
          </w:p>
        </w:tc>
        <w:tc>
          <w:tcPr>
            <w:tcW w:w="709"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6.3</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113</w:t>
            </w:r>
          </w:p>
        </w:tc>
        <w:tc>
          <w:tcPr>
            <w:tcW w:w="992"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95</w:t>
            </w:r>
          </w:p>
        </w:tc>
        <w:tc>
          <w:tcPr>
            <w:tcW w:w="8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55</w:t>
            </w:r>
          </w:p>
        </w:tc>
      </w:tr>
      <w:tr w:rsidR="00AB44F0" w:rsidRPr="00AB44F0" w:rsidTr="008E1B2C">
        <w:tc>
          <w:tcPr>
            <w:tcW w:w="426" w:type="dxa"/>
            <w:vMerge/>
            <w:tcBorders>
              <w:left w:val="nil"/>
              <w:right w:val="nil"/>
            </w:tcBorders>
          </w:tcPr>
          <w:p w:rsidR="006A6D79" w:rsidRPr="00AB44F0" w:rsidRDefault="006A6D79" w:rsidP="008E1B2C">
            <w:pP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150</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w:t>
            </w:r>
          </w:p>
        </w:tc>
        <w:tc>
          <w:tcPr>
            <w:tcW w:w="560"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1.4</w:t>
            </w:r>
          </w:p>
        </w:tc>
        <w:tc>
          <w:tcPr>
            <w:tcW w:w="574"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2.7</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7.0</w:t>
            </w:r>
          </w:p>
        </w:tc>
        <w:tc>
          <w:tcPr>
            <w:tcW w:w="7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.53</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9.5</w:t>
            </w:r>
          </w:p>
        </w:tc>
        <w:tc>
          <w:tcPr>
            <w:tcW w:w="709"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4.0</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71</w:t>
            </w:r>
          </w:p>
        </w:tc>
        <w:tc>
          <w:tcPr>
            <w:tcW w:w="992"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95</w:t>
            </w:r>
          </w:p>
        </w:tc>
        <w:tc>
          <w:tcPr>
            <w:tcW w:w="8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56</w:t>
            </w:r>
          </w:p>
        </w:tc>
      </w:tr>
      <w:tr w:rsidR="00AB44F0" w:rsidRPr="00AB44F0" w:rsidTr="008E1B2C">
        <w:tc>
          <w:tcPr>
            <w:tcW w:w="426" w:type="dxa"/>
            <w:vMerge/>
            <w:tcBorders>
              <w:left w:val="nil"/>
              <w:bottom w:val="nil"/>
              <w:right w:val="nil"/>
            </w:tcBorders>
          </w:tcPr>
          <w:p w:rsidR="006A6D79" w:rsidRPr="00AB44F0" w:rsidRDefault="006A6D79" w:rsidP="008E1B2C">
            <w:pP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200</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w:t>
            </w:r>
          </w:p>
        </w:tc>
        <w:tc>
          <w:tcPr>
            <w:tcW w:w="560"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1.4</w:t>
            </w:r>
          </w:p>
        </w:tc>
        <w:tc>
          <w:tcPr>
            <w:tcW w:w="574"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2.8</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7.0</w:t>
            </w:r>
          </w:p>
        </w:tc>
        <w:tc>
          <w:tcPr>
            <w:tcW w:w="7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.50</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5.3</w:t>
            </w:r>
          </w:p>
        </w:tc>
        <w:tc>
          <w:tcPr>
            <w:tcW w:w="709"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5.4</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57</w:t>
            </w:r>
          </w:p>
        </w:tc>
        <w:tc>
          <w:tcPr>
            <w:tcW w:w="992"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95</w:t>
            </w:r>
          </w:p>
        </w:tc>
        <w:tc>
          <w:tcPr>
            <w:tcW w:w="8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94</w:t>
            </w:r>
          </w:p>
        </w:tc>
      </w:tr>
      <w:tr w:rsidR="00AB44F0" w:rsidRPr="00AB44F0" w:rsidTr="008E1B2C">
        <w:tc>
          <w:tcPr>
            <w:tcW w:w="426" w:type="dxa"/>
            <w:tcBorders>
              <w:top w:val="nil"/>
              <w:left w:val="nil"/>
              <w:bottom w:val="nil"/>
              <w:right w:val="nil"/>
            </w:tcBorders>
          </w:tcPr>
          <w:p w:rsidR="006A6D79" w:rsidRPr="00AB44F0" w:rsidRDefault="006A6D79" w:rsidP="008E1B2C">
            <w:pP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0"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74"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7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p>
        </w:tc>
        <w:tc>
          <w:tcPr>
            <w:tcW w:w="709"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p>
        </w:tc>
        <w:tc>
          <w:tcPr>
            <w:tcW w:w="992"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8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r>
      <w:tr w:rsidR="00AB44F0" w:rsidRPr="00AB44F0" w:rsidTr="008E1B2C">
        <w:tc>
          <w:tcPr>
            <w:tcW w:w="426" w:type="dxa"/>
            <w:vMerge w:val="restart"/>
            <w:tcBorders>
              <w:top w:val="nil"/>
              <w:left w:val="nil"/>
              <w:bottom w:val="nil"/>
              <w:right w:val="nil"/>
            </w:tcBorders>
            <w:textDirection w:val="tbRl"/>
            <w:vAlign w:val="center"/>
          </w:tcPr>
          <w:p w:rsidR="006A6D79" w:rsidRPr="00AB44F0" w:rsidRDefault="006A6D79" w:rsidP="008E1B2C">
            <w:pPr>
              <w:ind w:left="113" w:right="113"/>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SAN</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50</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0"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74"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09"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992"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0</w:t>
            </w:r>
          </w:p>
        </w:tc>
        <w:tc>
          <w:tcPr>
            <w:tcW w:w="8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32</w:t>
            </w:r>
          </w:p>
        </w:tc>
      </w:tr>
      <w:tr w:rsidR="00AB44F0" w:rsidRPr="00AB44F0" w:rsidTr="008E1B2C">
        <w:tc>
          <w:tcPr>
            <w:tcW w:w="426" w:type="dxa"/>
            <w:vMerge/>
            <w:tcBorders>
              <w:top w:val="nil"/>
              <w:left w:val="nil"/>
              <w:bottom w:val="nil"/>
              <w:right w:val="nil"/>
            </w:tcBorders>
          </w:tcPr>
          <w:p w:rsidR="006A6D79" w:rsidRPr="00AB44F0" w:rsidRDefault="006A6D79" w:rsidP="008E1B2C">
            <w:pP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75</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w:t>
            </w:r>
          </w:p>
        </w:tc>
        <w:tc>
          <w:tcPr>
            <w:tcW w:w="560"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1.3</w:t>
            </w:r>
          </w:p>
        </w:tc>
        <w:tc>
          <w:tcPr>
            <w:tcW w:w="574"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2.9</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7.2</w:t>
            </w:r>
          </w:p>
        </w:tc>
        <w:tc>
          <w:tcPr>
            <w:tcW w:w="7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.53</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w:t>
            </w:r>
          </w:p>
        </w:tc>
        <w:tc>
          <w:tcPr>
            <w:tcW w:w="709"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24</w:t>
            </w:r>
          </w:p>
        </w:tc>
        <w:tc>
          <w:tcPr>
            <w:tcW w:w="992"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62</w:t>
            </w:r>
          </w:p>
        </w:tc>
        <w:tc>
          <w:tcPr>
            <w:tcW w:w="8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45</w:t>
            </w:r>
          </w:p>
        </w:tc>
      </w:tr>
      <w:tr w:rsidR="00AB44F0" w:rsidRPr="00AB44F0" w:rsidTr="008E1B2C">
        <w:tc>
          <w:tcPr>
            <w:tcW w:w="426" w:type="dxa"/>
            <w:vMerge/>
            <w:tcBorders>
              <w:top w:val="nil"/>
              <w:left w:val="nil"/>
              <w:bottom w:val="nil"/>
              <w:right w:val="nil"/>
            </w:tcBorders>
          </w:tcPr>
          <w:p w:rsidR="006A6D79" w:rsidRPr="00AB44F0" w:rsidRDefault="006A6D79" w:rsidP="008E1B2C">
            <w:pP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100</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w:t>
            </w:r>
          </w:p>
        </w:tc>
        <w:tc>
          <w:tcPr>
            <w:tcW w:w="560"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1.3</w:t>
            </w:r>
          </w:p>
        </w:tc>
        <w:tc>
          <w:tcPr>
            <w:tcW w:w="574"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1.9</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3.0</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7.1</w:t>
            </w:r>
          </w:p>
        </w:tc>
        <w:tc>
          <w:tcPr>
            <w:tcW w:w="7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.36</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9.7</w:t>
            </w:r>
          </w:p>
        </w:tc>
        <w:tc>
          <w:tcPr>
            <w:tcW w:w="709"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1.4</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38</w:t>
            </w:r>
          </w:p>
        </w:tc>
        <w:tc>
          <w:tcPr>
            <w:tcW w:w="992"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77</w:t>
            </w:r>
          </w:p>
        </w:tc>
        <w:tc>
          <w:tcPr>
            <w:tcW w:w="8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37</w:t>
            </w:r>
          </w:p>
        </w:tc>
      </w:tr>
      <w:tr w:rsidR="00AB44F0" w:rsidRPr="00AB44F0" w:rsidTr="008E1B2C">
        <w:tc>
          <w:tcPr>
            <w:tcW w:w="426" w:type="dxa"/>
            <w:vMerge/>
            <w:tcBorders>
              <w:top w:val="nil"/>
              <w:left w:val="nil"/>
              <w:bottom w:val="nil"/>
              <w:right w:val="nil"/>
            </w:tcBorders>
          </w:tcPr>
          <w:p w:rsidR="006A6D79" w:rsidRPr="00AB44F0" w:rsidRDefault="006A6D79" w:rsidP="008E1B2C">
            <w:pP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150</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w:t>
            </w:r>
          </w:p>
        </w:tc>
        <w:tc>
          <w:tcPr>
            <w:tcW w:w="560"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1.3</w:t>
            </w:r>
          </w:p>
        </w:tc>
        <w:tc>
          <w:tcPr>
            <w:tcW w:w="574"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2.9</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7.4</w:t>
            </w:r>
          </w:p>
        </w:tc>
        <w:tc>
          <w:tcPr>
            <w:tcW w:w="7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.50</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9.6</w:t>
            </w:r>
          </w:p>
        </w:tc>
        <w:tc>
          <w:tcPr>
            <w:tcW w:w="709"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2.4</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45</w:t>
            </w:r>
          </w:p>
        </w:tc>
        <w:tc>
          <w:tcPr>
            <w:tcW w:w="992"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95</w:t>
            </w:r>
          </w:p>
        </w:tc>
        <w:tc>
          <w:tcPr>
            <w:tcW w:w="8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52</w:t>
            </w:r>
          </w:p>
        </w:tc>
      </w:tr>
      <w:tr w:rsidR="00AB44F0" w:rsidRPr="00AB44F0" w:rsidTr="008E1B2C">
        <w:tc>
          <w:tcPr>
            <w:tcW w:w="426" w:type="dxa"/>
            <w:vMerge/>
            <w:tcBorders>
              <w:top w:val="nil"/>
              <w:left w:val="nil"/>
              <w:bottom w:val="nil"/>
              <w:right w:val="nil"/>
            </w:tcBorders>
          </w:tcPr>
          <w:p w:rsidR="006A6D79" w:rsidRPr="00AB44F0" w:rsidRDefault="006A6D79" w:rsidP="008E1B2C">
            <w:pP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200</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w:t>
            </w:r>
          </w:p>
        </w:tc>
        <w:tc>
          <w:tcPr>
            <w:tcW w:w="560"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1.3</w:t>
            </w:r>
          </w:p>
        </w:tc>
        <w:tc>
          <w:tcPr>
            <w:tcW w:w="574"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2.9</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7.5</w:t>
            </w:r>
          </w:p>
        </w:tc>
        <w:tc>
          <w:tcPr>
            <w:tcW w:w="7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.52</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14</w:t>
            </w:r>
          </w:p>
        </w:tc>
        <w:tc>
          <w:tcPr>
            <w:tcW w:w="709"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4.1</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107</w:t>
            </w:r>
          </w:p>
        </w:tc>
        <w:tc>
          <w:tcPr>
            <w:tcW w:w="992"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99</w:t>
            </w:r>
          </w:p>
        </w:tc>
        <w:tc>
          <w:tcPr>
            <w:tcW w:w="8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38</w:t>
            </w:r>
          </w:p>
        </w:tc>
      </w:tr>
      <w:tr w:rsidR="00AB44F0" w:rsidRPr="00AB44F0" w:rsidTr="008E1B2C">
        <w:tc>
          <w:tcPr>
            <w:tcW w:w="426" w:type="dxa"/>
            <w:tcBorders>
              <w:top w:val="nil"/>
              <w:left w:val="nil"/>
              <w:bottom w:val="nil"/>
              <w:right w:val="nil"/>
            </w:tcBorders>
          </w:tcPr>
          <w:p w:rsidR="006A6D79" w:rsidRPr="00AB44F0" w:rsidRDefault="006A6D79" w:rsidP="008E1B2C">
            <w:pP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0"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74"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7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p>
        </w:tc>
        <w:tc>
          <w:tcPr>
            <w:tcW w:w="709"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p>
        </w:tc>
        <w:tc>
          <w:tcPr>
            <w:tcW w:w="992"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8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r>
      <w:tr w:rsidR="00AB44F0" w:rsidRPr="00AB44F0" w:rsidTr="008E1B2C">
        <w:tc>
          <w:tcPr>
            <w:tcW w:w="426" w:type="dxa"/>
            <w:vMerge w:val="restart"/>
            <w:tcBorders>
              <w:top w:val="nil"/>
              <w:left w:val="nil"/>
              <w:right w:val="nil"/>
            </w:tcBorders>
            <w:textDirection w:val="tbRl"/>
            <w:vAlign w:val="center"/>
          </w:tcPr>
          <w:p w:rsidR="006A6D79" w:rsidRPr="00AB44F0" w:rsidRDefault="006A6D79" w:rsidP="008E1B2C">
            <w:pPr>
              <w:ind w:left="113" w:right="113"/>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PAN</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50</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0"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74"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09"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992"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0</w:t>
            </w:r>
          </w:p>
        </w:tc>
        <w:tc>
          <w:tcPr>
            <w:tcW w:w="8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85</w:t>
            </w:r>
          </w:p>
        </w:tc>
      </w:tr>
      <w:tr w:rsidR="00AB44F0" w:rsidRPr="00AB44F0" w:rsidTr="008E1B2C">
        <w:tc>
          <w:tcPr>
            <w:tcW w:w="426" w:type="dxa"/>
            <w:vMerge/>
            <w:tcBorders>
              <w:left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100</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0"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74"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10.5</w:t>
            </w:r>
          </w:p>
        </w:tc>
        <w:tc>
          <w:tcPr>
            <w:tcW w:w="7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n.i.</w:t>
            </w:r>
          </w:p>
        </w:tc>
        <w:tc>
          <w:tcPr>
            <w:tcW w:w="709"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.51</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10</w:t>
            </w:r>
          </w:p>
        </w:tc>
        <w:tc>
          <w:tcPr>
            <w:tcW w:w="992"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0</w:t>
            </w:r>
          </w:p>
        </w:tc>
        <w:tc>
          <w:tcPr>
            <w:tcW w:w="8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51</w:t>
            </w:r>
          </w:p>
        </w:tc>
      </w:tr>
      <w:tr w:rsidR="00AB44F0" w:rsidRPr="00AB44F0" w:rsidTr="008E1B2C">
        <w:tc>
          <w:tcPr>
            <w:tcW w:w="426" w:type="dxa"/>
            <w:vMerge/>
            <w:tcBorders>
              <w:left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150</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1.3</w:t>
            </w:r>
          </w:p>
        </w:tc>
        <w:tc>
          <w:tcPr>
            <w:tcW w:w="560"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w:t>
            </w:r>
          </w:p>
        </w:tc>
        <w:tc>
          <w:tcPr>
            <w:tcW w:w="574"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2.1</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3.1</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10.7</w:t>
            </w:r>
          </w:p>
        </w:tc>
        <w:tc>
          <w:tcPr>
            <w:tcW w:w="7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.32</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8.2</w:t>
            </w:r>
          </w:p>
        </w:tc>
        <w:tc>
          <w:tcPr>
            <w:tcW w:w="709"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.70</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18</w:t>
            </w:r>
          </w:p>
        </w:tc>
        <w:tc>
          <w:tcPr>
            <w:tcW w:w="992"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20</w:t>
            </w:r>
          </w:p>
        </w:tc>
        <w:tc>
          <w:tcPr>
            <w:tcW w:w="8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39</w:t>
            </w:r>
          </w:p>
        </w:tc>
      </w:tr>
      <w:tr w:rsidR="00AB44F0" w:rsidRPr="00AB44F0" w:rsidTr="008E1B2C">
        <w:tc>
          <w:tcPr>
            <w:tcW w:w="426" w:type="dxa"/>
            <w:vMerge/>
            <w:tcBorders>
              <w:left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175</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1.3</w:t>
            </w:r>
          </w:p>
        </w:tc>
        <w:tc>
          <w:tcPr>
            <w:tcW w:w="560"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w:t>
            </w:r>
          </w:p>
        </w:tc>
        <w:tc>
          <w:tcPr>
            <w:tcW w:w="574"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1.5</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3.1</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7.9</w:t>
            </w:r>
          </w:p>
        </w:tc>
        <w:tc>
          <w:tcPr>
            <w:tcW w:w="7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.31</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5.7</w:t>
            </w:r>
          </w:p>
        </w:tc>
        <w:tc>
          <w:tcPr>
            <w:tcW w:w="709"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20</w:t>
            </w:r>
          </w:p>
        </w:tc>
        <w:tc>
          <w:tcPr>
            <w:tcW w:w="992"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75</w:t>
            </w:r>
          </w:p>
        </w:tc>
        <w:tc>
          <w:tcPr>
            <w:tcW w:w="8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54</w:t>
            </w:r>
          </w:p>
        </w:tc>
      </w:tr>
      <w:tr w:rsidR="00AB44F0" w:rsidRPr="00AB44F0" w:rsidTr="008E1B2C">
        <w:tc>
          <w:tcPr>
            <w:tcW w:w="426" w:type="dxa"/>
            <w:vMerge/>
            <w:tcBorders>
              <w:left w:val="nil"/>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200</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w:t>
            </w:r>
          </w:p>
        </w:tc>
        <w:tc>
          <w:tcPr>
            <w:tcW w:w="560"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1.3</w:t>
            </w:r>
          </w:p>
        </w:tc>
        <w:tc>
          <w:tcPr>
            <w:tcW w:w="574"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3.1</w:t>
            </w:r>
          </w:p>
        </w:tc>
        <w:tc>
          <w:tcPr>
            <w:tcW w:w="567"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7.4</w:t>
            </w:r>
          </w:p>
        </w:tc>
        <w:tc>
          <w:tcPr>
            <w:tcW w:w="7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.40</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8.2</w:t>
            </w:r>
          </w:p>
        </w:tc>
        <w:tc>
          <w:tcPr>
            <w:tcW w:w="709"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2.3</w:t>
            </w:r>
          </w:p>
        </w:tc>
        <w:tc>
          <w:tcPr>
            <w:tcW w:w="567" w:type="dxa"/>
            <w:tcBorders>
              <w:top w:val="nil"/>
              <w:left w:val="nil"/>
              <w:bottom w:val="nil"/>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47</w:t>
            </w:r>
          </w:p>
        </w:tc>
        <w:tc>
          <w:tcPr>
            <w:tcW w:w="992"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100</w:t>
            </w:r>
          </w:p>
        </w:tc>
        <w:tc>
          <w:tcPr>
            <w:tcW w:w="808" w:type="dxa"/>
            <w:tcBorders>
              <w:top w:val="nil"/>
              <w:left w:val="nil"/>
              <w:bottom w:val="nil"/>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49</w:t>
            </w:r>
          </w:p>
        </w:tc>
      </w:tr>
      <w:tr w:rsidR="00AB44F0" w:rsidRPr="00AB44F0" w:rsidTr="008E1B2C">
        <w:tc>
          <w:tcPr>
            <w:tcW w:w="426" w:type="dxa"/>
            <w:vMerge/>
            <w:tcBorders>
              <w:left w:val="nil"/>
              <w:bottom w:val="single" w:sz="4" w:space="0" w:color="auto"/>
              <w:right w:val="nil"/>
            </w:tcBorders>
            <w:vAlign w:val="center"/>
          </w:tcPr>
          <w:p w:rsidR="006A6D79" w:rsidRPr="00AB44F0" w:rsidRDefault="006A6D79" w:rsidP="008E1B2C">
            <w:pPr>
              <w:jc w:val="center"/>
              <w:rPr>
                <w:rFonts w:ascii="Times New Roman" w:hAnsi="Times New Roman" w:cs="Times New Roman"/>
                <w:sz w:val="18"/>
                <w:szCs w:val="18"/>
                <w:lang w:val="en-US"/>
              </w:rPr>
            </w:pPr>
          </w:p>
        </w:tc>
        <w:tc>
          <w:tcPr>
            <w:tcW w:w="567" w:type="dxa"/>
            <w:tcBorders>
              <w:top w:val="nil"/>
              <w:left w:val="nil"/>
              <w:bottom w:val="single" w:sz="4" w:space="0" w:color="auto"/>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250</w:t>
            </w:r>
          </w:p>
        </w:tc>
        <w:tc>
          <w:tcPr>
            <w:tcW w:w="567" w:type="dxa"/>
            <w:tcBorders>
              <w:top w:val="nil"/>
              <w:left w:val="nil"/>
              <w:bottom w:val="single" w:sz="4" w:space="0" w:color="auto"/>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w:t>
            </w:r>
          </w:p>
        </w:tc>
        <w:tc>
          <w:tcPr>
            <w:tcW w:w="560" w:type="dxa"/>
            <w:tcBorders>
              <w:top w:val="nil"/>
              <w:left w:val="nil"/>
              <w:bottom w:val="single" w:sz="4" w:space="0" w:color="auto"/>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NA</w:t>
            </w:r>
          </w:p>
        </w:tc>
        <w:tc>
          <w:tcPr>
            <w:tcW w:w="574" w:type="dxa"/>
            <w:tcBorders>
              <w:top w:val="nil"/>
              <w:left w:val="nil"/>
              <w:bottom w:val="single" w:sz="4" w:space="0" w:color="auto"/>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w:t>
            </w:r>
          </w:p>
        </w:tc>
        <w:tc>
          <w:tcPr>
            <w:tcW w:w="567" w:type="dxa"/>
            <w:tcBorders>
              <w:top w:val="nil"/>
              <w:left w:val="nil"/>
              <w:bottom w:val="single" w:sz="4" w:space="0" w:color="auto"/>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2.7</w:t>
            </w:r>
          </w:p>
        </w:tc>
        <w:tc>
          <w:tcPr>
            <w:tcW w:w="567" w:type="dxa"/>
            <w:tcBorders>
              <w:top w:val="nil"/>
              <w:left w:val="nil"/>
              <w:bottom w:val="single" w:sz="4" w:space="0" w:color="auto"/>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7.1</w:t>
            </w:r>
          </w:p>
        </w:tc>
        <w:tc>
          <w:tcPr>
            <w:tcW w:w="708" w:type="dxa"/>
            <w:tcBorders>
              <w:top w:val="nil"/>
              <w:left w:val="nil"/>
              <w:bottom w:val="single" w:sz="4" w:space="0" w:color="auto"/>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.41</w:t>
            </w:r>
          </w:p>
        </w:tc>
        <w:tc>
          <w:tcPr>
            <w:tcW w:w="567" w:type="dxa"/>
            <w:tcBorders>
              <w:top w:val="nil"/>
              <w:left w:val="nil"/>
              <w:bottom w:val="single" w:sz="4" w:space="0" w:color="auto"/>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1.4</w:t>
            </w:r>
          </w:p>
        </w:tc>
        <w:tc>
          <w:tcPr>
            <w:tcW w:w="709" w:type="dxa"/>
            <w:tcBorders>
              <w:top w:val="nil"/>
              <w:left w:val="nil"/>
              <w:bottom w:val="single" w:sz="4" w:space="0" w:color="auto"/>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8.8</w:t>
            </w:r>
          </w:p>
        </w:tc>
        <w:tc>
          <w:tcPr>
            <w:tcW w:w="567" w:type="dxa"/>
            <w:tcBorders>
              <w:top w:val="nil"/>
              <w:left w:val="nil"/>
              <w:bottom w:val="single" w:sz="4" w:space="0" w:color="auto"/>
              <w:right w:val="nil"/>
            </w:tcBorders>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30</w:t>
            </w:r>
          </w:p>
        </w:tc>
        <w:tc>
          <w:tcPr>
            <w:tcW w:w="992" w:type="dxa"/>
            <w:tcBorders>
              <w:top w:val="nil"/>
              <w:left w:val="nil"/>
              <w:bottom w:val="single" w:sz="4" w:space="0" w:color="auto"/>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99</w:t>
            </w:r>
          </w:p>
        </w:tc>
        <w:tc>
          <w:tcPr>
            <w:tcW w:w="808" w:type="dxa"/>
            <w:tcBorders>
              <w:top w:val="nil"/>
              <w:left w:val="nil"/>
              <w:bottom w:val="single" w:sz="4" w:space="0" w:color="auto"/>
              <w:right w:val="nil"/>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288</w:t>
            </w:r>
          </w:p>
        </w:tc>
      </w:tr>
      <w:tr w:rsidR="006A6D79" w:rsidRPr="00AB44F0" w:rsidTr="008E1B2C">
        <w:trPr>
          <w:trHeight w:val="928"/>
        </w:trPr>
        <w:tc>
          <w:tcPr>
            <w:tcW w:w="993" w:type="dxa"/>
            <w:gridSpan w:val="2"/>
            <w:tcBorders>
              <w:left w:val="nil"/>
              <w:bottom w:val="nil"/>
              <w:right w:val="nil"/>
            </w:tcBorders>
          </w:tcPr>
          <w:p w:rsidR="006A6D79" w:rsidRPr="00AB44F0" w:rsidRDefault="006A6D79" w:rsidP="008E1B2C">
            <w:pPr>
              <w:jc w:val="center"/>
              <w:rPr>
                <w:rFonts w:ascii="Times New Roman" w:hAnsi="Times New Roman" w:cs="Times New Roman"/>
                <w:sz w:val="16"/>
                <w:szCs w:val="18"/>
                <w:lang w:val="en-US"/>
              </w:rPr>
            </w:pPr>
            <w:r w:rsidRPr="00AB44F0">
              <w:rPr>
                <w:rFonts w:ascii="Times New Roman" w:hAnsi="Times New Roman" w:cs="Times New Roman"/>
                <w:sz w:val="16"/>
                <w:szCs w:val="18"/>
                <w:lang w:val="en-US"/>
              </w:rPr>
              <w:t>Mean (SD)</w:t>
            </w:r>
          </w:p>
        </w:tc>
        <w:tc>
          <w:tcPr>
            <w:tcW w:w="567" w:type="dxa"/>
            <w:tcBorders>
              <w:left w:val="nil"/>
              <w:bottom w:val="nil"/>
              <w:right w:val="nil"/>
            </w:tcBorders>
          </w:tcPr>
          <w:p w:rsidR="006A6D79" w:rsidRPr="00AB44F0" w:rsidRDefault="006A6D79" w:rsidP="008E1B2C">
            <w:pPr>
              <w:jc w:val="center"/>
              <w:rPr>
                <w:rFonts w:ascii="Times New Roman" w:hAnsi="Times New Roman" w:cs="Times New Roman"/>
                <w:sz w:val="16"/>
                <w:szCs w:val="18"/>
                <w:lang w:val="en-US"/>
              </w:rPr>
            </w:pPr>
            <w:r w:rsidRPr="00AB44F0">
              <w:rPr>
                <w:rFonts w:ascii="Times New Roman" w:hAnsi="Times New Roman" w:cs="Times New Roman"/>
                <w:sz w:val="16"/>
                <w:szCs w:val="18"/>
                <w:lang w:val="en-US"/>
              </w:rPr>
              <w:t>1.1</w:t>
            </w:r>
          </w:p>
          <w:p w:rsidR="006A6D79" w:rsidRPr="00AB44F0" w:rsidRDefault="006A6D79" w:rsidP="008E1B2C">
            <w:pPr>
              <w:jc w:val="center"/>
              <w:rPr>
                <w:rFonts w:ascii="Times New Roman" w:hAnsi="Times New Roman" w:cs="Times New Roman"/>
                <w:sz w:val="16"/>
                <w:szCs w:val="18"/>
                <w:lang w:val="en-US"/>
              </w:rPr>
            </w:pPr>
            <w:r w:rsidRPr="00AB44F0">
              <w:rPr>
                <w:rFonts w:ascii="Times New Roman" w:hAnsi="Times New Roman" w:cs="Times New Roman"/>
                <w:sz w:val="16"/>
                <w:szCs w:val="18"/>
                <w:lang w:val="en-US"/>
              </w:rPr>
              <w:t>(.1)</w:t>
            </w:r>
          </w:p>
        </w:tc>
        <w:tc>
          <w:tcPr>
            <w:tcW w:w="560" w:type="dxa"/>
            <w:tcBorders>
              <w:left w:val="nil"/>
              <w:bottom w:val="nil"/>
              <w:right w:val="nil"/>
            </w:tcBorders>
          </w:tcPr>
          <w:p w:rsidR="006A6D79" w:rsidRPr="00AB44F0" w:rsidRDefault="006A6D79" w:rsidP="008E1B2C">
            <w:pPr>
              <w:jc w:val="center"/>
              <w:rPr>
                <w:rFonts w:ascii="Times New Roman" w:hAnsi="Times New Roman" w:cs="Times New Roman"/>
                <w:sz w:val="16"/>
                <w:szCs w:val="18"/>
                <w:lang w:val="en-US"/>
              </w:rPr>
            </w:pPr>
            <w:r w:rsidRPr="00AB44F0">
              <w:rPr>
                <w:rFonts w:ascii="Times New Roman" w:hAnsi="Times New Roman" w:cs="Times New Roman"/>
                <w:sz w:val="16"/>
                <w:szCs w:val="18"/>
                <w:lang w:val="en-US"/>
              </w:rPr>
              <w:t>1.41 (.16)</w:t>
            </w:r>
          </w:p>
        </w:tc>
        <w:tc>
          <w:tcPr>
            <w:tcW w:w="574" w:type="dxa"/>
            <w:tcBorders>
              <w:left w:val="nil"/>
              <w:bottom w:val="nil"/>
              <w:right w:val="nil"/>
            </w:tcBorders>
          </w:tcPr>
          <w:p w:rsidR="006A6D79" w:rsidRPr="00AB44F0" w:rsidRDefault="006A6D79" w:rsidP="008E1B2C">
            <w:pPr>
              <w:jc w:val="center"/>
              <w:rPr>
                <w:rFonts w:ascii="Times New Roman" w:hAnsi="Times New Roman" w:cs="Times New Roman"/>
                <w:sz w:val="16"/>
                <w:szCs w:val="18"/>
                <w:lang w:val="en-US"/>
              </w:rPr>
            </w:pPr>
            <w:r w:rsidRPr="00AB44F0">
              <w:rPr>
                <w:rFonts w:ascii="Times New Roman" w:hAnsi="Times New Roman" w:cs="Times New Roman"/>
                <w:sz w:val="16"/>
                <w:szCs w:val="18"/>
                <w:lang w:val="en-US"/>
              </w:rPr>
              <w:t>1.75</w:t>
            </w:r>
          </w:p>
          <w:p w:rsidR="006A6D79" w:rsidRPr="00AB44F0" w:rsidRDefault="006A6D79" w:rsidP="008E1B2C">
            <w:pPr>
              <w:jc w:val="center"/>
              <w:rPr>
                <w:rFonts w:ascii="Times New Roman" w:hAnsi="Times New Roman" w:cs="Times New Roman"/>
                <w:sz w:val="16"/>
                <w:szCs w:val="18"/>
                <w:lang w:val="en-US"/>
              </w:rPr>
            </w:pPr>
            <w:r w:rsidRPr="00AB44F0">
              <w:rPr>
                <w:rFonts w:ascii="Times New Roman" w:hAnsi="Times New Roman" w:cs="Times New Roman"/>
                <w:sz w:val="16"/>
                <w:szCs w:val="18"/>
                <w:lang w:val="en-US"/>
              </w:rPr>
              <w:t>(.15)</w:t>
            </w:r>
          </w:p>
        </w:tc>
        <w:tc>
          <w:tcPr>
            <w:tcW w:w="567" w:type="dxa"/>
            <w:tcBorders>
              <w:left w:val="nil"/>
              <w:bottom w:val="nil"/>
              <w:right w:val="nil"/>
            </w:tcBorders>
          </w:tcPr>
          <w:p w:rsidR="006A6D79" w:rsidRPr="00AB44F0" w:rsidRDefault="006A6D79" w:rsidP="008E1B2C">
            <w:pPr>
              <w:jc w:val="center"/>
              <w:rPr>
                <w:rFonts w:ascii="Times New Roman" w:hAnsi="Times New Roman" w:cs="Times New Roman"/>
                <w:sz w:val="16"/>
                <w:szCs w:val="18"/>
                <w:lang w:val="en-US"/>
              </w:rPr>
            </w:pPr>
            <w:r w:rsidRPr="00AB44F0">
              <w:rPr>
                <w:rFonts w:ascii="Times New Roman" w:hAnsi="Times New Roman" w:cs="Times New Roman"/>
                <w:sz w:val="16"/>
                <w:szCs w:val="18"/>
                <w:lang w:val="en-US"/>
              </w:rPr>
              <w:t>2.91</w:t>
            </w:r>
          </w:p>
          <w:p w:rsidR="006A6D79" w:rsidRPr="00AB44F0" w:rsidRDefault="006A6D79" w:rsidP="008E1B2C">
            <w:pPr>
              <w:jc w:val="center"/>
              <w:rPr>
                <w:rFonts w:ascii="Times New Roman" w:hAnsi="Times New Roman" w:cs="Times New Roman"/>
                <w:sz w:val="16"/>
                <w:szCs w:val="18"/>
                <w:lang w:val="en-US"/>
              </w:rPr>
            </w:pPr>
            <w:r w:rsidRPr="00AB44F0">
              <w:rPr>
                <w:rFonts w:ascii="Times New Roman" w:hAnsi="Times New Roman" w:cs="Times New Roman"/>
                <w:sz w:val="16"/>
                <w:szCs w:val="18"/>
                <w:lang w:val="en-US"/>
              </w:rPr>
              <w:t>(.14)</w:t>
            </w:r>
          </w:p>
        </w:tc>
        <w:tc>
          <w:tcPr>
            <w:tcW w:w="567" w:type="dxa"/>
            <w:tcBorders>
              <w:left w:val="nil"/>
              <w:bottom w:val="nil"/>
              <w:right w:val="nil"/>
            </w:tcBorders>
          </w:tcPr>
          <w:p w:rsidR="006A6D79" w:rsidRPr="00AB44F0" w:rsidRDefault="006A6D79" w:rsidP="008E1B2C">
            <w:pPr>
              <w:jc w:val="center"/>
              <w:rPr>
                <w:rFonts w:ascii="Times New Roman" w:hAnsi="Times New Roman" w:cs="Times New Roman"/>
                <w:sz w:val="16"/>
                <w:szCs w:val="18"/>
                <w:lang w:val="en-US"/>
              </w:rPr>
            </w:pPr>
            <w:r w:rsidRPr="00AB44F0">
              <w:rPr>
                <w:rFonts w:ascii="Times New Roman" w:hAnsi="Times New Roman" w:cs="Times New Roman"/>
                <w:sz w:val="16"/>
                <w:szCs w:val="18"/>
                <w:lang w:val="en-US"/>
              </w:rPr>
              <w:t>7.92</w:t>
            </w:r>
          </w:p>
          <w:p w:rsidR="006A6D79" w:rsidRPr="00AB44F0" w:rsidRDefault="006A6D79" w:rsidP="008E1B2C">
            <w:pPr>
              <w:jc w:val="center"/>
              <w:rPr>
                <w:rFonts w:ascii="Times New Roman" w:hAnsi="Times New Roman" w:cs="Times New Roman"/>
                <w:sz w:val="16"/>
                <w:szCs w:val="18"/>
                <w:lang w:val="en-US"/>
              </w:rPr>
            </w:pPr>
            <w:r w:rsidRPr="00AB44F0">
              <w:rPr>
                <w:rFonts w:ascii="Times New Roman" w:hAnsi="Times New Roman" w:cs="Times New Roman"/>
                <w:sz w:val="14"/>
                <w:szCs w:val="18"/>
                <w:lang w:val="en-US"/>
              </w:rPr>
              <w:t>(1.30)</w:t>
            </w:r>
          </w:p>
        </w:tc>
        <w:tc>
          <w:tcPr>
            <w:tcW w:w="708" w:type="dxa"/>
            <w:tcBorders>
              <w:left w:val="nil"/>
              <w:bottom w:val="nil"/>
              <w:right w:val="nil"/>
            </w:tcBorders>
          </w:tcPr>
          <w:p w:rsidR="006A6D79" w:rsidRPr="00AB44F0" w:rsidRDefault="006A6D79" w:rsidP="008E1B2C">
            <w:pPr>
              <w:jc w:val="center"/>
              <w:rPr>
                <w:rFonts w:ascii="Times New Roman" w:hAnsi="Times New Roman" w:cs="Times New Roman"/>
                <w:sz w:val="16"/>
                <w:szCs w:val="18"/>
                <w:lang w:val="en-US"/>
              </w:rPr>
            </w:pPr>
            <w:r w:rsidRPr="00AB44F0">
              <w:rPr>
                <w:rFonts w:ascii="Times New Roman" w:hAnsi="Times New Roman" w:cs="Times New Roman"/>
                <w:sz w:val="16"/>
                <w:szCs w:val="18"/>
                <w:lang w:val="en-US"/>
              </w:rPr>
              <w:t>0.41</w:t>
            </w:r>
          </w:p>
          <w:p w:rsidR="006A6D79" w:rsidRPr="00AB44F0" w:rsidRDefault="006A6D79" w:rsidP="008E1B2C">
            <w:pPr>
              <w:jc w:val="center"/>
              <w:rPr>
                <w:rFonts w:ascii="Times New Roman" w:hAnsi="Times New Roman" w:cs="Times New Roman"/>
                <w:sz w:val="16"/>
                <w:szCs w:val="18"/>
                <w:lang w:val="en-US"/>
              </w:rPr>
            </w:pPr>
            <w:r w:rsidRPr="00AB44F0">
              <w:rPr>
                <w:rFonts w:ascii="Times New Roman" w:hAnsi="Times New Roman" w:cs="Times New Roman"/>
                <w:sz w:val="16"/>
                <w:szCs w:val="18"/>
                <w:lang w:val="en-US"/>
              </w:rPr>
              <w:t>(0.11)</w:t>
            </w:r>
          </w:p>
        </w:tc>
        <w:tc>
          <w:tcPr>
            <w:tcW w:w="567" w:type="dxa"/>
            <w:tcBorders>
              <w:left w:val="nil"/>
              <w:bottom w:val="nil"/>
              <w:right w:val="nil"/>
            </w:tcBorders>
          </w:tcPr>
          <w:p w:rsidR="006A6D79" w:rsidRPr="00AB44F0" w:rsidRDefault="006A6D79" w:rsidP="008E1B2C">
            <w:pPr>
              <w:jc w:val="center"/>
              <w:rPr>
                <w:rFonts w:ascii="Times New Roman" w:hAnsi="Times New Roman" w:cs="Times New Roman"/>
                <w:sz w:val="16"/>
                <w:szCs w:val="18"/>
                <w:lang w:val="en-US"/>
              </w:rPr>
            </w:pPr>
          </w:p>
        </w:tc>
        <w:tc>
          <w:tcPr>
            <w:tcW w:w="709" w:type="dxa"/>
            <w:tcBorders>
              <w:left w:val="nil"/>
              <w:bottom w:val="nil"/>
              <w:right w:val="nil"/>
            </w:tcBorders>
          </w:tcPr>
          <w:p w:rsidR="006A6D79" w:rsidRPr="00AB44F0" w:rsidRDefault="006A6D79" w:rsidP="008E1B2C">
            <w:pPr>
              <w:jc w:val="center"/>
              <w:rPr>
                <w:rFonts w:ascii="Times New Roman" w:hAnsi="Times New Roman" w:cs="Times New Roman"/>
                <w:sz w:val="16"/>
                <w:szCs w:val="18"/>
                <w:lang w:val="en-US"/>
              </w:rPr>
            </w:pPr>
          </w:p>
        </w:tc>
        <w:tc>
          <w:tcPr>
            <w:tcW w:w="567" w:type="dxa"/>
            <w:tcBorders>
              <w:left w:val="nil"/>
              <w:bottom w:val="nil"/>
              <w:right w:val="nil"/>
            </w:tcBorders>
          </w:tcPr>
          <w:p w:rsidR="006A6D79" w:rsidRPr="00AB44F0" w:rsidRDefault="006A6D79" w:rsidP="008E1B2C">
            <w:pPr>
              <w:jc w:val="center"/>
              <w:rPr>
                <w:rFonts w:ascii="Times New Roman" w:hAnsi="Times New Roman" w:cs="Times New Roman"/>
                <w:sz w:val="16"/>
                <w:szCs w:val="18"/>
                <w:lang w:val="en-US"/>
              </w:rPr>
            </w:pPr>
          </w:p>
        </w:tc>
        <w:tc>
          <w:tcPr>
            <w:tcW w:w="992" w:type="dxa"/>
            <w:tcBorders>
              <w:left w:val="nil"/>
              <w:bottom w:val="nil"/>
              <w:right w:val="nil"/>
            </w:tcBorders>
          </w:tcPr>
          <w:p w:rsidR="006A6D79" w:rsidRPr="00AB44F0" w:rsidRDefault="006A6D79" w:rsidP="008E1B2C">
            <w:pPr>
              <w:jc w:val="center"/>
              <w:rPr>
                <w:rFonts w:ascii="Times New Roman" w:hAnsi="Times New Roman" w:cs="Times New Roman"/>
                <w:sz w:val="16"/>
                <w:szCs w:val="18"/>
                <w:lang w:val="en-US"/>
              </w:rPr>
            </w:pPr>
          </w:p>
        </w:tc>
        <w:tc>
          <w:tcPr>
            <w:tcW w:w="808" w:type="dxa"/>
            <w:tcBorders>
              <w:left w:val="nil"/>
              <w:bottom w:val="nil"/>
              <w:right w:val="nil"/>
            </w:tcBorders>
          </w:tcPr>
          <w:p w:rsidR="006A6D79" w:rsidRPr="00AB44F0" w:rsidRDefault="006A6D79" w:rsidP="008E1B2C">
            <w:pPr>
              <w:jc w:val="center"/>
              <w:rPr>
                <w:rFonts w:ascii="Times New Roman" w:hAnsi="Times New Roman" w:cs="Times New Roman"/>
                <w:sz w:val="16"/>
                <w:szCs w:val="18"/>
                <w:lang w:val="en-US"/>
              </w:rPr>
            </w:pPr>
          </w:p>
        </w:tc>
      </w:tr>
    </w:tbl>
    <w:p w:rsidR="002619B6" w:rsidRPr="00AB44F0" w:rsidRDefault="002619B6" w:rsidP="006A6D79">
      <w:pPr>
        <w:rPr>
          <w:lang w:val="en-US"/>
        </w:rPr>
      </w:pPr>
    </w:p>
    <w:p w:rsidR="002619B6" w:rsidRPr="00AB44F0" w:rsidRDefault="002619B6" w:rsidP="002619B6">
      <w:pPr>
        <w:rPr>
          <w:lang w:val="en-US"/>
        </w:rPr>
      </w:pPr>
      <w:r w:rsidRPr="00AB44F0">
        <w:rPr>
          <w:lang w:val="en-US"/>
        </w:rPr>
        <w:br w:type="page"/>
      </w:r>
    </w:p>
    <w:p w:rsidR="006A6D79" w:rsidRPr="00AB44F0" w:rsidRDefault="006A6D79" w:rsidP="006A6D79">
      <w:pPr>
        <w:pStyle w:val="Caption"/>
        <w:keepNext/>
        <w:jc w:val="both"/>
        <w:rPr>
          <w:rFonts w:ascii="Times New Roman" w:hAnsi="Times New Roman" w:cs="Times New Roman"/>
          <w:color w:val="auto"/>
          <w:sz w:val="24"/>
          <w:szCs w:val="24"/>
          <w:lang w:val="en-US"/>
        </w:rPr>
      </w:pPr>
      <w:r w:rsidRPr="00AB44F0">
        <w:rPr>
          <w:rFonts w:ascii="Times New Roman" w:hAnsi="Times New Roman" w:cs="Times New Roman"/>
          <w:color w:val="auto"/>
          <w:sz w:val="24"/>
          <w:szCs w:val="24"/>
          <w:lang w:val="en-US"/>
        </w:rPr>
        <w:t>Table 3: Overview of EEG measurements on electrode CCP2h. VCI-8 LAN 50% UCL was not identifiable as no response was visible in the recording. VCI-9 50% UCL was not available as the UCL was close to the threshold of perception.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1044"/>
        <w:gridCol w:w="866"/>
        <w:gridCol w:w="828"/>
        <w:gridCol w:w="836"/>
        <w:gridCol w:w="236"/>
        <w:gridCol w:w="874"/>
        <w:gridCol w:w="992"/>
        <w:gridCol w:w="992"/>
      </w:tblGrid>
      <w:tr w:rsidR="00AB44F0" w:rsidRPr="00AB44F0" w:rsidTr="008E1B2C">
        <w:trPr>
          <w:jc w:val="center"/>
        </w:trPr>
        <w:tc>
          <w:tcPr>
            <w:tcW w:w="883" w:type="dxa"/>
            <w:vAlign w:val="center"/>
          </w:tcPr>
          <w:p w:rsidR="006A6D79" w:rsidRPr="00AB44F0" w:rsidRDefault="006A6D79" w:rsidP="008E1B2C">
            <w:pPr>
              <w:jc w:val="center"/>
              <w:rPr>
                <w:rFonts w:ascii="Times New Roman" w:hAnsi="Times New Roman" w:cs="Times New Roman"/>
                <w:sz w:val="18"/>
                <w:szCs w:val="18"/>
                <w:lang w:val="en-US"/>
              </w:rPr>
            </w:pPr>
          </w:p>
        </w:tc>
        <w:tc>
          <w:tcPr>
            <w:tcW w:w="1044" w:type="dxa"/>
            <w:vAlign w:val="center"/>
          </w:tcPr>
          <w:p w:rsidR="006A6D79" w:rsidRPr="00AB44F0" w:rsidRDefault="006A6D79" w:rsidP="008E1B2C">
            <w:pPr>
              <w:jc w:val="center"/>
              <w:rPr>
                <w:rFonts w:ascii="Times New Roman" w:hAnsi="Times New Roman" w:cs="Times New Roman"/>
                <w:sz w:val="18"/>
                <w:szCs w:val="18"/>
                <w:lang w:val="en-US"/>
              </w:rPr>
            </w:pPr>
          </w:p>
        </w:tc>
        <w:tc>
          <w:tcPr>
            <w:tcW w:w="2530" w:type="dxa"/>
            <w:gridSpan w:val="3"/>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 xml:space="preserve">Stim. </w:t>
            </w:r>
            <w:proofErr w:type="gramStart"/>
            <w:r w:rsidRPr="00AB44F0">
              <w:rPr>
                <w:rFonts w:ascii="Times New Roman" w:hAnsi="Times New Roman" w:cs="Times New Roman"/>
                <w:sz w:val="18"/>
                <w:szCs w:val="18"/>
                <w:lang w:val="en-US"/>
              </w:rPr>
              <w:t>amp</w:t>
            </w:r>
            <w:proofErr w:type="gramEnd"/>
            <w:r w:rsidRPr="00AB44F0">
              <w:rPr>
                <w:rFonts w:ascii="Times New Roman" w:hAnsi="Times New Roman" w:cs="Times New Roman"/>
                <w:sz w:val="18"/>
                <w:szCs w:val="18"/>
                <w:lang w:val="en-US"/>
              </w:rPr>
              <w:t>. 50% UCL</w:t>
            </w:r>
          </w:p>
        </w:tc>
        <w:tc>
          <w:tcPr>
            <w:tcW w:w="236" w:type="dxa"/>
          </w:tcPr>
          <w:p w:rsidR="006A6D79" w:rsidRPr="00AB44F0" w:rsidRDefault="006A6D79" w:rsidP="008E1B2C">
            <w:pPr>
              <w:jc w:val="center"/>
              <w:rPr>
                <w:rFonts w:ascii="Times New Roman" w:hAnsi="Times New Roman" w:cs="Times New Roman"/>
                <w:sz w:val="18"/>
                <w:szCs w:val="18"/>
                <w:lang w:val="en-US"/>
              </w:rPr>
            </w:pPr>
          </w:p>
        </w:tc>
        <w:tc>
          <w:tcPr>
            <w:tcW w:w="2858" w:type="dxa"/>
            <w:gridSpan w:val="3"/>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 xml:space="preserve">Stim. </w:t>
            </w:r>
            <w:proofErr w:type="gramStart"/>
            <w:r w:rsidRPr="00AB44F0">
              <w:rPr>
                <w:rFonts w:ascii="Times New Roman" w:hAnsi="Times New Roman" w:cs="Times New Roman"/>
                <w:sz w:val="18"/>
                <w:szCs w:val="18"/>
                <w:lang w:val="en-US"/>
              </w:rPr>
              <w:t>amp</w:t>
            </w:r>
            <w:proofErr w:type="gramEnd"/>
            <w:r w:rsidRPr="00AB44F0">
              <w:rPr>
                <w:rFonts w:ascii="Times New Roman" w:hAnsi="Times New Roman" w:cs="Times New Roman"/>
                <w:sz w:val="18"/>
                <w:szCs w:val="18"/>
                <w:lang w:val="en-US"/>
              </w:rPr>
              <w:t>. 100% (UCL)</w:t>
            </w:r>
          </w:p>
        </w:tc>
      </w:tr>
      <w:tr w:rsidR="00AB44F0" w:rsidRPr="00AB44F0" w:rsidTr="008E1B2C">
        <w:trPr>
          <w:jc w:val="center"/>
        </w:trPr>
        <w:tc>
          <w:tcPr>
            <w:tcW w:w="883" w:type="dxa"/>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Participant</w:t>
            </w:r>
          </w:p>
        </w:tc>
        <w:tc>
          <w:tcPr>
            <w:tcW w:w="1044" w:type="dxa"/>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Electrode</w:t>
            </w:r>
          </w:p>
        </w:tc>
        <w:tc>
          <w:tcPr>
            <w:tcW w:w="866" w:type="dxa"/>
            <w:tcBorders>
              <w:top w:val="single" w:sz="4" w:space="0" w:color="auto"/>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 xml:space="preserve">n </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w:t>
            </w:r>
            <w:proofErr w:type="spellStart"/>
            <w:r w:rsidRPr="00AB44F0">
              <w:rPr>
                <w:rFonts w:ascii="Times New Roman" w:hAnsi="Times New Roman" w:cs="Times New Roman"/>
                <w:sz w:val="18"/>
                <w:szCs w:val="18"/>
                <w:lang w:val="en-US"/>
              </w:rPr>
              <w:t>ms</w:t>
            </w:r>
            <w:proofErr w:type="spellEnd"/>
            <w:r w:rsidRPr="00AB44F0">
              <w:rPr>
                <w:rFonts w:ascii="Times New Roman" w:hAnsi="Times New Roman" w:cs="Times New Roman"/>
                <w:sz w:val="18"/>
                <w:szCs w:val="18"/>
                <w:lang w:val="en-US"/>
              </w:rPr>
              <w:t>)</w:t>
            </w:r>
          </w:p>
        </w:tc>
        <w:tc>
          <w:tcPr>
            <w:tcW w:w="828" w:type="dxa"/>
            <w:tcBorders>
              <w:top w:val="single" w:sz="4" w:space="0" w:color="auto"/>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 xml:space="preserve">p </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w:t>
            </w:r>
            <w:proofErr w:type="spellStart"/>
            <w:r w:rsidRPr="00AB44F0">
              <w:rPr>
                <w:rFonts w:ascii="Times New Roman" w:hAnsi="Times New Roman" w:cs="Times New Roman"/>
                <w:sz w:val="18"/>
                <w:szCs w:val="18"/>
                <w:lang w:val="en-US"/>
              </w:rPr>
              <w:t>ms</w:t>
            </w:r>
            <w:proofErr w:type="spellEnd"/>
            <w:r w:rsidRPr="00AB44F0">
              <w:rPr>
                <w:rFonts w:ascii="Times New Roman" w:hAnsi="Times New Roman" w:cs="Times New Roman"/>
                <w:sz w:val="18"/>
                <w:szCs w:val="18"/>
                <w:lang w:val="en-US"/>
              </w:rPr>
              <w:t>)</w:t>
            </w:r>
          </w:p>
        </w:tc>
        <w:tc>
          <w:tcPr>
            <w:tcW w:w="836" w:type="dxa"/>
            <w:tcBorders>
              <w:top w:val="single" w:sz="4" w:space="0" w:color="auto"/>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proofErr w:type="gramStart"/>
            <w:r w:rsidRPr="00AB44F0">
              <w:rPr>
                <w:rFonts w:ascii="Times New Roman" w:hAnsi="Times New Roman" w:cs="Times New Roman"/>
                <w:sz w:val="18"/>
                <w:szCs w:val="18"/>
                <w:lang w:val="en-US"/>
              </w:rPr>
              <w:t>n-p</w:t>
            </w:r>
            <w:proofErr w:type="gramEnd"/>
            <w:r w:rsidRPr="00AB44F0">
              <w:rPr>
                <w:rFonts w:ascii="Times New Roman" w:hAnsi="Times New Roman" w:cs="Times New Roman"/>
                <w:sz w:val="18"/>
                <w:szCs w:val="18"/>
                <w:lang w:val="en-US"/>
              </w:rPr>
              <w:t xml:space="preserve"> amp.</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(µv)</w:t>
            </w:r>
          </w:p>
        </w:tc>
        <w:tc>
          <w:tcPr>
            <w:tcW w:w="236" w:type="dxa"/>
            <w:tcBorders>
              <w:bottom w:val="single" w:sz="4" w:space="0" w:color="auto"/>
            </w:tcBorders>
          </w:tcPr>
          <w:p w:rsidR="006A6D79" w:rsidRPr="00AB44F0" w:rsidRDefault="006A6D79" w:rsidP="008E1B2C">
            <w:pPr>
              <w:jc w:val="center"/>
              <w:rPr>
                <w:rFonts w:ascii="Times New Roman" w:hAnsi="Times New Roman" w:cs="Times New Roman"/>
                <w:sz w:val="18"/>
                <w:szCs w:val="18"/>
                <w:lang w:val="en-US"/>
              </w:rPr>
            </w:pPr>
          </w:p>
        </w:tc>
        <w:tc>
          <w:tcPr>
            <w:tcW w:w="874" w:type="dxa"/>
            <w:tcBorders>
              <w:top w:val="single" w:sz="4" w:space="0" w:color="auto"/>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 xml:space="preserve">n </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w:t>
            </w:r>
            <w:proofErr w:type="spellStart"/>
            <w:r w:rsidRPr="00AB44F0">
              <w:rPr>
                <w:rFonts w:ascii="Times New Roman" w:hAnsi="Times New Roman" w:cs="Times New Roman"/>
                <w:sz w:val="18"/>
                <w:szCs w:val="18"/>
                <w:lang w:val="en-US"/>
              </w:rPr>
              <w:t>ms</w:t>
            </w:r>
            <w:proofErr w:type="spellEnd"/>
            <w:r w:rsidRPr="00AB44F0">
              <w:rPr>
                <w:rFonts w:ascii="Times New Roman" w:hAnsi="Times New Roman" w:cs="Times New Roman"/>
                <w:sz w:val="18"/>
                <w:szCs w:val="18"/>
                <w:lang w:val="en-US"/>
              </w:rPr>
              <w:t>)</w:t>
            </w:r>
          </w:p>
        </w:tc>
        <w:tc>
          <w:tcPr>
            <w:tcW w:w="992" w:type="dxa"/>
            <w:tcBorders>
              <w:top w:val="single" w:sz="4" w:space="0" w:color="auto"/>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 xml:space="preserve">p </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w:t>
            </w:r>
            <w:proofErr w:type="spellStart"/>
            <w:r w:rsidRPr="00AB44F0">
              <w:rPr>
                <w:rFonts w:ascii="Times New Roman" w:hAnsi="Times New Roman" w:cs="Times New Roman"/>
                <w:sz w:val="18"/>
                <w:szCs w:val="18"/>
                <w:lang w:val="en-US"/>
              </w:rPr>
              <w:t>ms</w:t>
            </w:r>
            <w:proofErr w:type="spellEnd"/>
            <w:r w:rsidRPr="00AB44F0">
              <w:rPr>
                <w:rFonts w:ascii="Times New Roman" w:hAnsi="Times New Roman" w:cs="Times New Roman"/>
                <w:sz w:val="18"/>
                <w:szCs w:val="18"/>
                <w:lang w:val="en-US"/>
              </w:rPr>
              <w:t>)</w:t>
            </w:r>
          </w:p>
        </w:tc>
        <w:tc>
          <w:tcPr>
            <w:tcW w:w="992" w:type="dxa"/>
            <w:tcBorders>
              <w:top w:val="single" w:sz="4" w:space="0" w:color="auto"/>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 xml:space="preserve">n-p </w:t>
            </w:r>
          </w:p>
          <w:p w:rsidR="006A6D79" w:rsidRPr="00AB44F0" w:rsidRDefault="006A6D79" w:rsidP="008E1B2C">
            <w:pPr>
              <w:jc w:val="center"/>
              <w:rPr>
                <w:rFonts w:ascii="Times New Roman" w:hAnsi="Times New Roman" w:cs="Times New Roman"/>
                <w:sz w:val="18"/>
                <w:szCs w:val="18"/>
                <w:lang w:val="en-US"/>
              </w:rPr>
            </w:pPr>
            <w:proofErr w:type="gramStart"/>
            <w:r w:rsidRPr="00AB44F0">
              <w:rPr>
                <w:rFonts w:ascii="Times New Roman" w:hAnsi="Times New Roman" w:cs="Times New Roman"/>
                <w:sz w:val="18"/>
                <w:szCs w:val="18"/>
                <w:lang w:val="en-US"/>
              </w:rPr>
              <w:t>amp</w:t>
            </w:r>
            <w:proofErr w:type="gramEnd"/>
            <w:r w:rsidRPr="00AB44F0">
              <w:rPr>
                <w:rFonts w:ascii="Times New Roman" w:hAnsi="Times New Roman" w:cs="Times New Roman"/>
                <w:sz w:val="18"/>
                <w:szCs w:val="18"/>
                <w:lang w:val="en-US"/>
              </w:rPr>
              <w:t>.</w:t>
            </w:r>
          </w:p>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(µv)</w:t>
            </w:r>
          </w:p>
        </w:tc>
      </w:tr>
      <w:tr w:rsidR="00AB44F0" w:rsidRPr="00AB44F0" w:rsidTr="008E1B2C">
        <w:trPr>
          <w:jc w:val="center"/>
        </w:trPr>
        <w:tc>
          <w:tcPr>
            <w:tcW w:w="883" w:type="dxa"/>
            <w:vMerge w:val="restart"/>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VCI-5</w:t>
            </w:r>
          </w:p>
        </w:tc>
        <w:tc>
          <w:tcPr>
            <w:tcW w:w="1044" w:type="dxa"/>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LAN</w:t>
            </w:r>
          </w:p>
        </w:tc>
        <w:tc>
          <w:tcPr>
            <w:tcW w:w="866" w:type="dxa"/>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119</w:t>
            </w:r>
          </w:p>
        </w:tc>
        <w:tc>
          <w:tcPr>
            <w:tcW w:w="828" w:type="dxa"/>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287</w:t>
            </w:r>
          </w:p>
        </w:tc>
        <w:tc>
          <w:tcPr>
            <w:tcW w:w="836" w:type="dxa"/>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1.54</w:t>
            </w:r>
          </w:p>
        </w:tc>
        <w:tc>
          <w:tcPr>
            <w:tcW w:w="236" w:type="dxa"/>
            <w:tcBorders>
              <w:top w:val="single" w:sz="4" w:space="0" w:color="auto"/>
            </w:tcBorders>
          </w:tcPr>
          <w:p w:rsidR="006A6D79" w:rsidRPr="00AB44F0" w:rsidRDefault="006A6D79" w:rsidP="008E1B2C">
            <w:pPr>
              <w:jc w:val="center"/>
              <w:rPr>
                <w:rFonts w:ascii="Times New Roman" w:hAnsi="Times New Roman" w:cs="Times New Roman"/>
                <w:sz w:val="18"/>
                <w:szCs w:val="18"/>
                <w:lang w:val="en-US"/>
              </w:rPr>
            </w:pPr>
          </w:p>
        </w:tc>
        <w:tc>
          <w:tcPr>
            <w:tcW w:w="874" w:type="dxa"/>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63</w:t>
            </w:r>
          </w:p>
        </w:tc>
        <w:tc>
          <w:tcPr>
            <w:tcW w:w="992" w:type="dxa"/>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262</w:t>
            </w:r>
          </w:p>
        </w:tc>
        <w:tc>
          <w:tcPr>
            <w:tcW w:w="992" w:type="dxa"/>
            <w:tcBorders>
              <w:top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4.66</w:t>
            </w:r>
          </w:p>
        </w:tc>
      </w:tr>
      <w:tr w:rsidR="00AB44F0" w:rsidRPr="00AB44F0" w:rsidTr="008E1B2C">
        <w:trPr>
          <w:jc w:val="center"/>
        </w:trPr>
        <w:tc>
          <w:tcPr>
            <w:tcW w:w="883"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1044"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SAN</w:t>
            </w:r>
          </w:p>
        </w:tc>
        <w:tc>
          <w:tcPr>
            <w:tcW w:w="866"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64</w:t>
            </w:r>
          </w:p>
        </w:tc>
        <w:tc>
          <w:tcPr>
            <w:tcW w:w="82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320</w:t>
            </w:r>
          </w:p>
        </w:tc>
        <w:tc>
          <w:tcPr>
            <w:tcW w:w="836"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0.56</w:t>
            </w:r>
          </w:p>
        </w:tc>
        <w:tc>
          <w:tcPr>
            <w:tcW w:w="236" w:type="dxa"/>
          </w:tcPr>
          <w:p w:rsidR="006A6D79" w:rsidRPr="00AB44F0" w:rsidRDefault="006A6D79" w:rsidP="008E1B2C">
            <w:pPr>
              <w:jc w:val="center"/>
              <w:rPr>
                <w:rFonts w:ascii="Times New Roman" w:hAnsi="Times New Roman" w:cs="Times New Roman"/>
                <w:sz w:val="18"/>
                <w:szCs w:val="18"/>
                <w:lang w:val="en-US"/>
              </w:rPr>
            </w:pPr>
          </w:p>
        </w:tc>
        <w:tc>
          <w:tcPr>
            <w:tcW w:w="874"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68</w:t>
            </w: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283</w:t>
            </w: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3.51</w:t>
            </w:r>
          </w:p>
        </w:tc>
      </w:tr>
      <w:tr w:rsidR="00AB44F0" w:rsidRPr="00AB44F0" w:rsidTr="008E1B2C">
        <w:trPr>
          <w:jc w:val="center"/>
        </w:trPr>
        <w:tc>
          <w:tcPr>
            <w:tcW w:w="883"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1044"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PAN</w:t>
            </w:r>
          </w:p>
        </w:tc>
        <w:tc>
          <w:tcPr>
            <w:tcW w:w="866"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59</w:t>
            </w:r>
          </w:p>
        </w:tc>
        <w:tc>
          <w:tcPr>
            <w:tcW w:w="82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295</w:t>
            </w:r>
          </w:p>
        </w:tc>
        <w:tc>
          <w:tcPr>
            <w:tcW w:w="836"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3.52</w:t>
            </w:r>
          </w:p>
        </w:tc>
        <w:tc>
          <w:tcPr>
            <w:tcW w:w="236" w:type="dxa"/>
          </w:tcPr>
          <w:p w:rsidR="006A6D79" w:rsidRPr="00AB44F0" w:rsidRDefault="006A6D79" w:rsidP="008E1B2C">
            <w:pPr>
              <w:jc w:val="center"/>
              <w:rPr>
                <w:rFonts w:ascii="Times New Roman" w:hAnsi="Times New Roman" w:cs="Times New Roman"/>
                <w:sz w:val="18"/>
                <w:szCs w:val="18"/>
                <w:lang w:val="en-US"/>
              </w:rPr>
            </w:pPr>
          </w:p>
        </w:tc>
        <w:tc>
          <w:tcPr>
            <w:tcW w:w="874"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94</w:t>
            </w: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285</w:t>
            </w: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2.33</w:t>
            </w:r>
          </w:p>
        </w:tc>
      </w:tr>
      <w:tr w:rsidR="00AB44F0" w:rsidRPr="00AB44F0" w:rsidTr="008E1B2C">
        <w:trPr>
          <w:jc w:val="center"/>
        </w:trPr>
        <w:tc>
          <w:tcPr>
            <w:tcW w:w="883" w:type="dxa"/>
            <w:vAlign w:val="center"/>
          </w:tcPr>
          <w:p w:rsidR="006A6D79" w:rsidRPr="00AB44F0" w:rsidRDefault="006A6D79" w:rsidP="008E1B2C">
            <w:pPr>
              <w:jc w:val="center"/>
              <w:rPr>
                <w:rFonts w:ascii="Times New Roman" w:hAnsi="Times New Roman" w:cs="Times New Roman"/>
                <w:sz w:val="18"/>
                <w:szCs w:val="18"/>
                <w:lang w:val="en-US"/>
              </w:rPr>
            </w:pPr>
          </w:p>
        </w:tc>
        <w:tc>
          <w:tcPr>
            <w:tcW w:w="1044" w:type="dxa"/>
            <w:vAlign w:val="center"/>
          </w:tcPr>
          <w:p w:rsidR="006A6D79" w:rsidRPr="00AB44F0" w:rsidRDefault="006A6D79" w:rsidP="008E1B2C">
            <w:pPr>
              <w:jc w:val="center"/>
              <w:rPr>
                <w:rFonts w:ascii="Times New Roman" w:hAnsi="Times New Roman" w:cs="Times New Roman"/>
                <w:sz w:val="18"/>
                <w:szCs w:val="18"/>
                <w:lang w:val="en-US"/>
              </w:rPr>
            </w:pPr>
          </w:p>
        </w:tc>
        <w:tc>
          <w:tcPr>
            <w:tcW w:w="866" w:type="dxa"/>
            <w:vAlign w:val="center"/>
          </w:tcPr>
          <w:p w:rsidR="006A6D79" w:rsidRPr="00AB44F0" w:rsidRDefault="006A6D79" w:rsidP="008E1B2C">
            <w:pPr>
              <w:jc w:val="center"/>
              <w:rPr>
                <w:rFonts w:ascii="Times New Roman" w:hAnsi="Times New Roman" w:cs="Times New Roman"/>
                <w:sz w:val="18"/>
                <w:szCs w:val="18"/>
                <w:lang w:val="en-US"/>
              </w:rPr>
            </w:pPr>
          </w:p>
        </w:tc>
        <w:tc>
          <w:tcPr>
            <w:tcW w:w="828" w:type="dxa"/>
            <w:vAlign w:val="center"/>
          </w:tcPr>
          <w:p w:rsidR="006A6D79" w:rsidRPr="00AB44F0" w:rsidRDefault="006A6D79" w:rsidP="008E1B2C">
            <w:pPr>
              <w:jc w:val="center"/>
              <w:rPr>
                <w:rFonts w:ascii="Times New Roman" w:hAnsi="Times New Roman" w:cs="Times New Roman"/>
                <w:sz w:val="18"/>
                <w:szCs w:val="18"/>
                <w:lang w:val="en-US"/>
              </w:rPr>
            </w:pPr>
          </w:p>
        </w:tc>
        <w:tc>
          <w:tcPr>
            <w:tcW w:w="836" w:type="dxa"/>
            <w:vAlign w:val="center"/>
          </w:tcPr>
          <w:p w:rsidR="006A6D79" w:rsidRPr="00AB44F0" w:rsidRDefault="006A6D79" w:rsidP="008E1B2C">
            <w:pPr>
              <w:jc w:val="center"/>
              <w:rPr>
                <w:rFonts w:ascii="Times New Roman" w:hAnsi="Times New Roman" w:cs="Times New Roman"/>
                <w:sz w:val="18"/>
                <w:szCs w:val="18"/>
                <w:lang w:val="en-US"/>
              </w:rPr>
            </w:pPr>
          </w:p>
        </w:tc>
        <w:tc>
          <w:tcPr>
            <w:tcW w:w="236" w:type="dxa"/>
          </w:tcPr>
          <w:p w:rsidR="006A6D79" w:rsidRPr="00AB44F0" w:rsidRDefault="006A6D79" w:rsidP="008E1B2C">
            <w:pPr>
              <w:jc w:val="center"/>
              <w:rPr>
                <w:rFonts w:ascii="Times New Roman" w:hAnsi="Times New Roman" w:cs="Times New Roman"/>
                <w:sz w:val="18"/>
                <w:szCs w:val="18"/>
                <w:lang w:val="en-US"/>
              </w:rPr>
            </w:pPr>
          </w:p>
        </w:tc>
        <w:tc>
          <w:tcPr>
            <w:tcW w:w="874" w:type="dxa"/>
            <w:vAlign w:val="center"/>
          </w:tcPr>
          <w:p w:rsidR="006A6D79" w:rsidRPr="00AB44F0" w:rsidRDefault="006A6D79" w:rsidP="008E1B2C">
            <w:pPr>
              <w:jc w:val="center"/>
              <w:rPr>
                <w:rFonts w:ascii="Times New Roman" w:hAnsi="Times New Roman" w:cs="Times New Roman"/>
                <w:sz w:val="18"/>
                <w:szCs w:val="18"/>
                <w:lang w:val="en-US"/>
              </w:rPr>
            </w:pP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p>
        </w:tc>
      </w:tr>
      <w:tr w:rsidR="00AB44F0" w:rsidRPr="00AB44F0" w:rsidTr="008E1B2C">
        <w:trPr>
          <w:jc w:val="center"/>
        </w:trPr>
        <w:tc>
          <w:tcPr>
            <w:tcW w:w="883" w:type="dxa"/>
            <w:vMerge w:val="restart"/>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VCI-8</w:t>
            </w:r>
          </w:p>
        </w:tc>
        <w:tc>
          <w:tcPr>
            <w:tcW w:w="1044"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LAN</w:t>
            </w:r>
          </w:p>
        </w:tc>
        <w:tc>
          <w:tcPr>
            <w:tcW w:w="2530" w:type="dxa"/>
            <w:gridSpan w:val="3"/>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Not identifiable</w:t>
            </w:r>
          </w:p>
        </w:tc>
        <w:tc>
          <w:tcPr>
            <w:tcW w:w="236" w:type="dxa"/>
          </w:tcPr>
          <w:p w:rsidR="006A6D79" w:rsidRPr="00AB44F0" w:rsidRDefault="006A6D79" w:rsidP="008E1B2C">
            <w:pPr>
              <w:jc w:val="center"/>
              <w:rPr>
                <w:rFonts w:ascii="Times New Roman" w:hAnsi="Times New Roman" w:cs="Times New Roman"/>
                <w:sz w:val="18"/>
                <w:szCs w:val="18"/>
                <w:lang w:val="en-US"/>
              </w:rPr>
            </w:pPr>
          </w:p>
        </w:tc>
        <w:tc>
          <w:tcPr>
            <w:tcW w:w="874"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92</w:t>
            </w: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205</w:t>
            </w: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1.17</w:t>
            </w:r>
          </w:p>
        </w:tc>
      </w:tr>
      <w:tr w:rsidR="00AB44F0" w:rsidRPr="00AB44F0" w:rsidTr="008E1B2C">
        <w:trPr>
          <w:jc w:val="center"/>
        </w:trPr>
        <w:tc>
          <w:tcPr>
            <w:tcW w:w="883"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1044"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SAN</w:t>
            </w:r>
          </w:p>
        </w:tc>
        <w:tc>
          <w:tcPr>
            <w:tcW w:w="866"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143</w:t>
            </w:r>
          </w:p>
        </w:tc>
        <w:tc>
          <w:tcPr>
            <w:tcW w:w="82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236</w:t>
            </w:r>
          </w:p>
        </w:tc>
        <w:tc>
          <w:tcPr>
            <w:tcW w:w="836"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1.38</w:t>
            </w:r>
          </w:p>
        </w:tc>
        <w:tc>
          <w:tcPr>
            <w:tcW w:w="236" w:type="dxa"/>
          </w:tcPr>
          <w:p w:rsidR="006A6D79" w:rsidRPr="00AB44F0" w:rsidRDefault="006A6D79" w:rsidP="008E1B2C">
            <w:pPr>
              <w:jc w:val="center"/>
              <w:rPr>
                <w:rFonts w:ascii="Times New Roman" w:hAnsi="Times New Roman" w:cs="Times New Roman"/>
                <w:sz w:val="18"/>
                <w:szCs w:val="18"/>
                <w:lang w:val="en-US"/>
              </w:rPr>
            </w:pPr>
          </w:p>
        </w:tc>
        <w:tc>
          <w:tcPr>
            <w:tcW w:w="874"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113</w:t>
            </w: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195</w:t>
            </w: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1.40</w:t>
            </w:r>
          </w:p>
        </w:tc>
      </w:tr>
      <w:tr w:rsidR="00AB44F0" w:rsidRPr="00AB44F0" w:rsidTr="008E1B2C">
        <w:trPr>
          <w:jc w:val="center"/>
        </w:trPr>
        <w:tc>
          <w:tcPr>
            <w:tcW w:w="883"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1044"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PAN</w:t>
            </w:r>
          </w:p>
        </w:tc>
        <w:tc>
          <w:tcPr>
            <w:tcW w:w="866"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125</w:t>
            </w:r>
          </w:p>
        </w:tc>
        <w:tc>
          <w:tcPr>
            <w:tcW w:w="828"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205</w:t>
            </w:r>
          </w:p>
        </w:tc>
        <w:tc>
          <w:tcPr>
            <w:tcW w:w="836"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1.18</w:t>
            </w:r>
          </w:p>
        </w:tc>
        <w:tc>
          <w:tcPr>
            <w:tcW w:w="236" w:type="dxa"/>
          </w:tcPr>
          <w:p w:rsidR="006A6D79" w:rsidRPr="00AB44F0" w:rsidRDefault="006A6D79" w:rsidP="008E1B2C">
            <w:pPr>
              <w:jc w:val="center"/>
              <w:rPr>
                <w:rFonts w:ascii="Times New Roman" w:hAnsi="Times New Roman" w:cs="Times New Roman"/>
                <w:sz w:val="18"/>
                <w:szCs w:val="18"/>
                <w:lang w:val="en-US"/>
              </w:rPr>
            </w:pPr>
          </w:p>
        </w:tc>
        <w:tc>
          <w:tcPr>
            <w:tcW w:w="874"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88</w:t>
            </w: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199</w:t>
            </w: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1.50</w:t>
            </w:r>
          </w:p>
        </w:tc>
      </w:tr>
      <w:tr w:rsidR="00AB44F0" w:rsidRPr="00AB44F0" w:rsidTr="008E1B2C">
        <w:trPr>
          <w:jc w:val="center"/>
        </w:trPr>
        <w:tc>
          <w:tcPr>
            <w:tcW w:w="883" w:type="dxa"/>
            <w:vAlign w:val="center"/>
          </w:tcPr>
          <w:p w:rsidR="006A6D79" w:rsidRPr="00AB44F0" w:rsidRDefault="006A6D79" w:rsidP="008E1B2C">
            <w:pPr>
              <w:jc w:val="center"/>
              <w:rPr>
                <w:rFonts w:ascii="Times New Roman" w:hAnsi="Times New Roman" w:cs="Times New Roman"/>
                <w:sz w:val="18"/>
                <w:szCs w:val="18"/>
                <w:lang w:val="en-US"/>
              </w:rPr>
            </w:pPr>
          </w:p>
        </w:tc>
        <w:tc>
          <w:tcPr>
            <w:tcW w:w="1044" w:type="dxa"/>
            <w:vAlign w:val="center"/>
          </w:tcPr>
          <w:p w:rsidR="006A6D79" w:rsidRPr="00AB44F0" w:rsidRDefault="006A6D79" w:rsidP="008E1B2C">
            <w:pPr>
              <w:jc w:val="center"/>
              <w:rPr>
                <w:rFonts w:ascii="Times New Roman" w:hAnsi="Times New Roman" w:cs="Times New Roman"/>
                <w:sz w:val="18"/>
                <w:szCs w:val="18"/>
                <w:lang w:val="en-US"/>
              </w:rPr>
            </w:pPr>
          </w:p>
        </w:tc>
        <w:tc>
          <w:tcPr>
            <w:tcW w:w="866" w:type="dxa"/>
            <w:vAlign w:val="center"/>
          </w:tcPr>
          <w:p w:rsidR="006A6D79" w:rsidRPr="00AB44F0" w:rsidRDefault="006A6D79" w:rsidP="008E1B2C">
            <w:pPr>
              <w:jc w:val="center"/>
              <w:rPr>
                <w:rFonts w:ascii="Times New Roman" w:hAnsi="Times New Roman" w:cs="Times New Roman"/>
                <w:sz w:val="18"/>
                <w:szCs w:val="18"/>
                <w:lang w:val="en-US"/>
              </w:rPr>
            </w:pPr>
          </w:p>
        </w:tc>
        <w:tc>
          <w:tcPr>
            <w:tcW w:w="828" w:type="dxa"/>
            <w:vAlign w:val="center"/>
          </w:tcPr>
          <w:p w:rsidR="006A6D79" w:rsidRPr="00AB44F0" w:rsidRDefault="006A6D79" w:rsidP="008E1B2C">
            <w:pPr>
              <w:jc w:val="center"/>
              <w:rPr>
                <w:rFonts w:ascii="Times New Roman" w:hAnsi="Times New Roman" w:cs="Times New Roman"/>
                <w:sz w:val="18"/>
                <w:szCs w:val="18"/>
                <w:lang w:val="en-US"/>
              </w:rPr>
            </w:pPr>
          </w:p>
        </w:tc>
        <w:tc>
          <w:tcPr>
            <w:tcW w:w="836" w:type="dxa"/>
            <w:vAlign w:val="center"/>
          </w:tcPr>
          <w:p w:rsidR="006A6D79" w:rsidRPr="00AB44F0" w:rsidRDefault="006A6D79" w:rsidP="008E1B2C">
            <w:pPr>
              <w:jc w:val="center"/>
              <w:rPr>
                <w:rFonts w:ascii="Times New Roman" w:hAnsi="Times New Roman" w:cs="Times New Roman"/>
                <w:sz w:val="18"/>
                <w:szCs w:val="18"/>
                <w:lang w:val="en-US"/>
              </w:rPr>
            </w:pPr>
          </w:p>
        </w:tc>
        <w:tc>
          <w:tcPr>
            <w:tcW w:w="236" w:type="dxa"/>
          </w:tcPr>
          <w:p w:rsidR="006A6D79" w:rsidRPr="00AB44F0" w:rsidRDefault="006A6D79" w:rsidP="008E1B2C">
            <w:pPr>
              <w:jc w:val="center"/>
              <w:rPr>
                <w:rFonts w:ascii="Times New Roman" w:hAnsi="Times New Roman" w:cs="Times New Roman"/>
                <w:sz w:val="18"/>
                <w:szCs w:val="18"/>
                <w:lang w:val="en-US"/>
              </w:rPr>
            </w:pPr>
          </w:p>
        </w:tc>
        <w:tc>
          <w:tcPr>
            <w:tcW w:w="874" w:type="dxa"/>
            <w:vAlign w:val="center"/>
          </w:tcPr>
          <w:p w:rsidR="006A6D79" w:rsidRPr="00AB44F0" w:rsidRDefault="006A6D79" w:rsidP="008E1B2C">
            <w:pPr>
              <w:jc w:val="center"/>
              <w:rPr>
                <w:rFonts w:ascii="Times New Roman" w:hAnsi="Times New Roman" w:cs="Times New Roman"/>
                <w:sz w:val="18"/>
                <w:szCs w:val="18"/>
                <w:lang w:val="en-US"/>
              </w:rPr>
            </w:pP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p>
        </w:tc>
      </w:tr>
      <w:tr w:rsidR="00AB44F0" w:rsidRPr="00AB44F0" w:rsidTr="008E1B2C">
        <w:trPr>
          <w:jc w:val="center"/>
        </w:trPr>
        <w:tc>
          <w:tcPr>
            <w:tcW w:w="883" w:type="dxa"/>
            <w:vMerge w:val="restart"/>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VCI-9</w:t>
            </w:r>
          </w:p>
        </w:tc>
        <w:tc>
          <w:tcPr>
            <w:tcW w:w="1044"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LAN</w:t>
            </w:r>
          </w:p>
        </w:tc>
        <w:tc>
          <w:tcPr>
            <w:tcW w:w="2530" w:type="dxa"/>
            <w:gridSpan w:val="3"/>
            <w:vMerge w:val="restart"/>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Not available</w:t>
            </w:r>
          </w:p>
        </w:tc>
        <w:tc>
          <w:tcPr>
            <w:tcW w:w="236" w:type="dxa"/>
          </w:tcPr>
          <w:p w:rsidR="006A6D79" w:rsidRPr="00AB44F0" w:rsidRDefault="006A6D79" w:rsidP="008E1B2C">
            <w:pPr>
              <w:jc w:val="center"/>
              <w:rPr>
                <w:rFonts w:ascii="Times New Roman" w:hAnsi="Times New Roman" w:cs="Times New Roman"/>
                <w:sz w:val="18"/>
                <w:szCs w:val="18"/>
                <w:lang w:val="en-US"/>
              </w:rPr>
            </w:pPr>
          </w:p>
        </w:tc>
        <w:tc>
          <w:tcPr>
            <w:tcW w:w="874"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172</w:t>
            </w: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244</w:t>
            </w: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1.29</w:t>
            </w:r>
          </w:p>
        </w:tc>
      </w:tr>
      <w:tr w:rsidR="00AB44F0" w:rsidRPr="00AB44F0" w:rsidTr="008E1B2C">
        <w:trPr>
          <w:jc w:val="center"/>
        </w:trPr>
        <w:tc>
          <w:tcPr>
            <w:tcW w:w="883" w:type="dxa"/>
            <w:vMerge/>
            <w:vAlign w:val="center"/>
          </w:tcPr>
          <w:p w:rsidR="006A6D79" w:rsidRPr="00AB44F0" w:rsidRDefault="006A6D79" w:rsidP="008E1B2C">
            <w:pPr>
              <w:jc w:val="center"/>
              <w:rPr>
                <w:rFonts w:ascii="Times New Roman" w:hAnsi="Times New Roman" w:cs="Times New Roman"/>
                <w:sz w:val="18"/>
                <w:szCs w:val="18"/>
                <w:lang w:val="en-US"/>
              </w:rPr>
            </w:pPr>
          </w:p>
        </w:tc>
        <w:tc>
          <w:tcPr>
            <w:tcW w:w="1044"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SAN</w:t>
            </w:r>
          </w:p>
        </w:tc>
        <w:tc>
          <w:tcPr>
            <w:tcW w:w="2530" w:type="dxa"/>
            <w:gridSpan w:val="3"/>
            <w:vMerge/>
            <w:vAlign w:val="center"/>
          </w:tcPr>
          <w:p w:rsidR="006A6D79" w:rsidRPr="00AB44F0" w:rsidRDefault="006A6D79" w:rsidP="008E1B2C">
            <w:pPr>
              <w:jc w:val="center"/>
              <w:rPr>
                <w:rFonts w:ascii="Times New Roman" w:hAnsi="Times New Roman" w:cs="Times New Roman"/>
                <w:sz w:val="18"/>
                <w:szCs w:val="18"/>
                <w:lang w:val="en-US"/>
              </w:rPr>
            </w:pPr>
          </w:p>
        </w:tc>
        <w:tc>
          <w:tcPr>
            <w:tcW w:w="236" w:type="dxa"/>
          </w:tcPr>
          <w:p w:rsidR="006A6D79" w:rsidRPr="00AB44F0" w:rsidRDefault="006A6D79" w:rsidP="008E1B2C">
            <w:pPr>
              <w:jc w:val="center"/>
              <w:rPr>
                <w:rFonts w:ascii="Times New Roman" w:hAnsi="Times New Roman" w:cs="Times New Roman"/>
                <w:sz w:val="18"/>
                <w:szCs w:val="18"/>
                <w:lang w:val="en-US"/>
              </w:rPr>
            </w:pPr>
          </w:p>
        </w:tc>
        <w:tc>
          <w:tcPr>
            <w:tcW w:w="874"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187</w:t>
            </w: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338</w:t>
            </w:r>
          </w:p>
        </w:tc>
        <w:tc>
          <w:tcPr>
            <w:tcW w:w="992" w:type="dxa"/>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1.15</w:t>
            </w:r>
          </w:p>
        </w:tc>
      </w:tr>
      <w:tr w:rsidR="006A6D79" w:rsidRPr="00AB44F0" w:rsidTr="008E1B2C">
        <w:trPr>
          <w:jc w:val="center"/>
        </w:trPr>
        <w:tc>
          <w:tcPr>
            <w:tcW w:w="883" w:type="dxa"/>
            <w:vMerge/>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p>
        </w:tc>
        <w:tc>
          <w:tcPr>
            <w:tcW w:w="1044" w:type="dxa"/>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PAN</w:t>
            </w:r>
          </w:p>
        </w:tc>
        <w:tc>
          <w:tcPr>
            <w:tcW w:w="2530" w:type="dxa"/>
            <w:gridSpan w:val="3"/>
            <w:vMerge/>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p>
        </w:tc>
        <w:tc>
          <w:tcPr>
            <w:tcW w:w="236" w:type="dxa"/>
            <w:tcBorders>
              <w:bottom w:val="single" w:sz="4" w:space="0" w:color="auto"/>
            </w:tcBorders>
          </w:tcPr>
          <w:p w:rsidR="006A6D79" w:rsidRPr="00AB44F0" w:rsidRDefault="006A6D79" w:rsidP="008E1B2C">
            <w:pPr>
              <w:jc w:val="center"/>
              <w:rPr>
                <w:rFonts w:ascii="Times New Roman" w:hAnsi="Times New Roman" w:cs="Times New Roman"/>
                <w:sz w:val="18"/>
                <w:szCs w:val="18"/>
                <w:lang w:val="en-US"/>
              </w:rPr>
            </w:pPr>
          </w:p>
        </w:tc>
        <w:tc>
          <w:tcPr>
            <w:tcW w:w="874" w:type="dxa"/>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154</w:t>
            </w:r>
          </w:p>
        </w:tc>
        <w:tc>
          <w:tcPr>
            <w:tcW w:w="992" w:type="dxa"/>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240</w:t>
            </w:r>
          </w:p>
        </w:tc>
        <w:tc>
          <w:tcPr>
            <w:tcW w:w="992" w:type="dxa"/>
            <w:tcBorders>
              <w:bottom w:val="single" w:sz="4" w:space="0" w:color="auto"/>
            </w:tcBorders>
            <w:vAlign w:val="center"/>
          </w:tcPr>
          <w:p w:rsidR="006A6D79" w:rsidRPr="00AB44F0" w:rsidRDefault="006A6D79" w:rsidP="008E1B2C">
            <w:pPr>
              <w:jc w:val="center"/>
              <w:rPr>
                <w:rFonts w:ascii="Times New Roman" w:hAnsi="Times New Roman" w:cs="Times New Roman"/>
                <w:sz w:val="18"/>
                <w:szCs w:val="18"/>
                <w:lang w:val="en-US"/>
              </w:rPr>
            </w:pPr>
            <w:r w:rsidRPr="00AB44F0">
              <w:rPr>
                <w:rFonts w:ascii="Times New Roman" w:hAnsi="Times New Roman" w:cs="Times New Roman"/>
                <w:sz w:val="18"/>
                <w:szCs w:val="18"/>
                <w:lang w:val="en-US"/>
              </w:rPr>
              <w:t>0.72</w:t>
            </w:r>
          </w:p>
        </w:tc>
      </w:tr>
    </w:tbl>
    <w:p w:rsidR="002619B6" w:rsidRPr="00AB44F0" w:rsidRDefault="002619B6" w:rsidP="006A6D79">
      <w:pPr>
        <w:rPr>
          <w:lang w:val="en-US"/>
        </w:rPr>
      </w:pPr>
    </w:p>
    <w:p w:rsidR="002619B6" w:rsidRPr="00AB44F0" w:rsidRDefault="002619B6" w:rsidP="002619B6">
      <w:pPr>
        <w:rPr>
          <w:lang w:val="en-US"/>
        </w:rPr>
      </w:pPr>
      <w:r w:rsidRPr="00AB44F0">
        <w:rPr>
          <w:lang w:val="en-US"/>
        </w:rPr>
        <w:br w:type="page"/>
      </w:r>
    </w:p>
    <w:p w:rsidR="006A6D79" w:rsidRPr="00AB44F0" w:rsidRDefault="006A6D79" w:rsidP="006A6D79">
      <w:pPr>
        <w:rPr>
          <w:lang w:val="en-US"/>
        </w:rPr>
      </w:pPr>
    </w:p>
    <w:p w:rsidR="006A6D79" w:rsidRPr="00AB44F0" w:rsidRDefault="006A6D79" w:rsidP="006A6D79">
      <w:pPr>
        <w:rPr>
          <w:lang w:val="en-US"/>
        </w:rPr>
      </w:pPr>
      <w:r w:rsidRPr="00AB44F0">
        <w:rPr>
          <w:noProof/>
          <w:lang w:val="en-IN" w:eastAsia="en-IN"/>
        </w:rPr>
        <w:drawing>
          <wp:inline distT="0" distB="0" distL="0" distR="0" wp14:anchorId="6C7FABA1" wp14:editId="78E84070">
            <wp:extent cx="5731510" cy="3370797"/>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370797"/>
                    </a:xfrm>
                    <a:prstGeom prst="rect">
                      <a:avLst/>
                    </a:prstGeom>
                    <a:noFill/>
                    <a:ln>
                      <a:noFill/>
                    </a:ln>
                  </pic:spPr>
                </pic:pic>
              </a:graphicData>
            </a:graphic>
          </wp:inline>
        </w:drawing>
      </w:r>
    </w:p>
    <w:p w:rsidR="006A6D79" w:rsidRPr="00AB44F0" w:rsidRDefault="006A6D79" w:rsidP="006A6D79"/>
    <w:p w:rsidR="006A6D79" w:rsidRPr="00AB44F0" w:rsidRDefault="006A6D79" w:rsidP="006A6D79">
      <w:pPr>
        <w:jc w:val="both"/>
        <w:rPr>
          <w:rFonts w:ascii="Times New Roman" w:hAnsi="Times New Roman" w:cs="Times New Roman"/>
          <w:i/>
          <w:sz w:val="24"/>
          <w:szCs w:val="24"/>
          <w:lang w:val="en-US"/>
        </w:rPr>
      </w:pPr>
      <w:r w:rsidRPr="00AB44F0">
        <w:rPr>
          <w:rFonts w:ascii="Times New Roman" w:hAnsi="Times New Roman" w:cs="Times New Roman"/>
          <w:i/>
          <w:sz w:val="24"/>
          <w:szCs w:val="24"/>
          <w:lang w:val="en-US"/>
        </w:rPr>
        <w:t xml:space="preserve">Figure 1: Impression of evoked potentials from </w:t>
      </w:r>
      <w:r w:rsidRPr="00AB44F0">
        <w:rPr>
          <w:rFonts w:ascii="Times New Roman" w:hAnsi="Times New Roman" w:cs="Times New Roman"/>
          <w:sz w:val="24"/>
          <w:szCs w:val="24"/>
          <w:lang w:val="en-US"/>
        </w:rPr>
        <w:t>participants VCI-5 (orange),</w:t>
      </w:r>
      <w:r w:rsidRPr="00AB44F0">
        <w:rPr>
          <w:rFonts w:ascii="Times New Roman" w:hAnsi="Times New Roman" w:cs="Times New Roman"/>
          <w:i/>
          <w:sz w:val="24"/>
          <w:szCs w:val="24"/>
          <w:lang w:val="en-US"/>
        </w:rPr>
        <w:t xml:space="preserve"> VCI-2 (red), VCI-7 (purple), VCI-8 (yellow) and VCI-9 (blue). VCI-1 and VCI-6 recordings had very high residual noise levels and are therefore not visualized. Left: 1-5 </w:t>
      </w:r>
      <w:proofErr w:type="spellStart"/>
      <w:r w:rsidRPr="00AB44F0">
        <w:rPr>
          <w:rFonts w:ascii="Times New Roman" w:hAnsi="Times New Roman" w:cs="Times New Roman"/>
          <w:i/>
          <w:sz w:val="24"/>
          <w:szCs w:val="24"/>
          <w:lang w:val="en-US"/>
        </w:rPr>
        <w:t>ms</w:t>
      </w:r>
      <w:proofErr w:type="spellEnd"/>
      <w:r w:rsidRPr="00AB44F0">
        <w:rPr>
          <w:rFonts w:ascii="Times New Roman" w:hAnsi="Times New Roman" w:cs="Times New Roman"/>
          <w:i/>
          <w:sz w:val="24"/>
          <w:szCs w:val="24"/>
          <w:lang w:val="en-US"/>
        </w:rPr>
        <w:t xml:space="preserve"> responses; right: 1-24 </w:t>
      </w:r>
      <w:proofErr w:type="spellStart"/>
      <w:r w:rsidRPr="00AB44F0">
        <w:rPr>
          <w:rFonts w:ascii="Times New Roman" w:hAnsi="Times New Roman" w:cs="Times New Roman"/>
          <w:i/>
          <w:sz w:val="24"/>
          <w:szCs w:val="24"/>
          <w:lang w:val="en-US"/>
        </w:rPr>
        <w:t>ms</w:t>
      </w:r>
      <w:proofErr w:type="spellEnd"/>
      <w:r w:rsidRPr="00AB44F0">
        <w:rPr>
          <w:rFonts w:ascii="Times New Roman" w:hAnsi="Times New Roman" w:cs="Times New Roman"/>
          <w:i/>
          <w:sz w:val="24"/>
          <w:szCs w:val="24"/>
          <w:lang w:val="en-US"/>
        </w:rPr>
        <w:t xml:space="preserve"> responses.  </w:t>
      </w:r>
    </w:p>
    <w:p w:rsidR="002619B6" w:rsidRPr="00AB44F0" w:rsidRDefault="002619B6">
      <w:pPr>
        <w:rPr>
          <w:rFonts w:ascii="Times New Roman" w:hAnsi="Times New Roman" w:cs="Times New Roman"/>
          <w:i/>
          <w:sz w:val="24"/>
          <w:szCs w:val="24"/>
          <w:lang w:val="en-US"/>
        </w:rPr>
      </w:pPr>
      <w:r w:rsidRPr="00AB44F0">
        <w:rPr>
          <w:rFonts w:ascii="Times New Roman" w:hAnsi="Times New Roman" w:cs="Times New Roman"/>
          <w:i/>
          <w:sz w:val="24"/>
          <w:szCs w:val="24"/>
          <w:lang w:val="en-US"/>
        </w:rPr>
        <w:br w:type="page"/>
      </w:r>
    </w:p>
    <w:p w:rsidR="006A6D79" w:rsidRPr="00AB44F0" w:rsidRDefault="006A6D79" w:rsidP="006A6D79">
      <w:pPr>
        <w:jc w:val="both"/>
        <w:rPr>
          <w:rFonts w:ascii="Times New Roman" w:hAnsi="Times New Roman" w:cs="Times New Roman"/>
          <w:i/>
          <w:sz w:val="24"/>
          <w:szCs w:val="24"/>
          <w:lang w:val="en-US"/>
        </w:rPr>
      </w:pPr>
      <w:r w:rsidRPr="00AB44F0">
        <w:rPr>
          <w:rFonts w:ascii="Times New Roman" w:hAnsi="Times New Roman" w:cs="Times New Roman"/>
          <w:i/>
          <w:noProof/>
          <w:sz w:val="24"/>
          <w:szCs w:val="24"/>
          <w:lang w:val="en-IN" w:eastAsia="en-IN"/>
        </w:rPr>
        <w:drawing>
          <wp:anchor distT="0" distB="0" distL="114300" distR="114300" simplePos="0" relativeHeight="251659264" behindDoc="0" locked="0" layoutInCell="1" allowOverlap="1" wp14:anchorId="00FCF9C2" wp14:editId="04063EB4">
            <wp:simplePos x="0" y="0"/>
            <wp:positionH relativeFrom="margin">
              <wp:align>center</wp:align>
            </wp:positionH>
            <wp:positionV relativeFrom="paragraph">
              <wp:posOffset>0</wp:posOffset>
            </wp:positionV>
            <wp:extent cx="4695825" cy="2295525"/>
            <wp:effectExtent l="0" t="0" r="0" b="9525"/>
            <wp:wrapTopAndBottom/>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95825" cy="2295525"/>
                    </a:xfrm>
                    <a:prstGeom prst="rect">
                      <a:avLst/>
                    </a:prstGeom>
                    <a:noFill/>
                    <a:ln>
                      <a:noFill/>
                    </a:ln>
                  </pic:spPr>
                </pic:pic>
              </a:graphicData>
            </a:graphic>
          </wp:anchor>
        </w:drawing>
      </w:r>
      <w:r w:rsidRPr="00AB44F0">
        <w:rPr>
          <w:rFonts w:ascii="Times New Roman" w:hAnsi="Times New Roman" w:cs="Times New Roman"/>
          <w:i/>
          <w:sz w:val="24"/>
          <w:szCs w:val="24"/>
          <w:lang w:val="en-US"/>
        </w:rPr>
        <w:t xml:space="preserve">Figure 2: electrically evoked responses of VCI-5 as a result of cochlear implant stimulation. Both figures show the three same responses with left the 1-7 </w:t>
      </w:r>
      <w:proofErr w:type="spellStart"/>
      <w:r w:rsidRPr="00AB44F0">
        <w:rPr>
          <w:rFonts w:ascii="Times New Roman" w:hAnsi="Times New Roman" w:cs="Times New Roman"/>
          <w:i/>
          <w:sz w:val="24"/>
          <w:szCs w:val="24"/>
          <w:lang w:val="en-US"/>
        </w:rPr>
        <w:t>ms</w:t>
      </w:r>
      <w:proofErr w:type="spellEnd"/>
      <w:r w:rsidRPr="00AB44F0">
        <w:rPr>
          <w:rFonts w:ascii="Times New Roman" w:hAnsi="Times New Roman" w:cs="Times New Roman"/>
          <w:i/>
          <w:sz w:val="24"/>
          <w:szCs w:val="24"/>
          <w:lang w:val="en-US"/>
        </w:rPr>
        <w:t xml:space="preserve"> interval and right 1-13 </w:t>
      </w:r>
      <w:proofErr w:type="spellStart"/>
      <w:r w:rsidRPr="00AB44F0">
        <w:rPr>
          <w:rFonts w:ascii="Times New Roman" w:hAnsi="Times New Roman" w:cs="Times New Roman"/>
          <w:i/>
          <w:sz w:val="24"/>
          <w:szCs w:val="24"/>
          <w:lang w:val="en-US"/>
        </w:rPr>
        <w:t>ms.</w:t>
      </w:r>
      <w:proofErr w:type="spellEnd"/>
      <w:r w:rsidRPr="00AB44F0">
        <w:rPr>
          <w:rFonts w:ascii="Times New Roman" w:hAnsi="Times New Roman" w:cs="Times New Roman"/>
          <w:i/>
          <w:sz w:val="24"/>
          <w:szCs w:val="24"/>
          <w:lang w:val="en-US"/>
        </w:rPr>
        <w:t xml:space="preserve"> </w:t>
      </w:r>
    </w:p>
    <w:p w:rsidR="006A6D79" w:rsidRPr="00AB44F0" w:rsidRDefault="006A6D79" w:rsidP="006A6D79">
      <w:pPr>
        <w:rPr>
          <w:rFonts w:ascii="Times New Roman" w:hAnsi="Times New Roman" w:cs="Times New Roman"/>
          <w:lang w:val="en-US"/>
        </w:rPr>
      </w:pPr>
    </w:p>
    <w:p w:rsidR="003A10F6" w:rsidRPr="00AB44F0" w:rsidRDefault="00AB44F0"/>
    <w:sectPr w:rsidR="003A10F6" w:rsidRPr="00AB44F0" w:rsidSect="00AB44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B1EAA"/>
    <w:multiLevelType w:val="hybridMultilevel"/>
    <w:tmpl w:val="1CA404B2"/>
    <w:lvl w:ilvl="0" w:tplc="6D4C5DD4">
      <w:start w:val="1"/>
      <w:numFmt w:val="decimal"/>
      <w:pStyle w:val="Heading2"/>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D71281C"/>
    <w:multiLevelType w:val="multilevel"/>
    <w:tmpl w:val="9CA4D1AE"/>
    <w:lvl w:ilvl="0">
      <w:start w:val="1"/>
      <w:numFmt w:val="decimal"/>
      <w:lvlText w:val="%1"/>
      <w:lvlJc w:val="left"/>
      <w:pPr>
        <w:ind w:left="43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112" w:hanging="576"/>
      </w:pPr>
      <w:rPr>
        <w:rFonts w:ascii="Times New Roman" w:hAnsi="Times New Roman" w:cs="Times New Roman"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DFC5E4B"/>
    <w:multiLevelType w:val="hybridMultilevel"/>
    <w:tmpl w:val="67222370"/>
    <w:lvl w:ilvl="0" w:tplc="085AD274">
      <w:start w:val="1"/>
      <w:numFmt w:val="decimal"/>
      <w:pStyle w:val="Heading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D79"/>
    <w:rsid w:val="001B5B9E"/>
    <w:rsid w:val="001F370E"/>
    <w:rsid w:val="002619B6"/>
    <w:rsid w:val="002F3A21"/>
    <w:rsid w:val="004419BF"/>
    <w:rsid w:val="00452644"/>
    <w:rsid w:val="005E40EF"/>
    <w:rsid w:val="006A6D79"/>
    <w:rsid w:val="00742E14"/>
    <w:rsid w:val="0077652A"/>
    <w:rsid w:val="007C5E5B"/>
    <w:rsid w:val="00863ECB"/>
    <w:rsid w:val="00902016"/>
    <w:rsid w:val="00AB44F0"/>
    <w:rsid w:val="00BE4A0B"/>
    <w:rsid w:val="00BF4460"/>
    <w:rsid w:val="00BF57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5110F8-4CCA-43A3-8AF6-F763C618D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D79"/>
  </w:style>
  <w:style w:type="paragraph" w:styleId="Heading1">
    <w:name w:val="heading 1"/>
    <w:basedOn w:val="Normal"/>
    <w:next w:val="Normal"/>
    <w:link w:val="Heading1Char"/>
    <w:uiPriority w:val="9"/>
    <w:qFormat/>
    <w:rsid w:val="00BF5752"/>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F5752"/>
    <w:pPr>
      <w:keepNext/>
      <w:keepLines/>
      <w:numPr>
        <w:numId w:val="2"/>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A6D79"/>
    <w:pPr>
      <w:keepNext/>
      <w:keepLines/>
      <w:spacing w:before="40" w:after="0"/>
      <w:ind w:left="720" w:hanging="720"/>
      <w:outlineLvl w:val="2"/>
    </w:pPr>
    <w:rPr>
      <w:rFonts w:asciiTheme="majorHAnsi" w:eastAsiaTheme="majorEastAsia" w:hAnsiTheme="majorHAnsi" w:cstheme="majorBidi"/>
      <w:color w:val="1F4D78" w:themeColor="accent1" w:themeShade="7F"/>
      <w:sz w:val="28"/>
      <w:szCs w:val="24"/>
    </w:rPr>
  </w:style>
  <w:style w:type="paragraph" w:styleId="Heading4">
    <w:name w:val="heading 4"/>
    <w:basedOn w:val="Normal"/>
    <w:next w:val="Normal"/>
    <w:link w:val="Heading4Char"/>
    <w:uiPriority w:val="9"/>
    <w:unhideWhenUsed/>
    <w:qFormat/>
    <w:rsid w:val="006A6D79"/>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A6D79"/>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A6D79"/>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6A6D79"/>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6A6D79"/>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6D79"/>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75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F575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A6D79"/>
    <w:rPr>
      <w:rFonts w:asciiTheme="majorHAnsi" w:eastAsiaTheme="majorEastAsia" w:hAnsiTheme="majorHAnsi" w:cstheme="majorBidi"/>
      <w:color w:val="1F4D78" w:themeColor="accent1" w:themeShade="7F"/>
      <w:sz w:val="28"/>
      <w:szCs w:val="24"/>
    </w:rPr>
  </w:style>
  <w:style w:type="character" w:customStyle="1" w:styleId="Heading4Char">
    <w:name w:val="Heading 4 Char"/>
    <w:basedOn w:val="DefaultParagraphFont"/>
    <w:link w:val="Heading4"/>
    <w:uiPriority w:val="9"/>
    <w:rsid w:val="006A6D7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6A6D7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6A6D7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6A6D7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6A6D7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6D79"/>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6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A6D79"/>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1B5B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B9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922</Words>
  <Characters>5256</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MUMC</Company>
  <LinksUpToDate>false</LinksUpToDate>
  <CharactersWithSpaces>6166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Boxel, S.C.J. (Stan) van</dc:creator>
  <cp:keywords/>
  <dc:description/>
  <cp:lastModifiedBy>Sakeena Begum Hussain</cp:lastModifiedBy>
  <cp:revision>4</cp:revision>
  <dcterms:created xsi:type="dcterms:W3CDTF">2025-02-20T13:23:00Z</dcterms:created>
  <dcterms:modified xsi:type="dcterms:W3CDTF">2025-05-23T10:24:00Z</dcterms:modified>
</cp:coreProperties>
</file>